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B2FE2"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val="ru-RU" w:eastAsia="ru-RU"/>
        </w:rPr>
      </w:pPr>
      <w:r w:rsidRPr="00084F33">
        <w:rPr>
          <w:rFonts w:ascii="Times New Roman" w:eastAsia="Arial" w:hAnsi="Times New Roman" w:cs="Times New Roman"/>
          <w:sz w:val="24"/>
          <w:szCs w:val="24"/>
          <w:lang w:eastAsia="ru-RU"/>
        </w:rPr>
        <w:tab/>
      </w:r>
      <w:r w:rsidRPr="00084F33">
        <w:rPr>
          <w:rFonts w:ascii="Times New Roman" w:eastAsia="Arial" w:hAnsi="Times New Roman" w:cs="Times New Roman"/>
          <w:noProof/>
          <w:sz w:val="60"/>
          <w:szCs w:val="60"/>
          <w:lang w:val="en-US"/>
        </w:rPr>
        <w:drawing>
          <wp:inline distT="0" distB="0" distL="0" distR="0" wp14:anchorId="32B6A2AB" wp14:editId="238B577C">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3408C373"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eastAsia="ru-RU"/>
        </w:rPr>
      </w:pPr>
      <w:r w:rsidRPr="00084F33">
        <w:rPr>
          <w:rFonts w:ascii="Times New Roman" w:eastAsia="Arial" w:hAnsi="Times New Roman" w:cs="Times New Roman"/>
          <w:b/>
          <w:color w:val="000000"/>
          <w:sz w:val="32"/>
          <w:szCs w:val="32"/>
          <w:lang w:eastAsia="ru-RU"/>
        </w:rPr>
        <w:t>Головне управління Національної поліції у м. Києві</w:t>
      </w:r>
    </w:p>
    <w:p w14:paraId="4F3EDE2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39DD740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7FB92607" w14:textId="77777777" w:rsidR="001D4850" w:rsidRPr="00084F33" w:rsidRDefault="001D4850" w:rsidP="001D4850">
      <w:pPr>
        <w:spacing w:after="0" w:line="240" w:lineRule="auto"/>
        <w:ind w:left="5103"/>
        <w:rPr>
          <w:rFonts w:ascii="Times New Roman" w:eastAsia="Arial" w:hAnsi="Times New Roman" w:cs="Times New Roman"/>
          <w:b/>
          <w:bCs/>
          <w:color w:val="000000"/>
          <w:sz w:val="24"/>
          <w:szCs w:val="24"/>
          <w:lang w:eastAsia="ru-RU"/>
        </w:rPr>
      </w:pPr>
      <w:r w:rsidRPr="00084F33">
        <w:rPr>
          <w:rFonts w:ascii="Times New Roman" w:eastAsia="Arial" w:hAnsi="Times New Roman" w:cs="Times New Roman"/>
          <w:b/>
          <w:bCs/>
          <w:color w:val="000000"/>
          <w:sz w:val="24"/>
          <w:szCs w:val="24"/>
          <w:lang w:eastAsia="ru-RU"/>
        </w:rPr>
        <w:t>ЗАТВЕРДЖЕНО</w:t>
      </w:r>
    </w:p>
    <w:p w14:paraId="7CF4D3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Уповноваженою особою</w:t>
      </w:r>
    </w:p>
    <w:p w14:paraId="5764AF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 xml:space="preserve">Головного управління </w:t>
      </w:r>
    </w:p>
    <w:p w14:paraId="4CAF7A48"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color w:val="000000"/>
          <w:sz w:val="24"/>
          <w:szCs w:val="24"/>
          <w:lang w:eastAsia="ru-RU"/>
        </w:rPr>
        <w:t>Національної поліції у м. Києві</w:t>
      </w:r>
    </w:p>
    <w:p w14:paraId="02F2EFA1" w14:textId="0041C16C"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протокол </w:t>
      </w:r>
      <w:r>
        <w:rPr>
          <w:rFonts w:ascii="Times New Roman" w:eastAsia="Arial" w:hAnsi="Times New Roman" w:cs="Times New Roman"/>
          <w:bCs/>
          <w:color w:val="000000"/>
          <w:sz w:val="24"/>
          <w:szCs w:val="24"/>
          <w:lang w:eastAsia="ru-RU"/>
        </w:rPr>
        <w:t>№ 1 від «</w:t>
      </w:r>
      <w:r w:rsidR="00832EC6">
        <w:rPr>
          <w:rFonts w:ascii="Times New Roman" w:eastAsia="Arial" w:hAnsi="Times New Roman" w:cs="Times New Roman"/>
          <w:bCs/>
          <w:color w:val="000000"/>
          <w:sz w:val="24"/>
          <w:szCs w:val="24"/>
          <w:lang w:eastAsia="ru-RU"/>
        </w:rPr>
        <w:t>06» лютого</w:t>
      </w:r>
      <w:r>
        <w:rPr>
          <w:rFonts w:ascii="Times New Roman" w:eastAsia="Arial" w:hAnsi="Times New Roman" w:cs="Times New Roman"/>
          <w:bCs/>
          <w:color w:val="000000"/>
          <w:sz w:val="24"/>
          <w:szCs w:val="24"/>
          <w:lang w:eastAsia="ru-RU"/>
        </w:rPr>
        <w:t xml:space="preserve"> </w:t>
      </w:r>
      <w:r w:rsidR="00832EC6">
        <w:rPr>
          <w:rFonts w:ascii="Times New Roman" w:eastAsia="Arial" w:hAnsi="Times New Roman" w:cs="Times New Roman"/>
          <w:bCs/>
          <w:sz w:val="24"/>
          <w:szCs w:val="24"/>
          <w:lang w:eastAsia="ru-RU"/>
        </w:rPr>
        <w:t>2024</w:t>
      </w:r>
      <w:r w:rsidRPr="00084F33">
        <w:rPr>
          <w:rFonts w:ascii="Times New Roman" w:eastAsia="Arial" w:hAnsi="Times New Roman" w:cs="Times New Roman"/>
          <w:bCs/>
          <w:sz w:val="24"/>
          <w:szCs w:val="24"/>
          <w:lang w:eastAsia="ru-RU"/>
        </w:rPr>
        <w:t xml:space="preserve"> р.</w:t>
      </w:r>
    </w:p>
    <w:p w14:paraId="3CDFB44D"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14:paraId="6D14CC62"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14:paraId="51F1B759" w14:textId="0D6327BE"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______________</w:t>
      </w:r>
      <w:r w:rsidR="00CE78C5">
        <w:rPr>
          <w:rFonts w:ascii="Times New Roman" w:eastAsia="Arial" w:hAnsi="Times New Roman" w:cs="Times New Roman"/>
          <w:bCs/>
          <w:sz w:val="24"/>
          <w:szCs w:val="24"/>
          <w:lang w:eastAsia="ru-RU"/>
        </w:rPr>
        <w:t xml:space="preserve"> </w:t>
      </w:r>
      <w:r w:rsidR="00CE78C5" w:rsidRPr="00CE78C5">
        <w:rPr>
          <w:rFonts w:ascii="Times New Roman" w:eastAsia="Arial" w:hAnsi="Times New Roman" w:cs="Times New Roman"/>
          <w:b/>
          <w:bCs/>
          <w:sz w:val="24"/>
          <w:szCs w:val="24"/>
          <w:lang w:eastAsia="ru-RU"/>
        </w:rPr>
        <w:t>Артем ФЕДОРИЩЕВ</w:t>
      </w:r>
    </w:p>
    <w:p w14:paraId="4113B2F7"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val="ru-RU" w:eastAsia="ru-RU"/>
        </w:rPr>
      </w:pPr>
    </w:p>
    <w:p w14:paraId="2BC57B3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214730D"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58E888B"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8193FF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BB8EB1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001F6F8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10755DA"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2175800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33BDBA74" w14:textId="77777777" w:rsidR="001D4850" w:rsidRPr="00084F33" w:rsidRDefault="001D4850" w:rsidP="001D485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084F33">
        <w:rPr>
          <w:rFonts w:ascii="Times New Roman" w:eastAsia="Times New Roman" w:hAnsi="Times New Roman" w:cs="Times New Roman"/>
          <w:b/>
          <w:bCs/>
          <w:sz w:val="24"/>
          <w:szCs w:val="24"/>
          <w:lang w:eastAsia="uk-UA"/>
        </w:rPr>
        <w:t xml:space="preserve">ТЕНДЕРНА ДОКУМЕНТАЦІЯ </w:t>
      </w:r>
    </w:p>
    <w:p w14:paraId="10A6BE2C"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67DA6324" w14:textId="77777777" w:rsidR="001D4850" w:rsidRPr="00084F33" w:rsidRDefault="001D4850" w:rsidP="001D4850">
      <w:pPr>
        <w:shd w:val="clear" w:color="auto" w:fill="FFFFFF"/>
        <w:spacing w:after="0" w:line="240" w:lineRule="auto"/>
        <w:jc w:val="center"/>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по процедурі </w:t>
      </w:r>
      <w:r w:rsidRPr="00084F33">
        <w:rPr>
          <w:rFonts w:ascii="Times New Roman" w:eastAsia="Arial" w:hAnsi="Times New Roman" w:cs="Times New Roman"/>
          <w:b/>
          <w:bCs/>
          <w:sz w:val="24"/>
          <w:szCs w:val="24"/>
          <w:lang w:eastAsia="ru-RU"/>
        </w:rPr>
        <w:t xml:space="preserve">ВІДКРИТІ ТОРГИ </w:t>
      </w:r>
      <w:r w:rsidRPr="00084F33">
        <w:rPr>
          <w:rFonts w:ascii="Times New Roman" w:eastAsia="Arial" w:hAnsi="Times New Roman" w:cs="Times New Roman"/>
          <w:bCs/>
          <w:sz w:val="24"/>
          <w:szCs w:val="24"/>
          <w:lang w:eastAsia="ru-RU"/>
        </w:rPr>
        <w:t>(з особливостями)</w:t>
      </w:r>
    </w:p>
    <w:p w14:paraId="401A4F05" w14:textId="77777777" w:rsidR="001D4850" w:rsidRPr="00084F33" w:rsidRDefault="001D4850" w:rsidP="001D4850">
      <w:pPr>
        <w:shd w:val="clear" w:color="auto" w:fill="FFFFFF"/>
        <w:spacing w:after="0" w:line="240" w:lineRule="auto"/>
        <w:jc w:val="center"/>
        <w:rPr>
          <w:rFonts w:ascii="Times New Roman" w:eastAsia="Arial" w:hAnsi="Times New Roman" w:cs="Times New Roman"/>
          <w:sz w:val="24"/>
          <w:szCs w:val="24"/>
          <w:lang w:eastAsia="ru-RU"/>
        </w:rPr>
      </w:pPr>
    </w:p>
    <w:p w14:paraId="4C563EB8"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23B0F2C2"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084F33">
        <w:rPr>
          <w:rFonts w:ascii="Times New Roman" w:eastAsia="Arial" w:hAnsi="Times New Roman" w:cs="Times New Roman"/>
          <w:color w:val="000000"/>
          <w:sz w:val="24"/>
          <w:szCs w:val="24"/>
          <w:lang w:eastAsia="ru-RU"/>
        </w:rPr>
        <w:t>НА ЗАКУПІВЛЮ</w:t>
      </w:r>
    </w:p>
    <w:p w14:paraId="565DD51E" w14:textId="77777777" w:rsidR="001D4850" w:rsidRPr="00084F33" w:rsidRDefault="001D4850" w:rsidP="001D4850">
      <w:pPr>
        <w:spacing w:after="0" w:line="240" w:lineRule="auto"/>
        <w:rPr>
          <w:rFonts w:ascii="Times New Roman" w:eastAsia="Arial" w:hAnsi="Times New Roman" w:cs="Times New Roman"/>
          <w:sz w:val="24"/>
          <w:szCs w:val="24"/>
          <w:lang w:eastAsia="ru-RU"/>
        </w:rPr>
      </w:pPr>
    </w:p>
    <w:p w14:paraId="68C5B52A" w14:textId="6B42D04C" w:rsidR="001D4850" w:rsidRPr="001D4850" w:rsidRDefault="00832EC6" w:rsidP="001D4850">
      <w:pPr>
        <w:shd w:val="clear" w:color="auto" w:fill="FFFFFF"/>
        <w:spacing w:after="0" w:line="240" w:lineRule="auto"/>
        <w:jc w:val="center"/>
        <w:rPr>
          <w:rFonts w:ascii="Times New Roman" w:eastAsia="Arial" w:hAnsi="Times New Roman" w:cs="Times New Roman"/>
          <w:b/>
          <w:bCs/>
          <w:sz w:val="24"/>
          <w:szCs w:val="24"/>
          <w:lang w:eastAsia="ru-RU"/>
        </w:rPr>
      </w:pPr>
      <w:bookmarkStart w:id="0" w:name="_Hlk137473229"/>
      <w:r>
        <w:rPr>
          <w:rFonts w:ascii="Times New Roman" w:eastAsia="Arial" w:hAnsi="Times New Roman" w:cs="Times New Roman"/>
          <w:b/>
          <w:bCs/>
          <w:sz w:val="24"/>
          <w:szCs w:val="24"/>
          <w:lang w:eastAsia="ru-RU"/>
        </w:rPr>
        <w:t>Код ДК 021:2015 – 50310000-1 Технічне обслуговування і ремонт офісної техніки (Послуги з технічного обслуговування та поточного ремонту багатофункціональних пристроїв і принтерів та заправка картриджів для принтерів)</w:t>
      </w:r>
    </w:p>
    <w:bookmarkEnd w:id="0"/>
    <w:p w14:paraId="03C4013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116FAFF1"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4BD67E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7148AB7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BE7C3B0"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554AF25B"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7A7825A"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0408539"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6439CF9"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AE9B7F3"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342C7A9"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23F264D4" w14:textId="77777777" w:rsidR="001D4850" w:rsidRPr="00084F33" w:rsidRDefault="001D4850" w:rsidP="001D4850">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084F33">
        <w:rPr>
          <w:rFonts w:ascii="Times New Roman" w:eastAsia="Arial" w:hAnsi="Times New Roman" w:cs="Times New Roman"/>
          <w:b/>
          <w:sz w:val="24"/>
          <w:szCs w:val="24"/>
          <w:lang w:eastAsia="ru-RU"/>
        </w:rPr>
        <w:t>м. Київ</w:t>
      </w:r>
    </w:p>
    <w:p w14:paraId="2512E8F7" w14:textId="61A1AFE5" w:rsidR="001D4850" w:rsidRPr="00084F33" w:rsidRDefault="00832EC6" w:rsidP="001D4850">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1D4850" w:rsidRPr="00084F33">
        <w:rPr>
          <w:rFonts w:ascii="Times New Roman" w:eastAsia="Arial" w:hAnsi="Times New Roman" w:cs="Times New Roman"/>
          <w:b/>
          <w:sz w:val="24"/>
          <w:szCs w:val="24"/>
          <w:lang w:eastAsia="ru-RU"/>
        </w:rPr>
        <w:t xml:space="preserve"> рік</w:t>
      </w:r>
    </w:p>
    <w:p w14:paraId="61801E4D" w14:textId="77777777" w:rsidR="009F4784" w:rsidRDefault="009F4784">
      <w:pPr>
        <w:spacing w:after="0" w:line="240" w:lineRule="auto"/>
        <w:rPr>
          <w:rFonts w:ascii="Times New Roman" w:eastAsia="Times New Roman" w:hAnsi="Times New Roman" w:cs="Times New Roman"/>
          <w:sz w:val="24"/>
          <w:szCs w:val="24"/>
        </w:rPr>
      </w:pPr>
    </w:p>
    <w:p w14:paraId="0B175042" w14:textId="77777777" w:rsidR="009F4784" w:rsidRDefault="009F4784">
      <w:pPr>
        <w:spacing w:after="0" w:line="240" w:lineRule="auto"/>
        <w:rPr>
          <w:rFonts w:ascii="Times New Roman" w:eastAsia="Times New Roman" w:hAnsi="Times New Roman" w:cs="Times New Roman"/>
          <w:sz w:val="24"/>
          <w:szCs w:val="24"/>
        </w:rPr>
      </w:pPr>
    </w:p>
    <w:p w14:paraId="186EB71D" w14:textId="77777777" w:rsidR="009F4784" w:rsidRDefault="009F4784">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4784" w14:paraId="69129B3E" w14:textId="77777777">
        <w:trPr>
          <w:trHeight w:val="416"/>
          <w:jc w:val="center"/>
        </w:trPr>
        <w:tc>
          <w:tcPr>
            <w:tcW w:w="705" w:type="dxa"/>
            <w:vAlign w:val="center"/>
          </w:tcPr>
          <w:p w14:paraId="6A73A3C8"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15F1E19" w14:textId="77777777" w:rsidR="009F4784" w:rsidRDefault="00413A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4784" w14:paraId="19C9330E" w14:textId="77777777">
        <w:trPr>
          <w:trHeight w:val="411"/>
          <w:jc w:val="center"/>
        </w:trPr>
        <w:tc>
          <w:tcPr>
            <w:tcW w:w="705" w:type="dxa"/>
            <w:vAlign w:val="center"/>
          </w:tcPr>
          <w:p w14:paraId="09DA8499"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F1DAAB7"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02AECBF"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4784" w14:paraId="33921F49" w14:textId="77777777">
        <w:trPr>
          <w:trHeight w:val="1119"/>
          <w:jc w:val="center"/>
        </w:trPr>
        <w:tc>
          <w:tcPr>
            <w:tcW w:w="705" w:type="dxa"/>
          </w:tcPr>
          <w:p w14:paraId="56B8677E"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672A95"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FD97FDA" w14:textId="77777777" w:rsidR="009F4784" w:rsidRDefault="00413A7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60AB36D"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F4784" w14:paraId="1475DB32" w14:textId="77777777">
        <w:trPr>
          <w:trHeight w:val="615"/>
          <w:jc w:val="center"/>
        </w:trPr>
        <w:tc>
          <w:tcPr>
            <w:tcW w:w="705" w:type="dxa"/>
          </w:tcPr>
          <w:p w14:paraId="07C70053"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8642A98"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5C2FD22"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D4850" w14:paraId="565CF8B3" w14:textId="77777777">
        <w:trPr>
          <w:trHeight w:val="285"/>
          <w:jc w:val="center"/>
        </w:trPr>
        <w:tc>
          <w:tcPr>
            <w:tcW w:w="705" w:type="dxa"/>
          </w:tcPr>
          <w:p w14:paraId="0866B87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7BFD35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51BCB8F" w14:textId="77777777" w:rsidR="001D4850" w:rsidRPr="00084F33" w:rsidRDefault="001D4850" w:rsidP="001D4850">
            <w:pPr>
              <w:shd w:val="clear" w:color="auto" w:fill="FFFFFF" w:themeFill="background1"/>
              <w:rPr>
                <w:rFonts w:ascii="Times New Roman" w:hAnsi="Times New Roman" w:cs="Times New Roman"/>
                <w:b/>
                <w:color w:val="C00000"/>
                <w:sz w:val="24"/>
                <w:szCs w:val="24"/>
              </w:rPr>
            </w:pPr>
            <w:r w:rsidRPr="00084F33">
              <w:rPr>
                <w:rFonts w:ascii="Times New Roman" w:hAnsi="Times New Roman" w:cs="Times New Roman"/>
                <w:b/>
                <w:sz w:val="24"/>
                <w:szCs w:val="24"/>
              </w:rPr>
              <w:t>Головне управління Національної поліції у м. Києві</w:t>
            </w:r>
          </w:p>
        </w:tc>
      </w:tr>
      <w:tr w:rsidR="001D4850" w14:paraId="6023F63D" w14:textId="77777777">
        <w:trPr>
          <w:trHeight w:val="536"/>
          <w:jc w:val="center"/>
        </w:trPr>
        <w:tc>
          <w:tcPr>
            <w:tcW w:w="705" w:type="dxa"/>
          </w:tcPr>
          <w:p w14:paraId="47BDDD5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9E2400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7BF476D" w14:textId="77777777" w:rsidR="001D4850" w:rsidRDefault="001D4850" w:rsidP="001D4850">
            <w:pPr>
              <w:jc w:val="both"/>
              <w:rPr>
                <w:rFonts w:ascii="Times New Roman" w:eastAsia="Times New Roman" w:hAnsi="Times New Roman" w:cs="Times New Roman"/>
                <w:sz w:val="24"/>
                <w:szCs w:val="24"/>
                <w:highlight w:val="cyan"/>
              </w:rPr>
            </w:pPr>
            <w:r w:rsidRPr="001D4850">
              <w:rPr>
                <w:rFonts w:ascii="Times New Roman" w:eastAsia="Times New Roman" w:hAnsi="Times New Roman" w:cs="Times New Roman"/>
                <w:sz w:val="24"/>
                <w:szCs w:val="24"/>
              </w:rPr>
              <w:t>01601, м. Київ</w:t>
            </w:r>
          </w:p>
        </w:tc>
      </w:tr>
      <w:tr w:rsidR="001D4850" w14:paraId="2A47B779" w14:textId="77777777">
        <w:trPr>
          <w:trHeight w:val="1119"/>
          <w:jc w:val="center"/>
        </w:trPr>
        <w:tc>
          <w:tcPr>
            <w:tcW w:w="705" w:type="dxa"/>
          </w:tcPr>
          <w:p w14:paraId="5EAA739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C21B4E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427146F" w14:textId="76795DA2" w:rsidR="001D4850" w:rsidRDefault="00CE78C5" w:rsidP="00CE78C5">
            <w:pPr>
              <w:jc w:val="both"/>
              <w:rPr>
                <w:rFonts w:ascii="Times New Roman" w:eastAsia="Times New Roman" w:hAnsi="Times New Roman" w:cs="Times New Roman"/>
                <w:i/>
                <w:color w:val="FF0000"/>
                <w:sz w:val="24"/>
                <w:szCs w:val="24"/>
                <w:highlight w:val="yellow"/>
              </w:rPr>
            </w:pPr>
            <w:r>
              <w:rPr>
                <w:rFonts w:ascii="Times New Roman" w:eastAsia="Arial" w:hAnsi="Times New Roman" w:cs="Times New Roman"/>
                <w:sz w:val="24"/>
                <w:szCs w:val="24"/>
                <w:lang w:eastAsia="ru-RU"/>
              </w:rPr>
              <w:t>Завідувач сектором з організації закупівель</w:t>
            </w:r>
            <w:r w:rsidR="001D4850" w:rsidRPr="00084F33">
              <w:rPr>
                <w:rFonts w:ascii="Times New Roman" w:eastAsia="Arial" w:hAnsi="Times New Roman" w:cs="Times New Roman"/>
                <w:sz w:val="24"/>
                <w:szCs w:val="24"/>
                <w:lang w:eastAsia="ru-RU"/>
              </w:rPr>
              <w:t xml:space="preserve"> управління логістики та матеріально-технічного забезпечення Головного управління Національної поліції у м. Києві </w:t>
            </w:r>
            <w:r>
              <w:rPr>
                <w:rFonts w:ascii="Times New Roman" w:eastAsia="Arial" w:hAnsi="Times New Roman" w:cs="Times New Roman"/>
                <w:sz w:val="24"/>
                <w:szCs w:val="24"/>
                <w:lang w:eastAsia="ru-RU"/>
              </w:rPr>
              <w:t>Артем Федорищев</w:t>
            </w:r>
            <w:r w:rsidR="001D4850" w:rsidRPr="00084F33">
              <w:rPr>
                <w:rFonts w:ascii="Times New Roman" w:eastAsia="Arial" w:hAnsi="Times New Roman" w:cs="Times New Roman"/>
                <w:sz w:val="24"/>
                <w:szCs w:val="24"/>
                <w:lang w:eastAsia="ru-RU"/>
              </w:rPr>
              <w:t xml:space="preserve">, </w:t>
            </w:r>
            <w:r w:rsidR="001D4850" w:rsidRPr="00084F33">
              <w:rPr>
                <w:rFonts w:ascii="Times New Roman" w:eastAsia="Arial" w:hAnsi="Times New Roman" w:cs="Times New Roman"/>
                <w:color w:val="000000"/>
                <w:spacing w:val="-4"/>
                <w:sz w:val="24"/>
                <w:szCs w:val="24"/>
                <w:lang w:eastAsia="ru-RU"/>
              </w:rPr>
              <w:t xml:space="preserve">01601, м. Київ, </w:t>
            </w:r>
            <w:r w:rsidR="001D4850" w:rsidRPr="00084F33">
              <w:rPr>
                <w:rFonts w:ascii="Times New Roman" w:eastAsia="Arial" w:hAnsi="Times New Roman" w:cs="Times New Roman"/>
                <w:spacing w:val="-4"/>
                <w:sz w:val="24"/>
                <w:szCs w:val="24"/>
                <w:lang w:eastAsia="ru-RU"/>
              </w:rPr>
              <w:t xml:space="preserve">тел. (044) 271-95-16, факс: (044) 271-92-16, </w:t>
            </w:r>
            <w:r w:rsidR="001D4850" w:rsidRPr="00084F33">
              <w:rPr>
                <w:rFonts w:ascii="Times New Roman" w:eastAsia="Arial" w:hAnsi="Times New Roman" w:cs="Times New Roman"/>
                <w:spacing w:val="-4"/>
                <w:sz w:val="24"/>
                <w:szCs w:val="24"/>
                <w:lang w:val="ru-RU" w:eastAsia="ru-RU"/>
              </w:rPr>
              <w:t>e</w:t>
            </w:r>
            <w:r w:rsidR="001D4850" w:rsidRPr="00084F33">
              <w:rPr>
                <w:rFonts w:ascii="Times New Roman" w:eastAsia="Arial" w:hAnsi="Times New Roman" w:cs="Times New Roman"/>
                <w:spacing w:val="-4"/>
                <w:sz w:val="24"/>
                <w:szCs w:val="24"/>
                <w:lang w:eastAsia="ru-RU"/>
              </w:rPr>
              <w:t>-</w:t>
            </w:r>
            <w:r w:rsidR="001D4850" w:rsidRPr="00084F33">
              <w:rPr>
                <w:rFonts w:ascii="Times New Roman" w:eastAsia="Arial" w:hAnsi="Times New Roman" w:cs="Times New Roman"/>
                <w:spacing w:val="-4"/>
                <w:sz w:val="24"/>
                <w:szCs w:val="24"/>
                <w:lang w:val="ru-RU" w:eastAsia="ru-RU"/>
              </w:rPr>
              <w:t>mail</w:t>
            </w:r>
            <w:r w:rsidR="001D4850" w:rsidRPr="00084F33">
              <w:rPr>
                <w:rFonts w:ascii="Times New Roman" w:eastAsia="Arial" w:hAnsi="Times New Roman" w:cs="Times New Roman"/>
                <w:spacing w:val="-4"/>
                <w:sz w:val="24"/>
                <w:szCs w:val="24"/>
                <w:lang w:eastAsia="ru-RU"/>
              </w:rPr>
              <w:t xml:space="preserve"> – </w:t>
            </w:r>
            <w:hyperlink r:id="rId10" w:history="1">
              <w:r w:rsidR="001D4850" w:rsidRPr="00084F33">
                <w:rPr>
                  <w:rFonts w:ascii="Times New Roman" w:eastAsia="Arial" w:hAnsi="Times New Roman" w:cs="Times New Roman"/>
                  <w:color w:val="0000FF"/>
                  <w:spacing w:val="-4"/>
                  <w:sz w:val="24"/>
                  <w:szCs w:val="24"/>
                  <w:u w:val="single"/>
                  <w:lang w:eastAsia="ru-RU"/>
                </w:rPr>
                <w:t>104</w:t>
              </w:r>
              <w:r w:rsidR="001D4850" w:rsidRPr="00084F33">
                <w:rPr>
                  <w:rFonts w:ascii="Times New Roman" w:eastAsia="Arial" w:hAnsi="Times New Roman" w:cs="Times New Roman"/>
                  <w:color w:val="0000FF"/>
                  <w:spacing w:val="-4"/>
                  <w:sz w:val="24"/>
                  <w:szCs w:val="24"/>
                  <w:u w:val="single"/>
                  <w:lang w:val="ru-RU" w:eastAsia="ru-RU"/>
                </w:rPr>
                <w:t>urz</w:t>
              </w:r>
              <w:r w:rsidR="001D4850" w:rsidRPr="00084F33">
                <w:rPr>
                  <w:rFonts w:ascii="Times New Roman" w:eastAsia="Arial" w:hAnsi="Times New Roman" w:cs="Times New Roman"/>
                  <w:color w:val="0000FF"/>
                  <w:spacing w:val="-4"/>
                  <w:sz w:val="24"/>
                  <w:szCs w:val="24"/>
                  <w:u w:val="single"/>
                  <w:lang w:eastAsia="ru-RU"/>
                </w:rPr>
                <w:t>@</w:t>
              </w:r>
              <w:r w:rsidR="001D4850" w:rsidRPr="00084F33">
                <w:rPr>
                  <w:rFonts w:ascii="Times New Roman" w:eastAsia="Arial" w:hAnsi="Times New Roman" w:cs="Times New Roman"/>
                  <w:color w:val="0000FF"/>
                  <w:spacing w:val="-4"/>
                  <w:sz w:val="24"/>
                  <w:szCs w:val="24"/>
                  <w:u w:val="single"/>
                  <w:lang w:val="ru-RU" w:eastAsia="ru-RU"/>
                </w:rPr>
                <w:t>ukr</w:t>
              </w:r>
              <w:r w:rsidR="001D4850" w:rsidRPr="00084F33">
                <w:rPr>
                  <w:rFonts w:ascii="Times New Roman" w:eastAsia="Arial" w:hAnsi="Times New Roman" w:cs="Times New Roman"/>
                  <w:color w:val="0000FF"/>
                  <w:spacing w:val="-4"/>
                  <w:sz w:val="24"/>
                  <w:szCs w:val="24"/>
                  <w:u w:val="single"/>
                  <w:lang w:eastAsia="ru-RU"/>
                </w:rPr>
                <w:t>.</w:t>
              </w:r>
              <w:r w:rsidR="001D4850" w:rsidRPr="00084F33">
                <w:rPr>
                  <w:rFonts w:ascii="Times New Roman" w:eastAsia="Arial" w:hAnsi="Times New Roman" w:cs="Times New Roman"/>
                  <w:color w:val="0000FF"/>
                  <w:spacing w:val="-4"/>
                  <w:sz w:val="24"/>
                  <w:szCs w:val="24"/>
                  <w:u w:val="single"/>
                  <w:lang w:val="ru-RU" w:eastAsia="ru-RU"/>
                </w:rPr>
                <w:t>net</w:t>
              </w:r>
            </w:hyperlink>
          </w:p>
        </w:tc>
      </w:tr>
      <w:tr w:rsidR="001D4850" w14:paraId="0C978030" w14:textId="77777777">
        <w:trPr>
          <w:trHeight w:val="15"/>
          <w:jc w:val="center"/>
        </w:trPr>
        <w:tc>
          <w:tcPr>
            <w:tcW w:w="705" w:type="dxa"/>
          </w:tcPr>
          <w:p w14:paraId="1C566BEF"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A777489"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3BE74E7" w14:textId="77777777" w:rsidR="001D4850" w:rsidRDefault="001D4850" w:rsidP="001D485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D4850" w14:paraId="69CFEE4A" w14:textId="77777777">
        <w:trPr>
          <w:trHeight w:val="240"/>
          <w:jc w:val="center"/>
        </w:trPr>
        <w:tc>
          <w:tcPr>
            <w:tcW w:w="705" w:type="dxa"/>
          </w:tcPr>
          <w:p w14:paraId="2B1D62B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161DA6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2058BC5" w14:textId="77777777" w:rsidR="001D4850" w:rsidRDefault="001D4850" w:rsidP="001D485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4850" w14:paraId="3F0B6126" w14:textId="77777777">
        <w:trPr>
          <w:jc w:val="center"/>
        </w:trPr>
        <w:tc>
          <w:tcPr>
            <w:tcW w:w="705" w:type="dxa"/>
          </w:tcPr>
          <w:p w14:paraId="68F57209"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B24A55A"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7E83E9E" w14:textId="77777777" w:rsidR="001D4850" w:rsidRPr="00084F33" w:rsidRDefault="001D4850" w:rsidP="001D4850">
            <w:pPr>
              <w:rPr>
                <w:rFonts w:ascii="Times New Roman" w:eastAsia="Arial" w:hAnsi="Times New Roman" w:cs="Times New Roman"/>
                <w:sz w:val="24"/>
                <w:szCs w:val="24"/>
                <w:lang w:eastAsia="ru-RU"/>
              </w:rPr>
            </w:pPr>
          </w:p>
          <w:p w14:paraId="08BCA05D" w14:textId="5207E95B" w:rsidR="00097E39" w:rsidRPr="00097E39" w:rsidRDefault="00832EC6" w:rsidP="00097E39">
            <w:pPr>
              <w:shd w:val="clear" w:color="auto" w:fill="FFFFFF"/>
              <w:jc w:val="center"/>
              <w:rPr>
                <w:rFonts w:ascii="Times New Roman" w:eastAsia="Arial" w:hAnsi="Times New Roman" w:cs="Times New Roman"/>
                <w:b/>
                <w:bCs/>
                <w:sz w:val="24"/>
                <w:szCs w:val="24"/>
                <w:lang w:eastAsia="ru-RU"/>
              </w:rPr>
            </w:pPr>
            <w:r>
              <w:rPr>
                <w:rFonts w:ascii="Times New Roman" w:eastAsia="Arial" w:hAnsi="Times New Roman" w:cs="Times New Roman"/>
                <w:b/>
                <w:bCs/>
                <w:sz w:val="24"/>
                <w:szCs w:val="24"/>
                <w:lang w:eastAsia="ru-RU"/>
              </w:rPr>
              <w:t>Код ДК 021:2015 – 50310000-1 Технічне обслуговування і ремонт офісної техніки (Послуги з технічного обслуговування та поточного ремонту багатофункціональних пристроїв і принтерів та заправка картриджів для принтерів)</w:t>
            </w:r>
          </w:p>
          <w:p w14:paraId="0180A375" w14:textId="77D52EB3" w:rsidR="001D4850" w:rsidRPr="00097E39" w:rsidRDefault="001D4850" w:rsidP="00097E39">
            <w:pPr>
              <w:shd w:val="clear" w:color="auto" w:fill="FFFFFF"/>
              <w:jc w:val="center"/>
              <w:rPr>
                <w:rFonts w:ascii="Times New Roman" w:eastAsia="Arial" w:hAnsi="Times New Roman" w:cs="Times New Roman"/>
                <w:b/>
                <w:bCs/>
                <w:sz w:val="24"/>
                <w:szCs w:val="24"/>
                <w:lang w:eastAsia="ru-RU"/>
              </w:rPr>
            </w:pPr>
          </w:p>
        </w:tc>
      </w:tr>
      <w:tr w:rsidR="001D4850" w14:paraId="2E8C569D" w14:textId="77777777">
        <w:trPr>
          <w:trHeight w:val="1119"/>
          <w:jc w:val="center"/>
        </w:trPr>
        <w:tc>
          <w:tcPr>
            <w:tcW w:w="705" w:type="dxa"/>
          </w:tcPr>
          <w:p w14:paraId="329AB7A3" w14:textId="77777777" w:rsidR="001D4850" w:rsidRDefault="001D4850" w:rsidP="001D485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483BC6E" w14:textId="77777777" w:rsidR="001D4850" w:rsidRDefault="001D4850" w:rsidP="001D485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CE0CE74"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75D3A24" w14:textId="77777777" w:rsidR="001D4850" w:rsidRPr="001D4850" w:rsidRDefault="001D4850" w:rsidP="001D4850">
            <w:pPr>
              <w:widowControl w:val="0"/>
              <w:ind w:right="120"/>
              <w:jc w:val="both"/>
              <w:rPr>
                <w:rFonts w:ascii="Times New Roman" w:eastAsia="Times New Roman" w:hAnsi="Times New Roman" w:cs="Times New Roman"/>
                <w:color w:val="000000"/>
                <w:sz w:val="24"/>
                <w:szCs w:val="24"/>
                <w:highlight w:val="yellow"/>
              </w:rPr>
            </w:pPr>
          </w:p>
        </w:tc>
      </w:tr>
      <w:tr w:rsidR="001D4850" w14:paraId="1185EAF0" w14:textId="77777777">
        <w:trPr>
          <w:trHeight w:val="1119"/>
          <w:jc w:val="center"/>
        </w:trPr>
        <w:tc>
          <w:tcPr>
            <w:tcW w:w="705" w:type="dxa"/>
          </w:tcPr>
          <w:p w14:paraId="58E38F3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2CFA0414" w14:textId="77777777" w:rsidR="001D4850" w:rsidRDefault="001D4850" w:rsidP="001D4850">
            <w:pPr>
              <w:widowControl w:val="0"/>
              <w:rPr>
                <w:rFonts w:ascii="Times New Roman" w:eastAsia="Times New Roman" w:hAnsi="Times New Roman" w:cs="Times New Roman"/>
                <w:color w:val="000000"/>
                <w:sz w:val="24"/>
                <w:szCs w:val="24"/>
                <w:highlight w:val="yellow"/>
              </w:rPr>
            </w:pPr>
            <w:r w:rsidRPr="001D485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0E7B379B" w14:textId="77777777" w:rsidR="001D4850" w:rsidRPr="001D4850" w:rsidRDefault="001D4850" w:rsidP="001D4850">
            <w:pPr>
              <w:shd w:val="clear" w:color="auto" w:fill="FFFFFF" w:themeFill="background1"/>
              <w:ind w:right="-1"/>
              <w:jc w:val="both"/>
              <w:rPr>
                <w:rFonts w:ascii="Times New Roman" w:eastAsia="Times New Roman" w:hAnsi="Times New Roman" w:cs="Times New Roman"/>
                <w:b/>
                <w:sz w:val="24"/>
                <w:szCs w:val="24"/>
                <w:lang w:eastAsia="ru-RU"/>
              </w:rPr>
            </w:pPr>
            <w:r w:rsidRPr="001D4850">
              <w:rPr>
                <w:rFonts w:ascii="Times New Roman" w:eastAsia="Times New Roman" w:hAnsi="Times New Roman" w:cs="Times New Roman"/>
                <w:b/>
                <w:sz w:val="24"/>
                <w:szCs w:val="24"/>
                <w:lang w:eastAsia="ru-RU"/>
              </w:rPr>
              <w:t>Згідно технічної специфікації (додаток 2 до тендерної документації) та/або проєкту договору (додаток 5 до тендерної документації)</w:t>
            </w:r>
          </w:p>
          <w:p w14:paraId="2810DB99" w14:textId="77777777" w:rsidR="001D4850" w:rsidRDefault="001D4850" w:rsidP="001D4850">
            <w:pPr>
              <w:widowControl w:val="0"/>
              <w:ind w:right="120"/>
              <w:jc w:val="both"/>
              <w:rPr>
                <w:rFonts w:ascii="Times New Roman" w:eastAsia="Times New Roman" w:hAnsi="Times New Roman" w:cs="Times New Roman"/>
                <w:i/>
                <w:color w:val="4A86E8"/>
                <w:sz w:val="24"/>
                <w:szCs w:val="24"/>
              </w:rPr>
            </w:pPr>
            <w:r w:rsidRPr="001D4850">
              <w:rPr>
                <w:rFonts w:ascii="Times New Roman" w:hAnsi="Times New Roman" w:cs="Times New Roman"/>
                <w:bCs/>
                <w:sz w:val="24"/>
                <w:szCs w:val="24"/>
              </w:rPr>
              <w:t xml:space="preserve">У разі коли оприлюднення в електронній системі закупівель інформації про місце надання послуг (оприлюднення якої передбачено Законом) несе загрозу безпеці замовника, така інформація може зазначатися як найменування населеного </w:t>
            </w:r>
            <w:r w:rsidRPr="001D4850">
              <w:rPr>
                <w:rFonts w:ascii="Times New Roman" w:hAnsi="Times New Roman" w:cs="Times New Roman"/>
                <w:bCs/>
                <w:sz w:val="24"/>
                <w:szCs w:val="24"/>
              </w:rPr>
              <w:lastRenderedPageBreak/>
              <w:t>пункту, в якому надаються послуги.</w:t>
            </w:r>
          </w:p>
          <w:p w14:paraId="29C54F74" w14:textId="77777777" w:rsidR="001D4850" w:rsidRDefault="001D4850" w:rsidP="001D4850">
            <w:pPr>
              <w:widowControl w:val="0"/>
              <w:ind w:right="120"/>
              <w:jc w:val="both"/>
              <w:rPr>
                <w:rFonts w:ascii="Times New Roman" w:eastAsia="Times New Roman" w:hAnsi="Times New Roman" w:cs="Times New Roman"/>
                <w:i/>
                <w:color w:val="4A86E8"/>
                <w:sz w:val="24"/>
                <w:szCs w:val="24"/>
                <w:highlight w:val="white"/>
              </w:rPr>
            </w:pPr>
          </w:p>
        </w:tc>
      </w:tr>
      <w:tr w:rsidR="001D4850" w14:paraId="50C5F8D7" w14:textId="77777777">
        <w:trPr>
          <w:trHeight w:val="645"/>
          <w:jc w:val="center"/>
        </w:trPr>
        <w:tc>
          <w:tcPr>
            <w:tcW w:w="705" w:type="dxa"/>
          </w:tcPr>
          <w:p w14:paraId="5992ABD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6AD728D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5B47138D" w14:textId="77777777" w:rsidR="001D4850" w:rsidRDefault="001D4850" w:rsidP="001D4850">
            <w:pPr>
              <w:widowControl w:val="0"/>
              <w:rPr>
                <w:rFonts w:ascii="Times New Roman" w:eastAsia="Times New Roman" w:hAnsi="Times New Roman" w:cs="Times New Roman"/>
                <w:sz w:val="24"/>
                <w:szCs w:val="24"/>
                <w:highlight w:val="cyan"/>
              </w:rPr>
            </w:pPr>
            <w:r w:rsidRPr="001D4850">
              <w:rPr>
                <w:rFonts w:ascii="Times New Roman" w:eastAsia="Times New Roman" w:hAnsi="Times New Roman" w:cs="Times New Roman"/>
                <w:b/>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1D4850" w14:paraId="58D60DEF" w14:textId="77777777">
        <w:trPr>
          <w:trHeight w:val="841"/>
          <w:jc w:val="center"/>
        </w:trPr>
        <w:tc>
          <w:tcPr>
            <w:tcW w:w="705" w:type="dxa"/>
          </w:tcPr>
          <w:p w14:paraId="55E82A2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6A69A3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076638F"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4850" w14:paraId="0F319C4D" w14:textId="77777777">
        <w:trPr>
          <w:trHeight w:val="1119"/>
          <w:jc w:val="center"/>
        </w:trPr>
        <w:tc>
          <w:tcPr>
            <w:tcW w:w="705" w:type="dxa"/>
          </w:tcPr>
          <w:p w14:paraId="26E17161"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1C7563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743CD8E"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D4850" w14:paraId="31CD33E7" w14:textId="77777777">
        <w:trPr>
          <w:trHeight w:val="1119"/>
          <w:jc w:val="center"/>
        </w:trPr>
        <w:tc>
          <w:tcPr>
            <w:tcW w:w="705" w:type="dxa"/>
          </w:tcPr>
          <w:p w14:paraId="7D45F60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FFC9CB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9153CF3"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ED004B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D52343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5AA7B0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83F5D70" w14:textId="77777777" w:rsidR="001D4850" w:rsidRDefault="001D4850" w:rsidP="001D485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1F088F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3C398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4850" w14:paraId="2A2FC8AC" w14:textId="77777777">
        <w:trPr>
          <w:trHeight w:val="501"/>
          <w:jc w:val="center"/>
        </w:trPr>
        <w:tc>
          <w:tcPr>
            <w:tcW w:w="9960" w:type="dxa"/>
            <w:gridSpan w:val="3"/>
            <w:vAlign w:val="center"/>
          </w:tcPr>
          <w:p w14:paraId="284CED1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4850" w14:paraId="3A2F6935" w14:textId="77777777">
        <w:trPr>
          <w:trHeight w:val="1975"/>
          <w:jc w:val="center"/>
        </w:trPr>
        <w:tc>
          <w:tcPr>
            <w:tcW w:w="705" w:type="dxa"/>
          </w:tcPr>
          <w:p w14:paraId="06322F0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4E41D589"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A9CDF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5098A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5FE64BE"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B6B8778"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738D425" w14:textId="77777777" w:rsidR="001D4850" w:rsidRDefault="001D4850" w:rsidP="001D485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4850" w14:paraId="1B1B09C2" w14:textId="77777777">
        <w:trPr>
          <w:trHeight w:val="1119"/>
          <w:jc w:val="center"/>
        </w:trPr>
        <w:tc>
          <w:tcPr>
            <w:tcW w:w="705" w:type="dxa"/>
          </w:tcPr>
          <w:p w14:paraId="47E3E0F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C39F48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66639CE" w14:textId="77777777" w:rsidR="001D4850" w:rsidRDefault="001D4850" w:rsidP="001D485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1D4850">
              <w:rPr>
                <w:rFonts w:ascii="Times New Roman" w:eastAsia="Times New Roman" w:hAnsi="Times New Roman" w:cs="Times New Roman"/>
                <w:sz w:val="24"/>
                <w:szCs w:val="24"/>
                <w:highlight w:val="white"/>
              </w:rPr>
              <w:t xml:space="preserve">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14:paraId="3AC4631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4850" w14:paraId="22415B64" w14:textId="77777777">
        <w:trPr>
          <w:trHeight w:val="480"/>
          <w:jc w:val="center"/>
        </w:trPr>
        <w:tc>
          <w:tcPr>
            <w:tcW w:w="9960" w:type="dxa"/>
            <w:gridSpan w:val="3"/>
            <w:vAlign w:val="center"/>
          </w:tcPr>
          <w:p w14:paraId="7752101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D4850" w14:paraId="1A025B92" w14:textId="77777777">
        <w:trPr>
          <w:trHeight w:val="1119"/>
          <w:jc w:val="center"/>
        </w:trPr>
        <w:tc>
          <w:tcPr>
            <w:tcW w:w="705" w:type="dxa"/>
          </w:tcPr>
          <w:p w14:paraId="405BD4F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E06903B"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CD7E240"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D4850">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10FA1A6"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1D4850">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1D4850">
                <w:rPr>
                  <w:rFonts w:ascii="Times New Roman" w:eastAsia="Times New Roman" w:hAnsi="Times New Roman" w:cs="Times New Roman"/>
                  <w:sz w:val="24"/>
                  <w:szCs w:val="24"/>
                  <w:highlight w:val="white"/>
                </w:rPr>
                <w:t>пункті 47</w:t>
              </w:r>
            </w:hyperlink>
            <w:r w:rsidRPr="001D485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FB8FC19"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6AC3E07"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18D4438C"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23023C2"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A0523">
              <w:rPr>
                <w:rFonts w:ascii="Times New Roman" w:eastAsia="Times New Roman" w:hAnsi="Times New Roman" w:cs="Times New Roman"/>
                <w:i/>
                <w:sz w:val="24"/>
                <w:szCs w:val="24"/>
              </w:rPr>
              <w:t>(у разі встановлення даної вимоги в Додатку 2),</w:t>
            </w:r>
            <w:r w:rsidRPr="007A0523">
              <w:rPr>
                <w:rFonts w:ascii="Times New Roman" w:eastAsia="Times New Roman" w:hAnsi="Times New Roman" w:cs="Times New Roman"/>
                <w:sz w:val="24"/>
                <w:szCs w:val="24"/>
              </w:rPr>
              <w:t xml:space="preserve"> — </w:t>
            </w:r>
            <w:r w:rsidRPr="007A0523">
              <w:rPr>
                <w:rFonts w:ascii="Times New Roman" w:eastAsia="Times New Roman" w:hAnsi="Times New Roman" w:cs="Times New Roman"/>
                <w:b/>
                <w:i/>
                <w:sz w:val="24"/>
                <w:szCs w:val="24"/>
              </w:rPr>
              <w:t>згідно з Додатком 2</w:t>
            </w:r>
            <w:r w:rsidRPr="007A0523">
              <w:rPr>
                <w:rFonts w:ascii="Times New Roman" w:eastAsia="Times New Roman" w:hAnsi="Times New Roman" w:cs="Times New Roman"/>
                <w:sz w:val="24"/>
                <w:szCs w:val="24"/>
              </w:rPr>
              <w:t xml:space="preserve"> до тендерної документації;</w:t>
            </w:r>
          </w:p>
          <w:p w14:paraId="2BD89169"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A0523">
              <w:rPr>
                <w:rFonts w:ascii="Times New Roman" w:eastAsia="Times New Roman" w:hAnsi="Times New Roman" w:cs="Times New Roman"/>
                <w:i/>
                <w:sz w:val="24"/>
                <w:szCs w:val="24"/>
              </w:rPr>
              <w:t>(застосовується для робіт або послуг)</w:t>
            </w:r>
            <w:r w:rsidRPr="007A0523">
              <w:rPr>
                <w:rFonts w:ascii="Times New Roman" w:eastAsia="Times New Roman" w:hAnsi="Times New Roman" w:cs="Times New Roman"/>
                <w:sz w:val="24"/>
                <w:szCs w:val="24"/>
              </w:rPr>
              <w:t>;</w:t>
            </w:r>
          </w:p>
          <w:p w14:paraId="2E4F2B02"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31B89B"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483D3B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05E29A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7702C5B" w14:textId="77777777" w:rsidR="001D4850" w:rsidRPr="007A0523" w:rsidRDefault="001D4850" w:rsidP="001D4850">
            <w:pPr>
              <w:widowControl w:val="0"/>
              <w:jc w:val="both"/>
              <w:rPr>
                <w:rFonts w:ascii="Times New Roman" w:eastAsia="Times New Roman" w:hAnsi="Times New Roman" w:cs="Times New Roman"/>
                <w:b/>
                <w:sz w:val="24"/>
                <w:szCs w:val="24"/>
              </w:rPr>
            </w:pPr>
            <w:r w:rsidRPr="007A0523">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7A0523">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562663D" w14:textId="77777777" w:rsidR="001D4850" w:rsidRDefault="001D4850" w:rsidP="001D485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AF9216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28448C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7E8257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FF27B7C"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478067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B9BA7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D7A235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1AA199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5A3B79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4C7665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ACE88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603D6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B1FAC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14:paraId="591635D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1C82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B40E5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A981A3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32A9A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AA3B7F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D6984A"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9D22E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4FDCF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DCD7A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04A1F6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6A35DF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458219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140CC64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91EEB9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40748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 xml:space="preserve">«JPG» замість  документа у форматі «pdf» (PortableDocumentFormat)». </w:t>
            </w:r>
          </w:p>
          <w:p w14:paraId="3DC3C1ED" w14:textId="77777777" w:rsidR="001D4850" w:rsidRDefault="001D4850" w:rsidP="001D485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9F37B3D"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CCB9A58" w14:textId="77777777" w:rsidR="001D4850" w:rsidRDefault="001D4850" w:rsidP="001D485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9ECEAE0" w14:textId="77777777" w:rsidR="001D4850" w:rsidRPr="007A0523" w:rsidRDefault="001D4850" w:rsidP="001D485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7A0523">
              <w:rPr>
                <w:rFonts w:ascii="Times New Roman" w:eastAsia="Times New Roman" w:hAnsi="Times New Roman" w:cs="Times New Roman"/>
                <w:b/>
                <w:color w:val="000000"/>
                <w:sz w:val="24"/>
                <w:szCs w:val="24"/>
              </w:rPr>
              <w:t>читання;</w:t>
            </w:r>
          </w:p>
          <w:p w14:paraId="30FB631A"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A0523">
              <w:rPr>
                <w:rFonts w:ascii="Times New Roman" w:eastAsia="Times New Roman" w:hAnsi="Times New Roman" w:cs="Times New Roman"/>
                <w:b/>
                <w:sz w:val="24"/>
                <w:szCs w:val="24"/>
              </w:rPr>
              <w:t>сом (УЕП)</w:t>
            </w:r>
            <w:r w:rsidRPr="007A0523">
              <w:rPr>
                <w:rFonts w:ascii="Times New Roman" w:eastAsia="Times New Roman" w:hAnsi="Times New Roman" w:cs="Times New Roman"/>
                <w:b/>
                <w:color w:val="000000"/>
                <w:sz w:val="24"/>
                <w:szCs w:val="24"/>
              </w:rPr>
              <w:t>;</w:t>
            </w:r>
          </w:p>
          <w:p w14:paraId="37159A1D"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C610D1"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Винятки:</w:t>
            </w:r>
          </w:p>
          <w:p w14:paraId="13800A4E"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21806C9" w14:textId="77777777" w:rsidR="001D4850" w:rsidRPr="007A0523" w:rsidRDefault="001D4850" w:rsidP="001D4850">
            <w:pPr>
              <w:widowControl w:val="0"/>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EC92C8D" w14:textId="77777777" w:rsidR="001D4850" w:rsidRDefault="001D4850" w:rsidP="001D4850">
            <w:pPr>
              <w:widowControl w:val="0"/>
              <w:ind w:left="40" w:hanging="20"/>
              <w:jc w:val="both"/>
              <w:rPr>
                <w:rFonts w:ascii="Times New Roman" w:eastAsia="Times New Roman" w:hAnsi="Times New Roman" w:cs="Times New Roman"/>
                <w:b/>
                <w:sz w:val="24"/>
                <w:szCs w:val="24"/>
              </w:rPr>
            </w:pPr>
            <w:r w:rsidRPr="007A0523">
              <w:rPr>
                <w:rFonts w:ascii="Times New Roman" w:eastAsia="Times New Roman" w:hAnsi="Times New Roman" w:cs="Times New Roman"/>
                <w:b/>
                <w:color w:val="000000"/>
                <w:sz w:val="24"/>
                <w:szCs w:val="24"/>
              </w:rPr>
              <w:t>Замовник не вимагає від учасників</w:t>
            </w:r>
            <w:r>
              <w:rPr>
                <w:rFonts w:ascii="Times New Roman" w:eastAsia="Times New Roman" w:hAnsi="Times New Roman" w:cs="Times New Roman"/>
                <w:b/>
                <w:color w:val="000000"/>
                <w:sz w:val="24"/>
                <w:szCs w:val="24"/>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6BF0DC3"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sidRPr="007A0523">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4A7FEB4C" w14:textId="77777777" w:rsidR="001D4850" w:rsidRDefault="001D4850" w:rsidP="001D485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872AD4F" w14:textId="77777777" w:rsidR="001D4850" w:rsidRDefault="001D4850" w:rsidP="001D485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26F7C5A" w14:textId="77777777" w:rsidR="001D4850" w:rsidRDefault="001D4850" w:rsidP="001D4850">
            <w:pPr>
              <w:widowControl w:val="0"/>
              <w:jc w:val="both"/>
              <w:rPr>
                <w:rFonts w:ascii="Times New Roman" w:eastAsia="Times New Roman" w:hAnsi="Times New Roman" w:cs="Times New Roman"/>
                <w:sz w:val="24"/>
                <w:szCs w:val="24"/>
              </w:rPr>
            </w:pPr>
            <w:bookmarkStart w:id="4" w:name="_heading=h.ftj7vaqoric" w:colFirst="0" w:colLast="0"/>
            <w:bookmarkEnd w:id="4"/>
          </w:p>
        </w:tc>
      </w:tr>
      <w:tr w:rsidR="001D4850" w14:paraId="4CC12942" w14:textId="77777777">
        <w:trPr>
          <w:trHeight w:val="913"/>
          <w:jc w:val="center"/>
        </w:trPr>
        <w:tc>
          <w:tcPr>
            <w:tcW w:w="705" w:type="dxa"/>
          </w:tcPr>
          <w:p w14:paraId="677F9F7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615979C" w14:textId="77777777" w:rsidR="001D4850" w:rsidRDefault="001D4850" w:rsidP="001D485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5660D6C"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Забезпечення тендерної пропозиції не вимагається. </w:t>
            </w:r>
          </w:p>
          <w:p w14:paraId="571DA23A" w14:textId="77777777" w:rsidR="001D4850" w:rsidRDefault="001D4850" w:rsidP="001D4850">
            <w:pPr>
              <w:widowControl w:val="0"/>
              <w:ind w:right="120"/>
              <w:jc w:val="both"/>
              <w:rPr>
                <w:rFonts w:ascii="Times New Roman" w:eastAsia="Times New Roman" w:hAnsi="Times New Roman" w:cs="Times New Roman"/>
                <w:sz w:val="28"/>
                <w:szCs w:val="28"/>
                <w:highlight w:val="cyan"/>
              </w:rPr>
            </w:pPr>
          </w:p>
          <w:p w14:paraId="26E57B8A" w14:textId="77777777" w:rsidR="001D4850" w:rsidRDefault="001D4850" w:rsidP="007A0523">
            <w:pPr>
              <w:jc w:val="both"/>
              <w:rPr>
                <w:rFonts w:ascii="Times New Roman" w:eastAsia="Times New Roman" w:hAnsi="Times New Roman" w:cs="Times New Roman"/>
                <w:i/>
                <w:color w:val="FF0000"/>
                <w:sz w:val="24"/>
                <w:szCs w:val="24"/>
                <w:highlight w:val="yellow"/>
              </w:rPr>
            </w:pPr>
          </w:p>
        </w:tc>
      </w:tr>
      <w:tr w:rsidR="001D4850" w14:paraId="25BEE1A6" w14:textId="77777777">
        <w:trPr>
          <w:trHeight w:val="1119"/>
          <w:jc w:val="center"/>
        </w:trPr>
        <w:tc>
          <w:tcPr>
            <w:tcW w:w="705" w:type="dxa"/>
          </w:tcPr>
          <w:p w14:paraId="2958B7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B8FD96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893815B" w14:textId="77777777" w:rsidR="001D4850" w:rsidRPr="007A0523" w:rsidRDefault="001D4850" w:rsidP="001D485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Не передбачається.</w:t>
            </w:r>
          </w:p>
          <w:p w14:paraId="7DD66A74" w14:textId="77777777" w:rsidR="001D4850" w:rsidRDefault="001D4850" w:rsidP="007A0523">
            <w:pPr>
              <w:jc w:val="both"/>
              <w:rPr>
                <w:rFonts w:ascii="Times New Roman" w:eastAsia="Times New Roman" w:hAnsi="Times New Roman" w:cs="Times New Roman"/>
                <w:sz w:val="24"/>
                <w:szCs w:val="24"/>
              </w:rPr>
            </w:pPr>
          </w:p>
        </w:tc>
      </w:tr>
      <w:tr w:rsidR="001D4850" w14:paraId="6C266A41" w14:textId="77777777">
        <w:trPr>
          <w:trHeight w:val="560"/>
          <w:jc w:val="center"/>
        </w:trPr>
        <w:tc>
          <w:tcPr>
            <w:tcW w:w="705" w:type="dxa"/>
          </w:tcPr>
          <w:p w14:paraId="26E35A6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B0EC9C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15F93EA"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Тендерні пропозиції вважаються дійсними </w:t>
            </w:r>
            <w:r w:rsidRPr="007A0523">
              <w:rPr>
                <w:rFonts w:ascii="Times New Roman" w:eastAsia="Times New Roman" w:hAnsi="Times New Roman" w:cs="Times New Roman"/>
                <w:b/>
                <w:i/>
                <w:sz w:val="24"/>
                <w:szCs w:val="24"/>
                <w:u w:val="single"/>
              </w:rPr>
              <w:t>протягом 120 (ста двадцяти) днів</w:t>
            </w:r>
            <w:r w:rsidRPr="007A0523">
              <w:rPr>
                <w:rFonts w:ascii="Times New Roman" w:eastAsia="Times New Roman" w:hAnsi="Times New Roman" w:cs="Times New Roman"/>
                <w:sz w:val="24"/>
                <w:szCs w:val="24"/>
              </w:rPr>
              <w:t xml:space="preserve"> із дати кінцевого строку подання тендерних пропозицій. </w:t>
            </w:r>
          </w:p>
          <w:p w14:paraId="4ABA2989"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2D84915" w14:textId="77777777" w:rsidR="001D4850" w:rsidRPr="007A0523" w:rsidRDefault="001D4850" w:rsidP="001D4850">
            <w:pPr>
              <w:widowControl w:val="0"/>
              <w:jc w:val="both"/>
              <w:rPr>
                <w:rFonts w:ascii="Times New Roman" w:eastAsia="Times New Roman" w:hAnsi="Times New Roman" w:cs="Times New Roman"/>
                <w:sz w:val="24"/>
                <w:szCs w:val="24"/>
                <w:u w:val="single"/>
              </w:rPr>
            </w:pPr>
            <w:r w:rsidRPr="007A0523">
              <w:rPr>
                <w:rFonts w:ascii="Times New Roman" w:eastAsia="Times New Roman" w:hAnsi="Times New Roman" w:cs="Times New Roman"/>
                <w:sz w:val="24"/>
                <w:szCs w:val="24"/>
              </w:rPr>
              <w:t xml:space="preserve">Учасник процедури закупівлі </w:t>
            </w:r>
            <w:r w:rsidRPr="007A0523">
              <w:rPr>
                <w:rFonts w:ascii="Times New Roman" w:eastAsia="Times New Roman" w:hAnsi="Times New Roman" w:cs="Times New Roman"/>
                <w:sz w:val="24"/>
                <w:szCs w:val="24"/>
                <w:u w:val="single"/>
              </w:rPr>
              <w:t>має право:</w:t>
            </w:r>
          </w:p>
          <w:p w14:paraId="1E78878B"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0F49BF7"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A0523">
              <w:rPr>
                <w:rFonts w:ascii="Times New Roman" w:eastAsia="Times New Roman" w:hAnsi="Times New Roman" w:cs="Times New Roman"/>
                <w:i/>
                <w:sz w:val="24"/>
                <w:szCs w:val="24"/>
              </w:rPr>
              <w:t>(у разі якщо таке вимагалося)</w:t>
            </w:r>
            <w:r w:rsidRPr="007A0523">
              <w:rPr>
                <w:rFonts w:ascii="Times New Roman" w:eastAsia="Times New Roman" w:hAnsi="Times New Roman" w:cs="Times New Roman"/>
                <w:sz w:val="24"/>
                <w:szCs w:val="24"/>
              </w:rPr>
              <w:t>.</w:t>
            </w:r>
          </w:p>
          <w:p w14:paraId="13101C9D" w14:textId="77777777" w:rsidR="001D4850" w:rsidRPr="007A0523" w:rsidRDefault="001D4850" w:rsidP="001D4850">
            <w:pPr>
              <w:widowControl w:val="0"/>
              <w:jc w:val="both"/>
              <w:rPr>
                <w:rFonts w:ascii="Times New Roman" w:eastAsia="Times New Roman" w:hAnsi="Times New Roman" w:cs="Times New Roman"/>
                <w:strike/>
                <w:sz w:val="24"/>
                <w:szCs w:val="24"/>
              </w:rPr>
            </w:pPr>
            <w:r w:rsidRPr="007A052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4850" w14:paraId="6B1F82F4" w14:textId="77777777">
        <w:trPr>
          <w:trHeight w:val="1119"/>
          <w:jc w:val="center"/>
        </w:trPr>
        <w:tc>
          <w:tcPr>
            <w:tcW w:w="705" w:type="dxa"/>
          </w:tcPr>
          <w:p w14:paraId="18C73A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E276F44"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39E43E4C"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436C51A"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434219B" w14:textId="77777777" w:rsidR="001D4850" w:rsidRDefault="001D4850" w:rsidP="001D485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1EFA02C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848C94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B5FA6B4"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F8B1A7D"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83F1B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EDDF90A"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A7C781"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9D75A7"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B7870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DC4A91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98513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A7188AB" w14:textId="53094009"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7D4FE8" w:rsidRPr="004D01F1">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007D4FE8" w:rsidRPr="004D01F1">
              <w:rPr>
                <w:rFonts w:ascii="Times New Roman" w:eastAsia="Times New Roman" w:hAnsi="Times New Roman" w:cs="Times New Roman"/>
                <w:sz w:val="24"/>
                <w:szCs w:val="24"/>
              </w:rPr>
              <w:lastRenderedPageBreak/>
              <w:t>здійснення у неї публічних закупівель товарів, робіт і послуг згідно із </w:t>
            </w:r>
            <w:hyperlink r:id="rId15" w:tgtFrame="_blank" w:history="1">
              <w:r w:rsidR="007D4FE8" w:rsidRPr="004D01F1">
                <w:rPr>
                  <w:rStyle w:val="a6"/>
                  <w:rFonts w:ascii="Times New Roman" w:eastAsia="Times New Roman" w:hAnsi="Times New Roman" w:cs="Times New Roman"/>
                  <w:sz w:val="24"/>
                  <w:szCs w:val="24"/>
                </w:rPr>
                <w:t>Законом України</w:t>
              </w:r>
            </w:hyperlink>
            <w:r w:rsidR="007D4FE8"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2094FD76"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CC5C94" w14:textId="77777777" w:rsidR="001D4850" w:rsidRDefault="001D4850" w:rsidP="001D4850">
            <w:pPr>
              <w:jc w:val="both"/>
              <w:rPr>
                <w:rFonts w:ascii="Times New Roman" w:eastAsia="Times New Roman" w:hAnsi="Times New Roman" w:cs="Times New Roman"/>
                <w:sz w:val="24"/>
                <w:szCs w:val="24"/>
                <w:highlight w:val="white"/>
              </w:rPr>
            </w:pPr>
          </w:p>
          <w:p w14:paraId="510862E5" w14:textId="77777777" w:rsidR="001D4850" w:rsidRPr="00AC24B0" w:rsidRDefault="001D4850" w:rsidP="001D4850">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AC24B0">
              <w:rPr>
                <w:rFonts w:ascii="Times New Roman" w:eastAsia="Times New Roman" w:hAnsi="Times New Roman" w:cs="Times New Roman"/>
                <w:color w:val="000000" w:themeColor="text1"/>
                <w:sz w:val="24"/>
                <w:szCs w:val="24"/>
                <w:highlight w:val="white"/>
              </w:rPr>
              <w:t>таке підтвердження достатнім, учаснику процедури закупівлі не може бути відмовлено в участі в процедурі закупівлі.</w:t>
            </w:r>
          </w:p>
          <w:p w14:paraId="49C6CFD2" w14:textId="77777777" w:rsidR="001D4850" w:rsidRDefault="001D4850" w:rsidP="001D4850">
            <w:pPr>
              <w:spacing w:after="348"/>
              <w:jc w:val="both"/>
              <w:rPr>
                <w:rFonts w:ascii="Times New Roman" w:eastAsia="Times New Roman" w:hAnsi="Times New Roman" w:cs="Times New Roman"/>
                <w:color w:val="00B050"/>
                <w:sz w:val="24"/>
                <w:szCs w:val="24"/>
                <w:highlight w:val="white"/>
              </w:rPr>
            </w:pPr>
            <w:r w:rsidRPr="00AC24B0">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D4850" w14:paraId="3E4E49D4" w14:textId="77777777">
        <w:trPr>
          <w:trHeight w:val="1119"/>
          <w:jc w:val="center"/>
        </w:trPr>
        <w:tc>
          <w:tcPr>
            <w:tcW w:w="705" w:type="dxa"/>
          </w:tcPr>
          <w:p w14:paraId="32EFB86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182720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45D673B"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D4850" w14:paraId="68855E65" w14:textId="77777777">
        <w:trPr>
          <w:trHeight w:val="1119"/>
          <w:jc w:val="center"/>
        </w:trPr>
        <w:tc>
          <w:tcPr>
            <w:tcW w:w="705" w:type="dxa"/>
          </w:tcPr>
          <w:p w14:paraId="5C732C8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980CB3A" w14:textId="77777777" w:rsidR="001D4850" w:rsidRPr="007A0523" w:rsidRDefault="001D4850" w:rsidP="007A0523">
            <w:pPr>
              <w:widowControl w:val="0"/>
              <w:rPr>
                <w:rFonts w:ascii="Times New Roman" w:eastAsia="Times New Roman" w:hAnsi="Times New Roman" w:cs="Times New Roman"/>
                <w:sz w:val="24"/>
                <w:szCs w:val="24"/>
              </w:rPr>
            </w:pPr>
            <w:r w:rsidRPr="007A0523">
              <w:rPr>
                <w:rFonts w:ascii="Times New Roman" w:eastAsia="Times New Roman" w:hAnsi="Times New Roman" w:cs="Times New Roman"/>
                <w:b/>
                <w:sz w:val="24"/>
                <w:szCs w:val="24"/>
              </w:rPr>
              <w:t xml:space="preserve">Інформація про </w:t>
            </w:r>
            <w:r w:rsidR="007A0523" w:rsidRPr="007A0523">
              <w:rPr>
                <w:rFonts w:ascii="Times New Roman" w:eastAsia="Times New Roman" w:hAnsi="Times New Roman" w:cs="Times New Roman"/>
                <w:b/>
                <w:sz w:val="24"/>
                <w:szCs w:val="24"/>
              </w:rPr>
              <w:t>субпідрядника /співвиконавця</w:t>
            </w:r>
          </w:p>
        </w:tc>
        <w:tc>
          <w:tcPr>
            <w:tcW w:w="6450" w:type="dxa"/>
            <w:vAlign w:val="center"/>
          </w:tcPr>
          <w:p w14:paraId="6D015E23"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highlight w:val="white"/>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A0523">
              <w:rPr>
                <w:rFonts w:ascii="Times New Roman" w:eastAsia="Times New Roman" w:hAnsi="Times New Roman" w:cs="Times New Roman"/>
                <w:i/>
                <w:sz w:val="24"/>
                <w:szCs w:val="24"/>
                <w:highlight w:val="white"/>
              </w:rPr>
              <w:t>(надається у разі залучення).</w:t>
            </w:r>
          </w:p>
        </w:tc>
      </w:tr>
      <w:tr w:rsidR="001D4850" w14:paraId="7B0D0E73" w14:textId="77777777">
        <w:trPr>
          <w:trHeight w:val="841"/>
          <w:jc w:val="center"/>
        </w:trPr>
        <w:tc>
          <w:tcPr>
            <w:tcW w:w="705" w:type="dxa"/>
          </w:tcPr>
          <w:p w14:paraId="5F8348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4A794BE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A618A8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4850" w14:paraId="20E285D6" w14:textId="77777777">
        <w:trPr>
          <w:trHeight w:val="442"/>
          <w:jc w:val="center"/>
        </w:trPr>
        <w:tc>
          <w:tcPr>
            <w:tcW w:w="9960" w:type="dxa"/>
            <w:gridSpan w:val="3"/>
            <w:vAlign w:val="center"/>
          </w:tcPr>
          <w:p w14:paraId="3EF039B4"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4850" w14:paraId="11E753C9" w14:textId="77777777">
        <w:trPr>
          <w:trHeight w:val="1119"/>
          <w:jc w:val="center"/>
        </w:trPr>
        <w:tc>
          <w:tcPr>
            <w:tcW w:w="705" w:type="dxa"/>
          </w:tcPr>
          <w:p w14:paraId="2D35153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87CD5B2"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81EF644" w14:textId="514C7624" w:rsidR="001D4850" w:rsidRDefault="001D4850" w:rsidP="001D485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A329C">
              <w:rPr>
                <w:rFonts w:ascii="Times New Roman" w:eastAsia="Times New Roman" w:hAnsi="Times New Roman" w:cs="Times New Roman"/>
                <w:b/>
                <w:sz w:val="24"/>
                <w:szCs w:val="24"/>
                <w:lang w:val="ru-RU"/>
              </w:rPr>
              <w:t>17</w:t>
            </w:r>
            <w:bookmarkStart w:id="6" w:name="_GoBack"/>
            <w:bookmarkEnd w:id="6"/>
            <w:r w:rsidR="007A0523" w:rsidRPr="007A0523">
              <w:rPr>
                <w:rFonts w:ascii="Times New Roman" w:eastAsia="Times New Roman" w:hAnsi="Times New Roman" w:cs="Times New Roman"/>
                <w:b/>
                <w:sz w:val="24"/>
                <w:szCs w:val="24"/>
              </w:rPr>
              <w:t>.</w:t>
            </w:r>
            <w:r w:rsidR="00832EC6">
              <w:rPr>
                <w:rFonts w:ascii="Times New Roman" w:eastAsia="Times New Roman" w:hAnsi="Times New Roman" w:cs="Times New Roman"/>
                <w:b/>
                <w:sz w:val="24"/>
                <w:szCs w:val="24"/>
              </w:rPr>
              <w:t>02.2024</w:t>
            </w:r>
            <w:r w:rsidRPr="007A0523">
              <w:rPr>
                <w:rFonts w:ascii="Times New Roman" w:eastAsia="Times New Roman" w:hAnsi="Times New Roman" w:cs="Times New Roman"/>
                <w:b/>
                <w:sz w:val="24"/>
                <w:szCs w:val="24"/>
              </w:rPr>
              <w:t xml:space="preserve"> року</w:t>
            </w:r>
          </w:p>
          <w:p w14:paraId="76DA580E"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1710A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8B14137"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31FB173"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D4850" w14:paraId="60E1BB4B" w14:textId="77777777">
        <w:trPr>
          <w:trHeight w:val="1119"/>
          <w:jc w:val="center"/>
        </w:trPr>
        <w:tc>
          <w:tcPr>
            <w:tcW w:w="705" w:type="dxa"/>
          </w:tcPr>
          <w:p w14:paraId="7285F2AD"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7BBBA94" w14:textId="77777777" w:rsidR="001D4850" w:rsidRPr="007A0523" w:rsidRDefault="001D4850" w:rsidP="001D4850">
            <w:pPr>
              <w:widowControl w:val="0"/>
              <w:rPr>
                <w:rFonts w:ascii="Times New Roman" w:eastAsia="Times New Roman" w:hAnsi="Times New Roman" w:cs="Times New Roman"/>
                <w:strike/>
                <w:sz w:val="24"/>
                <w:szCs w:val="24"/>
                <w:highlight w:val="white"/>
              </w:rPr>
            </w:pPr>
            <w:r w:rsidRPr="007A0523">
              <w:rPr>
                <w:rFonts w:ascii="Times New Roman" w:eastAsia="Times New Roman" w:hAnsi="Times New Roman" w:cs="Times New Roman"/>
                <w:b/>
                <w:sz w:val="24"/>
                <w:szCs w:val="24"/>
                <w:highlight w:val="white"/>
              </w:rPr>
              <w:t>Дата та час розкриття тендерної пропозиції</w:t>
            </w:r>
            <w:r w:rsidRPr="007A0523">
              <w:rPr>
                <w:rFonts w:ascii="Times New Roman" w:eastAsia="Times New Roman" w:hAnsi="Times New Roman" w:cs="Times New Roman"/>
                <w:sz w:val="28"/>
                <w:szCs w:val="28"/>
                <w:highlight w:val="white"/>
              </w:rPr>
              <w:t xml:space="preserve"> </w:t>
            </w:r>
          </w:p>
        </w:tc>
        <w:tc>
          <w:tcPr>
            <w:tcW w:w="6450" w:type="dxa"/>
            <w:vAlign w:val="center"/>
          </w:tcPr>
          <w:p w14:paraId="17F1909E"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45B080"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190F3B1"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7A0523">
                <w:rPr>
                  <w:rFonts w:ascii="Times New Roman" w:eastAsia="Times New Roman" w:hAnsi="Times New Roman" w:cs="Times New Roman"/>
                  <w:sz w:val="24"/>
                  <w:szCs w:val="24"/>
                  <w:highlight w:val="white"/>
                </w:rPr>
                <w:t>47</w:t>
              </w:r>
            </w:hyperlink>
            <w:r w:rsidRPr="007A0523">
              <w:rPr>
                <w:rFonts w:ascii="Times New Roman" w:eastAsia="Times New Roman" w:hAnsi="Times New Roman" w:cs="Times New Roman"/>
                <w:sz w:val="24"/>
                <w:szCs w:val="24"/>
                <w:highlight w:val="white"/>
              </w:rPr>
              <w:t xml:space="preserve"> Особливостей.</w:t>
            </w:r>
          </w:p>
        </w:tc>
      </w:tr>
      <w:tr w:rsidR="001D4850" w14:paraId="473FA0BA" w14:textId="77777777">
        <w:trPr>
          <w:trHeight w:val="512"/>
          <w:jc w:val="center"/>
        </w:trPr>
        <w:tc>
          <w:tcPr>
            <w:tcW w:w="9960" w:type="dxa"/>
            <w:gridSpan w:val="3"/>
            <w:vAlign w:val="center"/>
          </w:tcPr>
          <w:p w14:paraId="4EDB1EF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D4850" w14:paraId="5B448CA3" w14:textId="77777777">
        <w:trPr>
          <w:trHeight w:val="1119"/>
          <w:jc w:val="center"/>
        </w:trPr>
        <w:tc>
          <w:tcPr>
            <w:tcW w:w="705" w:type="dxa"/>
          </w:tcPr>
          <w:p w14:paraId="6F05E5D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04F8D5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6EE6F2B"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A95F17">
                <w:rPr>
                  <w:rFonts w:ascii="Times New Roman" w:eastAsia="Times New Roman" w:hAnsi="Times New Roman" w:cs="Times New Roman"/>
                  <w:sz w:val="24"/>
                  <w:szCs w:val="24"/>
                  <w:highlight w:val="white"/>
                </w:rPr>
                <w:t>шістнадцятої</w:t>
              </w:r>
            </w:hyperlink>
            <w:r w:rsidRPr="00A95F1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42B844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47FB3A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21CB9AE" w14:textId="77777777" w:rsidR="001D4850" w:rsidRPr="00A95F17" w:rsidRDefault="001D4850" w:rsidP="001D4850">
            <w:pPr>
              <w:widowControl w:val="0"/>
              <w:jc w:val="both"/>
              <w:rPr>
                <w:rFonts w:ascii="Times New Roman" w:eastAsia="Times New Roman" w:hAnsi="Times New Roman" w:cs="Times New Roman"/>
                <w:b/>
                <w:sz w:val="24"/>
                <w:szCs w:val="24"/>
                <w:highlight w:val="white"/>
              </w:rPr>
            </w:pPr>
            <w:r w:rsidRPr="00A95F1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30C2D24"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2C8B40" w14:textId="77777777" w:rsidR="001D4850" w:rsidRPr="00A95F17" w:rsidRDefault="001D4850" w:rsidP="001D4850">
            <w:pPr>
              <w:widowControl w:val="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i/>
                <w:sz w:val="24"/>
                <w:szCs w:val="24"/>
                <w:highlight w:val="white"/>
              </w:rPr>
              <w:t>(у разі якщо подано дві і більше тендерних пропозицій).</w:t>
            </w:r>
          </w:p>
          <w:p w14:paraId="48E719E6"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4D96BF0" w14:textId="77777777" w:rsidR="001D4850" w:rsidRPr="00A95F17" w:rsidRDefault="001D4850" w:rsidP="001D4850">
            <w:pPr>
              <w:widowControl w:val="0"/>
              <w:jc w:val="both"/>
              <w:rPr>
                <w:rFonts w:ascii="Times New Roman" w:eastAsia="Times New Roman" w:hAnsi="Times New Roman" w:cs="Times New Roman"/>
                <w:i/>
                <w:sz w:val="24"/>
                <w:szCs w:val="24"/>
                <w:highlight w:val="yellow"/>
              </w:rPr>
            </w:pPr>
            <w:r w:rsidRPr="00A95F17">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0EB8CC"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Ціна тенде</w:t>
            </w:r>
            <w:r w:rsidR="00A95F17" w:rsidRPr="00A95F17">
              <w:rPr>
                <w:rFonts w:ascii="Times New Roman" w:eastAsia="Times New Roman" w:hAnsi="Times New Roman" w:cs="Times New Roman"/>
                <w:i/>
                <w:sz w:val="24"/>
                <w:szCs w:val="24"/>
              </w:rPr>
              <w:t xml:space="preserve">рної пропозиції </w:t>
            </w:r>
            <w:r w:rsidRPr="00A95F17">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3D41F15" w14:textId="77777777" w:rsidR="001D4850" w:rsidRPr="00A95F17" w:rsidRDefault="001D4850" w:rsidP="001D4850">
            <w:pPr>
              <w:widowControl w:val="0"/>
              <w:jc w:val="both"/>
              <w:rPr>
                <w:rFonts w:ascii="Times New Roman" w:eastAsia="Times New Roman" w:hAnsi="Times New Roman" w:cs="Times New Roman"/>
                <w:b/>
                <w:i/>
                <w:sz w:val="24"/>
                <w:szCs w:val="24"/>
              </w:rPr>
            </w:pPr>
            <w:r w:rsidRPr="00A95F17">
              <w:rPr>
                <w:rFonts w:ascii="Times New Roman" w:eastAsia="Times New Roman" w:hAnsi="Times New Roman" w:cs="Times New Roman"/>
                <w:i/>
                <w:sz w:val="24"/>
                <w:szCs w:val="24"/>
              </w:rPr>
              <w:t xml:space="preserve">До розгляду </w:t>
            </w:r>
            <w:r w:rsidRPr="00A95F17">
              <w:rPr>
                <w:rFonts w:ascii="Times New Roman" w:eastAsia="Times New Roman" w:hAnsi="Times New Roman" w:cs="Times New Roman"/>
                <w:i/>
                <w:sz w:val="24"/>
                <w:szCs w:val="24"/>
                <w:u w:val="single"/>
              </w:rPr>
              <w:t xml:space="preserve"> не приймається </w:t>
            </w:r>
            <w:r w:rsidRPr="00A95F1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BB95294"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FA1CB7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D074397" w14:textId="77777777" w:rsidR="001D4850" w:rsidRPr="00A95F17" w:rsidRDefault="001D4850" w:rsidP="00A95F17">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здійснюється щодо предмета закупівлі в цілому.</w:t>
            </w:r>
          </w:p>
          <w:p w14:paraId="6AB8A389"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Учасник визначає ціни на </w:t>
            </w:r>
            <w:r w:rsidRPr="00A95F17">
              <w:rPr>
                <w:rFonts w:ascii="Times New Roman" w:eastAsia="Times New Roman" w:hAnsi="Times New Roman" w:cs="Times New Roman"/>
                <w:b/>
                <w:sz w:val="24"/>
                <w:szCs w:val="24"/>
              </w:rPr>
              <w:t>послуги/роботи</w:t>
            </w:r>
            <w:r w:rsidRPr="00A95F17">
              <w:rPr>
                <w:rFonts w:ascii="Times New Roman" w:eastAsia="Times New Roman" w:hAnsi="Times New Roman" w:cs="Times New Roman"/>
                <w:sz w:val="24"/>
                <w:szCs w:val="24"/>
              </w:rPr>
              <w:t xml:space="preserve">, що він пропонує </w:t>
            </w:r>
            <w:r w:rsidRPr="00A95F17">
              <w:rPr>
                <w:rFonts w:ascii="Times New Roman" w:eastAsia="Times New Roman" w:hAnsi="Times New Roman" w:cs="Times New Roman"/>
                <w:b/>
                <w:sz w:val="24"/>
                <w:szCs w:val="24"/>
              </w:rPr>
              <w:t>/надати/виконати</w:t>
            </w:r>
            <w:r w:rsidRPr="00A95F1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w:t>
            </w:r>
            <w:r w:rsidRPr="00A95F17">
              <w:rPr>
                <w:rFonts w:ascii="Times New Roman" w:eastAsia="Times New Roman" w:hAnsi="Times New Roman" w:cs="Times New Roman"/>
                <w:sz w:val="24"/>
                <w:szCs w:val="24"/>
              </w:rPr>
              <w:lastRenderedPageBreak/>
              <w:t xml:space="preserve">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95F17">
              <w:rPr>
                <w:rFonts w:ascii="Times New Roman" w:eastAsia="Times New Roman" w:hAnsi="Times New Roman" w:cs="Times New Roman"/>
                <w:b/>
                <w:sz w:val="24"/>
                <w:szCs w:val="24"/>
              </w:rPr>
              <w:t>/послуг/робіт</w:t>
            </w:r>
            <w:r w:rsidRPr="00A95F17">
              <w:rPr>
                <w:rFonts w:ascii="Times New Roman" w:eastAsia="Times New Roman" w:hAnsi="Times New Roman" w:cs="Times New Roman"/>
                <w:sz w:val="24"/>
                <w:szCs w:val="24"/>
              </w:rPr>
              <w:t xml:space="preserve"> даного виду.</w:t>
            </w:r>
          </w:p>
          <w:p w14:paraId="4866BB00" w14:textId="281B502F" w:rsidR="001D4850" w:rsidRPr="00A95F17" w:rsidRDefault="001D4850" w:rsidP="001D4850">
            <w:pPr>
              <w:widowControl w:val="0"/>
              <w:jc w:val="both"/>
              <w:rPr>
                <w:rFonts w:ascii="Times New Roman" w:eastAsia="Times New Roman" w:hAnsi="Times New Roman" w:cs="Times New Roman"/>
                <w:sz w:val="24"/>
                <w:szCs w:val="24"/>
                <w:highlight w:val="yellow"/>
              </w:rPr>
            </w:pPr>
            <w:r w:rsidRPr="00A95F17">
              <w:rPr>
                <w:rFonts w:ascii="Times New Roman" w:eastAsia="Times New Roman" w:hAnsi="Times New Roman" w:cs="Times New Roman"/>
                <w:sz w:val="24"/>
                <w:szCs w:val="24"/>
              </w:rPr>
              <w:t xml:space="preserve">Розмір мінімального </w:t>
            </w:r>
            <w:r w:rsidRPr="00A95F17">
              <w:rPr>
                <w:rFonts w:ascii="Times New Roman" w:eastAsia="Times New Roman" w:hAnsi="Times New Roman" w:cs="Times New Roman"/>
                <w:sz w:val="24"/>
                <w:szCs w:val="24"/>
                <w:highlight w:val="white"/>
              </w:rPr>
              <w:t xml:space="preserve">кроку пониження ціни під час електронного аукціону – </w:t>
            </w:r>
            <w:r w:rsidR="00DB788A">
              <w:rPr>
                <w:rFonts w:ascii="Times New Roman" w:eastAsia="Times New Roman" w:hAnsi="Times New Roman" w:cs="Times New Roman"/>
                <w:sz w:val="24"/>
                <w:szCs w:val="24"/>
                <w:highlight w:val="white"/>
              </w:rPr>
              <w:t>0,5</w:t>
            </w:r>
            <w:r w:rsidRPr="00A95F17">
              <w:rPr>
                <w:rFonts w:ascii="Times New Roman" w:eastAsia="Times New Roman" w:hAnsi="Times New Roman" w:cs="Times New Roman"/>
                <w:sz w:val="24"/>
                <w:szCs w:val="24"/>
                <w:highlight w:val="white"/>
              </w:rPr>
              <w:t xml:space="preserve"> % </w:t>
            </w:r>
          </w:p>
          <w:p w14:paraId="2820CEFC"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B1672D"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CFE3B7"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75FD06D" w14:textId="77777777" w:rsidR="001D4850" w:rsidRPr="00A95F17" w:rsidRDefault="001D4850" w:rsidP="001D4850">
            <w:pPr>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CBC37B" w14:textId="77777777" w:rsidR="001D4850" w:rsidRPr="00A95F17" w:rsidRDefault="001D4850" w:rsidP="001D4850">
            <w:pPr>
              <w:jc w:val="both"/>
              <w:rPr>
                <w:rFonts w:ascii="Times New Roman" w:eastAsia="Times New Roman" w:hAnsi="Times New Roman" w:cs="Times New Roman"/>
                <w:strike/>
                <w:sz w:val="24"/>
                <w:szCs w:val="24"/>
                <w:highlight w:val="white"/>
              </w:rPr>
            </w:pPr>
            <w:r w:rsidRPr="00A95F1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173660"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rPr>
              <w:t xml:space="preserve">Учасник процедури закупівлі виправляє невідповідності в </w:t>
            </w:r>
            <w:r w:rsidRPr="00A95F17">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95F17">
              <w:rPr>
                <w:rFonts w:ascii="Times New Roman" w:eastAsia="Times New Roman" w:hAnsi="Times New Roman" w:cs="Times New Roman"/>
                <w:b/>
                <w:i/>
                <w:sz w:val="24"/>
                <w:szCs w:val="24"/>
              </w:rPr>
              <w:t>протягом 24 годин</w:t>
            </w:r>
            <w:r w:rsidRPr="00A95F1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A95F17">
              <w:rPr>
                <w:rFonts w:ascii="Times New Roman" w:eastAsia="Times New Roman" w:hAnsi="Times New Roman" w:cs="Times New Roman"/>
                <w:sz w:val="24"/>
                <w:szCs w:val="24"/>
                <w:highlight w:val="white"/>
              </w:rPr>
              <w:t>лених невідповідностей.</w:t>
            </w:r>
          </w:p>
          <w:p w14:paraId="528DE1E8"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82063B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9F170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p>
        </w:tc>
      </w:tr>
      <w:tr w:rsidR="001D4850" w14:paraId="71E3C95A" w14:textId="77777777">
        <w:trPr>
          <w:trHeight w:val="1119"/>
          <w:jc w:val="center"/>
        </w:trPr>
        <w:tc>
          <w:tcPr>
            <w:tcW w:w="705" w:type="dxa"/>
          </w:tcPr>
          <w:p w14:paraId="6FD4428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D08EB7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A3D231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6782FC7"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BCDB9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A95F17">
              <w:rPr>
                <w:rFonts w:ascii="Times New Roman" w:eastAsia="Times New Roman" w:hAnsi="Times New Roman" w:cs="Times New Roman"/>
                <w:color w:val="000000"/>
                <w:sz w:val="24"/>
                <w:szCs w:val="24"/>
              </w:rPr>
              <w:t>процедури закупівлі та укладення договору про закупівлю, витрати, пов'язані із оформленням забезпечення тендерної пропозиції</w:t>
            </w:r>
            <w:r w:rsidR="00A95F17" w:rsidRPr="00A95F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E61161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D98C43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8AC991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07923A1"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258941C"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B36A79F"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AC97A78"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E6C233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590A63D"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A95F17">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9464C25"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8E42D6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14:paraId="04AF0CA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855801"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95F17">
              <w:rPr>
                <w:rFonts w:ascii="Times New Roman" w:eastAsia="Times New Roman" w:hAnsi="Times New Roman" w:cs="Times New Roman"/>
                <w:sz w:val="24"/>
                <w:szCs w:val="24"/>
              </w:rPr>
              <w:t>інформацію один раз.</w:t>
            </w:r>
          </w:p>
          <w:p w14:paraId="788E096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F1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w:t>
            </w:r>
            <w:r>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14:paraId="7C0CD6D0"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399F48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447C35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01D3BE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8F738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64F790D" w14:textId="77777777" w:rsidR="001D4850" w:rsidRDefault="001D4850" w:rsidP="001D485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w:t>
            </w:r>
            <w:r w:rsidRPr="00A95F17">
              <w:rPr>
                <w:rFonts w:ascii="Times New Roman" w:eastAsia="Times New Roman" w:hAnsi="Times New Roman" w:cs="Times New Roman"/>
                <w:sz w:val="24"/>
                <w:szCs w:val="24"/>
              </w:rPr>
              <w:t xml:space="preserve">ож враховувати, що в Україні </w:t>
            </w:r>
            <w:r w:rsidRPr="00A95F1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w:t>
            </w:r>
            <w:r w:rsidRPr="00A95F17">
              <w:rPr>
                <w:rFonts w:ascii="Times New Roman" w:eastAsia="Times New Roman" w:hAnsi="Times New Roman" w:cs="Times New Roman"/>
                <w:sz w:val="24"/>
                <w:szCs w:val="24"/>
                <w:highlight w:val="white"/>
              </w:rPr>
              <w:lastRenderedPageBreak/>
              <w:t>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D4850" w14:paraId="17792576" w14:textId="77777777">
        <w:trPr>
          <w:trHeight w:val="1119"/>
          <w:jc w:val="center"/>
        </w:trPr>
        <w:tc>
          <w:tcPr>
            <w:tcW w:w="705" w:type="dxa"/>
          </w:tcPr>
          <w:p w14:paraId="4AB0758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E99DBB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F8ED83E" w14:textId="77777777" w:rsidR="001D4850" w:rsidRPr="00A95F17" w:rsidRDefault="001D4850" w:rsidP="001D485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w:t>
            </w:r>
            <w:r w:rsidRPr="00A95F17">
              <w:rPr>
                <w:rFonts w:ascii="Times New Roman" w:eastAsia="Times New Roman" w:hAnsi="Times New Roman" w:cs="Times New Roman"/>
                <w:b/>
                <w:i/>
                <w:sz w:val="24"/>
                <w:szCs w:val="24"/>
                <w:highlight w:val="white"/>
              </w:rPr>
              <w:t>системі закупівель у разі, коли:</w:t>
            </w:r>
          </w:p>
          <w:p w14:paraId="460A979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1) учасник процедури закупівлі:</w:t>
            </w:r>
          </w:p>
          <w:p w14:paraId="1F6575BC"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26281E5"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81DE470"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DD18A0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AA84917"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508D37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EA478F5"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A95F17">
              <w:rPr>
                <w:rFonts w:ascii="Times New Roman" w:eastAsia="Times New Roman" w:hAnsi="Times New Roman" w:cs="Times New Roman"/>
                <w:sz w:val="24"/>
                <w:szCs w:val="24"/>
                <w:highlight w:val="white"/>
              </w:rPr>
              <w:lastRenderedPageBreak/>
              <w:t>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6C11FD9"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2) тендерна пропозиція:</w:t>
            </w:r>
          </w:p>
          <w:p w14:paraId="69EFC7A8"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A95F17">
                <w:rPr>
                  <w:rFonts w:ascii="Times New Roman" w:eastAsia="Times New Roman" w:hAnsi="Times New Roman" w:cs="Times New Roman"/>
                  <w:sz w:val="24"/>
                  <w:szCs w:val="24"/>
                  <w:highlight w:val="white"/>
                </w:rPr>
                <w:t>пункту 4</w:t>
              </w:r>
            </w:hyperlink>
            <w:r w:rsidRPr="00A95F17">
              <w:rPr>
                <w:rFonts w:ascii="Times New Roman" w:eastAsia="Times New Roman" w:hAnsi="Times New Roman" w:cs="Times New Roman"/>
                <w:sz w:val="24"/>
                <w:szCs w:val="24"/>
                <w:highlight w:val="white"/>
              </w:rPr>
              <w:t>3 цих особливостей;</w:t>
            </w:r>
          </w:p>
          <w:p w14:paraId="2ECB73BD"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строк дії якої закінчився;</w:t>
            </w:r>
          </w:p>
          <w:p w14:paraId="4E23EF3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9D6E8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9A6A89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3) переможець процедури закупівлі:</w:t>
            </w:r>
          </w:p>
          <w:p w14:paraId="699F218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8D6A62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DB17CD6"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D0F06F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48A2649" w14:textId="77777777" w:rsidR="001D4850" w:rsidRPr="00A95F17" w:rsidRDefault="001D4850" w:rsidP="001D4850">
            <w:pPr>
              <w:shd w:val="clear" w:color="auto" w:fill="FFFFFF"/>
              <w:ind w:firstLine="567"/>
              <w:jc w:val="both"/>
              <w:rPr>
                <w:rFonts w:ascii="Times New Roman" w:eastAsia="Times New Roman" w:hAnsi="Times New Roman" w:cs="Times New Roman"/>
                <w:b/>
                <w:i/>
                <w:sz w:val="24"/>
                <w:szCs w:val="24"/>
                <w:highlight w:val="white"/>
              </w:rPr>
            </w:pPr>
            <w:r w:rsidRPr="00A95F1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2EBBD73" w14:textId="77777777" w:rsidR="001D4850" w:rsidRPr="00A95F17" w:rsidRDefault="001D4850" w:rsidP="001D4850">
            <w:pPr>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8CFB314"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15D8FC"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83229C4"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D4850" w14:paraId="758B35AF" w14:textId="77777777">
        <w:trPr>
          <w:trHeight w:val="472"/>
          <w:jc w:val="center"/>
        </w:trPr>
        <w:tc>
          <w:tcPr>
            <w:tcW w:w="9960" w:type="dxa"/>
            <w:gridSpan w:val="3"/>
            <w:vAlign w:val="center"/>
          </w:tcPr>
          <w:p w14:paraId="1D9EF0DE" w14:textId="77777777" w:rsidR="001D4850" w:rsidRDefault="001D4850" w:rsidP="001D485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D4850" w14:paraId="090C6DA2" w14:textId="77777777">
        <w:trPr>
          <w:trHeight w:val="1119"/>
          <w:jc w:val="center"/>
        </w:trPr>
        <w:tc>
          <w:tcPr>
            <w:tcW w:w="705" w:type="dxa"/>
          </w:tcPr>
          <w:p w14:paraId="78976DE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45F8C48"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09598DF"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616805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847A2C9"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3CF6E7"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0D8B56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4B37D05"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4CFEB6E"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7787AC4B"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AE9ACCA"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6196787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w:t>
            </w:r>
            <w:r w:rsidRPr="00A95F17">
              <w:rPr>
                <w:rFonts w:ascii="Times New Roman" w:eastAsia="Times New Roman" w:hAnsi="Times New Roman" w:cs="Times New Roman"/>
                <w:sz w:val="24"/>
                <w:szCs w:val="24"/>
                <w:highlight w:val="white"/>
              </w:rPr>
              <w:t>підстав для відміни відкритих торгів, визначених пунктом 51 Особливостей, оприлюднюється інформація про відміну відкритих торгів</w:t>
            </w:r>
            <w:r>
              <w:rPr>
                <w:rFonts w:ascii="Times New Roman" w:eastAsia="Times New Roman" w:hAnsi="Times New Roman" w:cs="Times New Roman"/>
                <w:sz w:val="24"/>
                <w:szCs w:val="24"/>
                <w:highlight w:val="white"/>
              </w:rPr>
              <w:t>.</w:t>
            </w:r>
          </w:p>
          <w:p w14:paraId="6497E762"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294945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D4850" w14:paraId="09A25AEC" w14:textId="77777777">
        <w:trPr>
          <w:trHeight w:val="1119"/>
          <w:jc w:val="center"/>
        </w:trPr>
        <w:tc>
          <w:tcPr>
            <w:tcW w:w="705" w:type="dxa"/>
          </w:tcPr>
          <w:p w14:paraId="3CD69C0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02C4030"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CA73926"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64813C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62AF91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D4850" w14:paraId="47A2C900" w14:textId="77777777">
        <w:trPr>
          <w:trHeight w:val="1119"/>
          <w:jc w:val="center"/>
        </w:trPr>
        <w:tc>
          <w:tcPr>
            <w:tcW w:w="705" w:type="dxa"/>
          </w:tcPr>
          <w:p w14:paraId="3486BD5E"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01B8A6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2B986CCD"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Проєкт договору про закупівлю викладено в </w:t>
            </w:r>
            <w:r w:rsidR="00A95F17">
              <w:rPr>
                <w:rFonts w:ascii="Times New Roman" w:eastAsia="Times New Roman" w:hAnsi="Times New Roman" w:cs="Times New Roman"/>
                <w:b/>
                <w:i/>
                <w:sz w:val="24"/>
                <w:szCs w:val="24"/>
              </w:rPr>
              <w:t>Додатку 5</w:t>
            </w:r>
            <w:r w:rsidRPr="00A95F17">
              <w:rPr>
                <w:rFonts w:ascii="Times New Roman" w:eastAsia="Times New Roman" w:hAnsi="Times New Roman" w:cs="Times New Roman"/>
                <w:sz w:val="24"/>
                <w:szCs w:val="24"/>
              </w:rPr>
              <w:t xml:space="preserve"> до цієї тендерної документації.</w:t>
            </w:r>
          </w:p>
          <w:p w14:paraId="1192CBD8" w14:textId="77777777" w:rsidR="001D4850" w:rsidRPr="00A95F17" w:rsidRDefault="001D4850" w:rsidP="001D4850">
            <w:pPr>
              <w:widowControl w:val="0"/>
              <w:ind w:right="12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95F1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D4850" w14:paraId="0D916073" w14:textId="77777777">
        <w:trPr>
          <w:trHeight w:val="2100"/>
          <w:jc w:val="center"/>
        </w:trPr>
        <w:tc>
          <w:tcPr>
            <w:tcW w:w="705" w:type="dxa"/>
          </w:tcPr>
          <w:p w14:paraId="4B05F3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E536C7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1752AD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6F91528"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CAD68F6" w14:textId="77777777" w:rsidR="001D4850" w:rsidRPr="00A95F17" w:rsidRDefault="001D4850" w:rsidP="001D4850">
            <w:pPr>
              <w:shd w:val="clear" w:color="auto" w:fill="FFFFFF"/>
              <w:spacing w:before="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3A07F81"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визначення грошового еквівалента зобов’язання в іноземній валюті;</w:t>
            </w:r>
          </w:p>
          <w:p w14:paraId="1F486569"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14:paraId="3767360D"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95F17">
              <w:rPr>
                <w:rFonts w:ascii="Times New Roman" w:eastAsia="Times New Roman" w:hAnsi="Times New Roman" w:cs="Times New Roman"/>
                <w:i/>
                <w:sz w:val="24"/>
                <w:szCs w:val="24"/>
              </w:rPr>
              <w:t>(залишити у разі закупівлі товару)</w:t>
            </w:r>
            <w:r w:rsidRPr="00A95F17">
              <w:rPr>
                <w:rFonts w:ascii="Times New Roman" w:eastAsia="Times New Roman" w:hAnsi="Times New Roman" w:cs="Times New Roman"/>
                <w:sz w:val="24"/>
                <w:szCs w:val="24"/>
              </w:rPr>
              <w:t>.</w:t>
            </w:r>
          </w:p>
        </w:tc>
      </w:tr>
      <w:tr w:rsidR="001D4850" w14:paraId="5DEC37BD" w14:textId="77777777">
        <w:trPr>
          <w:trHeight w:val="1119"/>
          <w:jc w:val="center"/>
        </w:trPr>
        <w:tc>
          <w:tcPr>
            <w:tcW w:w="705" w:type="dxa"/>
          </w:tcPr>
          <w:p w14:paraId="1D2DD972"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02FBB0B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CB6850B"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Забезпечення виконання договору про закупівлю не вимагається.</w:t>
            </w:r>
          </w:p>
          <w:p w14:paraId="511AAB73" w14:textId="77777777" w:rsidR="001D4850" w:rsidRPr="00A95F17" w:rsidRDefault="001D4850" w:rsidP="001D4850">
            <w:pPr>
              <w:widowControl w:val="0"/>
              <w:ind w:right="120"/>
              <w:jc w:val="both"/>
              <w:rPr>
                <w:rFonts w:ascii="Times New Roman" w:eastAsia="Times New Roman" w:hAnsi="Times New Roman" w:cs="Times New Roman"/>
                <w:sz w:val="24"/>
                <w:szCs w:val="24"/>
              </w:rPr>
            </w:pPr>
          </w:p>
          <w:p w14:paraId="07302AF2" w14:textId="77777777" w:rsidR="001D4850" w:rsidRPr="00A95F17" w:rsidRDefault="001D4850" w:rsidP="001D4850">
            <w:pPr>
              <w:widowControl w:val="0"/>
              <w:jc w:val="both"/>
              <w:rPr>
                <w:rFonts w:ascii="Times New Roman" w:eastAsia="Times New Roman" w:hAnsi="Times New Roman" w:cs="Times New Roman"/>
                <w:sz w:val="24"/>
                <w:szCs w:val="24"/>
              </w:rPr>
            </w:pPr>
          </w:p>
        </w:tc>
      </w:tr>
    </w:tbl>
    <w:p w14:paraId="4A2345D8" w14:textId="77777777" w:rsidR="009F4784" w:rsidRDefault="009F4784">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463B56CB" w14:textId="77777777" w:rsidR="009F4784" w:rsidRDefault="00413A7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A95F17">
        <w:rPr>
          <w:rFonts w:ascii="Times New Roman" w:eastAsia="Times New Roman" w:hAnsi="Times New Roman" w:cs="Times New Roman"/>
          <w:sz w:val="24"/>
          <w:szCs w:val="24"/>
          <w:highlight w:val="white"/>
        </w:rPr>
        <w:t xml:space="preserve"> 1,2,3,4,5 до тендерної документації </w:t>
      </w:r>
      <w:r>
        <w:rPr>
          <w:rFonts w:ascii="Times New Roman" w:eastAsia="Times New Roman" w:hAnsi="Times New Roman" w:cs="Times New Roman"/>
          <w:sz w:val="24"/>
          <w:szCs w:val="24"/>
          <w:highlight w:val="white"/>
        </w:rPr>
        <w:t>в 1 прим.</w:t>
      </w:r>
    </w:p>
    <w:p w14:paraId="6D7D9617" w14:textId="77777777" w:rsidR="009F4784" w:rsidRDefault="00413A74" w:rsidP="00A95F17">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A95F17">
        <w:rPr>
          <w:rFonts w:ascii="Times New Roman" w:eastAsia="Times New Roman" w:hAnsi="Times New Roman" w:cs="Times New Roman"/>
          <w:sz w:val="24"/>
          <w:szCs w:val="24"/>
          <w:highlight w:val="white"/>
        </w:rPr>
        <w:t xml:space="preserve">                         </w:t>
      </w:r>
    </w:p>
    <w:p w14:paraId="05F3E339" w14:textId="77777777" w:rsidR="009F4784" w:rsidRDefault="009F4784">
      <w:pPr>
        <w:widowControl w:val="0"/>
        <w:spacing w:after="0" w:line="240" w:lineRule="auto"/>
        <w:jc w:val="both"/>
        <w:rPr>
          <w:rFonts w:ascii="Times New Roman" w:eastAsia="Times New Roman" w:hAnsi="Times New Roman" w:cs="Times New Roman"/>
          <w:sz w:val="24"/>
          <w:szCs w:val="24"/>
        </w:rPr>
      </w:pPr>
    </w:p>
    <w:p w14:paraId="7860C6B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3B43F7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4F44C31"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BCCF7"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492FF6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5D5DA0"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DD8DF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C9C9B44"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EFD6BA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89BDF"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A20938E"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EC9646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F1CED7A"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3CF2E0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E265C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0ABE2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D1197E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6FDE098"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49E195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03EC439"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72FA7939"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E097A98"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405073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481E161E"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40CB6035"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2C2C367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0D95AE98"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389594AC"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7D096523"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DB67388"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3438346E"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680E6FB"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63C2C5E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42A250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757BA7B7"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B089D45"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5FE0450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9C5AE5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FBEC075" w14:textId="77777777" w:rsidR="00A95F17" w:rsidRPr="00A95F17" w:rsidRDefault="00A95F17" w:rsidP="00A95F17">
      <w:pPr>
        <w:shd w:val="clear" w:color="auto" w:fill="FFFFFF"/>
        <w:spacing w:after="0" w:line="240" w:lineRule="auto"/>
        <w:ind w:left="8364"/>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lastRenderedPageBreak/>
        <w:t>Додаток 1</w:t>
      </w:r>
    </w:p>
    <w:p w14:paraId="03EA3BD3" w14:textId="77777777" w:rsidR="00A95F17" w:rsidRPr="00A95F17" w:rsidRDefault="00A95F17" w:rsidP="00A95F17">
      <w:pPr>
        <w:shd w:val="clear" w:color="auto" w:fill="FFFFFF"/>
        <w:spacing w:after="0" w:line="240" w:lineRule="auto"/>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sz w:val="24"/>
          <w:szCs w:val="24"/>
          <w:lang w:eastAsia="ru-RU"/>
        </w:rPr>
        <w:t>до тендерної документації</w:t>
      </w:r>
    </w:p>
    <w:p w14:paraId="4C05AFBF" w14:textId="77777777" w:rsidR="00A95F17" w:rsidRPr="00A95F17" w:rsidRDefault="00A95F17" w:rsidP="00A95F17">
      <w:pPr>
        <w:shd w:val="clear" w:color="auto" w:fill="FFFFFF"/>
        <w:spacing w:after="0" w:line="240" w:lineRule="auto"/>
        <w:ind w:firstLine="425"/>
        <w:jc w:val="both"/>
        <w:rPr>
          <w:rFonts w:ascii="Times New Roman" w:eastAsia="Arial" w:hAnsi="Times New Roman" w:cs="Times New Roman"/>
          <w:sz w:val="24"/>
          <w:szCs w:val="24"/>
          <w:lang w:eastAsia="ru-RU"/>
        </w:rPr>
      </w:pPr>
    </w:p>
    <w:p w14:paraId="1133FEAB" w14:textId="77777777" w:rsidR="00A95F17" w:rsidRPr="00A95F17" w:rsidRDefault="00A95F17" w:rsidP="00A95F17">
      <w:pPr>
        <w:shd w:val="clear" w:color="auto" w:fill="FFFFFF"/>
        <w:spacing w:after="0" w:line="240" w:lineRule="auto"/>
        <w:ind w:firstLine="425"/>
        <w:jc w:val="center"/>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t xml:space="preserve">Інформація та документи, що підтверджують відповідність учасника кваліфікаційним критеріям </w:t>
      </w:r>
    </w:p>
    <w:p w14:paraId="12BD9627"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p w14:paraId="0E361A35"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24"/>
          <w:szCs w:val="24"/>
          <w:lang w:eastAsia="ru-RU"/>
        </w:rPr>
      </w:pPr>
      <w:r w:rsidRPr="00A95F17">
        <w:rPr>
          <w:rFonts w:ascii="Times New Roman" w:eastAsia="Times New Roman" w:hAnsi="Times New Roman" w:cs="Times New Roman"/>
          <w:sz w:val="24"/>
          <w:szCs w:val="24"/>
          <w:lang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C981408"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tbl>
      <w:tblPr>
        <w:tblW w:w="0" w:type="auto"/>
        <w:tblLook w:val="04A0" w:firstRow="1" w:lastRow="0" w:firstColumn="1" w:lastColumn="0" w:noHBand="0" w:noVBand="1"/>
      </w:tblPr>
      <w:tblGrid>
        <w:gridCol w:w="438"/>
        <w:gridCol w:w="1721"/>
        <w:gridCol w:w="7611"/>
      </w:tblGrid>
      <w:tr w:rsidR="0050120A" w:rsidRPr="0050120A" w14:paraId="384AB7B5"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1455A44"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w:t>
            </w:r>
          </w:p>
          <w:p w14:paraId="5CA490A2"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п/п</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04D7DF5"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Кваліфікаційний критерій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7E5DC8C"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Перелік документів, що підтверджують інформацію про відповідність учасників таким критеріям</w:t>
            </w:r>
          </w:p>
        </w:tc>
      </w:tr>
      <w:tr w:rsidR="0050120A" w:rsidRPr="0050120A" w14:paraId="12949376"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5767438"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1</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C555D89" w14:textId="77777777" w:rsidR="0050120A" w:rsidRPr="0050120A" w:rsidRDefault="0050120A" w:rsidP="0050120A">
            <w:pPr>
              <w:spacing w:after="0" w:line="240" w:lineRule="auto"/>
              <w:jc w:val="center"/>
              <w:rPr>
                <w:rFonts w:ascii="Times New Roman" w:eastAsia="Times New Roman" w:hAnsi="Times New Roman" w:cs="Times New Roman"/>
                <w:b/>
                <w:sz w:val="24"/>
                <w:szCs w:val="24"/>
                <w:lang w:eastAsia="uk-UA"/>
              </w:rPr>
            </w:pPr>
            <w:r w:rsidRPr="0050120A">
              <w:rPr>
                <w:rFonts w:ascii="Times New Roman" w:eastAsia="SimSun" w:hAnsi="Times New Roman" w:cs="Times New Roman"/>
                <w:b/>
                <w:sz w:val="24"/>
                <w:szCs w:val="24"/>
                <w:shd w:val="clear" w:color="auto" w:fill="FFFFFF"/>
                <w:lang w:eastAsia="ru-RU"/>
              </w:rPr>
              <w:t>Наявність документально підтвердженого досвіду виконання аналогічного за предметом закупівлі договору</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1F23EC5" w14:textId="77777777" w:rsidR="0050120A" w:rsidRPr="0050120A" w:rsidRDefault="0050120A" w:rsidP="0050120A">
            <w:pPr>
              <w:shd w:val="clear" w:color="auto" w:fill="FFFFFF"/>
              <w:spacing w:after="0" w:line="240" w:lineRule="auto"/>
              <w:jc w:val="both"/>
              <w:rPr>
                <w:rFonts w:ascii="Times New Roman" w:eastAsia="SimSun" w:hAnsi="Times New Roman" w:cs="Times New Roman"/>
                <w:b/>
                <w:sz w:val="24"/>
                <w:szCs w:val="24"/>
                <w:lang w:eastAsia="ru-RU"/>
              </w:rPr>
            </w:pPr>
            <w:r w:rsidRPr="0050120A">
              <w:rPr>
                <w:rFonts w:ascii="Times New Roman" w:eastAsia="SimSun" w:hAnsi="Times New Roman" w:cs="Times New Roman"/>
                <w:bCs/>
                <w:sz w:val="24"/>
                <w:szCs w:val="24"/>
                <w:lang w:eastAsia="ru-RU"/>
              </w:rPr>
              <w:t>1.1</w:t>
            </w:r>
            <w:r w:rsidRPr="0050120A">
              <w:rPr>
                <w:rFonts w:ascii="Times New Roman" w:eastAsia="SimSun" w:hAnsi="Times New Roman" w:cs="Times New Roman"/>
                <w:sz w:val="24"/>
                <w:szCs w:val="24"/>
                <w:lang w:eastAsia="ru-RU"/>
              </w:rPr>
              <w:t xml:space="preserve"> Довідка (відповідно до форми п.1.1), складена учасником торгів, що містить інформацію про наявність досвіду виконання </w:t>
            </w:r>
            <w:r w:rsidRPr="0050120A">
              <w:rPr>
                <w:rFonts w:ascii="Times New Roman" w:eastAsia="SimSun" w:hAnsi="Times New Roman" w:cs="Times New Roman"/>
                <w:b/>
                <w:bCs/>
                <w:sz w:val="24"/>
                <w:szCs w:val="24"/>
                <w:lang w:eastAsia="ru-RU"/>
              </w:rPr>
              <w:t>аналогічного</w:t>
            </w:r>
            <w:r w:rsidRPr="0050120A">
              <w:rPr>
                <w:rFonts w:ascii="Times New Roman" w:eastAsia="SimSun" w:hAnsi="Times New Roman" w:cs="Times New Roman"/>
                <w:b/>
                <w:bCs/>
                <w:color w:val="C00000"/>
                <w:sz w:val="24"/>
                <w:szCs w:val="24"/>
                <w:lang w:eastAsia="ru-RU"/>
              </w:rPr>
              <w:t>*</w:t>
            </w:r>
            <w:r w:rsidRPr="0050120A">
              <w:rPr>
                <w:rFonts w:ascii="Times New Roman" w:eastAsia="SimSun" w:hAnsi="Times New Roman" w:cs="Times New Roman"/>
                <w:b/>
                <w:bCs/>
                <w:sz w:val="24"/>
                <w:szCs w:val="24"/>
                <w:lang w:eastAsia="ru-RU"/>
              </w:rPr>
              <w:t xml:space="preserve"> за предметом закупівлі договору</w:t>
            </w:r>
            <w:r w:rsidRPr="0050120A">
              <w:rPr>
                <w:rFonts w:ascii="Times New Roman" w:eastAsia="SimSun" w:hAnsi="Times New Roman" w:cs="Times New Roman"/>
                <w:sz w:val="24"/>
                <w:szCs w:val="24"/>
                <w:lang w:eastAsia="ru-RU"/>
              </w:rPr>
              <w:t xml:space="preserve"> (крім відомостей, що становлять комерційну таємницю) </w:t>
            </w:r>
            <w:r w:rsidRPr="0050120A">
              <w:rPr>
                <w:rFonts w:ascii="Times New Roman" w:eastAsia="SimSun" w:hAnsi="Times New Roman" w:cs="Times New Roman"/>
                <w:b/>
                <w:sz w:val="24"/>
                <w:szCs w:val="24"/>
                <w:lang w:eastAsia="ru-RU"/>
              </w:rPr>
              <w:t>із зазначенням:</w:t>
            </w:r>
          </w:p>
          <w:p w14:paraId="455EB18E"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найменування контрагента,</w:t>
            </w:r>
          </w:p>
          <w:p w14:paraId="5CCE71F3"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предмету договору,</w:t>
            </w:r>
          </w:p>
          <w:p w14:paraId="76F64E31"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номеру та дати укладення договору;</w:t>
            </w:r>
          </w:p>
          <w:p w14:paraId="6222A29D"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контактних осіб замовників (прізвище та контактний телефон);</w:t>
            </w:r>
          </w:p>
          <w:p w14:paraId="65C541C4"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стану виконання договору</w:t>
            </w:r>
          </w:p>
          <w:p w14:paraId="5B78E926" w14:textId="77777777" w:rsidR="0050120A" w:rsidRPr="0050120A" w:rsidRDefault="0050120A" w:rsidP="0050120A">
            <w:pPr>
              <w:shd w:val="clear" w:color="auto" w:fill="FFFFFF"/>
              <w:spacing w:after="0" w:line="240" w:lineRule="auto"/>
              <w:ind w:left="714"/>
              <w:contextualSpacing/>
              <w:jc w:val="both"/>
              <w:rPr>
                <w:rFonts w:ascii="Times New Roman" w:eastAsia="SimSun" w:hAnsi="Times New Roman" w:cs="Times New Roman"/>
                <w:color w:val="000000"/>
                <w:sz w:val="24"/>
                <w:szCs w:val="24"/>
                <w:lang w:eastAsia="ru-RU"/>
              </w:rPr>
            </w:pPr>
          </w:p>
          <w:tbl>
            <w:tblPr>
              <w:tblStyle w:val="40"/>
              <w:tblW w:w="0" w:type="auto"/>
              <w:jc w:val="center"/>
              <w:tblLook w:val="04A0" w:firstRow="1" w:lastRow="0" w:firstColumn="1" w:lastColumn="0" w:noHBand="0" w:noVBand="1"/>
            </w:tblPr>
            <w:tblGrid>
              <w:gridCol w:w="1582"/>
              <w:gridCol w:w="1032"/>
              <w:gridCol w:w="1178"/>
              <w:gridCol w:w="1214"/>
              <w:gridCol w:w="1105"/>
              <w:gridCol w:w="1340"/>
            </w:tblGrid>
            <w:tr w:rsidR="0050120A" w:rsidRPr="0050120A" w14:paraId="320460B3" w14:textId="77777777" w:rsidTr="0050120A">
              <w:trPr>
                <w:trHeight w:val="253"/>
                <w:jc w:val="center"/>
              </w:trPr>
              <w:tc>
                <w:tcPr>
                  <w:tcW w:w="824" w:type="dxa"/>
                  <w:vMerge w:val="restart"/>
                  <w:vAlign w:val="center"/>
                </w:tcPr>
                <w:p w14:paraId="489534B1"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Найменування контрагента</w:t>
                  </w:r>
                </w:p>
              </w:tc>
              <w:tc>
                <w:tcPr>
                  <w:tcW w:w="720" w:type="dxa"/>
                  <w:vMerge w:val="restart"/>
                  <w:vAlign w:val="center"/>
                </w:tcPr>
                <w:p w14:paraId="1F1334A2"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Предмет договору</w:t>
                  </w:r>
                </w:p>
              </w:tc>
              <w:tc>
                <w:tcPr>
                  <w:tcW w:w="653" w:type="dxa"/>
                  <w:vMerge w:val="restart"/>
                </w:tcPr>
                <w:p w14:paraId="3ED6E58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Номер та дата укладення договору</w:t>
                  </w:r>
                </w:p>
              </w:tc>
              <w:tc>
                <w:tcPr>
                  <w:tcW w:w="1101" w:type="dxa"/>
                  <w:vMerge w:val="restart"/>
                  <w:vAlign w:val="center"/>
                </w:tcPr>
                <w:p w14:paraId="553001C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Стан виконання договору</w:t>
                  </w:r>
                </w:p>
                <w:p w14:paraId="2DC0D65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1379" w:type="dxa"/>
                  <w:gridSpan w:val="2"/>
                  <w:vAlign w:val="center"/>
                </w:tcPr>
                <w:p w14:paraId="59EB46B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Контактні дані осіб замовника (контрагента)</w:t>
                  </w:r>
                </w:p>
              </w:tc>
            </w:tr>
            <w:tr w:rsidR="0050120A" w:rsidRPr="0050120A" w14:paraId="048F9786" w14:textId="77777777" w:rsidTr="0050120A">
              <w:trPr>
                <w:trHeight w:val="267"/>
                <w:jc w:val="center"/>
              </w:trPr>
              <w:tc>
                <w:tcPr>
                  <w:tcW w:w="824" w:type="dxa"/>
                  <w:vMerge/>
                  <w:vAlign w:val="center"/>
                </w:tcPr>
                <w:p w14:paraId="6CFE8FC9"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720" w:type="dxa"/>
                  <w:vMerge/>
                  <w:vAlign w:val="center"/>
                </w:tcPr>
                <w:p w14:paraId="7CDF0D46"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653" w:type="dxa"/>
                  <w:vMerge/>
                </w:tcPr>
                <w:p w14:paraId="140D2EFE"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1101" w:type="dxa"/>
                  <w:vMerge/>
                  <w:vAlign w:val="center"/>
                </w:tcPr>
                <w:p w14:paraId="58D083CA"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662" w:type="dxa"/>
                  <w:vAlign w:val="center"/>
                </w:tcPr>
                <w:p w14:paraId="525CBB17"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Прізвище та ім’я</w:t>
                  </w:r>
                </w:p>
              </w:tc>
              <w:tc>
                <w:tcPr>
                  <w:tcW w:w="716" w:type="dxa"/>
                  <w:vAlign w:val="center"/>
                </w:tcPr>
                <w:p w14:paraId="4A8251F9"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Контактний телефон</w:t>
                  </w:r>
                </w:p>
              </w:tc>
            </w:tr>
            <w:tr w:rsidR="0050120A" w:rsidRPr="0050120A" w14:paraId="7AE7BA35" w14:textId="77777777" w:rsidTr="0050120A">
              <w:trPr>
                <w:trHeight w:val="380"/>
                <w:jc w:val="center"/>
              </w:trPr>
              <w:tc>
                <w:tcPr>
                  <w:tcW w:w="824" w:type="dxa"/>
                </w:tcPr>
                <w:p w14:paraId="13B4AFE5"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p w14:paraId="15CCB138"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p w14:paraId="68B780B1"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720" w:type="dxa"/>
                </w:tcPr>
                <w:p w14:paraId="62D0EDDA"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653" w:type="dxa"/>
                </w:tcPr>
                <w:p w14:paraId="04419F16"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1101" w:type="dxa"/>
                </w:tcPr>
                <w:p w14:paraId="6480CF21"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662" w:type="dxa"/>
                </w:tcPr>
                <w:p w14:paraId="3C971169"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716" w:type="dxa"/>
                </w:tcPr>
                <w:p w14:paraId="0A83BC9E"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r>
          </w:tbl>
          <w:p w14:paraId="26DF8807" w14:textId="2B621DC7" w:rsidR="0050120A" w:rsidRPr="0050120A" w:rsidRDefault="0050120A" w:rsidP="0050120A">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t>1.2. Копію аналогічного(-их) договору(-ів)  зазначених в довідці (пункт 1.1.) про досвід виконання аналогічного(</w:t>
            </w:r>
            <w:r w:rsidR="00832EC6">
              <w:rPr>
                <w:rFonts w:ascii="Times New Roman" w:eastAsia="SimSun" w:hAnsi="Times New Roman" w:cs="Times New Roman"/>
                <w:sz w:val="24"/>
                <w:szCs w:val="24"/>
                <w:lang w:eastAsia="ru-RU"/>
              </w:rPr>
              <w:t>-их) договору(-ів) у 2020 – 2024</w:t>
            </w:r>
            <w:r w:rsidRPr="0050120A">
              <w:rPr>
                <w:rFonts w:ascii="Times New Roman" w:eastAsia="SimSun" w:hAnsi="Times New Roman" w:cs="Times New Roman"/>
                <w:sz w:val="24"/>
                <w:szCs w:val="24"/>
                <w:lang w:eastAsia="ru-RU"/>
              </w:rPr>
              <w:t xml:space="preserve"> р.р. </w:t>
            </w:r>
          </w:p>
          <w:p w14:paraId="68724949" w14:textId="5C8FFD54" w:rsidR="0050120A" w:rsidRPr="0050120A" w:rsidRDefault="0050120A" w:rsidP="0050120A">
            <w:pPr>
              <w:shd w:val="clear" w:color="auto" w:fill="FFFFFF"/>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1.3. Копію актів наданих пос</w:t>
            </w:r>
            <w:r w:rsidR="00326B7D">
              <w:rPr>
                <w:rFonts w:ascii="Times New Roman" w:eastAsia="SimSun" w:hAnsi="Times New Roman" w:cs="Times New Roman"/>
                <w:sz w:val="24"/>
                <w:szCs w:val="24"/>
                <w:lang w:eastAsia="ru-RU"/>
              </w:rPr>
              <w:t>л</w:t>
            </w:r>
            <w:r>
              <w:rPr>
                <w:rFonts w:ascii="Times New Roman" w:eastAsia="SimSun" w:hAnsi="Times New Roman" w:cs="Times New Roman"/>
                <w:sz w:val="24"/>
                <w:szCs w:val="24"/>
                <w:lang w:eastAsia="ru-RU"/>
              </w:rPr>
              <w:t>уг</w:t>
            </w:r>
            <w:r w:rsidRPr="0050120A">
              <w:rPr>
                <w:rFonts w:ascii="Times New Roman" w:eastAsia="SimSun" w:hAnsi="Times New Roman" w:cs="Times New Roman"/>
                <w:sz w:val="24"/>
                <w:szCs w:val="24"/>
                <w:lang w:eastAsia="ru-RU"/>
              </w:rPr>
              <w:t xml:space="preserve"> зазначених в довідці (пункт 1.1.) про досвід виконання аналогічного(</w:t>
            </w:r>
            <w:r w:rsidR="00832EC6">
              <w:rPr>
                <w:rFonts w:ascii="Times New Roman" w:eastAsia="SimSun" w:hAnsi="Times New Roman" w:cs="Times New Roman"/>
                <w:sz w:val="24"/>
                <w:szCs w:val="24"/>
                <w:lang w:eastAsia="ru-RU"/>
              </w:rPr>
              <w:t>-их) договору(-ів) у 2020 – 2024</w:t>
            </w:r>
            <w:r w:rsidRPr="0050120A">
              <w:rPr>
                <w:rFonts w:ascii="Times New Roman" w:eastAsia="SimSun" w:hAnsi="Times New Roman" w:cs="Times New Roman"/>
                <w:sz w:val="24"/>
                <w:szCs w:val="24"/>
                <w:lang w:eastAsia="ru-RU"/>
              </w:rPr>
              <w:t xml:space="preserve"> р.р.</w:t>
            </w:r>
          </w:p>
          <w:p w14:paraId="7D9688E2" w14:textId="7BAD20FA" w:rsidR="00BC4B9E" w:rsidRPr="001D4850" w:rsidRDefault="0050120A" w:rsidP="00BC4B9E">
            <w:pPr>
              <w:shd w:val="clear" w:color="auto" w:fill="FFFFFF"/>
              <w:spacing w:after="0" w:line="240" w:lineRule="auto"/>
              <w:jc w:val="center"/>
              <w:rPr>
                <w:rFonts w:ascii="Times New Roman" w:eastAsia="Arial" w:hAnsi="Times New Roman" w:cs="Times New Roman"/>
                <w:b/>
                <w:bCs/>
                <w:sz w:val="24"/>
                <w:szCs w:val="24"/>
                <w:lang w:eastAsia="ru-RU"/>
              </w:rPr>
            </w:pPr>
            <w:r w:rsidRPr="0050120A">
              <w:rPr>
                <w:rFonts w:ascii="Times New Roman" w:eastAsia="SimSun" w:hAnsi="Times New Roman" w:cs="Times New Roman"/>
                <w:bCs/>
                <w:color w:val="C00000"/>
                <w:sz w:val="24"/>
                <w:szCs w:val="24"/>
                <w:lang w:eastAsia="ru-RU"/>
              </w:rPr>
              <w:t>*</w:t>
            </w:r>
            <w:r w:rsidRPr="0050120A">
              <w:rPr>
                <w:rFonts w:ascii="Times New Roman" w:eastAsia="SimSun" w:hAnsi="Times New Roman" w:cs="Times New Roman"/>
                <w:b/>
                <w:i/>
                <w:sz w:val="24"/>
                <w:szCs w:val="24"/>
                <w:lang w:eastAsia="ru-RU"/>
              </w:rPr>
              <w:t>Під аналогічним за предметом закупівлі договором слід розуміти виконаний/частково виконаний догові</w:t>
            </w:r>
            <w:r w:rsidR="00712412">
              <w:rPr>
                <w:rFonts w:ascii="Times New Roman" w:eastAsia="SimSun" w:hAnsi="Times New Roman" w:cs="Times New Roman"/>
                <w:b/>
                <w:i/>
                <w:sz w:val="24"/>
                <w:szCs w:val="24"/>
                <w:lang w:eastAsia="ru-RU"/>
              </w:rPr>
              <w:t xml:space="preserve">р - </w:t>
            </w:r>
            <w:r w:rsidR="00832EC6">
              <w:rPr>
                <w:rFonts w:ascii="Times New Roman" w:eastAsia="SimSun" w:hAnsi="Times New Roman" w:cs="Times New Roman"/>
                <w:b/>
                <w:i/>
                <w:sz w:val="24"/>
                <w:szCs w:val="24"/>
                <w:lang w:eastAsia="ru-RU"/>
              </w:rPr>
              <w:t>Код ДК 021:2015 – 50310000-1 Технічне обслуговування і ремонт офісної техніки (Послуги з технічного обслуговування та поточного ремонту багатофункціональних пристроїв і принтерів та заправка картриджів для принтерів)</w:t>
            </w:r>
          </w:p>
          <w:p w14:paraId="27C79734" w14:textId="130E44CF" w:rsidR="00712412" w:rsidRPr="00097E39" w:rsidRDefault="00712412" w:rsidP="00712412">
            <w:pPr>
              <w:shd w:val="clear" w:color="auto" w:fill="FFFFFF"/>
              <w:jc w:val="center"/>
              <w:rPr>
                <w:rFonts w:ascii="Times New Roman" w:eastAsia="Arial" w:hAnsi="Times New Roman" w:cs="Times New Roman"/>
                <w:b/>
                <w:bCs/>
                <w:sz w:val="24"/>
                <w:szCs w:val="24"/>
                <w:lang w:eastAsia="ru-RU"/>
              </w:rPr>
            </w:pPr>
          </w:p>
          <w:p w14:paraId="271034E3" w14:textId="2F006787" w:rsidR="00097E39" w:rsidRPr="001D4850" w:rsidRDefault="00097E39" w:rsidP="00097E39">
            <w:pPr>
              <w:shd w:val="clear" w:color="auto" w:fill="FFFFFF"/>
              <w:spacing w:after="0" w:line="240" w:lineRule="auto"/>
              <w:jc w:val="center"/>
              <w:rPr>
                <w:rFonts w:ascii="Times New Roman" w:eastAsia="Arial" w:hAnsi="Times New Roman" w:cs="Times New Roman"/>
                <w:b/>
                <w:bCs/>
                <w:sz w:val="24"/>
                <w:szCs w:val="24"/>
                <w:lang w:eastAsia="ru-RU"/>
              </w:rPr>
            </w:pPr>
          </w:p>
          <w:p w14:paraId="55DC5141" w14:textId="33C9A109" w:rsidR="0050120A" w:rsidRPr="001D4850" w:rsidRDefault="0050120A" w:rsidP="0050120A">
            <w:pPr>
              <w:shd w:val="clear" w:color="auto" w:fill="FFFFFF"/>
              <w:spacing w:after="0" w:line="240" w:lineRule="auto"/>
              <w:jc w:val="center"/>
              <w:rPr>
                <w:rFonts w:ascii="Times New Roman" w:eastAsia="Arial" w:hAnsi="Times New Roman" w:cs="Times New Roman"/>
                <w:b/>
                <w:bCs/>
                <w:sz w:val="24"/>
                <w:szCs w:val="24"/>
                <w:lang w:eastAsia="ru-RU"/>
              </w:rPr>
            </w:pPr>
          </w:p>
          <w:p w14:paraId="002605BB" w14:textId="77777777"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p>
          <w:p w14:paraId="0321809F" w14:textId="77777777" w:rsidR="0050120A" w:rsidRPr="0050120A" w:rsidRDefault="0050120A" w:rsidP="00712412">
            <w:pPr>
              <w:spacing w:after="0" w:line="240" w:lineRule="auto"/>
              <w:contextualSpacing/>
              <w:jc w:val="both"/>
              <w:rPr>
                <w:rFonts w:ascii="Times New Roman" w:eastAsia="Times New Roman" w:hAnsi="Times New Roman" w:cs="Times New Roman"/>
                <w:sz w:val="24"/>
                <w:szCs w:val="24"/>
                <w:u w:val="single"/>
                <w:lang w:bidi="en-US"/>
              </w:rPr>
            </w:pPr>
          </w:p>
          <w:p w14:paraId="374FFC73" w14:textId="77777777" w:rsidR="0050120A" w:rsidRPr="0050120A" w:rsidRDefault="0050120A" w:rsidP="0050120A">
            <w:pPr>
              <w:spacing w:after="0" w:line="240" w:lineRule="auto"/>
              <w:ind w:left="-40"/>
              <w:contextualSpacing/>
              <w:jc w:val="both"/>
              <w:rPr>
                <w:rFonts w:ascii="Times New Roman" w:eastAsia="Times New Roman" w:hAnsi="Times New Roman" w:cs="Times New Roman"/>
                <w:sz w:val="24"/>
                <w:szCs w:val="24"/>
                <w:u w:val="single"/>
                <w:lang w:bidi="en-US"/>
              </w:rPr>
            </w:pPr>
          </w:p>
        </w:tc>
      </w:tr>
      <w:tr w:rsidR="0050120A" w:rsidRPr="0050120A" w14:paraId="6F9A63B0"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8E9CB84"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t>2</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C3162E3"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SimSun" w:hAnsi="Times New Roman" w:cs="Times New Roman"/>
                <w:b/>
                <w:sz w:val="24"/>
                <w:szCs w:val="24"/>
                <w:shd w:val="clear" w:color="auto" w:fill="FFFFFF"/>
                <w:lang w:eastAsia="ru-RU"/>
              </w:rPr>
              <w:t xml:space="preserve">Наявність в учасника процедури </w:t>
            </w:r>
            <w:r w:rsidRPr="0050120A">
              <w:rPr>
                <w:rFonts w:ascii="Times New Roman" w:eastAsia="SimSun" w:hAnsi="Times New Roman" w:cs="Times New Roman"/>
                <w:b/>
                <w:sz w:val="24"/>
                <w:szCs w:val="24"/>
                <w:shd w:val="clear" w:color="auto" w:fill="FFFFFF"/>
                <w:lang w:eastAsia="ru-RU"/>
              </w:rPr>
              <w:lastRenderedPageBreak/>
              <w:t>закупівлі обладнання, матеріально-технічної бази та технологій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3DAB99CC" w14:textId="76497CFF" w:rsidR="0050120A" w:rsidRPr="0050120A" w:rsidRDefault="0050120A" w:rsidP="0050120A">
            <w:pPr>
              <w:snapToGri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lastRenderedPageBreak/>
              <w:t>2.1. 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в якому зазначається наступна інформація:</w:t>
            </w:r>
          </w:p>
          <w:p w14:paraId="2E723CFC" w14:textId="25CD171F" w:rsidR="0050120A" w:rsidRPr="006C76F4" w:rsidRDefault="0050120A" w:rsidP="006C76F4">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lastRenderedPageBreak/>
              <w:t>- Наявність обладнання та матеріально-технічної бази Учасника необхідної для виконання договору.</w:t>
            </w:r>
          </w:p>
        </w:tc>
      </w:tr>
      <w:tr w:rsidR="0050120A" w:rsidRPr="0050120A" w14:paraId="68781142"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10EF5678"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lastRenderedPageBreak/>
              <w:t>3</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48D4F310" w14:textId="77777777" w:rsidR="0050120A" w:rsidRPr="0050120A" w:rsidRDefault="0050120A" w:rsidP="0050120A">
            <w:pPr>
              <w:spacing w:after="0" w:line="240" w:lineRule="auto"/>
              <w:jc w:val="center"/>
              <w:rPr>
                <w:rFonts w:ascii="Times New Roman" w:eastAsia="SimSun" w:hAnsi="Times New Roman" w:cs="Times New Roman"/>
                <w:b/>
                <w:sz w:val="24"/>
                <w:szCs w:val="24"/>
                <w:shd w:val="clear" w:color="auto" w:fill="FFFFFF"/>
                <w:lang w:eastAsia="ru-RU"/>
              </w:rPr>
            </w:pPr>
            <w:r w:rsidRPr="0050120A">
              <w:rPr>
                <w:rFonts w:ascii="Times New Roman" w:eastAsia="SimSun" w:hAnsi="Times New Roman" w:cs="Times New Roman"/>
                <w:b/>
                <w:sz w:val="24"/>
                <w:szCs w:val="24"/>
                <w:shd w:val="clear" w:color="auto" w:fill="FFFFFF"/>
                <w:lang w:eastAsia="ru-RU"/>
              </w:rPr>
              <w:t>Наявність в учасника процедури закупівлі працівників відповідної кваліфікації, які мають необхідні знання та досвід</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2C7D92DE" w14:textId="37414F83"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r w:rsidRPr="0050120A">
              <w:rPr>
                <w:rFonts w:ascii="Times New Roman" w:eastAsia="SimSun" w:hAnsi="Times New Roman" w:cs="Times New Roman"/>
                <w:sz w:val="24"/>
                <w:szCs w:val="24"/>
                <w:lang w:eastAsia="ru-RU"/>
              </w:rPr>
              <w:t xml:space="preserve">3.1. </w:t>
            </w:r>
            <w:r>
              <w:rPr>
                <w:rFonts w:ascii="Times New Roman" w:eastAsia="SimSun" w:hAnsi="Times New Roman" w:cs="Times New Roman"/>
                <w:sz w:val="24"/>
                <w:szCs w:val="24"/>
                <w:lang w:eastAsia="ru-RU"/>
              </w:rPr>
              <w:t>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613AFD2C" w14:textId="77777777" w:rsidR="0050120A" w:rsidRDefault="0050120A" w:rsidP="00A95F17">
      <w:pPr>
        <w:spacing w:before="240" w:after="0" w:line="240" w:lineRule="auto"/>
        <w:ind w:firstLine="720"/>
        <w:jc w:val="both"/>
        <w:rPr>
          <w:rFonts w:ascii="Times New Roman" w:eastAsia="Times New Roman" w:hAnsi="Times New Roman" w:cs="Times New Roman"/>
          <w:i/>
          <w:color w:val="000000"/>
          <w:sz w:val="20"/>
          <w:szCs w:val="20"/>
        </w:rPr>
      </w:pPr>
    </w:p>
    <w:p w14:paraId="0EC97504" w14:textId="2FCB1179" w:rsidR="0050120A" w:rsidRDefault="0050120A" w:rsidP="007D4FE8">
      <w:pPr>
        <w:spacing w:before="240" w:after="0" w:line="240" w:lineRule="auto"/>
        <w:ind w:firstLine="720"/>
        <w:jc w:val="both"/>
        <w:rPr>
          <w:rFonts w:ascii="Times New Roman" w:eastAsia="Times New Roman" w:hAnsi="Times New Roman" w:cs="Times New Roman"/>
          <w:i/>
          <w:color w:val="000000"/>
          <w:sz w:val="20"/>
          <w:szCs w:val="20"/>
        </w:rPr>
      </w:pP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p>
    <w:p w14:paraId="619ACEFA" w14:textId="77777777" w:rsidR="00A95F17" w:rsidRPr="00A95F17" w:rsidRDefault="00A95F17" w:rsidP="00A95F17">
      <w:pPr>
        <w:spacing w:before="240" w:after="0" w:line="240" w:lineRule="auto"/>
        <w:ind w:firstLine="720"/>
        <w:jc w:val="both"/>
        <w:rPr>
          <w:rFonts w:ascii="Times New Roman" w:eastAsia="Times New Roman" w:hAnsi="Times New Roman" w:cs="Times New Roman"/>
          <w:sz w:val="20"/>
          <w:szCs w:val="20"/>
        </w:rPr>
      </w:pPr>
      <w:r w:rsidRPr="00A95F17">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B033353" w14:textId="77777777" w:rsidR="00A95F17" w:rsidRPr="00A95F17" w:rsidRDefault="00A95F17" w:rsidP="00A95F17">
      <w:pPr>
        <w:spacing w:before="20" w:after="2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sz w:val="20"/>
          <w:szCs w:val="20"/>
          <w:lang w:val="ru-RU"/>
        </w:rPr>
        <w:t xml:space="preserve">2. </w:t>
      </w:r>
      <w:r w:rsidRPr="00A95F17">
        <w:rPr>
          <w:rFonts w:ascii="Times New Roman" w:eastAsia="Times New Roman" w:hAnsi="Times New Roman" w:cs="Times New Roman"/>
          <w:b/>
          <w:color w:val="000000"/>
          <w:sz w:val="20"/>
          <w:szCs w:val="20"/>
          <w:lang w:val="ru-RU"/>
        </w:rPr>
        <w:t xml:space="preserve">Підтвердження відповідності УЧАСНИКА </w:t>
      </w:r>
      <w:r w:rsidRPr="00A95F17">
        <w:rPr>
          <w:rFonts w:ascii="Times New Roman" w:eastAsia="Times New Roman" w:hAnsi="Times New Roman" w:cs="Times New Roman"/>
          <w:b/>
          <w:lang w:val="ru-RU"/>
        </w:rPr>
        <w:t xml:space="preserve">(в тому числі для об’єднання учасників як учасника </w:t>
      </w:r>
      <w:proofErr w:type="gramStart"/>
      <w:r w:rsidRPr="00A95F17">
        <w:rPr>
          <w:rFonts w:ascii="Times New Roman" w:eastAsia="Times New Roman" w:hAnsi="Times New Roman" w:cs="Times New Roman"/>
          <w:b/>
          <w:lang w:val="ru-RU"/>
        </w:rPr>
        <w:t>процедури)  вимогам</w:t>
      </w:r>
      <w:proofErr w:type="gramEnd"/>
      <w:r w:rsidRPr="00A95F17">
        <w:rPr>
          <w:rFonts w:ascii="Times New Roman" w:eastAsia="Times New Roman" w:hAnsi="Times New Roman" w:cs="Times New Roman"/>
          <w:b/>
          <w:lang w:val="ru-RU"/>
        </w:rPr>
        <w:t>, визначени</w:t>
      </w:r>
      <w:r w:rsidRPr="00A95F17">
        <w:rPr>
          <w:rFonts w:ascii="Times New Roman" w:eastAsia="Times New Roman" w:hAnsi="Times New Roman" w:cs="Times New Roman"/>
          <w:b/>
          <w:highlight w:val="white"/>
          <w:lang w:val="ru-RU"/>
        </w:rPr>
        <w:t xml:space="preserve">м у пункті </w:t>
      </w:r>
      <w:r w:rsidRPr="00A95F17">
        <w:rPr>
          <w:rFonts w:ascii="Times New Roman" w:eastAsia="Times New Roman" w:hAnsi="Times New Roman" w:cs="Times New Roman"/>
          <w:b/>
          <w:color w:val="00B050"/>
          <w:highlight w:val="white"/>
          <w:lang w:val="ru-RU"/>
        </w:rPr>
        <w:t>47</w:t>
      </w:r>
      <w:r w:rsidRPr="00A95F17">
        <w:rPr>
          <w:rFonts w:ascii="Times New Roman" w:eastAsia="Times New Roman" w:hAnsi="Times New Roman" w:cs="Times New Roman"/>
          <w:b/>
          <w:highlight w:val="white"/>
          <w:lang w:val="ru-RU"/>
        </w:rPr>
        <w:t xml:space="preserve"> Особливостей.</w:t>
      </w:r>
    </w:p>
    <w:p w14:paraId="14D4BD37"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95F17">
        <w:rPr>
          <w:rFonts w:ascii="Times New Roman" w:eastAsia="Times New Roman" w:hAnsi="Times New Roman" w:cs="Times New Roman"/>
          <w:sz w:val="20"/>
          <w:szCs w:val="20"/>
          <w:highlight w:val="white"/>
          <w:lang w:val="ru-RU"/>
        </w:rPr>
        <w:t>до абзацу</w:t>
      </w:r>
      <w:proofErr w:type="gramEnd"/>
      <w:r w:rsidRPr="00A95F17">
        <w:rPr>
          <w:rFonts w:ascii="Times New Roman" w:eastAsia="Times New Roman" w:hAnsi="Times New Roman" w:cs="Times New Roman"/>
          <w:sz w:val="20"/>
          <w:szCs w:val="20"/>
          <w:highlight w:val="white"/>
          <w:lang w:val="ru-RU"/>
        </w:rPr>
        <w:t xml:space="preserve"> шістнадцятого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w:t>
      </w:r>
    </w:p>
    <w:p w14:paraId="406B9416"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A95F17">
        <w:rPr>
          <w:rFonts w:ascii="Times New Roman" w:eastAsia="Times New Roman" w:hAnsi="Times New Roman" w:cs="Times New Roman"/>
          <w:sz w:val="20"/>
          <w:szCs w:val="20"/>
          <w:highlight w:val="white"/>
          <w:lang w:val="ru-RU"/>
        </w:rPr>
        <w:t>Особливостей  (</w:t>
      </w:r>
      <w:proofErr w:type="gramEnd"/>
      <w:r w:rsidRPr="00A95F17">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A1CF72A"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4430B08"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A95F17">
        <w:rPr>
          <w:rFonts w:ascii="Times New Roman" w:eastAsia="Times New Roman" w:hAnsi="Times New Roman" w:cs="Times New Roman"/>
          <w:sz w:val="20"/>
          <w:szCs w:val="20"/>
          <w:lang w:val="ru-RU"/>
        </w:rPr>
        <w:t>Учасник  повинен</w:t>
      </w:r>
      <w:proofErr w:type="gramEnd"/>
      <w:r w:rsidRPr="00A95F17">
        <w:rPr>
          <w:rFonts w:ascii="Times New Roman" w:eastAsia="Times New Roman" w:hAnsi="Times New Roman" w:cs="Times New Roman"/>
          <w:sz w:val="20"/>
          <w:szCs w:val="20"/>
          <w:lang w:val="ru-RU"/>
        </w:rPr>
        <w:t xml:space="preserve"> надати </w:t>
      </w:r>
      <w:r w:rsidRPr="00A95F17">
        <w:rPr>
          <w:rFonts w:ascii="Times New Roman" w:eastAsia="Times New Roman" w:hAnsi="Times New Roman" w:cs="Times New Roman"/>
          <w:b/>
          <w:sz w:val="20"/>
          <w:szCs w:val="20"/>
          <w:lang w:val="ru-RU"/>
        </w:rPr>
        <w:t>довідку у довільній формі</w:t>
      </w:r>
      <w:r w:rsidRPr="00A95F17">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r w:rsidRPr="00A95F17">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0B06A6"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10AF8DA" w14:textId="77777777" w:rsidR="00A95F17" w:rsidRPr="00A95F17" w:rsidRDefault="00A95F17" w:rsidP="00A95F17">
      <w:pPr>
        <w:spacing w:after="80"/>
        <w:jc w:val="both"/>
        <w:rPr>
          <w:rFonts w:ascii="Times New Roman" w:eastAsia="Times New Roman" w:hAnsi="Times New Roman" w:cs="Times New Roman"/>
          <w:color w:val="00B050"/>
          <w:sz w:val="20"/>
          <w:szCs w:val="20"/>
          <w:highlight w:val="yellow"/>
          <w:lang w:val="ru-RU"/>
        </w:rPr>
      </w:pPr>
    </w:p>
    <w:p w14:paraId="2CF9A846"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lang w:val="ru-RU"/>
        </w:rPr>
        <w:t xml:space="preserve">3. </w:t>
      </w:r>
      <w:r w:rsidRPr="00A95F17">
        <w:rPr>
          <w:rFonts w:ascii="Times New Roman" w:eastAsia="Times New Roman" w:hAnsi="Times New Roman" w:cs="Times New Roman"/>
          <w:b/>
          <w:color w:val="000000"/>
          <w:lang w:val="ru-RU"/>
        </w:rPr>
        <w:t xml:space="preserve">Перелік документів та </w:t>
      </w:r>
      <w:proofErr w:type="gramStart"/>
      <w:r w:rsidRPr="00A95F17">
        <w:rPr>
          <w:rFonts w:ascii="Times New Roman" w:eastAsia="Times New Roman" w:hAnsi="Times New Roman" w:cs="Times New Roman"/>
          <w:b/>
          <w:color w:val="000000"/>
          <w:lang w:val="ru-RU"/>
        </w:rPr>
        <w:t>інформації  для</w:t>
      </w:r>
      <w:proofErr w:type="gramEnd"/>
      <w:r w:rsidRPr="00A95F17">
        <w:rPr>
          <w:rFonts w:ascii="Times New Roman" w:eastAsia="Times New Roman" w:hAnsi="Times New Roman" w:cs="Times New Roman"/>
          <w:b/>
          <w:color w:val="000000"/>
          <w:lang w:val="ru-RU"/>
        </w:rPr>
        <w:t xml:space="preserve"> підтвердження відповідності ПЕРЕМОЖЦЯ вимогам, </w:t>
      </w:r>
      <w:r w:rsidRPr="00A95F17">
        <w:rPr>
          <w:rFonts w:ascii="Times New Roman" w:eastAsia="Times New Roman" w:hAnsi="Times New Roman" w:cs="Times New Roman"/>
          <w:b/>
          <w:lang w:val="ru-RU"/>
        </w:rPr>
        <w:t>визначеним у пун</w:t>
      </w:r>
      <w:r w:rsidRPr="00A95F17">
        <w:rPr>
          <w:rFonts w:ascii="Times New Roman" w:eastAsia="Times New Roman" w:hAnsi="Times New Roman" w:cs="Times New Roman"/>
          <w:b/>
          <w:highlight w:val="white"/>
          <w:lang w:val="ru-RU"/>
        </w:rPr>
        <w:t xml:space="preserve">кті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highlight w:val="white"/>
          <w:lang w:val="ru-RU"/>
        </w:rPr>
        <w:t xml:space="preserve"> Особливостей:</w:t>
      </w:r>
    </w:p>
    <w:p w14:paraId="00B9608C"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A95F17">
        <w:rPr>
          <w:rFonts w:ascii="Times New Roman" w:eastAsia="Times New Roman" w:hAnsi="Times New Roman" w:cs="Times New Roman"/>
          <w:b/>
          <w:i/>
          <w:sz w:val="20"/>
          <w:szCs w:val="20"/>
          <w:highlight w:val="white"/>
          <w:lang w:val="ru-RU"/>
        </w:rPr>
        <w:t xml:space="preserve">не перевищує чотири дні </w:t>
      </w:r>
      <w:r w:rsidRPr="00A95F17">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 </w:t>
      </w:r>
    </w:p>
    <w:p w14:paraId="62B9898A"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A95F17">
        <w:rPr>
          <w:rFonts w:ascii="Times New Roman" w:eastAsia="Times New Roman" w:hAnsi="Times New Roman" w:cs="Times New Roman"/>
          <w:sz w:val="20"/>
          <w:szCs w:val="20"/>
          <w:lang w:val="ru-RU"/>
        </w:rPr>
        <w:lastRenderedPageBreak/>
        <w:t>календарний або робочий день, залежно від того, у яких днях (календарних чи робочих) обраховується відповідний строк.</w:t>
      </w:r>
    </w:p>
    <w:p w14:paraId="02DE5332" w14:textId="77777777" w:rsidR="00A95F17" w:rsidRPr="00A95F17" w:rsidRDefault="00A95F17" w:rsidP="00A95F17">
      <w:pPr>
        <w:spacing w:after="0" w:line="240" w:lineRule="auto"/>
        <w:rPr>
          <w:rFonts w:ascii="Times New Roman" w:eastAsia="Times New Roman" w:hAnsi="Times New Roman" w:cs="Times New Roman"/>
          <w:b/>
          <w:sz w:val="20"/>
          <w:szCs w:val="20"/>
          <w:highlight w:val="white"/>
          <w:lang w:val="ru-RU"/>
        </w:rPr>
      </w:pPr>
    </w:p>
    <w:p w14:paraId="262A5EDC"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highlight w:val="white"/>
          <w:lang w:val="ru-RU"/>
        </w:rPr>
      </w:pPr>
      <w:r w:rsidRPr="00A95F17">
        <w:rPr>
          <w:rFonts w:ascii="Times New Roman" w:eastAsia="Times New Roman" w:hAnsi="Times New Roman" w:cs="Times New Roman"/>
          <w:color w:val="000000"/>
          <w:sz w:val="20"/>
          <w:szCs w:val="20"/>
          <w:highlight w:val="white"/>
          <w:lang w:val="ru-RU"/>
        </w:rPr>
        <w:t> </w:t>
      </w:r>
      <w:r w:rsidRPr="00A95F17">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A95F17">
        <w:rPr>
          <w:rFonts w:ascii="Times New Roman" w:eastAsia="Times New Roman" w:hAnsi="Times New Roman" w:cs="Times New Roman"/>
          <w:b/>
          <w:color w:val="000000"/>
          <w:sz w:val="20"/>
          <w:szCs w:val="20"/>
          <w:highlight w:val="white"/>
          <w:lang w:val="ru-RU"/>
        </w:rPr>
        <w:t>надаються  ПЕРЕМОЖЦЕМ</w:t>
      </w:r>
      <w:proofErr w:type="gramEnd"/>
      <w:r w:rsidRPr="00A95F17">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95F17" w:rsidRPr="00A95F17" w14:paraId="65CE634E" w14:textId="77777777" w:rsidTr="0050120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5F285"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w:t>
            </w:r>
          </w:p>
          <w:p w14:paraId="27B5A592"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з</w:t>
            </w:r>
            <w:r w:rsidRPr="00A95F17">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D8FED"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Вимоги згідно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p w14:paraId="7DA778A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C546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A95F17" w:rsidRPr="00A95F17" w14:paraId="5C92E579" w14:textId="77777777" w:rsidTr="0050120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4A584"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E8E4C"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7175CF2D"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9DBD2"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95F17">
              <w:rPr>
                <w:rFonts w:ascii="Times New Roman" w:eastAsia="Times New Roman" w:hAnsi="Times New Roman" w:cs="Times New Roman"/>
                <w:sz w:val="20"/>
                <w:szCs w:val="20"/>
                <w:highlight w:val="white"/>
                <w:lang w:val="ru-RU"/>
              </w:rPr>
              <w:t>керівника</w:t>
            </w:r>
            <w:r w:rsidRPr="00A95F17">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5F17" w:rsidRPr="00A95F17" w14:paraId="208301A8" w14:textId="77777777" w:rsidTr="0050120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A392A"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FAA72"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6A9501" w14:textId="77777777" w:rsidR="00A95F17" w:rsidRPr="00A95F17" w:rsidRDefault="00A95F17" w:rsidP="00A95F17">
            <w:pPr>
              <w:spacing w:after="0" w:line="240" w:lineRule="auto"/>
              <w:ind w:right="140"/>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(підпункт 6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9E32D0B"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B43C521"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p>
          <w:p w14:paraId="31EE5D6E"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A95F17">
              <w:rPr>
                <w:rFonts w:ascii="Times New Roman" w:eastAsia="Times New Roman" w:hAnsi="Times New Roman" w:cs="Times New Roman"/>
                <w:sz w:val="20"/>
                <w:szCs w:val="20"/>
                <w:highlight w:val="white"/>
                <w:lang w:val="ru-RU"/>
              </w:rPr>
              <w:t> </w:t>
            </w:r>
          </w:p>
        </w:tc>
      </w:tr>
      <w:tr w:rsidR="00A95F17" w:rsidRPr="00A95F17" w14:paraId="3A505A2F" w14:textId="77777777" w:rsidTr="0050120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3427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92D5E"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CE1EBA"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(підпункт 12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27DAC85"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A95F17" w:rsidRPr="00A95F17" w14:paraId="6C594487" w14:textId="77777777" w:rsidTr="0050120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09E2F"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13423"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599EC00"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(абзац 14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F61D6" w14:textId="77777777" w:rsidR="00A95F17" w:rsidRPr="00A95F17" w:rsidRDefault="00A95F17" w:rsidP="00A95F1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Довідка в довільній формі</w:t>
            </w:r>
            <w:r w:rsidRPr="00A95F17">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A95F17">
              <w:rPr>
                <w:rFonts w:ascii="Times New Roman" w:eastAsia="Times New Roman" w:hAnsi="Times New Roman" w:cs="Times New Roman"/>
                <w:sz w:val="20"/>
                <w:szCs w:val="20"/>
                <w:highlight w:val="white"/>
                <w:lang w:val="ru-RU"/>
              </w:rPr>
              <w:lastRenderedPageBreak/>
              <w:t xml:space="preserve">сплатити відповідні зобов’язання та відшкодування завданих збитків. </w:t>
            </w:r>
          </w:p>
        </w:tc>
      </w:tr>
    </w:tbl>
    <w:p w14:paraId="37A6DD90"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lang w:val="ru-RU"/>
        </w:rPr>
      </w:pPr>
    </w:p>
    <w:p w14:paraId="178EB428" w14:textId="77777777" w:rsidR="00A95F17" w:rsidRPr="00A95F17" w:rsidRDefault="00A95F17" w:rsidP="00A95F17">
      <w:pPr>
        <w:spacing w:before="240" w:after="0" w:line="240" w:lineRule="auto"/>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A95F17">
        <w:rPr>
          <w:rFonts w:ascii="Times New Roman" w:eastAsia="Times New Roman" w:hAnsi="Times New Roman" w:cs="Times New Roman"/>
          <w:b/>
          <w:sz w:val="20"/>
          <w:szCs w:val="20"/>
          <w:lang w:val="ru-RU"/>
        </w:rPr>
        <w:t xml:space="preserve"> — </w:t>
      </w:r>
      <w:r w:rsidRPr="00A95F17">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95F17" w:rsidRPr="00A95F17" w14:paraId="6D9794E0" w14:textId="77777777" w:rsidTr="0050120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22A0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w:t>
            </w:r>
          </w:p>
          <w:p w14:paraId="603299D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з</w:t>
            </w:r>
            <w:r w:rsidRPr="00A95F17">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5BF4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Вимоги </w:t>
            </w:r>
            <w:r w:rsidRPr="00A95F17">
              <w:rPr>
                <w:rFonts w:ascii="Times New Roman" w:eastAsia="Times New Roman" w:hAnsi="Times New Roman" w:cs="Times New Roman"/>
                <w:sz w:val="20"/>
                <w:szCs w:val="20"/>
                <w:highlight w:val="white"/>
                <w:lang w:val="ru-RU"/>
              </w:rPr>
              <w:t xml:space="preserve">згідно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w:t>
            </w:r>
          </w:p>
          <w:p w14:paraId="5EC6DFC7"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3B3DB"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 xml:space="preserve">Переможець </w:t>
            </w:r>
            <w:r w:rsidRPr="00A95F17">
              <w:rPr>
                <w:rFonts w:ascii="Times New Roman" w:eastAsia="Times New Roman" w:hAnsi="Times New Roman" w:cs="Times New Roman"/>
                <w:b/>
                <w:sz w:val="20"/>
                <w:szCs w:val="20"/>
                <w:highlight w:val="white"/>
                <w:lang w:val="ru-RU"/>
              </w:rPr>
              <w:t xml:space="preserve">торгів на виконання вимоги </w:t>
            </w:r>
            <w:r w:rsidRPr="00A95F17">
              <w:rPr>
                <w:rFonts w:ascii="Times New Roman" w:eastAsia="Times New Roman" w:hAnsi="Times New Roman" w:cs="Times New Roman"/>
                <w:sz w:val="20"/>
                <w:szCs w:val="20"/>
                <w:highlight w:val="white"/>
                <w:lang w:val="ru-RU"/>
              </w:rPr>
              <w:t xml:space="preserve">згідно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w:t>
            </w:r>
            <w:r w:rsidRPr="00A95F17">
              <w:rPr>
                <w:rFonts w:ascii="Times New Roman" w:eastAsia="Times New Roman" w:hAnsi="Times New Roman" w:cs="Times New Roman"/>
                <w:sz w:val="20"/>
                <w:szCs w:val="20"/>
                <w:lang w:val="ru-RU"/>
              </w:rPr>
              <w:t>ливостей</w:t>
            </w:r>
            <w:r w:rsidRPr="00A95F17">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A95F17" w:rsidRPr="00A95F17" w14:paraId="62067630" w14:textId="77777777" w:rsidTr="0050120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737A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FF40A"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3C21F7C7"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B6674"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A95F17">
              <w:rPr>
                <w:rFonts w:ascii="Times New Roman" w:eastAsia="Times New Roman" w:hAnsi="Times New Roman" w:cs="Times New Roman"/>
                <w:b/>
                <w:sz w:val="20"/>
                <w:szCs w:val="20"/>
                <w:lang w:val="ru-RU"/>
              </w:rPr>
              <w:t>є  учасником</w:t>
            </w:r>
            <w:proofErr w:type="gramEnd"/>
            <w:r w:rsidRPr="00A95F17">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5F17" w:rsidRPr="00A95F17" w14:paraId="5B8AD090" w14:textId="77777777" w:rsidTr="005012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0E7A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2DD50"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0210706"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5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E175D87"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16BD0B2"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p>
          <w:p w14:paraId="40320F89"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A95F17">
              <w:rPr>
                <w:rFonts w:ascii="Times New Roman" w:eastAsia="Times New Roman" w:hAnsi="Times New Roman" w:cs="Times New Roman"/>
                <w:color w:val="000000"/>
                <w:sz w:val="20"/>
                <w:szCs w:val="20"/>
                <w:lang w:val="ru-RU"/>
              </w:rPr>
              <w:t> </w:t>
            </w:r>
          </w:p>
        </w:tc>
      </w:tr>
      <w:tr w:rsidR="00A95F17" w:rsidRPr="00A95F17" w14:paraId="57C1A685" w14:textId="77777777" w:rsidTr="0050120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FFD5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65144"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7857C5"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12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CC1800"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A95F17" w:rsidRPr="00A95F17" w14:paraId="080BFF3B" w14:textId="77777777" w:rsidTr="0050120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E1316"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lang w:val="ru-RU"/>
              </w:rPr>
            </w:pPr>
            <w:r w:rsidRPr="00A95F17">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EF382"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95F17">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D6084C4"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(абзац 14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21212" w14:textId="77777777" w:rsidR="00A95F17" w:rsidRPr="00A95F17" w:rsidRDefault="00A95F17" w:rsidP="00A95F1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A95F17">
              <w:rPr>
                <w:rFonts w:ascii="Times New Roman" w:eastAsia="Times New Roman" w:hAnsi="Times New Roman" w:cs="Times New Roman"/>
                <w:b/>
                <w:sz w:val="20"/>
                <w:szCs w:val="20"/>
                <w:lang w:val="ru-RU"/>
              </w:rPr>
              <w:t>Довідка в довільній формі</w:t>
            </w:r>
            <w:r w:rsidRPr="00A95F17">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A95F17">
              <w:rPr>
                <w:rFonts w:ascii="Times New Roman" w:eastAsia="Times New Roman" w:hAnsi="Times New Roman" w:cs="Times New Roman"/>
                <w:sz w:val="20"/>
                <w:szCs w:val="20"/>
                <w:lang w:val="ru-RU"/>
              </w:rPr>
              <w:lastRenderedPageBreak/>
              <w:t xml:space="preserve">сплатити відповідні зобов’язання та відшкодування завданих збитків. </w:t>
            </w:r>
          </w:p>
        </w:tc>
      </w:tr>
    </w:tbl>
    <w:p w14:paraId="4F4B20DF"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p>
    <w:p w14:paraId="1038EBD3"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A95F17">
        <w:rPr>
          <w:rFonts w:ascii="Times New Roman" w:eastAsia="Times New Roman" w:hAnsi="Times New Roman" w:cs="Times New Roman"/>
          <w:b/>
          <w:sz w:val="20"/>
          <w:szCs w:val="20"/>
          <w:lang w:val="ru-RU"/>
        </w:rPr>
        <w:t>—</w:t>
      </w:r>
      <w:r w:rsidRPr="00A95F17">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A95F17">
        <w:rPr>
          <w:rFonts w:ascii="Times New Roman" w:eastAsia="Times New Roman" w:hAnsi="Times New Roman" w:cs="Times New Roman"/>
          <w:b/>
          <w:sz w:val="20"/>
          <w:szCs w:val="20"/>
          <w:lang w:val="ru-RU"/>
        </w:rPr>
        <w:t xml:space="preserve"> — </w:t>
      </w:r>
      <w:r w:rsidRPr="00A95F17">
        <w:rPr>
          <w:rFonts w:ascii="Times New Roman" w:eastAsia="Times New Roman" w:hAnsi="Times New Roman" w:cs="Times New Roman"/>
          <w:b/>
          <w:color w:val="000000"/>
          <w:sz w:val="20"/>
          <w:szCs w:val="20"/>
          <w:lang w:val="ru-RU"/>
        </w:rPr>
        <w:t>підприємців)</w:t>
      </w:r>
      <w:r w:rsidRPr="00A95F17">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A95F17" w:rsidRPr="00A95F17" w14:paraId="23AFA5DF" w14:textId="77777777" w:rsidTr="0050120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2BBA4D6"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Інші документи від Учасника:</w:t>
            </w:r>
          </w:p>
        </w:tc>
      </w:tr>
      <w:tr w:rsidR="00A95F17" w:rsidRPr="00A95F17" w14:paraId="39F70CE8" w14:textId="77777777" w:rsidTr="0050120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B26DE" w14:textId="77777777" w:rsidR="00A95F17" w:rsidRPr="00A95F17" w:rsidRDefault="00A95F17" w:rsidP="00A95F17">
            <w:pPr>
              <w:spacing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ED7BC" w14:textId="77777777" w:rsidR="00A95F17" w:rsidRPr="00A95F17" w:rsidRDefault="00A95F17" w:rsidP="00A95F17">
            <w:pPr>
              <w:spacing w:after="0" w:line="240" w:lineRule="auto"/>
              <w:ind w:left="10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95F17">
              <w:rPr>
                <w:rFonts w:ascii="Times New Roman" w:eastAsia="Times New Roman" w:hAnsi="Times New Roman" w:cs="Times New Roman"/>
                <w:sz w:val="20"/>
                <w:szCs w:val="20"/>
                <w:lang w:val="ru-RU"/>
              </w:rPr>
              <w:t xml:space="preserve">— </w:t>
            </w:r>
            <w:r w:rsidRPr="00A95F17">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A95F17" w:rsidRPr="00A95F17" w14:paraId="0340A28A"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6F04E" w14:textId="77777777" w:rsidR="00A95F17" w:rsidRPr="00A95F17" w:rsidRDefault="00A95F17" w:rsidP="00A95F17">
            <w:pPr>
              <w:spacing w:before="240"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DB9E0" w14:textId="77777777" w:rsidR="00A95F17" w:rsidRPr="00A95F17" w:rsidRDefault="00A95F17" w:rsidP="00A95F17">
            <w:pPr>
              <w:spacing w:after="0" w:line="240" w:lineRule="auto"/>
              <w:ind w:left="100" w:right="120" w:hanging="2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A95F17">
              <w:rPr>
                <w:rFonts w:ascii="Times New Roman" w:eastAsia="Times New Roman" w:hAnsi="Times New Roman" w:cs="Times New Roman"/>
                <w:sz w:val="20"/>
                <w:szCs w:val="20"/>
                <w:lang w:val="ru-RU"/>
              </w:rPr>
              <w:t>у</w:t>
            </w:r>
            <w:r w:rsidRPr="00A95F17">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5F17">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A95F17" w:rsidRPr="00A95F17" w14:paraId="26C0C951"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84BA4" w14:textId="77777777" w:rsidR="00A95F17" w:rsidRPr="00A95F17" w:rsidRDefault="00A95F17" w:rsidP="00A95F17">
            <w:pPr>
              <w:spacing w:before="240" w:after="0" w:line="240" w:lineRule="auto"/>
              <w:ind w:left="100"/>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AC5AC"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A95F17">
              <w:rPr>
                <w:rFonts w:ascii="Times New Roman" w:eastAsia="Times New Roman" w:hAnsi="Times New Roman" w:cs="Times New Roman"/>
                <w:lang w:val="ru-RU"/>
              </w:rPr>
              <w:t xml:space="preserve"> є</w:t>
            </w:r>
            <w:r w:rsidRPr="00A95F17">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B2E21F6" w14:textId="77777777" w:rsidR="00A95F17" w:rsidRPr="00A95F17" w:rsidRDefault="00A95F17" w:rsidP="00A95F17">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3D9C95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350DC288" w14:textId="77777777" w:rsidR="00A95F17" w:rsidRPr="00A95F17" w:rsidRDefault="00A95F17" w:rsidP="00A95F17">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6BECB08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723CEBB4" w14:textId="77777777" w:rsidR="00A95F17" w:rsidRPr="00A95F17" w:rsidRDefault="00A95F17" w:rsidP="00A95F17">
            <w:pPr>
              <w:numPr>
                <w:ilvl w:val="0"/>
                <w:numId w:val="5"/>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262B4F4E"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668E2100" w14:textId="77777777" w:rsidR="00A95F17" w:rsidRPr="00A95F17" w:rsidRDefault="00A95F17" w:rsidP="00A95F17">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посвідчення особи, якій надано тимчасовий захист в Україні,</w:t>
            </w:r>
          </w:p>
          <w:p w14:paraId="7594E9A5" w14:textId="77777777" w:rsidR="00A95F17" w:rsidRPr="00A95F17" w:rsidRDefault="00A95F17" w:rsidP="00A95F17">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6CD44750" w14:textId="77777777" w:rsidR="00A95F17" w:rsidRPr="00A95F17" w:rsidRDefault="00A95F17" w:rsidP="00A95F17">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63A9BF4"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217DCC10"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0CD8A55E"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0C3E4E5B" w14:textId="77777777" w:rsidR="00097E39" w:rsidRDefault="00097E39" w:rsidP="00A95F17">
      <w:pPr>
        <w:widowControl w:val="0"/>
        <w:spacing w:after="0" w:line="240" w:lineRule="auto"/>
        <w:jc w:val="both"/>
        <w:rPr>
          <w:rFonts w:ascii="Times New Roman" w:eastAsia="Times New Roman" w:hAnsi="Times New Roman" w:cs="Times New Roman"/>
          <w:b/>
          <w:sz w:val="24"/>
          <w:szCs w:val="24"/>
          <w:lang w:val="ru-RU"/>
        </w:rPr>
      </w:pPr>
    </w:p>
    <w:p w14:paraId="6E4CBC7F"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b/>
          <w:sz w:val="24"/>
          <w:szCs w:val="24"/>
          <w:lang w:val="ru-RU"/>
        </w:rPr>
        <w:t>5</w:t>
      </w:r>
      <w:r w:rsidRPr="00A95F17">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10E83A91"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p>
    <w:p w14:paraId="381B8BD7" w14:textId="77777777" w:rsidR="00A95F17" w:rsidRPr="00A95F17" w:rsidRDefault="00A95F17" w:rsidP="0050120A">
      <w:pPr>
        <w:widowControl w:val="0"/>
        <w:spacing w:after="0" w:line="240" w:lineRule="auto"/>
        <w:jc w:val="center"/>
        <w:rPr>
          <w:rFonts w:ascii="Times New Roman" w:eastAsia="Times New Roman" w:hAnsi="Times New Roman" w:cs="Times New Roman"/>
          <w:sz w:val="24"/>
          <w:szCs w:val="24"/>
        </w:rPr>
      </w:pPr>
      <w:r w:rsidRPr="00A95F17">
        <w:rPr>
          <w:rFonts w:ascii="Times New Roman" w:eastAsia="Times New Roman" w:hAnsi="Times New Roman" w:cs="Times New Roman"/>
          <w:b/>
          <w:sz w:val="24"/>
          <w:szCs w:val="24"/>
        </w:rPr>
        <w:t>Форма «Цінова пропозиція»</w:t>
      </w:r>
    </w:p>
    <w:p w14:paraId="3E7D4859" w14:textId="45E5CF90" w:rsidR="002C1DD4" w:rsidRDefault="00A95F17" w:rsidP="002C1DD4">
      <w:pPr>
        <w:widowControl w:val="0"/>
        <w:spacing w:after="0" w:line="240" w:lineRule="auto"/>
        <w:ind w:firstLine="709"/>
        <w:jc w:val="both"/>
        <w:rPr>
          <w:rFonts w:ascii="Times New Roman" w:eastAsia="Times New Roman" w:hAnsi="Times New Roman" w:cs="Times New Roman"/>
          <w:b/>
          <w:sz w:val="24"/>
          <w:szCs w:val="24"/>
        </w:rPr>
      </w:pPr>
      <w:r w:rsidRPr="00A95F17">
        <w:rPr>
          <w:rFonts w:ascii="Times New Roman" w:eastAsia="Times New Roman" w:hAnsi="Times New Roman" w:cs="Times New Roman"/>
          <w:sz w:val="24"/>
          <w:szCs w:val="24"/>
        </w:rPr>
        <w:t xml:space="preserve">Ми, </w:t>
      </w:r>
      <w:r w:rsidRPr="00A95F17">
        <w:rPr>
          <w:rFonts w:ascii="Times New Roman" w:eastAsia="Times New Roman" w:hAnsi="Times New Roman" w:cs="Times New Roman"/>
          <w:i/>
          <w:sz w:val="24"/>
          <w:szCs w:val="24"/>
          <w:u w:val="single"/>
        </w:rPr>
        <w:t>(назва переможця)</w:t>
      </w:r>
      <w:r w:rsidRPr="00A95F17">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2C1DD4">
        <w:rPr>
          <w:rFonts w:ascii="Times New Roman" w:eastAsia="Times New Roman" w:hAnsi="Times New Roman" w:cs="Times New Roman"/>
          <w:sz w:val="24"/>
          <w:szCs w:val="24"/>
        </w:rPr>
        <w:t xml:space="preserve"> </w:t>
      </w:r>
      <w:r w:rsidR="00832EC6">
        <w:rPr>
          <w:rFonts w:ascii="Times New Roman" w:eastAsia="Times New Roman" w:hAnsi="Times New Roman" w:cs="Times New Roman"/>
          <w:sz w:val="24"/>
          <w:szCs w:val="24"/>
        </w:rPr>
        <w:t xml:space="preserve">Код ДК 021:2015 – 50310000-1 Технічне обслуговування і </w:t>
      </w:r>
      <w:r w:rsidR="00832EC6">
        <w:rPr>
          <w:rFonts w:ascii="Times New Roman" w:eastAsia="Times New Roman" w:hAnsi="Times New Roman" w:cs="Times New Roman"/>
          <w:sz w:val="24"/>
          <w:szCs w:val="24"/>
        </w:rPr>
        <w:lastRenderedPageBreak/>
        <w:t>ремонт офісної техніки (Послуги з технічного обслуговування та поточного ремонту багатофункціональних пристроїв і принтерів та заправка картриджів для принтерів)</w:t>
      </w:r>
      <w:r w:rsidR="00984FB1" w:rsidRPr="00984FB1">
        <w:t xml:space="preserve"> </w:t>
      </w:r>
      <w:r w:rsidRPr="00A95F17">
        <w:rPr>
          <w:rFonts w:ascii="Times New Roman" w:eastAsia="Times New Roman" w:hAnsi="Times New Roman" w:cs="Times New Roman"/>
          <w:sz w:val="24"/>
          <w:szCs w:val="24"/>
        </w:rPr>
        <w:t>згідно з технічними вимогами Замовника торгів.</w:t>
      </w:r>
    </w:p>
    <w:p w14:paraId="440A7D70" w14:textId="4AF89BC9" w:rsidR="00A95F17" w:rsidRPr="002C1DD4" w:rsidRDefault="00A95F17" w:rsidP="002C1DD4">
      <w:pPr>
        <w:widowControl w:val="0"/>
        <w:spacing w:after="0" w:line="240" w:lineRule="auto"/>
        <w:ind w:firstLine="709"/>
        <w:jc w:val="both"/>
        <w:rPr>
          <w:rFonts w:ascii="Times New Roman" w:eastAsia="Times New Roman" w:hAnsi="Times New Roman" w:cs="Times New Roman"/>
          <w:b/>
          <w:sz w:val="24"/>
          <w:szCs w:val="24"/>
        </w:rPr>
      </w:pPr>
      <w:r w:rsidRPr="00A95F17">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Style w:val="21"/>
        <w:tblW w:w="9628" w:type="dxa"/>
        <w:tblInd w:w="-176" w:type="dxa"/>
        <w:tblLook w:val="04A0" w:firstRow="1" w:lastRow="0" w:firstColumn="1" w:lastColumn="0" w:noHBand="0" w:noVBand="1"/>
      </w:tblPr>
      <w:tblGrid>
        <w:gridCol w:w="527"/>
        <w:gridCol w:w="2850"/>
        <w:gridCol w:w="1208"/>
        <w:gridCol w:w="1965"/>
        <w:gridCol w:w="1254"/>
        <w:gridCol w:w="872"/>
        <w:gridCol w:w="913"/>
        <w:gridCol w:w="39"/>
      </w:tblGrid>
      <w:tr w:rsidR="006C7B1F" w:rsidRPr="00A95F17" w14:paraId="43E025DF" w14:textId="77777777" w:rsidTr="006C7B1F">
        <w:trPr>
          <w:trHeight w:val="454"/>
        </w:trPr>
        <w:tc>
          <w:tcPr>
            <w:tcW w:w="527" w:type="dxa"/>
            <w:vAlign w:val="center"/>
          </w:tcPr>
          <w:p w14:paraId="450B2A02" w14:textId="77777777" w:rsidR="006C7B1F" w:rsidRPr="00A95F17" w:rsidRDefault="006C7B1F" w:rsidP="00DC7196">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з/п</w:t>
            </w:r>
          </w:p>
        </w:tc>
        <w:tc>
          <w:tcPr>
            <w:tcW w:w="2850" w:type="dxa"/>
            <w:vAlign w:val="center"/>
          </w:tcPr>
          <w:p w14:paraId="58577082" w14:textId="77777777" w:rsidR="006C7B1F" w:rsidRPr="00A95F17" w:rsidRDefault="006C7B1F" w:rsidP="00DC7196">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Най</w:t>
            </w:r>
            <w:r>
              <w:rPr>
                <w:rFonts w:ascii="Times New Roman" w:eastAsia="Times New Roman" w:hAnsi="Times New Roman" w:cs="Times New Roman"/>
                <w:b/>
              </w:rPr>
              <w:t>менування послуг</w:t>
            </w:r>
          </w:p>
        </w:tc>
        <w:tc>
          <w:tcPr>
            <w:tcW w:w="1208" w:type="dxa"/>
            <w:vAlign w:val="center"/>
          </w:tcPr>
          <w:p w14:paraId="3CFF8C22" w14:textId="77777777" w:rsidR="006C7B1F" w:rsidRPr="00A95F17" w:rsidRDefault="006C7B1F" w:rsidP="00DC7196">
            <w:pPr>
              <w:widowControl w:val="0"/>
              <w:jc w:val="both"/>
              <w:rPr>
                <w:rFonts w:ascii="Times New Roman" w:eastAsia="Times New Roman" w:hAnsi="Times New Roman" w:cs="Times New Roman"/>
                <w:b/>
              </w:rPr>
            </w:pPr>
            <w:r>
              <w:rPr>
                <w:rFonts w:ascii="Times New Roman" w:eastAsia="Times New Roman" w:hAnsi="Times New Roman" w:cs="Times New Roman"/>
                <w:b/>
              </w:rPr>
              <w:t>Одиниця виміру</w:t>
            </w:r>
          </w:p>
        </w:tc>
        <w:tc>
          <w:tcPr>
            <w:tcW w:w="1965" w:type="dxa"/>
            <w:vAlign w:val="center"/>
          </w:tcPr>
          <w:p w14:paraId="32AFC3ED" w14:textId="77777777" w:rsidR="006C7B1F" w:rsidRPr="00A95F17" w:rsidRDefault="006C7B1F" w:rsidP="00DC7196">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xml:space="preserve">Кількість </w:t>
            </w:r>
          </w:p>
        </w:tc>
        <w:tc>
          <w:tcPr>
            <w:tcW w:w="1254" w:type="dxa"/>
            <w:vAlign w:val="center"/>
          </w:tcPr>
          <w:p w14:paraId="1BFC3131" w14:textId="77777777" w:rsidR="006C7B1F" w:rsidRPr="00A95F17" w:rsidRDefault="006C7B1F" w:rsidP="00DC7196">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Ціна за одиницю, </w:t>
            </w:r>
          </w:p>
          <w:p w14:paraId="34F7F354" w14:textId="77777777" w:rsidR="006C7B1F" w:rsidRPr="00A95F17" w:rsidRDefault="006C7B1F" w:rsidP="00DC7196">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грн. </w:t>
            </w:r>
          </w:p>
          <w:p w14:paraId="273E9EC8" w14:textId="77777777" w:rsidR="006C7B1F" w:rsidRPr="00A95F17" w:rsidRDefault="006C7B1F" w:rsidP="00DC7196">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(без ПДВ)</w:t>
            </w:r>
          </w:p>
        </w:tc>
        <w:tc>
          <w:tcPr>
            <w:tcW w:w="1824" w:type="dxa"/>
            <w:gridSpan w:val="3"/>
            <w:vAlign w:val="center"/>
          </w:tcPr>
          <w:p w14:paraId="285E1A27" w14:textId="77777777" w:rsidR="006C7B1F" w:rsidRPr="00A95F17" w:rsidRDefault="006C7B1F" w:rsidP="00DC7196">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Загальна вартість,</w:t>
            </w:r>
          </w:p>
          <w:p w14:paraId="3D1E0630" w14:textId="77777777" w:rsidR="006C7B1F" w:rsidRPr="00A95F17" w:rsidRDefault="006C7B1F" w:rsidP="00DC7196">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грн. (без ПДВ)</w:t>
            </w:r>
          </w:p>
        </w:tc>
      </w:tr>
      <w:tr w:rsidR="006C7B1F" w:rsidRPr="00A95F17" w14:paraId="2CCE70A0" w14:textId="77777777" w:rsidTr="006C7B1F">
        <w:trPr>
          <w:trHeight w:val="645"/>
        </w:trPr>
        <w:tc>
          <w:tcPr>
            <w:tcW w:w="527" w:type="dxa"/>
            <w:vAlign w:val="center"/>
          </w:tcPr>
          <w:p w14:paraId="0919ABF7" w14:textId="77777777" w:rsidR="006C7B1F" w:rsidRPr="00A95F17" w:rsidRDefault="006C7B1F" w:rsidP="00DC7196">
            <w:pPr>
              <w:widowControl w:val="0"/>
              <w:jc w:val="both"/>
              <w:rPr>
                <w:rFonts w:ascii="Times New Roman" w:eastAsia="Times New Roman" w:hAnsi="Times New Roman" w:cs="Times New Roman"/>
              </w:rPr>
            </w:pPr>
            <w:r w:rsidRPr="00A95F17">
              <w:rPr>
                <w:rFonts w:ascii="Times New Roman" w:eastAsia="Times New Roman" w:hAnsi="Times New Roman" w:cs="Times New Roman"/>
              </w:rPr>
              <w:t>1.</w:t>
            </w:r>
          </w:p>
        </w:tc>
        <w:tc>
          <w:tcPr>
            <w:tcW w:w="2850" w:type="dxa"/>
            <w:vAlign w:val="center"/>
          </w:tcPr>
          <w:p w14:paraId="38E6CEF0" w14:textId="77777777" w:rsidR="006C7B1F" w:rsidRPr="00A95F17" w:rsidRDefault="006C7B1F" w:rsidP="00DC7196">
            <w:pPr>
              <w:widowControl w:val="0"/>
              <w:jc w:val="both"/>
              <w:rPr>
                <w:rFonts w:ascii="Times New Roman" w:eastAsia="Times New Roman" w:hAnsi="Times New Roman" w:cs="Times New Roman"/>
              </w:rPr>
            </w:pPr>
          </w:p>
        </w:tc>
        <w:tc>
          <w:tcPr>
            <w:tcW w:w="1208" w:type="dxa"/>
            <w:vAlign w:val="center"/>
          </w:tcPr>
          <w:p w14:paraId="0114BE19" w14:textId="77777777" w:rsidR="006C7B1F" w:rsidRPr="00A95F17" w:rsidRDefault="006C7B1F" w:rsidP="00DC7196">
            <w:pPr>
              <w:widowControl w:val="0"/>
              <w:jc w:val="both"/>
              <w:rPr>
                <w:rFonts w:ascii="Times New Roman" w:eastAsia="Times New Roman" w:hAnsi="Times New Roman" w:cs="Times New Roman"/>
              </w:rPr>
            </w:pPr>
          </w:p>
        </w:tc>
        <w:tc>
          <w:tcPr>
            <w:tcW w:w="1965" w:type="dxa"/>
            <w:vAlign w:val="center"/>
          </w:tcPr>
          <w:p w14:paraId="13CD6EF8" w14:textId="77777777" w:rsidR="006C7B1F" w:rsidRPr="00A95F17" w:rsidRDefault="006C7B1F" w:rsidP="00DC7196">
            <w:pPr>
              <w:widowControl w:val="0"/>
              <w:jc w:val="both"/>
              <w:rPr>
                <w:rFonts w:ascii="Times New Roman" w:eastAsia="Times New Roman" w:hAnsi="Times New Roman" w:cs="Times New Roman"/>
                <w:b/>
              </w:rPr>
            </w:pPr>
          </w:p>
        </w:tc>
        <w:tc>
          <w:tcPr>
            <w:tcW w:w="1254" w:type="dxa"/>
            <w:vAlign w:val="center"/>
          </w:tcPr>
          <w:p w14:paraId="4B26E82D" w14:textId="77777777" w:rsidR="006C7B1F" w:rsidRPr="00A95F17" w:rsidRDefault="006C7B1F" w:rsidP="00DC7196">
            <w:pPr>
              <w:widowControl w:val="0"/>
              <w:jc w:val="both"/>
              <w:rPr>
                <w:rFonts w:ascii="Times New Roman" w:eastAsia="Times New Roman" w:hAnsi="Times New Roman" w:cs="Times New Roman"/>
                <w:b/>
              </w:rPr>
            </w:pPr>
          </w:p>
        </w:tc>
        <w:tc>
          <w:tcPr>
            <w:tcW w:w="1824" w:type="dxa"/>
            <w:gridSpan w:val="3"/>
            <w:vAlign w:val="center"/>
          </w:tcPr>
          <w:p w14:paraId="2EA5E1A6" w14:textId="77777777" w:rsidR="006C7B1F" w:rsidRPr="00A95F17" w:rsidRDefault="006C7B1F" w:rsidP="00DC7196">
            <w:pPr>
              <w:widowControl w:val="0"/>
              <w:jc w:val="both"/>
              <w:rPr>
                <w:rFonts w:ascii="Times New Roman" w:eastAsia="Times New Roman" w:hAnsi="Times New Roman" w:cs="Times New Roman"/>
                <w:b/>
              </w:rPr>
            </w:pPr>
          </w:p>
        </w:tc>
      </w:tr>
      <w:tr w:rsidR="006C7B1F" w:rsidRPr="00A95F17" w14:paraId="53DA35AE" w14:textId="77777777" w:rsidTr="006C7B1F">
        <w:trPr>
          <w:gridAfter w:val="1"/>
          <w:wAfter w:w="39" w:type="dxa"/>
          <w:trHeight w:val="186"/>
        </w:trPr>
        <w:tc>
          <w:tcPr>
            <w:tcW w:w="8676" w:type="dxa"/>
            <w:gridSpan w:val="6"/>
          </w:tcPr>
          <w:p w14:paraId="06C3835E" w14:textId="77777777" w:rsidR="006C7B1F" w:rsidRPr="00A95F17" w:rsidRDefault="006C7B1F" w:rsidP="00DC7196">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Загальна вартість, грн. без ПДВ:</w:t>
            </w:r>
          </w:p>
        </w:tc>
        <w:tc>
          <w:tcPr>
            <w:tcW w:w="913" w:type="dxa"/>
          </w:tcPr>
          <w:p w14:paraId="15936D71" w14:textId="77777777" w:rsidR="006C7B1F" w:rsidRPr="00A95F17" w:rsidRDefault="006C7B1F" w:rsidP="00DC7196">
            <w:pPr>
              <w:widowControl w:val="0"/>
              <w:jc w:val="both"/>
              <w:rPr>
                <w:rFonts w:ascii="Times New Roman" w:eastAsia="Times New Roman" w:hAnsi="Times New Roman" w:cs="Times New Roman"/>
                <w:b/>
              </w:rPr>
            </w:pPr>
          </w:p>
        </w:tc>
      </w:tr>
      <w:tr w:rsidR="006C7B1F" w:rsidRPr="00A95F17" w14:paraId="5AF66D7F" w14:textId="77777777" w:rsidTr="006C7B1F">
        <w:trPr>
          <w:gridAfter w:val="1"/>
          <w:wAfter w:w="39" w:type="dxa"/>
          <w:trHeight w:val="196"/>
        </w:trPr>
        <w:tc>
          <w:tcPr>
            <w:tcW w:w="8676" w:type="dxa"/>
            <w:gridSpan w:val="6"/>
          </w:tcPr>
          <w:p w14:paraId="754A45CD" w14:textId="77777777" w:rsidR="006C7B1F" w:rsidRPr="00A95F17" w:rsidRDefault="006C7B1F" w:rsidP="00DC7196">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ПДВ 20%, грн.:</w:t>
            </w:r>
          </w:p>
        </w:tc>
        <w:tc>
          <w:tcPr>
            <w:tcW w:w="913" w:type="dxa"/>
          </w:tcPr>
          <w:p w14:paraId="3D64B166" w14:textId="77777777" w:rsidR="006C7B1F" w:rsidRPr="00A95F17" w:rsidRDefault="006C7B1F" w:rsidP="00DC7196">
            <w:pPr>
              <w:widowControl w:val="0"/>
              <w:jc w:val="both"/>
              <w:rPr>
                <w:rFonts w:ascii="Times New Roman" w:eastAsia="Times New Roman" w:hAnsi="Times New Roman" w:cs="Times New Roman"/>
                <w:b/>
              </w:rPr>
            </w:pPr>
          </w:p>
        </w:tc>
      </w:tr>
      <w:tr w:rsidR="006C7B1F" w:rsidRPr="00A95F17" w14:paraId="309D4C96" w14:textId="77777777" w:rsidTr="006C7B1F">
        <w:trPr>
          <w:gridAfter w:val="1"/>
          <w:wAfter w:w="39" w:type="dxa"/>
          <w:trHeight w:val="196"/>
        </w:trPr>
        <w:tc>
          <w:tcPr>
            <w:tcW w:w="8676" w:type="dxa"/>
            <w:gridSpan w:val="6"/>
          </w:tcPr>
          <w:p w14:paraId="3AD37A01" w14:textId="77777777" w:rsidR="006C7B1F" w:rsidRPr="00A95F17" w:rsidRDefault="006C7B1F" w:rsidP="00DC7196">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Загальна вартість, грн. з ПДВ*:</w:t>
            </w:r>
          </w:p>
        </w:tc>
        <w:tc>
          <w:tcPr>
            <w:tcW w:w="913" w:type="dxa"/>
          </w:tcPr>
          <w:p w14:paraId="5DFC3C2C" w14:textId="77777777" w:rsidR="006C7B1F" w:rsidRPr="00A95F17" w:rsidRDefault="006C7B1F" w:rsidP="00DC7196">
            <w:pPr>
              <w:widowControl w:val="0"/>
              <w:jc w:val="both"/>
              <w:rPr>
                <w:rFonts w:ascii="Times New Roman" w:eastAsia="Times New Roman" w:hAnsi="Times New Roman" w:cs="Times New Roman"/>
                <w:b/>
              </w:rPr>
            </w:pPr>
          </w:p>
        </w:tc>
      </w:tr>
    </w:tbl>
    <w:p w14:paraId="74965623" w14:textId="77777777" w:rsidR="00F9158A" w:rsidRPr="00A95F17" w:rsidRDefault="00F9158A" w:rsidP="00F9158A">
      <w:pPr>
        <w:widowControl w:val="0"/>
        <w:spacing w:after="0" w:line="240" w:lineRule="auto"/>
        <w:jc w:val="both"/>
        <w:rPr>
          <w:rFonts w:ascii="Times New Roman" w:eastAsia="Times New Roman" w:hAnsi="Times New Roman" w:cs="Times New Roman"/>
          <w:sz w:val="24"/>
          <w:szCs w:val="24"/>
        </w:rPr>
      </w:pPr>
    </w:p>
    <w:p w14:paraId="617B13FE" w14:textId="77777777"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p>
    <w:p w14:paraId="226B9091"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395E29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1. Ціна включає у себе всі витрати, сплату податків і зборів тощо.</w:t>
      </w:r>
    </w:p>
    <w:p w14:paraId="7821B0F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3F8FAB5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95F17" w:rsidRPr="00A95F17" w14:paraId="4AE66566" w14:textId="77777777" w:rsidTr="0050120A">
        <w:tc>
          <w:tcPr>
            <w:tcW w:w="3342" w:type="dxa"/>
          </w:tcPr>
          <w:p w14:paraId="05ADACFC"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2D1FABD"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C8D1187"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r>
      <w:tr w:rsidR="00A95F17" w:rsidRPr="00A95F17" w14:paraId="112D1B51" w14:textId="77777777" w:rsidTr="0050120A">
        <w:tc>
          <w:tcPr>
            <w:tcW w:w="3342" w:type="dxa"/>
          </w:tcPr>
          <w:p w14:paraId="03CCCF8D" w14:textId="77777777" w:rsidR="00A95F17" w:rsidRPr="00A95F17" w:rsidRDefault="00A95F17" w:rsidP="00A95F17">
            <w:pPr>
              <w:widowControl w:val="0"/>
              <w:spacing w:line="240" w:lineRule="auto"/>
              <w:jc w:val="both"/>
              <w:rPr>
                <w:sz w:val="24"/>
                <w:szCs w:val="24"/>
              </w:rPr>
            </w:pPr>
            <w:r w:rsidRPr="00A95F17">
              <w:rPr>
                <w:i/>
                <w:sz w:val="24"/>
                <w:szCs w:val="24"/>
              </w:rPr>
              <w:t>посада уповноваженої особи Учасника</w:t>
            </w:r>
          </w:p>
        </w:tc>
        <w:tc>
          <w:tcPr>
            <w:tcW w:w="3341" w:type="dxa"/>
          </w:tcPr>
          <w:p w14:paraId="6343115D" w14:textId="77777777" w:rsidR="00A95F17" w:rsidRPr="00A95F17" w:rsidRDefault="00A95F17" w:rsidP="00A95F17">
            <w:pPr>
              <w:widowControl w:val="0"/>
              <w:spacing w:line="240" w:lineRule="auto"/>
              <w:jc w:val="both"/>
              <w:rPr>
                <w:sz w:val="24"/>
                <w:szCs w:val="24"/>
              </w:rPr>
            </w:pPr>
            <w:r w:rsidRPr="00A95F17">
              <w:rPr>
                <w:i/>
                <w:sz w:val="24"/>
                <w:szCs w:val="24"/>
              </w:rPr>
              <w:t>підпис та печатка (за наявності)</w:t>
            </w:r>
          </w:p>
        </w:tc>
        <w:tc>
          <w:tcPr>
            <w:tcW w:w="3341" w:type="dxa"/>
          </w:tcPr>
          <w:p w14:paraId="1EFDFF05" w14:textId="77777777" w:rsidR="00A95F17" w:rsidRPr="00A95F17" w:rsidRDefault="00A95F17" w:rsidP="00A95F17">
            <w:pPr>
              <w:widowControl w:val="0"/>
              <w:spacing w:line="240" w:lineRule="auto"/>
              <w:jc w:val="both"/>
              <w:rPr>
                <w:sz w:val="24"/>
                <w:szCs w:val="24"/>
              </w:rPr>
            </w:pPr>
            <w:r w:rsidRPr="00A95F17">
              <w:rPr>
                <w:i/>
                <w:sz w:val="24"/>
                <w:szCs w:val="24"/>
              </w:rPr>
              <w:t>прізвище, ініціали</w:t>
            </w:r>
          </w:p>
        </w:tc>
      </w:tr>
    </w:tbl>
    <w:p w14:paraId="0A7DA44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1132370"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264340A7"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D140CA6"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05362F2C" w14:textId="77777777" w:rsidR="00A95F17" w:rsidRDefault="00A95F17" w:rsidP="00A95F17">
      <w:pPr>
        <w:widowControl w:val="0"/>
        <w:spacing w:after="0" w:line="240" w:lineRule="auto"/>
        <w:jc w:val="both"/>
        <w:rPr>
          <w:rFonts w:ascii="Times New Roman" w:eastAsia="Times New Roman" w:hAnsi="Times New Roman" w:cs="Times New Roman"/>
          <w:b/>
          <w:bCs/>
          <w:sz w:val="24"/>
          <w:szCs w:val="24"/>
        </w:rPr>
      </w:pPr>
    </w:p>
    <w:p w14:paraId="0ABC6FFF"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7A214846"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DE9FEF"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1CAA936E"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56E6A340"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11A23E"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48A161D"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33BE2BB2"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007FABE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42E752A1"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043377F0" w14:textId="6195B2A9"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D646609" w14:textId="77777777" w:rsidR="007D4FE8" w:rsidRDefault="007D4FE8" w:rsidP="00A95F17">
      <w:pPr>
        <w:widowControl w:val="0"/>
        <w:spacing w:after="0" w:line="240" w:lineRule="auto"/>
        <w:jc w:val="both"/>
        <w:rPr>
          <w:rFonts w:ascii="Times New Roman" w:eastAsia="Times New Roman" w:hAnsi="Times New Roman" w:cs="Times New Roman"/>
          <w:b/>
          <w:bCs/>
          <w:sz w:val="24"/>
          <w:szCs w:val="24"/>
        </w:rPr>
      </w:pPr>
    </w:p>
    <w:p w14:paraId="66BFCE6C" w14:textId="77777777" w:rsidR="007D4FE8" w:rsidRDefault="007D4FE8" w:rsidP="00A95F17">
      <w:pPr>
        <w:widowControl w:val="0"/>
        <w:spacing w:after="0" w:line="240" w:lineRule="auto"/>
        <w:jc w:val="both"/>
        <w:rPr>
          <w:rFonts w:ascii="Times New Roman" w:eastAsia="Times New Roman" w:hAnsi="Times New Roman" w:cs="Times New Roman"/>
          <w:b/>
          <w:bCs/>
          <w:sz w:val="24"/>
          <w:szCs w:val="24"/>
        </w:rPr>
      </w:pPr>
    </w:p>
    <w:p w14:paraId="5BDC8006"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19F1399" w14:textId="77777777" w:rsidR="0050120A" w:rsidRPr="00A95F17" w:rsidRDefault="0050120A" w:rsidP="00A95F17">
      <w:pPr>
        <w:widowControl w:val="0"/>
        <w:spacing w:after="0" w:line="240" w:lineRule="auto"/>
        <w:jc w:val="both"/>
        <w:rPr>
          <w:rFonts w:ascii="Times New Roman" w:eastAsia="Times New Roman" w:hAnsi="Times New Roman" w:cs="Times New Roman"/>
          <w:b/>
          <w:bCs/>
          <w:sz w:val="24"/>
          <w:szCs w:val="24"/>
        </w:rPr>
      </w:pPr>
    </w:p>
    <w:p w14:paraId="6EBF9671"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2</w:t>
      </w:r>
    </w:p>
    <w:p w14:paraId="46FB604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34A9DECF"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73D58290" w14:textId="77777777" w:rsidR="00984FB1" w:rsidRPr="00984FB1" w:rsidRDefault="00984FB1" w:rsidP="00984FB1">
      <w:pPr>
        <w:shd w:val="clear" w:color="auto" w:fill="FFFFFF"/>
        <w:spacing w:after="0" w:line="240" w:lineRule="auto"/>
        <w:rPr>
          <w:rFonts w:ascii="Times New Roman" w:eastAsia="Arial" w:hAnsi="Times New Roman" w:cs="Times New Roman"/>
          <w:b/>
          <w:sz w:val="18"/>
          <w:szCs w:val="18"/>
          <w:lang w:eastAsia="ru-RU"/>
        </w:rPr>
      </w:pPr>
    </w:p>
    <w:p w14:paraId="60FEC692"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2914BD69"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r w:rsidRPr="00984FB1">
        <w:rPr>
          <w:rFonts w:ascii="Times New Roman" w:eastAsia="Arial" w:hAnsi="Times New Roman" w:cs="Times New Roman"/>
          <w:b/>
          <w:sz w:val="24"/>
          <w:szCs w:val="24"/>
          <w:lang w:eastAsia="ru-RU"/>
        </w:rPr>
        <w:t>ТЕХНІЧНА СПЕЦИФІКАЦІЯ*</w:t>
      </w:r>
    </w:p>
    <w:p w14:paraId="1BB32DFA"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p>
    <w:p w14:paraId="0CA5278E" w14:textId="1155EDE2" w:rsidR="00984FB1" w:rsidRPr="00461317" w:rsidRDefault="00832EC6" w:rsidP="00984FB1">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Код ДК 021:2015 – 50310000-1 Технічне обслуговування і ремонт офісної техніки (Послуги з технічного обслуговування та поточного ремонту багатофункціональних пристроїв і принтерів та заправка картриджів для принтерів)</w:t>
      </w:r>
    </w:p>
    <w:p w14:paraId="25435DAB"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782CC4CA" w14:textId="77777777" w:rsidR="002C1DD4" w:rsidRPr="002C1DD4" w:rsidRDefault="002C1DD4" w:rsidP="002C1DD4">
      <w:pPr>
        <w:shd w:val="clear" w:color="auto" w:fill="FFFFFF"/>
        <w:suppressAutoHyphens/>
        <w:spacing w:after="0" w:line="240" w:lineRule="auto"/>
        <w:jc w:val="both"/>
        <w:rPr>
          <w:rFonts w:ascii="Times New Roman" w:eastAsia="Times New Roman" w:hAnsi="Times New Roman" w:cs="Times New Roman"/>
          <w:bCs/>
          <w:sz w:val="24"/>
          <w:szCs w:val="28"/>
          <w:lang w:eastAsia="zh-CN"/>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8"/>
        <w:gridCol w:w="6628"/>
      </w:tblGrid>
      <w:tr w:rsidR="00832EC6" w:rsidRPr="00832EC6" w14:paraId="461B586B" w14:textId="77777777" w:rsidTr="004C3338">
        <w:trPr>
          <w:trHeight w:val="260"/>
          <w:jc w:val="center"/>
        </w:trPr>
        <w:tc>
          <w:tcPr>
            <w:tcW w:w="3578" w:type="dxa"/>
            <w:shd w:val="clear" w:color="auto" w:fill="auto"/>
          </w:tcPr>
          <w:p w14:paraId="38F136EF" w14:textId="77777777" w:rsidR="00832EC6" w:rsidRPr="00832EC6" w:rsidRDefault="00832EC6" w:rsidP="00832EC6">
            <w:pPr>
              <w:suppressAutoHyphens/>
              <w:spacing w:after="0" w:line="240" w:lineRule="auto"/>
              <w:ind w:hanging="2"/>
              <w:rPr>
                <w:rFonts w:ascii="Times New Roman" w:eastAsia="Times New Roman" w:hAnsi="Times New Roman" w:cs="Times New Roman"/>
                <w:sz w:val="24"/>
                <w:szCs w:val="24"/>
                <w:lang w:eastAsia="ar-SA"/>
              </w:rPr>
            </w:pPr>
            <w:r w:rsidRPr="00832EC6">
              <w:rPr>
                <w:rFonts w:ascii="Times New Roman" w:eastAsia="Times New Roman" w:hAnsi="Times New Roman" w:cs="Times New Roman"/>
                <w:sz w:val="24"/>
                <w:szCs w:val="24"/>
                <w:lang w:eastAsia="ar-SA"/>
              </w:rPr>
              <w:t>Строк надання послуг</w:t>
            </w:r>
          </w:p>
        </w:tc>
        <w:tc>
          <w:tcPr>
            <w:tcW w:w="6628" w:type="dxa"/>
            <w:shd w:val="clear" w:color="auto" w:fill="auto"/>
          </w:tcPr>
          <w:p w14:paraId="18D5333D" w14:textId="77777777" w:rsidR="00832EC6" w:rsidRPr="00832EC6" w:rsidRDefault="00832EC6" w:rsidP="00832EC6">
            <w:pPr>
              <w:suppressAutoHyphens/>
              <w:spacing w:after="0" w:line="240" w:lineRule="auto"/>
              <w:ind w:hanging="2"/>
              <w:rPr>
                <w:rFonts w:ascii="Times New Roman" w:eastAsia="Times New Roman" w:hAnsi="Times New Roman" w:cs="Times New Roman"/>
                <w:sz w:val="24"/>
                <w:szCs w:val="24"/>
                <w:lang w:eastAsia="ar-SA"/>
              </w:rPr>
            </w:pPr>
            <w:r w:rsidRPr="00832EC6">
              <w:rPr>
                <w:rFonts w:ascii="Times New Roman" w:eastAsia="Times New Roman" w:hAnsi="Times New Roman" w:cs="Times New Roman"/>
                <w:sz w:val="24"/>
                <w:szCs w:val="24"/>
                <w:lang w:eastAsia="ar-SA"/>
              </w:rPr>
              <w:t>Протягом 2024 року</w:t>
            </w:r>
          </w:p>
        </w:tc>
      </w:tr>
      <w:tr w:rsidR="00832EC6" w:rsidRPr="00832EC6" w14:paraId="29406BF5" w14:textId="77777777" w:rsidTr="004C3338">
        <w:trPr>
          <w:trHeight w:val="300"/>
          <w:jc w:val="center"/>
        </w:trPr>
        <w:tc>
          <w:tcPr>
            <w:tcW w:w="3578" w:type="dxa"/>
            <w:shd w:val="clear" w:color="auto" w:fill="auto"/>
          </w:tcPr>
          <w:p w14:paraId="221BCF9F" w14:textId="77777777" w:rsidR="00832EC6" w:rsidRPr="00832EC6" w:rsidRDefault="00832EC6" w:rsidP="00832EC6">
            <w:pPr>
              <w:suppressAutoHyphens/>
              <w:spacing w:after="0" w:line="240" w:lineRule="auto"/>
              <w:ind w:hanging="2"/>
              <w:rPr>
                <w:rFonts w:ascii="Times New Roman" w:eastAsia="Times New Roman" w:hAnsi="Times New Roman" w:cs="Times New Roman"/>
                <w:sz w:val="24"/>
                <w:szCs w:val="24"/>
                <w:lang w:eastAsia="ar-SA"/>
              </w:rPr>
            </w:pPr>
            <w:r w:rsidRPr="00832EC6">
              <w:rPr>
                <w:rFonts w:ascii="Times New Roman" w:eastAsia="Times New Roman" w:hAnsi="Times New Roman" w:cs="Times New Roman"/>
                <w:sz w:val="24"/>
                <w:szCs w:val="24"/>
                <w:lang w:eastAsia="ar-SA"/>
              </w:rPr>
              <w:t xml:space="preserve"> Строк оплати</w:t>
            </w:r>
          </w:p>
        </w:tc>
        <w:tc>
          <w:tcPr>
            <w:tcW w:w="6628" w:type="dxa"/>
            <w:shd w:val="clear" w:color="auto" w:fill="auto"/>
          </w:tcPr>
          <w:p w14:paraId="1FF8DCEE" w14:textId="77777777" w:rsidR="00832EC6" w:rsidRPr="00832EC6" w:rsidRDefault="00832EC6" w:rsidP="00832EC6">
            <w:pPr>
              <w:suppressAutoHyphens/>
              <w:spacing w:after="0" w:line="240" w:lineRule="auto"/>
              <w:ind w:hanging="2"/>
              <w:rPr>
                <w:rFonts w:ascii="Times New Roman" w:eastAsia="Times New Roman" w:hAnsi="Times New Roman" w:cs="Times New Roman"/>
                <w:sz w:val="24"/>
                <w:szCs w:val="24"/>
                <w:lang w:eastAsia="ar-SA"/>
              </w:rPr>
            </w:pPr>
            <w:r w:rsidRPr="00832EC6">
              <w:rPr>
                <w:rFonts w:ascii="Times New Roman" w:eastAsia="Times New Roman" w:hAnsi="Times New Roman" w:cs="Times New Roman"/>
                <w:sz w:val="24"/>
                <w:szCs w:val="24"/>
                <w:lang w:eastAsia="ar-SA"/>
              </w:rPr>
              <w:t>Протягом 60 днів з дня поставки</w:t>
            </w:r>
          </w:p>
        </w:tc>
      </w:tr>
      <w:tr w:rsidR="00832EC6" w:rsidRPr="00832EC6" w14:paraId="68586957" w14:textId="77777777" w:rsidTr="004C3338">
        <w:trPr>
          <w:trHeight w:val="300"/>
          <w:jc w:val="center"/>
        </w:trPr>
        <w:tc>
          <w:tcPr>
            <w:tcW w:w="3578" w:type="dxa"/>
            <w:tcBorders>
              <w:top w:val="single" w:sz="4" w:space="0" w:color="000000"/>
              <w:left w:val="single" w:sz="4" w:space="0" w:color="000000"/>
              <w:bottom w:val="single" w:sz="4" w:space="0" w:color="000000"/>
              <w:right w:val="single" w:sz="4" w:space="0" w:color="000000"/>
            </w:tcBorders>
            <w:shd w:val="clear" w:color="auto" w:fill="auto"/>
          </w:tcPr>
          <w:p w14:paraId="277A5326" w14:textId="77777777" w:rsidR="00832EC6" w:rsidRPr="00832EC6" w:rsidRDefault="00832EC6" w:rsidP="00832EC6">
            <w:pPr>
              <w:suppressAutoHyphens/>
              <w:spacing w:after="0" w:line="240" w:lineRule="auto"/>
              <w:ind w:hanging="2"/>
              <w:jc w:val="both"/>
              <w:rPr>
                <w:rFonts w:ascii="Times New Roman" w:eastAsia="Times New Roman" w:hAnsi="Times New Roman" w:cs="Times New Roman"/>
                <w:sz w:val="24"/>
                <w:szCs w:val="24"/>
                <w:lang w:eastAsia="ar-SA"/>
              </w:rPr>
            </w:pPr>
            <w:r w:rsidRPr="00832EC6">
              <w:rPr>
                <w:rFonts w:ascii="Times New Roman" w:eastAsia="Times New Roman" w:hAnsi="Times New Roman" w:cs="Times New Roman"/>
                <w:sz w:val="24"/>
                <w:szCs w:val="24"/>
                <w:lang w:eastAsia="ar-SA"/>
              </w:rPr>
              <w:t xml:space="preserve"> Найменувань</w:t>
            </w:r>
          </w:p>
        </w:tc>
        <w:tc>
          <w:tcPr>
            <w:tcW w:w="6628" w:type="dxa"/>
            <w:tcBorders>
              <w:top w:val="single" w:sz="4" w:space="0" w:color="000000"/>
              <w:left w:val="nil"/>
              <w:bottom w:val="single" w:sz="4" w:space="0" w:color="000000"/>
              <w:right w:val="single" w:sz="4" w:space="0" w:color="000000"/>
            </w:tcBorders>
            <w:shd w:val="clear" w:color="auto" w:fill="auto"/>
          </w:tcPr>
          <w:p w14:paraId="1AD494AD" w14:textId="77777777" w:rsidR="00832EC6" w:rsidRPr="00832EC6" w:rsidRDefault="00832EC6" w:rsidP="00832EC6">
            <w:pPr>
              <w:suppressAutoHyphens/>
              <w:spacing w:after="0" w:line="240" w:lineRule="auto"/>
              <w:ind w:hanging="2"/>
              <w:rPr>
                <w:rFonts w:ascii="Times New Roman" w:eastAsia="Times New Roman" w:hAnsi="Times New Roman" w:cs="Times New Roman"/>
                <w:sz w:val="24"/>
                <w:szCs w:val="24"/>
                <w:lang w:val="ru-RU" w:eastAsia="ar-SA"/>
              </w:rPr>
            </w:pPr>
            <w:r w:rsidRPr="00832EC6">
              <w:rPr>
                <w:rFonts w:ascii="Times New Roman" w:eastAsia="Times New Roman" w:hAnsi="Times New Roman" w:cs="Times New Roman"/>
                <w:sz w:val="24"/>
                <w:szCs w:val="24"/>
                <w:lang w:val="ru-RU" w:eastAsia="ar-SA"/>
              </w:rPr>
              <w:t>76</w:t>
            </w:r>
          </w:p>
        </w:tc>
      </w:tr>
    </w:tbl>
    <w:p w14:paraId="22CE2D29" w14:textId="77777777" w:rsidR="00832EC6" w:rsidRPr="00832EC6" w:rsidRDefault="00832EC6" w:rsidP="00832EC6">
      <w:pPr>
        <w:spacing w:after="0" w:line="240" w:lineRule="auto"/>
        <w:rPr>
          <w:rFonts w:ascii="Times New Roman" w:hAnsi="Times New Roman" w:cs="Times New Roman"/>
          <w:b/>
          <w:szCs w:val="24"/>
        </w:rPr>
      </w:pPr>
    </w:p>
    <w:p w14:paraId="5AA74FB7" w14:textId="77777777" w:rsidR="00832EC6" w:rsidRPr="00832EC6" w:rsidRDefault="00832EC6" w:rsidP="00832EC6">
      <w:pPr>
        <w:spacing w:after="0" w:line="240" w:lineRule="auto"/>
        <w:ind w:firstLine="567"/>
        <w:jc w:val="both"/>
        <w:rPr>
          <w:rFonts w:ascii="Times New Roman" w:hAnsi="Times New Roman" w:cs="Times New Roman"/>
          <w:b/>
          <w:bCs/>
          <w:szCs w:val="24"/>
        </w:rPr>
      </w:pPr>
      <w:r w:rsidRPr="00832EC6">
        <w:rPr>
          <w:rFonts w:ascii="Times New Roman" w:hAnsi="Times New Roman" w:cs="Times New Roman"/>
          <w:b/>
          <w:bCs/>
          <w:szCs w:val="24"/>
        </w:rPr>
        <w:t>Вимоги до якості послуг з технічного обслуговування та поточного ремонту багатофункціональних пристроїв і принтерів (далі – Обладнання):</w:t>
      </w:r>
    </w:p>
    <w:p w14:paraId="5FAA06CE"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технічне обслуговування і ремонт здійснюється за заявкою Замовника (по телефону). Час прибуття інженера на місце надання Послуг за викликом – не більше одного робочого дня з моменту отримання заявки від Замовника за винятком вихідних днів (субота, неділя і державні свята);</w:t>
      </w:r>
    </w:p>
    <w:p w14:paraId="18D3F92F"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ремонт повинен здійснюватися за місцезнаходженням Обладнання. Термін ремонту визначається залежно від складності і наявності запасних частин, проте після визначення причини несправності цей термін не повинен перевищувати десяти робочих днів, в разі неможливості проведення ремонту в терміни, Виконавець повинен письмово повідомити Замовника та погодити з ним терміни виконання робіт. Вартість ремонту повинна попередньо бути узгоджена в телефонному режимі із Замовником та не повинна бути вище середньої ринкової вартості на час проведення ремонту чи технічного обслуговування. У разі неможливості ремонту за місцем знаходження Обладнання, Обладнання доставляється до сервісного центру транспортом Виконавця та за його рахунок. У разі визначення недоцільного ремонту Обладнання Виконавець безкоштовно складає Акт технічного стану який надає Замовнику;</w:t>
      </w:r>
    </w:p>
    <w:p w14:paraId="170B4C94"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постачання матеріалів, деталей та вузлів необхідних для ремонту Обладнання та витратних матеріалів здійснює Виконавець;</w:t>
      </w:r>
    </w:p>
    <w:p w14:paraId="27858EB4"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всі запчастини, які пропонує Виконавець повинні бути новими та оригінальними, за своїми характеристиками не гірше деталі, що вийшла з ладу. Вартість запчастин не повинна бути вище середньої ринкової вартості на час проведення ремонту чи технічного обслуговування;</w:t>
      </w:r>
    </w:p>
    <w:p w14:paraId="49C04710"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у разі неможливості відновити працездатність Обладнання, з певних причин, Виконавець складає Акт технічного стану Обладнання для подальшого проведення процедури списання та утилізації;</w:t>
      </w:r>
    </w:p>
    <w:p w14:paraId="70730913"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гарантійний строк на замінні запчастини (строк, протягом якого Виконавець гарантує якість наданих послуг) становить 1 (один) рік з моменту підписання акту наданих послуг.</w:t>
      </w:r>
    </w:p>
    <w:p w14:paraId="08301D0F" w14:textId="77777777" w:rsidR="00832EC6" w:rsidRPr="00832EC6" w:rsidRDefault="00832EC6" w:rsidP="00832EC6">
      <w:pPr>
        <w:spacing w:after="0" w:line="240" w:lineRule="auto"/>
        <w:ind w:firstLine="567"/>
        <w:jc w:val="both"/>
        <w:rPr>
          <w:rFonts w:ascii="Times New Roman" w:hAnsi="Times New Roman" w:cs="Times New Roman"/>
          <w:b/>
          <w:bCs/>
          <w:szCs w:val="24"/>
        </w:rPr>
      </w:pPr>
    </w:p>
    <w:p w14:paraId="38D7855E" w14:textId="77777777" w:rsidR="00832EC6" w:rsidRPr="00832EC6" w:rsidRDefault="00832EC6" w:rsidP="00832EC6">
      <w:pPr>
        <w:spacing w:after="0" w:line="240" w:lineRule="auto"/>
        <w:ind w:firstLine="567"/>
        <w:jc w:val="both"/>
        <w:rPr>
          <w:rFonts w:ascii="Times New Roman" w:hAnsi="Times New Roman" w:cs="Times New Roman"/>
          <w:b/>
          <w:bCs/>
          <w:szCs w:val="24"/>
        </w:rPr>
      </w:pPr>
      <w:r w:rsidRPr="00832EC6">
        <w:rPr>
          <w:rFonts w:ascii="Times New Roman" w:hAnsi="Times New Roman" w:cs="Times New Roman"/>
          <w:b/>
          <w:bCs/>
          <w:szCs w:val="24"/>
        </w:rPr>
        <w:t xml:space="preserve">Вимоги до </w:t>
      </w:r>
      <w:r w:rsidRPr="00832EC6">
        <w:rPr>
          <w:rFonts w:ascii="Times New Roman" w:hAnsi="Times New Roman" w:cs="Times New Roman"/>
          <w:b/>
          <w:color w:val="000000"/>
          <w:szCs w:val="24"/>
        </w:rPr>
        <w:t>послуг з заправки та відновлення картриджів багатофункціональних пристроїв і принтерів</w:t>
      </w:r>
      <w:r w:rsidRPr="00832EC6">
        <w:rPr>
          <w:rFonts w:ascii="Times New Roman" w:hAnsi="Times New Roman" w:cs="Times New Roman"/>
          <w:b/>
          <w:bCs/>
          <w:szCs w:val="24"/>
        </w:rPr>
        <w:t xml:space="preserve"> </w:t>
      </w:r>
    </w:p>
    <w:p w14:paraId="3F24347A"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час реагування на заявку (приїзд уповноваженого особи Виконавця) не повинен перевищувати 3 години з моменту виклику;</w:t>
      </w:r>
    </w:p>
    <w:p w14:paraId="6AFDF12D"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у разі відсутності у Замовника змінного картриджу до будь якого апарату, Виконавець повинен надати безкоштовно свій картридж на час надання послуг з метою забезпечення безперебійності робочого процесу;</w:t>
      </w:r>
    </w:p>
    <w:p w14:paraId="2B1A48C7"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строк надання послуг не повинен перевищувати 1 робочий день після надходження заявки від Замовника;</w:t>
      </w:r>
    </w:p>
    <w:p w14:paraId="2A66D6D5"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послуги надаються на території Виконавця. Всі транспортні витрати здійснюються за рахунок Виконавця послуг;</w:t>
      </w:r>
    </w:p>
    <w:p w14:paraId="464C695E"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у разі неможливості проведення відновлення картриджу Виконавець повинен на безоплатній основі надати дефектний акт на непридатний до подальшого використання картридж.</w:t>
      </w:r>
    </w:p>
    <w:p w14:paraId="7C7319A1" w14:textId="77777777" w:rsidR="00832EC6" w:rsidRPr="00832EC6" w:rsidRDefault="00832EC6" w:rsidP="00832EC6">
      <w:pPr>
        <w:spacing w:after="0" w:line="240" w:lineRule="auto"/>
        <w:ind w:firstLine="567"/>
        <w:jc w:val="both"/>
        <w:rPr>
          <w:rFonts w:ascii="Times New Roman" w:hAnsi="Times New Roman" w:cs="Times New Roman"/>
          <w:b/>
          <w:bCs/>
          <w:szCs w:val="24"/>
        </w:rPr>
      </w:pPr>
      <w:r w:rsidRPr="00832EC6">
        <w:rPr>
          <w:rFonts w:ascii="Times New Roman" w:hAnsi="Times New Roman" w:cs="Times New Roman"/>
          <w:b/>
          <w:bCs/>
          <w:szCs w:val="24"/>
        </w:rPr>
        <w:t>Вимога до якості друку:</w:t>
      </w:r>
    </w:p>
    <w:p w14:paraId="66AB3790"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lastRenderedPageBreak/>
        <w:t xml:space="preserve">- при наданні послуг з заправки та відновлення картриджів мають використовуватись виключно якісні матеріали. </w:t>
      </w:r>
    </w:p>
    <w:p w14:paraId="517F75BD"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картриджі перевіряються представниками Замовника і Виконавця на якість друку до і після наданих послуг;</w:t>
      </w:r>
    </w:p>
    <w:p w14:paraId="21D4B91D"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після заправки в картриджах повинен бути стандартний об’єм тонера, друк – контрастний, з гарною передачею півтонів, без смуг, крапок і рисочок;</w:t>
      </w:r>
    </w:p>
    <w:p w14:paraId="78CE6520"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після здійснення заправки або відновлення повинна проводитись технічна експертиза картриджа і тестування на друкуючому пристрої. Картридж повинен бути опломбований та упакований у герметичний світлонепроникний пакет із тестовою сторінкою, мати на корпусі фірмову наклейку з відмітками про проведені роботи та датою здійснення цих послуг;</w:t>
      </w:r>
    </w:p>
    <w:p w14:paraId="210A636E"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послуги з заправки та відновлення картриджів проводяться виключно на спеціалізованих місцях виконавця.</w:t>
      </w:r>
    </w:p>
    <w:p w14:paraId="26952E88"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перевірку надійності функціонування усіх блоків, вузлів та пристроїв за тестами фірми-виробника;</w:t>
      </w:r>
    </w:p>
    <w:p w14:paraId="4426DA64"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періодичні (планові) профілактичні роботи;</w:t>
      </w:r>
    </w:p>
    <w:p w14:paraId="21951701"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регулювальні роботи, необхідність в яких виникає в процесі експлуатації Обладнання;</w:t>
      </w:r>
    </w:p>
    <w:p w14:paraId="6FA051AF"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консультування осіб відповідальних за Обладнання;</w:t>
      </w:r>
    </w:p>
    <w:p w14:paraId="746A9BFC"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ремонт пристроїв, заміна запчастин, вузлів, блоків;</w:t>
      </w:r>
    </w:p>
    <w:p w14:paraId="38EF04AA"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комплексні перевірки після проведення робіт з технічного обслуговування та ремонту;</w:t>
      </w:r>
    </w:p>
    <w:p w14:paraId="4492B9CF"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у разі неможливості усунення несправностей на території Замовника, Виконавець зобов’язується виконати ремонт на території власного сервісного центру.</w:t>
      </w:r>
    </w:p>
    <w:p w14:paraId="4BEF220D" w14:textId="77777777" w:rsidR="00832EC6" w:rsidRPr="00832EC6" w:rsidRDefault="00832EC6" w:rsidP="00832EC6">
      <w:pPr>
        <w:spacing w:after="0" w:line="240" w:lineRule="auto"/>
        <w:ind w:firstLine="567"/>
        <w:jc w:val="both"/>
        <w:rPr>
          <w:rFonts w:ascii="Times New Roman" w:hAnsi="Times New Roman" w:cs="Times New Roman"/>
          <w:b/>
          <w:bCs/>
          <w:szCs w:val="24"/>
        </w:rPr>
      </w:pPr>
      <w:r w:rsidRPr="00832EC6">
        <w:rPr>
          <w:rFonts w:ascii="Times New Roman" w:hAnsi="Times New Roman" w:cs="Times New Roman"/>
          <w:b/>
          <w:bCs/>
          <w:szCs w:val="24"/>
        </w:rPr>
        <w:t>Заправка картриджа включає в себе:</w:t>
      </w:r>
    </w:p>
    <w:p w14:paraId="2FFA1D1F"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повне розбирання та очистка під тиском всіх вузлів картриджу;</w:t>
      </w:r>
    </w:p>
    <w:p w14:paraId="293C0448"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очистка та полірування фоторецепторного барабану;</w:t>
      </w:r>
      <w:r w:rsidRPr="00832EC6">
        <w:rPr>
          <w:rFonts w:ascii="Times New Roman" w:hAnsi="Times New Roman" w:cs="Times New Roman"/>
          <w:szCs w:val="24"/>
        </w:rPr>
        <w:tab/>
      </w:r>
    </w:p>
    <w:p w14:paraId="7E7D05B6"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нанесення мастила для зменшення коефіцієнта тертя на очищувальне лезо;</w:t>
      </w:r>
    </w:p>
    <w:p w14:paraId="1D5102DE"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очищування магнітного валу та валу первинного заряду;</w:t>
      </w:r>
    </w:p>
    <w:p w14:paraId="47E7B9EB"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очищування та змащування струмопровідними мастилами електричних контактів;</w:t>
      </w:r>
    </w:p>
    <w:p w14:paraId="1FD439D9"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заміна ракельного ножа;</w:t>
      </w:r>
    </w:p>
    <w:p w14:paraId="2BBC0CA1"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наповнювання тонером об’ємом не менше заводської норми;</w:t>
      </w:r>
    </w:p>
    <w:p w14:paraId="683D4B50"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заміна конторольного чіпа (при наявності).</w:t>
      </w:r>
    </w:p>
    <w:p w14:paraId="127F1934" w14:textId="77777777" w:rsidR="00832EC6" w:rsidRPr="00832EC6" w:rsidRDefault="00832EC6" w:rsidP="00832EC6">
      <w:pPr>
        <w:spacing w:after="0" w:line="240" w:lineRule="auto"/>
        <w:ind w:firstLine="567"/>
        <w:jc w:val="both"/>
        <w:rPr>
          <w:rFonts w:ascii="Times New Roman" w:hAnsi="Times New Roman" w:cs="Times New Roman"/>
          <w:b/>
          <w:bCs/>
          <w:szCs w:val="24"/>
        </w:rPr>
      </w:pPr>
      <w:r w:rsidRPr="00832EC6">
        <w:rPr>
          <w:rFonts w:ascii="Times New Roman" w:hAnsi="Times New Roman" w:cs="Times New Roman"/>
          <w:b/>
          <w:bCs/>
          <w:szCs w:val="24"/>
        </w:rPr>
        <w:t>Відновлення картриджа включає в себе:</w:t>
      </w:r>
    </w:p>
    <w:p w14:paraId="30F68AE7"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повне розбирання та очистка під тиском всіх вузлів картриджу;</w:t>
      </w:r>
    </w:p>
    <w:p w14:paraId="7D3B7D6E"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заміна фоторецепторного барабану, ракельного ножа, валу первинного заряду, магнітного валу та дозуючого леза;</w:t>
      </w:r>
    </w:p>
    <w:p w14:paraId="6E47EA08"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нанесення мастила для зменшення коефіцієнта тертя на очищувальне лезо;</w:t>
      </w:r>
    </w:p>
    <w:p w14:paraId="57EA2586"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очищування та змащування струмопровідними мастилами електричних контактів;</w:t>
      </w:r>
    </w:p>
    <w:p w14:paraId="4CAE5FD1"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наповнювання тонером об’ємом не менше заводської норми.</w:t>
      </w:r>
    </w:p>
    <w:p w14:paraId="589EC278"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заміна конторольного чіпа (при наявності) .</w:t>
      </w:r>
    </w:p>
    <w:p w14:paraId="5D9764DC" w14:textId="77777777" w:rsidR="00832EC6" w:rsidRPr="00832EC6" w:rsidRDefault="00832EC6" w:rsidP="00832EC6">
      <w:pPr>
        <w:spacing w:after="0" w:line="240" w:lineRule="auto"/>
        <w:ind w:firstLine="567"/>
        <w:jc w:val="both"/>
        <w:rPr>
          <w:rFonts w:ascii="Times New Roman" w:hAnsi="Times New Roman" w:cs="Times New Roman"/>
          <w:szCs w:val="24"/>
        </w:rPr>
      </w:pPr>
    </w:p>
    <w:tbl>
      <w:tblPr>
        <w:tblW w:w="10149" w:type="dxa"/>
        <w:tblLook w:val="04A0" w:firstRow="1" w:lastRow="0" w:firstColumn="1" w:lastColumn="0" w:noHBand="0" w:noVBand="1"/>
      </w:tblPr>
      <w:tblGrid>
        <w:gridCol w:w="734"/>
        <w:gridCol w:w="7992"/>
        <w:gridCol w:w="1187"/>
        <w:gridCol w:w="236"/>
      </w:tblGrid>
      <w:tr w:rsidR="00832EC6" w:rsidRPr="00832EC6" w14:paraId="28C22AC2" w14:textId="77777777" w:rsidTr="004C3338">
        <w:trPr>
          <w:gridAfter w:val="1"/>
          <w:wAfter w:w="236" w:type="dxa"/>
          <w:trHeight w:val="735"/>
        </w:trPr>
        <w:tc>
          <w:tcPr>
            <w:tcW w:w="991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4054203" w14:textId="77777777" w:rsidR="00832EC6" w:rsidRPr="00832EC6" w:rsidRDefault="00832EC6" w:rsidP="00832EC6">
            <w:pPr>
              <w:spacing w:after="0" w:line="240" w:lineRule="auto"/>
              <w:jc w:val="center"/>
              <w:rPr>
                <w:rFonts w:ascii="Times New Roman" w:eastAsia="Times New Roman" w:hAnsi="Times New Roman" w:cs="Times New Roman"/>
                <w:b/>
                <w:bCs/>
                <w:color w:val="000000"/>
                <w:lang w:eastAsia="uk-UA"/>
              </w:rPr>
            </w:pPr>
            <w:r w:rsidRPr="00832EC6">
              <w:rPr>
                <w:rFonts w:ascii="Times New Roman" w:eastAsia="Times New Roman" w:hAnsi="Times New Roman" w:cs="Times New Roman"/>
                <w:b/>
                <w:bCs/>
                <w:color w:val="000000"/>
                <w:lang w:val="en-US" w:eastAsia="uk-UA"/>
              </w:rPr>
              <w:t>I</w:t>
            </w:r>
            <w:r w:rsidRPr="00832EC6">
              <w:rPr>
                <w:rFonts w:ascii="Times New Roman" w:eastAsia="Times New Roman" w:hAnsi="Times New Roman" w:cs="Times New Roman"/>
                <w:b/>
                <w:bCs/>
                <w:color w:val="000000"/>
                <w:lang w:val="ru-RU" w:eastAsia="uk-UA"/>
              </w:rPr>
              <w:t>. Послуги з технічного обслуговування і поточного ремонту багатофункціональних пристроїв і принтерів:</w:t>
            </w:r>
          </w:p>
        </w:tc>
      </w:tr>
      <w:tr w:rsidR="00832EC6" w:rsidRPr="00832EC6" w14:paraId="79FDA642" w14:textId="77777777" w:rsidTr="004C3338">
        <w:trPr>
          <w:gridAfter w:val="1"/>
          <w:wAfter w:w="236" w:type="dxa"/>
          <w:trHeight w:val="870"/>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3BEF1AC3" w14:textId="77777777" w:rsidR="00832EC6" w:rsidRPr="00832EC6" w:rsidRDefault="00832EC6" w:rsidP="00832EC6">
            <w:pPr>
              <w:spacing w:after="0" w:line="240" w:lineRule="auto"/>
              <w:jc w:val="center"/>
              <w:rPr>
                <w:rFonts w:ascii="Times New Roman" w:eastAsia="Times New Roman" w:hAnsi="Times New Roman" w:cs="Times New Roman"/>
                <w:b/>
                <w:bCs/>
                <w:color w:val="000000"/>
                <w:lang w:eastAsia="uk-UA"/>
              </w:rPr>
            </w:pPr>
            <w:r w:rsidRPr="00832EC6">
              <w:rPr>
                <w:rFonts w:ascii="Times New Roman" w:eastAsia="Times New Roman" w:hAnsi="Times New Roman" w:cs="Times New Roman"/>
                <w:b/>
                <w:bCs/>
                <w:color w:val="000000"/>
                <w:szCs w:val="24"/>
                <w:lang w:eastAsia="uk-UA"/>
              </w:rPr>
              <w:t>№ з/п</w:t>
            </w:r>
          </w:p>
        </w:tc>
        <w:tc>
          <w:tcPr>
            <w:tcW w:w="7992" w:type="dxa"/>
            <w:tcBorders>
              <w:top w:val="nil"/>
              <w:left w:val="nil"/>
              <w:bottom w:val="single" w:sz="8" w:space="0" w:color="auto"/>
              <w:right w:val="single" w:sz="8" w:space="0" w:color="auto"/>
            </w:tcBorders>
            <w:shd w:val="clear" w:color="auto" w:fill="auto"/>
            <w:vAlign w:val="center"/>
            <w:hideMark/>
          </w:tcPr>
          <w:p w14:paraId="5EE26CDA" w14:textId="77777777" w:rsidR="00832EC6" w:rsidRPr="00832EC6" w:rsidRDefault="00832EC6" w:rsidP="00832EC6">
            <w:pPr>
              <w:spacing w:after="0" w:line="240" w:lineRule="auto"/>
              <w:jc w:val="center"/>
              <w:rPr>
                <w:rFonts w:ascii="Times New Roman" w:eastAsia="Times New Roman" w:hAnsi="Times New Roman" w:cs="Times New Roman"/>
                <w:b/>
                <w:bCs/>
                <w:color w:val="000000"/>
                <w:lang w:eastAsia="uk-UA"/>
              </w:rPr>
            </w:pPr>
            <w:r w:rsidRPr="00832EC6">
              <w:rPr>
                <w:rFonts w:ascii="Times New Roman" w:eastAsia="Times New Roman" w:hAnsi="Times New Roman" w:cs="Times New Roman"/>
                <w:b/>
                <w:bCs/>
                <w:color w:val="000000"/>
                <w:szCs w:val="24"/>
                <w:lang w:eastAsia="uk-UA"/>
              </w:rPr>
              <w:t>Найменування послуги</w:t>
            </w:r>
          </w:p>
        </w:tc>
        <w:tc>
          <w:tcPr>
            <w:tcW w:w="1187" w:type="dxa"/>
            <w:tcBorders>
              <w:top w:val="nil"/>
              <w:left w:val="nil"/>
              <w:bottom w:val="single" w:sz="8" w:space="0" w:color="auto"/>
              <w:right w:val="single" w:sz="8" w:space="0" w:color="auto"/>
            </w:tcBorders>
            <w:shd w:val="clear" w:color="auto" w:fill="auto"/>
            <w:vAlign w:val="center"/>
            <w:hideMark/>
          </w:tcPr>
          <w:p w14:paraId="2F76C202" w14:textId="77777777" w:rsidR="00832EC6" w:rsidRPr="00832EC6" w:rsidRDefault="00832EC6" w:rsidP="00832EC6">
            <w:pPr>
              <w:spacing w:after="0" w:line="240" w:lineRule="auto"/>
              <w:jc w:val="center"/>
              <w:rPr>
                <w:rFonts w:ascii="Times New Roman" w:eastAsia="Times New Roman" w:hAnsi="Times New Roman" w:cs="Times New Roman"/>
                <w:b/>
                <w:bCs/>
                <w:color w:val="000000"/>
                <w:lang w:eastAsia="uk-UA"/>
              </w:rPr>
            </w:pPr>
            <w:r w:rsidRPr="00832EC6">
              <w:rPr>
                <w:rFonts w:ascii="Times New Roman" w:eastAsia="Times New Roman" w:hAnsi="Times New Roman" w:cs="Times New Roman"/>
                <w:b/>
                <w:bCs/>
                <w:color w:val="000000"/>
                <w:szCs w:val="24"/>
                <w:lang w:eastAsia="uk-UA"/>
              </w:rPr>
              <w:t>Кількість послуг</w:t>
            </w:r>
          </w:p>
        </w:tc>
      </w:tr>
      <w:tr w:rsidR="00832EC6" w:rsidRPr="00832EC6" w14:paraId="0AEB7FE8" w14:textId="77777777" w:rsidTr="004C3338">
        <w:trPr>
          <w:gridAfter w:val="1"/>
          <w:wAfter w:w="236" w:type="dxa"/>
          <w:trHeight w:val="285"/>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12E02286"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1</w:t>
            </w:r>
          </w:p>
        </w:tc>
        <w:tc>
          <w:tcPr>
            <w:tcW w:w="7992" w:type="dxa"/>
            <w:tcBorders>
              <w:top w:val="nil"/>
              <w:left w:val="nil"/>
              <w:bottom w:val="single" w:sz="8" w:space="0" w:color="auto"/>
              <w:right w:val="single" w:sz="8" w:space="0" w:color="auto"/>
            </w:tcBorders>
            <w:shd w:val="clear" w:color="auto" w:fill="auto"/>
            <w:vAlign w:val="center"/>
            <w:hideMark/>
          </w:tcPr>
          <w:p w14:paraId="3B991B90"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 xml:space="preserve">    Послуги з технічного обслуговування  принтеру HP LJ 1018/1020/1022</w:t>
            </w:r>
          </w:p>
        </w:tc>
        <w:tc>
          <w:tcPr>
            <w:tcW w:w="1187" w:type="dxa"/>
            <w:tcBorders>
              <w:top w:val="nil"/>
              <w:left w:val="nil"/>
              <w:bottom w:val="single" w:sz="8" w:space="0" w:color="auto"/>
              <w:right w:val="single" w:sz="8" w:space="0" w:color="auto"/>
            </w:tcBorders>
            <w:shd w:val="clear" w:color="auto" w:fill="auto"/>
            <w:noWrap/>
            <w:vAlign w:val="center"/>
            <w:hideMark/>
          </w:tcPr>
          <w:p w14:paraId="7BC33595"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10</w:t>
            </w:r>
          </w:p>
        </w:tc>
      </w:tr>
      <w:tr w:rsidR="00832EC6" w:rsidRPr="00832EC6" w14:paraId="3C7A20C3" w14:textId="77777777" w:rsidTr="004C3338">
        <w:trPr>
          <w:gridAfter w:val="1"/>
          <w:wAfter w:w="236" w:type="dxa"/>
          <w:trHeight w:val="402"/>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0796949E"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2</w:t>
            </w:r>
          </w:p>
        </w:tc>
        <w:tc>
          <w:tcPr>
            <w:tcW w:w="7992" w:type="dxa"/>
            <w:tcBorders>
              <w:top w:val="nil"/>
              <w:left w:val="nil"/>
              <w:bottom w:val="single" w:sz="8" w:space="0" w:color="auto"/>
              <w:right w:val="single" w:sz="8" w:space="0" w:color="auto"/>
            </w:tcBorders>
            <w:shd w:val="clear" w:color="auto" w:fill="auto"/>
            <w:vAlign w:val="center"/>
            <w:hideMark/>
          </w:tcPr>
          <w:p w14:paraId="36D020C1"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RM1-2091-020CN | RM1-2091-020000 | RM1-2091-000CN | RM1-2091-000000 вузол захоплення паперу в зборі принтеру HP LJ 1018/1020/1022</w:t>
            </w:r>
          </w:p>
        </w:tc>
        <w:tc>
          <w:tcPr>
            <w:tcW w:w="1187" w:type="dxa"/>
            <w:tcBorders>
              <w:top w:val="nil"/>
              <w:left w:val="nil"/>
              <w:bottom w:val="single" w:sz="8" w:space="0" w:color="auto"/>
              <w:right w:val="single" w:sz="8" w:space="0" w:color="auto"/>
            </w:tcBorders>
            <w:shd w:val="clear" w:color="auto" w:fill="auto"/>
            <w:noWrap/>
            <w:vAlign w:val="center"/>
            <w:hideMark/>
          </w:tcPr>
          <w:p w14:paraId="69855E28"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10</w:t>
            </w:r>
          </w:p>
        </w:tc>
      </w:tr>
      <w:tr w:rsidR="00832EC6" w:rsidRPr="00832EC6" w14:paraId="5B0759A0" w14:textId="77777777" w:rsidTr="004C3338">
        <w:trPr>
          <w:gridAfter w:val="1"/>
          <w:wAfter w:w="236" w:type="dxa"/>
          <w:trHeight w:val="187"/>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3447B8D3"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3</w:t>
            </w:r>
          </w:p>
        </w:tc>
        <w:tc>
          <w:tcPr>
            <w:tcW w:w="7992" w:type="dxa"/>
            <w:tcBorders>
              <w:top w:val="nil"/>
              <w:left w:val="nil"/>
              <w:bottom w:val="single" w:sz="8" w:space="0" w:color="auto"/>
              <w:right w:val="single" w:sz="8" w:space="0" w:color="auto"/>
            </w:tcBorders>
            <w:shd w:val="clear" w:color="auto" w:fill="auto"/>
            <w:vAlign w:val="center"/>
            <w:hideMark/>
          </w:tcPr>
          <w:p w14:paraId="3E8A4447"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RU5-0174-000000 шестерня,117T  принтеру HP LJ 1018/1020/1022</w:t>
            </w:r>
          </w:p>
        </w:tc>
        <w:tc>
          <w:tcPr>
            <w:tcW w:w="1187" w:type="dxa"/>
            <w:tcBorders>
              <w:top w:val="nil"/>
              <w:left w:val="nil"/>
              <w:bottom w:val="single" w:sz="8" w:space="0" w:color="auto"/>
              <w:right w:val="single" w:sz="8" w:space="0" w:color="auto"/>
            </w:tcBorders>
            <w:shd w:val="clear" w:color="auto" w:fill="auto"/>
            <w:noWrap/>
            <w:vAlign w:val="center"/>
            <w:hideMark/>
          </w:tcPr>
          <w:p w14:paraId="596A3886"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5</w:t>
            </w:r>
          </w:p>
        </w:tc>
      </w:tr>
      <w:tr w:rsidR="00832EC6" w:rsidRPr="00832EC6" w14:paraId="03FAEB61" w14:textId="77777777" w:rsidTr="004C3338">
        <w:trPr>
          <w:gridAfter w:val="1"/>
          <w:wAfter w:w="236" w:type="dxa"/>
          <w:trHeight w:val="125"/>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44062D03"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4</w:t>
            </w:r>
          </w:p>
        </w:tc>
        <w:tc>
          <w:tcPr>
            <w:tcW w:w="7992" w:type="dxa"/>
            <w:tcBorders>
              <w:top w:val="nil"/>
              <w:left w:val="nil"/>
              <w:bottom w:val="single" w:sz="8" w:space="0" w:color="auto"/>
              <w:right w:val="single" w:sz="8" w:space="0" w:color="auto"/>
            </w:tcBorders>
            <w:shd w:val="clear" w:color="auto" w:fill="auto"/>
            <w:vAlign w:val="center"/>
            <w:hideMark/>
          </w:tcPr>
          <w:p w14:paraId="3BF9966B"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RU5-0175-000000 шестерня приводу гумового валу,108T принтеру HP LJ 1018/1020/1022</w:t>
            </w:r>
          </w:p>
        </w:tc>
        <w:tc>
          <w:tcPr>
            <w:tcW w:w="1187" w:type="dxa"/>
            <w:tcBorders>
              <w:top w:val="nil"/>
              <w:left w:val="nil"/>
              <w:bottom w:val="single" w:sz="8" w:space="0" w:color="auto"/>
              <w:right w:val="single" w:sz="8" w:space="0" w:color="auto"/>
            </w:tcBorders>
            <w:shd w:val="clear" w:color="auto" w:fill="auto"/>
            <w:noWrap/>
            <w:vAlign w:val="center"/>
            <w:hideMark/>
          </w:tcPr>
          <w:p w14:paraId="710C67E7"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5</w:t>
            </w:r>
          </w:p>
        </w:tc>
      </w:tr>
      <w:tr w:rsidR="00832EC6" w:rsidRPr="00832EC6" w14:paraId="3B7CDCEC" w14:textId="77777777" w:rsidTr="004C3338">
        <w:trPr>
          <w:gridAfter w:val="1"/>
          <w:wAfter w:w="236" w:type="dxa"/>
          <w:trHeight w:val="615"/>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4C248F6D"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5</w:t>
            </w:r>
          </w:p>
        </w:tc>
        <w:tc>
          <w:tcPr>
            <w:tcW w:w="7992" w:type="dxa"/>
            <w:tcBorders>
              <w:top w:val="nil"/>
              <w:left w:val="nil"/>
              <w:bottom w:val="single" w:sz="8" w:space="0" w:color="auto"/>
              <w:right w:val="single" w:sz="8" w:space="0" w:color="auto"/>
            </w:tcBorders>
            <w:shd w:val="clear" w:color="auto" w:fill="auto"/>
            <w:vAlign w:val="center"/>
            <w:hideMark/>
          </w:tcPr>
          <w:p w14:paraId="319F225D"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RG9-1493 термоплівка принтеру HP LJ 1018/1020/1022</w:t>
            </w:r>
          </w:p>
        </w:tc>
        <w:tc>
          <w:tcPr>
            <w:tcW w:w="1187" w:type="dxa"/>
            <w:tcBorders>
              <w:top w:val="nil"/>
              <w:left w:val="nil"/>
              <w:bottom w:val="single" w:sz="8" w:space="0" w:color="auto"/>
              <w:right w:val="single" w:sz="8" w:space="0" w:color="auto"/>
            </w:tcBorders>
            <w:shd w:val="clear" w:color="auto" w:fill="auto"/>
            <w:noWrap/>
            <w:vAlign w:val="center"/>
            <w:hideMark/>
          </w:tcPr>
          <w:p w14:paraId="40F6147D"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8</w:t>
            </w:r>
          </w:p>
        </w:tc>
      </w:tr>
      <w:tr w:rsidR="00832EC6" w:rsidRPr="00832EC6" w14:paraId="7973A507" w14:textId="77777777" w:rsidTr="004C3338">
        <w:trPr>
          <w:gridAfter w:val="1"/>
          <w:wAfter w:w="236" w:type="dxa"/>
          <w:trHeight w:val="353"/>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40341796"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lastRenderedPageBreak/>
              <w:t>6</w:t>
            </w:r>
          </w:p>
        </w:tc>
        <w:tc>
          <w:tcPr>
            <w:tcW w:w="7992" w:type="dxa"/>
            <w:tcBorders>
              <w:top w:val="nil"/>
              <w:left w:val="nil"/>
              <w:bottom w:val="single" w:sz="8" w:space="0" w:color="auto"/>
              <w:right w:val="single" w:sz="8" w:space="0" w:color="auto"/>
            </w:tcBorders>
            <w:shd w:val="clear" w:color="auto" w:fill="auto"/>
            <w:vAlign w:val="center"/>
            <w:hideMark/>
          </w:tcPr>
          <w:p w14:paraId="2979A4C5"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RM1-0660-000CN | RC1-2135-000 | RC1-2136-000 | RC1-2135-020000 гумовий вал  принтеру HP LJ 1018/1020/1022</w:t>
            </w:r>
          </w:p>
        </w:tc>
        <w:tc>
          <w:tcPr>
            <w:tcW w:w="1187" w:type="dxa"/>
            <w:tcBorders>
              <w:top w:val="nil"/>
              <w:left w:val="nil"/>
              <w:bottom w:val="single" w:sz="8" w:space="0" w:color="auto"/>
              <w:right w:val="single" w:sz="8" w:space="0" w:color="auto"/>
            </w:tcBorders>
            <w:shd w:val="clear" w:color="auto" w:fill="auto"/>
            <w:noWrap/>
            <w:vAlign w:val="center"/>
            <w:hideMark/>
          </w:tcPr>
          <w:p w14:paraId="3AB2D3C9"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7</w:t>
            </w:r>
          </w:p>
        </w:tc>
      </w:tr>
      <w:tr w:rsidR="00832EC6" w:rsidRPr="00832EC6" w14:paraId="0E2BCBA9" w14:textId="77777777" w:rsidTr="004C3338">
        <w:trPr>
          <w:gridAfter w:val="1"/>
          <w:wAfter w:w="236" w:type="dxa"/>
          <w:trHeight w:val="119"/>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648EE3AB"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7</w:t>
            </w:r>
          </w:p>
        </w:tc>
        <w:tc>
          <w:tcPr>
            <w:tcW w:w="7992" w:type="dxa"/>
            <w:tcBorders>
              <w:top w:val="nil"/>
              <w:left w:val="nil"/>
              <w:bottom w:val="single" w:sz="8" w:space="0" w:color="auto"/>
              <w:right w:val="single" w:sz="8" w:space="0" w:color="auto"/>
            </w:tcBorders>
            <w:shd w:val="clear" w:color="auto" w:fill="auto"/>
            <w:vAlign w:val="center"/>
            <w:hideMark/>
          </w:tcPr>
          <w:p w14:paraId="58C10723"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RM1-2050-000CN вузол терм закріплення в зборі принтеру HP LJ 1018/1020/1022</w:t>
            </w:r>
          </w:p>
        </w:tc>
        <w:tc>
          <w:tcPr>
            <w:tcW w:w="1187" w:type="dxa"/>
            <w:tcBorders>
              <w:top w:val="nil"/>
              <w:left w:val="nil"/>
              <w:bottom w:val="single" w:sz="8" w:space="0" w:color="auto"/>
              <w:right w:val="single" w:sz="8" w:space="0" w:color="auto"/>
            </w:tcBorders>
            <w:shd w:val="clear" w:color="auto" w:fill="auto"/>
            <w:noWrap/>
            <w:vAlign w:val="center"/>
            <w:hideMark/>
          </w:tcPr>
          <w:p w14:paraId="003BB8C3"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5</w:t>
            </w:r>
          </w:p>
        </w:tc>
      </w:tr>
      <w:tr w:rsidR="00832EC6" w:rsidRPr="00832EC6" w14:paraId="3B7D267E" w14:textId="77777777" w:rsidTr="004C3338">
        <w:trPr>
          <w:gridAfter w:val="1"/>
          <w:wAfter w:w="236" w:type="dxa"/>
          <w:trHeight w:val="282"/>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4130DC6D"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8</w:t>
            </w:r>
          </w:p>
        </w:tc>
        <w:tc>
          <w:tcPr>
            <w:tcW w:w="7992" w:type="dxa"/>
            <w:tcBorders>
              <w:top w:val="nil"/>
              <w:left w:val="nil"/>
              <w:bottom w:val="single" w:sz="8" w:space="0" w:color="auto"/>
              <w:right w:val="single" w:sz="8" w:space="0" w:color="auto"/>
            </w:tcBorders>
            <w:shd w:val="clear" w:color="auto" w:fill="auto"/>
            <w:vAlign w:val="center"/>
            <w:hideMark/>
          </w:tcPr>
          <w:p w14:paraId="0A851521"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технічного обслуговування  принтеру НР LJ 1102</w:t>
            </w:r>
          </w:p>
        </w:tc>
        <w:tc>
          <w:tcPr>
            <w:tcW w:w="1187" w:type="dxa"/>
            <w:tcBorders>
              <w:top w:val="nil"/>
              <w:left w:val="nil"/>
              <w:bottom w:val="single" w:sz="8" w:space="0" w:color="auto"/>
              <w:right w:val="single" w:sz="8" w:space="0" w:color="auto"/>
            </w:tcBorders>
            <w:shd w:val="clear" w:color="auto" w:fill="auto"/>
            <w:noWrap/>
            <w:vAlign w:val="center"/>
            <w:hideMark/>
          </w:tcPr>
          <w:p w14:paraId="2E883C46"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5</w:t>
            </w:r>
          </w:p>
        </w:tc>
      </w:tr>
      <w:tr w:rsidR="00832EC6" w:rsidRPr="00832EC6" w14:paraId="2AD309E6" w14:textId="77777777" w:rsidTr="004C3338">
        <w:trPr>
          <w:gridAfter w:val="1"/>
          <w:wAfter w:w="236" w:type="dxa"/>
          <w:trHeight w:val="259"/>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4B3A7A2D"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9</w:t>
            </w:r>
          </w:p>
        </w:tc>
        <w:tc>
          <w:tcPr>
            <w:tcW w:w="7992" w:type="dxa"/>
            <w:tcBorders>
              <w:top w:val="nil"/>
              <w:left w:val="nil"/>
              <w:bottom w:val="single" w:sz="8" w:space="0" w:color="auto"/>
              <w:right w:val="single" w:sz="8" w:space="0" w:color="auto"/>
            </w:tcBorders>
            <w:shd w:val="clear" w:color="auto" w:fill="auto"/>
            <w:vAlign w:val="center"/>
            <w:hideMark/>
          </w:tcPr>
          <w:p w14:paraId="1D6DF85A"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валу виходу (ролик) принтеру НР LJ 1102</w:t>
            </w:r>
          </w:p>
        </w:tc>
        <w:tc>
          <w:tcPr>
            <w:tcW w:w="1187" w:type="dxa"/>
            <w:tcBorders>
              <w:top w:val="nil"/>
              <w:left w:val="nil"/>
              <w:bottom w:val="single" w:sz="8" w:space="0" w:color="auto"/>
              <w:right w:val="single" w:sz="8" w:space="0" w:color="auto"/>
            </w:tcBorders>
            <w:shd w:val="clear" w:color="auto" w:fill="auto"/>
            <w:noWrap/>
            <w:vAlign w:val="center"/>
            <w:hideMark/>
          </w:tcPr>
          <w:p w14:paraId="1EDD4CAB"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5</w:t>
            </w:r>
          </w:p>
        </w:tc>
      </w:tr>
      <w:tr w:rsidR="00832EC6" w:rsidRPr="00832EC6" w14:paraId="2317C421" w14:textId="77777777" w:rsidTr="004C3338">
        <w:trPr>
          <w:gridAfter w:val="1"/>
          <w:wAfter w:w="236" w:type="dxa"/>
          <w:trHeight w:val="134"/>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7D2F84DB"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10</w:t>
            </w:r>
          </w:p>
        </w:tc>
        <w:tc>
          <w:tcPr>
            <w:tcW w:w="7992" w:type="dxa"/>
            <w:tcBorders>
              <w:top w:val="nil"/>
              <w:left w:val="nil"/>
              <w:bottom w:val="single" w:sz="8" w:space="0" w:color="auto"/>
              <w:right w:val="single" w:sz="8" w:space="0" w:color="auto"/>
            </w:tcBorders>
            <w:shd w:val="clear" w:color="auto" w:fill="auto"/>
            <w:vAlign w:val="center"/>
            <w:hideMark/>
          </w:tcPr>
          <w:p w14:paraId="2308D0A1"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гальмівного майданчику принтеру НР LJ 1102</w:t>
            </w:r>
          </w:p>
        </w:tc>
        <w:tc>
          <w:tcPr>
            <w:tcW w:w="1187" w:type="dxa"/>
            <w:tcBorders>
              <w:top w:val="nil"/>
              <w:left w:val="nil"/>
              <w:bottom w:val="single" w:sz="8" w:space="0" w:color="auto"/>
              <w:right w:val="single" w:sz="8" w:space="0" w:color="auto"/>
            </w:tcBorders>
            <w:shd w:val="clear" w:color="auto" w:fill="auto"/>
            <w:noWrap/>
            <w:vAlign w:val="center"/>
            <w:hideMark/>
          </w:tcPr>
          <w:p w14:paraId="243868C3"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8</w:t>
            </w:r>
          </w:p>
        </w:tc>
      </w:tr>
      <w:tr w:rsidR="00832EC6" w:rsidRPr="00832EC6" w14:paraId="116C9EB0" w14:textId="77777777" w:rsidTr="004C3338">
        <w:trPr>
          <w:gridAfter w:val="1"/>
          <w:wAfter w:w="236" w:type="dxa"/>
          <w:trHeight w:val="139"/>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61CBDDCF"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11</w:t>
            </w:r>
          </w:p>
        </w:tc>
        <w:tc>
          <w:tcPr>
            <w:tcW w:w="7992" w:type="dxa"/>
            <w:tcBorders>
              <w:top w:val="nil"/>
              <w:left w:val="nil"/>
              <w:bottom w:val="single" w:sz="8" w:space="0" w:color="auto"/>
              <w:right w:val="single" w:sz="8" w:space="0" w:color="auto"/>
            </w:tcBorders>
            <w:shd w:val="clear" w:color="auto" w:fill="auto"/>
            <w:vAlign w:val="center"/>
            <w:hideMark/>
          </w:tcPr>
          <w:p w14:paraId="65093466"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муфти валу подачі принтеру НР LJ 1102</w:t>
            </w:r>
          </w:p>
        </w:tc>
        <w:tc>
          <w:tcPr>
            <w:tcW w:w="1187" w:type="dxa"/>
            <w:tcBorders>
              <w:top w:val="nil"/>
              <w:left w:val="nil"/>
              <w:bottom w:val="single" w:sz="8" w:space="0" w:color="auto"/>
              <w:right w:val="single" w:sz="8" w:space="0" w:color="auto"/>
            </w:tcBorders>
            <w:shd w:val="clear" w:color="auto" w:fill="auto"/>
            <w:noWrap/>
            <w:vAlign w:val="center"/>
            <w:hideMark/>
          </w:tcPr>
          <w:p w14:paraId="2D2C23F8"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5</w:t>
            </w:r>
          </w:p>
        </w:tc>
      </w:tr>
      <w:tr w:rsidR="00832EC6" w:rsidRPr="00832EC6" w14:paraId="13D1EAB6" w14:textId="77777777" w:rsidTr="004C3338">
        <w:trPr>
          <w:gridAfter w:val="1"/>
          <w:wAfter w:w="236" w:type="dxa"/>
          <w:trHeight w:val="143"/>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0F108541"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12</w:t>
            </w:r>
          </w:p>
        </w:tc>
        <w:tc>
          <w:tcPr>
            <w:tcW w:w="7992" w:type="dxa"/>
            <w:tcBorders>
              <w:top w:val="nil"/>
              <w:left w:val="nil"/>
              <w:bottom w:val="single" w:sz="8" w:space="0" w:color="auto"/>
              <w:right w:val="single" w:sz="8" w:space="0" w:color="auto"/>
            </w:tcBorders>
            <w:shd w:val="clear" w:color="auto" w:fill="auto"/>
            <w:vAlign w:val="center"/>
            <w:hideMark/>
          </w:tcPr>
          <w:p w14:paraId="07D4D4C0"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комплект шестерень редуктора (5 шт.) принтеру НР LJ 1102</w:t>
            </w:r>
          </w:p>
        </w:tc>
        <w:tc>
          <w:tcPr>
            <w:tcW w:w="1187" w:type="dxa"/>
            <w:tcBorders>
              <w:top w:val="nil"/>
              <w:left w:val="nil"/>
              <w:bottom w:val="single" w:sz="8" w:space="0" w:color="auto"/>
              <w:right w:val="single" w:sz="8" w:space="0" w:color="auto"/>
            </w:tcBorders>
            <w:shd w:val="clear" w:color="auto" w:fill="auto"/>
            <w:noWrap/>
            <w:vAlign w:val="center"/>
            <w:hideMark/>
          </w:tcPr>
          <w:p w14:paraId="0AF27DD4"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5</w:t>
            </w:r>
          </w:p>
        </w:tc>
      </w:tr>
      <w:tr w:rsidR="00832EC6" w:rsidRPr="00832EC6" w14:paraId="2E6E92F4" w14:textId="77777777" w:rsidTr="004C3338">
        <w:trPr>
          <w:gridAfter w:val="1"/>
          <w:wAfter w:w="236" w:type="dxa"/>
          <w:trHeight w:val="65"/>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77260089"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13</w:t>
            </w:r>
          </w:p>
        </w:tc>
        <w:tc>
          <w:tcPr>
            <w:tcW w:w="7992" w:type="dxa"/>
            <w:tcBorders>
              <w:top w:val="nil"/>
              <w:left w:val="nil"/>
              <w:bottom w:val="single" w:sz="8" w:space="0" w:color="auto"/>
              <w:right w:val="single" w:sz="8" w:space="0" w:color="auto"/>
            </w:tcBorders>
            <w:shd w:val="clear" w:color="auto" w:fill="auto"/>
            <w:vAlign w:val="center"/>
            <w:hideMark/>
          </w:tcPr>
          <w:p w14:paraId="07EF7F5C"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 xml:space="preserve">Послуги з ремонту із заміною вузла закріплення принтеру НР LJ 1102 </w:t>
            </w:r>
          </w:p>
        </w:tc>
        <w:tc>
          <w:tcPr>
            <w:tcW w:w="1187" w:type="dxa"/>
            <w:tcBorders>
              <w:top w:val="nil"/>
              <w:left w:val="nil"/>
              <w:bottom w:val="single" w:sz="8" w:space="0" w:color="auto"/>
              <w:right w:val="single" w:sz="8" w:space="0" w:color="auto"/>
            </w:tcBorders>
            <w:shd w:val="clear" w:color="auto" w:fill="auto"/>
            <w:noWrap/>
            <w:vAlign w:val="center"/>
            <w:hideMark/>
          </w:tcPr>
          <w:p w14:paraId="09F59C01"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5</w:t>
            </w:r>
          </w:p>
        </w:tc>
      </w:tr>
      <w:tr w:rsidR="00832EC6" w:rsidRPr="00832EC6" w14:paraId="56BC4DCC" w14:textId="77777777" w:rsidTr="004C3338">
        <w:trPr>
          <w:gridAfter w:val="1"/>
          <w:wAfter w:w="236" w:type="dxa"/>
          <w:trHeight w:val="122"/>
        </w:trPr>
        <w:tc>
          <w:tcPr>
            <w:tcW w:w="734" w:type="dxa"/>
            <w:tcBorders>
              <w:top w:val="nil"/>
              <w:left w:val="single" w:sz="8" w:space="0" w:color="auto"/>
              <w:bottom w:val="single" w:sz="4" w:space="0" w:color="auto"/>
              <w:right w:val="single" w:sz="8" w:space="0" w:color="auto"/>
            </w:tcBorders>
            <w:shd w:val="clear" w:color="auto" w:fill="auto"/>
            <w:vAlign w:val="center"/>
            <w:hideMark/>
          </w:tcPr>
          <w:p w14:paraId="63086425"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14</w:t>
            </w:r>
          </w:p>
        </w:tc>
        <w:tc>
          <w:tcPr>
            <w:tcW w:w="7992" w:type="dxa"/>
            <w:tcBorders>
              <w:top w:val="nil"/>
              <w:left w:val="nil"/>
              <w:bottom w:val="single" w:sz="4" w:space="0" w:color="auto"/>
              <w:right w:val="single" w:sz="8" w:space="0" w:color="auto"/>
            </w:tcBorders>
            <w:shd w:val="clear" w:color="auto" w:fill="auto"/>
            <w:vAlign w:val="center"/>
            <w:hideMark/>
          </w:tcPr>
          <w:p w14:paraId="53F6C08C"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 xml:space="preserve">Послуги з технічного обслуговування  принтеру НР LJ 1160/1320 та БФП HP LJ 3390/3392 </w:t>
            </w:r>
          </w:p>
        </w:tc>
        <w:tc>
          <w:tcPr>
            <w:tcW w:w="1187" w:type="dxa"/>
            <w:tcBorders>
              <w:top w:val="nil"/>
              <w:left w:val="nil"/>
              <w:bottom w:val="single" w:sz="4" w:space="0" w:color="auto"/>
              <w:right w:val="single" w:sz="8" w:space="0" w:color="auto"/>
            </w:tcBorders>
            <w:shd w:val="clear" w:color="auto" w:fill="auto"/>
            <w:noWrap/>
            <w:vAlign w:val="center"/>
            <w:hideMark/>
          </w:tcPr>
          <w:p w14:paraId="3C45A449"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7</w:t>
            </w:r>
          </w:p>
        </w:tc>
      </w:tr>
      <w:tr w:rsidR="00832EC6" w:rsidRPr="00832EC6" w14:paraId="1ABA6F43" w14:textId="77777777" w:rsidTr="004C3338">
        <w:trPr>
          <w:gridAfter w:val="1"/>
          <w:wAfter w:w="236" w:type="dxa"/>
          <w:trHeight w:val="122"/>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17DAE"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15</w:t>
            </w:r>
          </w:p>
        </w:tc>
        <w:tc>
          <w:tcPr>
            <w:tcW w:w="7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F2547"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 xml:space="preserve">Послуги з ремонту із заміною вузла захвату в зборі принтеру НР LJ 1160/1320 та БФП HP LJ 3390/3392 </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5B695"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5</w:t>
            </w:r>
          </w:p>
        </w:tc>
      </w:tr>
      <w:tr w:rsidR="00832EC6" w:rsidRPr="00832EC6" w14:paraId="4FD759EE" w14:textId="77777777" w:rsidTr="004C3338">
        <w:trPr>
          <w:gridAfter w:val="1"/>
          <w:wAfter w:w="236" w:type="dxa"/>
          <w:trHeight w:val="324"/>
        </w:trPr>
        <w:tc>
          <w:tcPr>
            <w:tcW w:w="73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D4B2963"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16</w:t>
            </w:r>
          </w:p>
        </w:tc>
        <w:tc>
          <w:tcPr>
            <w:tcW w:w="7992" w:type="dxa"/>
            <w:tcBorders>
              <w:top w:val="single" w:sz="4" w:space="0" w:color="auto"/>
              <w:left w:val="nil"/>
              <w:bottom w:val="single" w:sz="8" w:space="0" w:color="auto"/>
              <w:right w:val="single" w:sz="8" w:space="0" w:color="auto"/>
            </w:tcBorders>
            <w:shd w:val="clear" w:color="auto" w:fill="auto"/>
            <w:vAlign w:val="center"/>
            <w:hideMark/>
          </w:tcPr>
          <w:p w14:paraId="477FC92E"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 xml:space="preserve">Послуги з ремонту із заміною вузла реєстрації принтеру НР LJ 1160/1320 та БФП HP LJ 3390/3392 </w:t>
            </w:r>
          </w:p>
        </w:tc>
        <w:tc>
          <w:tcPr>
            <w:tcW w:w="1187" w:type="dxa"/>
            <w:tcBorders>
              <w:top w:val="single" w:sz="4" w:space="0" w:color="auto"/>
              <w:left w:val="nil"/>
              <w:bottom w:val="single" w:sz="8" w:space="0" w:color="auto"/>
              <w:right w:val="single" w:sz="8" w:space="0" w:color="auto"/>
            </w:tcBorders>
            <w:shd w:val="clear" w:color="auto" w:fill="auto"/>
            <w:noWrap/>
            <w:vAlign w:val="center"/>
            <w:hideMark/>
          </w:tcPr>
          <w:p w14:paraId="0C55BA43"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7</w:t>
            </w:r>
          </w:p>
        </w:tc>
      </w:tr>
      <w:tr w:rsidR="00832EC6" w:rsidRPr="00832EC6" w14:paraId="69AB2224" w14:textId="77777777" w:rsidTr="004C3338">
        <w:trPr>
          <w:gridAfter w:val="1"/>
          <w:wAfter w:w="236" w:type="dxa"/>
          <w:trHeight w:val="79"/>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13A1E524"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17</w:t>
            </w:r>
          </w:p>
        </w:tc>
        <w:tc>
          <w:tcPr>
            <w:tcW w:w="7992" w:type="dxa"/>
            <w:tcBorders>
              <w:top w:val="nil"/>
              <w:left w:val="nil"/>
              <w:bottom w:val="single" w:sz="8" w:space="0" w:color="auto"/>
              <w:right w:val="single" w:sz="8" w:space="0" w:color="auto"/>
            </w:tcBorders>
            <w:shd w:val="clear" w:color="auto" w:fill="auto"/>
            <w:vAlign w:val="center"/>
            <w:hideMark/>
          </w:tcPr>
          <w:p w14:paraId="44E05C36"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вузла датчику  реєстрації принтеру НР LJ 1160/1320 та БФП HP LJ 3390/3392</w:t>
            </w:r>
          </w:p>
        </w:tc>
        <w:tc>
          <w:tcPr>
            <w:tcW w:w="1187" w:type="dxa"/>
            <w:tcBorders>
              <w:top w:val="nil"/>
              <w:left w:val="nil"/>
              <w:bottom w:val="single" w:sz="8" w:space="0" w:color="auto"/>
              <w:right w:val="single" w:sz="8" w:space="0" w:color="auto"/>
            </w:tcBorders>
            <w:shd w:val="clear" w:color="auto" w:fill="auto"/>
            <w:noWrap/>
            <w:vAlign w:val="center"/>
            <w:hideMark/>
          </w:tcPr>
          <w:p w14:paraId="6E3E5E0E"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6</w:t>
            </w:r>
          </w:p>
        </w:tc>
      </w:tr>
      <w:tr w:rsidR="00832EC6" w:rsidRPr="00832EC6" w14:paraId="3E0B1DFB" w14:textId="77777777" w:rsidTr="004C3338">
        <w:trPr>
          <w:gridAfter w:val="1"/>
          <w:wAfter w:w="236" w:type="dxa"/>
          <w:trHeight w:val="129"/>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65499E03"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18</w:t>
            </w:r>
          </w:p>
        </w:tc>
        <w:tc>
          <w:tcPr>
            <w:tcW w:w="7992" w:type="dxa"/>
            <w:tcBorders>
              <w:top w:val="nil"/>
              <w:left w:val="nil"/>
              <w:bottom w:val="single" w:sz="8" w:space="0" w:color="auto"/>
              <w:right w:val="single" w:sz="8" w:space="0" w:color="auto"/>
            </w:tcBorders>
            <w:shd w:val="clear" w:color="auto" w:fill="auto"/>
            <w:vAlign w:val="center"/>
            <w:hideMark/>
          </w:tcPr>
          <w:p w14:paraId="543FB83F"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 xml:space="preserve">Послуги з ремонту із заміною вузол терм закріплення в зборі принтеру НР LJ 1160/1320 та БФП HP LJ 3390/3392 </w:t>
            </w:r>
          </w:p>
        </w:tc>
        <w:tc>
          <w:tcPr>
            <w:tcW w:w="1187" w:type="dxa"/>
            <w:tcBorders>
              <w:top w:val="nil"/>
              <w:left w:val="nil"/>
              <w:bottom w:val="single" w:sz="8" w:space="0" w:color="auto"/>
              <w:right w:val="single" w:sz="8" w:space="0" w:color="auto"/>
            </w:tcBorders>
            <w:shd w:val="clear" w:color="auto" w:fill="auto"/>
            <w:noWrap/>
            <w:vAlign w:val="center"/>
            <w:hideMark/>
          </w:tcPr>
          <w:p w14:paraId="2B8C3CF4"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4</w:t>
            </w:r>
          </w:p>
        </w:tc>
      </w:tr>
      <w:tr w:rsidR="00832EC6" w:rsidRPr="00832EC6" w14:paraId="67D42C74" w14:textId="77777777" w:rsidTr="004C3338">
        <w:trPr>
          <w:gridAfter w:val="1"/>
          <w:wAfter w:w="236" w:type="dxa"/>
          <w:trHeight w:val="165"/>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4B89E8A5"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19</w:t>
            </w:r>
          </w:p>
        </w:tc>
        <w:tc>
          <w:tcPr>
            <w:tcW w:w="7992" w:type="dxa"/>
            <w:tcBorders>
              <w:top w:val="nil"/>
              <w:left w:val="nil"/>
              <w:bottom w:val="single" w:sz="8" w:space="0" w:color="auto"/>
              <w:right w:val="single" w:sz="8" w:space="0" w:color="auto"/>
            </w:tcBorders>
            <w:shd w:val="clear" w:color="auto" w:fill="auto"/>
            <w:vAlign w:val="center"/>
            <w:hideMark/>
          </w:tcPr>
          <w:p w14:paraId="04AEE035"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 xml:space="preserve">Послуги з технічного обслуговування  принтеру HP Color LaserJet Pro MFP M477 </w:t>
            </w:r>
          </w:p>
        </w:tc>
        <w:tc>
          <w:tcPr>
            <w:tcW w:w="1187" w:type="dxa"/>
            <w:tcBorders>
              <w:top w:val="nil"/>
              <w:left w:val="nil"/>
              <w:bottom w:val="single" w:sz="8" w:space="0" w:color="auto"/>
              <w:right w:val="single" w:sz="8" w:space="0" w:color="auto"/>
            </w:tcBorders>
            <w:shd w:val="clear" w:color="auto" w:fill="auto"/>
            <w:noWrap/>
            <w:vAlign w:val="center"/>
            <w:hideMark/>
          </w:tcPr>
          <w:p w14:paraId="43DBF1B3"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5</w:t>
            </w:r>
          </w:p>
        </w:tc>
      </w:tr>
      <w:tr w:rsidR="00832EC6" w:rsidRPr="00832EC6" w14:paraId="202947F8" w14:textId="77777777" w:rsidTr="004C3338">
        <w:trPr>
          <w:gridAfter w:val="1"/>
          <w:wAfter w:w="236" w:type="dxa"/>
          <w:trHeight w:val="311"/>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51BA4278"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20</w:t>
            </w:r>
          </w:p>
        </w:tc>
        <w:tc>
          <w:tcPr>
            <w:tcW w:w="7992" w:type="dxa"/>
            <w:tcBorders>
              <w:top w:val="nil"/>
              <w:left w:val="nil"/>
              <w:bottom w:val="single" w:sz="8" w:space="0" w:color="auto"/>
              <w:right w:val="single" w:sz="8" w:space="0" w:color="auto"/>
            </w:tcBorders>
            <w:shd w:val="clear" w:color="auto" w:fill="auto"/>
            <w:vAlign w:val="center"/>
            <w:hideMark/>
          </w:tcPr>
          <w:p w14:paraId="7194D7BF"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 xml:space="preserve">Послуги з ремонту із заміною гальмівного майданчика принтеру HP Color LaserJet Pro MFP M477 </w:t>
            </w:r>
          </w:p>
        </w:tc>
        <w:tc>
          <w:tcPr>
            <w:tcW w:w="1187" w:type="dxa"/>
            <w:tcBorders>
              <w:top w:val="nil"/>
              <w:left w:val="nil"/>
              <w:bottom w:val="single" w:sz="8" w:space="0" w:color="auto"/>
              <w:right w:val="single" w:sz="8" w:space="0" w:color="auto"/>
            </w:tcBorders>
            <w:shd w:val="clear" w:color="auto" w:fill="auto"/>
            <w:noWrap/>
            <w:vAlign w:val="center"/>
            <w:hideMark/>
          </w:tcPr>
          <w:p w14:paraId="7625B8A3"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2</w:t>
            </w:r>
          </w:p>
        </w:tc>
      </w:tr>
      <w:tr w:rsidR="00832EC6" w:rsidRPr="00832EC6" w14:paraId="4C7CF2CD" w14:textId="77777777" w:rsidTr="004C3338">
        <w:trPr>
          <w:gridAfter w:val="1"/>
          <w:wAfter w:w="236" w:type="dxa"/>
          <w:trHeight w:val="361"/>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6ABAA738"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21</w:t>
            </w:r>
          </w:p>
        </w:tc>
        <w:tc>
          <w:tcPr>
            <w:tcW w:w="7992" w:type="dxa"/>
            <w:tcBorders>
              <w:top w:val="nil"/>
              <w:left w:val="nil"/>
              <w:bottom w:val="single" w:sz="8" w:space="0" w:color="auto"/>
              <w:right w:val="single" w:sz="8" w:space="0" w:color="auto"/>
            </w:tcBorders>
            <w:shd w:val="clear" w:color="auto" w:fill="auto"/>
            <w:vAlign w:val="center"/>
            <w:hideMark/>
          </w:tcPr>
          <w:p w14:paraId="15ADFD0B"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 xml:space="preserve">Послуги з ремонту із заміною шестерні,31T/19T принтеру HP Color LaserJet Pro MFP M477 </w:t>
            </w:r>
          </w:p>
        </w:tc>
        <w:tc>
          <w:tcPr>
            <w:tcW w:w="1187" w:type="dxa"/>
            <w:tcBorders>
              <w:top w:val="nil"/>
              <w:left w:val="nil"/>
              <w:bottom w:val="single" w:sz="8" w:space="0" w:color="auto"/>
              <w:right w:val="single" w:sz="8" w:space="0" w:color="auto"/>
            </w:tcBorders>
            <w:shd w:val="clear" w:color="auto" w:fill="auto"/>
            <w:noWrap/>
            <w:vAlign w:val="center"/>
            <w:hideMark/>
          </w:tcPr>
          <w:p w14:paraId="4ED13F79"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2</w:t>
            </w:r>
          </w:p>
        </w:tc>
      </w:tr>
      <w:tr w:rsidR="00832EC6" w:rsidRPr="00832EC6" w14:paraId="192AE6C5" w14:textId="77777777" w:rsidTr="004C3338">
        <w:trPr>
          <w:gridAfter w:val="1"/>
          <w:wAfter w:w="236" w:type="dxa"/>
          <w:trHeight w:val="615"/>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707B8740"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22</w:t>
            </w:r>
          </w:p>
        </w:tc>
        <w:tc>
          <w:tcPr>
            <w:tcW w:w="7992" w:type="dxa"/>
            <w:tcBorders>
              <w:top w:val="nil"/>
              <w:left w:val="nil"/>
              <w:bottom w:val="single" w:sz="8" w:space="0" w:color="auto"/>
              <w:right w:val="single" w:sz="8" w:space="0" w:color="auto"/>
            </w:tcBorders>
            <w:shd w:val="clear" w:color="auto" w:fill="auto"/>
            <w:vAlign w:val="center"/>
            <w:hideMark/>
          </w:tcPr>
          <w:p w14:paraId="4E0087DA"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 xml:space="preserve">Послуги з ремонту із заміною основи ролику захвату  принтеру HP Color LaserJet Pro MFP M477 </w:t>
            </w:r>
          </w:p>
        </w:tc>
        <w:tc>
          <w:tcPr>
            <w:tcW w:w="1187" w:type="dxa"/>
            <w:tcBorders>
              <w:top w:val="nil"/>
              <w:left w:val="nil"/>
              <w:bottom w:val="single" w:sz="8" w:space="0" w:color="auto"/>
              <w:right w:val="single" w:sz="8" w:space="0" w:color="auto"/>
            </w:tcBorders>
            <w:shd w:val="clear" w:color="auto" w:fill="auto"/>
            <w:noWrap/>
            <w:vAlign w:val="center"/>
            <w:hideMark/>
          </w:tcPr>
          <w:p w14:paraId="05689BBA"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2</w:t>
            </w:r>
          </w:p>
        </w:tc>
      </w:tr>
      <w:tr w:rsidR="00832EC6" w:rsidRPr="00832EC6" w14:paraId="765EAEBD" w14:textId="77777777" w:rsidTr="004C3338">
        <w:trPr>
          <w:gridAfter w:val="1"/>
          <w:wAfter w:w="236" w:type="dxa"/>
          <w:trHeight w:val="335"/>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1DE3CFE3"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23</w:t>
            </w:r>
          </w:p>
        </w:tc>
        <w:tc>
          <w:tcPr>
            <w:tcW w:w="7992" w:type="dxa"/>
            <w:tcBorders>
              <w:top w:val="nil"/>
              <w:left w:val="nil"/>
              <w:bottom w:val="single" w:sz="8" w:space="0" w:color="auto"/>
              <w:right w:val="single" w:sz="8" w:space="0" w:color="auto"/>
            </w:tcBorders>
            <w:shd w:val="clear" w:color="auto" w:fill="auto"/>
            <w:vAlign w:val="center"/>
            <w:hideMark/>
          </w:tcPr>
          <w:p w14:paraId="47AAF368"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 xml:space="preserve">Послуги з ремонту із заміною ролика захвату паперу  принтеру HP Color LaserJet Pro MFP M477 </w:t>
            </w:r>
          </w:p>
        </w:tc>
        <w:tc>
          <w:tcPr>
            <w:tcW w:w="1187" w:type="dxa"/>
            <w:tcBorders>
              <w:top w:val="nil"/>
              <w:left w:val="nil"/>
              <w:bottom w:val="single" w:sz="8" w:space="0" w:color="auto"/>
              <w:right w:val="single" w:sz="8" w:space="0" w:color="auto"/>
            </w:tcBorders>
            <w:shd w:val="clear" w:color="auto" w:fill="auto"/>
            <w:noWrap/>
            <w:vAlign w:val="center"/>
            <w:hideMark/>
          </w:tcPr>
          <w:p w14:paraId="0448C29D"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2</w:t>
            </w:r>
          </w:p>
        </w:tc>
      </w:tr>
      <w:tr w:rsidR="00832EC6" w:rsidRPr="00832EC6" w14:paraId="680C051F" w14:textId="77777777" w:rsidTr="004C3338">
        <w:trPr>
          <w:gridAfter w:val="1"/>
          <w:wAfter w:w="236" w:type="dxa"/>
          <w:trHeight w:val="243"/>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29628139"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24</w:t>
            </w:r>
          </w:p>
        </w:tc>
        <w:tc>
          <w:tcPr>
            <w:tcW w:w="7992" w:type="dxa"/>
            <w:tcBorders>
              <w:top w:val="nil"/>
              <w:left w:val="nil"/>
              <w:bottom w:val="single" w:sz="8" w:space="0" w:color="auto"/>
              <w:right w:val="single" w:sz="8" w:space="0" w:color="auto"/>
            </w:tcBorders>
            <w:shd w:val="clear" w:color="auto" w:fill="auto"/>
            <w:vAlign w:val="center"/>
            <w:hideMark/>
          </w:tcPr>
          <w:p w14:paraId="43042539"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технічного обслуговування БФП Brother DCP-L2500/2540</w:t>
            </w:r>
          </w:p>
        </w:tc>
        <w:tc>
          <w:tcPr>
            <w:tcW w:w="1187" w:type="dxa"/>
            <w:tcBorders>
              <w:top w:val="nil"/>
              <w:left w:val="nil"/>
              <w:bottom w:val="single" w:sz="8" w:space="0" w:color="auto"/>
              <w:right w:val="single" w:sz="8" w:space="0" w:color="auto"/>
            </w:tcBorders>
            <w:shd w:val="clear" w:color="auto" w:fill="auto"/>
            <w:noWrap/>
            <w:vAlign w:val="center"/>
            <w:hideMark/>
          </w:tcPr>
          <w:p w14:paraId="1114DA6B"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10</w:t>
            </w:r>
          </w:p>
        </w:tc>
      </w:tr>
      <w:tr w:rsidR="00832EC6" w:rsidRPr="00832EC6" w14:paraId="0D977489" w14:textId="77777777" w:rsidTr="004C3338">
        <w:trPr>
          <w:gridAfter w:val="1"/>
          <w:wAfter w:w="236" w:type="dxa"/>
          <w:trHeight w:val="247"/>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302D76B1"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25</w:t>
            </w:r>
          </w:p>
        </w:tc>
        <w:tc>
          <w:tcPr>
            <w:tcW w:w="7992" w:type="dxa"/>
            <w:tcBorders>
              <w:top w:val="nil"/>
              <w:left w:val="nil"/>
              <w:bottom w:val="single" w:sz="8" w:space="0" w:color="auto"/>
              <w:right w:val="single" w:sz="8" w:space="0" w:color="auto"/>
            </w:tcBorders>
            <w:shd w:val="clear" w:color="auto" w:fill="auto"/>
            <w:vAlign w:val="center"/>
            <w:hideMark/>
          </w:tcPr>
          <w:p w14:paraId="5B2F2483"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гальмівного майданчика принтеруБФП Brother DCP-L2500/2540</w:t>
            </w:r>
          </w:p>
        </w:tc>
        <w:tc>
          <w:tcPr>
            <w:tcW w:w="1187" w:type="dxa"/>
            <w:tcBorders>
              <w:top w:val="nil"/>
              <w:left w:val="nil"/>
              <w:bottom w:val="single" w:sz="8" w:space="0" w:color="auto"/>
              <w:right w:val="single" w:sz="8" w:space="0" w:color="auto"/>
            </w:tcBorders>
            <w:shd w:val="clear" w:color="auto" w:fill="auto"/>
            <w:noWrap/>
            <w:vAlign w:val="center"/>
            <w:hideMark/>
          </w:tcPr>
          <w:p w14:paraId="3A98A8FB"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8</w:t>
            </w:r>
          </w:p>
        </w:tc>
      </w:tr>
      <w:tr w:rsidR="00832EC6" w:rsidRPr="00832EC6" w14:paraId="00E8A4F1" w14:textId="77777777" w:rsidTr="004C3338">
        <w:trPr>
          <w:gridAfter w:val="1"/>
          <w:wAfter w:w="236" w:type="dxa"/>
          <w:trHeight w:val="283"/>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065E6CF6"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26</w:t>
            </w:r>
          </w:p>
        </w:tc>
        <w:tc>
          <w:tcPr>
            <w:tcW w:w="7992" w:type="dxa"/>
            <w:tcBorders>
              <w:top w:val="nil"/>
              <w:left w:val="nil"/>
              <w:bottom w:val="single" w:sz="8" w:space="0" w:color="auto"/>
              <w:right w:val="single" w:sz="8" w:space="0" w:color="auto"/>
            </w:tcBorders>
            <w:shd w:val="clear" w:color="auto" w:fill="auto"/>
            <w:vAlign w:val="center"/>
            <w:hideMark/>
          </w:tcPr>
          <w:p w14:paraId="6F86CDE4"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ролика захвату паперу принтеру БФП Brother DCP-L2500/2540</w:t>
            </w:r>
          </w:p>
        </w:tc>
        <w:tc>
          <w:tcPr>
            <w:tcW w:w="1187" w:type="dxa"/>
            <w:tcBorders>
              <w:top w:val="nil"/>
              <w:left w:val="nil"/>
              <w:bottom w:val="single" w:sz="8" w:space="0" w:color="auto"/>
              <w:right w:val="single" w:sz="8" w:space="0" w:color="auto"/>
            </w:tcBorders>
            <w:shd w:val="clear" w:color="auto" w:fill="auto"/>
            <w:noWrap/>
            <w:vAlign w:val="center"/>
            <w:hideMark/>
          </w:tcPr>
          <w:p w14:paraId="21958A55"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7</w:t>
            </w:r>
          </w:p>
        </w:tc>
      </w:tr>
      <w:tr w:rsidR="00832EC6" w:rsidRPr="00832EC6" w14:paraId="5F849774" w14:textId="77777777" w:rsidTr="004C3338">
        <w:trPr>
          <w:gridAfter w:val="1"/>
          <w:wAfter w:w="236" w:type="dxa"/>
          <w:trHeight w:val="333"/>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780C5EA8"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27</w:t>
            </w:r>
          </w:p>
        </w:tc>
        <w:tc>
          <w:tcPr>
            <w:tcW w:w="7992" w:type="dxa"/>
            <w:tcBorders>
              <w:top w:val="nil"/>
              <w:left w:val="nil"/>
              <w:bottom w:val="single" w:sz="8" w:space="0" w:color="auto"/>
              <w:right w:val="single" w:sz="8" w:space="0" w:color="auto"/>
            </w:tcBorders>
            <w:shd w:val="clear" w:color="auto" w:fill="auto"/>
            <w:vAlign w:val="center"/>
            <w:hideMark/>
          </w:tcPr>
          <w:p w14:paraId="0D983A36"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технічного обслуговування  принтеру HP LJ P2015 та БФП HP LJ M2727nfs</w:t>
            </w:r>
          </w:p>
        </w:tc>
        <w:tc>
          <w:tcPr>
            <w:tcW w:w="1187" w:type="dxa"/>
            <w:tcBorders>
              <w:top w:val="nil"/>
              <w:left w:val="nil"/>
              <w:bottom w:val="single" w:sz="8" w:space="0" w:color="auto"/>
              <w:right w:val="single" w:sz="8" w:space="0" w:color="auto"/>
            </w:tcBorders>
            <w:shd w:val="clear" w:color="auto" w:fill="auto"/>
            <w:noWrap/>
            <w:vAlign w:val="center"/>
            <w:hideMark/>
          </w:tcPr>
          <w:p w14:paraId="23FDED48"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2</w:t>
            </w:r>
          </w:p>
        </w:tc>
      </w:tr>
      <w:tr w:rsidR="00832EC6" w:rsidRPr="00832EC6" w14:paraId="1257B805" w14:textId="77777777" w:rsidTr="004C3338">
        <w:trPr>
          <w:gridAfter w:val="1"/>
          <w:wAfter w:w="236" w:type="dxa"/>
          <w:trHeight w:val="227"/>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7CB33519"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28</w:t>
            </w:r>
          </w:p>
        </w:tc>
        <w:tc>
          <w:tcPr>
            <w:tcW w:w="7992" w:type="dxa"/>
            <w:tcBorders>
              <w:top w:val="nil"/>
              <w:left w:val="nil"/>
              <w:bottom w:val="single" w:sz="8" w:space="0" w:color="auto"/>
              <w:right w:val="single" w:sz="8" w:space="0" w:color="auto"/>
            </w:tcBorders>
            <w:shd w:val="clear" w:color="auto" w:fill="auto"/>
            <w:vAlign w:val="center"/>
            <w:hideMark/>
          </w:tcPr>
          <w:p w14:paraId="0208F8DF"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5851-3580 | 5851-2559 вузел захвату в зборі в ADF принтеру HP LJ P2015 та БФП HP LJ M2727nfs</w:t>
            </w:r>
          </w:p>
        </w:tc>
        <w:tc>
          <w:tcPr>
            <w:tcW w:w="1187" w:type="dxa"/>
            <w:tcBorders>
              <w:top w:val="nil"/>
              <w:left w:val="nil"/>
              <w:bottom w:val="single" w:sz="8" w:space="0" w:color="auto"/>
              <w:right w:val="single" w:sz="8" w:space="0" w:color="auto"/>
            </w:tcBorders>
            <w:shd w:val="clear" w:color="auto" w:fill="auto"/>
            <w:noWrap/>
            <w:vAlign w:val="center"/>
            <w:hideMark/>
          </w:tcPr>
          <w:p w14:paraId="2D402EFF"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3</w:t>
            </w:r>
          </w:p>
        </w:tc>
      </w:tr>
      <w:tr w:rsidR="00832EC6" w:rsidRPr="00832EC6" w14:paraId="5C5A3E55" w14:textId="77777777" w:rsidTr="004C3338">
        <w:trPr>
          <w:gridAfter w:val="1"/>
          <w:wAfter w:w="236" w:type="dxa"/>
          <w:trHeight w:val="277"/>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4A3B57F4"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29</w:t>
            </w:r>
          </w:p>
        </w:tc>
        <w:tc>
          <w:tcPr>
            <w:tcW w:w="7992" w:type="dxa"/>
            <w:tcBorders>
              <w:top w:val="nil"/>
              <w:left w:val="nil"/>
              <w:bottom w:val="single" w:sz="8" w:space="0" w:color="auto"/>
              <w:right w:val="single" w:sz="8" w:space="0" w:color="auto"/>
            </w:tcBorders>
            <w:shd w:val="clear" w:color="auto" w:fill="auto"/>
            <w:vAlign w:val="center"/>
            <w:hideMark/>
          </w:tcPr>
          <w:p w14:paraId="61AA180F"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RC1-3613-000000 флажок датчику паперу принтеру HP LJ P2015 та БФП HP LJ M2727nfs</w:t>
            </w:r>
          </w:p>
        </w:tc>
        <w:tc>
          <w:tcPr>
            <w:tcW w:w="1187" w:type="dxa"/>
            <w:tcBorders>
              <w:top w:val="nil"/>
              <w:left w:val="nil"/>
              <w:bottom w:val="single" w:sz="8" w:space="0" w:color="auto"/>
              <w:right w:val="single" w:sz="8" w:space="0" w:color="auto"/>
            </w:tcBorders>
            <w:shd w:val="clear" w:color="auto" w:fill="auto"/>
            <w:noWrap/>
            <w:vAlign w:val="center"/>
            <w:hideMark/>
          </w:tcPr>
          <w:p w14:paraId="5569F148"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4</w:t>
            </w:r>
          </w:p>
        </w:tc>
      </w:tr>
      <w:tr w:rsidR="00832EC6" w:rsidRPr="00832EC6" w14:paraId="72E2A78F" w14:textId="77777777" w:rsidTr="004C3338">
        <w:trPr>
          <w:gridAfter w:val="1"/>
          <w:wAfter w:w="236" w:type="dxa"/>
          <w:trHeight w:val="313"/>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0D16214B"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30</w:t>
            </w:r>
          </w:p>
        </w:tc>
        <w:tc>
          <w:tcPr>
            <w:tcW w:w="7992" w:type="dxa"/>
            <w:tcBorders>
              <w:top w:val="nil"/>
              <w:left w:val="nil"/>
              <w:bottom w:val="single" w:sz="8" w:space="0" w:color="auto"/>
              <w:right w:val="single" w:sz="8" w:space="0" w:color="auto"/>
            </w:tcBorders>
            <w:shd w:val="clear" w:color="auto" w:fill="auto"/>
            <w:vAlign w:val="center"/>
            <w:hideMark/>
          </w:tcPr>
          <w:p w14:paraId="2507E8A1"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RC1-3615-000000 підшипник принтеру HP LJ P2015 та БФП HP LJ M2727nfs</w:t>
            </w:r>
          </w:p>
        </w:tc>
        <w:tc>
          <w:tcPr>
            <w:tcW w:w="1187" w:type="dxa"/>
            <w:tcBorders>
              <w:top w:val="nil"/>
              <w:left w:val="nil"/>
              <w:bottom w:val="single" w:sz="8" w:space="0" w:color="auto"/>
              <w:right w:val="single" w:sz="8" w:space="0" w:color="auto"/>
            </w:tcBorders>
            <w:shd w:val="clear" w:color="auto" w:fill="auto"/>
            <w:noWrap/>
            <w:vAlign w:val="center"/>
            <w:hideMark/>
          </w:tcPr>
          <w:p w14:paraId="3B742CAC"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5</w:t>
            </w:r>
          </w:p>
        </w:tc>
      </w:tr>
      <w:tr w:rsidR="00832EC6" w:rsidRPr="00832EC6" w14:paraId="765C64AD" w14:textId="77777777" w:rsidTr="004C3338">
        <w:trPr>
          <w:gridAfter w:val="1"/>
          <w:wAfter w:w="236" w:type="dxa"/>
          <w:trHeight w:val="363"/>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7C431A6C"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31</w:t>
            </w:r>
          </w:p>
        </w:tc>
        <w:tc>
          <w:tcPr>
            <w:tcW w:w="7992" w:type="dxa"/>
            <w:tcBorders>
              <w:top w:val="nil"/>
              <w:left w:val="nil"/>
              <w:bottom w:val="single" w:sz="8" w:space="0" w:color="auto"/>
              <w:right w:val="single" w:sz="8" w:space="0" w:color="auto"/>
            </w:tcBorders>
            <w:shd w:val="clear" w:color="auto" w:fill="auto"/>
            <w:vAlign w:val="center"/>
            <w:hideMark/>
          </w:tcPr>
          <w:p w14:paraId="35599CA4"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RC1-3616-000000 важіль печі правий принтеру HP LJ P2015 та БФП HP LJ M2727nfs</w:t>
            </w:r>
          </w:p>
        </w:tc>
        <w:tc>
          <w:tcPr>
            <w:tcW w:w="1187" w:type="dxa"/>
            <w:tcBorders>
              <w:top w:val="nil"/>
              <w:left w:val="nil"/>
              <w:bottom w:val="single" w:sz="8" w:space="0" w:color="auto"/>
              <w:right w:val="single" w:sz="8" w:space="0" w:color="auto"/>
            </w:tcBorders>
            <w:shd w:val="clear" w:color="auto" w:fill="auto"/>
            <w:noWrap/>
            <w:vAlign w:val="center"/>
            <w:hideMark/>
          </w:tcPr>
          <w:p w14:paraId="49DB1FB6"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5</w:t>
            </w:r>
          </w:p>
        </w:tc>
      </w:tr>
      <w:tr w:rsidR="00832EC6" w:rsidRPr="00832EC6" w14:paraId="456B6F18" w14:textId="77777777" w:rsidTr="004C3338">
        <w:trPr>
          <w:gridAfter w:val="1"/>
          <w:wAfter w:w="236" w:type="dxa"/>
          <w:trHeight w:val="101"/>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518F3FB3"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32</w:t>
            </w:r>
          </w:p>
        </w:tc>
        <w:tc>
          <w:tcPr>
            <w:tcW w:w="7992" w:type="dxa"/>
            <w:tcBorders>
              <w:top w:val="nil"/>
              <w:left w:val="nil"/>
              <w:bottom w:val="single" w:sz="8" w:space="0" w:color="auto"/>
              <w:right w:val="single" w:sz="8" w:space="0" w:color="auto"/>
            </w:tcBorders>
            <w:shd w:val="clear" w:color="auto" w:fill="auto"/>
            <w:vAlign w:val="center"/>
            <w:hideMark/>
          </w:tcPr>
          <w:p w14:paraId="7F8BA3CB"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RC1-3617-000000 важіль печі лівий принтеру HP LJ P2015 та БФП HP LJ M2727nfs</w:t>
            </w:r>
          </w:p>
        </w:tc>
        <w:tc>
          <w:tcPr>
            <w:tcW w:w="1187" w:type="dxa"/>
            <w:tcBorders>
              <w:top w:val="nil"/>
              <w:left w:val="nil"/>
              <w:bottom w:val="single" w:sz="8" w:space="0" w:color="auto"/>
              <w:right w:val="single" w:sz="8" w:space="0" w:color="auto"/>
            </w:tcBorders>
            <w:shd w:val="clear" w:color="auto" w:fill="auto"/>
            <w:noWrap/>
            <w:vAlign w:val="center"/>
            <w:hideMark/>
          </w:tcPr>
          <w:p w14:paraId="2B17A6EC"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3</w:t>
            </w:r>
          </w:p>
        </w:tc>
      </w:tr>
      <w:tr w:rsidR="00832EC6" w:rsidRPr="00832EC6" w14:paraId="0F3E1E04" w14:textId="77777777" w:rsidTr="004C3338">
        <w:trPr>
          <w:gridAfter w:val="1"/>
          <w:wAfter w:w="236" w:type="dxa"/>
          <w:trHeight w:val="151"/>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4591D0DF"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33</w:t>
            </w:r>
          </w:p>
        </w:tc>
        <w:tc>
          <w:tcPr>
            <w:tcW w:w="7992" w:type="dxa"/>
            <w:tcBorders>
              <w:top w:val="nil"/>
              <w:left w:val="nil"/>
              <w:bottom w:val="single" w:sz="8" w:space="0" w:color="auto"/>
              <w:right w:val="single" w:sz="8" w:space="0" w:color="auto"/>
            </w:tcBorders>
            <w:shd w:val="clear" w:color="auto" w:fill="auto"/>
            <w:vAlign w:val="center"/>
            <w:hideMark/>
          </w:tcPr>
          <w:p w14:paraId="0606DD19"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RC1-3630-000 гумовий (прижимний) вал принтеру HP LJ P2015 та БФП HP LJ M2727nfs</w:t>
            </w:r>
          </w:p>
        </w:tc>
        <w:tc>
          <w:tcPr>
            <w:tcW w:w="1187" w:type="dxa"/>
            <w:tcBorders>
              <w:top w:val="nil"/>
              <w:left w:val="nil"/>
              <w:bottom w:val="single" w:sz="8" w:space="0" w:color="auto"/>
              <w:right w:val="single" w:sz="8" w:space="0" w:color="auto"/>
            </w:tcBorders>
            <w:shd w:val="clear" w:color="auto" w:fill="auto"/>
            <w:noWrap/>
            <w:vAlign w:val="center"/>
            <w:hideMark/>
          </w:tcPr>
          <w:p w14:paraId="505CB2A4"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3</w:t>
            </w:r>
          </w:p>
        </w:tc>
      </w:tr>
      <w:tr w:rsidR="00832EC6" w:rsidRPr="00832EC6" w14:paraId="7F9B8285" w14:textId="77777777" w:rsidTr="004C3338">
        <w:trPr>
          <w:gridAfter w:val="1"/>
          <w:wAfter w:w="236" w:type="dxa"/>
          <w:trHeight w:val="329"/>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5D122A29"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34</w:t>
            </w:r>
          </w:p>
        </w:tc>
        <w:tc>
          <w:tcPr>
            <w:tcW w:w="7992" w:type="dxa"/>
            <w:tcBorders>
              <w:top w:val="nil"/>
              <w:left w:val="nil"/>
              <w:bottom w:val="single" w:sz="8" w:space="0" w:color="auto"/>
              <w:right w:val="single" w:sz="8" w:space="0" w:color="auto"/>
            </w:tcBorders>
            <w:shd w:val="clear" w:color="auto" w:fill="auto"/>
            <w:vAlign w:val="center"/>
            <w:hideMark/>
          </w:tcPr>
          <w:p w14:paraId="1CE85544"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RG9-1494 термоплівка принтеру HP LJ P2015 та БФП HP LJ M2727nfs</w:t>
            </w:r>
          </w:p>
        </w:tc>
        <w:tc>
          <w:tcPr>
            <w:tcW w:w="1187" w:type="dxa"/>
            <w:tcBorders>
              <w:top w:val="nil"/>
              <w:left w:val="nil"/>
              <w:bottom w:val="single" w:sz="8" w:space="0" w:color="auto"/>
              <w:right w:val="single" w:sz="8" w:space="0" w:color="auto"/>
            </w:tcBorders>
            <w:shd w:val="clear" w:color="auto" w:fill="auto"/>
            <w:noWrap/>
            <w:vAlign w:val="center"/>
            <w:hideMark/>
          </w:tcPr>
          <w:p w14:paraId="181BDA89"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4</w:t>
            </w:r>
          </w:p>
        </w:tc>
      </w:tr>
      <w:tr w:rsidR="00832EC6" w:rsidRPr="00832EC6" w14:paraId="3D8898B5" w14:textId="77777777" w:rsidTr="004C3338">
        <w:trPr>
          <w:gridAfter w:val="1"/>
          <w:wAfter w:w="236" w:type="dxa"/>
          <w:trHeight w:val="95"/>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0BEB36D5"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35</w:t>
            </w:r>
          </w:p>
        </w:tc>
        <w:tc>
          <w:tcPr>
            <w:tcW w:w="7992" w:type="dxa"/>
            <w:tcBorders>
              <w:top w:val="nil"/>
              <w:left w:val="nil"/>
              <w:bottom w:val="single" w:sz="8" w:space="0" w:color="auto"/>
              <w:right w:val="single" w:sz="8" w:space="0" w:color="auto"/>
            </w:tcBorders>
            <w:shd w:val="clear" w:color="auto" w:fill="auto"/>
            <w:vAlign w:val="center"/>
            <w:hideMark/>
          </w:tcPr>
          <w:p w14:paraId="59A34F70"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технічного обслуговування  принтеру Brother DCP-L5500</w:t>
            </w:r>
          </w:p>
        </w:tc>
        <w:tc>
          <w:tcPr>
            <w:tcW w:w="1187" w:type="dxa"/>
            <w:tcBorders>
              <w:top w:val="nil"/>
              <w:left w:val="nil"/>
              <w:bottom w:val="single" w:sz="8" w:space="0" w:color="auto"/>
              <w:right w:val="single" w:sz="8" w:space="0" w:color="auto"/>
            </w:tcBorders>
            <w:shd w:val="clear" w:color="auto" w:fill="auto"/>
            <w:noWrap/>
            <w:vAlign w:val="center"/>
            <w:hideMark/>
          </w:tcPr>
          <w:p w14:paraId="692B4F28"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7</w:t>
            </w:r>
          </w:p>
        </w:tc>
      </w:tr>
      <w:tr w:rsidR="00832EC6" w:rsidRPr="00832EC6" w14:paraId="6C171016" w14:textId="77777777" w:rsidTr="004C3338">
        <w:trPr>
          <w:gridAfter w:val="1"/>
          <w:wAfter w:w="236" w:type="dxa"/>
          <w:trHeight w:val="99"/>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3C57362A"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36</w:t>
            </w:r>
          </w:p>
        </w:tc>
        <w:tc>
          <w:tcPr>
            <w:tcW w:w="7992" w:type="dxa"/>
            <w:tcBorders>
              <w:top w:val="nil"/>
              <w:left w:val="nil"/>
              <w:bottom w:val="single" w:sz="8" w:space="0" w:color="auto"/>
              <w:right w:val="single" w:sz="8" w:space="0" w:color="auto"/>
            </w:tcBorders>
            <w:shd w:val="clear" w:color="auto" w:fill="auto"/>
            <w:vAlign w:val="center"/>
            <w:hideMark/>
          </w:tcPr>
          <w:p w14:paraId="78C5BE00"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гальмівний майданчик в зборі принтеру Brother DCP-L5500</w:t>
            </w:r>
          </w:p>
        </w:tc>
        <w:tc>
          <w:tcPr>
            <w:tcW w:w="1187" w:type="dxa"/>
            <w:tcBorders>
              <w:top w:val="nil"/>
              <w:left w:val="nil"/>
              <w:bottom w:val="single" w:sz="8" w:space="0" w:color="auto"/>
              <w:right w:val="single" w:sz="8" w:space="0" w:color="auto"/>
            </w:tcBorders>
            <w:shd w:val="clear" w:color="auto" w:fill="auto"/>
            <w:noWrap/>
            <w:vAlign w:val="center"/>
            <w:hideMark/>
          </w:tcPr>
          <w:p w14:paraId="5516F08C"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3</w:t>
            </w:r>
          </w:p>
        </w:tc>
      </w:tr>
      <w:tr w:rsidR="00832EC6" w:rsidRPr="00832EC6" w14:paraId="25EFDDB5" w14:textId="77777777" w:rsidTr="004C3338">
        <w:trPr>
          <w:gridAfter w:val="1"/>
          <w:wAfter w:w="236" w:type="dxa"/>
          <w:trHeight w:val="135"/>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4BD1050B"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lastRenderedPageBreak/>
              <w:t>37</w:t>
            </w:r>
          </w:p>
        </w:tc>
        <w:tc>
          <w:tcPr>
            <w:tcW w:w="7992" w:type="dxa"/>
            <w:tcBorders>
              <w:top w:val="nil"/>
              <w:left w:val="nil"/>
              <w:bottom w:val="single" w:sz="8" w:space="0" w:color="auto"/>
              <w:right w:val="single" w:sz="8" w:space="0" w:color="auto"/>
            </w:tcBorders>
            <w:shd w:val="clear" w:color="auto" w:fill="auto"/>
            <w:vAlign w:val="center"/>
            <w:hideMark/>
          </w:tcPr>
          <w:p w14:paraId="2CBB43F3"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підшипника гумового валу  принтеру Brother DCP-L5500</w:t>
            </w:r>
          </w:p>
        </w:tc>
        <w:tc>
          <w:tcPr>
            <w:tcW w:w="1187" w:type="dxa"/>
            <w:tcBorders>
              <w:top w:val="nil"/>
              <w:left w:val="nil"/>
              <w:bottom w:val="single" w:sz="8" w:space="0" w:color="auto"/>
              <w:right w:val="single" w:sz="8" w:space="0" w:color="auto"/>
            </w:tcBorders>
            <w:shd w:val="clear" w:color="auto" w:fill="auto"/>
            <w:noWrap/>
            <w:vAlign w:val="center"/>
            <w:hideMark/>
          </w:tcPr>
          <w:p w14:paraId="272A89A9"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3</w:t>
            </w:r>
          </w:p>
        </w:tc>
      </w:tr>
      <w:tr w:rsidR="00832EC6" w:rsidRPr="00832EC6" w14:paraId="110B9274" w14:textId="77777777" w:rsidTr="004C3338">
        <w:trPr>
          <w:gridAfter w:val="1"/>
          <w:wAfter w:w="236" w:type="dxa"/>
          <w:trHeight w:val="185"/>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7E191CE7"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38</w:t>
            </w:r>
          </w:p>
        </w:tc>
        <w:tc>
          <w:tcPr>
            <w:tcW w:w="7992" w:type="dxa"/>
            <w:tcBorders>
              <w:top w:val="nil"/>
              <w:left w:val="nil"/>
              <w:bottom w:val="single" w:sz="8" w:space="0" w:color="auto"/>
              <w:right w:val="single" w:sz="8" w:space="0" w:color="auto"/>
            </w:tcBorders>
            <w:shd w:val="clear" w:color="auto" w:fill="auto"/>
            <w:vAlign w:val="center"/>
            <w:hideMark/>
          </w:tcPr>
          <w:p w14:paraId="2476B3F2"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гумового валу принтера Brother DCP-L5500</w:t>
            </w:r>
          </w:p>
        </w:tc>
        <w:tc>
          <w:tcPr>
            <w:tcW w:w="1187" w:type="dxa"/>
            <w:tcBorders>
              <w:top w:val="nil"/>
              <w:left w:val="nil"/>
              <w:bottom w:val="single" w:sz="8" w:space="0" w:color="auto"/>
              <w:right w:val="single" w:sz="8" w:space="0" w:color="auto"/>
            </w:tcBorders>
            <w:shd w:val="clear" w:color="auto" w:fill="auto"/>
            <w:noWrap/>
            <w:vAlign w:val="center"/>
            <w:hideMark/>
          </w:tcPr>
          <w:p w14:paraId="78E1FF49"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3</w:t>
            </w:r>
          </w:p>
        </w:tc>
      </w:tr>
      <w:tr w:rsidR="00832EC6" w:rsidRPr="00832EC6" w14:paraId="455AD5BA" w14:textId="77777777" w:rsidTr="004C3338">
        <w:trPr>
          <w:gridAfter w:val="1"/>
          <w:wAfter w:w="236" w:type="dxa"/>
          <w:trHeight w:val="870"/>
        </w:trPr>
        <w:tc>
          <w:tcPr>
            <w:tcW w:w="991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3FE143B" w14:textId="77777777" w:rsidR="00832EC6" w:rsidRPr="00832EC6" w:rsidRDefault="00832EC6" w:rsidP="00832EC6">
            <w:pPr>
              <w:spacing w:after="0" w:line="240" w:lineRule="auto"/>
              <w:jc w:val="center"/>
              <w:rPr>
                <w:rFonts w:ascii="Times New Roman" w:eastAsia="Times New Roman" w:hAnsi="Times New Roman" w:cs="Times New Roman"/>
                <w:b/>
                <w:bCs/>
                <w:color w:val="000000"/>
                <w:lang w:eastAsia="uk-UA"/>
              </w:rPr>
            </w:pPr>
            <w:r w:rsidRPr="00832EC6">
              <w:rPr>
                <w:rFonts w:ascii="Times New Roman" w:eastAsia="Times New Roman" w:hAnsi="Times New Roman" w:cs="Times New Roman"/>
                <w:b/>
                <w:bCs/>
                <w:color w:val="000000"/>
                <w:lang w:val="en-US" w:eastAsia="uk-UA"/>
              </w:rPr>
              <w:t>II</w:t>
            </w:r>
            <w:r w:rsidRPr="00832EC6">
              <w:rPr>
                <w:rFonts w:ascii="Times New Roman" w:eastAsia="Times New Roman" w:hAnsi="Times New Roman" w:cs="Times New Roman"/>
                <w:b/>
                <w:bCs/>
                <w:color w:val="000000"/>
                <w:lang w:val="ru-RU" w:eastAsia="uk-UA"/>
              </w:rPr>
              <w:t>. Послуги з заправки та відновлення картриджів багатофункціональних пристроїв і принтерів</w:t>
            </w:r>
          </w:p>
        </w:tc>
      </w:tr>
      <w:tr w:rsidR="00832EC6" w:rsidRPr="00832EC6" w14:paraId="44C4D09A" w14:textId="77777777" w:rsidTr="004C3338">
        <w:trPr>
          <w:trHeight w:val="270"/>
        </w:trPr>
        <w:tc>
          <w:tcPr>
            <w:tcW w:w="9913" w:type="dxa"/>
            <w:gridSpan w:val="3"/>
            <w:vMerge/>
            <w:tcBorders>
              <w:top w:val="single" w:sz="8" w:space="0" w:color="auto"/>
              <w:left w:val="single" w:sz="8" w:space="0" w:color="auto"/>
              <w:bottom w:val="single" w:sz="8" w:space="0" w:color="000000"/>
              <w:right w:val="single" w:sz="8" w:space="0" w:color="000000"/>
            </w:tcBorders>
            <w:vAlign w:val="center"/>
            <w:hideMark/>
          </w:tcPr>
          <w:p w14:paraId="48C6268C" w14:textId="77777777" w:rsidR="00832EC6" w:rsidRPr="00832EC6" w:rsidRDefault="00832EC6" w:rsidP="00832EC6">
            <w:pPr>
              <w:spacing w:after="0" w:line="240" w:lineRule="auto"/>
              <w:rPr>
                <w:rFonts w:ascii="Times New Roman" w:eastAsia="Times New Roman" w:hAnsi="Times New Roman" w:cs="Times New Roman"/>
                <w:b/>
                <w:bCs/>
                <w:color w:val="000000"/>
                <w:lang w:eastAsia="uk-UA"/>
              </w:rPr>
            </w:pPr>
          </w:p>
        </w:tc>
        <w:tc>
          <w:tcPr>
            <w:tcW w:w="236" w:type="dxa"/>
            <w:tcBorders>
              <w:top w:val="nil"/>
              <w:left w:val="nil"/>
              <w:bottom w:val="nil"/>
              <w:right w:val="nil"/>
            </w:tcBorders>
            <w:shd w:val="clear" w:color="auto" w:fill="auto"/>
            <w:noWrap/>
            <w:vAlign w:val="bottom"/>
            <w:hideMark/>
          </w:tcPr>
          <w:p w14:paraId="74C1AADD" w14:textId="77777777" w:rsidR="00832EC6" w:rsidRPr="00832EC6" w:rsidRDefault="00832EC6" w:rsidP="00832EC6">
            <w:pPr>
              <w:spacing w:after="0" w:line="240" w:lineRule="auto"/>
              <w:jc w:val="center"/>
              <w:rPr>
                <w:rFonts w:ascii="Times New Roman" w:eastAsia="Times New Roman" w:hAnsi="Times New Roman" w:cs="Times New Roman"/>
                <w:b/>
                <w:bCs/>
                <w:color w:val="000000"/>
                <w:lang w:eastAsia="uk-UA"/>
              </w:rPr>
            </w:pPr>
          </w:p>
        </w:tc>
      </w:tr>
      <w:tr w:rsidR="00832EC6" w:rsidRPr="00832EC6" w14:paraId="006303EF" w14:textId="77777777" w:rsidTr="004C3338">
        <w:trPr>
          <w:trHeight w:val="330"/>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4D838893"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1</w:t>
            </w:r>
          </w:p>
        </w:tc>
        <w:tc>
          <w:tcPr>
            <w:tcW w:w="7992" w:type="dxa"/>
            <w:tcBorders>
              <w:top w:val="nil"/>
              <w:left w:val="nil"/>
              <w:bottom w:val="single" w:sz="8" w:space="0" w:color="auto"/>
              <w:right w:val="single" w:sz="8" w:space="0" w:color="auto"/>
            </w:tcBorders>
            <w:shd w:val="clear" w:color="auto" w:fill="auto"/>
            <w:vAlign w:val="center"/>
            <w:hideMark/>
          </w:tcPr>
          <w:p w14:paraId="4A1B4711"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 xml:space="preserve"> Заправка картриджу HP Q2612A. Canon 703/FX-10</w:t>
            </w:r>
          </w:p>
        </w:tc>
        <w:tc>
          <w:tcPr>
            <w:tcW w:w="1187" w:type="dxa"/>
            <w:tcBorders>
              <w:top w:val="nil"/>
              <w:left w:val="nil"/>
              <w:bottom w:val="single" w:sz="8" w:space="0" w:color="auto"/>
              <w:right w:val="single" w:sz="8" w:space="0" w:color="auto"/>
            </w:tcBorders>
            <w:shd w:val="clear" w:color="auto" w:fill="auto"/>
            <w:vAlign w:val="center"/>
            <w:hideMark/>
          </w:tcPr>
          <w:p w14:paraId="138244F3"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40</w:t>
            </w:r>
          </w:p>
        </w:tc>
        <w:tc>
          <w:tcPr>
            <w:tcW w:w="236" w:type="dxa"/>
            <w:vAlign w:val="center"/>
            <w:hideMark/>
          </w:tcPr>
          <w:p w14:paraId="079BD5BA"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681DF12D" w14:textId="77777777" w:rsidTr="004C3338">
        <w:trPr>
          <w:trHeight w:val="211"/>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719AA69D"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2</w:t>
            </w:r>
          </w:p>
        </w:tc>
        <w:tc>
          <w:tcPr>
            <w:tcW w:w="7992" w:type="dxa"/>
            <w:tcBorders>
              <w:top w:val="nil"/>
              <w:left w:val="nil"/>
              <w:bottom w:val="single" w:sz="8" w:space="0" w:color="auto"/>
              <w:right w:val="single" w:sz="8" w:space="0" w:color="auto"/>
            </w:tcBorders>
            <w:shd w:val="clear" w:color="auto" w:fill="auto"/>
            <w:vAlign w:val="center"/>
            <w:hideMark/>
          </w:tcPr>
          <w:p w14:paraId="54F6B71E"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HP CB435A/436A, HP CE505A/278A/285A, Canon 712/725/728</w:t>
            </w:r>
          </w:p>
        </w:tc>
        <w:tc>
          <w:tcPr>
            <w:tcW w:w="1187" w:type="dxa"/>
            <w:tcBorders>
              <w:top w:val="nil"/>
              <w:left w:val="nil"/>
              <w:bottom w:val="single" w:sz="8" w:space="0" w:color="auto"/>
              <w:right w:val="single" w:sz="8" w:space="0" w:color="auto"/>
            </w:tcBorders>
            <w:shd w:val="clear" w:color="auto" w:fill="auto"/>
            <w:vAlign w:val="center"/>
            <w:hideMark/>
          </w:tcPr>
          <w:p w14:paraId="17DBD949"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40</w:t>
            </w:r>
          </w:p>
        </w:tc>
        <w:tc>
          <w:tcPr>
            <w:tcW w:w="236" w:type="dxa"/>
            <w:vAlign w:val="center"/>
            <w:hideMark/>
          </w:tcPr>
          <w:p w14:paraId="682B81C2"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7B57DB37" w14:textId="77777777" w:rsidTr="004C3338">
        <w:trPr>
          <w:trHeight w:val="219"/>
        </w:trPr>
        <w:tc>
          <w:tcPr>
            <w:tcW w:w="734" w:type="dxa"/>
            <w:tcBorders>
              <w:top w:val="nil"/>
              <w:left w:val="single" w:sz="8" w:space="0" w:color="auto"/>
              <w:bottom w:val="single" w:sz="4" w:space="0" w:color="auto"/>
              <w:right w:val="single" w:sz="8" w:space="0" w:color="auto"/>
            </w:tcBorders>
            <w:shd w:val="clear" w:color="auto" w:fill="auto"/>
            <w:vAlign w:val="center"/>
            <w:hideMark/>
          </w:tcPr>
          <w:p w14:paraId="5FBA354B"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3</w:t>
            </w:r>
          </w:p>
        </w:tc>
        <w:tc>
          <w:tcPr>
            <w:tcW w:w="7992" w:type="dxa"/>
            <w:tcBorders>
              <w:top w:val="nil"/>
              <w:left w:val="nil"/>
              <w:bottom w:val="single" w:sz="4" w:space="0" w:color="auto"/>
              <w:right w:val="single" w:sz="8" w:space="0" w:color="auto"/>
            </w:tcBorders>
            <w:shd w:val="clear" w:color="auto" w:fill="auto"/>
            <w:vAlign w:val="center"/>
            <w:hideMark/>
          </w:tcPr>
          <w:p w14:paraId="059B784F"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val="en-US" w:eastAsia="uk-UA"/>
              </w:rPr>
              <w:t xml:space="preserve"> Заправка картриджу HP Q5949A/7553A, Canon EP-26/EP-27</w:t>
            </w:r>
          </w:p>
        </w:tc>
        <w:tc>
          <w:tcPr>
            <w:tcW w:w="1187" w:type="dxa"/>
            <w:tcBorders>
              <w:top w:val="nil"/>
              <w:left w:val="nil"/>
              <w:bottom w:val="single" w:sz="4" w:space="0" w:color="auto"/>
              <w:right w:val="single" w:sz="8" w:space="0" w:color="auto"/>
            </w:tcBorders>
            <w:shd w:val="clear" w:color="auto" w:fill="auto"/>
            <w:vAlign w:val="center"/>
            <w:hideMark/>
          </w:tcPr>
          <w:p w14:paraId="38631E0E"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30</w:t>
            </w:r>
          </w:p>
        </w:tc>
        <w:tc>
          <w:tcPr>
            <w:tcW w:w="236" w:type="dxa"/>
            <w:vAlign w:val="center"/>
            <w:hideMark/>
          </w:tcPr>
          <w:p w14:paraId="4D84D122"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2E52716C" w14:textId="77777777" w:rsidTr="004C3338">
        <w:trPr>
          <w:trHeight w:val="65"/>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1D353"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4</w:t>
            </w:r>
          </w:p>
        </w:tc>
        <w:tc>
          <w:tcPr>
            <w:tcW w:w="7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50B38"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val="en-US" w:eastAsia="uk-UA"/>
              </w:rPr>
              <w:t xml:space="preserve"> Заправка картриджу HP C3906A/4092A/7115A, Canon EP-22/ EP-25</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C24C1"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30</w:t>
            </w:r>
          </w:p>
        </w:tc>
        <w:tc>
          <w:tcPr>
            <w:tcW w:w="236" w:type="dxa"/>
            <w:tcBorders>
              <w:left w:val="single" w:sz="4" w:space="0" w:color="auto"/>
            </w:tcBorders>
            <w:vAlign w:val="center"/>
            <w:hideMark/>
          </w:tcPr>
          <w:p w14:paraId="537AEFE8"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2E6C7E55" w14:textId="77777777" w:rsidTr="004C3338">
        <w:trPr>
          <w:trHeight w:val="330"/>
        </w:trPr>
        <w:tc>
          <w:tcPr>
            <w:tcW w:w="734"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BD6036B"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5</w:t>
            </w:r>
          </w:p>
        </w:tc>
        <w:tc>
          <w:tcPr>
            <w:tcW w:w="7992" w:type="dxa"/>
            <w:tcBorders>
              <w:top w:val="single" w:sz="4" w:space="0" w:color="auto"/>
              <w:left w:val="nil"/>
              <w:bottom w:val="single" w:sz="4" w:space="0" w:color="auto"/>
              <w:right w:val="single" w:sz="8" w:space="0" w:color="auto"/>
            </w:tcBorders>
            <w:shd w:val="clear" w:color="auto" w:fill="auto"/>
            <w:vAlign w:val="center"/>
            <w:hideMark/>
          </w:tcPr>
          <w:p w14:paraId="4C4DE8C7"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 xml:space="preserve"> Заправка картриджу HP Q7551A, Xerox WC M15</w:t>
            </w:r>
          </w:p>
        </w:tc>
        <w:tc>
          <w:tcPr>
            <w:tcW w:w="1187" w:type="dxa"/>
            <w:tcBorders>
              <w:top w:val="single" w:sz="4" w:space="0" w:color="auto"/>
              <w:left w:val="nil"/>
              <w:bottom w:val="single" w:sz="4" w:space="0" w:color="auto"/>
              <w:right w:val="single" w:sz="8" w:space="0" w:color="auto"/>
            </w:tcBorders>
            <w:shd w:val="clear" w:color="auto" w:fill="auto"/>
            <w:vAlign w:val="center"/>
            <w:hideMark/>
          </w:tcPr>
          <w:p w14:paraId="63E7EA04"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30</w:t>
            </w:r>
          </w:p>
        </w:tc>
        <w:tc>
          <w:tcPr>
            <w:tcW w:w="236" w:type="dxa"/>
            <w:vAlign w:val="center"/>
            <w:hideMark/>
          </w:tcPr>
          <w:p w14:paraId="53097F7B"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0E098194" w14:textId="77777777" w:rsidTr="004C3338">
        <w:trPr>
          <w:trHeight w:val="330"/>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744E5"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6</w:t>
            </w:r>
          </w:p>
        </w:tc>
        <w:tc>
          <w:tcPr>
            <w:tcW w:w="7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AB9A4"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Xerox WC 3119/PE16/PE114</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0A81D"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30</w:t>
            </w:r>
          </w:p>
        </w:tc>
        <w:tc>
          <w:tcPr>
            <w:tcW w:w="236" w:type="dxa"/>
            <w:tcBorders>
              <w:left w:val="single" w:sz="4" w:space="0" w:color="auto"/>
            </w:tcBorders>
            <w:vAlign w:val="center"/>
            <w:hideMark/>
          </w:tcPr>
          <w:p w14:paraId="698E2AB6"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62199B14" w14:textId="77777777" w:rsidTr="004C3338">
        <w:trPr>
          <w:trHeight w:val="132"/>
        </w:trPr>
        <w:tc>
          <w:tcPr>
            <w:tcW w:w="73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DBCCF1A"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7</w:t>
            </w:r>
          </w:p>
        </w:tc>
        <w:tc>
          <w:tcPr>
            <w:tcW w:w="7992" w:type="dxa"/>
            <w:tcBorders>
              <w:top w:val="single" w:sz="4" w:space="0" w:color="auto"/>
              <w:left w:val="nil"/>
              <w:bottom w:val="single" w:sz="8" w:space="0" w:color="auto"/>
              <w:right w:val="single" w:sz="8" w:space="0" w:color="auto"/>
            </w:tcBorders>
            <w:shd w:val="clear" w:color="auto" w:fill="auto"/>
            <w:vAlign w:val="center"/>
            <w:hideMark/>
          </w:tcPr>
          <w:p w14:paraId="6F61E518"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Xerox Phaser 3130/3210/3140/31203121/3220/3112/3160</w:t>
            </w:r>
          </w:p>
        </w:tc>
        <w:tc>
          <w:tcPr>
            <w:tcW w:w="1187" w:type="dxa"/>
            <w:tcBorders>
              <w:top w:val="single" w:sz="4" w:space="0" w:color="auto"/>
              <w:left w:val="nil"/>
              <w:bottom w:val="single" w:sz="8" w:space="0" w:color="auto"/>
              <w:right w:val="single" w:sz="8" w:space="0" w:color="auto"/>
            </w:tcBorders>
            <w:shd w:val="clear" w:color="auto" w:fill="auto"/>
            <w:vAlign w:val="center"/>
            <w:hideMark/>
          </w:tcPr>
          <w:p w14:paraId="199EC2F5"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30</w:t>
            </w:r>
          </w:p>
        </w:tc>
        <w:tc>
          <w:tcPr>
            <w:tcW w:w="236" w:type="dxa"/>
            <w:vAlign w:val="center"/>
            <w:hideMark/>
          </w:tcPr>
          <w:p w14:paraId="7AA9E095"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74FFEEF6" w14:textId="77777777" w:rsidTr="004C3338">
        <w:trPr>
          <w:trHeight w:val="268"/>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0B5F3E49"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8</w:t>
            </w:r>
          </w:p>
        </w:tc>
        <w:tc>
          <w:tcPr>
            <w:tcW w:w="7992" w:type="dxa"/>
            <w:tcBorders>
              <w:top w:val="nil"/>
              <w:left w:val="nil"/>
              <w:bottom w:val="single" w:sz="8" w:space="0" w:color="auto"/>
              <w:right w:val="single" w:sz="8" w:space="0" w:color="auto"/>
            </w:tcBorders>
            <w:shd w:val="clear" w:color="auto" w:fill="auto"/>
            <w:vAlign w:val="center"/>
            <w:hideMark/>
          </w:tcPr>
          <w:p w14:paraId="5FE53F33"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Samsung ML 1210/1250/1640/1641/1660/1661/1861/2240/2241</w:t>
            </w:r>
          </w:p>
        </w:tc>
        <w:tc>
          <w:tcPr>
            <w:tcW w:w="1187" w:type="dxa"/>
            <w:tcBorders>
              <w:top w:val="nil"/>
              <w:left w:val="nil"/>
              <w:bottom w:val="single" w:sz="8" w:space="0" w:color="auto"/>
              <w:right w:val="single" w:sz="8" w:space="0" w:color="auto"/>
            </w:tcBorders>
            <w:shd w:val="clear" w:color="auto" w:fill="auto"/>
            <w:vAlign w:val="center"/>
            <w:hideMark/>
          </w:tcPr>
          <w:p w14:paraId="78B668B5"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10</w:t>
            </w:r>
          </w:p>
        </w:tc>
        <w:tc>
          <w:tcPr>
            <w:tcW w:w="236" w:type="dxa"/>
            <w:vAlign w:val="center"/>
            <w:hideMark/>
          </w:tcPr>
          <w:p w14:paraId="08DBD826"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088AFEFD" w14:textId="77777777" w:rsidTr="004C3338">
        <w:trPr>
          <w:trHeight w:val="262"/>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197F464F"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9</w:t>
            </w:r>
          </w:p>
        </w:tc>
        <w:tc>
          <w:tcPr>
            <w:tcW w:w="7992" w:type="dxa"/>
            <w:tcBorders>
              <w:top w:val="nil"/>
              <w:left w:val="nil"/>
              <w:bottom w:val="single" w:sz="8" w:space="0" w:color="auto"/>
              <w:right w:val="single" w:sz="8" w:space="0" w:color="auto"/>
            </w:tcBorders>
            <w:shd w:val="clear" w:color="auto" w:fill="auto"/>
            <w:vAlign w:val="center"/>
            <w:hideMark/>
          </w:tcPr>
          <w:p w14:paraId="42B910C0"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Samsung ML 1450/1510/1610/1615/1710/2010/2015</w:t>
            </w:r>
          </w:p>
        </w:tc>
        <w:tc>
          <w:tcPr>
            <w:tcW w:w="1187" w:type="dxa"/>
            <w:tcBorders>
              <w:top w:val="nil"/>
              <w:left w:val="nil"/>
              <w:bottom w:val="single" w:sz="8" w:space="0" w:color="auto"/>
              <w:right w:val="single" w:sz="8" w:space="0" w:color="auto"/>
            </w:tcBorders>
            <w:shd w:val="clear" w:color="auto" w:fill="auto"/>
            <w:vAlign w:val="center"/>
            <w:hideMark/>
          </w:tcPr>
          <w:p w14:paraId="50C47D9A"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20</w:t>
            </w:r>
          </w:p>
        </w:tc>
        <w:tc>
          <w:tcPr>
            <w:tcW w:w="236" w:type="dxa"/>
            <w:vAlign w:val="center"/>
            <w:hideMark/>
          </w:tcPr>
          <w:p w14:paraId="1D134D59"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67703E69" w14:textId="77777777" w:rsidTr="004C3338">
        <w:trPr>
          <w:trHeight w:val="109"/>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5764F777"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10</w:t>
            </w:r>
          </w:p>
        </w:tc>
        <w:tc>
          <w:tcPr>
            <w:tcW w:w="7992" w:type="dxa"/>
            <w:tcBorders>
              <w:top w:val="nil"/>
              <w:left w:val="nil"/>
              <w:bottom w:val="single" w:sz="8" w:space="0" w:color="auto"/>
              <w:right w:val="single" w:sz="8" w:space="0" w:color="auto"/>
            </w:tcBorders>
            <w:shd w:val="clear" w:color="auto" w:fill="auto"/>
            <w:vAlign w:val="center"/>
            <w:hideMark/>
          </w:tcPr>
          <w:p w14:paraId="57767BFA"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Xerox Phaser 3116/3117/3124/3125</w:t>
            </w:r>
          </w:p>
        </w:tc>
        <w:tc>
          <w:tcPr>
            <w:tcW w:w="1187" w:type="dxa"/>
            <w:tcBorders>
              <w:top w:val="nil"/>
              <w:left w:val="nil"/>
              <w:bottom w:val="single" w:sz="8" w:space="0" w:color="auto"/>
              <w:right w:val="single" w:sz="8" w:space="0" w:color="auto"/>
            </w:tcBorders>
            <w:shd w:val="clear" w:color="auto" w:fill="auto"/>
            <w:vAlign w:val="center"/>
            <w:hideMark/>
          </w:tcPr>
          <w:p w14:paraId="777F074D"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30</w:t>
            </w:r>
          </w:p>
        </w:tc>
        <w:tc>
          <w:tcPr>
            <w:tcW w:w="236" w:type="dxa"/>
            <w:vAlign w:val="center"/>
            <w:hideMark/>
          </w:tcPr>
          <w:p w14:paraId="5F47FAE0"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25FF336D" w14:textId="77777777" w:rsidTr="004C3338">
        <w:trPr>
          <w:trHeight w:val="226"/>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58173695"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11</w:t>
            </w:r>
          </w:p>
        </w:tc>
        <w:tc>
          <w:tcPr>
            <w:tcW w:w="7992" w:type="dxa"/>
            <w:tcBorders>
              <w:top w:val="nil"/>
              <w:left w:val="nil"/>
              <w:bottom w:val="single" w:sz="8" w:space="0" w:color="auto"/>
              <w:right w:val="single" w:sz="8" w:space="0" w:color="auto"/>
            </w:tcBorders>
            <w:shd w:val="clear" w:color="auto" w:fill="auto"/>
            <w:vAlign w:val="center"/>
            <w:hideMark/>
          </w:tcPr>
          <w:p w14:paraId="0D95D650"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Samsung SCX 3200/3205/4100/4200/4300/4321/4521/4600/4725</w:t>
            </w:r>
          </w:p>
        </w:tc>
        <w:tc>
          <w:tcPr>
            <w:tcW w:w="1187" w:type="dxa"/>
            <w:tcBorders>
              <w:top w:val="nil"/>
              <w:left w:val="nil"/>
              <w:bottom w:val="single" w:sz="8" w:space="0" w:color="auto"/>
              <w:right w:val="single" w:sz="8" w:space="0" w:color="auto"/>
            </w:tcBorders>
            <w:shd w:val="clear" w:color="auto" w:fill="auto"/>
            <w:vAlign w:val="center"/>
            <w:hideMark/>
          </w:tcPr>
          <w:p w14:paraId="484B68EB"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24</w:t>
            </w:r>
          </w:p>
        </w:tc>
        <w:tc>
          <w:tcPr>
            <w:tcW w:w="236" w:type="dxa"/>
            <w:vAlign w:val="center"/>
            <w:hideMark/>
          </w:tcPr>
          <w:p w14:paraId="1004DF82"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70A52B7E" w14:textId="77777777" w:rsidTr="004C3338">
        <w:trPr>
          <w:trHeight w:val="330"/>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4A64B516"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12</w:t>
            </w:r>
          </w:p>
        </w:tc>
        <w:tc>
          <w:tcPr>
            <w:tcW w:w="7992" w:type="dxa"/>
            <w:tcBorders>
              <w:top w:val="nil"/>
              <w:left w:val="nil"/>
              <w:bottom w:val="single" w:sz="8" w:space="0" w:color="auto"/>
              <w:right w:val="single" w:sz="8" w:space="0" w:color="auto"/>
            </w:tcBorders>
            <w:shd w:val="clear" w:color="auto" w:fill="auto"/>
            <w:vAlign w:val="center"/>
            <w:hideMark/>
          </w:tcPr>
          <w:p w14:paraId="1483FAB1"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Canon E-16</w:t>
            </w:r>
          </w:p>
        </w:tc>
        <w:tc>
          <w:tcPr>
            <w:tcW w:w="1187" w:type="dxa"/>
            <w:tcBorders>
              <w:top w:val="nil"/>
              <w:left w:val="nil"/>
              <w:bottom w:val="single" w:sz="8" w:space="0" w:color="auto"/>
              <w:right w:val="single" w:sz="8" w:space="0" w:color="auto"/>
            </w:tcBorders>
            <w:shd w:val="clear" w:color="auto" w:fill="auto"/>
            <w:vAlign w:val="center"/>
            <w:hideMark/>
          </w:tcPr>
          <w:p w14:paraId="263508C8"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12</w:t>
            </w:r>
          </w:p>
        </w:tc>
        <w:tc>
          <w:tcPr>
            <w:tcW w:w="236" w:type="dxa"/>
            <w:vAlign w:val="center"/>
            <w:hideMark/>
          </w:tcPr>
          <w:p w14:paraId="5B9EA823"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62F988CE" w14:textId="77777777" w:rsidTr="004C3338">
        <w:trPr>
          <w:trHeight w:val="65"/>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0B826661"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13</w:t>
            </w:r>
          </w:p>
        </w:tc>
        <w:tc>
          <w:tcPr>
            <w:tcW w:w="7992" w:type="dxa"/>
            <w:tcBorders>
              <w:top w:val="nil"/>
              <w:left w:val="nil"/>
              <w:bottom w:val="single" w:sz="8" w:space="0" w:color="auto"/>
              <w:right w:val="single" w:sz="8" w:space="0" w:color="auto"/>
            </w:tcBorders>
            <w:shd w:val="clear" w:color="auto" w:fill="auto"/>
            <w:vAlign w:val="center"/>
            <w:hideMark/>
          </w:tcPr>
          <w:p w14:paraId="249E5668"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Brother TN 2090/2135/2175/3130/3170</w:t>
            </w:r>
          </w:p>
        </w:tc>
        <w:tc>
          <w:tcPr>
            <w:tcW w:w="1187" w:type="dxa"/>
            <w:tcBorders>
              <w:top w:val="nil"/>
              <w:left w:val="nil"/>
              <w:bottom w:val="single" w:sz="8" w:space="0" w:color="auto"/>
              <w:right w:val="single" w:sz="8" w:space="0" w:color="auto"/>
            </w:tcBorders>
            <w:shd w:val="clear" w:color="auto" w:fill="auto"/>
            <w:vAlign w:val="center"/>
            <w:hideMark/>
          </w:tcPr>
          <w:p w14:paraId="69658BFA"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60</w:t>
            </w:r>
          </w:p>
        </w:tc>
        <w:tc>
          <w:tcPr>
            <w:tcW w:w="236" w:type="dxa"/>
            <w:vAlign w:val="center"/>
            <w:hideMark/>
          </w:tcPr>
          <w:p w14:paraId="77B7D87F"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7FDD31F9" w14:textId="77777777" w:rsidTr="004C3338">
        <w:trPr>
          <w:trHeight w:val="330"/>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1A022CAB"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14</w:t>
            </w:r>
          </w:p>
        </w:tc>
        <w:tc>
          <w:tcPr>
            <w:tcW w:w="7992" w:type="dxa"/>
            <w:tcBorders>
              <w:top w:val="nil"/>
              <w:left w:val="nil"/>
              <w:bottom w:val="single" w:sz="8" w:space="0" w:color="auto"/>
              <w:right w:val="single" w:sz="8" w:space="0" w:color="auto"/>
            </w:tcBorders>
            <w:shd w:val="clear" w:color="auto" w:fill="auto"/>
            <w:vAlign w:val="center"/>
            <w:hideMark/>
          </w:tcPr>
          <w:p w14:paraId="607849D3"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 xml:space="preserve"> Заправка картриджу Xerox Phaser 3100MFP</w:t>
            </w:r>
          </w:p>
        </w:tc>
        <w:tc>
          <w:tcPr>
            <w:tcW w:w="1187" w:type="dxa"/>
            <w:tcBorders>
              <w:top w:val="nil"/>
              <w:left w:val="nil"/>
              <w:bottom w:val="single" w:sz="8" w:space="0" w:color="auto"/>
              <w:right w:val="single" w:sz="8" w:space="0" w:color="auto"/>
            </w:tcBorders>
            <w:shd w:val="clear" w:color="auto" w:fill="auto"/>
            <w:vAlign w:val="center"/>
            <w:hideMark/>
          </w:tcPr>
          <w:p w14:paraId="01B51C37"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4</w:t>
            </w:r>
          </w:p>
        </w:tc>
        <w:tc>
          <w:tcPr>
            <w:tcW w:w="236" w:type="dxa"/>
            <w:vAlign w:val="center"/>
            <w:hideMark/>
          </w:tcPr>
          <w:p w14:paraId="1C08276D"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724C63B2" w14:textId="77777777" w:rsidTr="004C3338">
        <w:trPr>
          <w:trHeight w:val="79"/>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63D32932"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15</w:t>
            </w:r>
          </w:p>
        </w:tc>
        <w:tc>
          <w:tcPr>
            <w:tcW w:w="7992" w:type="dxa"/>
            <w:tcBorders>
              <w:top w:val="nil"/>
              <w:left w:val="nil"/>
              <w:bottom w:val="single" w:sz="8" w:space="0" w:color="auto"/>
              <w:right w:val="single" w:sz="8" w:space="0" w:color="auto"/>
            </w:tcBorders>
            <w:shd w:val="clear" w:color="auto" w:fill="auto"/>
            <w:vAlign w:val="center"/>
            <w:hideMark/>
          </w:tcPr>
          <w:p w14:paraId="36E05A3A"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Xerox 3010/ 3045 із заміною чіпа</w:t>
            </w:r>
          </w:p>
        </w:tc>
        <w:tc>
          <w:tcPr>
            <w:tcW w:w="1187" w:type="dxa"/>
            <w:tcBorders>
              <w:top w:val="nil"/>
              <w:left w:val="nil"/>
              <w:bottom w:val="single" w:sz="8" w:space="0" w:color="auto"/>
              <w:right w:val="single" w:sz="8" w:space="0" w:color="auto"/>
            </w:tcBorders>
            <w:shd w:val="clear" w:color="auto" w:fill="auto"/>
            <w:hideMark/>
          </w:tcPr>
          <w:p w14:paraId="57F22E99"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4</w:t>
            </w:r>
          </w:p>
        </w:tc>
        <w:tc>
          <w:tcPr>
            <w:tcW w:w="236" w:type="dxa"/>
            <w:vAlign w:val="center"/>
            <w:hideMark/>
          </w:tcPr>
          <w:p w14:paraId="00F28106"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03E40888" w14:textId="77777777" w:rsidTr="004C3338">
        <w:trPr>
          <w:trHeight w:val="330"/>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77999D6C"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16</w:t>
            </w:r>
          </w:p>
        </w:tc>
        <w:tc>
          <w:tcPr>
            <w:tcW w:w="7992" w:type="dxa"/>
            <w:tcBorders>
              <w:top w:val="nil"/>
              <w:left w:val="nil"/>
              <w:bottom w:val="single" w:sz="8" w:space="0" w:color="auto"/>
              <w:right w:val="single" w:sz="8" w:space="0" w:color="auto"/>
            </w:tcBorders>
            <w:shd w:val="clear" w:color="auto" w:fill="auto"/>
            <w:vAlign w:val="center"/>
            <w:hideMark/>
          </w:tcPr>
          <w:p w14:paraId="5B39240E"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HP P3015 (ce255a)</w:t>
            </w:r>
          </w:p>
        </w:tc>
        <w:tc>
          <w:tcPr>
            <w:tcW w:w="1187" w:type="dxa"/>
            <w:tcBorders>
              <w:top w:val="nil"/>
              <w:left w:val="nil"/>
              <w:bottom w:val="single" w:sz="8" w:space="0" w:color="auto"/>
              <w:right w:val="single" w:sz="8" w:space="0" w:color="auto"/>
            </w:tcBorders>
            <w:shd w:val="clear" w:color="auto" w:fill="auto"/>
            <w:hideMark/>
          </w:tcPr>
          <w:p w14:paraId="3A29159D"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4</w:t>
            </w:r>
          </w:p>
        </w:tc>
        <w:tc>
          <w:tcPr>
            <w:tcW w:w="236" w:type="dxa"/>
            <w:vAlign w:val="center"/>
            <w:hideMark/>
          </w:tcPr>
          <w:p w14:paraId="552EEA6C"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2BF146C7" w14:textId="77777777" w:rsidTr="004C3338">
        <w:trPr>
          <w:trHeight w:val="330"/>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5E27EDF8"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17</w:t>
            </w:r>
          </w:p>
        </w:tc>
        <w:tc>
          <w:tcPr>
            <w:tcW w:w="7992" w:type="dxa"/>
            <w:tcBorders>
              <w:top w:val="nil"/>
              <w:left w:val="nil"/>
              <w:bottom w:val="single" w:sz="8" w:space="0" w:color="auto"/>
              <w:right w:val="single" w:sz="8" w:space="0" w:color="auto"/>
            </w:tcBorders>
            <w:shd w:val="clear" w:color="auto" w:fill="auto"/>
            <w:vAlign w:val="center"/>
            <w:hideMark/>
          </w:tcPr>
          <w:p w14:paraId="3CE13582"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HP P3015 (ce255x)</w:t>
            </w:r>
          </w:p>
        </w:tc>
        <w:tc>
          <w:tcPr>
            <w:tcW w:w="1187" w:type="dxa"/>
            <w:tcBorders>
              <w:top w:val="nil"/>
              <w:left w:val="nil"/>
              <w:bottom w:val="single" w:sz="8" w:space="0" w:color="auto"/>
              <w:right w:val="single" w:sz="8" w:space="0" w:color="auto"/>
            </w:tcBorders>
            <w:shd w:val="clear" w:color="auto" w:fill="auto"/>
            <w:hideMark/>
          </w:tcPr>
          <w:p w14:paraId="26CEA414"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4</w:t>
            </w:r>
          </w:p>
        </w:tc>
        <w:tc>
          <w:tcPr>
            <w:tcW w:w="236" w:type="dxa"/>
            <w:vAlign w:val="center"/>
            <w:hideMark/>
          </w:tcPr>
          <w:p w14:paraId="607963A9"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5F250C6B" w14:textId="77777777" w:rsidTr="004C3338">
        <w:trPr>
          <w:trHeight w:val="330"/>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623507D9"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18</w:t>
            </w:r>
          </w:p>
        </w:tc>
        <w:tc>
          <w:tcPr>
            <w:tcW w:w="7992" w:type="dxa"/>
            <w:tcBorders>
              <w:top w:val="nil"/>
              <w:left w:val="nil"/>
              <w:bottom w:val="single" w:sz="8" w:space="0" w:color="auto"/>
              <w:right w:val="single" w:sz="8" w:space="0" w:color="auto"/>
            </w:tcBorders>
            <w:shd w:val="clear" w:color="auto" w:fill="auto"/>
            <w:vAlign w:val="center"/>
            <w:hideMark/>
          </w:tcPr>
          <w:p w14:paraId="277AFB95"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HP CP1215</w:t>
            </w:r>
          </w:p>
        </w:tc>
        <w:tc>
          <w:tcPr>
            <w:tcW w:w="1187" w:type="dxa"/>
            <w:tcBorders>
              <w:top w:val="nil"/>
              <w:left w:val="nil"/>
              <w:bottom w:val="single" w:sz="8" w:space="0" w:color="auto"/>
              <w:right w:val="single" w:sz="8" w:space="0" w:color="auto"/>
            </w:tcBorders>
            <w:shd w:val="clear" w:color="auto" w:fill="auto"/>
            <w:hideMark/>
          </w:tcPr>
          <w:p w14:paraId="34123E40"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4</w:t>
            </w:r>
          </w:p>
        </w:tc>
        <w:tc>
          <w:tcPr>
            <w:tcW w:w="236" w:type="dxa"/>
            <w:vAlign w:val="center"/>
            <w:hideMark/>
          </w:tcPr>
          <w:p w14:paraId="3AEADCCA"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47076347" w14:textId="77777777" w:rsidTr="004C3338">
        <w:trPr>
          <w:trHeight w:val="330"/>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2B5A5950"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19</w:t>
            </w:r>
          </w:p>
        </w:tc>
        <w:tc>
          <w:tcPr>
            <w:tcW w:w="7992" w:type="dxa"/>
            <w:tcBorders>
              <w:top w:val="nil"/>
              <w:left w:val="nil"/>
              <w:bottom w:val="single" w:sz="8" w:space="0" w:color="auto"/>
              <w:right w:val="single" w:sz="8" w:space="0" w:color="auto"/>
            </w:tcBorders>
            <w:shd w:val="clear" w:color="auto" w:fill="auto"/>
            <w:vAlign w:val="center"/>
            <w:hideMark/>
          </w:tcPr>
          <w:p w14:paraId="44210FE1"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Pantum TL-420E</w:t>
            </w:r>
          </w:p>
        </w:tc>
        <w:tc>
          <w:tcPr>
            <w:tcW w:w="1187" w:type="dxa"/>
            <w:tcBorders>
              <w:top w:val="nil"/>
              <w:left w:val="nil"/>
              <w:bottom w:val="single" w:sz="8" w:space="0" w:color="auto"/>
              <w:right w:val="single" w:sz="8" w:space="0" w:color="auto"/>
            </w:tcBorders>
            <w:shd w:val="clear" w:color="auto" w:fill="auto"/>
            <w:vAlign w:val="center"/>
            <w:hideMark/>
          </w:tcPr>
          <w:p w14:paraId="436AFEF5"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80</w:t>
            </w:r>
          </w:p>
        </w:tc>
        <w:tc>
          <w:tcPr>
            <w:tcW w:w="236" w:type="dxa"/>
            <w:vAlign w:val="center"/>
            <w:hideMark/>
          </w:tcPr>
          <w:p w14:paraId="7AC3DD22"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77844D3B" w14:textId="77777777" w:rsidTr="004C3338">
        <w:trPr>
          <w:trHeight w:val="245"/>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01787370"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20</w:t>
            </w:r>
          </w:p>
        </w:tc>
        <w:tc>
          <w:tcPr>
            <w:tcW w:w="7992" w:type="dxa"/>
            <w:tcBorders>
              <w:top w:val="nil"/>
              <w:left w:val="nil"/>
              <w:bottom w:val="single" w:sz="8" w:space="0" w:color="auto"/>
              <w:right w:val="single" w:sz="8" w:space="0" w:color="auto"/>
            </w:tcBorders>
            <w:shd w:val="clear" w:color="auto" w:fill="auto"/>
            <w:vAlign w:val="center"/>
            <w:hideMark/>
          </w:tcPr>
          <w:p w14:paraId="04F13E99"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Canon MF8230Cn/ MF8280Cw/ LBP7100Cn/ LBP7110Cw (731)</w:t>
            </w:r>
          </w:p>
        </w:tc>
        <w:tc>
          <w:tcPr>
            <w:tcW w:w="1187" w:type="dxa"/>
            <w:tcBorders>
              <w:top w:val="nil"/>
              <w:left w:val="nil"/>
              <w:bottom w:val="single" w:sz="8" w:space="0" w:color="auto"/>
              <w:right w:val="single" w:sz="8" w:space="0" w:color="auto"/>
            </w:tcBorders>
            <w:shd w:val="clear" w:color="auto" w:fill="auto"/>
            <w:vAlign w:val="center"/>
            <w:hideMark/>
          </w:tcPr>
          <w:p w14:paraId="35FB1BD2"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4</w:t>
            </w:r>
          </w:p>
        </w:tc>
        <w:tc>
          <w:tcPr>
            <w:tcW w:w="236" w:type="dxa"/>
            <w:vAlign w:val="center"/>
            <w:hideMark/>
          </w:tcPr>
          <w:p w14:paraId="7D671B03"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11B5B86E" w14:textId="77777777" w:rsidTr="004C3338">
        <w:trPr>
          <w:trHeight w:val="83"/>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2993B61D"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21</w:t>
            </w:r>
          </w:p>
        </w:tc>
        <w:tc>
          <w:tcPr>
            <w:tcW w:w="7992" w:type="dxa"/>
            <w:tcBorders>
              <w:top w:val="nil"/>
              <w:left w:val="nil"/>
              <w:bottom w:val="single" w:sz="8" w:space="0" w:color="auto"/>
              <w:right w:val="single" w:sz="8" w:space="0" w:color="auto"/>
            </w:tcBorders>
            <w:shd w:val="clear" w:color="auto" w:fill="auto"/>
            <w:vAlign w:val="center"/>
            <w:hideMark/>
          </w:tcPr>
          <w:p w14:paraId="22BE3CBF"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HP 126А Color LJ CP1025/ M175/ M275</w:t>
            </w:r>
          </w:p>
        </w:tc>
        <w:tc>
          <w:tcPr>
            <w:tcW w:w="1187" w:type="dxa"/>
            <w:tcBorders>
              <w:top w:val="nil"/>
              <w:left w:val="nil"/>
              <w:bottom w:val="single" w:sz="8" w:space="0" w:color="auto"/>
              <w:right w:val="single" w:sz="8" w:space="0" w:color="auto"/>
            </w:tcBorders>
            <w:shd w:val="clear" w:color="auto" w:fill="auto"/>
            <w:hideMark/>
          </w:tcPr>
          <w:p w14:paraId="772D266D"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4</w:t>
            </w:r>
          </w:p>
        </w:tc>
        <w:tc>
          <w:tcPr>
            <w:tcW w:w="236" w:type="dxa"/>
            <w:vAlign w:val="center"/>
            <w:hideMark/>
          </w:tcPr>
          <w:p w14:paraId="1A2828E6"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463F64C0" w14:textId="77777777" w:rsidTr="004C3338">
        <w:trPr>
          <w:trHeight w:val="65"/>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03710245"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22</w:t>
            </w:r>
          </w:p>
        </w:tc>
        <w:tc>
          <w:tcPr>
            <w:tcW w:w="7992" w:type="dxa"/>
            <w:tcBorders>
              <w:top w:val="nil"/>
              <w:left w:val="nil"/>
              <w:bottom w:val="single" w:sz="8" w:space="0" w:color="auto"/>
              <w:right w:val="single" w:sz="8" w:space="0" w:color="auto"/>
            </w:tcBorders>
            <w:shd w:val="clear" w:color="auto" w:fill="auto"/>
            <w:vAlign w:val="center"/>
            <w:hideMark/>
          </w:tcPr>
          <w:p w14:paraId="2170CE49"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HP LJ 9000/ 9040/ 9050 (C8543X)</w:t>
            </w:r>
          </w:p>
        </w:tc>
        <w:tc>
          <w:tcPr>
            <w:tcW w:w="1187" w:type="dxa"/>
            <w:tcBorders>
              <w:top w:val="nil"/>
              <w:left w:val="nil"/>
              <w:bottom w:val="single" w:sz="8" w:space="0" w:color="auto"/>
              <w:right w:val="single" w:sz="8" w:space="0" w:color="auto"/>
            </w:tcBorders>
            <w:shd w:val="clear" w:color="auto" w:fill="auto"/>
            <w:hideMark/>
          </w:tcPr>
          <w:p w14:paraId="7FA6895A"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4</w:t>
            </w:r>
          </w:p>
        </w:tc>
        <w:tc>
          <w:tcPr>
            <w:tcW w:w="236" w:type="dxa"/>
            <w:vAlign w:val="center"/>
            <w:hideMark/>
          </w:tcPr>
          <w:p w14:paraId="32F042CC"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6CB19C8A" w14:textId="77777777" w:rsidTr="004C3338">
        <w:trPr>
          <w:trHeight w:val="330"/>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0908EF06"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23</w:t>
            </w:r>
          </w:p>
        </w:tc>
        <w:tc>
          <w:tcPr>
            <w:tcW w:w="7992" w:type="dxa"/>
            <w:tcBorders>
              <w:top w:val="nil"/>
              <w:left w:val="nil"/>
              <w:bottom w:val="single" w:sz="8" w:space="0" w:color="auto"/>
              <w:right w:val="single" w:sz="8" w:space="0" w:color="auto"/>
            </w:tcBorders>
            <w:shd w:val="clear" w:color="auto" w:fill="auto"/>
            <w:vAlign w:val="center"/>
            <w:hideMark/>
          </w:tcPr>
          <w:p w14:paraId="36C6616B"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HP Color LJ CP5225</w:t>
            </w:r>
          </w:p>
        </w:tc>
        <w:tc>
          <w:tcPr>
            <w:tcW w:w="1187" w:type="dxa"/>
            <w:tcBorders>
              <w:top w:val="nil"/>
              <w:left w:val="nil"/>
              <w:bottom w:val="single" w:sz="8" w:space="0" w:color="auto"/>
              <w:right w:val="single" w:sz="8" w:space="0" w:color="auto"/>
            </w:tcBorders>
            <w:shd w:val="clear" w:color="auto" w:fill="auto"/>
            <w:hideMark/>
          </w:tcPr>
          <w:p w14:paraId="73940E19"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4</w:t>
            </w:r>
          </w:p>
        </w:tc>
        <w:tc>
          <w:tcPr>
            <w:tcW w:w="236" w:type="dxa"/>
            <w:vAlign w:val="center"/>
            <w:hideMark/>
          </w:tcPr>
          <w:p w14:paraId="11EDD92F"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61C181C2" w14:textId="77777777" w:rsidTr="004C3338">
        <w:trPr>
          <w:trHeight w:val="139"/>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74CF4A5F"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24</w:t>
            </w:r>
          </w:p>
        </w:tc>
        <w:tc>
          <w:tcPr>
            <w:tcW w:w="7992" w:type="dxa"/>
            <w:tcBorders>
              <w:top w:val="nil"/>
              <w:left w:val="nil"/>
              <w:bottom w:val="single" w:sz="8" w:space="0" w:color="auto"/>
              <w:right w:val="single" w:sz="8" w:space="0" w:color="auto"/>
            </w:tcBorders>
            <w:shd w:val="clear" w:color="auto" w:fill="auto"/>
            <w:vAlign w:val="center"/>
            <w:hideMark/>
          </w:tcPr>
          <w:p w14:paraId="4F65229C"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Samsung SL-M2020/ M2022/ M2070 (MLT-D111S) із заміною чіпа</w:t>
            </w:r>
          </w:p>
        </w:tc>
        <w:tc>
          <w:tcPr>
            <w:tcW w:w="1187" w:type="dxa"/>
            <w:tcBorders>
              <w:top w:val="nil"/>
              <w:left w:val="nil"/>
              <w:bottom w:val="single" w:sz="8" w:space="0" w:color="auto"/>
              <w:right w:val="single" w:sz="8" w:space="0" w:color="auto"/>
            </w:tcBorders>
            <w:shd w:val="clear" w:color="auto" w:fill="auto"/>
            <w:vAlign w:val="center"/>
            <w:hideMark/>
          </w:tcPr>
          <w:p w14:paraId="75ED9D80"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12</w:t>
            </w:r>
          </w:p>
        </w:tc>
        <w:tc>
          <w:tcPr>
            <w:tcW w:w="236" w:type="dxa"/>
            <w:vAlign w:val="center"/>
            <w:hideMark/>
          </w:tcPr>
          <w:p w14:paraId="37C027BE"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53E75DBC" w14:textId="77777777" w:rsidTr="004C3338">
        <w:trPr>
          <w:trHeight w:val="330"/>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579BD23B"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25</w:t>
            </w:r>
          </w:p>
        </w:tc>
        <w:tc>
          <w:tcPr>
            <w:tcW w:w="7992" w:type="dxa"/>
            <w:tcBorders>
              <w:top w:val="nil"/>
              <w:left w:val="nil"/>
              <w:bottom w:val="single" w:sz="8" w:space="0" w:color="auto"/>
              <w:right w:val="single" w:sz="8" w:space="0" w:color="auto"/>
            </w:tcBorders>
            <w:shd w:val="clear" w:color="auto" w:fill="auto"/>
            <w:vAlign w:val="center"/>
            <w:hideMark/>
          </w:tcPr>
          <w:p w14:paraId="0FDD0AB6"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НР CF 226A</w:t>
            </w:r>
          </w:p>
        </w:tc>
        <w:tc>
          <w:tcPr>
            <w:tcW w:w="1187" w:type="dxa"/>
            <w:tcBorders>
              <w:top w:val="nil"/>
              <w:left w:val="nil"/>
              <w:bottom w:val="single" w:sz="8" w:space="0" w:color="auto"/>
              <w:right w:val="single" w:sz="8" w:space="0" w:color="auto"/>
            </w:tcBorders>
            <w:shd w:val="clear" w:color="auto" w:fill="auto"/>
            <w:hideMark/>
          </w:tcPr>
          <w:p w14:paraId="2DF0A376"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4</w:t>
            </w:r>
          </w:p>
        </w:tc>
        <w:tc>
          <w:tcPr>
            <w:tcW w:w="236" w:type="dxa"/>
            <w:vAlign w:val="center"/>
            <w:hideMark/>
          </w:tcPr>
          <w:p w14:paraId="03BBBA51"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4C1EC5CD" w14:textId="77777777" w:rsidTr="004C3338">
        <w:trPr>
          <w:trHeight w:val="330"/>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6E03EADB"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26</w:t>
            </w:r>
          </w:p>
        </w:tc>
        <w:tc>
          <w:tcPr>
            <w:tcW w:w="7992" w:type="dxa"/>
            <w:tcBorders>
              <w:top w:val="nil"/>
              <w:left w:val="nil"/>
              <w:bottom w:val="single" w:sz="8" w:space="0" w:color="auto"/>
              <w:right w:val="single" w:sz="8" w:space="0" w:color="auto"/>
            </w:tcBorders>
            <w:shd w:val="clear" w:color="auto" w:fill="auto"/>
            <w:vAlign w:val="center"/>
            <w:hideMark/>
          </w:tcPr>
          <w:p w14:paraId="2755D38A"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HP CF 410A(Bl/C/M/Y)</w:t>
            </w:r>
          </w:p>
        </w:tc>
        <w:tc>
          <w:tcPr>
            <w:tcW w:w="1187" w:type="dxa"/>
            <w:tcBorders>
              <w:top w:val="nil"/>
              <w:left w:val="nil"/>
              <w:bottom w:val="single" w:sz="8" w:space="0" w:color="auto"/>
              <w:right w:val="single" w:sz="8" w:space="0" w:color="auto"/>
            </w:tcBorders>
            <w:shd w:val="clear" w:color="auto" w:fill="auto"/>
            <w:hideMark/>
          </w:tcPr>
          <w:p w14:paraId="22A111E7"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4</w:t>
            </w:r>
          </w:p>
        </w:tc>
        <w:tc>
          <w:tcPr>
            <w:tcW w:w="236" w:type="dxa"/>
            <w:vAlign w:val="center"/>
            <w:hideMark/>
          </w:tcPr>
          <w:p w14:paraId="18388A4F"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0865C8AC" w14:textId="77777777" w:rsidTr="004C3338">
        <w:trPr>
          <w:trHeight w:val="330"/>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53971FCA"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27</w:t>
            </w:r>
          </w:p>
        </w:tc>
        <w:tc>
          <w:tcPr>
            <w:tcW w:w="7992" w:type="dxa"/>
            <w:tcBorders>
              <w:top w:val="nil"/>
              <w:left w:val="nil"/>
              <w:bottom w:val="single" w:sz="8" w:space="0" w:color="auto"/>
              <w:right w:val="single" w:sz="8" w:space="0" w:color="auto"/>
            </w:tcBorders>
            <w:shd w:val="clear" w:color="auto" w:fill="auto"/>
            <w:vAlign w:val="center"/>
            <w:hideMark/>
          </w:tcPr>
          <w:p w14:paraId="67AB6BD0"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HP CZ 192A (93A)</w:t>
            </w:r>
          </w:p>
        </w:tc>
        <w:tc>
          <w:tcPr>
            <w:tcW w:w="1187" w:type="dxa"/>
            <w:tcBorders>
              <w:top w:val="nil"/>
              <w:left w:val="nil"/>
              <w:bottom w:val="single" w:sz="8" w:space="0" w:color="auto"/>
              <w:right w:val="single" w:sz="8" w:space="0" w:color="auto"/>
            </w:tcBorders>
            <w:shd w:val="clear" w:color="auto" w:fill="auto"/>
            <w:vAlign w:val="center"/>
            <w:hideMark/>
          </w:tcPr>
          <w:p w14:paraId="3653E5D3"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60</w:t>
            </w:r>
          </w:p>
        </w:tc>
        <w:tc>
          <w:tcPr>
            <w:tcW w:w="236" w:type="dxa"/>
            <w:vAlign w:val="center"/>
            <w:hideMark/>
          </w:tcPr>
          <w:p w14:paraId="4BA4B2A2"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76F78864" w14:textId="77777777" w:rsidTr="004C3338">
        <w:trPr>
          <w:trHeight w:val="219"/>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43D01D77"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28</w:t>
            </w:r>
          </w:p>
        </w:tc>
        <w:tc>
          <w:tcPr>
            <w:tcW w:w="7992" w:type="dxa"/>
            <w:tcBorders>
              <w:top w:val="nil"/>
              <w:left w:val="nil"/>
              <w:bottom w:val="single" w:sz="8" w:space="0" w:color="auto"/>
              <w:right w:val="single" w:sz="8" w:space="0" w:color="auto"/>
            </w:tcBorders>
            <w:shd w:val="clear" w:color="auto" w:fill="auto"/>
            <w:vAlign w:val="center"/>
            <w:hideMark/>
          </w:tcPr>
          <w:p w14:paraId="220733CD"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Brother TN 3480 (Brother DCP L5500 DN)</w:t>
            </w:r>
          </w:p>
        </w:tc>
        <w:tc>
          <w:tcPr>
            <w:tcW w:w="1187" w:type="dxa"/>
            <w:tcBorders>
              <w:top w:val="nil"/>
              <w:left w:val="nil"/>
              <w:bottom w:val="single" w:sz="8" w:space="0" w:color="auto"/>
              <w:right w:val="single" w:sz="8" w:space="0" w:color="auto"/>
            </w:tcBorders>
            <w:shd w:val="clear" w:color="auto" w:fill="auto"/>
            <w:vAlign w:val="center"/>
            <w:hideMark/>
          </w:tcPr>
          <w:p w14:paraId="095B0396"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60</w:t>
            </w:r>
          </w:p>
        </w:tc>
        <w:tc>
          <w:tcPr>
            <w:tcW w:w="236" w:type="dxa"/>
            <w:vAlign w:val="center"/>
            <w:hideMark/>
          </w:tcPr>
          <w:p w14:paraId="03A5493E"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320FADC0" w14:textId="77777777" w:rsidTr="004C3338">
        <w:trPr>
          <w:trHeight w:val="65"/>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11385F5D"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29</w:t>
            </w:r>
          </w:p>
        </w:tc>
        <w:tc>
          <w:tcPr>
            <w:tcW w:w="7992" w:type="dxa"/>
            <w:tcBorders>
              <w:top w:val="nil"/>
              <w:left w:val="nil"/>
              <w:bottom w:val="single" w:sz="8" w:space="0" w:color="auto"/>
              <w:right w:val="single" w:sz="8" w:space="0" w:color="auto"/>
            </w:tcBorders>
            <w:shd w:val="clear" w:color="auto" w:fill="auto"/>
            <w:vAlign w:val="center"/>
            <w:hideMark/>
          </w:tcPr>
          <w:p w14:paraId="3AAF3027"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Brother TN 2375 (Brother DCP L2500 DR)</w:t>
            </w:r>
          </w:p>
        </w:tc>
        <w:tc>
          <w:tcPr>
            <w:tcW w:w="1187" w:type="dxa"/>
            <w:tcBorders>
              <w:top w:val="nil"/>
              <w:left w:val="nil"/>
              <w:bottom w:val="single" w:sz="8" w:space="0" w:color="auto"/>
              <w:right w:val="single" w:sz="8" w:space="0" w:color="auto"/>
            </w:tcBorders>
            <w:shd w:val="clear" w:color="auto" w:fill="auto"/>
            <w:vAlign w:val="center"/>
            <w:hideMark/>
          </w:tcPr>
          <w:p w14:paraId="6DD718F0"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60</w:t>
            </w:r>
          </w:p>
        </w:tc>
        <w:tc>
          <w:tcPr>
            <w:tcW w:w="236" w:type="dxa"/>
            <w:vAlign w:val="center"/>
            <w:hideMark/>
          </w:tcPr>
          <w:p w14:paraId="6FE4A80B"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67B2F426" w14:textId="77777777" w:rsidTr="004C3338">
        <w:trPr>
          <w:trHeight w:val="65"/>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1E896D0D"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30</w:t>
            </w:r>
          </w:p>
        </w:tc>
        <w:tc>
          <w:tcPr>
            <w:tcW w:w="7992" w:type="dxa"/>
            <w:tcBorders>
              <w:top w:val="nil"/>
              <w:left w:val="nil"/>
              <w:bottom w:val="single" w:sz="8" w:space="0" w:color="auto"/>
              <w:right w:val="single" w:sz="8" w:space="0" w:color="auto"/>
            </w:tcBorders>
            <w:shd w:val="clear" w:color="auto" w:fill="auto"/>
            <w:vAlign w:val="center"/>
            <w:hideMark/>
          </w:tcPr>
          <w:p w14:paraId="19295E72"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Brother DCP 9020 DW (цветной)</w:t>
            </w:r>
          </w:p>
        </w:tc>
        <w:tc>
          <w:tcPr>
            <w:tcW w:w="1187" w:type="dxa"/>
            <w:tcBorders>
              <w:top w:val="nil"/>
              <w:left w:val="nil"/>
              <w:bottom w:val="single" w:sz="8" w:space="0" w:color="auto"/>
              <w:right w:val="single" w:sz="8" w:space="0" w:color="auto"/>
            </w:tcBorders>
            <w:shd w:val="clear" w:color="auto" w:fill="auto"/>
            <w:vAlign w:val="center"/>
            <w:hideMark/>
          </w:tcPr>
          <w:p w14:paraId="63190345"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12</w:t>
            </w:r>
          </w:p>
        </w:tc>
        <w:tc>
          <w:tcPr>
            <w:tcW w:w="236" w:type="dxa"/>
            <w:vAlign w:val="center"/>
            <w:hideMark/>
          </w:tcPr>
          <w:p w14:paraId="519F4F53"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635BDD31" w14:textId="77777777" w:rsidTr="004C3338">
        <w:trPr>
          <w:trHeight w:val="65"/>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574D3D34"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31</w:t>
            </w:r>
          </w:p>
        </w:tc>
        <w:tc>
          <w:tcPr>
            <w:tcW w:w="7992" w:type="dxa"/>
            <w:tcBorders>
              <w:top w:val="nil"/>
              <w:left w:val="nil"/>
              <w:bottom w:val="single" w:sz="8" w:space="0" w:color="auto"/>
              <w:right w:val="single" w:sz="8" w:space="0" w:color="auto"/>
            </w:tcBorders>
            <w:shd w:val="clear" w:color="auto" w:fill="auto"/>
            <w:vAlign w:val="center"/>
            <w:hideMark/>
          </w:tcPr>
          <w:p w14:paraId="4931E734"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Відновлення картриджу HP Q5949A/7553A, Canon EP-26/EP-27</w:t>
            </w:r>
          </w:p>
        </w:tc>
        <w:tc>
          <w:tcPr>
            <w:tcW w:w="1187" w:type="dxa"/>
            <w:tcBorders>
              <w:top w:val="nil"/>
              <w:left w:val="nil"/>
              <w:bottom w:val="single" w:sz="8" w:space="0" w:color="auto"/>
              <w:right w:val="single" w:sz="8" w:space="0" w:color="auto"/>
            </w:tcBorders>
            <w:shd w:val="clear" w:color="auto" w:fill="auto"/>
            <w:vAlign w:val="center"/>
            <w:hideMark/>
          </w:tcPr>
          <w:p w14:paraId="1A7FA4A3"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60</w:t>
            </w:r>
          </w:p>
        </w:tc>
        <w:tc>
          <w:tcPr>
            <w:tcW w:w="236" w:type="dxa"/>
            <w:vAlign w:val="center"/>
            <w:hideMark/>
          </w:tcPr>
          <w:p w14:paraId="2DDBC686"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0257224C" w14:textId="77777777" w:rsidTr="004C3338">
        <w:trPr>
          <w:trHeight w:val="65"/>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56418AD3"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32</w:t>
            </w:r>
          </w:p>
        </w:tc>
        <w:tc>
          <w:tcPr>
            <w:tcW w:w="7992" w:type="dxa"/>
            <w:tcBorders>
              <w:top w:val="nil"/>
              <w:left w:val="nil"/>
              <w:bottom w:val="single" w:sz="8" w:space="0" w:color="auto"/>
              <w:right w:val="single" w:sz="8" w:space="0" w:color="auto"/>
            </w:tcBorders>
            <w:shd w:val="clear" w:color="auto" w:fill="auto"/>
            <w:vAlign w:val="center"/>
            <w:hideMark/>
          </w:tcPr>
          <w:p w14:paraId="2B779B51"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Відновлення картриджу HP C3906A/4092A/7115A, Canon EP-22/ EP-25</w:t>
            </w:r>
          </w:p>
        </w:tc>
        <w:tc>
          <w:tcPr>
            <w:tcW w:w="1187" w:type="dxa"/>
            <w:tcBorders>
              <w:top w:val="nil"/>
              <w:left w:val="nil"/>
              <w:bottom w:val="single" w:sz="8" w:space="0" w:color="auto"/>
              <w:right w:val="single" w:sz="8" w:space="0" w:color="auto"/>
            </w:tcBorders>
            <w:shd w:val="clear" w:color="auto" w:fill="auto"/>
            <w:vAlign w:val="center"/>
            <w:hideMark/>
          </w:tcPr>
          <w:p w14:paraId="268E4406"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18</w:t>
            </w:r>
          </w:p>
        </w:tc>
        <w:tc>
          <w:tcPr>
            <w:tcW w:w="236" w:type="dxa"/>
            <w:vAlign w:val="center"/>
            <w:hideMark/>
          </w:tcPr>
          <w:p w14:paraId="3AD46C9A"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70DA19E0" w14:textId="77777777" w:rsidTr="004C3338">
        <w:trPr>
          <w:trHeight w:val="141"/>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63CB629F"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33</w:t>
            </w:r>
          </w:p>
        </w:tc>
        <w:tc>
          <w:tcPr>
            <w:tcW w:w="7992" w:type="dxa"/>
            <w:tcBorders>
              <w:top w:val="nil"/>
              <w:left w:val="nil"/>
              <w:bottom w:val="single" w:sz="8" w:space="0" w:color="auto"/>
              <w:right w:val="single" w:sz="8" w:space="0" w:color="auto"/>
            </w:tcBorders>
            <w:shd w:val="clear" w:color="auto" w:fill="auto"/>
            <w:vAlign w:val="center"/>
            <w:hideMark/>
          </w:tcPr>
          <w:p w14:paraId="0C9363A1"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Відновлення картриджу Xerox Phaser 3130/3210/3140/31203121/3220/3112/3160</w:t>
            </w:r>
          </w:p>
        </w:tc>
        <w:tc>
          <w:tcPr>
            <w:tcW w:w="1187" w:type="dxa"/>
            <w:tcBorders>
              <w:top w:val="nil"/>
              <w:left w:val="nil"/>
              <w:bottom w:val="single" w:sz="8" w:space="0" w:color="auto"/>
              <w:right w:val="single" w:sz="8" w:space="0" w:color="auto"/>
            </w:tcBorders>
            <w:shd w:val="clear" w:color="auto" w:fill="auto"/>
            <w:vAlign w:val="center"/>
            <w:hideMark/>
          </w:tcPr>
          <w:p w14:paraId="0D61D741"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18</w:t>
            </w:r>
          </w:p>
        </w:tc>
        <w:tc>
          <w:tcPr>
            <w:tcW w:w="236" w:type="dxa"/>
            <w:vAlign w:val="center"/>
            <w:hideMark/>
          </w:tcPr>
          <w:p w14:paraId="7D8BA230"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39566585" w14:textId="77777777" w:rsidTr="004C3338">
        <w:trPr>
          <w:trHeight w:val="149"/>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7A1F8BC0"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34</w:t>
            </w:r>
          </w:p>
        </w:tc>
        <w:tc>
          <w:tcPr>
            <w:tcW w:w="7992" w:type="dxa"/>
            <w:tcBorders>
              <w:top w:val="nil"/>
              <w:left w:val="nil"/>
              <w:bottom w:val="single" w:sz="8" w:space="0" w:color="auto"/>
              <w:right w:val="single" w:sz="8" w:space="0" w:color="auto"/>
            </w:tcBorders>
            <w:shd w:val="clear" w:color="auto" w:fill="auto"/>
            <w:vAlign w:val="center"/>
            <w:hideMark/>
          </w:tcPr>
          <w:p w14:paraId="27413BD0"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Відновлення картриджу Samsung ML 1210/1250/1640/1641/1660/1661/1861/2240/2241</w:t>
            </w:r>
          </w:p>
        </w:tc>
        <w:tc>
          <w:tcPr>
            <w:tcW w:w="1187" w:type="dxa"/>
            <w:tcBorders>
              <w:top w:val="nil"/>
              <w:left w:val="nil"/>
              <w:bottom w:val="single" w:sz="8" w:space="0" w:color="auto"/>
              <w:right w:val="single" w:sz="8" w:space="0" w:color="auto"/>
            </w:tcBorders>
            <w:shd w:val="clear" w:color="auto" w:fill="auto"/>
            <w:vAlign w:val="center"/>
            <w:hideMark/>
          </w:tcPr>
          <w:p w14:paraId="0CA0662B"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30</w:t>
            </w:r>
          </w:p>
        </w:tc>
        <w:tc>
          <w:tcPr>
            <w:tcW w:w="236" w:type="dxa"/>
            <w:vAlign w:val="center"/>
            <w:hideMark/>
          </w:tcPr>
          <w:p w14:paraId="007C3DAA"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5C81FA6F" w14:textId="77777777" w:rsidTr="004C3338">
        <w:trPr>
          <w:trHeight w:val="65"/>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42817316"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lastRenderedPageBreak/>
              <w:t>35</w:t>
            </w:r>
          </w:p>
        </w:tc>
        <w:tc>
          <w:tcPr>
            <w:tcW w:w="7992" w:type="dxa"/>
            <w:tcBorders>
              <w:top w:val="nil"/>
              <w:left w:val="nil"/>
              <w:bottom w:val="single" w:sz="8" w:space="0" w:color="auto"/>
              <w:right w:val="single" w:sz="8" w:space="0" w:color="auto"/>
            </w:tcBorders>
            <w:shd w:val="clear" w:color="auto" w:fill="auto"/>
            <w:vAlign w:val="center"/>
            <w:hideMark/>
          </w:tcPr>
          <w:p w14:paraId="7B28FB24"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Відновлення картриджу Xerox Phaser 3116/3117/3124/3125</w:t>
            </w:r>
          </w:p>
        </w:tc>
        <w:tc>
          <w:tcPr>
            <w:tcW w:w="1187" w:type="dxa"/>
            <w:tcBorders>
              <w:top w:val="nil"/>
              <w:left w:val="nil"/>
              <w:bottom w:val="single" w:sz="8" w:space="0" w:color="auto"/>
              <w:right w:val="single" w:sz="8" w:space="0" w:color="auto"/>
            </w:tcBorders>
            <w:shd w:val="clear" w:color="auto" w:fill="auto"/>
            <w:vAlign w:val="center"/>
            <w:hideMark/>
          </w:tcPr>
          <w:p w14:paraId="6E378059"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7</w:t>
            </w:r>
          </w:p>
        </w:tc>
        <w:tc>
          <w:tcPr>
            <w:tcW w:w="236" w:type="dxa"/>
            <w:vAlign w:val="center"/>
            <w:hideMark/>
          </w:tcPr>
          <w:p w14:paraId="6243C24D"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7E2D90E8" w14:textId="77777777" w:rsidTr="004C3338">
        <w:trPr>
          <w:trHeight w:val="65"/>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017154D6"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36</w:t>
            </w:r>
          </w:p>
        </w:tc>
        <w:tc>
          <w:tcPr>
            <w:tcW w:w="7992" w:type="dxa"/>
            <w:tcBorders>
              <w:top w:val="nil"/>
              <w:left w:val="nil"/>
              <w:bottom w:val="single" w:sz="8" w:space="0" w:color="auto"/>
              <w:right w:val="single" w:sz="8" w:space="0" w:color="auto"/>
            </w:tcBorders>
            <w:shd w:val="clear" w:color="auto" w:fill="auto"/>
            <w:vAlign w:val="center"/>
            <w:hideMark/>
          </w:tcPr>
          <w:p w14:paraId="73D0476B"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Відновлення картриджу Samsung SCX 3200/3205/4100/4200/4300/4321/4521/4600/4725</w:t>
            </w:r>
          </w:p>
        </w:tc>
        <w:tc>
          <w:tcPr>
            <w:tcW w:w="1187" w:type="dxa"/>
            <w:tcBorders>
              <w:top w:val="nil"/>
              <w:left w:val="nil"/>
              <w:bottom w:val="single" w:sz="8" w:space="0" w:color="auto"/>
              <w:right w:val="single" w:sz="8" w:space="0" w:color="auto"/>
            </w:tcBorders>
            <w:shd w:val="clear" w:color="auto" w:fill="auto"/>
            <w:vAlign w:val="center"/>
            <w:hideMark/>
          </w:tcPr>
          <w:p w14:paraId="1850BE20"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21</w:t>
            </w:r>
          </w:p>
        </w:tc>
        <w:tc>
          <w:tcPr>
            <w:tcW w:w="236" w:type="dxa"/>
            <w:vAlign w:val="center"/>
            <w:hideMark/>
          </w:tcPr>
          <w:p w14:paraId="6C9A8001"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109C1C3A" w14:textId="77777777" w:rsidTr="004C3338">
        <w:trPr>
          <w:trHeight w:val="330"/>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351D1FE0"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37</w:t>
            </w:r>
          </w:p>
        </w:tc>
        <w:tc>
          <w:tcPr>
            <w:tcW w:w="7992" w:type="dxa"/>
            <w:tcBorders>
              <w:top w:val="nil"/>
              <w:left w:val="nil"/>
              <w:bottom w:val="single" w:sz="8" w:space="0" w:color="auto"/>
              <w:right w:val="single" w:sz="8" w:space="0" w:color="auto"/>
            </w:tcBorders>
            <w:shd w:val="clear" w:color="auto" w:fill="auto"/>
            <w:vAlign w:val="center"/>
            <w:hideMark/>
          </w:tcPr>
          <w:p w14:paraId="395C9723"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Відновлення картриджу Canon E-16</w:t>
            </w:r>
          </w:p>
        </w:tc>
        <w:tc>
          <w:tcPr>
            <w:tcW w:w="1187" w:type="dxa"/>
            <w:tcBorders>
              <w:top w:val="nil"/>
              <w:left w:val="nil"/>
              <w:bottom w:val="single" w:sz="8" w:space="0" w:color="auto"/>
              <w:right w:val="single" w:sz="8" w:space="0" w:color="auto"/>
            </w:tcBorders>
            <w:shd w:val="clear" w:color="auto" w:fill="auto"/>
            <w:vAlign w:val="center"/>
            <w:hideMark/>
          </w:tcPr>
          <w:p w14:paraId="301EED7C"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21</w:t>
            </w:r>
          </w:p>
        </w:tc>
        <w:tc>
          <w:tcPr>
            <w:tcW w:w="236" w:type="dxa"/>
            <w:vAlign w:val="center"/>
            <w:hideMark/>
          </w:tcPr>
          <w:p w14:paraId="2D898ABC"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1EAD4349" w14:textId="77777777" w:rsidTr="004C3338">
        <w:trPr>
          <w:trHeight w:val="330"/>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4FF38CF3"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38</w:t>
            </w:r>
          </w:p>
        </w:tc>
        <w:tc>
          <w:tcPr>
            <w:tcW w:w="7992" w:type="dxa"/>
            <w:tcBorders>
              <w:top w:val="nil"/>
              <w:left w:val="nil"/>
              <w:bottom w:val="single" w:sz="8" w:space="0" w:color="auto"/>
              <w:right w:val="single" w:sz="8" w:space="0" w:color="auto"/>
            </w:tcBorders>
            <w:shd w:val="clear" w:color="auto" w:fill="auto"/>
            <w:vAlign w:val="center"/>
            <w:hideMark/>
          </w:tcPr>
          <w:p w14:paraId="4D7322BD"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Відновлення картриджу Pantum DL-420E</w:t>
            </w:r>
          </w:p>
        </w:tc>
        <w:tc>
          <w:tcPr>
            <w:tcW w:w="1187" w:type="dxa"/>
            <w:tcBorders>
              <w:top w:val="nil"/>
              <w:left w:val="nil"/>
              <w:bottom w:val="single" w:sz="8" w:space="0" w:color="auto"/>
              <w:right w:val="single" w:sz="8" w:space="0" w:color="auto"/>
            </w:tcBorders>
            <w:shd w:val="clear" w:color="auto" w:fill="auto"/>
            <w:vAlign w:val="center"/>
            <w:hideMark/>
          </w:tcPr>
          <w:p w14:paraId="55088C0B"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30</w:t>
            </w:r>
          </w:p>
        </w:tc>
        <w:tc>
          <w:tcPr>
            <w:tcW w:w="236" w:type="dxa"/>
            <w:vAlign w:val="center"/>
            <w:hideMark/>
          </w:tcPr>
          <w:p w14:paraId="43F1649A"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bl>
    <w:p w14:paraId="77FB0B1A" w14:textId="77777777" w:rsidR="00832EC6" w:rsidRPr="00832EC6" w:rsidRDefault="00832EC6" w:rsidP="00832EC6">
      <w:pPr>
        <w:jc w:val="both"/>
        <w:rPr>
          <w:rFonts w:ascii="Times New Roman" w:hAnsi="Times New Roman" w:cs="Times New Roman"/>
          <w:b/>
          <w:sz w:val="24"/>
          <w:szCs w:val="24"/>
          <w:lang w:eastAsia="ar-SA"/>
        </w:rPr>
      </w:pPr>
      <w:r w:rsidRPr="00832EC6">
        <w:rPr>
          <w:rFonts w:ascii="Times New Roman" w:hAnsi="Times New Roman" w:cs="Times New Roman"/>
          <w:b/>
          <w:sz w:val="24"/>
          <w:szCs w:val="24"/>
          <w:lang w:eastAsia="ar-SA"/>
        </w:rPr>
        <w:t>На підтвердження відповідності вищезазначеним вимогам учасник в складі пропозиції надає наступні документи:</w:t>
      </w:r>
    </w:p>
    <w:p w14:paraId="74E5DE80" w14:textId="77777777" w:rsidR="00832EC6" w:rsidRPr="00832EC6" w:rsidRDefault="00832EC6" w:rsidP="00832EC6">
      <w:pPr>
        <w:shd w:val="clear" w:color="auto" w:fill="FFFFFF"/>
        <w:spacing w:after="0" w:line="240" w:lineRule="auto"/>
        <w:ind w:firstLine="426"/>
        <w:jc w:val="both"/>
        <w:rPr>
          <w:rFonts w:ascii="Times New Roman" w:eastAsia="Times New Roman" w:hAnsi="Times New Roman" w:cs="Times New Roman"/>
          <w:b/>
          <w:lang w:eastAsia="ru-RU"/>
        </w:rPr>
      </w:pPr>
      <w:r w:rsidRPr="00832EC6">
        <w:rPr>
          <w:rFonts w:ascii="Times New Roman" w:eastAsia="Times New Roman" w:hAnsi="Times New Roman" w:cs="Times New Roman"/>
          <w:lang w:eastAsia="ru-RU"/>
        </w:rPr>
        <w:t>Учасник у складі тендерної пропозиції повинен надати наступні документи:</w:t>
      </w:r>
    </w:p>
    <w:p w14:paraId="3195D0A8" w14:textId="77777777" w:rsidR="00832EC6" w:rsidRPr="00832EC6" w:rsidRDefault="00832EC6" w:rsidP="00832EC6">
      <w:pPr>
        <w:spacing w:after="0" w:line="240" w:lineRule="auto"/>
        <w:ind w:firstLine="426"/>
        <w:jc w:val="both"/>
        <w:rPr>
          <w:rFonts w:ascii="Times New Roman" w:hAnsi="Times New Roman" w:cs="Times New Roman"/>
          <w:lang w:val="ru-RU"/>
        </w:rPr>
      </w:pPr>
      <w:r w:rsidRPr="00832EC6">
        <w:rPr>
          <w:rFonts w:ascii="Times New Roman" w:hAnsi="Times New Roman" w:cs="Times New Roman"/>
          <w:lang w:val="ru-RU"/>
        </w:rPr>
        <w:t>- Витратні матеріали (тонери, фотоциліндри), які використовуватимуться при наданні послуг, повинні бути новими, не перебувати під забороною відчуження, арештом, не бути предметом застави, а також не бути предметом будь-якого іншого обтяження чи обмеження, передбаченого чинним в Україні законодавством, щодо походження товарів з країн стосовно яких діє Закон України «Про санкції» від 14.08.2014 № 1644-</w:t>
      </w:r>
      <w:proofErr w:type="gramStart"/>
      <w:r w:rsidRPr="00832EC6">
        <w:rPr>
          <w:rFonts w:ascii="Times New Roman" w:hAnsi="Times New Roman" w:cs="Times New Roman"/>
          <w:lang w:val="en-US"/>
        </w:rPr>
        <w:t>VII</w:t>
      </w:r>
      <w:r w:rsidRPr="00832EC6">
        <w:rPr>
          <w:rFonts w:ascii="Times New Roman" w:hAnsi="Times New Roman" w:cs="Times New Roman"/>
          <w:lang w:val="ru-RU"/>
        </w:rPr>
        <w:t xml:space="preserve">  та</w:t>
      </w:r>
      <w:proofErr w:type="gramEnd"/>
      <w:r w:rsidRPr="00832EC6">
        <w:rPr>
          <w:rFonts w:ascii="Times New Roman" w:hAnsi="Times New Roman" w:cs="Times New Roman"/>
          <w:lang w:val="ru-RU"/>
        </w:rPr>
        <w:t xml:space="preserve"> тимчасово окупованих територій. </w:t>
      </w:r>
    </w:p>
    <w:p w14:paraId="5B72961F" w14:textId="77777777" w:rsidR="00832EC6" w:rsidRPr="00832EC6" w:rsidRDefault="00832EC6" w:rsidP="00832EC6">
      <w:pPr>
        <w:spacing w:after="0" w:line="240" w:lineRule="auto"/>
        <w:ind w:firstLine="426"/>
        <w:jc w:val="both"/>
        <w:rPr>
          <w:rFonts w:ascii="Times New Roman" w:hAnsi="Times New Roman" w:cs="Times New Roman"/>
          <w:lang w:val="ru-RU"/>
        </w:rPr>
      </w:pPr>
      <w:r w:rsidRPr="00832EC6">
        <w:rPr>
          <w:rFonts w:ascii="Times New Roman" w:hAnsi="Times New Roman" w:cs="Times New Roman"/>
          <w:lang w:val="ru-RU"/>
        </w:rPr>
        <w:t>На підтвердження учасник має надати:</w:t>
      </w:r>
    </w:p>
    <w:p w14:paraId="55F5FBFA" w14:textId="77777777" w:rsidR="00832EC6" w:rsidRPr="00832EC6" w:rsidRDefault="00832EC6" w:rsidP="00832EC6">
      <w:pPr>
        <w:tabs>
          <w:tab w:val="left" w:pos="1134"/>
        </w:tabs>
        <w:spacing w:after="0" w:line="240" w:lineRule="auto"/>
        <w:ind w:firstLine="426"/>
        <w:jc w:val="both"/>
        <w:rPr>
          <w:rFonts w:ascii="Times New Roman" w:hAnsi="Times New Roman" w:cs="Times New Roman"/>
          <w:lang w:val="ru-RU"/>
        </w:rPr>
      </w:pPr>
      <w:r w:rsidRPr="00832EC6">
        <w:rPr>
          <w:rFonts w:ascii="Times New Roman" w:hAnsi="Times New Roman" w:cs="Times New Roman"/>
          <w:lang w:val="ru-RU"/>
        </w:rPr>
        <w:t>- Сертифікати походження товарів на витратні матеріали (або сировину для виробництва витратних матеріалів), які будуть використані для виконання робіт (тонери, фотоциліндри), видані уповноваженою установою виробнику зазначених витратних матеріалів, відповідно до законодавства країни походження.</w:t>
      </w:r>
    </w:p>
    <w:p w14:paraId="58D0820E" w14:textId="77777777" w:rsidR="00832EC6" w:rsidRPr="00832EC6" w:rsidRDefault="00832EC6" w:rsidP="00832EC6">
      <w:pPr>
        <w:tabs>
          <w:tab w:val="left" w:pos="1134"/>
        </w:tabs>
        <w:spacing w:after="0" w:line="240" w:lineRule="auto"/>
        <w:ind w:firstLine="426"/>
        <w:jc w:val="both"/>
        <w:rPr>
          <w:rFonts w:ascii="Times New Roman" w:hAnsi="Times New Roman" w:cs="Times New Roman"/>
          <w:lang w:val="ru-RU"/>
        </w:rPr>
      </w:pPr>
      <w:r w:rsidRPr="00832EC6">
        <w:rPr>
          <w:rFonts w:ascii="Times New Roman" w:hAnsi="Times New Roman" w:cs="Times New Roman"/>
          <w:lang w:val="ru-RU"/>
        </w:rPr>
        <w:t xml:space="preserve">- Копія сертифікату виробника (або імпортера) тонеру, який підтверджує відповідність витратних матеріалів що використовуються для надання послуг, стандартам </w:t>
      </w:r>
      <w:r w:rsidRPr="00832EC6">
        <w:rPr>
          <w:rFonts w:ascii="Times New Roman" w:hAnsi="Times New Roman" w:cs="Times New Roman"/>
          <w:lang w:val="en-US"/>
        </w:rPr>
        <w:t>ASTM</w:t>
      </w:r>
      <w:r w:rsidRPr="00832EC6">
        <w:rPr>
          <w:rFonts w:ascii="Times New Roman" w:hAnsi="Times New Roman" w:cs="Times New Roman"/>
          <w:lang w:val="ru-RU"/>
        </w:rPr>
        <w:t xml:space="preserve"> / </w:t>
      </w:r>
      <w:r w:rsidRPr="00832EC6">
        <w:rPr>
          <w:rFonts w:ascii="Times New Roman" w:hAnsi="Times New Roman" w:cs="Times New Roman"/>
          <w:lang w:val="en-US"/>
        </w:rPr>
        <w:t>STMC</w:t>
      </w:r>
      <w:r w:rsidRPr="00832EC6">
        <w:rPr>
          <w:rFonts w:ascii="Times New Roman" w:hAnsi="Times New Roman" w:cs="Times New Roman"/>
          <w:lang w:val="ru-RU"/>
        </w:rPr>
        <w:t>.</w:t>
      </w:r>
    </w:p>
    <w:p w14:paraId="521A43ED" w14:textId="77777777" w:rsidR="00832EC6" w:rsidRPr="00832EC6" w:rsidRDefault="00832EC6" w:rsidP="00832EC6">
      <w:pPr>
        <w:tabs>
          <w:tab w:val="left" w:pos="851"/>
          <w:tab w:val="left" w:pos="1134"/>
        </w:tabs>
        <w:autoSpaceDE w:val="0"/>
        <w:autoSpaceDN w:val="0"/>
        <w:adjustRightInd w:val="0"/>
        <w:spacing w:after="0"/>
        <w:ind w:firstLine="426"/>
        <w:rPr>
          <w:rFonts w:ascii="Times New Roman" w:hAnsi="Times New Roman" w:cs="Times New Roman"/>
          <w:bCs/>
        </w:rPr>
      </w:pPr>
      <w:r w:rsidRPr="00832EC6">
        <w:rPr>
          <w:rFonts w:ascii="Times New Roman" w:hAnsi="Times New Roman" w:cs="Times New Roman"/>
          <w:bCs/>
        </w:rPr>
        <w:t>- Копію технічних умов, виданих уповноваженим органом на матеріали та комплектуючі вироби, що використовуються для заправки та / або відновлення картриджів (тонери до фотокопіювального та друкуючого обладнання лазерного та струменевого друку).</w:t>
      </w:r>
    </w:p>
    <w:p w14:paraId="54ACCA11" w14:textId="77777777" w:rsidR="00832EC6" w:rsidRPr="00832EC6" w:rsidRDefault="00832EC6" w:rsidP="00832EC6">
      <w:pPr>
        <w:tabs>
          <w:tab w:val="left" w:pos="851"/>
          <w:tab w:val="left" w:pos="1134"/>
        </w:tabs>
        <w:autoSpaceDE w:val="0"/>
        <w:autoSpaceDN w:val="0"/>
        <w:adjustRightInd w:val="0"/>
        <w:spacing w:after="0"/>
        <w:ind w:firstLine="426"/>
        <w:rPr>
          <w:rFonts w:ascii="Times New Roman" w:hAnsi="Times New Roman" w:cs="Times New Roman"/>
          <w:bCs/>
        </w:rPr>
      </w:pPr>
      <w:r w:rsidRPr="00832EC6">
        <w:t xml:space="preserve">- </w:t>
      </w:r>
      <w:r w:rsidRPr="00832EC6">
        <w:rPr>
          <w:rFonts w:ascii="Times New Roman" w:hAnsi="Times New Roman" w:cs="Times New Roman"/>
        </w:rPr>
        <w:t>Копії висновків державної санітарно-епідеміологічної експертизи на витратні матеріали запропонованих виробників, відповідно сертифікату походження (тонери, фотоциліндри) які використовуватимуться при наданні послуг з заправки/відновлення тонерних картриджів, ремонту та сервісного обслуговування електронного, комп’ютерного та периферійного обладнання, є безпечними для оточуючого персоналу та застосування за призначенням, дійсні на момент розкриття пропозицій.</w:t>
      </w:r>
    </w:p>
    <w:p w14:paraId="03D0C865" w14:textId="77777777" w:rsidR="00832EC6" w:rsidRPr="00832EC6" w:rsidRDefault="00832EC6" w:rsidP="00832EC6">
      <w:pPr>
        <w:spacing w:after="0" w:line="240" w:lineRule="auto"/>
        <w:ind w:firstLine="426"/>
        <w:jc w:val="both"/>
        <w:rPr>
          <w:rFonts w:ascii="Times New Roman" w:hAnsi="Times New Roman" w:cs="Times New Roman"/>
          <w:lang w:val="ru-RU"/>
        </w:rPr>
      </w:pPr>
      <w:r w:rsidRPr="00832EC6">
        <w:rPr>
          <w:rFonts w:ascii="Times New Roman" w:hAnsi="Times New Roman" w:cs="Times New Roman"/>
          <w:lang w:val="ru-RU"/>
        </w:rPr>
        <w:t>- В разі якщо Учасник не є виробником (або імпортером) витратних матеріалів (тонеру, фотоциліндрів), необхідно додатково надати у складі своєї пропозиції оригінал листа авторизації Учасника, в якому буде зазначено, що учасник є авторизованим партнером або офіційним представником виробника (або імпортера). Даний лист повинен бути адресований Замовнику торгів та містити ідентифікатор закупівлі та назву предмету закупівлі.</w:t>
      </w:r>
    </w:p>
    <w:p w14:paraId="7BA4727A" w14:textId="77777777" w:rsidR="00832EC6" w:rsidRPr="00832EC6" w:rsidRDefault="00832EC6" w:rsidP="00832EC6">
      <w:pPr>
        <w:tabs>
          <w:tab w:val="left" w:pos="993"/>
        </w:tabs>
        <w:spacing w:after="0" w:line="240" w:lineRule="auto"/>
        <w:ind w:firstLine="426"/>
        <w:jc w:val="both"/>
        <w:rPr>
          <w:rFonts w:ascii="Times New Roman" w:hAnsi="Times New Roman" w:cs="Times New Roman"/>
          <w:lang w:val="ru-RU"/>
        </w:rPr>
      </w:pPr>
      <w:r w:rsidRPr="00832EC6">
        <w:rPr>
          <w:rFonts w:ascii="Times New Roman" w:hAnsi="Times New Roman" w:cs="Times New Roman"/>
          <w:lang w:val="ru-RU"/>
        </w:rPr>
        <w:t>- Документи підтверджуючі радіаційну безпеку витратних матеріалів, що використовуються учасником: Копії протоколів про проведення випробувань та визначення радіологічних показників безпеки на тонер, яким буде проводитися заправка картриджів замовника, що виданий органом з оцінки відповідності на радіаційну безпеку на його офіційному бланку та за встановленою їм формою.</w:t>
      </w:r>
    </w:p>
    <w:p w14:paraId="6EC89D77" w14:textId="77777777" w:rsidR="00832EC6" w:rsidRPr="00832EC6" w:rsidRDefault="00832EC6" w:rsidP="00832EC6">
      <w:pPr>
        <w:tabs>
          <w:tab w:val="left" w:pos="993"/>
        </w:tabs>
        <w:spacing w:after="0" w:line="240" w:lineRule="auto"/>
        <w:ind w:firstLine="426"/>
        <w:jc w:val="both"/>
        <w:rPr>
          <w:rFonts w:ascii="Times New Roman" w:hAnsi="Times New Roman" w:cs="Times New Roman"/>
          <w:lang w:val="ru-RU"/>
        </w:rPr>
      </w:pPr>
      <w:r w:rsidRPr="00832EC6">
        <w:rPr>
          <w:rFonts w:ascii="Times New Roman" w:hAnsi="Times New Roman" w:cs="Times New Roman"/>
          <w:lang w:val="ru-RU"/>
        </w:rPr>
        <w:t xml:space="preserve">- </w:t>
      </w:r>
      <w:r w:rsidRPr="00832EC6">
        <w:rPr>
          <w:rFonts w:ascii="Times New Roman" w:hAnsi="Times New Roman" w:cs="Times New Roman"/>
          <w:bCs/>
          <w:lang w:val="ru-RU"/>
        </w:rPr>
        <w:t xml:space="preserve">Копію атестата виробництва </w:t>
      </w:r>
      <w:r w:rsidRPr="00832EC6">
        <w:rPr>
          <w:rFonts w:ascii="Times New Roman" w:hAnsi="Times New Roman" w:cs="Times New Roman"/>
          <w:lang w:val="ru-RU"/>
        </w:rPr>
        <w:t>послуг з заправки та відновлення картриджів до фотокопіювального та друкуючого обладнання, технічного обслуговування та ремонту фотокопіювального та друкуючого обладнання виданий акредитованим органом.</w:t>
      </w:r>
    </w:p>
    <w:p w14:paraId="214DD4D8" w14:textId="77777777" w:rsidR="00832EC6" w:rsidRPr="00832EC6" w:rsidRDefault="00832EC6" w:rsidP="00832EC6">
      <w:pPr>
        <w:tabs>
          <w:tab w:val="left" w:pos="993"/>
        </w:tabs>
        <w:spacing w:after="0" w:line="240" w:lineRule="auto"/>
        <w:ind w:firstLine="426"/>
        <w:jc w:val="both"/>
        <w:rPr>
          <w:rFonts w:ascii="Times New Roman" w:hAnsi="Times New Roman" w:cs="Times New Roman"/>
          <w:lang w:val="ru-RU"/>
        </w:rPr>
      </w:pPr>
      <w:r w:rsidRPr="00832EC6">
        <w:rPr>
          <w:rFonts w:ascii="Times New Roman" w:hAnsi="Times New Roman" w:cs="Times New Roman"/>
          <w:lang w:val="ru-RU"/>
        </w:rPr>
        <w:t>- Довідка у довільній формі,</w:t>
      </w:r>
      <w:r w:rsidRPr="00832EC6">
        <w:rPr>
          <w:rFonts w:ascii="Times New Roman" w:hAnsi="Times New Roman" w:cs="Times New Roman"/>
          <w:lang w:val="en-US"/>
        </w:rPr>
        <w:t> </w:t>
      </w:r>
      <w:r w:rsidRPr="00832EC6">
        <w:rPr>
          <w:rFonts w:ascii="Times New Roman" w:hAnsi="Times New Roman" w:cs="Times New Roman"/>
          <w:lang w:val="ru-RU"/>
        </w:rPr>
        <w:t xml:space="preserve">яка має містити інформацію про </w:t>
      </w:r>
      <w:bookmarkStart w:id="8" w:name="_Hlk151719590"/>
      <w:r w:rsidRPr="00832EC6">
        <w:rPr>
          <w:rFonts w:ascii="Times New Roman" w:hAnsi="Times New Roman" w:cs="Times New Roman"/>
          <w:lang w:val="ru-RU"/>
        </w:rPr>
        <w:t>застосування Учасником, при наданні послуг, що є предметом закупівлі,</w:t>
      </w:r>
      <w:r w:rsidRPr="00832EC6">
        <w:rPr>
          <w:rFonts w:ascii="Times New Roman" w:hAnsi="Times New Roman" w:cs="Times New Roman"/>
          <w:lang w:val="en-US"/>
        </w:rPr>
        <w:t> </w:t>
      </w:r>
      <w:r w:rsidRPr="00832EC6">
        <w:rPr>
          <w:rFonts w:ascii="Times New Roman" w:hAnsi="Times New Roman" w:cs="Times New Roman"/>
          <w:lang w:val="ru-RU"/>
        </w:rPr>
        <w:t>заходів із захисту довкілля</w:t>
      </w:r>
      <w:bookmarkEnd w:id="8"/>
      <w:r w:rsidRPr="00832EC6">
        <w:rPr>
          <w:rFonts w:ascii="Times New Roman" w:hAnsi="Times New Roman" w:cs="Times New Roman"/>
          <w:lang w:val="ru-RU"/>
        </w:rPr>
        <w:t xml:space="preserve">, з додаванням копії ліцензії/дозволу на утилізацію небезпечних відходів Учасником або копію діючого </w:t>
      </w:r>
      <w:proofErr w:type="gramStart"/>
      <w:r w:rsidRPr="00832EC6">
        <w:rPr>
          <w:rFonts w:ascii="Times New Roman" w:hAnsi="Times New Roman" w:cs="Times New Roman"/>
          <w:lang w:val="ru-RU"/>
        </w:rPr>
        <w:t>договору(</w:t>
      </w:r>
      <w:proofErr w:type="gramEnd"/>
      <w:r w:rsidRPr="00832EC6">
        <w:rPr>
          <w:rFonts w:ascii="Times New Roman" w:hAnsi="Times New Roman" w:cs="Times New Roman"/>
          <w:lang w:val="ru-RU"/>
        </w:rPr>
        <w:t>дійсного на момент розкриття пропозиції) Учасника з суб’єктом господарювання, який має ліцензії або дозволи на утилізацію небезпечних відходів та підтверджуючі акти про утилізацію тонера.</w:t>
      </w:r>
    </w:p>
    <w:p w14:paraId="41EB2AA0" w14:textId="77777777" w:rsidR="00832EC6" w:rsidRPr="00832EC6" w:rsidRDefault="00832EC6" w:rsidP="00832EC6">
      <w:pPr>
        <w:tabs>
          <w:tab w:val="left" w:pos="851"/>
          <w:tab w:val="left" w:pos="993"/>
        </w:tabs>
        <w:autoSpaceDE w:val="0"/>
        <w:autoSpaceDN w:val="0"/>
        <w:adjustRightInd w:val="0"/>
        <w:spacing w:after="0"/>
        <w:ind w:firstLine="426"/>
        <w:rPr>
          <w:rFonts w:ascii="Times New Roman" w:hAnsi="Times New Roman" w:cs="Times New Roman"/>
        </w:rPr>
      </w:pPr>
      <w:r w:rsidRPr="00832EC6">
        <w:rPr>
          <w:rFonts w:ascii="Times New Roman" w:hAnsi="Times New Roman" w:cs="Times New Roman"/>
        </w:rPr>
        <w:t>- Копію чинного протягом всього терміну надання послуг сертифікату, виданого Учаснику аккредитованим органом, що засвідчує, що у нього діє система управління якістю згідно вимог ДСТУ ISO 9001:2015 в частині ремонту периферійного устаткування, ремонту та технічного обслуговування машин і устаткування.</w:t>
      </w:r>
    </w:p>
    <w:p w14:paraId="75CF12E4" w14:textId="77777777" w:rsidR="00832EC6" w:rsidRPr="00832EC6" w:rsidRDefault="00832EC6" w:rsidP="00832EC6">
      <w:pPr>
        <w:tabs>
          <w:tab w:val="left" w:pos="851"/>
          <w:tab w:val="left" w:pos="993"/>
        </w:tabs>
        <w:autoSpaceDE w:val="0"/>
        <w:autoSpaceDN w:val="0"/>
        <w:adjustRightInd w:val="0"/>
        <w:ind w:firstLine="426"/>
      </w:pPr>
      <w:r w:rsidRPr="00832EC6">
        <w:t xml:space="preserve">- </w:t>
      </w:r>
      <w:r w:rsidRPr="00832EC6">
        <w:rPr>
          <w:rFonts w:ascii="Times New Roman" w:hAnsi="Times New Roman" w:cs="Times New Roman"/>
        </w:rPr>
        <w:t>Копію чинного протягом всього терміну надання послуг сертифікату, виданого Учаснику аккредитованим органом, що засвідчує, що у нього діє система ДСТУ ISO 14001:2015 «Системи екологічного управління. Вимоги та настанови щодо застосування» в частині ремонту периферійного устаткування, ремонту та технічного обслуговування машин і устаткування.</w:t>
      </w:r>
    </w:p>
    <w:p w14:paraId="68866DBF" w14:textId="77777777" w:rsidR="002C1DD4" w:rsidRPr="002C1DD4" w:rsidRDefault="002C1DD4" w:rsidP="002C1DD4">
      <w:pPr>
        <w:shd w:val="clear" w:color="auto" w:fill="FFFFFF"/>
        <w:suppressAutoHyphens/>
        <w:spacing w:after="0" w:line="240" w:lineRule="auto"/>
        <w:jc w:val="both"/>
        <w:rPr>
          <w:rFonts w:ascii="Times New Roman" w:eastAsia="Times New Roman" w:hAnsi="Times New Roman" w:cs="Times New Roman"/>
          <w:bCs/>
          <w:sz w:val="24"/>
          <w:szCs w:val="28"/>
          <w:lang w:eastAsia="zh-CN"/>
        </w:rPr>
      </w:pPr>
    </w:p>
    <w:p w14:paraId="0CF789BC" w14:textId="5B0BAF68" w:rsidR="002C1DD4" w:rsidRDefault="002C1DD4" w:rsidP="00832EC6">
      <w:pPr>
        <w:shd w:val="clear" w:color="auto" w:fill="FFFFFF"/>
        <w:spacing w:after="0" w:line="240" w:lineRule="auto"/>
        <w:rPr>
          <w:rFonts w:ascii="Times New Roman" w:eastAsia="Times New Roman" w:hAnsi="Times New Roman" w:cs="Times New Roman"/>
          <w:b/>
          <w:sz w:val="24"/>
          <w:szCs w:val="24"/>
          <w:lang w:eastAsia="ru-RU"/>
        </w:rPr>
      </w:pPr>
    </w:p>
    <w:p w14:paraId="4CD05C55" w14:textId="7281BDE0" w:rsidR="00984FB1" w:rsidRPr="00984FB1" w:rsidRDefault="00984FB1" w:rsidP="00984FB1">
      <w:pPr>
        <w:shd w:val="clear" w:color="auto" w:fill="FFFFFF"/>
        <w:spacing w:after="0" w:line="240" w:lineRule="auto"/>
        <w:ind w:firstLine="450"/>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3</w:t>
      </w:r>
    </w:p>
    <w:p w14:paraId="7072F65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0561D3DC" w14:textId="77777777" w:rsidR="00984FB1" w:rsidRPr="00984FB1" w:rsidRDefault="00984FB1" w:rsidP="00984FB1">
      <w:pPr>
        <w:widowControl w:val="0"/>
        <w:shd w:val="clear" w:color="auto" w:fill="FFFFFF"/>
        <w:spacing w:after="0" w:line="240" w:lineRule="auto"/>
        <w:ind w:firstLine="425"/>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Перелік документів,</w:t>
      </w:r>
    </w:p>
    <w:p w14:paraId="15094776"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r w:rsidRPr="00984FB1">
        <w:rPr>
          <w:rFonts w:ascii="Times New Roman" w:eastAsia="Times New Roman" w:hAnsi="Times New Roman" w:cs="Times New Roman"/>
          <w:b/>
          <w:sz w:val="24"/>
          <w:szCs w:val="24"/>
          <w:lang w:eastAsia="ru-RU"/>
        </w:rPr>
        <w:t>які повинні бути завантажені учасником у складі тендерної пропозиції</w:t>
      </w:r>
    </w:p>
    <w:p w14:paraId="2007379C"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p>
    <w:p w14:paraId="4FED28E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bookmarkStart w:id="9" w:name="_Hlk2607107"/>
      <w:r w:rsidRPr="00984FB1">
        <w:rPr>
          <w:rFonts w:ascii="Times New Roman" w:eastAsia="Times New Roman" w:hAnsi="Times New Roman" w:cs="Times New Roman"/>
          <w:b/>
          <w:bCs/>
          <w:sz w:val="24"/>
          <w:szCs w:val="24"/>
          <w:lang w:eastAsia="ru-RU"/>
        </w:rPr>
        <w:t>1.</w:t>
      </w:r>
      <w:r w:rsidRPr="00984FB1">
        <w:rPr>
          <w:rFonts w:ascii="Times New Roman" w:eastAsia="Times New Roman" w:hAnsi="Times New Roman" w:cs="Times New Roman"/>
          <w:sz w:val="24"/>
          <w:szCs w:val="24"/>
          <w:lang w:eastAsia="ru-RU"/>
        </w:rPr>
        <w:t xml:space="preserve"> Інформація та документи, що підтверджують відповідність учасника кваліфікаційним критеріям згідно </w:t>
      </w:r>
      <w:r w:rsidRPr="00984FB1">
        <w:rPr>
          <w:rFonts w:ascii="Times New Roman" w:eastAsia="Times New Roman" w:hAnsi="Times New Roman" w:cs="Times New Roman"/>
          <w:b/>
          <w:sz w:val="24"/>
          <w:szCs w:val="24"/>
          <w:lang w:eastAsia="ru-RU"/>
        </w:rPr>
        <w:t>додатку 1 до тендерної документації.</w:t>
      </w:r>
      <w:bookmarkEnd w:id="9"/>
    </w:p>
    <w:p w14:paraId="5847C9FD"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551CCA19"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p>
    <w:p w14:paraId="4C81FD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2.</w:t>
      </w:r>
      <w:r w:rsidRPr="00984FB1">
        <w:rPr>
          <w:rFonts w:ascii="Times New Roman" w:eastAsia="Times New Roman" w:hAnsi="Times New Roman" w:cs="Times New Roman"/>
          <w:sz w:val="24"/>
          <w:szCs w:val="24"/>
          <w:lang w:eastAsia="ru-RU"/>
        </w:rPr>
        <w:t xml:space="preserve"> Інформація про необхідні технічні, якісні та кількісні характеристики предмета закупівлі, а саме:</w:t>
      </w:r>
    </w:p>
    <w:p w14:paraId="31D75DA8" w14:textId="77777777" w:rsidR="00984FB1" w:rsidRPr="00984FB1" w:rsidRDefault="00984FB1" w:rsidP="00984FB1">
      <w:pPr>
        <w:widowControl w:val="0"/>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Arial" w:hAnsi="Times New Roman" w:cs="Times New Roman"/>
          <w:b/>
          <w:sz w:val="24"/>
          <w:szCs w:val="24"/>
          <w:lang w:eastAsia="ru-RU"/>
        </w:rPr>
        <w:t xml:space="preserve">- </w:t>
      </w:r>
      <w:r w:rsidRPr="00984FB1">
        <w:rPr>
          <w:rFonts w:ascii="Times New Roman" w:eastAsia="Arial" w:hAnsi="Times New Roman" w:cs="Times New Roman"/>
          <w:sz w:val="24"/>
          <w:szCs w:val="24"/>
          <w:lang w:eastAsia="ru-RU"/>
        </w:rPr>
        <w:t>згода з умовами та вимогами, які визначені у технічній специфікації (</w:t>
      </w:r>
      <w:r w:rsidRPr="00984FB1">
        <w:rPr>
          <w:rFonts w:ascii="Times New Roman" w:eastAsia="Arial" w:hAnsi="Times New Roman" w:cs="Times New Roman"/>
          <w:b/>
          <w:sz w:val="24"/>
          <w:szCs w:val="24"/>
          <w:lang w:eastAsia="ru-RU"/>
        </w:rPr>
        <w:t>додаток 2</w:t>
      </w:r>
      <w:r w:rsidRPr="00984FB1">
        <w:rPr>
          <w:rFonts w:ascii="Times New Roman" w:eastAsia="Times New Roman" w:hAnsi="Times New Roman" w:cs="Times New Roman"/>
          <w:b/>
          <w:sz w:val="24"/>
          <w:szCs w:val="24"/>
          <w:lang w:eastAsia="ru-RU"/>
        </w:rPr>
        <w:t xml:space="preserve"> до тендерної документації</w:t>
      </w:r>
      <w:r w:rsidRPr="00984FB1">
        <w:rPr>
          <w:rFonts w:ascii="Times New Roman" w:eastAsia="Arial" w:hAnsi="Times New Roman" w:cs="Times New Roman"/>
          <w:sz w:val="24"/>
          <w:szCs w:val="24"/>
          <w:lang w:eastAsia="ru-RU"/>
        </w:rPr>
        <w:t>) та гарантування їх виконання у вигляді підписаної технічної специфікації або у вигляді довідки в довільній формі.</w:t>
      </w:r>
    </w:p>
    <w:p w14:paraId="2E30CB0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20E898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161F8313"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Times New Roman" w:hAnsi="Times New Roman" w:cs="Times New Roman"/>
          <w:b/>
          <w:bCs/>
          <w:sz w:val="24"/>
          <w:szCs w:val="24"/>
          <w:lang w:eastAsia="ru-RU"/>
        </w:rPr>
        <w:t>3.</w:t>
      </w:r>
      <w:r w:rsidRPr="00984FB1">
        <w:rPr>
          <w:rFonts w:ascii="Times New Roman" w:eastAsia="Times New Roman" w:hAnsi="Times New Roman" w:cs="Times New Roman"/>
          <w:sz w:val="24"/>
          <w:szCs w:val="24"/>
          <w:lang w:eastAsia="ru-RU"/>
        </w:rPr>
        <w:t xml:space="preserve"> Документи, що підтверджують </w:t>
      </w:r>
      <w:r w:rsidRPr="00984FB1">
        <w:rPr>
          <w:rFonts w:ascii="Times New Roman" w:eastAsia="Times New Roman" w:hAnsi="Times New Roman" w:cs="Times New Roman"/>
          <w:b/>
          <w:bCs/>
          <w:sz w:val="24"/>
          <w:szCs w:val="24"/>
          <w:lang w:eastAsia="ru-RU"/>
        </w:rPr>
        <w:t>повноваження щодо підпису</w:t>
      </w:r>
      <w:r w:rsidRPr="00984FB1">
        <w:rPr>
          <w:rFonts w:ascii="Times New Roman" w:eastAsia="Times New Roman" w:hAnsi="Times New Roman" w:cs="Times New Roman"/>
          <w:sz w:val="24"/>
          <w:szCs w:val="24"/>
          <w:lang w:eastAsia="ru-RU"/>
        </w:rPr>
        <w:t xml:space="preserve"> документів тендерної пропозиції та внесення інформації в електронні поля тендерної пропозиції:</w:t>
      </w:r>
    </w:p>
    <w:p w14:paraId="51F425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E5A0D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фізичної особи, у тому числі фізичної особи-підприємця: не вимагається.</w:t>
      </w:r>
    </w:p>
    <w:p w14:paraId="7FCF2D8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A12BAF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val="ru-RU" w:eastAsia="ru-RU"/>
        </w:rPr>
        <w:t>4</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Відомості про учасника (</w:t>
      </w:r>
      <w:r w:rsidRPr="00984FB1">
        <w:rPr>
          <w:rFonts w:ascii="Times New Roman" w:eastAsia="Times New Roman" w:hAnsi="Times New Roman" w:cs="Times New Roman"/>
          <w:b/>
          <w:sz w:val="24"/>
          <w:szCs w:val="24"/>
          <w:lang w:eastAsia="ru-RU"/>
        </w:rPr>
        <w:t>згідно додатку 4</w:t>
      </w:r>
      <w:r w:rsidRPr="00984FB1">
        <w:rPr>
          <w:rFonts w:ascii="Times New Roman" w:eastAsia="Times New Roman" w:hAnsi="Times New Roman" w:cs="Times New Roman"/>
          <w:sz w:val="24"/>
          <w:szCs w:val="24"/>
          <w:lang w:eastAsia="ru-RU"/>
        </w:rPr>
        <w:t>).</w:t>
      </w:r>
    </w:p>
    <w:p w14:paraId="4B9C23B2"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0124ED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5.</w:t>
      </w:r>
      <w:r w:rsidRPr="00984FB1">
        <w:rPr>
          <w:rFonts w:ascii="Times New Roman" w:eastAsia="Times New Roman" w:hAnsi="Times New Roman" w:cs="Times New Roman"/>
          <w:sz w:val="24"/>
          <w:szCs w:val="24"/>
          <w:lang w:eastAsia="ru-RU"/>
        </w:rPr>
        <w:t xml:space="preserve"> Витяг</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w:t>
      </w:r>
      <w:r w:rsidRPr="00984FB1">
        <w:rPr>
          <w:rFonts w:ascii="Times New Roman" w:eastAsia="Times New Roman" w:hAnsi="Times New Roman" w:cs="Times New Roman"/>
          <w:b/>
          <w:sz w:val="24"/>
          <w:szCs w:val="24"/>
          <w:lang w:eastAsia="ru-RU"/>
        </w:rPr>
        <w:t>(повний)</w:t>
      </w:r>
      <w:r w:rsidRPr="00984FB1">
        <w:rPr>
          <w:rFonts w:ascii="Times New Roman" w:eastAsia="Times New Roman" w:hAnsi="Times New Roman" w:cs="Times New Roman"/>
          <w:sz w:val="24"/>
          <w:szCs w:val="24"/>
          <w:lang w:eastAsia="ru-RU"/>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196651AA" w14:textId="77777777" w:rsidR="00984FB1" w:rsidRPr="00984FB1" w:rsidRDefault="00984FB1" w:rsidP="00984FB1">
      <w:pPr>
        <w:widowControl w:val="0"/>
        <w:shd w:val="clear" w:color="auto" w:fill="FFFFFF"/>
        <w:spacing w:after="0" w:line="240" w:lineRule="auto"/>
        <w:jc w:val="both"/>
        <w:rPr>
          <w:rFonts w:ascii="Times New Roman" w:eastAsia="Times New Roman" w:hAnsi="Times New Roman" w:cs="Times New Roman"/>
          <w:sz w:val="24"/>
          <w:szCs w:val="24"/>
          <w:lang w:eastAsia="ru-RU"/>
        </w:rPr>
      </w:pPr>
    </w:p>
    <w:p w14:paraId="0557A0E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bCs/>
          <w:sz w:val="24"/>
          <w:szCs w:val="24"/>
          <w:lang w:val="ru-RU" w:eastAsia="ru-RU"/>
        </w:rPr>
        <w:t>6</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Документ про створення об’єднання учасників - </w:t>
      </w:r>
      <w:r w:rsidRPr="00984FB1">
        <w:rPr>
          <w:rFonts w:ascii="Times New Roman" w:eastAsia="Times New Roman" w:hAnsi="Times New Roman" w:cs="Times New Roman"/>
          <w:i/>
          <w:iCs/>
          <w:sz w:val="24"/>
          <w:szCs w:val="24"/>
          <w:lang w:eastAsia="ru-RU"/>
        </w:rPr>
        <w:t>якщо пропозиція подається об’єднанням учасників.</w:t>
      </w:r>
    </w:p>
    <w:p w14:paraId="0DC495F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iCs/>
          <w:sz w:val="24"/>
          <w:szCs w:val="24"/>
          <w:lang w:eastAsia="ru-RU"/>
        </w:rPr>
        <w:t>7.</w:t>
      </w:r>
      <w:r w:rsidRPr="00984FB1">
        <w:rPr>
          <w:rFonts w:ascii="Times New Roman" w:eastAsia="Times New Roman" w:hAnsi="Times New Roman" w:cs="Times New Roman"/>
          <w:iCs/>
          <w:sz w:val="24"/>
          <w:szCs w:val="24"/>
          <w:lang w:eastAsia="ru-RU"/>
        </w:rPr>
        <w:t xml:space="preserve"> Проект договору</w:t>
      </w:r>
      <w:r w:rsidRPr="00984FB1">
        <w:rPr>
          <w:rFonts w:ascii="Times New Roman" w:eastAsia="Times New Roman" w:hAnsi="Times New Roman" w:cs="Times New Roman"/>
          <w:i/>
          <w:iCs/>
          <w:sz w:val="24"/>
          <w:szCs w:val="24"/>
          <w:lang w:eastAsia="ru-RU"/>
        </w:rPr>
        <w:t xml:space="preserve"> </w:t>
      </w:r>
      <w:r w:rsidRPr="00984FB1">
        <w:rPr>
          <w:rFonts w:ascii="Times New Roman" w:eastAsia="Times New Roman" w:hAnsi="Times New Roman" w:cs="Times New Roman"/>
          <w:sz w:val="24"/>
          <w:szCs w:val="24"/>
          <w:lang w:eastAsia="ru-RU"/>
        </w:rPr>
        <w:t>(</w:t>
      </w:r>
      <w:r w:rsidRPr="00984FB1">
        <w:rPr>
          <w:rFonts w:ascii="Times New Roman" w:eastAsia="Times New Roman" w:hAnsi="Times New Roman" w:cs="Times New Roman"/>
          <w:b/>
          <w:sz w:val="24"/>
          <w:szCs w:val="24"/>
          <w:lang w:eastAsia="ru-RU"/>
        </w:rPr>
        <w:t>згідно додатку 5</w:t>
      </w:r>
      <w:r w:rsidRPr="00984FB1">
        <w:rPr>
          <w:rFonts w:ascii="Times New Roman" w:eastAsia="Times New Roman" w:hAnsi="Times New Roman" w:cs="Times New Roman"/>
          <w:sz w:val="24"/>
          <w:szCs w:val="24"/>
          <w:lang w:eastAsia="ru-RU"/>
        </w:rPr>
        <w:t>).</w:t>
      </w:r>
    </w:p>
    <w:p w14:paraId="49B9C24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765E00D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8.</w:t>
      </w:r>
      <w:r w:rsidRPr="00984FB1">
        <w:rPr>
          <w:rFonts w:ascii="Times New Roman" w:eastAsia="Times New Roman" w:hAnsi="Times New Roman" w:cs="Times New Roman"/>
          <w:sz w:val="24"/>
          <w:szCs w:val="24"/>
          <w:lang w:eastAsia="ru-RU"/>
        </w:rPr>
        <w:t xml:space="preserve"> Довідка</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3987A99C" w14:textId="47AC3A33" w:rsidR="00984FB1" w:rsidRPr="001A0580" w:rsidRDefault="00984FB1" w:rsidP="001A0580">
      <w:pPr>
        <w:widowControl w:val="0"/>
        <w:shd w:val="clear" w:color="auto" w:fill="FFFFFF"/>
        <w:spacing w:after="0" w:line="240" w:lineRule="auto"/>
        <w:jc w:val="both"/>
        <w:rPr>
          <w:rFonts w:ascii="Times New Roman" w:eastAsia="Times New Roman" w:hAnsi="Times New Roman" w:cs="Times New Roman"/>
          <w:i/>
          <w:iCs/>
          <w:color w:val="C00000"/>
          <w:sz w:val="24"/>
          <w:szCs w:val="24"/>
          <w:lang w:eastAsia="ru-RU"/>
        </w:rPr>
      </w:pPr>
      <w:r w:rsidRPr="00984FB1">
        <w:rPr>
          <w:rFonts w:ascii="Times New Roman" w:eastAsia="Times New Roman" w:hAnsi="Times New Roman" w:cs="Times New Roman"/>
          <w:i/>
          <w:iCs/>
          <w:color w:val="C00000"/>
          <w:sz w:val="24"/>
          <w:szCs w:val="24"/>
          <w:lang w:eastAsia="ru-RU"/>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24829FBD" w14:textId="77777777"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14:paraId="4236D5E0" w14:textId="77777777"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14:paraId="4CB7BF67" w14:textId="77777777" w:rsidR="00984FB1" w:rsidRDefault="00984FB1" w:rsidP="00984FB1">
      <w:pPr>
        <w:widowControl w:val="0"/>
        <w:spacing w:after="0" w:line="240" w:lineRule="auto"/>
        <w:jc w:val="both"/>
        <w:rPr>
          <w:rFonts w:ascii="Times New Roman" w:eastAsia="Times New Roman" w:hAnsi="Times New Roman" w:cs="Times New Roman"/>
          <w:sz w:val="24"/>
          <w:szCs w:val="24"/>
        </w:rPr>
      </w:pPr>
    </w:p>
    <w:p w14:paraId="4E59357C" w14:textId="77777777" w:rsidR="00CE3AE1" w:rsidRDefault="00CE3AE1" w:rsidP="00984FB1">
      <w:pPr>
        <w:widowControl w:val="0"/>
        <w:spacing w:after="0" w:line="240" w:lineRule="auto"/>
        <w:jc w:val="both"/>
        <w:rPr>
          <w:rFonts w:ascii="Times New Roman" w:eastAsia="Times New Roman" w:hAnsi="Times New Roman" w:cs="Times New Roman"/>
          <w:sz w:val="24"/>
          <w:szCs w:val="24"/>
        </w:rPr>
      </w:pPr>
    </w:p>
    <w:p w14:paraId="1B01E028"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14743ED"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37FA7EE5"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5FDB365D"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517A9941"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0222DBE"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5F7BD2F"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04AE4C9"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1554535"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2AA59021" w14:textId="77777777" w:rsidR="00CE3AE1" w:rsidRPr="00984FB1" w:rsidRDefault="00CE3AE1" w:rsidP="00984FB1">
      <w:pPr>
        <w:widowControl w:val="0"/>
        <w:spacing w:after="0" w:line="240" w:lineRule="auto"/>
        <w:jc w:val="both"/>
        <w:rPr>
          <w:rFonts w:ascii="Times New Roman" w:eastAsia="Times New Roman" w:hAnsi="Times New Roman" w:cs="Times New Roman"/>
          <w:sz w:val="24"/>
          <w:szCs w:val="24"/>
        </w:rPr>
      </w:pPr>
    </w:p>
    <w:p w14:paraId="4036A1C4" w14:textId="77777777" w:rsidR="00984FB1" w:rsidRPr="00984FB1" w:rsidRDefault="00984FB1" w:rsidP="00984FB1">
      <w:pPr>
        <w:shd w:val="clear" w:color="auto" w:fill="FFFFFF"/>
        <w:tabs>
          <w:tab w:val="left" w:pos="426"/>
        </w:tabs>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4</w:t>
      </w:r>
    </w:p>
    <w:p w14:paraId="0AE8C3C2" w14:textId="77777777" w:rsidR="00984FB1" w:rsidRPr="00984FB1" w:rsidRDefault="00984FB1" w:rsidP="00984FB1">
      <w:pPr>
        <w:shd w:val="clear" w:color="auto" w:fill="FFFFFF"/>
        <w:tabs>
          <w:tab w:val="left" w:pos="426"/>
        </w:tabs>
        <w:spacing w:after="0" w:line="240" w:lineRule="auto"/>
        <w:jc w:val="right"/>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p w14:paraId="1EAA9E01" w14:textId="77777777" w:rsidR="00984FB1" w:rsidRPr="00984FB1" w:rsidRDefault="00984FB1" w:rsidP="00984FB1">
      <w:pPr>
        <w:shd w:val="clear" w:color="auto" w:fill="FFFFFF"/>
        <w:tabs>
          <w:tab w:val="left" w:pos="426"/>
        </w:tabs>
        <w:spacing w:after="0" w:line="240" w:lineRule="auto"/>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Відомості про учасника</w:t>
      </w:r>
    </w:p>
    <w:p w14:paraId="127C4C81" w14:textId="77777777" w:rsidR="00984FB1" w:rsidRPr="00984FB1" w:rsidRDefault="00984FB1" w:rsidP="00984FB1">
      <w:pPr>
        <w:widowControl w:val="0"/>
        <w:shd w:val="clear" w:color="auto" w:fill="FFFFFF"/>
        <w:tabs>
          <w:tab w:val="left" w:pos="426"/>
        </w:tabs>
        <w:spacing w:after="0" w:line="240" w:lineRule="auto"/>
        <w:jc w:val="center"/>
        <w:rPr>
          <w:rFonts w:ascii="Times New Roman" w:eastAsia="Arial" w:hAnsi="Times New Roman" w:cs="Times New Roman"/>
          <w:sz w:val="24"/>
          <w:szCs w:val="24"/>
          <w:lang w:eastAsia="ru-RU"/>
        </w:rPr>
      </w:pPr>
    </w:p>
    <w:p w14:paraId="458FB6EC" w14:textId="5B287679"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Повна назва учасника: ___________________________________________________</w:t>
      </w:r>
    </w:p>
    <w:p w14:paraId="35694F35" w14:textId="248C382B"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Місцезнаходження: ___________________________________________________________</w:t>
      </w:r>
    </w:p>
    <w:p w14:paraId="24106512" w14:textId="546A4F23"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Поштова адреса: __________________________________________________________</w:t>
      </w:r>
    </w:p>
    <w:p w14:paraId="24021B96" w14:textId="7D7FF627"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Банківські реквізити обслуговуючого банку: __________________________________</w:t>
      </w:r>
    </w:p>
    <w:p w14:paraId="7FE91E3C" w14:textId="38608EE1"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Код ЄДРПОУ: ___________________________________________________________</w:t>
      </w:r>
    </w:p>
    <w:p w14:paraId="2D39CE59" w14:textId="5408EBED"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Індивідуальний податковий номер: _________________________________________</w:t>
      </w:r>
    </w:p>
    <w:p w14:paraId="1DADEB33" w14:textId="2FEADAD9"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Статус платника податку: __________________________________________________</w:t>
      </w:r>
    </w:p>
    <w:p w14:paraId="3424C637" w14:textId="24FA8BD1"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Контактний номер телефону (телефаксу):_____________________________________</w:t>
      </w:r>
    </w:p>
    <w:p w14:paraId="01D4F8C9" w14:textId="0921E043"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Е-mail: ______________________________________________________________________</w:t>
      </w:r>
    </w:p>
    <w:p w14:paraId="6258F176" w14:textId="6FDB0ED2"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договору (посада, ПІБ): ____________________________</w:t>
      </w:r>
    </w:p>
    <w:p w14:paraId="09342FCA" w14:textId="26540EA4"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документів тендерної пропозиції (посада, ПІБ): ____________________________________________________________</w:t>
      </w:r>
    </w:p>
    <w:p w14:paraId="3219FC6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t>_______________________________________________________________________________</w:t>
      </w:r>
    </w:p>
    <w:p w14:paraId="29F5A33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p>
    <w:p w14:paraId="4F841322"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18DECD21"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670334C" w14:textId="77777777" w:rsidR="00984FB1" w:rsidRPr="00984FB1" w:rsidRDefault="00984FB1" w:rsidP="00984FB1">
      <w:pPr>
        <w:shd w:val="clear" w:color="auto" w:fill="FFFFFF"/>
        <w:tabs>
          <w:tab w:val="left" w:pos="426"/>
        </w:tabs>
        <w:spacing w:after="0" w:line="240" w:lineRule="auto"/>
        <w:rPr>
          <w:rFonts w:ascii="Times New Roman" w:eastAsia="Times New Roman" w:hAnsi="Times New Roman" w:cs="Times New Roman"/>
          <w:b/>
          <w:sz w:val="24"/>
          <w:szCs w:val="24"/>
          <w:lang w:eastAsia="ru-RU"/>
        </w:rPr>
      </w:pPr>
    </w:p>
    <w:tbl>
      <w:tblPr>
        <w:tblStyle w:val="12"/>
        <w:tblW w:w="10024" w:type="dxa"/>
        <w:jc w:val="center"/>
        <w:tblInd w:w="0" w:type="dxa"/>
        <w:tblLayout w:type="fixed"/>
        <w:tblLook w:val="0400" w:firstRow="0" w:lastRow="0" w:firstColumn="0" w:lastColumn="0" w:noHBand="0" w:noVBand="1"/>
      </w:tblPr>
      <w:tblGrid>
        <w:gridCol w:w="3342"/>
        <w:gridCol w:w="3341"/>
        <w:gridCol w:w="3341"/>
      </w:tblGrid>
      <w:tr w:rsidR="00984FB1" w:rsidRPr="00984FB1" w14:paraId="1328EF6F" w14:textId="77777777" w:rsidTr="0050120A">
        <w:trPr>
          <w:jc w:val="center"/>
        </w:trPr>
        <w:tc>
          <w:tcPr>
            <w:tcW w:w="3342" w:type="dxa"/>
          </w:tcPr>
          <w:p w14:paraId="096CA8F4"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289A50EA"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431EE44B" w14:textId="77777777" w:rsidR="00984FB1" w:rsidRPr="00984FB1" w:rsidRDefault="00984FB1" w:rsidP="00984FB1">
            <w:pPr>
              <w:shd w:val="clear" w:color="auto" w:fill="FFFFFF"/>
              <w:tabs>
                <w:tab w:val="left" w:pos="426"/>
              </w:tabs>
              <w:jc w:val="center"/>
            </w:pPr>
            <w:r w:rsidRPr="00984FB1">
              <w:rPr>
                <w:rFonts w:eastAsia="Arial"/>
              </w:rPr>
              <w:t>________________________</w:t>
            </w:r>
          </w:p>
        </w:tc>
      </w:tr>
      <w:tr w:rsidR="00984FB1" w:rsidRPr="00984FB1" w14:paraId="6D00E8F1" w14:textId="77777777" w:rsidTr="0050120A">
        <w:trPr>
          <w:jc w:val="center"/>
        </w:trPr>
        <w:tc>
          <w:tcPr>
            <w:tcW w:w="3342" w:type="dxa"/>
          </w:tcPr>
          <w:p w14:paraId="2476352A" w14:textId="77777777" w:rsidR="00984FB1" w:rsidRPr="00984FB1" w:rsidRDefault="00984FB1" w:rsidP="00984FB1">
            <w:pPr>
              <w:shd w:val="clear" w:color="auto" w:fill="FFFFFF"/>
              <w:tabs>
                <w:tab w:val="left" w:pos="426"/>
              </w:tabs>
              <w:jc w:val="center"/>
            </w:pPr>
            <w:r w:rsidRPr="00984FB1">
              <w:rPr>
                <w:rFonts w:eastAsia="Arial"/>
                <w:i/>
              </w:rPr>
              <w:t>посада уповноваженої особи Учасника</w:t>
            </w:r>
          </w:p>
        </w:tc>
        <w:tc>
          <w:tcPr>
            <w:tcW w:w="3341" w:type="dxa"/>
          </w:tcPr>
          <w:p w14:paraId="65E25CCE" w14:textId="77777777" w:rsidR="00984FB1" w:rsidRPr="00984FB1" w:rsidRDefault="00984FB1" w:rsidP="00984FB1">
            <w:pPr>
              <w:shd w:val="clear" w:color="auto" w:fill="FFFFFF"/>
              <w:tabs>
                <w:tab w:val="left" w:pos="426"/>
              </w:tabs>
              <w:jc w:val="center"/>
              <w:rPr>
                <w:rFonts w:eastAsia="Arial"/>
                <w:i/>
              </w:rPr>
            </w:pPr>
            <w:r w:rsidRPr="00984FB1">
              <w:rPr>
                <w:rFonts w:eastAsia="Arial"/>
                <w:i/>
              </w:rPr>
              <w:t xml:space="preserve">підпис та печатка </w:t>
            </w:r>
          </w:p>
          <w:p w14:paraId="380F2ECB" w14:textId="77777777" w:rsidR="00984FB1" w:rsidRPr="00984FB1" w:rsidRDefault="00984FB1" w:rsidP="00984FB1">
            <w:pPr>
              <w:shd w:val="clear" w:color="auto" w:fill="FFFFFF"/>
              <w:tabs>
                <w:tab w:val="left" w:pos="426"/>
              </w:tabs>
              <w:jc w:val="center"/>
            </w:pPr>
            <w:r w:rsidRPr="00984FB1">
              <w:rPr>
                <w:rFonts w:eastAsia="Arial"/>
                <w:i/>
              </w:rPr>
              <w:t>(за наявності)</w:t>
            </w:r>
          </w:p>
        </w:tc>
        <w:tc>
          <w:tcPr>
            <w:tcW w:w="3341" w:type="dxa"/>
          </w:tcPr>
          <w:p w14:paraId="3982E110" w14:textId="77777777" w:rsidR="00984FB1" w:rsidRPr="00984FB1" w:rsidRDefault="00984FB1" w:rsidP="00984FB1">
            <w:pPr>
              <w:shd w:val="clear" w:color="auto" w:fill="FFFFFF"/>
              <w:tabs>
                <w:tab w:val="left" w:pos="426"/>
              </w:tabs>
              <w:jc w:val="center"/>
            </w:pPr>
            <w:r w:rsidRPr="00984FB1">
              <w:rPr>
                <w:rFonts w:eastAsia="Arial"/>
                <w:i/>
              </w:rPr>
              <w:t>прізвище, ініціали</w:t>
            </w:r>
          </w:p>
        </w:tc>
      </w:tr>
    </w:tbl>
    <w:p w14:paraId="56F5665A"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p>
    <w:p w14:paraId="1F646DD4"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color w:val="C00000"/>
          <w:sz w:val="24"/>
          <w:szCs w:val="24"/>
          <w:lang w:eastAsia="ru-RU"/>
        </w:rPr>
      </w:pPr>
      <w:r w:rsidRPr="00984FB1">
        <w:rPr>
          <w:rFonts w:ascii="Times New Roman" w:eastAsia="Times New Roman" w:hAnsi="Times New Roman" w:cs="Times New Roman"/>
          <w:color w:val="C00000"/>
          <w:sz w:val="24"/>
          <w:szCs w:val="24"/>
          <w:lang w:eastAsia="ru-RU"/>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6AD61D67" w14:textId="77777777" w:rsidR="00984FB1" w:rsidRPr="00984FB1" w:rsidRDefault="00984FB1" w:rsidP="00984FB1">
      <w:pPr>
        <w:shd w:val="clear" w:color="auto" w:fill="FFFFFF"/>
        <w:jc w:val="right"/>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br w:type="page"/>
      </w:r>
      <w:bookmarkStart w:id="10" w:name="_Hlk117617462"/>
      <w:r w:rsidRPr="00984FB1">
        <w:rPr>
          <w:rFonts w:ascii="Times New Roman" w:eastAsia="Times New Roman" w:hAnsi="Times New Roman" w:cs="Times New Roman"/>
          <w:b/>
          <w:sz w:val="24"/>
          <w:szCs w:val="24"/>
          <w:lang w:eastAsia="ru-RU"/>
        </w:rPr>
        <w:lastRenderedPageBreak/>
        <w:t>Додаток 5</w:t>
      </w:r>
    </w:p>
    <w:p w14:paraId="3332EBE2"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bookmarkEnd w:id="10"/>
    <w:p w14:paraId="10F38D80"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6A881521"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019F8495"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7578172E" w14:textId="77777777" w:rsidR="00950202" w:rsidRPr="00950202" w:rsidRDefault="00950202" w:rsidP="00950202">
      <w:pPr>
        <w:shd w:val="clear" w:color="auto" w:fill="FFFFFF"/>
        <w:tabs>
          <w:tab w:val="left" w:pos="4695"/>
        </w:tabs>
        <w:spacing w:after="0" w:line="240" w:lineRule="auto"/>
        <w:jc w:val="center"/>
        <w:rPr>
          <w:rFonts w:ascii="Times New Roman" w:eastAsia="Arial" w:hAnsi="Times New Roman" w:cs="Times New Roman"/>
          <w:b/>
          <w:sz w:val="24"/>
          <w:szCs w:val="24"/>
          <w:lang w:eastAsia="ru-RU"/>
        </w:rPr>
      </w:pPr>
    </w:p>
    <w:p w14:paraId="1B1E2C96" w14:textId="77777777"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 xml:space="preserve">            Головне управління Національної поліції у м. Києві</w:t>
      </w:r>
      <w:r w:rsidRPr="00950202">
        <w:rPr>
          <w:rFonts w:ascii="Times New Roman" w:eastAsia="Arial" w:hAnsi="Times New Roman" w:cs="Times New Roman"/>
          <w:sz w:val="24"/>
          <w:szCs w:val="24"/>
          <w:shd w:val="clear" w:color="auto" w:fill="FFFFFF"/>
          <w:lang w:eastAsia="uk-UA"/>
        </w:rPr>
        <w:t xml:space="preserve">, надалі – «Замовник», в особі  ___________________________________________________ який діє на підставі довіреності від ___________ №_____________________, з однієї сторони, та  ________________________________________________                                           </w:t>
      </w:r>
    </w:p>
    <w:p w14:paraId="6FA1271E" w14:textId="77777777"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sz w:val="24"/>
          <w:szCs w:val="24"/>
          <w:shd w:val="clear" w:color="auto" w:fill="FFFFFF"/>
          <w:lang w:eastAsia="uk-UA"/>
        </w:rPr>
        <w:t xml:space="preserve">надалі – «Виконавець», в особі </w:t>
      </w:r>
      <w:r w:rsidRPr="00950202">
        <w:rPr>
          <w:rFonts w:ascii="Times New Roman" w:eastAsia="Arial" w:hAnsi="Times New Roman" w:cs="Times New Roman"/>
          <w:bCs/>
          <w:sz w:val="24"/>
          <w:szCs w:val="24"/>
          <w:lang w:eastAsia="ru-RU"/>
        </w:rPr>
        <w:t>_____________________ __________________</w:t>
      </w:r>
      <w:r w:rsidRPr="00950202">
        <w:rPr>
          <w:rFonts w:ascii="Times New Roman" w:eastAsia="Arial" w:hAnsi="Times New Roman" w:cs="Times New Roman"/>
          <w:sz w:val="24"/>
          <w:szCs w:val="24"/>
          <w:shd w:val="clear" w:color="auto" w:fill="FFFFFF"/>
          <w:lang w:eastAsia="uk-UA"/>
        </w:rPr>
        <w:t xml:space="preserve"> , який діє на підставі ________________________________з другої сторони, разом по тексту Договору</w:t>
      </w:r>
      <w:r w:rsidRPr="00950202">
        <w:rPr>
          <w:rFonts w:ascii="Times New Roman" w:eastAsia="Arial" w:hAnsi="Times New Roman" w:cs="Times New Roman"/>
          <w:sz w:val="24"/>
          <w:szCs w:val="24"/>
          <w:shd w:val="clear" w:color="auto" w:fill="FFFFFF"/>
          <w:lang w:eastAsia="ru-RU"/>
        </w:rPr>
        <w:t xml:space="preserve"> </w:t>
      </w:r>
      <w:r w:rsidRPr="00950202">
        <w:rPr>
          <w:rFonts w:ascii="Times New Roman" w:eastAsia="Arial" w:hAnsi="Times New Roman" w:cs="Times New Roman"/>
          <w:sz w:val="24"/>
          <w:szCs w:val="24"/>
          <w:shd w:val="clear" w:color="auto" w:fill="FFFFFF"/>
          <w:lang w:eastAsia="uk-UA"/>
        </w:rPr>
        <w:t xml:space="preserve"> - Сторони, а окремо – Сторона, уклали цей Договір про наступне.</w:t>
      </w:r>
    </w:p>
    <w:p w14:paraId="1466A5AF" w14:textId="77777777"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14:paraId="40EEE0BF" w14:textId="77777777"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14:paraId="2730E5BE" w14:textId="77777777" w:rsidR="00950202" w:rsidRPr="00950202" w:rsidRDefault="00950202" w:rsidP="00950202">
      <w:pPr>
        <w:autoSpaceDE w:val="0"/>
        <w:autoSpaceDN w:val="0"/>
        <w:adjustRightInd w:val="0"/>
        <w:spacing w:after="0" w:line="240" w:lineRule="auto"/>
        <w:ind w:firstLine="708"/>
        <w:jc w:val="center"/>
        <w:rPr>
          <w:rFonts w:ascii="Times New Roman" w:eastAsia="Arial" w:hAnsi="Times New Roman" w:cs="Times New Roman"/>
          <w:b/>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1. Предмет договору</w:t>
      </w:r>
    </w:p>
    <w:p w14:paraId="19EA6226" w14:textId="457C507F" w:rsidR="00950202" w:rsidRPr="00DC7196" w:rsidRDefault="00950202" w:rsidP="00950202">
      <w:pPr>
        <w:shd w:val="clear" w:color="auto" w:fill="FFFFFF"/>
        <w:spacing w:after="0" w:line="240" w:lineRule="auto"/>
        <w:jc w:val="both"/>
        <w:outlineLvl w:val="0"/>
        <w:rPr>
          <w:rFonts w:ascii="Times New Roman" w:eastAsia="Arial" w:hAnsi="Times New Roman" w:cs="Times New Roman"/>
          <w:b/>
          <w:bCs/>
          <w:sz w:val="24"/>
          <w:szCs w:val="24"/>
          <w:lang w:eastAsia="ru-RU"/>
        </w:rPr>
      </w:pPr>
      <w:r w:rsidRPr="00950202">
        <w:rPr>
          <w:rFonts w:ascii="Times New Roman" w:eastAsia="Arial" w:hAnsi="Times New Roman" w:cs="Times New Roman"/>
          <w:sz w:val="24"/>
          <w:szCs w:val="24"/>
          <w:lang w:eastAsia="ru-RU"/>
        </w:rPr>
        <w:t>1.1. Предметом цього Договору є</w:t>
      </w:r>
      <w:r w:rsidRPr="00950202">
        <w:rPr>
          <w:rFonts w:ascii="Times New Roman" w:eastAsia="Arial" w:hAnsi="Times New Roman" w:cs="Times New Roman"/>
          <w:sz w:val="24"/>
          <w:szCs w:val="24"/>
          <w:lang w:val="ru-RU" w:eastAsia="ru-RU"/>
        </w:rPr>
        <w:t xml:space="preserve"> </w:t>
      </w:r>
      <w:r w:rsidRPr="00950202">
        <w:rPr>
          <w:rFonts w:ascii="Times New Roman" w:eastAsia="Arial" w:hAnsi="Times New Roman" w:cs="Times New Roman"/>
          <w:sz w:val="24"/>
          <w:szCs w:val="24"/>
          <w:lang w:eastAsia="ru-RU"/>
        </w:rPr>
        <w:t>(далі - Послуги).</w:t>
      </w:r>
      <w:r w:rsidR="00DC7196" w:rsidRPr="00DC7196">
        <w:rPr>
          <w:rFonts w:ascii="Times New Roman" w:eastAsia="Arial" w:hAnsi="Times New Roman" w:cs="Times New Roman"/>
          <w:b/>
          <w:bCs/>
          <w:sz w:val="24"/>
          <w:szCs w:val="24"/>
          <w:lang w:eastAsia="ru-RU"/>
        </w:rPr>
        <w:t xml:space="preserve"> </w:t>
      </w:r>
      <w:r w:rsidR="00832EC6">
        <w:rPr>
          <w:rFonts w:ascii="Times New Roman" w:eastAsia="Arial" w:hAnsi="Times New Roman" w:cs="Times New Roman"/>
          <w:b/>
          <w:bCs/>
          <w:sz w:val="24"/>
          <w:szCs w:val="24"/>
          <w:lang w:eastAsia="ru-RU"/>
        </w:rPr>
        <w:t>Код ДК 021:2015 – 50310000-1 Технічне обслуговування і ремонт офісної техніки (Послуги з технічного обслуговування та поточного ремонту багатофункціональних пристроїв і принтерів та заправка картриджів для принтерів)</w:t>
      </w:r>
    </w:p>
    <w:p w14:paraId="4FC4012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1.2. Виконавець, на умовах викладених в Договорі, зобов’язується надати Послуги зазначені в Розрахунку (Додаток № 1), який є невід’ємною частиною цього Договору, а Замовник зобов’язується в свою чергу оплатити вартість наданих Послуг.</w:t>
      </w:r>
    </w:p>
    <w:p w14:paraId="2D6D1B99" w14:textId="6821CA4B"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1.3. Якість послуг, що надаються Виконавцем Замовнику, повинна відповідати стандартам, технічним умовам, встановленим для Послуг цього виду.</w:t>
      </w:r>
    </w:p>
    <w:p w14:paraId="4DC87BAC" w14:textId="0D664388"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1.4. Перелік послуг може змінюватись в залежності від потреб Замовника, але в межах за</w:t>
      </w:r>
      <w:r w:rsidR="00956F20">
        <w:rPr>
          <w:rFonts w:ascii="Times New Roman" w:eastAsia="Arial" w:hAnsi="Times New Roman" w:cs="Times New Roman"/>
          <w:sz w:val="24"/>
          <w:szCs w:val="24"/>
          <w:lang w:eastAsia="ru-RU"/>
        </w:rPr>
        <w:t>гальної вартості договору.</w:t>
      </w:r>
    </w:p>
    <w:p w14:paraId="1F3D4D1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0DC2B8B5" w14:textId="77777777" w:rsidR="00950202" w:rsidRPr="00950202" w:rsidRDefault="00950202" w:rsidP="00950202">
      <w:pPr>
        <w:numPr>
          <w:ilvl w:val="0"/>
          <w:numId w:val="15"/>
        </w:numPr>
        <w:spacing w:after="0" w:line="240" w:lineRule="auto"/>
        <w:contextualSpacing/>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Ціна та загальна вартість договору.</w:t>
      </w:r>
    </w:p>
    <w:p w14:paraId="0234B353"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2.1. Об'єм та ціна наданих послуг визначається сторонами у Розрахунку (Додаток № 1), який є невід’ємною частиною цього Договору.</w:t>
      </w:r>
    </w:p>
    <w:p w14:paraId="3AD03A24" w14:textId="39C5706B" w:rsidR="00950202" w:rsidRPr="00950202" w:rsidRDefault="00950202" w:rsidP="00950202">
      <w:pPr>
        <w:spacing w:after="0" w:line="240" w:lineRule="auto"/>
        <w:jc w:val="both"/>
        <w:rPr>
          <w:rFonts w:ascii="Times New Roman" w:eastAsia="Arial" w:hAnsi="Times New Roman" w:cs="Times New Roman"/>
          <w:sz w:val="24"/>
          <w:szCs w:val="24"/>
          <w:lang w:val="ru-RU" w:eastAsia="ru-RU"/>
        </w:rPr>
      </w:pPr>
      <w:r w:rsidRPr="00950202">
        <w:rPr>
          <w:rFonts w:ascii="Times New Roman" w:eastAsia="Arial" w:hAnsi="Times New Roman" w:cs="Times New Roman"/>
          <w:sz w:val="24"/>
          <w:szCs w:val="24"/>
          <w:lang w:eastAsia="ru-RU"/>
        </w:rPr>
        <w:t xml:space="preserve">2.2. Ціна Договору становить </w:t>
      </w:r>
      <w:r w:rsidRPr="00950202">
        <w:rPr>
          <w:rFonts w:ascii="Times New Roman" w:eastAsia="Arial" w:hAnsi="Times New Roman" w:cs="Times New Roman"/>
          <w:sz w:val="24"/>
          <w:szCs w:val="24"/>
          <w:lang w:val="ru-RU" w:eastAsia="ru-RU"/>
        </w:rPr>
        <w:t>_________________________________</w:t>
      </w:r>
      <w:r w:rsidR="00956F20">
        <w:rPr>
          <w:rFonts w:ascii="Times New Roman" w:eastAsia="Arial" w:hAnsi="Times New Roman" w:cs="Times New Roman"/>
          <w:sz w:val="24"/>
          <w:szCs w:val="24"/>
          <w:lang w:val="ru-RU" w:eastAsia="ru-RU"/>
        </w:rPr>
        <w:t>__________</w:t>
      </w:r>
    </w:p>
    <w:p w14:paraId="6153396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50CD98A7" w14:textId="77777777" w:rsidR="00950202" w:rsidRPr="00950202" w:rsidRDefault="00950202" w:rsidP="00950202">
      <w:pPr>
        <w:spacing w:after="0" w:line="240" w:lineRule="auto"/>
        <w:ind w:left="720"/>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3. Права та обов’язки Сторін</w:t>
      </w:r>
    </w:p>
    <w:p w14:paraId="7A662B03"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3.1. </w:t>
      </w:r>
      <w:r w:rsidRPr="00950202">
        <w:rPr>
          <w:rFonts w:ascii="Times New Roman" w:eastAsia="Arial" w:hAnsi="Times New Roman" w:cs="Times New Roman"/>
          <w:snapToGrid w:val="0"/>
          <w:sz w:val="24"/>
          <w:szCs w:val="24"/>
          <w:lang w:eastAsia="ru-RU"/>
        </w:rPr>
        <w:t xml:space="preserve">Виконавець </w:t>
      </w:r>
      <w:r w:rsidRPr="00950202">
        <w:rPr>
          <w:rFonts w:ascii="Times New Roman" w:eastAsia="Arial" w:hAnsi="Times New Roman" w:cs="Times New Roman"/>
          <w:sz w:val="24"/>
          <w:szCs w:val="24"/>
          <w:lang w:eastAsia="ru-RU"/>
        </w:rPr>
        <w:t>зобов’язується :</w:t>
      </w:r>
    </w:p>
    <w:p w14:paraId="3C8D04F5"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Замовнику згідно його заявки за наявності таких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0903F00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Замовнику необхідну інформацію про надання замовлених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771B881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інформувати Замовника про нові види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7640D4DC"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у випадку невідповідності наданих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вимогам технічних характеристик, Виконавець</w:t>
      </w:r>
      <w:r w:rsidRPr="00950202">
        <w:rPr>
          <w:rFonts w:ascii="Times New Roman" w:eastAsia="Arial" w:hAnsi="Times New Roman" w:cs="Times New Roman"/>
          <w:snapToGrid w:val="0"/>
          <w:sz w:val="24"/>
          <w:szCs w:val="24"/>
          <w:lang w:eastAsia="ru-RU"/>
        </w:rPr>
        <w:t xml:space="preserve"> </w:t>
      </w:r>
      <w:r w:rsidRPr="00950202">
        <w:rPr>
          <w:rFonts w:ascii="Times New Roman" w:eastAsia="Arial" w:hAnsi="Times New Roman" w:cs="Times New Roman"/>
          <w:sz w:val="24"/>
          <w:szCs w:val="24"/>
          <w:lang w:eastAsia="ru-RU"/>
        </w:rPr>
        <w:t xml:space="preserve">зобов’язується усунути недоліки поставлених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w:t>
      </w:r>
    </w:p>
    <w:p w14:paraId="3032FB8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3.2. </w:t>
      </w:r>
      <w:r w:rsidRPr="00950202">
        <w:rPr>
          <w:rFonts w:ascii="Times New Roman" w:eastAsia="Arial" w:hAnsi="Times New Roman" w:cs="Times New Roman"/>
          <w:snapToGrid w:val="0"/>
          <w:sz w:val="24"/>
          <w:szCs w:val="24"/>
          <w:lang w:eastAsia="ru-RU"/>
        </w:rPr>
        <w:t xml:space="preserve">Виконавець </w:t>
      </w:r>
      <w:r w:rsidRPr="00950202">
        <w:rPr>
          <w:rFonts w:ascii="Times New Roman" w:eastAsia="Arial" w:hAnsi="Times New Roman" w:cs="Times New Roman"/>
          <w:sz w:val="24"/>
          <w:szCs w:val="24"/>
          <w:lang w:eastAsia="ru-RU"/>
        </w:rPr>
        <w:t>має право:</w:t>
      </w:r>
    </w:p>
    <w:p w14:paraId="2EE82A68"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 повернення залишків несплачених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Замовником.</w:t>
      </w:r>
    </w:p>
    <w:p w14:paraId="1BAFB2BF"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3.3. Замовник зобов’язаний :</w:t>
      </w:r>
    </w:p>
    <w:p w14:paraId="3E69107E"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прийняти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 якістю та кількістю згідно поданої ним заявки та </w:t>
      </w:r>
      <w:r w:rsidRPr="00950202">
        <w:rPr>
          <w:rFonts w:ascii="Times New Roman" w:eastAsia="Arial" w:hAnsi="Times New Roman" w:cs="Times New Roman"/>
          <w:snapToGrid w:val="0"/>
          <w:sz w:val="24"/>
          <w:szCs w:val="24"/>
          <w:lang w:eastAsia="ru-RU"/>
        </w:rPr>
        <w:t>акту приймання-передачі Послуг</w:t>
      </w:r>
      <w:r w:rsidRPr="00950202">
        <w:rPr>
          <w:rFonts w:ascii="Times New Roman" w:eastAsia="Arial" w:hAnsi="Times New Roman" w:cs="Times New Roman"/>
          <w:sz w:val="24"/>
          <w:szCs w:val="24"/>
          <w:lang w:eastAsia="ru-RU"/>
        </w:rPr>
        <w:t>;</w:t>
      </w:r>
    </w:p>
    <w:p w14:paraId="5FAA9A12" w14:textId="77A8599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своєчасно сплатити за надані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згідно п. </w:t>
      </w:r>
      <w:r w:rsidR="001E7EE8">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w:t>
      </w:r>
      <w:r w:rsidR="001E7EE8">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 даного Договору.</w:t>
      </w:r>
    </w:p>
    <w:p w14:paraId="2EE59EC0"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3.4. Замовник має право :</w:t>
      </w:r>
    </w:p>
    <w:p w14:paraId="3A07E90B"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вимагати від Виконавця усунення виявлених недоліків наданих послуг в 10-ти денний строк з дня виявлення відповідних недоліків;</w:t>
      </w:r>
    </w:p>
    <w:p w14:paraId="5C8414CD"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замовляти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 попереднім узгодженням з </w:t>
      </w:r>
      <w:r w:rsidRPr="00950202">
        <w:rPr>
          <w:rFonts w:ascii="Times New Roman" w:eastAsia="Arial" w:hAnsi="Times New Roman" w:cs="Times New Roman"/>
          <w:snapToGrid w:val="0"/>
          <w:sz w:val="24"/>
          <w:szCs w:val="24"/>
          <w:lang w:eastAsia="ru-RU"/>
        </w:rPr>
        <w:t xml:space="preserve">Виконавцем </w:t>
      </w:r>
      <w:r w:rsidRPr="00950202">
        <w:rPr>
          <w:rFonts w:ascii="Times New Roman" w:eastAsia="Arial" w:hAnsi="Times New Roman" w:cs="Times New Roman"/>
          <w:sz w:val="24"/>
          <w:szCs w:val="24"/>
          <w:lang w:eastAsia="ru-RU"/>
        </w:rPr>
        <w:t xml:space="preserve"> кількості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та строків їх надання.</w:t>
      </w:r>
    </w:p>
    <w:p w14:paraId="0394F24D" w14:textId="12EDB4AD" w:rsidR="00950202" w:rsidRPr="00BC4B9E" w:rsidRDefault="00950202" w:rsidP="00BC4B9E">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w:t>
      </w:r>
      <w:r w:rsidR="00E72844">
        <w:rPr>
          <w:rFonts w:ascii="Times New Roman" w:eastAsia="Times New Roman" w:hAnsi="Times New Roman" w:cs="Times New Roman"/>
          <w:sz w:val="24"/>
          <w:szCs w:val="24"/>
          <w:lang w:eastAsia="ru-RU"/>
        </w:rPr>
        <w:t xml:space="preserve"> На дострокове надання послуг </w:t>
      </w:r>
      <w:r w:rsidRPr="00950202">
        <w:rPr>
          <w:rFonts w:ascii="Times New Roman" w:eastAsia="Times New Roman" w:hAnsi="Times New Roman" w:cs="Times New Roman"/>
          <w:sz w:val="24"/>
          <w:szCs w:val="24"/>
          <w:lang w:eastAsia="ru-RU"/>
        </w:rPr>
        <w:t>за п</w:t>
      </w:r>
      <w:r w:rsidR="00E72844">
        <w:rPr>
          <w:rFonts w:ascii="Times New Roman" w:eastAsia="Times New Roman" w:hAnsi="Times New Roman" w:cs="Times New Roman"/>
          <w:sz w:val="24"/>
          <w:szCs w:val="24"/>
          <w:lang w:eastAsia="ru-RU"/>
        </w:rPr>
        <w:t>исьмовим погодженням Замовника.</w:t>
      </w:r>
    </w:p>
    <w:p w14:paraId="04201864" w14:textId="77777777" w:rsidR="00950202" w:rsidRPr="00950202" w:rsidRDefault="00950202" w:rsidP="00950202">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lastRenderedPageBreak/>
        <w:t>4. Порядок розрахунків</w:t>
      </w:r>
    </w:p>
    <w:p w14:paraId="5E547271"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4.1. Оплата здійснюється в розмірі повної вартості наданих послуг шляхом безготівкового переказу на поточний рахунок Виконавця, вказаний у реквізитах у цьому Договорі.</w:t>
      </w:r>
    </w:p>
    <w:p w14:paraId="68B74924" w14:textId="54FBA823" w:rsidR="00950202" w:rsidRPr="00950202" w:rsidRDefault="00950202" w:rsidP="00950202">
      <w:pPr>
        <w:widowControl w:val="0"/>
        <w:shd w:val="clear" w:color="auto" w:fill="FFFFFF"/>
        <w:snapToGrid w:val="0"/>
        <w:spacing w:after="0" w:line="240" w:lineRule="auto"/>
        <w:ind w:firstLine="708"/>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4.2. Замовник повинен сплатити надані послуги на підставі акту наданих послуг підписаній пре</w:t>
      </w:r>
      <w:r w:rsidR="00DC7196">
        <w:rPr>
          <w:rFonts w:ascii="Times New Roman" w:eastAsia="Times New Roman" w:hAnsi="Times New Roman" w:cs="Times New Roman"/>
          <w:sz w:val="24"/>
          <w:szCs w:val="24"/>
          <w:lang w:eastAsia="ru-RU"/>
        </w:rPr>
        <w:t>дставниками Ст</w:t>
      </w:r>
      <w:r w:rsidR="00832EC6">
        <w:rPr>
          <w:rFonts w:ascii="Times New Roman" w:eastAsia="Times New Roman" w:hAnsi="Times New Roman" w:cs="Times New Roman"/>
          <w:sz w:val="24"/>
          <w:szCs w:val="24"/>
          <w:lang w:eastAsia="ru-RU"/>
        </w:rPr>
        <w:t>орін, не пізніше 60</w:t>
      </w:r>
      <w:r w:rsidRPr="00950202">
        <w:rPr>
          <w:rFonts w:ascii="Times New Roman" w:eastAsia="Times New Roman" w:hAnsi="Times New Roman" w:cs="Times New Roman"/>
          <w:sz w:val="24"/>
          <w:szCs w:val="24"/>
          <w:lang w:eastAsia="ru-RU"/>
        </w:rPr>
        <w:t xml:space="preserve"> днів з дати надання послуг Замовнику Виконавцем. Але, у разі затримки бюджетного фінансування, розрахунок за наданні послуги здійснюється протягом 10 (десяти) банківських днів з дати отримання Замовником бюджетного призначення на свій реєстраційний рахунок.  </w:t>
      </w:r>
    </w:p>
    <w:p w14:paraId="5A7DE017" w14:textId="77777777" w:rsidR="00950202" w:rsidRPr="00950202" w:rsidRDefault="00950202" w:rsidP="00950202">
      <w:pPr>
        <w:widowControl w:val="0"/>
        <w:shd w:val="clear" w:color="auto" w:fill="FFFFFF"/>
        <w:snapToGrid w:val="0"/>
        <w:spacing w:after="0" w:line="240" w:lineRule="auto"/>
        <w:jc w:val="both"/>
        <w:rPr>
          <w:rFonts w:ascii="Times New Roman" w:eastAsia="Times New Roman" w:hAnsi="Times New Roman" w:cs="Times New Roman"/>
          <w:bCs/>
          <w:sz w:val="24"/>
          <w:szCs w:val="24"/>
          <w:lang w:eastAsia="ru-RU"/>
        </w:rPr>
      </w:pPr>
    </w:p>
    <w:p w14:paraId="2A0AAF6B" w14:textId="77777777" w:rsidR="00950202" w:rsidRPr="00950202" w:rsidRDefault="00950202" w:rsidP="00950202">
      <w:pPr>
        <w:numPr>
          <w:ilvl w:val="0"/>
          <w:numId w:val="16"/>
        </w:num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Гарантія та порядок виконання гарантійних зобов'язань.</w:t>
      </w:r>
    </w:p>
    <w:p w14:paraId="76F86646" w14:textId="7FFC8B9B"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5.1. Виконавець бере на себе гарантійні зобов’язання щ</w:t>
      </w:r>
      <w:r w:rsidR="00832EC6">
        <w:rPr>
          <w:rFonts w:ascii="Times New Roman" w:eastAsia="Arial" w:hAnsi="Times New Roman" w:cs="Times New Roman"/>
          <w:sz w:val="24"/>
          <w:szCs w:val="24"/>
          <w:lang w:eastAsia="ru-RU"/>
        </w:rPr>
        <w:t>одо наданих Послуг на протязі 12</w:t>
      </w:r>
      <w:r w:rsidRPr="00950202">
        <w:rPr>
          <w:rFonts w:ascii="Times New Roman" w:eastAsia="Arial" w:hAnsi="Times New Roman" w:cs="Times New Roman"/>
          <w:sz w:val="24"/>
          <w:szCs w:val="24"/>
          <w:lang w:eastAsia="ru-RU"/>
        </w:rPr>
        <w:t xml:space="preserve"> місяців з дня підписання Сторонами актів наданих послуг.</w:t>
      </w:r>
    </w:p>
    <w:p w14:paraId="3278736E"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5.2. У випадку, якщо якість виконаних Учасником послуг задовольняє Замовника, Сторони підписують Акт наданих послуг, що свідчить про належне виконання Учасником Послуг за даним Договором. В разі, якщо послуги виконані неналежним чином, Замовник має право не підписувати акт до усунення Учасником виявлених недоліків та невідкладно, але не пізніше 2 діб, заявити письмову претензію.</w:t>
      </w:r>
    </w:p>
    <w:p w14:paraId="51F1214B"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2A972E63"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6. Відповідальність сторін.</w:t>
      </w:r>
    </w:p>
    <w:p w14:paraId="04DB5446" w14:textId="77777777" w:rsidR="00950202" w:rsidRPr="00950202" w:rsidRDefault="00950202" w:rsidP="00950202">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 xml:space="preserve">6.1. </w:t>
      </w:r>
      <w:r w:rsidRPr="00950202">
        <w:rPr>
          <w:rFonts w:ascii="Times New Roman" w:eastAsia="Times New Roman" w:hAnsi="Times New Roman" w:cs="Times New Roman"/>
          <w:bCs/>
          <w:sz w:val="24"/>
          <w:szCs w:val="24"/>
          <w:lang w:eastAsia="ru-RU"/>
        </w:rPr>
        <w:t>У разі невиконання Виконавцем зобов’язань за цим Договором, Виконавець сплачує Замовнику пеню в розмірі облікової ставки Національного Банку України за кожен день прострочення зобов’язання, яка діє на момент притягнення Виконавця до відповідальності</w:t>
      </w:r>
      <w:r w:rsidRPr="00950202">
        <w:rPr>
          <w:rFonts w:ascii="Times New Roman" w:eastAsia="Times New Roman" w:hAnsi="Times New Roman" w:cs="Times New Roman"/>
          <w:sz w:val="24"/>
          <w:szCs w:val="24"/>
          <w:lang w:eastAsia="ru-RU"/>
        </w:rPr>
        <w:t xml:space="preserve">, а за прострочення понад 30 (тридцять) календарних днів додатково стягується штраф у розмірі 7% від вказаної вартості наданих послуг. </w:t>
      </w:r>
    </w:p>
    <w:p w14:paraId="6D3CBFC5" w14:textId="77777777" w:rsidR="00950202" w:rsidRPr="00950202" w:rsidRDefault="00950202" w:rsidP="00950202">
      <w:pPr>
        <w:spacing w:after="0" w:line="240" w:lineRule="auto"/>
        <w:ind w:firstLine="720"/>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6.2. За порушення умов зобов'язання щодо якості послуг, який передається Замовнику, з </w:t>
      </w:r>
      <w:r w:rsidRPr="00950202">
        <w:rPr>
          <w:rFonts w:ascii="Times New Roman" w:eastAsia="Arial" w:hAnsi="Times New Roman" w:cs="Times New Roman"/>
          <w:bCs/>
          <w:sz w:val="24"/>
          <w:szCs w:val="24"/>
          <w:lang w:eastAsia="ru-RU"/>
        </w:rPr>
        <w:t>Виконавця</w:t>
      </w:r>
      <w:r w:rsidRPr="00950202">
        <w:rPr>
          <w:rFonts w:ascii="Times New Roman" w:eastAsia="Arial" w:hAnsi="Times New Roman" w:cs="Times New Roman"/>
          <w:sz w:val="24"/>
          <w:szCs w:val="24"/>
          <w:lang w:eastAsia="ru-RU"/>
        </w:rPr>
        <w:t xml:space="preserve"> стягується штраф у розмірі двадцяти відсотків від вартості неякісно наданих послуг.</w:t>
      </w:r>
    </w:p>
    <w:p w14:paraId="4E95C733" w14:textId="77777777" w:rsidR="00950202" w:rsidRPr="00950202" w:rsidRDefault="00950202" w:rsidP="00950202">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bCs/>
          <w:sz w:val="24"/>
          <w:szCs w:val="24"/>
          <w:lang w:eastAsia="ru-RU"/>
        </w:rPr>
        <w:t xml:space="preserve">6.3. При порушенні </w:t>
      </w:r>
      <w:r w:rsidRPr="00950202">
        <w:rPr>
          <w:rFonts w:ascii="Times New Roman" w:eastAsia="Times New Roman" w:hAnsi="Times New Roman" w:cs="Times New Roman"/>
          <w:sz w:val="24"/>
          <w:szCs w:val="24"/>
          <w:lang w:eastAsia="ru-RU"/>
        </w:rPr>
        <w:t xml:space="preserve">строків заміни наданих послуг, Виконавець </w:t>
      </w:r>
      <w:r w:rsidRPr="00950202">
        <w:rPr>
          <w:rFonts w:ascii="Times New Roman" w:eastAsia="Times New Roman" w:hAnsi="Times New Roman" w:cs="Times New Roman"/>
          <w:bCs/>
          <w:sz w:val="24"/>
          <w:szCs w:val="24"/>
          <w:lang w:eastAsia="ru-RU"/>
        </w:rPr>
        <w:t>зобов'язується за вимогою Замовника сплатити останньому штраф у розмірі 10 відсотків від загальної вартості товару.</w:t>
      </w:r>
    </w:p>
    <w:p w14:paraId="6307D940" w14:textId="57E1A27A"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w:t>
      </w:r>
      <w:r w:rsidR="00DC7196">
        <w:rPr>
          <w:rFonts w:ascii="Times New Roman" w:eastAsia="Arial" w:hAnsi="Times New Roman" w:cs="Times New Roman"/>
          <w:sz w:val="24"/>
          <w:szCs w:val="24"/>
          <w:lang w:eastAsia="ru-RU"/>
        </w:rPr>
        <w:t xml:space="preserve"> </w:t>
      </w:r>
      <w:r w:rsidRPr="00950202">
        <w:rPr>
          <w:rFonts w:ascii="Times New Roman" w:eastAsia="Arial" w:hAnsi="Times New Roman" w:cs="Times New Roman"/>
          <w:sz w:val="24"/>
          <w:szCs w:val="24"/>
          <w:lang w:eastAsia="ru-RU"/>
        </w:rPr>
        <w:t xml:space="preserve">  6.4. У випадку відмови або часткової відмови Виконавця від виконання зобов’язання  надання послуг та настання обставин Виконавець сплачує Замовнику штраф у розмірі  10% від вартості невиконаного за Договором зобов’язання.</w:t>
      </w:r>
    </w:p>
    <w:p w14:paraId="3F265167" w14:textId="508AB713"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w:t>
      </w:r>
      <w:r w:rsidR="00DC7196">
        <w:rPr>
          <w:rFonts w:ascii="Times New Roman" w:eastAsia="Arial" w:hAnsi="Times New Roman" w:cs="Times New Roman"/>
          <w:sz w:val="24"/>
          <w:szCs w:val="24"/>
          <w:lang w:eastAsia="ru-RU"/>
        </w:rPr>
        <w:t xml:space="preserve"> </w:t>
      </w:r>
      <w:r w:rsidRPr="00950202">
        <w:rPr>
          <w:rFonts w:ascii="Times New Roman" w:eastAsia="Arial" w:hAnsi="Times New Roman" w:cs="Times New Roman"/>
          <w:sz w:val="24"/>
          <w:szCs w:val="24"/>
          <w:lang w:eastAsia="ru-RU"/>
        </w:rPr>
        <w:t xml:space="preserve">  6.5. В разі надання неякісних Послуг або надання неякісних Послуг, Замовник має право не оплачувати наданні послуги до повного і належного виконання Виконавцем своїх зобов’язань за цим Договором, а Виконавець зобов’язується замінити неякісно наданні послуги.</w:t>
      </w:r>
    </w:p>
    <w:p w14:paraId="3C0DBE80" w14:textId="0E8CF920"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ab/>
      </w:r>
      <w:r w:rsidR="00DC7196">
        <w:rPr>
          <w:rFonts w:ascii="Times New Roman" w:eastAsia="Arial" w:hAnsi="Times New Roman" w:cs="Times New Roman"/>
          <w:sz w:val="24"/>
          <w:szCs w:val="24"/>
          <w:lang w:eastAsia="ru-RU"/>
        </w:rPr>
        <w:t xml:space="preserve"> </w:t>
      </w:r>
      <w:r w:rsidRPr="00950202">
        <w:rPr>
          <w:rFonts w:ascii="Times New Roman" w:eastAsia="Arial" w:hAnsi="Times New Roman" w:cs="Times New Roman"/>
          <w:sz w:val="24"/>
          <w:szCs w:val="24"/>
          <w:lang w:eastAsia="ru-RU"/>
        </w:rPr>
        <w:t xml:space="preserve">  6.6. У разі невиконання або неналежного виконання Виконавцем зобов’язань за Договором, Замовник має право за своїм вибором використати оперативно - господарську санкцію у вигляді:</w:t>
      </w:r>
    </w:p>
    <w:p w14:paraId="7652056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оплати за неякісно наданих послуг із звільненням замовника від будь-якої відповідальності за такі дії;</w:t>
      </w:r>
    </w:p>
    <w:p w14:paraId="43A6E0A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виконання подальших своїх зобов’язань за цим Договором із звільненням від відповідальності за таке невиконання.</w:t>
      </w:r>
    </w:p>
    <w:p w14:paraId="7405D144" w14:textId="24E3555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ab/>
      </w:r>
      <w:r w:rsidR="00DC7196">
        <w:rPr>
          <w:rFonts w:ascii="Times New Roman" w:eastAsia="Arial" w:hAnsi="Times New Roman" w:cs="Times New Roman"/>
          <w:sz w:val="24"/>
          <w:szCs w:val="24"/>
          <w:lang w:eastAsia="ru-RU"/>
        </w:rPr>
        <w:t xml:space="preserve">    </w:t>
      </w:r>
      <w:r w:rsidRPr="00950202">
        <w:rPr>
          <w:rFonts w:ascii="Times New Roman" w:eastAsia="Arial" w:hAnsi="Times New Roman" w:cs="Times New Roman"/>
          <w:sz w:val="24"/>
          <w:szCs w:val="24"/>
          <w:lang w:eastAsia="ru-RU"/>
        </w:rPr>
        <w:t>6.7. Замовник звільняється від відповідальності перед Виконавцем в разі затримки відповідного бюджетного фінансування та зобов’язується оплатити надані послуги протягом 10 (десяти) банківських днів з моменту отримання Замовником відповідного бюджетного фінансування.</w:t>
      </w:r>
    </w:p>
    <w:p w14:paraId="1E3A130B" w14:textId="72433FB7" w:rsidR="00950202" w:rsidRPr="00950202" w:rsidRDefault="00950202" w:rsidP="00DC7196">
      <w:pPr>
        <w:shd w:val="clear" w:color="auto" w:fill="FFFFFF"/>
        <w:tabs>
          <w:tab w:val="left" w:pos="0"/>
        </w:tabs>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6.8. Сплата  пені та/або штрафу не звільняє Виконавця від виконання своїх зобов'язань за цим Договором у повному обсязі.</w:t>
      </w:r>
    </w:p>
    <w:p w14:paraId="2B303325" w14:textId="77777777" w:rsidR="00DC7196" w:rsidRDefault="00950202" w:rsidP="00DC7196">
      <w:pPr>
        <w:shd w:val="clear" w:color="auto" w:fill="FFFFFF"/>
        <w:tabs>
          <w:tab w:val="left" w:pos="0"/>
        </w:tabs>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6.9. Сторона не несе відповідальності за порушення умов Договору, якщо таке порушення сталося не з її вини (умислу чи необережності).</w:t>
      </w:r>
    </w:p>
    <w:p w14:paraId="59387783" w14:textId="7FE33854" w:rsidR="00950202" w:rsidRPr="00950202" w:rsidRDefault="00950202" w:rsidP="00832EC6">
      <w:pPr>
        <w:shd w:val="clear" w:color="auto" w:fill="FFFFFF"/>
        <w:tabs>
          <w:tab w:val="left" w:pos="0"/>
        </w:tabs>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lastRenderedPageBreak/>
        <w:t xml:space="preserve"> 6.10.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664DB501"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7. Форс-мажорні обставини.</w:t>
      </w:r>
    </w:p>
    <w:p w14:paraId="4E25CE17"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1B602352"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shd w:val="clear" w:color="auto" w:fill="FFFFFF"/>
          <w:lang w:eastAsia="ru-RU"/>
        </w:rPr>
      </w:pPr>
      <w:r w:rsidRPr="00950202">
        <w:rPr>
          <w:rFonts w:ascii="Times New Roman" w:eastAsia="Arial" w:hAnsi="Times New Roman" w:cs="Times New Roman"/>
          <w:sz w:val="24"/>
          <w:szCs w:val="24"/>
          <w:lang w:eastAsia="ru-RU"/>
        </w:rPr>
        <w:t xml:space="preserve">7.2. Під обставинами форс-мажору у цьому Договорі Сторони розуміють </w:t>
      </w:r>
      <w:r w:rsidRPr="00950202">
        <w:rPr>
          <w:rFonts w:ascii="Times New Roman" w:eastAsia="Arial" w:hAnsi="Times New Roman" w:cs="Times New Roman"/>
          <w:sz w:val="24"/>
          <w:szCs w:val="24"/>
          <w:shd w:val="clear" w:color="auto" w:fill="FFFFFF"/>
          <w:lang w:eastAsia="ru-RU"/>
        </w:rPr>
        <w:t>(обставинами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40FC847E" w14:textId="4DAEBB7A" w:rsidR="00950202" w:rsidRPr="00950202" w:rsidRDefault="00950202" w:rsidP="001E7EE8">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7.3.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w:t>
      </w:r>
      <w:r w:rsidRPr="00950202">
        <w:rPr>
          <w:rFonts w:ascii="Times New Roman" w:eastAsia="Arial" w:hAnsi="Times New Roman" w:cs="Times New Roman"/>
          <w:sz w:val="24"/>
          <w:szCs w:val="24"/>
          <w:lang w:eastAsia="ru-RU"/>
        </w:rPr>
        <w:br/>
        <w:t>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273A99F"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1A3EF60E"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p>
    <w:p w14:paraId="06F2A538" w14:textId="77A56588" w:rsidR="007D4FE8" w:rsidRPr="00950202" w:rsidRDefault="00950202" w:rsidP="007D4FE8">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8. Вирішення спорів.</w:t>
      </w:r>
    </w:p>
    <w:p w14:paraId="46304172"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8.1. Всі спори з приводу цього Договору Сторони вирішують шляхом переговорів.</w:t>
      </w:r>
    </w:p>
    <w:p w14:paraId="444B8B5B" w14:textId="77777777" w:rsid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8.2. У разі недосягнення Сторонами згоди спори вирішуються у судовому порядку.</w:t>
      </w:r>
    </w:p>
    <w:p w14:paraId="452A0242" w14:textId="77777777" w:rsidR="007D4FE8" w:rsidRPr="00950202" w:rsidRDefault="007D4FE8" w:rsidP="00950202">
      <w:pPr>
        <w:tabs>
          <w:tab w:val="left" w:pos="3600"/>
        </w:tabs>
        <w:spacing w:after="0" w:line="240" w:lineRule="auto"/>
        <w:jc w:val="both"/>
        <w:rPr>
          <w:rFonts w:ascii="Times New Roman" w:eastAsia="Arial" w:hAnsi="Times New Roman" w:cs="Times New Roman"/>
          <w:sz w:val="24"/>
          <w:szCs w:val="24"/>
          <w:lang w:eastAsia="ru-RU"/>
        </w:rPr>
      </w:pPr>
    </w:p>
    <w:p w14:paraId="212DECD7"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9. Строк дії та інші умови.</w:t>
      </w:r>
    </w:p>
    <w:p w14:paraId="79E3B238" w14:textId="07114ACA" w:rsidR="00950202" w:rsidRPr="007D4FE8" w:rsidRDefault="00950202" w:rsidP="00950202">
      <w:pPr>
        <w:tabs>
          <w:tab w:val="left" w:pos="3600"/>
        </w:tabs>
        <w:spacing w:after="0" w:line="240" w:lineRule="auto"/>
        <w:jc w:val="both"/>
        <w:rPr>
          <w:rFonts w:ascii="Times New Roman" w:eastAsia="Arial" w:hAnsi="Times New Roman" w:cs="Times New Roman"/>
          <w:sz w:val="24"/>
          <w:szCs w:val="24"/>
          <w:lang w:val="ru-RU" w:eastAsia="ru-RU"/>
        </w:rPr>
      </w:pPr>
      <w:r w:rsidRPr="00950202">
        <w:rPr>
          <w:rFonts w:ascii="Times New Roman" w:eastAsia="Arial" w:hAnsi="Times New Roman" w:cs="Times New Roman"/>
          <w:sz w:val="24"/>
          <w:szCs w:val="24"/>
          <w:lang w:eastAsia="ru-RU"/>
        </w:rPr>
        <w:t>9.1. Договір набирає чинності з дня його підписання Сторонами і діє до повного виконання, але не пізніше 3</w:t>
      </w:r>
      <w:r w:rsidR="00712412">
        <w:rPr>
          <w:rFonts w:ascii="Times New Roman" w:eastAsia="Arial" w:hAnsi="Times New Roman" w:cs="Times New Roman"/>
          <w:sz w:val="24"/>
          <w:szCs w:val="24"/>
          <w:lang w:eastAsia="ru-RU"/>
        </w:rPr>
        <w:t>1</w:t>
      </w:r>
      <w:r w:rsidRPr="00950202">
        <w:rPr>
          <w:rFonts w:ascii="Times New Roman" w:eastAsia="Arial" w:hAnsi="Times New Roman" w:cs="Times New Roman"/>
          <w:sz w:val="24"/>
          <w:szCs w:val="24"/>
          <w:lang w:eastAsia="ru-RU"/>
        </w:rPr>
        <w:t>.</w:t>
      </w:r>
      <w:r w:rsidR="00F9158A">
        <w:rPr>
          <w:rFonts w:ascii="Times New Roman" w:eastAsia="Arial" w:hAnsi="Times New Roman" w:cs="Times New Roman"/>
          <w:sz w:val="24"/>
          <w:szCs w:val="24"/>
          <w:lang w:eastAsia="ru-RU"/>
        </w:rPr>
        <w:t>12</w:t>
      </w:r>
      <w:r w:rsidR="00DC7196">
        <w:rPr>
          <w:rFonts w:ascii="Times New Roman" w:eastAsia="Arial" w:hAnsi="Times New Roman" w:cs="Times New Roman"/>
          <w:sz w:val="24"/>
          <w:szCs w:val="24"/>
          <w:lang w:eastAsia="ru-RU"/>
        </w:rPr>
        <w:t>.2024</w:t>
      </w:r>
      <w:r w:rsidR="007D4FE8">
        <w:rPr>
          <w:rFonts w:ascii="Times New Roman" w:eastAsia="Arial" w:hAnsi="Times New Roman" w:cs="Times New Roman"/>
          <w:sz w:val="24"/>
          <w:szCs w:val="24"/>
          <w:lang w:val="ru-RU" w:eastAsia="ru-RU"/>
        </w:rPr>
        <w:t>.</w:t>
      </w:r>
    </w:p>
    <w:p w14:paraId="2F38FE70"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9.2. Всі зміни і доповнення до цього Договору дійсні лише у випадку, якщо їх зроблено шляхом підписання Сторонами додаткової угоди, які є невід’ємними частинами даного Договору.</w:t>
      </w:r>
    </w:p>
    <w:p w14:paraId="3885DE56"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9.3. Цей Договір складений у трьох оригінальних примірниках українською мовою, що мають однакову юридичну силу два з яких залишається Замовнику, а один Виконавцю.</w:t>
      </w:r>
    </w:p>
    <w:p w14:paraId="02AF664F" w14:textId="77777777" w:rsidR="00950202" w:rsidRPr="00950202" w:rsidRDefault="00950202" w:rsidP="00950202">
      <w:pPr>
        <w:tabs>
          <w:tab w:val="left" w:pos="3600"/>
        </w:tabs>
        <w:spacing w:after="0" w:line="240" w:lineRule="auto"/>
        <w:jc w:val="center"/>
        <w:rPr>
          <w:rFonts w:ascii="Times New Roman" w:eastAsia="Arial" w:hAnsi="Times New Roman" w:cs="Times New Roman"/>
          <w:sz w:val="24"/>
          <w:szCs w:val="24"/>
          <w:lang w:eastAsia="ru-RU"/>
        </w:rPr>
      </w:pPr>
    </w:p>
    <w:p w14:paraId="1DF488BE" w14:textId="77777777" w:rsidR="00950202" w:rsidRPr="00950202" w:rsidRDefault="00950202" w:rsidP="00950202">
      <w:pPr>
        <w:tabs>
          <w:tab w:val="left" w:pos="3600"/>
        </w:tabs>
        <w:spacing w:after="0" w:line="240" w:lineRule="auto"/>
        <w:jc w:val="center"/>
        <w:rPr>
          <w:rFonts w:ascii="Times New Roman" w:eastAsia="Arial" w:hAnsi="Times New Roman" w:cs="Times New Roman"/>
          <w:sz w:val="24"/>
          <w:szCs w:val="24"/>
          <w:lang w:eastAsia="ru-RU"/>
        </w:rPr>
      </w:pPr>
      <w:r w:rsidRPr="00950202">
        <w:rPr>
          <w:rFonts w:ascii="Times New Roman" w:eastAsia="Arial" w:hAnsi="Times New Roman" w:cs="Times New Roman"/>
          <w:b/>
          <w:sz w:val="24"/>
          <w:szCs w:val="24"/>
          <w:lang w:eastAsia="ru-RU"/>
        </w:rPr>
        <w:t>10. Зміна істотних умов договору</w:t>
      </w:r>
    </w:p>
    <w:p w14:paraId="492EA2AA"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10.1</w:t>
      </w:r>
      <w:r w:rsidRPr="00950202">
        <w:rPr>
          <w:rFonts w:ascii="Times New Roman" w:eastAsia="Arial" w:hAnsi="Times New Roman" w:cs="Times New Roman"/>
          <w:b/>
          <w:bCs/>
          <w:sz w:val="24"/>
          <w:szCs w:val="24"/>
          <w:lang w:eastAsia="ru-RU"/>
        </w:rPr>
        <w:t xml:space="preserve"> </w:t>
      </w:r>
      <w:r w:rsidRPr="00950202">
        <w:rPr>
          <w:rFonts w:ascii="Times New Roman" w:eastAsia="Arial" w:hAnsi="Times New Roman" w:cs="Times New Roman"/>
          <w:sz w:val="24"/>
          <w:szCs w:val="24"/>
          <w:lang w:eastAsia="ru-RU"/>
        </w:rPr>
        <w:t xml:space="preserve">Істотні умови Договору не можуть змінюватися після підписання до виконання зобов’язань Сторонами в повному обсязі, крім випадків, визначених пунктом 19 </w:t>
      </w:r>
      <w:r w:rsidRPr="00950202">
        <w:rPr>
          <w:rFonts w:ascii="Times New Roman" w:eastAsia="Arial" w:hAnsi="Times New Roman" w:cs="Times New Roman"/>
          <w:bCs/>
          <w:sz w:val="24"/>
          <w:szCs w:val="24"/>
          <w:lang w:eastAsia="ru-RU"/>
        </w:rPr>
        <w:t>О</w:t>
      </w:r>
      <w:r w:rsidRPr="00950202">
        <w:rPr>
          <w:rFonts w:ascii="Times New Roman" w:eastAsia="Arial" w:hAnsi="Times New Roman" w:cs="Times New Roman"/>
          <w:bCs/>
          <w:iCs/>
          <w:sz w:val="24"/>
          <w:szCs w:val="24"/>
          <w:lang w:eastAsia="ru-RU"/>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950202">
        <w:rPr>
          <w:rFonts w:ascii="Times New Roman" w:eastAsia="Arial" w:hAnsi="Times New Roman" w:cs="Times New Roman"/>
          <w:bCs/>
          <w:iCs/>
          <w:sz w:val="24"/>
          <w:szCs w:val="24"/>
          <w:lang w:eastAsia="ru-RU"/>
        </w:rPr>
        <w:lastRenderedPageBreak/>
        <w:t>протягом 90 днів з дня його припинення або скасування, затверджених постановою КМУ від 12.10.2022 № 1178</w:t>
      </w:r>
      <w:r w:rsidRPr="00950202">
        <w:rPr>
          <w:rFonts w:ascii="Times New Roman" w:eastAsia="Arial" w:hAnsi="Times New Roman" w:cs="Times New Roman"/>
          <w:bCs/>
          <w:sz w:val="24"/>
          <w:szCs w:val="24"/>
          <w:lang w:eastAsia="ru-RU"/>
        </w:rPr>
        <w:t xml:space="preserve">, </w:t>
      </w:r>
      <w:r w:rsidRPr="00950202">
        <w:rPr>
          <w:rFonts w:ascii="Times New Roman" w:eastAsia="Arial" w:hAnsi="Times New Roman" w:cs="Times New Roman"/>
          <w:sz w:val="24"/>
          <w:szCs w:val="24"/>
          <w:lang w:eastAsia="ru-RU"/>
        </w:rPr>
        <w:t>а саме:</w:t>
      </w:r>
    </w:p>
    <w:p w14:paraId="1D2322BC"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67F84B01"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3B6254DB"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465E3A30"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1" w:name="n1772"/>
      <w:bookmarkEnd w:id="11"/>
      <w:r w:rsidRPr="00950202">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27EB1B1B"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2" w:name="n1773"/>
      <w:bookmarkEnd w:id="12"/>
      <w:r w:rsidRPr="00950202">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017BA238"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3" w:name="n1774"/>
      <w:bookmarkEnd w:id="13"/>
      <w:r w:rsidRPr="00950202">
        <w:rPr>
          <w:rFonts w:ascii="Times New Roman" w:eastAsia="Arial" w:hAnsi="Times New Roman" w:cs="Times New Roman"/>
          <w:sz w:val="24"/>
          <w:szCs w:val="24"/>
          <w:lang w:eastAsia="ru-RU"/>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F0AF5CA"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84301B" w14:textId="3777A3C9" w:rsid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14:paraId="459084ED" w14:textId="77777777" w:rsidR="00DC7196" w:rsidRPr="00DC7196" w:rsidRDefault="00DC7196" w:rsidP="00DC7196">
      <w:pPr>
        <w:tabs>
          <w:tab w:val="left" w:pos="3600"/>
        </w:tabs>
        <w:suppressAutoHyphens/>
        <w:spacing w:after="0" w:line="240" w:lineRule="auto"/>
        <w:jc w:val="both"/>
        <w:rPr>
          <w:rFonts w:ascii="Times New Roman" w:eastAsia="Arial" w:hAnsi="Times New Roman" w:cs="Times New Roman"/>
          <w:sz w:val="24"/>
          <w:szCs w:val="24"/>
          <w:lang w:eastAsia="ru-RU"/>
        </w:rPr>
      </w:pPr>
      <w:r w:rsidRPr="00DC7196">
        <w:rPr>
          <w:rFonts w:ascii="Times New Roman" w:eastAsia="Times New Roman" w:hAnsi="Times New Roman" w:cs="Times New Roman"/>
          <w:color w:val="333333"/>
          <w:sz w:val="24"/>
          <w:szCs w:val="24"/>
          <w:shd w:val="clear" w:color="auto" w:fill="FFFFFF"/>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1" w:tgtFrame="_blank" w:history="1">
        <w:r w:rsidRPr="00DC7196">
          <w:rPr>
            <w:rFonts w:ascii="Times New Roman" w:eastAsia="Times New Roman" w:hAnsi="Times New Roman" w:cs="Times New Roman"/>
            <w:color w:val="000099"/>
            <w:sz w:val="24"/>
            <w:szCs w:val="24"/>
            <w:u w:val="single"/>
            <w:shd w:val="clear" w:color="auto" w:fill="FFFFFF"/>
            <w:lang w:eastAsia="ru-RU"/>
          </w:rPr>
          <w:t>№ 382</w:t>
        </w:r>
      </w:hyperlink>
      <w:r w:rsidRPr="00DC7196">
        <w:rPr>
          <w:rFonts w:ascii="Times New Roman" w:eastAsia="Times New Roman" w:hAnsi="Times New Roman" w:cs="Times New Roman"/>
          <w:color w:val="333333"/>
          <w:sz w:val="24"/>
          <w:szCs w:val="24"/>
          <w:shd w:val="clear" w:color="auto" w:fill="FFFFFF"/>
          <w:lang w:eastAsia="ru-RU"/>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6F02B67" w14:textId="3E46BAE5"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p>
    <w:p w14:paraId="36BDECC1"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11. Додатки до договору</w:t>
      </w:r>
    </w:p>
    <w:p w14:paraId="2F3075E4" w14:textId="44AA8A6B" w:rsidR="00950202" w:rsidRPr="00950202" w:rsidRDefault="00DC7196" w:rsidP="00950202">
      <w:pPr>
        <w:tabs>
          <w:tab w:val="left" w:pos="3600"/>
        </w:tabs>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11.1. </w:t>
      </w:r>
      <w:r w:rsidR="00950202" w:rsidRPr="00950202">
        <w:rPr>
          <w:rFonts w:ascii="Times New Roman" w:eastAsia="Arial" w:hAnsi="Times New Roman" w:cs="Times New Roman"/>
          <w:sz w:val="24"/>
          <w:szCs w:val="24"/>
          <w:lang w:eastAsia="ru-RU"/>
        </w:rPr>
        <w:t>Додаток № 1 – Розрахунок</w:t>
      </w:r>
      <w:r>
        <w:rPr>
          <w:rFonts w:ascii="Times New Roman" w:eastAsia="Arial" w:hAnsi="Times New Roman" w:cs="Times New Roman"/>
          <w:sz w:val="24"/>
          <w:szCs w:val="24"/>
          <w:lang w:eastAsia="ru-RU"/>
        </w:rPr>
        <w:t>.</w:t>
      </w:r>
    </w:p>
    <w:p w14:paraId="71277422"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Додатки до цього договору є його невід’ємною і складовою частиною.</w:t>
      </w:r>
    </w:p>
    <w:p w14:paraId="119F210F" w14:textId="77777777" w:rsidR="00950202" w:rsidRPr="00950202" w:rsidRDefault="00950202" w:rsidP="00950202">
      <w:pPr>
        <w:shd w:val="clear" w:color="auto" w:fill="FFFFFF"/>
        <w:spacing w:after="0" w:line="240" w:lineRule="auto"/>
        <w:jc w:val="both"/>
        <w:rPr>
          <w:rFonts w:ascii="Times New Roman" w:eastAsia="Arial" w:hAnsi="Times New Roman" w:cs="Times New Roman"/>
          <w:b/>
          <w:bCs/>
          <w:sz w:val="24"/>
          <w:szCs w:val="24"/>
          <w:lang w:eastAsia="ru-RU"/>
        </w:rPr>
      </w:pPr>
    </w:p>
    <w:p w14:paraId="20C3F4B9"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12. Адреси, поштові та платіжні реквізити сторін.</w:t>
      </w:r>
    </w:p>
    <w:tbl>
      <w:tblPr>
        <w:tblW w:w="15101" w:type="dxa"/>
        <w:tblInd w:w="-992" w:type="dxa"/>
        <w:tblLook w:val="04A0" w:firstRow="1" w:lastRow="0" w:firstColumn="1" w:lastColumn="0" w:noHBand="0" w:noVBand="1"/>
      </w:tblPr>
      <w:tblGrid>
        <w:gridCol w:w="5387"/>
        <w:gridCol w:w="5178"/>
        <w:gridCol w:w="4536"/>
      </w:tblGrid>
      <w:tr w:rsidR="00950202" w:rsidRPr="00950202" w14:paraId="0F55F369" w14:textId="77777777" w:rsidTr="00DC7196">
        <w:trPr>
          <w:trHeight w:val="80"/>
        </w:trPr>
        <w:tc>
          <w:tcPr>
            <w:tcW w:w="5387" w:type="dxa"/>
          </w:tcPr>
          <w:p w14:paraId="1890207F" w14:textId="77777777" w:rsidR="00950202" w:rsidRPr="00950202" w:rsidRDefault="00950202" w:rsidP="00950202">
            <w:pPr>
              <w:tabs>
                <w:tab w:val="left" w:pos="3706"/>
              </w:tabs>
              <w:spacing w:after="0" w:line="276" w:lineRule="auto"/>
              <w:ind w:right="-454"/>
              <w:jc w:val="both"/>
              <w:rPr>
                <w:rFonts w:ascii="Times New Roman" w:eastAsia="Arial" w:hAnsi="Times New Roman" w:cs="Times New Roman"/>
                <w:b/>
                <w:color w:val="000000"/>
                <w:sz w:val="24"/>
                <w:szCs w:val="24"/>
                <w:lang w:eastAsia="ru-RU"/>
              </w:rPr>
            </w:pPr>
          </w:p>
        </w:tc>
        <w:tc>
          <w:tcPr>
            <w:tcW w:w="5178" w:type="dxa"/>
          </w:tcPr>
          <w:p w14:paraId="4AF7EF7C" w14:textId="77777777" w:rsidR="00950202" w:rsidRDefault="00950202" w:rsidP="00950202">
            <w:pPr>
              <w:spacing w:after="0" w:line="276" w:lineRule="auto"/>
              <w:rPr>
                <w:rFonts w:ascii="Times New Roman" w:eastAsia="Arial" w:hAnsi="Times New Roman" w:cs="Times New Roman"/>
                <w:color w:val="000000"/>
                <w:sz w:val="24"/>
                <w:szCs w:val="24"/>
                <w:lang w:eastAsia="ru-RU"/>
              </w:rPr>
            </w:pPr>
          </w:p>
          <w:p w14:paraId="44846EB0" w14:textId="10C2769B" w:rsidR="00DC7196" w:rsidRDefault="00DC7196" w:rsidP="00950202">
            <w:pPr>
              <w:spacing w:after="0" w:line="276" w:lineRule="auto"/>
              <w:rPr>
                <w:rFonts w:ascii="Times New Roman" w:eastAsia="Arial" w:hAnsi="Times New Roman" w:cs="Times New Roman"/>
                <w:color w:val="000000"/>
                <w:sz w:val="24"/>
                <w:szCs w:val="24"/>
                <w:lang w:eastAsia="ru-RU"/>
              </w:rPr>
            </w:pPr>
          </w:p>
          <w:p w14:paraId="6C3B5FF5" w14:textId="18A9C8AE" w:rsidR="00DC7196" w:rsidRPr="00950202" w:rsidRDefault="00DC7196" w:rsidP="00950202">
            <w:pPr>
              <w:spacing w:after="0" w:line="276" w:lineRule="auto"/>
              <w:rPr>
                <w:rFonts w:ascii="Times New Roman" w:eastAsia="Arial" w:hAnsi="Times New Roman" w:cs="Times New Roman"/>
                <w:color w:val="000000"/>
                <w:sz w:val="24"/>
                <w:szCs w:val="24"/>
                <w:lang w:eastAsia="ru-RU"/>
              </w:rPr>
            </w:pPr>
          </w:p>
        </w:tc>
        <w:tc>
          <w:tcPr>
            <w:tcW w:w="4536" w:type="dxa"/>
          </w:tcPr>
          <w:p w14:paraId="3CDD2035" w14:textId="77777777" w:rsidR="00950202" w:rsidRPr="00950202" w:rsidRDefault="00950202" w:rsidP="00950202">
            <w:pPr>
              <w:widowControl w:val="0"/>
              <w:snapToGrid w:val="0"/>
              <w:spacing w:after="0" w:line="240" w:lineRule="auto"/>
              <w:rPr>
                <w:rFonts w:ascii="Times New Roman" w:hAnsi="Times New Roman" w:cs="Times New Roman"/>
                <w:color w:val="000000"/>
                <w:sz w:val="24"/>
                <w:szCs w:val="24"/>
                <w:lang w:eastAsia="uk-UA"/>
              </w:rPr>
            </w:pPr>
          </w:p>
          <w:p w14:paraId="0A2961CE" w14:textId="77777777" w:rsidR="00950202" w:rsidRPr="00950202" w:rsidRDefault="00950202" w:rsidP="00950202">
            <w:pPr>
              <w:widowControl w:val="0"/>
              <w:snapToGrid w:val="0"/>
              <w:spacing w:after="0" w:line="240" w:lineRule="auto"/>
              <w:jc w:val="center"/>
              <w:rPr>
                <w:rFonts w:ascii="Times New Roman" w:hAnsi="Times New Roman" w:cs="Times New Roman"/>
                <w:b/>
                <w:color w:val="000000"/>
                <w:sz w:val="24"/>
                <w:szCs w:val="24"/>
                <w:lang w:eastAsia="uk-UA"/>
              </w:rPr>
            </w:pPr>
            <w:r w:rsidRPr="00950202">
              <w:rPr>
                <w:rFonts w:ascii="Times New Roman" w:hAnsi="Times New Roman" w:cs="Times New Roman"/>
                <w:b/>
                <w:color w:val="000000"/>
                <w:sz w:val="24"/>
                <w:szCs w:val="24"/>
                <w:lang w:eastAsia="uk-UA"/>
              </w:rPr>
              <w:t>ВИКОНАВЕЦЬ:</w:t>
            </w:r>
          </w:p>
          <w:p w14:paraId="7099D96D" w14:textId="77777777" w:rsidR="00950202" w:rsidRPr="00950202" w:rsidRDefault="00950202" w:rsidP="00950202">
            <w:pPr>
              <w:spacing w:after="0" w:line="276" w:lineRule="auto"/>
              <w:jc w:val="center"/>
              <w:rPr>
                <w:rFonts w:ascii="Times New Roman" w:eastAsia="Arial" w:hAnsi="Times New Roman" w:cs="Times New Roman"/>
                <w:b/>
                <w:color w:val="000000"/>
                <w:sz w:val="24"/>
                <w:szCs w:val="24"/>
                <w:lang w:eastAsia="ru-RU"/>
              </w:rPr>
            </w:pPr>
          </w:p>
          <w:p w14:paraId="59371046" w14:textId="77777777" w:rsidR="00950202" w:rsidRPr="00950202" w:rsidRDefault="00950202" w:rsidP="00950202">
            <w:pPr>
              <w:spacing w:after="0" w:line="276" w:lineRule="auto"/>
              <w:jc w:val="center"/>
              <w:rPr>
                <w:rFonts w:ascii="Times New Roman" w:eastAsia="Arial" w:hAnsi="Times New Roman" w:cs="Times New Roman"/>
                <w:b/>
                <w:color w:val="000000"/>
                <w:sz w:val="24"/>
                <w:szCs w:val="24"/>
                <w:lang w:eastAsia="ru-RU"/>
              </w:rPr>
            </w:pPr>
          </w:p>
          <w:p w14:paraId="30783A01" w14:textId="77777777" w:rsidR="00950202" w:rsidRPr="00950202" w:rsidRDefault="00950202" w:rsidP="00950202">
            <w:pPr>
              <w:spacing w:after="0" w:line="276" w:lineRule="auto"/>
              <w:ind w:right="-454"/>
              <w:jc w:val="both"/>
              <w:rPr>
                <w:rFonts w:ascii="Times New Roman" w:eastAsia="Arial" w:hAnsi="Times New Roman" w:cs="Times New Roman"/>
                <w:color w:val="000000"/>
                <w:sz w:val="24"/>
                <w:szCs w:val="24"/>
                <w:lang w:eastAsia="ru-RU"/>
              </w:rPr>
            </w:pPr>
          </w:p>
        </w:tc>
      </w:tr>
    </w:tbl>
    <w:p w14:paraId="6F67BBB6" w14:textId="77777777" w:rsidR="00950202" w:rsidRPr="00950202" w:rsidRDefault="00950202" w:rsidP="00950202">
      <w:pPr>
        <w:shd w:val="clear" w:color="auto" w:fill="FFFFFF"/>
        <w:spacing w:after="0" w:line="240" w:lineRule="auto"/>
        <w:rPr>
          <w:rFonts w:ascii="Times New Roman" w:eastAsia="Arial" w:hAnsi="Times New Roman" w:cs="Times New Roman"/>
          <w:b/>
          <w:sz w:val="24"/>
          <w:szCs w:val="24"/>
          <w:lang w:eastAsia="ru-RU"/>
        </w:rPr>
      </w:pPr>
    </w:p>
    <w:p w14:paraId="79993AA3" w14:textId="77777777"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Додаток № 1</w:t>
      </w:r>
    </w:p>
    <w:p w14:paraId="066B736F" w14:textId="77777777"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до договору </w:t>
      </w:r>
    </w:p>
    <w:p w14:paraId="6338124F" w14:textId="5C2BF4A1"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___________від _____________202</w:t>
      </w:r>
      <w:r w:rsidR="00DC7196">
        <w:rPr>
          <w:rFonts w:ascii="Times New Roman" w:eastAsia="Arial" w:hAnsi="Times New Roman" w:cs="Times New Roman"/>
          <w:sz w:val="24"/>
          <w:szCs w:val="24"/>
          <w:lang w:val="ru-RU" w:eastAsia="ru-RU"/>
        </w:rPr>
        <w:t>4</w:t>
      </w:r>
      <w:r w:rsidRPr="00950202">
        <w:rPr>
          <w:rFonts w:ascii="Times New Roman" w:eastAsia="Arial" w:hAnsi="Times New Roman" w:cs="Times New Roman"/>
          <w:sz w:val="24"/>
          <w:szCs w:val="24"/>
          <w:lang w:eastAsia="ru-RU"/>
        </w:rPr>
        <w:t xml:space="preserve"> р.</w:t>
      </w:r>
    </w:p>
    <w:p w14:paraId="32F9EF88" w14:textId="77777777" w:rsidR="00DC7196" w:rsidRDefault="00DC7196" w:rsidP="00950202">
      <w:pPr>
        <w:spacing w:after="0" w:line="240" w:lineRule="auto"/>
        <w:jc w:val="center"/>
        <w:rPr>
          <w:rFonts w:ascii="Times New Roman" w:eastAsia="Arial" w:hAnsi="Times New Roman" w:cs="Times New Roman"/>
          <w:b/>
          <w:sz w:val="24"/>
          <w:szCs w:val="24"/>
          <w:lang w:eastAsia="ru-RU"/>
        </w:rPr>
      </w:pPr>
    </w:p>
    <w:p w14:paraId="7923483F" w14:textId="37A0E83B" w:rsidR="00950202" w:rsidRPr="00950202" w:rsidRDefault="00950202" w:rsidP="00950202">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РОЗРАХУНОК</w:t>
      </w:r>
    </w:p>
    <w:p w14:paraId="59979A23"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2801174B"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4CE76546"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5FAE09B1" w14:textId="77777777" w:rsidR="00A95F17" w:rsidRDefault="00A95F17" w:rsidP="00A95F17">
      <w:pPr>
        <w:widowControl w:val="0"/>
        <w:spacing w:after="0" w:line="240" w:lineRule="auto"/>
        <w:jc w:val="both"/>
        <w:rPr>
          <w:rFonts w:ascii="Times New Roman" w:eastAsia="Times New Roman" w:hAnsi="Times New Roman" w:cs="Times New Roman"/>
          <w:sz w:val="24"/>
          <w:szCs w:val="24"/>
        </w:rPr>
      </w:pPr>
    </w:p>
    <w:sectPr w:rsidR="00A95F17" w:rsidSect="00DC7196">
      <w:footerReference w:type="default" r:id="rId22"/>
      <w:headerReference w:type="first" r:id="rId23"/>
      <w:footerReference w:type="first" r:id="rId24"/>
      <w:pgSz w:w="11906" w:h="16838"/>
      <w:pgMar w:top="850" w:right="850" w:bottom="682"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DC1FE" w14:textId="77777777" w:rsidR="008A13C0" w:rsidRDefault="008A13C0">
      <w:pPr>
        <w:spacing w:after="0" w:line="240" w:lineRule="auto"/>
      </w:pPr>
      <w:r>
        <w:separator/>
      </w:r>
    </w:p>
  </w:endnote>
  <w:endnote w:type="continuationSeparator" w:id="0">
    <w:p w14:paraId="12D30B41" w14:textId="77777777" w:rsidR="008A13C0" w:rsidRDefault="008A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93E6A" w14:textId="415F5E39" w:rsidR="00DC7196" w:rsidRDefault="00DC719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A329C">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45777" w14:textId="77777777" w:rsidR="00DC7196" w:rsidRDefault="00DC719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F7EE6" w14:textId="77777777" w:rsidR="008A13C0" w:rsidRDefault="008A13C0">
      <w:pPr>
        <w:spacing w:after="0" w:line="240" w:lineRule="auto"/>
      </w:pPr>
      <w:r>
        <w:separator/>
      </w:r>
    </w:p>
  </w:footnote>
  <w:footnote w:type="continuationSeparator" w:id="0">
    <w:p w14:paraId="3AA5F655" w14:textId="77777777" w:rsidR="008A13C0" w:rsidRDefault="008A1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329D" w14:textId="77777777" w:rsidR="00DC7196" w:rsidRDefault="00DC7196">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FF5"/>
    <w:multiLevelType w:val="hybridMultilevel"/>
    <w:tmpl w:val="DE40C872"/>
    <w:lvl w:ilvl="0" w:tplc="0E702890">
      <w:start w:val="1"/>
      <w:numFmt w:val="decimal"/>
      <w:lvlText w:val="%1."/>
      <w:lvlJc w:val="left"/>
      <w:pPr>
        <w:tabs>
          <w:tab w:val="num" w:pos="360"/>
        </w:tabs>
        <w:ind w:left="360" w:hanging="360"/>
      </w:pPr>
      <w:rPr>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83C118F"/>
    <w:multiLevelType w:val="multilevel"/>
    <w:tmpl w:val="B4849F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D522527"/>
    <w:multiLevelType w:val="hybridMultilevel"/>
    <w:tmpl w:val="48D2F78E"/>
    <w:lvl w:ilvl="0" w:tplc="183AD1E8">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6502951"/>
    <w:multiLevelType w:val="multilevel"/>
    <w:tmpl w:val="8DF6A4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15676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CD7E61"/>
    <w:multiLevelType w:val="multilevel"/>
    <w:tmpl w:val="4A701C1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3A708C"/>
    <w:multiLevelType w:val="hybridMultilevel"/>
    <w:tmpl w:val="B8F2B574"/>
    <w:lvl w:ilvl="0" w:tplc="B2C603E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86025B"/>
    <w:multiLevelType w:val="hybridMultilevel"/>
    <w:tmpl w:val="C5A49BCC"/>
    <w:lvl w:ilvl="0" w:tplc="7584DAC2">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C7C7C44"/>
    <w:multiLevelType w:val="hybridMultilevel"/>
    <w:tmpl w:val="073C0C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9792D66"/>
    <w:multiLevelType w:val="hybridMultilevel"/>
    <w:tmpl w:val="EB769548"/>
    <w:lvl w:ilvl="0" w:tplc="7CB247CC">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15:restartNumberingAfterBreak="0">
    <w:nsid w:val="5E8C6746"/>
    <w:multiLevelType w:val="hybridMultilevel"/>
    <w:tmpl w:val="378A031E"/>
    <w:lvl w:ilvl="0" w:tplc="F0B2746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D56352"/>
    <w:multiLevelType w:val="hybridMultilevel"/>
    <w:tmpl w:val="3E327802"/>
    <w:lvl w:ilvl="0" w:tplc="7E60A86C">
      <w:start w:val="1"/>
      <w:numFmt w:val="decimal"/>
      <w:suff w:val="space"/>
      <w:lvlText w:val="%1."/>
      <w:lvlJc w:val="left"/>
      <w:pPr>
        <w:ind w:left="1068" w:hanging="360"/>
      </w:pPr>
      <w:rPr>
        <w:rFonts w:eastAsia="Courier New"/>
        <w:b w:val="0"/>
        <w:i w:val="0"/>
        <w:color w:val="auto"/>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8" w15:restartNumberingAfterBreak="0">
    <w:nsid w:val="69DC622E"/>
    <w:multiLevelType w:val="hybridMultilevel"/>
    <w:tmpl w:val="BCE647F4"/>
    <w:lvl w:ilvl="0" w:tplc="7A7420F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70CD26DC"/>
    <w:multiLevelType w:val="hybridMultilevel"/>
    <w:tmpl w:val="1CC89E5E"/>
    <w:lvl w:ilvl="0" w:tplc="FE3E147C">
      <w:numFmt w:val="bullet"/>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20"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8"/>
  </w:num>
  <w:num w:numId="4">
    <w:abstractNumId w:val="1"/>
  </w:num>
  <w:num w:numId="5">
    <w:abstractNumId w:val="20"/>
  </w:num>
  <w:num w:numId="6">
    <w:abstractNumId w:val="9"/>
  </w:num>
  <w:num w:numId="7">
    <w:abstractNumId w:val="7"/>
  </w:num>
  <w:num w:numId="8">
    <w:abstractNumId w:val="5"/>
  </w:num>
  <w:num w:numId="9">
    <w:abstractNumId w:val="10"/>
  </w:num>
  <w:num w:numId="10">
    <w:abstractNumId w:val="13"/>
  </w:num>
  <w:num w:numId="11">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2"/>
  </w:num>
  <w:num w:numId="20">
    <w:abstractNumId w:val="16"/>
  </w:num>
  <w:num w:numId="21">
    <w:abstractNumId w:val="17"/>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84"/>
    <w:rsid w:val="00014A64"/>
    <w:rsid w:val="000249F2"/>
    <w:rsid w:val="00045B11"/>
    <w:rsid w:val="00065B9F"/>
    <w:rsid w:val="00097E39"/>
    <w:rsid w:val="00127717"/>
    <w:rsid w:val="00127ECF"/>
    <w:rsid w:val="0014411D"/>
    <w:rsid w:val="00183BC1"/>
    <w:rsid w:val="00187F0D"/>
    <w:rsid w:val="001A0580"/>
    <w:rsid w:val="001D4850"/>
    <w:rsid w:val="001E26E2"/>
    <w:rsid w:val="001E7EE8"/>
    <w:rsid w:val="002B7BDB"/>
    <w:rsid w:val="002C1DD4"/>
    <w:rsid w:val="002F6020"/>
    <w:rsid w:val="00326B7D"/>
    <w:rsid w:val="003329C4"/>
    <w:rsid w:val="003B26E4"/>
    <w:rsid w:val="003D0FAA"/>
    <w:rsid w:val="00413A74"/>
    <w:rsid w:val="00461317"/>
    <w:rsid w:val="004A4C05"/>
    <w:rsid w:val="0050120A"/>
    <w:rsid w:val="00531DC0"/>
    <w:rsid w:val="005415E1"/>
    <w:rsid w:val="0059697E"/>
    <w:rsid w:val="005A4522"/>
    <w:rsid w:val="005F0476"/>
    <w:rsid w:val="00602EEF"/>
    <w:rsid w:val="0062359C"/>
    <w:rsid w:val="006C107C"/>
    <w:rsid w:val="006C76F4"/>
    <w:rsid w:val="006C7B1F"/>
    <w:rsid w:val="00712412"/>
    <w:rsid w:val="007179A1"/>
    <w:rsid w:val="0078054C"/>
    <w:rsid w:val="00781DE3"/>
    <w:rsid w:val="00796AA7"/>
    <w:rsid w:val="007A0523"/>
    <w:rsid w:val="007C2EB1"/>
    <w:rsid w:val="007D4FE8"/>
    <w:rsid w:val="00802A5B"/>
    <w:rsid w:val="00803570"/>
    <w:rsid w:val="00832EC6"/>
    <w:rsid w:val="00881881"/>
    <w:rsid w:val="008A13C0"/>
    <w:rsid w:val="008C1C4C"/>
    <w:rsid w:val="008F49DF"/>
    <w:rsid w:val="00903212"/>
    <w:rsid w:val="009479F7"/>
    <w:rsid w:val="00950202"/>
    <w:rsid w:val="0095619B"/>
    <w:rsid w:val="00956F20"/>
    <w:rsid w:val="00984FB1"/>
    <w:rsid w:val="009A329C"/>
    <w:rsid w:val="009A633F"/>
    <w:rsid w:val="009D3EE5"/>
    <w:rsid w:val="009E2566"/>
    <w:rsid w:val="009F4784"/>
    <w:rsid w:val="00A456BD"/>
    <w:rsid w:val="00A95F17"/>
    <w:rsid w:val="00A97D9A"/>
    <w:rsid w:val="00AC24B0"/>
    <w:rsid w:val="00AD3B99"/>
    <w:rsid w:val="00B1350E"/>
    <w:rsid w:val="00B330D4"/>
    <w:rsid w:val="00B668B7"/>
    <w:rsid w:val="00BA7B3D"/>
    <w:rsid w:val="00BC4B9E"/>
    <w:rsid w:val="00C127B0"/>
    <w:rsid w:val="00C518FA"/>
    <w:rsid w:val="00C67243"/>
    <w:rsid w:val="00C92F5F"/>
    <w:rsid w:val="00CB28F7"/>
    <w:rsid w:val="00CC6C05"/>
    <w:rsid w:val="00CE3AE1"/>
    <w:rsid w:val="00CE78C5"/>
    <w:rsid w:val="00D07257"/>
    <w:rsid w:val="00DB788A"/>
    <w:rsid w:val="00DC7196"/>
    <w:rsid w:val="00E004A7"/>
    <w:rsid w:val="00E11038"/>
    <w:rsid w:val="00E72844"/>
    <w:rsid w:val="00E847BB"/>
    <w:rsid w:val="00F528B0"/>
    <w:rsid w:val="00F71A69"/>
    <w:rsid w:val="00F8323A"/>
    <w:rsid w:val="00F9158A"/>
    <w:rsid w:val="00FB0EF8"/>
    <w:rsid w:val="00FD4C36"/>
    <w:rsid w:val="00FD5902"/>
    <w:rsid w:val="00FD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778E"/>
  <w15:docId w15:val="{0AFC4D2C-6019-4BA1-B742-76E453FE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20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2"/>
    <w:basedOn w:val="a1"/>
    <w:rsid w:val="00A95F17"/>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table" w:customStyle="1" w:styleId="21">
    <w:name w:val="Сетка таблицы2"/>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1"/>
    <w:basedOn w:val="TableNormal3"/>
    <w:rsid w:val="00984FB1"/>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30">
    <w:name w:val="Сетка таблицы3"/>
    <w:basedOn w:val="a1"/>
    <w:next w:val="a4"/>
    <w:uiPriority w:val="39"/>
    <w:rsid w:val="0050120A"/>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4"/>
    <w:uiPriority w:val="39"/>
    <w:rsid w:val="0050120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B330D4"/>
    <w:rPr>
      <w:color w:val="954F72"/>
      <w:u w:val="single"/>
    </w:rPr>
  </w:style>
  <w:style w:type="paragraph" w:customStyle="1" w:styleId="msonormal0">
    <w:name w:val="msonormal"/>
    <w:basedOn w:val="a"/>
    <w:rsid w:val="00B330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
    <w:rsid w:val="00B330D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B330D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B330D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B330D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B330D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B330D4"/>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B330D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B330D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B330D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B330D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4">
    <w:name w:val="xl11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5">
    <w:name w:val="xl11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6">
    <w:name w:val="xl11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7">
    <w:name w:val="xl117"/>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8">
    <w:name w:val="xl118"/>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9">
    <w:name w:val="xl119"/>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0">
    <w:name w:val="xl120"/>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1">
    <w:name w:val="xl121"/>
    <w:basedOn w:val="a"/>
    <w:rsid w:val="00B330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2">
    <w:name w:val="xl122"/>
    <w:basedOn w:val="a"/>
    <w:rsid w:val="00B330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
    <w:rsid w:val="00B330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
    <w:rsid w:val="00B330D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5">
    <w:name w:val="xl125"/>
    <w:basedOn w:val="a"/>
    <w:rsid w:val="00B330D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
    <w:rsid w:val="00B330D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7">
    <w:name w:val="xl127"/>
    <w:basedOn w:val="a"/>
    <w:rsid w:val="00B330D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8">
    <w:name w:val="xl128"/>
    <w:basedOn w:val="a"/>
    <w:rsid w:val="00B330D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9">
    <w:name w:val="xl129"/>
    <w:basedOn w:val="a"/>
    <w:rsid w:val="00B330D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
    <w:rsid w:val="00B330D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
    <w:rsid w:val="00B330D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table" w:customStyle="1" w:styleId="50">
    <w:name w:val="Сетка таблицы5"/>
    <w:basedOn w:val="a1"/>
    <w:next w:val="a4"/>
    <w:uiPriority w:val="39"/>
    <w:rsid w:val="001A0580"/>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4"/>
    <w:uiPriority w:val="59"/>
    <w:locked/>
    <w:rsid w:val="0071241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7C2EB1"/>
    <w:pPr>
      <w:spacing w:after="0" w:line="240" w:lineRule="auto"/>
    </w:pPr>
    <w:rPr>
      <w:rFonts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8219">
      <w:bodyDiv w:val="1"/>
      <w:marLeft w:val="0"/>
      <w:marRight w:val="0"/>
      <w:marTop w:val="0"/>
      <w:marBottom w:val="0"/>
      <w:divBdr>
        <w:top w:val="none" w:sz="0" w:space="0" w:color="auto"/>
        <w:left w:val="none" w:sz="0" w:space="0" w:color="auto"/>
        <w:bottom w:val="none" w:sz="0" w:space="0" w:color="auto"/>
        <w:right w:val="none" w:sz="0" w:space="0" w:color="auto"/>
      </w:divBdr>
    </w:div>
    <w:div w:id="151721750">
      <w:bodyDiv w:val="1"/>
      <w:marLeft w:val="0"/>
      <w:marRight w:val="0"/>
      <w:marTop w:val="0"/>
      <w:marBottom w:val="0"/>
      <w:divBdr>
        <w:top w:val="none" w:sz="0" w:space="0" w:color="auto"/>
        <w:left w:val="none" w:sz="0" w:space="0" w:color="auto"/>
        <w:bottom w:val="none" w:sz="0" w:space="0" w:color="auto"/>
        <w:right w:val="none" w:sz="0" w:space="0" w:color="auto"/>
      </w:divBdr>
    </w:div>
    <w:div w:id="459231384">
      <w:bodyDiv w:val="1"/>
      <w:marLeft w:val="0"/>
      <w:marRight w:val="0"/>
      <w:marTop w:val="0"/>
      <w:marBottom w:val="0"/>
      <w:divBdr>
        <w:top w:val="none" w:sz="0" w:space="0" w:color="auto"/>
        <w:left w:val="none" w:sz="0" w:space="0" w:color="auto"/>
        <w:bottom w:val="none" w:sz="0" w:space="0" w:color="auto"/>
        <w:right w:val="none" w:sz="0" w:space="0" w:color="auto"/>
      </w:divBdr>
    </w:div>
    <w:div w:id="491913858">
      <w:bodyDiv w:val="1"/>
      <w:marLeft w:val="0"/>
      <w:marRight w:val="0"/>
      <w:marTop w:val="0"/>
      <w:marBottom w:val="0"/>
      <w:divBdr>
        <w:top w:val="none" w:sz="0" w:space="0" w:color="auto"/>
        <w:left w:val="none" w:sz="0" w:space="0" w:color="auto"/>
        <w:bottom w:val="none" w:sz="0" w:space="0" w:color="auto"/>
        <w:right w:val="none" w:sz="0" w:space="0" w:color="auto"/>
      </w:divBdr>
    </w:div>
    <w:div w:id="1047340970">
      <w:bodyDiv w:val="1"/>
      <w:marLeft w:val="0"/>
      <w:marRight w:val="0"/>
      <w:marTop w:val="0"/>
      <w:marBottom w:val="0"/>
      <w:divBdr>
        <w:top w:val="none" w:sz="0" w:space="0" w:color="auto"/>
        <w:left w:val="none" w:sz="0" w:space="0" w:color="auto"/>
        <w:bottom w:val="none" w:sz="0" w:space="0" w:color="auto"/>
        <w:right w:val="none" w:sz="0" w:space="0" w:color="auto"/>
      </w:divBdr>
    </w:div>
    <w:div w:id="1298099052">
      <w:bodyDiv w:val="1"/>
      <w:marLeft w:val="0"/>
      <w:marRight w:val="0"/>
      <w:marTop w:val="0"/>
      <w:marBottom w:val="0"/>
      <w:divBdr>
        <w:top w:val="none" w:sz="0" w:space="0" w:color="auto"/>
        <w:left w:val="none" w:sz="0" w:space="0" w:color="auto"/>
        <w:bottom w:val="none" w:sz="0" w:space="0" w:color="auto"/>
        <w:right w:val="none" w:sz="0" w:space="0" w:color="auto"/>
      </w:divBdr>
    </w:div>
    <w:div w:id="1583366220">
      <w:bodyDiv w:val="1"/>
      <w:marLeft w:val="0"/>
      <w:marRight w:val="0"/>
      <w:marTop w:val="0"/>
      <w:marBottom w:val="0"/>
      <w:divBdr>
        <w:top w:val="none" w:sz="0" w:space="0" w:color="auto"/>
        <w:left w:val="none" w:sz="0" w:space="0" w:color="auto"/>
        <w:bottom w:val="none" w:sz="0" w:space="0" w:color="auto"/>
        <w:right w:val="none" w:sz="0" w:space="0" w:color="auto"/>
      </w:divBdr>
    </w:div>
    <w:div w:id="1707873201">
      <w:bodyDiv w:val="1"/>
      <w:marLeft w:val="0"/>
      <w:marRight w:val="0"/>
      <w:marTop w:val="0"/>
      <w:marBottom w:val="0"/>
      <w:divBdr>
        <w:top w:val="none" w:sz="0" w:space="0" w:color="auto"/>
        <w:left w:val="none" w:sz="0" w:space="0" w:color="auto"/>
        <w:bottom w:val="none" w:sz="0" w:space="0" w:color="auto"/>
        <w:right w:val="none" w:sz="0" w:space="0" w:color="auto"/>
      </w:divBdr>
    </w:div>
    <w:div w:id="1724064151">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2123721051">
      <w:bodyDiv w:val="1"/>
      <w:marLeft w:val="0"/>
      <w:marRight w:val="0"/>
      <w:marTop w:val="0"/>
      <w:marBottom w:val="0"/>
      <w:divBdr>
        <w:top w:val="none" w:sz="0" w:space="0" w:color="auto"/>
        <w:left w:val="none" w:sz="0" w:space="0" w:color="auto"/>
        <w:bottom w:val="none" w:sz="0" w:space="0" w:color="auto"/>
        <w:right w:val="none" w:sz="0" w:space="0" w:color="auto"/>
      </w:divBdr>
    </w:div>
    <w:div w:id="2126462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382-2023-%D0%BF"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23" Type="http://schemas.openxmlformats.org/officeDocument/2006/relationships/header" Target="header1.xml"/><Relationship Id="rId10" Type="http://schemas.openxmlformats.org/officeDocument/2006/relationships/hyperlink" Target="mailto:104urz@ukr.net"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2210-1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021B96-2B1F-41CF-BA4D-3AE8577BC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40</Pages>
  <Words>15416</Words>
  <Characters>87874</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Артем</cp:lastModifiedBy>
  <cp:revision>17</cp:revision>
  <dcterms:created xsi:type="dcterms:W3CDTF">2023-12-20T08:11:00Z</dcterms:created>
  <dcterms:modified xsi:type="dcterms:W3CDTF">2024-02-12T13:22:00Z</dcterms:modified>
</cp:coreProperties>
</file>