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5" w:rsidRPr="00D66AF5" w:rsidRDefault="00CF36A5" w:rsidP="00D66AF5">
      <w:pPr>
        <w:pStyle w:val="a5"/>
        <w:spacing w:before="0" w:beforeAutospacing="0" w:after="0" w:afterAutospacing="0"/>
        <w:jc w:val="right"/>
        <w:rPr>
          <w:b/>
          <w:bCs/>
          <w:lang w:val="uk-UA"/>
        </w:rPr>
      </w:pPr>
      <w:r w:rsidRPr="00D66AF5">
        <w:rPr>
          <w:b/>
          <w:bCs/>
          <w:lang w:val="uk-UA"/>
        </w:rPr>
        <w:t xml:space="preserve">Додаток </w:t>
      </w:r>
      <w:r w:rsidR="00D66AF5" w:rsidRPr="00D66AF5">
        <w:rPr>
          <w:b/>
          <w:bCs/>
          <w:lang w:val="uk-UA"/>
        </w:rPr>
        <w:t>7</w:t>
      </w:r>
    </w:p>
    <w:p w:rsidR="00D66AF5" w:rsidRPr="00D66AF5" w:rsidRDefault="00D66AF5" w:rsidP="00D66AF5">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EC1DAC" w:rsidRPr="00993129" w:rsidRDefault="00EC1DAC" w:rsidP="00EC1DAC">
      <w:pPr>
        <w:shd w:val="clear" w:color="auto" w:fill="FFFFFF"/>
        <w:spacing w:before="240" w:line="240" w:lineRule="auto"/>
        <w:ind w:left="29"/>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ДОГОВІР ПРО ЗАКУПІВЛЮ</w:t>
      </w:r>
      <w:r w:rsidRPr="00993129">
        <w:rPr>
          <w:rFonts w:ascii="Times New Roman" w:hAnsi="Times New Roman"/>
          <w:b/>
          <w:bCs/>
          <w:color w:val="000000"/>
          <w:spacing w:val="-2"/>
          <w:sz w:val="24"/>
          <w:szCs w:val="24"/>
        </w:rPr>
        <w:t xml:space="preserve"> № __</w:t>
      </w:r>
      <w:r>
        <w:rPr>
          <w:rFonts w:ascii="Times New Roman" w:hAnsi="Times New Roman"/>
          <w:b/>
          <w:bCs/>
          <w:color w:val="000000"/>
          <w:spacing w:val="-2"/>
          <w:sz w:val="24"/>
          <w:szCs w:val="24"/>
        </w:rPr>
        <w:t>____</w:t>
      </w:r>
    </w:p>
    <w:p w:rsidR="00EC1DAC" w:rsidRPr="009C2043" w:rsidRDefault="00EC1DAC" w:rsidP="00EC1DAC">
      <w:pPr>
        <w:shd w:val="clear" w:color="auto" w:fill="FFFFFF"/>
        <w:spacing w:line="240" w:lineRule="auto"/>
        <w:jc w:val="both"/>
        <w:rPr>
          <w:rFonts w:ascii="Times New Roman" w:hAnsi="Times New Roman"/>
          <w:color w:val="000000"/>
          <w:spacing w:val="-2"/>
          <w:sz w:val="24"/>
          <w:szCs w:val="24"/>
        </w:rPr>
      </w:pPr>
      <w:proofErr w:type="spellStart"/>
      <w:r>
        <w:rPr>
          <w:rFonts w:ascii="Times New Roman" w:hAnsi="Times New Roman"/>
          <w:color w:val="000000"/>
          <w:spacing w:val="-2"/>
          <w:sz w:val="24"/>
          <w:szCs w:val="24"/>
        </w:rPr>
        <w:t>смт</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Гніздичів</w:t>
      </w:r>
      <w:proofErr w:type="spellEnd"/>
      <w:r w:rsidRPr="00993129">
        <w:rPr>
          <w:rFonts w:ascii="Times New Roman" w:hAnsi="Times New Roman"/>
          <w:i/>
          <w:color w:val="000000"/>
          <w:spacing w:val="-2"/>
          <w:sz w:val="24"/>
          <w:szCs w:val="24"/>
        </w:rPr>
        <w:t xml:space="preserve">                                                                     </w:t>
      </w:r>
      <w:r w:rsidRPr="00993129">
        <w:rPr>
          <w:rFonts w:ascii="Times New Roman" w:hAnsi="Times New Roman"/>
          <w:i/>
          <w:color w:val="000000"/>
          <w:spacing w:val="-2"/>
          <w:sz w:val="24"/>
          <w:szCs w:val="24"/>
        </w:rPr>
        <w:tab/>
      </w:r>
      <w:r w:rsidRPr="00993129">
        <w:rPr>
          <w:rFonts w:ascii="Times New Roman" w:hAnsi="Times New Roman"/>
          <w:i/>
          <w:color w:val="000000"/>
          <w:spacing w:val="-2"/>
          <w:sz w:val="24"/>
          <w:szCs w:val="24"/>
        </w:rPr>
        <w:tab/>
        <w:t xml:space="preserve"> </w:t>
      </w:r>
      <w:r>
        <w:rPr>
          <w:rFonts w:ascii="Times New Roman" w:hAnsi="Times New Roman"/>
          <w:color w:val="000000"/>
          <w:spacing w:val="-2"/>
          <w:sz w:val="24"/>
          <w:szCs w:val="24"/>
        </w:rPr>
        <w:t>___</w:t>
      </w:r>
      <w:r w:rsidRPr="009C2043">
        <w:rPr>
          <w:rFonts w:ascii="Times New Roman" w:hAnsi="Times New Roman"/>
          <w:color w:val="000000"/>
          <w:spacing w:val="-2"/>
          <w:sz w:val="24"/>
          <w:szCs w:val="24"/>
        </w:rPr>
        <w:t xml:space="preserve">___    </w:t>
      </w:r>
      <w:r>
        <w:rPr>
          <w:rFonts w:ascii="Times New Roman" w:hAnsi="Times New Roman"/>
          <w:color w:val="000000"/>
          <w:spacing w:val="-2"/>
          <w:sz w:val="24"/>
          <w:szCs w:val="24"/>
        </w:rPr>
        <w:t>___</w:t>
      </w:r>
      <w:r w:rsidRPr="009C2043">
        <w:rPr>
          <w:rFonts w:ascii="Times New Roman" w:hAnsi="Times New Roman"/>
          <w:color w:val="000000"/>
          <w:spacing w:val="-2"/>
          <w:sz w:val="24"/>
          <w:szCs w:val="24"/>
        </w:rPr>
        <w:t>_________ 202</w:t>
      </w:r>
      <w:r w:rsidR="001A6F27">
        <w:rPr>
          <w:rFonts w:ascii="Times New Roman" w:hAnsi="Times New Roman"/>
          <w:color w:val="000000"/>
          <w:spacing w:val="-2"/>
          <w:sz w:val="24"/>
          <w:szCs w:val="24"/>
        </w:rPr>
        <w:t>3</w:t>
      </w:r>
      <w:r w:rsidRPr="009C2043">
        <w:rPr>
          <w:rFonts w:ascii="Times New Roman" w:hAnsi="Times New Roman"/>
          <w:color w:val="000000"/>
          <w:spacing w:val="-2"/>
          <w:sz w:val="24"/>
          <w:szCs w:val="24"/>
        </w:rPr>
        <w:t xml:space="preserve"> р.</w:t>
      </w:r>
    </w:p>
    <w:p w:rsidR="00EC1DAC" w:rsidRPr="00993129" w:rsidRDefault="00EC1DAC" w:rsidP="00EC1DAC">
      <w:pPr>
        <w:spacing w:line="240" w:lineRule="auto"/>
        <w:jc w:val="both"/>
        <w:rPr>
          <w:rFonts w:ascii="Times New Roman" w:hAnsi="Times New Roman"/>
          <w:b/>
          <w:bCs/>
          <w:color w:val="000000"/>
          <w:sz w:val="24"/>
          <w:szCs w:val="24"/>
        </w:rPr>
      </w:pPr>
      <w:r w:rsidRPr="00993129">
        <w:rPr>
          <w:rFonts w:ascii="Times New Roman" w:hAnsi="Times New Roman"/>
          <w:b/>
          <w:bCs/>
          <w:color w:val="000000"/>
          <w:spacing w:val="-2"/>
          <w:sz w:val="24"/>
          <w:szCs w:val="24"/>
          <w:u w:val="single"/>
        </w:rPr>
        <w:t>Підрядник:</w:t>
      </w:r>
      <w:r w:rsidRPr="00EC1DAC">
        <w:rPr>
          <w:rFonts w:ascii="Times New Roman" w:hAnsi="Times New Roman"/>
          <w:bCs/>
          <w:color w:val="000000"/>
          <w:spacing w:val="-2"/>
          <w:sz w:val="24"/>
          <w:szCs w:val="24"/>
        </w:rPr>
        <w:t xml:space="preserve"> _________________________________</w:t>
      </w:r>
      <w:r>
        <w:rPr>
          <w:rFonts w:ascii="Times New Roman" w:hAnsi="Times New Roman"/>
          <w:b/>
          <w:bCs/>
          <w:color w:val="000000"/>
          <w:spacing w:val="-2"/>
          <w:sz w:val="24"/>
          <w:szCs w:val="24"/>
        </w:rPr>
        <w:t xml:space="preserve"> </w:t>
      </w:r>
      <w:r w:rsidRPr="00993129">
        <w:rPr>
          <w:rFonts w:ascii="Times New Roman" w:hAnsi="Times New Roman"/>
          <w:b/>
          <w:bCs/>
          <w:color w:val="000000"/>
          <w:sz w:val="24"/>
          <w:szCs w:val="24"/>
        </w:rPr>
        <w:t>,</w:t>
      </w:r>
      <w:r w:rsidRPr="00993129">
        <w:rPr>
          <w:rFonts w:ascii="Times New Roman" w:hAnsi="Times New Roman"/>
          <w:sz w:val="24"/>
          <w:szCs w:val="24"/>
        </w:rPr>
        <w:t xml:space="preserve">  в особі </w:t>
      </w:r>
      <w:r>
        <w:rPr>
          <w:rFonts w:ascii="Times New Roman" w:hAnsi="Times New Roman"/>
          <w:sz w:val="24"/>
          <w:szCs w:val="24"/>
        </w:rPr>
        <w:t>_______________________</w:t>
      </w:r>
      <w:r w:rsidRPr="00993129">
        <w:rPr>
          <w:rFonts w:ascii="Times New Roman" w:hAnsi="Times New Roman"/>
          <w:b/>
          <w:sz w:val="24"/>
          <w:szCs w:val="24"/>
        </w:rPr>
        <w:t>,</w:t>
      </w:r>
      <w:r w:rsidRPr="00993129">
        <w:rPr>
          <w:rFonts w:ascii="Times New Roman" w:hAnsi="Times New Roman"/>
          <w:sz w:val="24"/>
          <w:szCs w:val="24"/>
        </w:rPr>
        <w:t xml:space="preserve"> що діє на підставі</w:t>
      </w:r>
      <w:r>
        <w:rPr>
          <w:rFonts w:ascii="Times New Roman" w:hAnsi="Times New Roman"/>
          <w:sz w:val="24"/>
          <w:szCs w:val="24"/>
        </w:rPr>
        <w:t>___________________</w:t>
      </w:r>
      <w:r w:rsidRPr="00993129">
        <w:rPr>
          <w:rFonts w:ascii="Times New Roman" w:hAnsi="Times New Roman"/>
          <w:sz w:val="24"/>
          <w:szCs w:val="24"/>
        </w:rPr>
        <w:t xml:space="preserve">  з однієї сторони, та</w:t>
      </w:r>
    </w:p>
    <w:p w:rsidR="002D0418" w:rsidRDefault="002D0418" w:rsidP="006963CC">
      <w:pPr>
        <w:shd w:val="clear" w:color="auto" w:fill="FFFFFF"/>
        <w:spacing w:after="0" w:line="240" w:lineRule="auto"/>
        <w:ind w:left="43"/>
        <w:jc w:val="both"/>
        <w:rPr>
          <w:rFonts w:ascii="Times New Roman" w:hAnsi="Times New Roman"/>
          <w:b/>
          <w:bCs/>
          <w:color w:val="000000"/>
          <w:spacing w:val="-2"/>
          <w:sz w:val="24"/>
          <w:szCs w:val="24"/>
          <w:u w:val="single"/>
        </w:rPr>
      </w:pPr>
    </w:p>
    <w:p w:rsidR="002D0418" w:rsidRPr="009C2043" w:rsidRDefault="002D0418" w:rsidP="002D0418">
      <w:pPr>
        <w:shd w:val="clear" w:color="auto" w:fill="FFFFFF"/>
        <w:spacing w:after="0" w:line="240" w:lineRule="auto"/>
        <w:ind w:left="43"/>
        <w:jc w:val="both"/>
        <w:rPr>
          <w:rFonts w:ascii="Times New Roman" w:hAnsi="Times New Roman"/>
          <w:sz w:val="24"/>
          <w:szCs w:val="24"/>
        </w:rPr>
      </w:pPr>
      <w:r w:rsidRPr="00993129">
        <w:rPr>
          <w:rFonts w:ascii="Times New Roman" w:hAnsi="Times New Roman"/>
          <w:b/>
          <w:bCs/>
          <w:color w:val="000000"/>
          <w:spacing w:val="-2"/>
          <w:sz w:val="24"/>
          <w:szCs w:val="24"/>
          <w:u w:val="single"/>
        </w:rPr>
        <w:t>Замовник:</w:t>
      </w:r>
      <w:r>
        <w:rPr>
          <w:rFonts w:ascii="Times New Roman" w:hAnsi="Times New Roman"/>
          <w:b/>
          <w:bCs/>
          <w:color w:val="000000"/>
          <w:spacing w:val="-2"/>
          <w:sz w:val="24"/>
          <w:szCs w:val="24"/>
        </w:rPr>
        <w:t xml:space="preserve"> </w:t>
      </w:r>
      <w:r w:rsidRPr="00663F29">
        <w:rPr>
          <w:rFonts w:ascii="Times New Roman" w:hAnsi="Times New Roman" w:cs="Times New Roman"/>
          <w:b/>
          <w:sz w:val="24"/>
          <w:szCs w:val="24"/>
          <w:lang w:bidi="uk-UA"/>
        </w:rPr>
        <w:t>Комунальне некомерційне підприємство «</w:t>
      </w:r>
      <w:proofErr w:type="spellStart"/>
      <w:r w:rsidRPr="00663F29">
        <w:rPr>
          <w:rFonts w:ascii="Times New Roman" w:hAnsi="Times New Roman" w:cs="Times New Roman"/>
          <w:b/>
          <w:sz w:val="24"/>
          <w:szCs w:val="24"/>
          <w:lang w:bidi="uk-UA"/>
        </w:rPr>
        <w:t>Гніздичівська</w:t>
      </w:r>
      <w:proofErr w:type="spellEnd"/>
      <w:r w:rsidRPr="00663F29">
        <w:rPr>
          <w:rFonts w:ascii="Times New Roman" w:hAnsi="Times New Roman" w:cs="Times New Roman"/>
          <w:b/>
          <w:sz w:val="24"/>
          <w:szCs w:val="24"/>
          <w:lang w:bidi="uk-UA"/>
        </w:rPr>
        <w:t xml:space="preserve"> амбулаторія загальної практики – сімейної медицини» </w:t>
      </w:r>
      <w:proofErr w:type="spellStart"/>
      <w:r w:rsidRPr="00663F29">
        <w:rPr>
          <w:rFonts w:ascii="Times New Roman" w:hAnsi="Times New Roman" w:cs="Times New Roman"/>
          <w:b/>
          <w:sz w:val="24"/>
          <w:szCs w:val="24"/>
          <w:lang w:bidi="uk-UA"/>
        </w:rPr>
        <w:t>Гніздичівської</w:t>
      </w:r>
      <w:proofErr w:type="spellEnd"/>
      <w:r w:rsidRPr="00663F29">
        <w:rPr>
          <w:rFonts w:ascii="Times New Roman" w:hAnsi="Times New Roman" w:cs="Times New Roman"/>
          <w:b/>
          <w:sz w:val="24"/>
          <w:szCs w:val="24"/>
          <w:lang w:bidi="uk-UA"/>
        </w:rPr>
        <w:t xml:space="preserve"> селищної ради</w:t>
      </w:r>
      <w:r>
        <w:rPr>
          <w:rFonts w:ascii="Times New Roman" w:hAnsi="Times New Roman"/>
          <w:b/>
          <w:bCs/>
          <w:color w:val="000000"/>
          <w:spacing w:val="-2"/>
          <w:sz w:val="24"/>
          <w:szCs w:val="24"/>
        </w:rPr>
        <w:t xml:space="preserve"> </w:t>
      </w:r>
      <w:r w:rsidRPr="00993129">
        <w:rPr>
          <w:rFonts w:ascii="Times New Roman" w:hAnsi="Times New Roman"/>
          <w:b/>
          <w:bCs/>
          <w:color w:val="000000"/>
          <w:sz w:val="24"/>
          <w:szCs w:val="24"/>
        </w:rPr>
        <w:t xml:space="preserve">, </w:t>
      </w:r>
      <w:r w:rsidRPr="009C2043">
        <w:rPr>
          <w:rFonts w:ascii="Times New Roman" w:hAnsi="Times New Roman"/>
          <w:sz w:val="24"/>
          <w:szCs w:val="24"/>
        </w:rPr>
        <w:t xml:space="preserve">в особі </w:t>
      </w:r>
      <w:r>
        <w:rPr>
          <w:rFonts w:ascii="Times New Roman" w:hAnsi="Times New Roman"/>
          <w:sz w:val="24"/>
          <w:szCs w:val="24"/>
        </w:rPr>
        <w:t>директора Павловської Марії Миколаївни</w:t>
      </w:r>
      <w:r w:rsidRPr="009C2043">
        <w:rPr>
          <w:rFonts w:ascii="Times New Roman" w:hAnsi="Times New Roman"/>
          <w:sz w:val="24"/>
          <w:szCs w:val="24"/>
        </w:rPr>
        <w:t>, що діє на</w:t>
      </w:r>
      <w:r w:rsidRPr="00993129">
        <w:rPr>
          <w:rFonts w:ascii="Times New Roman" w:hAnsi="Times New Roman"/>
          <w:b/>
          <w:sz w:val="24"/>
          <w:szCs w:val="24"/>
        </w:rPr>
        <w:t xml:space="preserve"> </w:t>
      </w:r>
      <w:r w:rsidRPr="009C2043">
        <w:rPr>
          <w:rFonts w:ascii="Times New Roman" w:hAnsi="Times New Roman"/>
          <w:sz w:val="24"/>
          <w:szCs w:val="24"/>
        </w:rPr>
        <w:t>пі</w:t>
      </w:r>
      <w:r w:rsidRPr="00993129">
        <w:rPr>
          <w:rFonts w:ascii="Times New Roman" w:hAnsi="Times New Roman"/>
          <w:sz w:val="24"/>
          <w:szCs w:val="24"/>
        </w:rPr>
        <w:t xml:space="preserve">дставі </w:t>
      </w:r>
      <w:r>
        <w:rPr>
          <w:rFonts w:ascii="Times New Roman" w:hAnsi="Times New Roman"/>
          <w:sz w:val="24"/>
          <w:szCs w:val="24"/>
        </w:rPr>
        <w:t>Статуту</w:t>
      </w:r>
      <w:r w:rsidRPr="00993129">
        <w:rPr>
          <w:rFonts w:ascii="Times New Roman" w:hAnsi="Times New Roman"/>
          <w:sz w:val="24"/>
          <w:szCs w:val="24"/>
        </w:rPr>
        <w:t xml:space="preserve">, </w:t>
      </w:r>
      <w:r w:rsidRPr="00993129">
        <w:rPr>
          <w:rFonts w:ascii="Times New Roman" w:hAnsi="Times New Roman"/>
          <w:color w:val="000000"/>
          <w:spacing w:val="-2"/>
          <w:sz w:val="24"/>
          <w:szCs w:val="24"/>
        </w:rPr>
        <w:t xml:space="preserve">з іншої сторони,  спільно іменовані «Сторони», а кожна окремо – «Сторона», погодивши усі істотні умови, </w:t>
      </w:r>
      <w:r w:rsidRPr="00993129">
        <w:rPr>
          <w:rFonts w:ascii="Times New Roman" w:hAnsi="Times New Roman"/>
          <w:color w:val="000000"/>
          <w:sz w:val="24"/>
          <w:szCs w:val="24"/>
        </w:rPr>
        <w:t>за результатами проведеного тендеру, уклали цей договір про таке (далі - Договір):</w:t>
      </w:r>
    </w:p>
    <w:p w:rsidR="002D0418" w:rsidRDefault="002D0418" w:rsidP="006963CC">
      <w:pPr>
        <w:shd w:val="clear" w:color="auto" w:fill="FFFFFF"/>
        <w:spacing w:after="0" w:line="240" w:lineRule="auto"/>
        <w:ind w:left="43"/>
        <w:jc w:val="both"/>
        <w:rPr>
          <w:rFonts w:ascii="Times New Roman" w:hAnsi="Times New Roman"/>
          <w:b/>
          <w:bCs/>
          <w:color w:val="000000"/>
          <w:spacing w:val="-2"/>
          <w:sz w:val="24"/>
          <w:szCs w:val="24"/>
          <w:u w:val="single"/>
        </w:rPr>
      </w:pPr>
    </w:p>
    <w:p w:rsidR="00EC1DAC" w:rsidRPr="00993129" w:rsidRDefault="00EC1DAC" w:rsidP="00EC1DAC">
      <w:pPr>
        <w:shd w:val="clear" w:color="auto" w:fill="FFFFFF"/>
        <w:spacing w:after="0" w:line="240" w:lineRule="auto"/>
        <w:jc w:val="center"/>
        <w:rPr>
          <w:rFonts w:ascii="Times New Roman" w:hAnsi="Times New Roman"/>
          <w:b/>
          <w:bCs/>
          <w:color w:val="000000"/>
          <w:spacing w:val="-2"/>
          <w:sz w:val="24"/>
          <w:szCs w:val="24"/>
        </w:rPr>
      </w:pPr>
      <w:r w:rsidRPr="00993129">
        <w:rPr>
          <w:rFonts w:ascii="Times New Roman" w:hAnsi="Times New Roman"/>
          <w:b/>
          <w:bCs/>
          <w:color w:val="000000"/>
          <w:spacing w:val="-2"/>
          <w:sz w:val="24"/>
          <w:szCs w:val="24"/>
        </w:rPr>
        <w:t>1.ПРЕДМЕТ ДОГОВОРУ</w:t>
      </w:r>
    </w:p>
    <w:p w:rsidR="00EC1DAC" w:rsidRPr="002D0418" w:rsidRDefault="00EC1DAC" w:rsidP="00EC1DAC">
      <w:pPr>
        <w:spacing w:after="0" w:line="240" w:lineRule="auto"/>
        <w:jc w:val="both"/>
        <w:rPr>
          <w:rFonts w:ascii="Times New Roman" w:hAnsi="Times New Roman"/>
          <w:b/>
          <w:color w:val="000000"/>
          <w:spacing w:val="-2"/>
          <w:sz w:val="24"/>
          <w:szCs w:val="24"/>
        </w:rPr>
      </w:pPr>
      <w:r w:rsidRPr="00993129">
        <w:rPr>
          <w:rFonts w:ascii="Times New Roman" w:hAnsi="Times New Roman"/>
          <w:bCs/>
          <w:color w:val="000000"/>
          <w:spacing w:val="-2"/>
          <w:sz w:val="24"/>
          <w:szCs w:val="24"/>
        </w:rPr>
        <w:t xml:space="preserve">1.1. </w:t>
      </w:r>
      <w:r w:rsidRPr="00993129">
        <w:rPr>
          <w:rFonts w:ascii="Times New Roman" w:hAnsi="Times New Roman"/>
          <w:color w:val="000000"/>
          <w:spacing w:val="-2"/>
          <w:sz w:val="24"/>
          <w:szCs w:val="24"/>
        </w:rPr>
        <w:t>Замовник доручає, а Підрядник зобов’язується у відповідності до умов д</w:t>
      </w:r>
      <w:r>
        <w:rPr>
          <w:rFonts w:ascii="Times New Roman" w:hAnsi="Times New Roman"/>
          <w:color w:val="000000"/>
          <w:spacing w:val="-2"/>
          <w:sz w:val="24"/>
          <w:szCs w:val="24"/>
        </w:rPr>
        <w:t xml:space="preserve">аного Договору виконати </w:t>
      </w:r>
      <w:r w:rsidRPr="00301719">
        <w:rPr>
          <w:rFonts w:ascii="Times New Roman" w:hAnsi="Times New Roman"/>
          <w:color w:val="000000"/>
          <w:spacing w:val="-2"/>
          <w:sz w:val="24"/>
          <w:szCs w:val="24"/>
        </w:rPr>
        <w:t>роботи</w:t>
      </w:r>
      <w:r w:rsidR="002D0418">
        <w:rPr>
          <w:rFonts w:ascii="Times New Roman" w:hAnsi="Times New Roman"/>
          <w:color w:val="000000"/>
          <w:spacing w:val="-2"/>
          <w:sz w:val="24"/>
          <w:szCs w:val="24"/>
        </w:rPr>
        <w:t>:</w:t>
      </w:r>
      <w:r>
        <w:rPr>
          <w:rFonts w:ascii="Times New Roman" w:hAnsi="Times New Roman"/>
          <w:color w:val="000000"/>
          <w:spacing w:val="-2"/>
          <w:sz w:val="24"/>
          <w:szCs w:val="24"/>
        </w:rPr>
        <w:t xml:space="preserve"> </w:t>
      </w:r>
      <w:r w:rsidR="002D0418" w:rsidRPr="002D0418">
        <w:rPr>
          <w:rFonts w:ascii="Times New Roman" w:eastAsia="Times New Roman" w:hAnsi="Times New Roman" w:cs="Times New Roman"/>
          <w:b/>
          <w:color w:val="000000"/>
          <w:sz w:val="24"/>
          <w:szCs w:val="24"/>
        </w:rPr>
        <w:t>Капітальний ремонт фасаду будівлі КНП «</w:t>
      </w:r>
      <w:proofErr w:type="spellStart"/>
      <w:r w:rsidR="002D0418" w:rsidRPr="002D0418">
        <w:rPr>
          <w:rFonts w:ascii="Times New Roman" w:eastAsia="Times New Roman" w:hAnsi="Times New Roman" w:cs="Times New Roman"/>
          <w:b/>
          <w:color w:val="000000"/>
          <w:sz w:val="24"/>
          <w:szCs w:val="24"/>
        </w:rPr>
        <w:t>Гніздичівська</w:t>
      </w:r>
      <w:proofErr w:type="spellEnd"/>
      <w:r w:rsidR="002D0418" w:rsidRPr="002D0418">
        <w:rPr>
          <w:rFonts w:ascii="Times New Roman" w:eastAsia="Times New Roman" w:hAnsi="Times New Roman" w:cs="Times New Roman"/>
          <w:b/>
          <w:color w:val="000000"/>
          <w:sz w:val="24"/>
          <w:szCs w:val="24"/>
        </w:rPr>
        <w:t xml:space="preserve"> АЗПСМ» </w:t>
      </w:r>
      <w:proofErr w:type="spellStart"/>
      <w:r w:rsidR="002D0418" w:rsidRPr="002D0418">
        <w:rPr>
          <w:rFonts w:ascii="Times New Roman" w:eastAsia="Times New Roman" w:hAnsi="Times New Roman" w:cs="Times New Roman"/>
          <w:b/>
          <w:color w:val="000000"/>
          <w:sz w:val="24"/>
          <w:szCs w:val="24"/>
        </w:rPr>
        <w:t>Гніздичівської</w:t>
      </w:r>
      <w:proofErr w:type="spellEnd"/>
      <w:r w:rsidR="002D0418" w:rsidRPr="002D0418">
        <w:rPr>
          <w:rFonts w:ascii="Times New Roman" w:eastAsia="Times New Roman" w:hAnsi="Times New Roman" w:cs="Times New Roman"/>
          <w:b/>
          <w:color w:val="000000"/>
          <w:sz w:val="24"/>
          <w:szCs w:val="24"/>
        </w:rPr>
        <w:t xml:space="preserve"> селищної ради по вул. Грушевського, 69 в </w:t>
      </w:r>
      <w:proofErr w:type="spellStart"/>
      <w:r w:rsidR="002D0418" w:rsidRPr="002D0418">
        <w:rPr>
          <w:rFonts w:ascii="Times New Roman" w:eastAsia="Times New Roman" w:hAnsi="Times New Roman" w:cs="Times New Roman"/>
          <w:b/>
          <w:color w:val="000000"/>
          <w:sz w:val="24"/>
          <w:szCs w:val="24"/>
        </w:rPr>
        <w:t>смт</w:t>
      </w:r>
      <w:proofErr w:type="spellEnd"/>
      <w:r w:rsidR="002D0418" w:rsidRPr="002D0418">
        <w:rPr>
          <w:rFonts w:ascii="Times New Roman" w:eastAsia="Times New Roman" w:hAnsi="Times New Roman" w:cs="Times New Roman"/>
          <w:b/>
          <w:color w:val="000000"/>
          <w:sz w:val="24"/>
          <w:szCs w:val="24"/>
        </w:rPr>
        <w:t xml:space="preserve">. </w:t>
      </w:r>
      <w:proofErr w:type="spellStart"/>
      <w:r w:rsidR="002D0418" w:rsidRPr="002D0418">
        <w:rPr>
          <w:rFonts w:ascii="Times New Roman" w:eastAsia="Times New Roman" w:hAnsi="Times New Roman" w:cs="Times New Roman"/>
          <w:b/>
          <w:color w:val="000000"/>
          <w:sz w:val="24"/>
          <w:szCs w:val="24"/>
        </w:rPr>
        <w:t>Гніздичів</w:t>
      </w:r>
      <w:proofErr w:type="spellEnd"/>
      <w:r w:rsidR="002D0418" w:rsidRPr="002D0418">
        <w:rPr>
          <w:rFonts w:ascii="Times New Roman" w:eastAsia="Times New Roman" w:hAnsi="Times New Roman" w:cs="Times New Roman"/>
          <w:b/>
          <w:color w:val="000000"/>
          <w:sz w:val="24"/>
          <w:szCs w:val="24"/>
        </w:rPr>
        <w:t xml:space="preserve"> </w:t>
      </w:r>
      <w:proofErr w:type="spellStart"/>
      <w:r w:rsidR="002D0418" w:rsidRPr="002D0418">
        <w:rPr>
          <w:rFonts w:ascii="Times New Roman" w:eastAsia="Times New Roman" w:hAnsi="Times New Roman" w:cs="Times New Roman"/>
          <w:b/>
          <w:color w:val="000000"/>
          <w:sz w:val="24"/>
          <w:szCs w:val="24"/>
        </w:rPr>
        <w:t>Стрийського</w:t>
      </w:r>
      <w:proofErr w:type="spellEnd"/>
      <w:r w:rsidR="002D0418" w:rsidRPr="002D0418">
        <w:rPr>
          <w:rFonts w:ascii="Times New Roman" w:eastAsia="Times New Roman" w:hAnsi="Times New Roman" w:cs="Times New Roman"/>
          <w:b/>
          <w:color w:val="000000"/>
          <w:sz w:val="24"/>
          <w:szCs w:val="24"/>
        </w:rPr>
        <w:t xml:space="preserve"> району Львівської області» (код </w:t>
      </w:r>
      <w:proofErr w:type="spellStart"/>
      <w:r w:rsidR="002D0418" w:rsidRPr="002D0418">
        <w:rPr>
          <w:rFonts w:ascii="Times New Roman" w:eastAsia="Times New Roman" w:hAnsi="Times New Roman" w:cs="Times New Roman"/>
          <w:b/>
          <w:color w:val="000000"/>
          <w:sz w:val="24"/>
          <w:szCs w:val="24"/>
        </w:rPr>
        <w:t>ДК</w:t>
      </w:r>
      <w:proofErr w:type="spellEnd"/>
      <w:r w:rsidR="002D0418" w:rsidRPr="002D0418">
        <w:rPr>
          <w:rFonts w:ascii="Times New Roman" w:eastAsia="Times New Roman" w:hAnsi="Times New Roman" w:cs="Times New Roman"/>
          <w:b/>
          <w:color w:val="000000"/>
          <w:sz w:val="24"/>
          <w:szCs w:val="24"/>
        </w:rPr>
        <w:t xml:space="preserve"> 021:2015 – 45453000 – 7 – «Капітальний ремонт і реставрація»)</w:t>
      </w:r>
      <w:r w:rsidRPr="00993129">
        <w:rPr>
          <w:rFonts w:ascii="Times New Roman" w:hAnsi="Times New Roman"/>
          <w:color w:val="000000"/>
          <w:spacing w:val="-2"/>
          <w:sz w:val="24"/>
          <w:szCs w:val="24"/>
        </w:rPr>
        <w:t>, а Замовник зобов’язується прийняти ці роботи та оплатити їх.</w:t>
      </w:r>
    </w:p>
    <w:p w:rsidR="00EC1DAC" w:rsidRPr="00993129" w:rsidRDefault="00EC1DAC" w:rsidP="001A6F27">
      <w:pPr>
        <w:shd w:val="clear" w:color="auto" w:fill="FFFFFF"/>
        <w:tabs>
          <w:tab w:val="left" w:pos="389"/>
        </w:tabs>
        <w:spacing w:after="0" w:line="240" w:lineRule="auto"/>
        <w:ind w:left="5"/>
        <w:jc w:val="both"/>
        <w:rPr>
          <w:rFonts w:ascii="Times New Roman" w:hAnsi="Times New Roman"/>
          <w:color w:val="000000"/>
          <w:spacing w:val="-2"/>
          <w:sz w:val="24"/>
          <w:szCs w:val="24"/>
        </w:rPr>
      </w:pPr>
      <w:r w:rsidRPr="00993129">
        <w:rPr>
          <w:rFonts w:ascii="Times New Roman" w:hAnsi="Times New Roman"/>
          <w:color w:val="000000"/>
          <w:spacing w:val="-2"/>
          <w:sz w:val="24"/>
          <w:szCs w:val="24"/>
        </w:rPr>
        <w:t xml:space="preserve">1.2. Підрядник повинен виконати передбачені Договором роботи, якість яких відповідає умовам </w:t>
      </w:r>
      <w:r w:rsidR="001A6F27">
        <w:rPr>
          <w:rFonts w:ascii="Times New Roman" w:hAnsi="Times New Roman"/>
          <w:color w:val="000000"/>
          <w:spacing w:val="-2"/>
          <w:sz w:val="24"/>
          <w:szCs w:val="24"/>
        </w:rPr>
        <w:t>Кошторисних норм України «Настанова з визначення вартості будівництва»</w:t>
      </w:r>
      <w:r w:rsidRPr="00993129">
        <w:rPr>
          <w:rFonts w:ascii="Times New Roman" w:hAnsi="Times New Roman"/>
          <w:color w:val="000000"/>
          <w:spacing w:val="-2"/>
          <w:sz w:val="24"/>
          <w:szCs w:val="24"/>
        </w:rPr>
        <w:t xml:space="preserve">, державних стандартів, будівельних норм і правил, інших нормативних документів, проектно-кошторисної документації і Договору. </w:t>
      </w:r>
    </w:p>
    <w:p w:rsidR="00EC1DAC" w:rsidRPr="00993129" w:rsidRDefault="00EC1DAC" w:rsidP="00EC1DAC">
      <w:pPr>
        <w:shd w:val="clear" w:color="auto" w:fill="FFFFFF"/>
        <w:tabs>
          <w:tab w:val="left" w:pos="389"/>
        </w:tabs>
        <w:spacing w:after="0" w:line="240" w:lineRule="auto"/>
        <w:ind w:left="5"/>
        <w:jc w:val="both"/>
        <w:rPr>
          <w:rFonts w:ascii="Times New Roman" w:hAnsi="Times New Roman"/>
          <w:color w:val="000000"/>
          <w:spacing w:val="-2"/>
          <w:sz w:val="24"/>
          <w:szCs w:val="24"/>
        </w:rPr>
      </w:pPr>
      <w:r w:rsidRPr="00993129">
        <w:rPr>
          <w:rFonts w:ascii="Times New Roman" w:hAnsi="Times New Roman"/>
          <w:color w:val="000000"/>
          <w:spacing w:val="-2"/>
          <w:sz w:val="24"/>
          <w:szCs w:val="24"/>
        </w:rPr>
        <w:t>1.3.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w:t>
      </w:r>
    </w:p>
    <w:p w:rsidR="00EC1DAC" w:rsidRPr="00993129" w:rsidRDefault="00EC1DAC" w:rsidP="00EC1DAC">
      <w:pPr>
        <w:shd w:val="clear" w:color="auto" w:fill="FFFFFF"/>
        <w:tabs>
          <w:tab w:val="left" w:pos="389"/>
        </w:tabs>
        <w:spacing w:line="240" w:lineRule="auto"/>
        <w:ind w:left="5"/>
        <w:jc w:val="both"/>
        <w:rPr>
          <w:rFonts w:ascii="Times New Roman" w:hAnsi="Times New Roman"/>
          <w:color w:val="000000"/>
          <w:spacing w:val="-2"/>
          <w:sz w:val="24"/>
          <w:szCs w:val="24"/>
        </w:rPr>
      </w:pPr>
    </w:p>
    <w:p w:rsidR="00EC1DAC" w:rsidRPr="00993129" w:rsidRDefault="00EC1DAC" w:rsidP="00EC1DAC">
      <w:pPr>
        <w:tabs>
          <w:tab w:val="left" w:pos="720"/>
        </w:tabs>
        <w:suppressAutoHyphens/>
        <w:spacing w:after="0" w:line="240" w:lineRule="auto"/>
        <w:jc w:val="center"/>
        <w:rPr>
          <w:rFonts w:ascii="Times New Roman" w:hAnsi="Times New Roman"/>
          <w:b/>
          <w:sz w:val="24"/>
          <w:szCs w:val="24"/>
        </w:rPr>
      </w:pPr>
      <w:r w:rsidRPr="00993129">
        <w:rPr>
          <w:rFonts w:ascii="Times New Roman" w:hAnsi="Times New Roman"/>
          <w:b/>
          <w:sz w:val="24"/>
          <w:szCs w:val="24"/>
        </w:rPr>
        <w:t>2.ПОРЯДОК ВИКОНАННЯ ТА ПРИЙМАННЯ-ПЕРЕДАЧІ ВИКОНАНИХ РОБІТ</w:t>
      </w:r>
    </w:p>
    <w:p w:rsidR="00EC1DAC" w:rsidRPr="00993129" w:rsidRDefault="00EC1DAC" w:rsidP="00EC1DAC">
      <w:pPr>
        <w:widowControl w:val="0"/>
        <w:numPr>
          <w:ilvl w:val="1"/>
          <w:numId w:val="3"/>
        </w:numPr>
        <w:tabs>
          <w:tab w:val="left" w:pos="0"/>
          <w:tab w:val="left" w:pos="360"/>
        </w:tabs>
        <w:suppressAutoHyphens/>
        <w:spacing w:after="0" w:line="240" w:lineRule="auto"/>
        <w:jc w:val="both"/>
        <w:rPr>
          <w:rFonts w:ascii="Times New Roman" w:hAnsi="Times New Roman"/>
          <w:sz w:val="24"/>
          <w:szCs w:val="24"/>
        </w:rPr>
      </w:pPr>
      <w:r w:rsidRPr="00993129">
        <w:rPr>
          <w:rFonts w:ascii="Times New Roman" w:hAnsi="Times New Roman"/>
          <w:sz w:val="24"/>
          <w:szCs w:val="24"/>
        </w:rPr>
        <w:t xml:space="preserve">2.1. При виконанні </w:t>
      </w:r>
      <w:r w:rsidRPr="00993129">
        <w:rPr>
          <w:rFonts w:ascii="Times New Roman" w:hAnsi="Times New Roman"/>
          <w:color w:val="000000"/>
          <w:spacing w:val="-2"/>
          <w:sz w:val="24"/>
          <w:szCs w:val="24"/>
        </w:rPr>
        <w:t>робіт</w:t>
      </w:r>
      <w:r w:rsidRPr="00993129">
        <w:rPr>
          <w:rFonts w:ascii="Times New Roman" w:hAnsi="Times New Roman"/>
          <w:sz w:val="24"/>
          <w:szCs w:val="24"/>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EC1DAC" w:rsidRPr="00993129" w:rsidRDefault="00EC1DAC" w:rsidP="00EC1DAC">
      <w:pPr>
        <w:widowControl w:val="0"/>
        <w:numPr>
          <w:ilvl w:val="1"/>
          <w:numId w:val="4"/>
        </w:numPr>
        <w:tabs>
          <w:tab w:val="left" w:pos="0"/>
          <w:tab w:val="left" w:pos="426"/>
        </w:tabs>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 xml:space="preserve"> Підрядник виконує </w:t>
      </w:r>
      <w:r w:rsidRPr="00993129">
        <w:rPr>
          <w:rFonts w:ascii="Times New Roman" w:hAnsi="Times New Roman"/>
          <w:color w:val="000000"/>
          <w:spacing w:val="-2"/>
          <w:sz w:val="24"/>
          <w:szCs w:val="24"/>
        </w:rPr>
        <w:t xml:space="preserve">роботи </w:t>
      </w:r>
      <w:r w:rsidRPr="00993129">
        <w:rPr>
          <w:rFonts w:ascii="Times New Roman" w:hAnsi="Times New Roman"/>
          <w:sz w:val="24"/>
          <w:szCs w:val="24"/>
        </w:rPr>
        <w:t xml:space="preserve">власними силами та засобами. Залучення субпідрядників для виконання окремих видів </w:t>
      </w:r>
      <w:r w:rsidRPr="00993129">
        <w:rPr>
          <w:rFonts w:ascii="Times New Roman" w:hAnsi="Times New Roman"/>
          <w:color w:val="000000"/>
          <w:spacing w:val="-2"/>
          <w:sz w:val="24"/>
          <w:szCs w:val="24"/>
        </w:rPr>
        <w:t>робіт</w:t>
      </w:r>
      <w:r w:rsidRPr="00993129">
        <w:rPr>
          <w:rFonts w:ascii="Times New Roman" w:hAnsi="Times New Roman"/>
          <w:sz w:val="24"/>
          <w:szCs w:val="24"/>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EC1DAC" w:rsidRPr="00993129" w:rsidRDefault="00EC1DAC" w:rsidP="00EC1DAC">
      <w:pPr>
        <w:tabs>
          <w:tab w:val="left" w:pos="0"/>
          <w:tab w:val="left" w:pos="426"/>
        </w:tabs>
        <w:suppressAutoHyphens/>
        <w:spacing w:after="0" w:line="240" w:lineRule="auto"/>
        <w:jc w:val="both"/>
        <w:rPr>
          <w:rFonts w:ascii="Times New Roman" w:hAnsi="Times New Roman"/>
          <w:sz w:val="24"/>
          <w:szCs w:val="24"/>
        </w:rPr>
      </w:pPr>
      <w:r w:rsidRPr="00993129">
        <w:rPr>
          <w:rFonts w:ascii="Times New Roman" w:hAnsi="Times New Roman"/>
          <w:sz w:val="24"/>
          <w:szCs w:val="24"/>
        </w:rPr>
        <w:t xml:space="preserve">2.3. Підписанням даного договору сторони підтверджують, що Замовник належним чином передав Підряднику майданчик для виконання </w:t>
      </w:r>
      <w:r w:rsidRPr="00993129">
        <w:rPr>
          <w:rFonts w:ascii="Times New Roman" w:hAnsi="Times New Roman"/>
          <w:color w:val="000000"/>
          <w:spacing w:val="-2"/>
          <w:sz w:val="24"/>
          <w:szCs w:val="24"/>
        </w:rPr>
        <w:t>робіт</w:t>
      </w:r>
      <w:r w:rsidRPr="00993129">
        <w:rPr>
          <w:rFonts w:ascii="Times New Roman" w:hAnsi="Times New Roman"/>
          <w:sz w:val="24"/>
          <w:szCs w:val="24"/>
        </w:rPr>
        <w:t xml:space="preserve"> та всю документацію, необхідну для виконання послуг за цим Договором.</w:t>
      </w:r>
    </w:p>
    <w:p w:rsidR="00EC1DAC" w:rsidRPr="00993129" w:rsidRDefault="00EC1DAC" w:rsidP="00EC1DAC">
      <w:pPr>
        <w:widowControl w:val="0"/>
        <w:numPr>
          <w:ilvl w:val="1"/>
          <w:numId w:val="9"/>
        </w:numPr>
        <w:tabs>
          <w:tab w:val="left" w:pos="0"/>
        </w:tabs>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 xml:space="preserve">Приймання – передача </w:t>
      </w:r>
      <w:r w:rsidRPr="00993129">
        <w:rPr>
          <w:rFonts w:ascii="Times New Roman" w:hAnsi="Times New Roman"/>
          <w:color w:val="000000"/>
          <w:spacing w:val="-2"/>
          <w:sz w:val="24"/>
          <w:szCs w:val="24"/>
        </w:rPr>
        <w:t>робіт</w:t>
      </w:r>
      <w:r w:rsidRPr="00993129">
        <w:rPr>
          <w:rFonts w:ascii="Times New Roman" w:hAnsi="Times New Roman"/>
          <w:sz w:val="24"/>
          <w:szCs w:val="24"/>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993129">
        <w:rPr>
          <w:rFonts w:ascii="Times New Roman" w:hAnsi="Times New Roman"/>
          <w:color w:val="000000"/>
          <w:spacing w:val="-2"/>
          <w:sz w:val="24"/>
          <w:szCs w:val="24"/>
        </w:rPr>
        <w:t>робіт</w:t>
      </w:r>
      <w:r w:rsidRPr="00993129">
        <w:rPr>
          <w:rFonts w:ascii="Times New Roman" w:hAnsi="Times New Roman"/>
          <w:sz w:val="24"/>
          <w:szCs w:val="24"/>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993129">
        <w:rPr>
          <w:rFonts w:ascii="Times New Roman" w:hAnsi="Times New Roman"/>
          <w:color w:val="000000"/>
          <w:spacing w:val="-2"/>
          <w:sz w:val="24"/>
          <w:szCs w:val="24"/>
        </w:rPr>
        <w:t>роботах</w:t>
      </w:r>
      <w:r w:rsidRPr="00993129">
        <w:rPr>
          <w:rFonts w:ascii="Times New Roman" w:hAnsi="Times New Roman"/>
          <w:sz w:val="24"/>
          <w:szCs w:val="24"/>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EC1DAC" w:rsidRPr="00993129" w:rsidRDefault="00EC1DAC" w:rsidP="00EC1DAC">
      <w:pPr>
        <w:widowControl w:val="0"/>
        <w:numPr>
          <w:ilvl w:val="1"/>
          <w:numId w:val="9"/>
        </w:numPr>
        <w:tabs>
          <w:tab w:val="left" w:pos="0"/>
        </w:tabs>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 xml:space="preserve">У разі не підписання Замовником акту приймання – передачі виконаних </w:t>
      </w:r>
      <w:proofErr w:type="spellStart"/>
      <w:r w:rsidRPr="00993129">
        <w:rPr>
          <w:rFonts w:ascii="Times New Roman" w:hAnsi="Times New Roman"/>
          <w:sz w:val="24"/>
          <w:szCs w:val="24"/>
        </w:rPr>
        <w:t>робітчи</w:t>
      </w:r>
      <w:proofErr w:type="spellEnd"/>
      <w:r w:rsidRPr="00993129">
        <w:rPr>
          <w:rFonts w:ascii="Times New Roman" w:hAnsi="Times New Roman"/>
          <w:sz w:val="24"/>
          <w:szCs w:val="24"/>
        </w:rPr>
        <w:t xml:space="preserve"> не подання мотивованої письмової  відмови від підписання Акту з вказівкою на недоліки в </w:t>
      </w:r>
      <w:r w:rsidRPr="00993129">
        <w:rPr>
          <w:rFonts w:ascii="Times New Roman" w:hAnsi="Times New Roman"/>
          <w:sz w:val="24"/>
          <w:szCs w:val="24"/>
        </w:rPr>
        <w:lastRenderedPageBreak/>
        <w:t>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EC1DAC" w:rsidRPr="00993129" w:rsidRDefault="00EC1DAC" w:rsidP="00EC1DAC">
      <w:pPr>
        <w:spacing w:line="240" w:lineRule="auto"/>
        <w:jc w:val="both"/>
        <w:rPr>
          <w:rFonts w:ascii="Times New Roman" w:hAnsi="Times New Roman"/>
          <w:sz w:val="24"/>
          <w:szCs w:val="24"/>
          <w:highlight w:val="yellow"/>
        </w:rPr>
      </w:pPr>
    </w:p>
    <w:p w:rsidR="00EC1DAC" w:rsidRPr="004355DB" w:rsidRDefault="00EC1DAC" w:rsidP="00EC1DAC">
      <w:pPr>
        <w:widowControl w:val="0"/>
        <w:numPr>
          <w:ilvl w:val="0"/>
          <w:numId w:val="5"/>
        </w:numPr>
        <w:tabs>
          <w:tab w:val="left" w:pos="360"/>
          <w:tab w:val="left" w:pos="3600"/>
          <w:tab w:val="left" w:pos="3780"/>
        </w:tabs>
        <w:suppressAutoHyphens/>
        <w:spacing w:after="0" w:line="240" w:lineRule="auto"/>
        <w:jc w:val="center"/>
        <w:rPr>
          <w:rFonts w:ascii="Times New Roman" w:hAnsi="Times New Roman"/>
          <w:b/>
          <w:sz w:val="24"/>
          <w:szCs w:val="24"/>
        </w:rPr>
      </w:pPr>
      <w:r w:rsidRPr="004355DB">
        <w:rPr>
          <w:rFonts w:ascii="Times New Roman" w:hAnsi="Times New Roman"/>
          <w:b/>
          <w:sz w:val="24"/>
          <w:szCs w:val="24"/>
        </w:rPr>
        <w:t>СТРОК ВИКОНАННЯ РОБІТ</w:t>
      </w:r>
    </w:p>
    <w:p w:rsidR="00EC1DAC" w:rsidRPr="002C05CA" w:rsidRDefault="00EC1DAC" w:rsidP="00EC1DAC">
      <w:pPr>
        <w:numPr>
          <w:ilvl w:val="1"/>
          <w:numId w:val="5"/>
        </w:numPr>
        <w:tabs>
          <w:tab w:val="clear" w:pos="720"/>
          <w:tab w:val="left" w:pos="0"/>
          <w:tab w:val="num" w:pos="142"/>
        </w:tabs>
        <w:spacing w:after="0" w:line="240" w:lineRule="auto"/>
        <w:ind w:left="0" w:firstLine="0"/>
        <w:jc w:val="both"/>
        <w:rPr>
          <w:rFonts w:ascii="Times New Roman" w:hAnsi="Times New Roman"/>
          <w:sz w:val="24"/>
          <w:szCs w:val="24"/>
        </w:rPr>
      </w:pPr>
      <w:r w:rsidRPr="002C05CA">
        <w:rPr>
          <w:rFonts w:ascii="Times New Roman" w:hAnsi="Times New Roman"/>
          <w:sz w:val="24"/>
          <w:szCs w:val="24"/>
        </w:rPr>
        <w:t xml:space="preserve">Підрядник зобов’язаний виконати роботи, визначені цим Договором та додатками до нього </w:t>
      </w:r>
      <w:r w:rsidRPr="002C05CA">
        <w:rPr>
          <w:rFonts w:ascii="Times New Roman" w:hAnsi="Times New Roman"/>
          <w:sz w:val="24"/>
          <w:szCs w:val="24"/>
          <w:lang w:eastAsia="ar-SA"/>
        </w:rPr>
        <w:t>не пізніше 31.</w:t>
      </w:r>
      <w:r w:rsidR="001A6F27" w:rsidRPr="002C05CA">
        <w:rPr>
          <w:rFonts w:ascii="Times New Roman" w:hAnsi="Times New Roman"/>
          <w:sz w:val="24"/>
          <w:szCs w:val="24"/>
          <w:lang w:eastAsia="ar-SA"/>
        </w:rPr>
        <w:t>12</w:t>
      </w:r>
      <w:r w:rsidRPr="002C05CA">
        <w:rPr>
          <w:rFonts w:ascii="Times New Roman" w:hAnsi="Times New Roman"/>
          <w:sz w:val="24"/>
          <w:szCs w:val="24"/>
          <w:lang w:eastAsia="ar-SA"/>
        </w:rPr>
        <w:t>.202</w:t>
      </w:r>
      <w:r w:rsidR="001A6F27" w:rsidRPr="002C05CA">
        <w:rPr>
          <w:rFonts w:ascii="Times New Roman" w:hAnsi="Times New Roman"/>
          <w:sz w:val="24"/>
          <w:szCs w:val="24"/>
          <w:lang w:eastAsia="ar-SA"/>
        </w:rPr>
        <w:t>3</w:t>
      </w:r>
      <w:r w:rsidRPr="002C05CA">
        <w:rPr>
          <w:rFonts w:ascii="Times New Roman" w:hAnsi="Times New Roman"/>
          <w:sz w:val="24"/>
          <w:szCs w:val="24"/>
          <w:lang w:eastAsia="ar-SA"/>
        </w:rPr>
        <w:t xml:space="preserve"> р.  (або до повного виконання сторонами договірних зобов’язань).</w:t>
      </w:r>
    </w:p>
    <w:p w:rsidR="00EC1DAC" w:rsidRPr="004355DB" w:rsidRDefault="00EC1DAC" w:rsidP="00EC1DAC">
      <w:pPr>
        <w:pStyle w:val="HTML"/>
        <w:jc w:val="both"/>
        <w:rPr>
          <w:rFonts w:ascii="Times New Roman" w:hAnsi="Times New Roman"/>
          <w:sz w:val="24"/>
          <w:szCs w:val="24"/>
          <w:lang w:val="uk-UA"/>
        </w:rPr>
      </w:pPr>
      <w:r w:rsidRPr="004355DB">
        <w:rPr>
          <w:rFonts w:ascii="Times New Roman" w:hAnsi="Times New Roman"/>
          <w:sz w:val="24"/>
          <w:szCs w:val="24"/>
          <w:lang w:val="uk-UA"/>
        </w:rPr>
        <w:t>3.2. Строки виконання робіт можуть змінюватися із внесенням відповідних змін у Договір у разі:</w:t>
      </w:r>
    </w:p>
    <w:p w:rsidR="00EC1DAC" w:rsidRPr="004355DB" w:rsidRDefault="00EC1DAC" w:rsidP="00EC1DAC">
      <w:pPr>
        <w:pStyle w:val="HTML"/>
        <w:jc w:val="both"/>
        <w:rPr>
          <w:rFonts w:ascii="Times New Roman" w:hAnsi="Times New Roman"/>
          <w:sz w:val="24"/>
          <w:szCs w:val="24"/>
          <w:lang w:val="uk-UA"/>
        </w:rPr>
      </w:pPr>
      <w:r w:rsidRPr="004355DB">
        <w:rPr>
          <w:rFonts w:ascii="Times New Roman" w:hAnsi="Times New Roman"/>
          <w:sz w:val="24"/>
          <w:szCs w:val="24"/>
          <w:lang w:val="uk-UA"/>
        </w:rPr>
        <w:t>- виникнення обставин непереборної сили;</w:t>
      </w:r>
    </w:p>
    <w:p w:rsidR="00EC1DAC" w:rsidRPr="004355DB" w:rsidRDefault="00EC1DAC" w:rsidP="00EC1DAC">
      <w:pPr>
        <w:pStyle w:val="HTML"/>
        <w:jc w:val="both"/>
        <w:rPr>
          <w:rFonts w:ascii="Times New Roman" w:hAnsi="Times New Roman"/>
          <w:sz w:val="24"/>
          <w:szCs w:val="24"/>
          <w:lang w:val="uk-UA"/>
        </w:rPr>
      </w:pPr>
      <w:r w:rsidRPr="004355DB">
        <w:rPr>
          <w:rFonts w:ascii="Times New Roman" w:hAnsi="Times New Roman"/>
          <w:sz w:val="24"/>
          <w:szCs w:val="24"/>
          <w:lang w:val="uk-UA"/>
        </w:rPr>
        <w:t>- порушення умов фінансування;</w:t>
      </w:r>
    </w:p>
    <w:p w:rsidR="00EC1DAC" w:rsidRPr="004355DB" w:rsidRDefault="00EC1DAC" w:rsidP="00EC1DAC">
      <w:pPr>
        <w:pStyle w:val="HTML"/>
        <w:jc w:val="both"/>
        <w:rPr>
          <w:rFonts w:ascii="Times New Roman" w:hAnsi="Times New Roman"/>
          <w:sz w:val="24"/>
          <w:szCs w:val="24"/>
          <w:lang w:val="uk-UA"/>
        </w:rPr>
      </w:pPr>
      <w:r w:rsidRPr="004355DB">
        <w:rPr>
          <w:rFonts w:ascii="Times New Roman" w:hAnsi="Times New Roman"/>
          <w:sz w:val="24"/>
          <w:szCs w:val="24"/>
          <w:lang w:val="uk-UA"/>
        </w:rPr>
        <w:t xml:space="preserve">- інших обставин за взаємною згодою сторін.  </w:t>
      </w:r>
    </w:p>
    <w:p w:rsidR="00EC1DAC" w:rsidRPr="004355DB" w:rsidRDefault="00EC1DAC" w:rsidP="00EC1DAC">
      <w:pPr>
        <w:tabs>
          <w:tab w:val="left" w:pos="0"/>
        </w:tabs>
        <w:spacing w:after="0" w:line="240" w:lineRule="auto"/>
        <w:jc w:val="both"/>
        <w:rPr>
          <w:rFonts w:ascii="Times New Roman" w:hAnsi="Times New Roman"/>
          <w:sz w:val="24"/>
          <w:szCs w:val="24"/>
        </w:rPr>
      </w:pPr>
      <w:r w:rsidRPr="004355DB">
        <w:rPr>
          <w:rFonts w:ascii="Times New Roman" w:hAnsi="Times New Roman"/>
          <w:sz w:val="24"/>
          <w:szCs w:val="24"/>
        </w:rPr>
        <w:t xml:space="preserve">3.3. Місце виконання робіт: </w:t>
      </w:r>
      <w:r w:rsidR="001A6F27">
        <w:rPr>
          <w:rFonts w:ascii="Times New Roman" w:hAnsi="Times New Roman"/>
          <w:sz w:val="24"/>
          <w:szCs w:val="24"/>
        </w:rPr>
        <w:t xml:space="preserve">81740, Львівська область, </w:t>
      </w:r>
      <w:proofErr w:type="spellStart"/>
      <w:r w:rsidR="001A6F27">
        <w:rPr>
          <w:rFonts w:ascii="Times New Roman" w:hAnsi="Times New Roman"/>
          <w:sz w:val="24"/>
          <w:szCs w:val="24"/>
        </w:rPr>
        <w:t>Стрийсь</w:t>
      </w:r>
      <w:r w:rsidR="002D0418">
        <w:rPr>
          <w:rFonts w:ascii="Times New Roman" w:hAnsi="Times New Roman"/>
          <w:sz w:val="24"/>
          <w:szCs w:val="24"/>
        </w:rPr>
        <w:t>кий</w:t>
      </w:r>
      <w:proofErr w:type="spellEnd"/>
      <w:r w:rsidR="002D0418">
        <w:rPr>
          <w:rFonts w:ascii="Times New Roman" w:hAnsi="Times New Roman"/>
          <w:sz w:val="24"/>
          <w:szCs w:val="24"/>
        </w:rPr>
        <w:t xml:space="preserve"> район, </w:t>
      </w:r>
      <w:proofErr w:type="spellStart"/>
      <w:r w:rsidR="002D0418">
        <w:rPr>
          <w:rFonts w:ascii="Times New Roman" w:hAnsi="Times New Roman"/>
          <w:sz w:val="24"/>
          <w:szCs w:val="24"/>
        </w:rPr>
        <w:t>смт</w:t>
      </w:r>
      <w:proofErr w:type="spellEnd"/>
      <w:r w:rsidR="002D0418">
        <w:rPr>
          <w:rFonts w:ascii="Times New Roman" w:hAnsi="Times New Roman"/>
          <w:sz w:val="24"/>
          <w:szCs w:val="24"/>
        </w:rPr>
        <w:t xml:space="preserve">. </w:t>
      </w:r>
      <w:proofErr w:type="spellStart"/>
      <w:r w:rsidR="002D0418">
        <w:rPr>
          <w:rFonts w:ascii="Times New Roman" w:hAnsi="Times New Roman"/>
          <w:sz w:val="24"/>
          <w:szCs w:val="24"/>
        </w:rPr>
        <w:t>Гніздичів</w:t>
      </w:r>
      <w:proofErr w:type="spellEnd"/>
      <w:r w:rsidR="002D0418">
        <w:rPr>
          <w:rFonts w:ascii="Times New Roman" w:hAnsi="Times New Roman"/>
          <w:sz w:val="24"/>
          <w:szCs w:val="24"/>
        </w:rPr>
        <w:t>, вул. Грушевського, 69.</w:t>
      </w:r>
    </w:p>
    <w:p w:rsidR="001A6F27" w:rsidRDefault="001A6F27" w:rsidP="00EC1DAC">
      <w:pPr>
        <w:shd w:val="clear" w:color="auto" w:fill="FFFFFF"/>
        <w:spacing w:after="0" w:line="240" w:lineRule="auto"/>
        <w:ind w:right="5"/>
        <w:jc w:val="center"/>
        <w:rPr>
          <w:rFonts w:ascii="Times New Roman" w:hAnsi="Times New Roman"/>
          <w:b/>
          <w:bCs/>
          <w:color w:val="000000"/>
          <w:sz w:val="24"/>
          <w:szCs w:val="24"/>
        </w:rPr>
      </w:pPr>
    </w:p>
    <w:p w:rsidR="00EC1DAC" w:rsidRPr="004355DB" w:rsidRDefault="00EC1DAC" w:rsidP="00EC1DAC">
      <w:pPr>
        <w:shd w:val="clear" w:color="auto" w:fill="FFFFFF"/>
        <w:spacing w:after="0" w:line="240" w:lineRule="auto"/>
        <w:ind w:right="5"/>
        <w:jc w:val="center"/>
        <w:rPr>
          <w:rFonts w:ascii="Times New Roman" w:hAnsi="Times New Roman"/>
          <w:sz w:val="24"/>
          <w:szCs w:val="24"/>
        </w:rPr>
      </w:pPr>
      <w:r w:rsidRPr="004355DB">
        <w:rPr>
          <w:rFonts w:ascii="Times New Roman" w:hAnsi="Times New Roman"/>
          <w:b/>
          <w:bCs/>
          <w:color w:val="000000"/>
          <w:sz w:val="24"/>
          <w:szCs w:val="24"/>
        </w:rPr>
        <w:t xml:space="preserve">4.ВАРТІСТЬ </w:t>
      </w:r>
      <w:r w:rsidRPr="004355DB">
        <w:rPr>
          <w:rFonts w:ascii="Times New Roman" w:hAnsi="Times New Roman"/>
          <w:b/>
          <w:sz w:val="24"/>
          <w:szCs w:val="24"/>
        </w:rPr>
        <w:t>РОБІТ</w:t>
      </w:r>
      <w:r w:rsidRPr="004355DB">
        <w:rPr>
          <w:rFonts w:ascii="Times New Roman" w:hAnsi="Times New Roman"/>
          <w:b/>
          <w:bCs/>
          <w:color w:val="000000"/>
          <w:sz w:val="24"/>
          <w:szCs w:val="24"/>
        </w:rPr>
        <w:t xml:space="preserve"> ТА ПОРЯДОК РОЗРАХУНКІВ</w:t>
      </w:r>
    </w:p>
    <w:p w:rsidR="00EC1DAC" w:rsidRPr="00C46993" w:rsidRDefault="00EC1DAC" w:rsidP="00EC1DAC">
      <w:pPr>
        <w:shd w:val="clear" w:color="auto" w:fill="FFFFFF"/>
        <w:tabs>
          <w:tab w:val="left" w:pos="355"/>
        </w:tabs>
        <w:spacing w:after="0" w:line="240" w:lineRule="auto"/>
        <w:ind w:left="11"/>
        <w:jc w:val="both"/>
        <w:rPr>
          <w:rFonts w:ascii="Times New Roman" w:hAnsi="Times New Roman" w:cs="Times New Roman"/>
          <w:b/>
          <w:color w:val="000000"/>
          <w:sz w:val="24"/>
          <w:szCs w:val="24"/>
        </w:rPr>
      </w:pPr>
      <w:r w:rsidRPr="004355DB">
        <w:rPr>
          <w:rFonts w:ascii="Times New Roman" w:hAnsi="Times New Roman"/>
          <w:color w:val="000000"/>
          <w:sz w:val="24"/>
          <w:szCs w:val="24"/>
        </w:rPr>
        <w:t>4.1.</w:t>
      </w:r>
      <w:r w:rsidRPr="004355DB">
        <w:rPr>
          <w:rFonts w:ascii="Times New Roman" w:hAnsi="Times New Roman"/>
          <w:color w:val="000000"/>
          <w:sz w:val="24"/>
          <w:szCs w:val="24"/>
        </w:rPr>
        <w:tab/>
        <w:t>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на 202</w:t>
      </w:r>
      <w:r w:rsidR="001A6F27">
        <w:rPr>
          <w:rFonts w:ascii="Times New Roman" w:hAnsi="Times New Roman"/>
          <w:color w:val="000000"/>
          <w:sz w:val="24"/>
          <w:szCs w:val="24"/>
        </w:rPr>
        <w:t>3</w:t>
      </w:r>
      <w:r w:rsidRPr="004355DB">
        <w:rPr>
          <w:rFonts w:ascii="Times New Roman" w:hAnsi="Times New Roman"/>
          <w:color w:val="000000"/>
          <w:sz w:val="24"/>
          <w:szCs w:val="24"/>
        </w:rPr>
        <w:t xml:space="preserve"> рік:</w:t>
      </w:r>
      <w:r w:rsidR="001A6F27">
        <w:rPr>
          <w:rFonts w:ascii="Times New Roman" w:hAnsi="Times New Roman"/>
          <w:color w:val="000000"/>
          <w:sz w:val="24"/>
          <w:szCs w:val="24"/>
        </w:rPr>
        <w:t>_________________________________________________</w:t>
      </w:r>
      <w:r>
        <w:rPr>
          <w:rFonts w:ascii="Times New Roman" w:hAnsi="Times New Roman" w:cs="Times New Roman"/>
          <w:b/>
          <w:sz w:val="24"/>
          <w:szCs w:val="24"/>
        </w:rPr>
        <w:t xml:space="preserve">, в тому числі ПДВ: </w:t>
      </w:r>
      <w:r w:rsidR="001A6F27">
        <w:rPr>
          <w:rFonts w:ascii="Times New Roman" w:hAnsi="Times New Roman" w:cs="Times New Roman"/>
          <w:b/>
          <w:sz w:val="24"/>
          <w:szCs w:val="24"/>
        </w:rPr>
        <w:t>____________________________ (без ПДВ).</w:t>
      </w:r>
    </w:p>
    <w:p w:rsidR="00EC1DAC" w:rsidRPr="0076066A" w:rsidRDefault="00EC1DAC" w:rsidP="00EC1DAC">
      <w:pPr>
        <w:spacing w:after="0" w:line="240" w:lineRule="auto"/>
        <w:jc w:val="both"/>
        <w:rPr>
          <w:rFonts w:ascii="Times New Roman" w:hAnsi="Times New Roman"/>
          <w:sz w:val="24"/>
          <w:szCs w:val="24"/>
          <w:lang w:eastAsia="ar-SA"/>
        </w:rPr>
      </w:pPr>
      <w:r w:rsidRPr="00BE7033">
        <w:rPr>
          <w:rFonts w:ascii="Times New Roman" w:hAnsi="Times New Roman"/>
          <w:sz w:val="24"/>
          <w:szCs w:val="24"/>
          <w:lang w:eastAsia="ar-SA"/>
        </w:rPr>
        <w:t>4.2.</w:t>
      </w:r>
      <w:r w:rsidRPr="00BE7033">
        <w:rPr>
          <w:rFonts w:ascii="Times New Roman" w:hAnsi="Times New Roman"/>
          <w:sz w:val="24"/>
          <w:szCs w:val="24"/>
          <w:lang w:eastAsia="ar-SA"/>
        </w:rPr>
        <w:tab/>
        <w:t>Ціна договору є твердою та не підлягає перегляду.</w:t>
      </w:r>
    </w:p>
    <w:p w:rsidR="00EC1DAC" w:rsidRPr="0076066A" w:rsidRDefault="00EC1DAC" w:rsidP="00EC1DA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4</w:t>
      </w:r>
      <w:r w:rsidRPr="0076066A">
        <w:rPr>
          <w:rFonts w:ascii="Times New Roman" w:hAnsi="Times New Roman"/>
          <w:sz w:val="24"/>
          <w:szCs w:val="24"/>
          <w:lang w:eastAsia="ar-SA"/>
        </w:rPr>
        <w:t>.3.</w:t>
      </w:r>
      <w:r w:rsidRPr="0076066A">
        <w:rPr>
          <w:rFonts w:ascii="Times New Roman" w:hAnsi="Times New Roman"/>
          <w:sz w:val="24"/>
          <w:szCs w:val="24"/>
          <w:lang w:eastAsia="ar-SA"/>
        </w:rPr>
        <w:tab/>
        <w:t xml:space="preserve">Вартість будівництва визначається з урахуванням </w:t>
      </w:r>
      <w:r w:rsidR="001A6F27">
        <w:rPr>
          <w:rFonts w:ascii="Times New Roman" w:hAnsi="Times New Roman"/>
          <w:sz w:val="24"/>
          <w:szCs w:val="24"/>
        </w:rPr>
        <w:t>Наказу Міністерства розвитку громад та територій України  від 01.11.2021 року № 2021 року «</w:t>
      </w:r>
      <w:r w:rsidR="001A6F27" w:rsidRPr="002300AF">
        <w:rPr>
          <w:rFonts w:ascii="Times New Roman" w:hAnsi="Times New Roman"/>
          <w:sz w:val="24"/>
          <w:szCs w:val="24"/>
        </w:rPr>
        <w:t>Про затвердження кошторисних норм України у будівництві</w:t>
      </w:r>
      <w:r w:rsidR="001A6F27">
        <w:rPr>
          <w:rFonts w:ascii="Times New Roman" w:hAnsi="Times New Roman"/>
          <w:sz w:val="24"/>
          <w:szCs w:val="24"/>
        </w:rPr>
        <w:t>»</w:t>
      </w:r>
      <w:r w:rsidRPr="0076066A">
        <w:rPr>
          <w:rFonts w:ascii="Times New Roman" w:hAnsi="Times New Roman"/>
          <w:sz w:val="24"/>
          <w:szCs w:val="24"/>
          <w:lang w:eastAsia="ar-SA"/>
        </w:rPr>
        <w:t xml:space="preserve">, проектно-кошторисної документації, експертизи </w:t>
      </w:r>
      <w:proofErr w:type="spellStart"/>
      <w:r w:rsidRPr="0076066A">
        <w:rPr>
          <w:rFonts w:ascii="Times New Roman" w:hAnsi="Times New Roman"/>
          <w:sz w:val="24"/>
          <w:szCs w:val="24"/>
          <w:lang w:eastAsia="ar-SA"/>
        </w:rPr>
        <w:t>проектно-</w:t>
      </w:r>
      <w:proofErr w:type="spellEnd"/>
      <w:r w:rsidRPr="0076066A">
        <w:rPr>
          <w:rFonts w:ascii="Times New Roman" w:hAnsi="Times New Roman"/>
          <w:sz w:val="24"/>
          <w:szCs w:val="24"/>
          <w:lang w:eastAsia="ar-SA"/>
        </w:rPr>
        <w:t xml:space="preserve"> кошторисної документації, документації, пропозиції  учасника, встановлюється незмінною на весь обсяг будівництва і не уточнюється, за винятком випадків передбачених чинним законодавством.</w:t>
      </w:r>
    </w:p>
    <w:p w:rsidR="00EC1DAC" w:rsidRPr="0076066A" w:rsidRDefault="00EC1DAC" w:rsidP="00EC1DA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4</w:t>
      </w:r>
      <w:r w:rsidRPr="0076066A">
        <w:rPr>
          <w:rFonts w:ascii="Times New Roman" w:hAnsi="Times New Roman"/>
          <w:sz w:val="24"/>
          <w:szCs w:val="24"/>
          <w:lang w:eastAsia="ar-SA"/>
        </w:rPr>
        <w:t>.4.</w:t>
      </w:r>
      <w:r w:rsidRPr="0076066A">
        <w:rPr>
          <w:rFonts w:ascii="Times New Roman" w:hAnsi="Times New Roman"/>
          <w:sz w:val="24"/>
          <w:szCs w:val="24"/>
          <w:lang w:eastAsia="ar-SA"/>
        </w:rPr>
        <w:tab/>
        <w:t>Розрахунки по цьому Договору здійснюються в безготівковому порядку.</w:t>
      </w:r>
    </w:p>
    <w:p w:rsidR="00EC1DAC" w:rsidRPr="0076066A" w:rsidRDefault="00EC1DAC" w:rsidP="00EC1DA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4</w:t>
      </w:r>
      <w:r w:rsidRPr="0076066A">
        <w:rPr>
          <w:rFonts w:ascii="Times New Roman" w:hAnsi="Times New Roman"/>
          <w:sz w:val="24"/>
          <w:szCs w:val="24"/>
          <w:lang w:eastAsia="ar-SA"/>
        </w:rPr>
        <w:t>.5.</w:t>
      </w:r>
      <w:r w:rsidRPr="0076066A">
        <w:rPr>
          <w:rFonts w:ascii="Times New Roman" w:hAnsi="Times New Roman"/>
          <w:sz w:val="24"/>
          <w:szCs w:val="24"/>
          <w:lang w:eastAsia="ar-SA"/>
        </w:rPr>
        <w:tab/>
        <w:t>Ціна Договору може бути зменшена за взаємною згодою Сторін. Перегляд договірної ціни обґрунтовується розрахунками і оформляється сторонами шляхом укладання додаткових угод, які є невід'ємними частинами цього Договору. Додаткові угоди є чинними виключно в разі підписання їх керівниками та скріплення печатками Сторін.</w:t>
      </w:r>
    </w:p>
    <w:p w:rsidR="00EC1DAC" w:rsidRPr="00993129" w:rsidRDefault="00EC1DAC" w:rsidP="00EC1DAC">
      <w:pPr>
        <w:spacing w:after="0" w:line="240" w:lineRule="auto"/>
        <w:jc w:val="both"/>
        <w:rPr>
          <w:rFonts w:ascii="Times New Roman" w:hAnsi="Times New Roman"/>
          <w:sz w:val="24"/>
          <w:szCs w:val="24"/>
        </w:rPr>
      </w:pPr>
      <w:r>
        <w:rPr>
          <w:rFonts w:ascii="Times New Roman" w:hAnsi="Times New Roman"/>
          <w:sz w:val="24"/>
          <w:szCs w:val="24"/>
          <w:lang w:eastAsia="ar-SA"/>
        </w:rPr>
        <w:t>4</w:t>
      </w:r>
      <w:r w:rsidRPr="0076066A">
        <w:rPr>
          <w:rFonts w:ascii="Times New Roman" w:hAnsi="Times New Roman"/>
          <w:sz w:val="24"/>
          <w:szCs w:val="24"/>
          <w:lang w:eastAsia="ar-SA"/>
        </w:rPr>
        <w:t>.6.</w:t>
      </w:r>
      <w:r w:rsidRPr="0076066A">
        <w:rPr>
          <w:rFonts w:ascii="Times New Roman" w:hAnsi="Times New Roman"/>
          <w:sz w:val="24"/>
          <w:szCs w:val="24"/>
          <w:lang w:eastAsia="ar-SA"/>
        </w:rPr>
        <w:tab/>
        <w:t>Підрядник не може вимагати зміни твердої договірної ціни у зв’язку із зростанням цін на ресурси, що використовуються для виконання робіт. Додаткові витрати на виконання робіт, пов’язані із зростанням цін на ресурси компенсуються Підрядником.</w:t>
      </w:r>
    </w:p>
    <w:p w:rsidR="00EC1DAC" w:rsidRPr="00993129" w:rsidRDefault="00EC1DAC" w:rsidP="00EC1DAC">
      <w:pPr>
        <w:spacing w:after="0" w:line="240" w:lineRule="auto"/>
        <w:jc w:val="both"/>
        <w:rPr>
          <w:rFonts w:ascii="Times New Roman" w:hAnsi="Times New Roman"/>
          <w:sz w:val="24"/>
          <w:szCs w:val="24"/>
        </w:rPr>
      </w:pPr>
      <w:r w:rsidRPr="00993129">
        <w:rPr>
          <w:rFonts w:ascii="Times New Roman" w:hAnsi="Times New Roman"/>
          <w:sz w:val="24"/>
          <w:szCs w:val="24"/>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w:t>
      </w:r>
      <w:r w:rsidR="001A6F27">
        <w:rPr>
          <w:rFonts w:ascii="Times New Roman" w:hAnsi="Times New Roman"/>
          <w:sz w:val="24"/>
          <w:szCs w:val="24"/>
        </w:rPr>
        <w:t xml:space="preserve">10 </w:t>
      </w:r>
      <w:r>
        <w:rPr>
          <w:rFonts w:ascii="Times New Roman" w:hAnsi="Times New Roman"/>
          <w:sz w:val="24"/>
          <w:szCs w:val="24"/>
        </w:rPr>
        <w:t xml:space="preserve">календарних  </w:t>
      </w:r>
      <w:r w:rsidRPr="00993129">
        <w:rPr>
          <w:rFonts w:ascii="Times New Roman" w:hAnsi="Times New Roman"/>
          <w:sz w:val="24"/>
          <w:szCs w:val="24"/>
        </w:rPr>
        <w:t xml:space="preserve">днів з дня підписання акту </w:t>
      </w:r>
      <w:proofErr w:type="spellStart"/>
      <w:r w:rsidRPr="00993129">
        <w:rPr>
          <w:rFonts w:ascii="Times New Roman" w:hAnsi="Times New Roman"/>
          <w:sz w:val="24"/>
          <w:szCs w:val="24"/>
        </w:rPr>
        <w:t>приймання-</w:t>
      </w:r>
      <w:proofErr w:type="spellEnd"/>
      <w:r w:rsidRPr="00993129">
        <w:rPr>
          <w:rFonts w:ascii="Times New Roman" w:hAnsi="Times New Roman"/>
          <w:sz w:val="24"/>
          <w:szCs w:val="24"/>
        </w:rPr>
        <w:t xml:space="preserve"> передачі виконаних робіт.</w:t>
      </w:r>
    </w:p>
    <w:p w:rsidR="00EC1DAC" w:rsidRPr="00CA33C6" w:rsidRDefault="00EC1DAC" w:rsidP="00EC1DAC">
      <w:pPr>
        <w:spacing w:after="0" w:line="240" w:lineRule="auto"/>
        <w:jc w:val="both"/>
        <w:rPr>
          <w:rFonts w:ascii="Times New Roman" w:hAnsi="Times New Roman"/>
          <w:sz w:val="24"/>
          <w:szCs w:val="24"/>
          <w:lang w:val="ru-RU"/>
        </w:rPr>
      </w:pPr>
      <w:r w:rsidRPr="00993129">
        <w:rPr>
          <w:rFonts w:ascii="Times New Roman" w:hAnsi="Times New Roman"/>
          <w:sz w:val="24"/>
          <w:szCs w:val="24"/>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EC1DAC" w:rsidRDefault="00EC1DAC" w:rsidP="00EC1DAC">
      <w:pPr>
        <w:shd w:val="clear" w:color="auto" w:fill="FFFFFF"/>
        <w:spacing w:after="0" w:line="240" w:lineRule="auto"/>
        <w:ind w:left="45"/>
        <w:jc w:val="both"/>
        <w:rPr>
          <w:rFonts w:ascii="Times New Roman" w:hAnsi="Times New Roman"/>
          <w:b/>
          <w:bCs/>
          <w:caps/>
          <w:color w:val="000000"/>
          <w:spacing w:val="-2"/>
          <w:sz w:val="24"/>
          <w:szCs w:val="24"/>
        </w:rPr>
      </w:pPr>
    </w:p>
    <w:p w:rsidR="001A6F27" w:rsidRPr="00993129" w:rsidRDefault="001A6F27" w:rsidP="001A6F27">
      <w:pPr>
        <w:shd w:val="clear" w:color="auto" w:fill="FFFFFF"/>
        <w:spacing w:after="0" w:line="240" w:lineRule="auto"/>
        <w:ind w:left="45"/>
        <w:jc w:val="center"/>
        <w:rPr>
          <w:rFonts w:ascii="Times New Roman" w:hAnsi="Times New Roman"/>
          <w:b/>
          <w:caps/>
          <w:color w:val="000000"/>
          <w:spacing w:val="-2"/>
          <w:sz w:val="24"/>
          <w:szCs w:val="24"/>
        </w:rPr>
      </w:pPr>
      <w:r w:rsidRPr="00993129">
        <w:rPr>
          <w:rFonts w:ascii="Times New Roman" w:hAnsi="Times New Roman"/>
          <w:b/>
          <w:bCs/>
          <w:caps/>
          <w:color w:val="000000"/>
          <w:spacing w:val="-2"/>
          <w:sz w:val="24"/>
          <w:szCs w:val="24"/>
        </w:rPr>
        <w:t>5.права та обов’язки сторін</w:t>
      </w:r>
    </w:p>
    <w:p w:rsidR="001A6F27" w:rsidRPr="00993129" w:rsidRDefault="001A6F27" w:rsidP="001A6F27">
      <w:pPr>
        <w:numPr>
          <w:ilvl w:val="1"/>
          <w:numId w:val="6"/>
        </w:numPr>
        <w:tabs>
          <w:tab w:val="left" w:pos="540"/>
        </w:tabs>
        <w:spacing w:after="0" w:line="240" w:lineRule="auto"/>
        <w:jc w:val="both"/>
        <w:rPr>
          <w:rFonts w:ascii="Times New Roman" w:hAnsi="Times New Roman"/>
          <w:b/>
          <w:sz w:val="24"/>
          <w:szCs w:val="24"/>
        </w:rPr>
      </w:pPr>
      <w:r w:rsidRPr="00993129">
        <w:rPr>
          <w:rFonts w:ascii="Times New Roman" w:hAnsi="Times New Roman"/>
          <w:b/>
          <w:sz w:val="24"/>
          <w:szCs w:val="24"/>
        </w:rPr>
        <w:t>Підрядник зобов’язаний:</w:t>
      </w:r>
    </w:p>
    <w:p w:rsidR="001A6F27" w:rsidRPr="00993129" w:rsidRDefault="001A6F27" w:rsidP="001A6F27">
      <w:pPr>
        <w:numPr>
          <w:ilvl w:val="2"/>
          <w:numId w:val="6"/>
        </w:numPr>
        <w:tabs>
          <w:tab w:val="clear" w:pos="720"/>
          <w:tab w:val="num" w:pos="0"/>
        </w:tabs>
        <w:spacing w:after="0" w:line="240" w:lineRule="auto"/>
        <w:ind w:left="0" w:firstLine="0"/>
        <w:jc w:val="both"/>
        <w:rPr>
          <w:rFonts w:ascii="Times New Roman" w:hAnsi="Times New Roman"/>
          <w:sz w:val="24"/>
          <w:szCs w:val="24"/>
        </w:rPr>
      </w:pPr>
      <w:r w:rsidRPr="00993129">
        <w:rPr>
          <w:rFonts w:ascii="Times New Roman" w:hAnsi="Times New Roman"/>
          <w:sz w:val="24"/>
          <w:szCs w:val="24"/>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1A6F27" w:rsidRPr="00993129" w:rsidRDefault="001A6F27" w:rsidP="001A6F27">
      <w:pPr>
        <w:widowControl w:val="0"/>
        <w:numPr>
          <w:ilvl w:val="2"/>
          <w:numId w:val="6"/>
        </w:numPr>
        <w:suppressAutoHyphens/>
        <w:spacing w:after="0" w:line="240" w:lineRule="auto"/>
        <w:jc w:val="both"/>
        <w:rPr>
          <w:rFonts w:ascii="Times New Roman" w:hAnsi="Times New Roman"/>
          <w:sz w:val="24"/>
          <w:szCs w:val="24"/>
        </w:rPr>
      </w:pPr>
      <w:r w:rsidRPr="00993129">
        <w:rPr>
          <w:rFonts w:ascii="Times New Roman" w:hAnsi="Times New Roman"/>
          <w:sz w:val="24"/>
          <w:szCs w:val="24"/>
        </w:rPr>
        <w:t>Передати  Замовнику належно виконані роботи;</w:t>
      </w:r>
    </w:p>
    <w:p w:rsidR="001A6F27" w:rsidRPr="00993129" w:rsidRDefault="001A6F27" w:rsidP="001A6F27">
      <w:pPr>
        <w:widowControl w:val="0"/>
        <w:numPr>
          <w:ilvl w:val="2"/>
          <w:numId w:val="6"/>
        </w:numPr>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1A6F27" w:rsidRPr="00993129" w:rsidRDefault="001A6F27" w:rsidP="001A6F27">
      <w:pPr>
        <w:widowControl w:val="0"/>
        <w:numPr>
          <w:ilvl w:val="2"/>
          <w:numId w:val="6"/>
        </w:numPr>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w:t>
      </w:r>
      <w:r w:rsidRPr="00993129">
        <w:rPr>
          <w:rFonts w:ascii="Times New Roman" w:hAnsi="Times New Roman"/>
          <w:sz w:val="24"/>
          <w:szCs w:val="24"/>
        </w:rPr>
        <w:lastRenderedPageBreak/>
        <w:t>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1A6F27" w:rsidRPr="00993129" w:rsidRDefault="001A6F27" w:rsidP="001A6F27">
      <w:pPr>
        <w:widowControl w:val="0"/>
        <w:numPr>
          <w:ilvl w:val="2"/>
          <w:numId w:val="6"/>
        </w:numPr>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 xml:space="preserve">Забезпечити представнику Замовника усі належні умови для здійснення  контролю (технічного </w:t>
      </w:r>
      <w:r w:rsidRPr="003E4ADC">
        <w:rPr>
          <w:rFonts w:ascii="Times New Roman" w:hAnsi="Times New Roman"/>
          <w:sz w:val="24"/>
          <w:szCs w:val="24"/>
        </w:rPr>
        <w:t>та авторського</w:t>
      </w:r>
      <w:r w:rsidRPr="00993129">
        <w:rPr>
          <w:rFonts w:ascii="Times New Roman" w:hAnsi="Times New Roman"/>
          <w:sz w:val="24"/>
          <w:szCs w:val="24"/>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1A6F27" w:rsidRPr="00993129" w:rsidRDefault="001A6F27" w:rsidP="001A6F27">
      <w:pPr>
        <w:widowControl w:val="0"/>
        <w:numPr>
          <w:ilvl w:val="2"/>
          <w:numId w:val="6"/>
        </w:numPr>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Ліквідувати недоробки і недоліки, що виникли з його вини і виявлені в ході приймання виконаних робіт;</w:t>
      </w:r>
    </w:p>
    <w:p w:rsidR="001A6F27" w:rsidRPr="00993129" w:rsidRDefault="001A6F27" w:rsidP="001A6F27">
      <w:pPr>
        <w:widowControl w:val="0"/>
        <w:numPr>
          <w:ilvl w:val="2"/>
          <w:numId w:val="6"/>
        </w:numPr>
        <w:suppressAutoHyphens/>
        <w:spacing w:after="0" w:line="240" w:lineRule="auto"/>
        <w:ind w:left="0" w:firstLine="0"/>
        <w:jc w:val="both"/>
        <w:rPr>
          <w:rFonts w:ascii="Times New Roman" w:hAnsi="Times New Roman"/>
          <w:sz w:val="24"/>
          <w:szCs w:val="24"/>
        </w:rPr>
      </w:pPr>
      <w:r w:rsidRPr="00993129">
        <w:rPr>
          <w:rFonts w:ascii="Times New Roman" w:hAnsi="Times New Roman"/>
          <w:sz w:val="24"/>
          <w:szCs w:val="24"/>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1A6F27" w:rsidRDefault="001A6F27" w:rsidP="001A6F27">
      <w:pPr>
        <w:spacing w:after="0" w:line="240" w:lineRule="auto"/>
        <w:jc w:val="both"/>
        <w:rPr>
          <w:rFonts w:ascii="Times New Roman" w:hAnsi="Times New Roman"/>
          <w:b/>
          <w:sz w:val="24"/>
          <w:szCs w:val="24"/>
        </w:rPr>
      </w:pPr>
      <w:r w:rsidRPr="00993129">
        <w:rPr>
          <w:rFonts w:ascii="Times New Roman" w:hAnsi="Times New Roman"/>
          <w:b/>
          <w:sz w:val="24"/>
          <w:szCs w:val="24"/>
        </w:rPr>
        <w:t>5.2. Замовник зобов’язаний:</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5.2.1. Надати Підряднику будівельний майданчик (фронт робіт), передати дозвільну та іншу договірну документацію і ресурси відповідно до договору підряду;</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5.2.2. Сприяти Підряднику в порядку, встановленому договором підряду, у виконанні робіт;</w:t>
      </w:r>
    </w:p>
    <w:p w:rsidR="001A6F27" w:rsidRPr="00C72750" w:rsidRDefault="001A6F27" w:rsidP="001A6F27">
      <w:pPr>
        <w:spacing w:after="0" w:line="240" w:lineRule="auto"/>
        <w:jc w:val="both"/>
        <w:rPr>
          <w:rFonts w:ascii="Times New Roman" w:hAnsi="Times New Roman"/>
          <w:sz w:val="24"/>
          <w:szCs w:val="24"/>
        </w:rPr>
      </w:pPr>
      <w:r>
        <w:rPr>
          <w:rFonts w:ascii="Times New Roman" w:hAnsi="Times New Roman"/>
          <w:sz w:val="24"/>
          <w:szCs w:val="24"/>
        </w:rPr>
        <w:t>5.2.3. Негайно повідомити Підрядника про виявлені недоліки в роботі;</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 xml:space="preserve">5.2.4. </w:t>
      </w:r>
      <w:r w:rsidRPr="00993129">
        <w:rPr>
          <w:rFonts w:ascii="Times New Roman" w:hAnsi="Times New Roman"/>
          <w:sz w:val="24"/>
          <w:szCs w:val="24"/>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 xml:space="preserve">5.2.5. </w:t>
      </w:r>
      <w:r w:rsidRPr="00993129">
        <w:rPr>
          <w:rFonts w:ascii="Times New Roman" w:hAnsi="Times New Roman"/>
          <w:sz w:val="24"/>
          <w:szCs w:val="24"/>
        </w:rPr>
        <w:t>Проводити розрахунки за виконані роботи  в порядку та на умовах, визначених цим Договором;</w:t>
      </w:r>
    </w:p>
    <w:p w:rsidR="001A6F27" w:rsidRPr="00C72750" w:rsidRDefault="001A6F27" w:rsidP="001A6F27">
      <w:pPr>
        <w:spacing w:after="0" w:line="240" w:lineRule="auto"/>
        <w:jc w:val="both"/>
        <w:rPr>
          <w:rFonts w:ascii="Times New Roman" w:hAnsi="Times New Roman"/>
          <w:sz w:val="24"/>
          <w:szCs w:val="24"/>
        </w:rPr>
      </w:pPr>
      <w:r>
        <w:rPr>
          <w:rFonts w:ascii="Times New Roman" w:hAnsi="Times New Roman"/>
          <w:sz w:val="24"/>
          <w:szCs w:val="24"/>
        </w:rPr>
        <w:t>5.2.6. Забезпечити здійснення технічного нагляду протягом усього періоду будівництва об</w:t>
      </w:r>
      <w:r w:rsidRPr="00C72750">
        <w:rPr>
          <w:rFonts w:ascii="Times New Roman" w:hAnsi="Times New Roman"/>
          <w:sz w:val="24"/>
          <w:szCs w:val="24"/>
          <w:lang w:val="ru-RU"/>
        </w:rPr>
        <w:t>’</w:t>
      </w:r>
      <w:proofErr w:type="spellStart"/>
      <w:r>
        <w:rPr>
          <w:rFonts w:ascii="Times New Roman" w:hAnsi="Times New Roman"/>
          <w:sz w:val="24"/>
          <w:szCs w:val="24"/>
        </w:rPr>
        <w:t>єкта</w:t>
      </w:r>
      <w:proofErr w:type="spellEnd"/>
      <w:r>
        <w:rPr>
          <w:rFonts w:ascii="Times New Roman" w:hAnsi="Times New Roman"/>
          <w:sz w:val="24"/>
          <w:szCs w:val="24"/>
        </w:rPr>
        <w:t xml:space="preserve"> в порядку, встановленому законодавством.</w:t>
      </w:r>
    </w:p>
    <w:p w:rsidR="001A6F27" w:rsidRPr="00993129" w:rsidRDefault="001A6F27" w:rsidP="001A6F27">
      <w:pPr>
        <w:spacing w:after="0" w:line="240" w:lineRule="auto"/>
        <w:jc w:val="both"/>
        <w:rPr>
          <w:rFonts w:ascii="Times New Roman" w:hAnsi="Times New Roman"/>
          <w:b/>
          <w:sz w:val="24"/>
          <w:szCs w:val="24"/>
        </w:rPr>
      </w:pPr>
      <w:r>
        <w:rPr>
          <w:rFonts w:ascii="Times New Roman" w:hAnsi="Times New Roman"/>
          <w:b/>
          <w:sz w:val="24"/>
          <w:szCs w:val="24"/>
        </w:rPr>
        <w:t xml:space="preserve">5.3. </w:t>
      </w:r>
      <w:r w:rsidRPr="00993129">
        <w:rPr>
          <w:rFonts w:ascii="Times New Roman" w:hAnsi="Times New Roman"/>
          <w:b/>
          <w:sz w:val="24"/>
          <w:szCs w:val="24"/>
        </w:rPr>
        <w:t>Права Підрядника:</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 xml:space="preserve">5.3.1. </w:t>
      </w:r>
      <w:r w:rsidRPr="00993129">
        <w:rPr>
          <w:rFonts w:ascii="Times New Roman" w:hAnsi="Times New Roman"/>
          <w:sz w:val="24"/>
          <w:szCs w:val="24"/>
        </w:rPr>
        <w:t>Отримати оплату за виконані роботи;</w:t>
      </w:r>
    </w:p>
    <w:p w:rsidR="001A6F27" w:rsidRDefault="001A6F27" w:rsidP="001A6F2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5.3.2. </w:t>
      </w:r>
      <w:r w:rsidRPr="00993129">
        <w:rPr>
          <w:rFonts w:ascii="Times New Roman" w:hAnsi="Times New Roman"/>
          <w:sz w:val="24"/>
          <w:szCs w:val="24"/>
        </w:rPr>
        <w:t>Залучати для виконання окремих видів робіт субпідрядні організації (тільки за згодою Замовника);</w:t>
      </w:r>
    </w:p>
    <w:p w:rsidR="001A6F27" w:rsidRPr="00993129" w:rsidRDefault="001A6F27" w:rsidP="001A6F2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5.3.3. </w:t>
      </w:r>
      <w:r w:rsidRPr="00993129">
        <w:rPr>
          <w:rFonts w:ascii="Times New Roman" w:hAnsi="Times New Roman"/>
          <w:sz w:val="24"/>
          <w:szCs w:val="24"/>
        </w:rPr>
        <w:t>Зупинити виконання робіт у випадку відсутності чи затримки фінансування.</w:t>
      </w:r>
    </w:p>
    <w:p w:rsidR="001A6F27" w:rsidRPr="00993129" w:rsidRDefault="001A6F27" w:rsidP="001A6F27">
      <w:pPr>
        <w:tabs>
          <w:tab w:val="left" w:pos="720"/>
        </w:tabs>
        <w:spacing w:after="0" w:line="240" w:lineRule="auto"/>
        <w:jc w:val="both"/>
        <w:rPr>
          <w:rFonts w:ascii="Times New Roman" w:hAnsi="Times New Roman"/>
          <w:color w:val="333333"/>
          <w:sz w:val="24"/>
          <w:szCs w:val="24"/>
        </w:rPr>
      </w:pPr>
      <w:r>
        <w:rPr>
          <w:rFonts w:ascii="Times New Roman" w:hAnsi="Times New Roman"/>
          <w:sz w:val="24"/>
          <w:szCs w:val="24"/>
        </w:rPr>
        <w:t xml:space="preserve">5.3.4. </w:t>
      </w:r>
      <w:r w:rsidRPr="00993129">
        <w:rPr>
          <w:rFonts w:ascii="Times New Roman" w:hAnsi="Times New Roman"/>
          <w:sz w:val="24"/>
          <w:szCs w:val="24"/>
        </w:rPr>
        <w:t>Ініціювати внесення змін у Договір або</w:t>
      </w:r>
      <w:r>
        <w:rPr>
          <w:rFonts w:ascii="Times New Roman" w:hAnsi="Times New Roman"/>
          <w:sz w:val="24"/>
          <w:szCs w:val="24"/>
        </w:rPr>
        <w:t xml:space="preserve"> </w:t>
      </w:r>
      <w:r w:rsidRPr="00993129">
        <w:rPr>
          <w:rFonts w:ascii="Times New Roman" w:hAnsi="Times New Roman"/>
          <w:sz w:val="24"/>
          <w:szCs w:val="24"/>
        </w:rPr>
        <w:t>достроково розірвати цей Договір  у  разі  невиконання зобов'язань Замовником, повідомивши про це його у строк за 15 календарних днів.</w:t>
      </w:r>
    </w:p>
    <w:p w:rsidR="001A6F27" w:rsidRPr="00993129" w:rsidRDefault="001A6F27" w:rsidP="001A6F27">
      <w:pPr>
        <w:numPr>
          <w:ilvl w:val="1"/>
          <w:numId w:val="7"/>
        </w:numPr>
        <w:tabs>
          <w:tab w:val="left" w:pos="720"/>
        </w:tabs>
        <w:spacing w:after="0" w:line="240" w:lineRule="auto"/>
        <w:jc w:val="both"/>
        <w:rPr>
          <w:rFonts w:ascii="Times New Roman" w:hAnsi="Times New Roman"/>
          <w:b/>
          <w:sz w:val="24"/>
          <w:szCs w:val="24"/>
        </w:rPr>
      </w:pPr>
      <w:r w:rsidRPr="00993129">
        <w:rPr>
          <w:rFonts w:ascii="Times New Roman" w:hAnsi="Times New Roman"/>
          <w:b/>
          <w:sz w:val="24"/>
          <w:szCs w:val="24"/>
        </w:rPr>
        <w:t>Права Замовника:</w:t>
      </w:r>
    </w:p>
    <w:p w:rsidR="001A6F27" w:rsidRPr="00993129" w:rsidRDefault="001A6F27" w:rsidP="001A6F27">
      <w:pPr>
        <w:numPr>
          <w:ilvl w:val="2"/>
          <w:numId w:val="7"/>
        </w:numPr>
        <w:spacing w:after="0" w:line="240" w:lineRule="auto"/>
        <w:jc w:val="both"/>
        <w:rPr>
          <w:rFonts w:ascii="Times New Roman" w:hAnsi="Times New Roman"/>
          <w:sz w:val="24"/>
          <w:szCs w:val="24"/>
        </w:rPr>
      </w:pPr>
      <w:r w:rsidRPr="00993129">
        <w:rPr>
          <w:rFonts w:ascii="Times New Roman" w:hAnsi="Times New Roman"/>
          <w:sz w:val="24"/>
          <w:szCs w:val="24"/>
        </w:rPr>
        <w:t>Отримати від Підрядника належно виконані роботи згідно цього Договору;</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5.4.3.</w:t>
      </w:r>
      <w:r w:rsidRPr="00993129">
        <w:rPr>
          <w:rFonts w:ascii="Times New Roman" w:hAnsi="Times New Roman"/>
          <w:sz w:val="24"/>
          <w:szCs w:val="24"/>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lastRenderedPageBreak/>
        <w:t>5.4.7. Замовник має право у будь – який час перевірити хід і якість надання робіт, не втручаючись у діяльність Підрядника;</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1A6F27" w:rsidRPr="00993129" w:rsidRDefault="001A6F27" w:rsidP="001A6F27">
      <w:pPr>
        <w:spacing w:after="0" w:line="240" w:lineRule="auto"/>
        <w:jc w:val="both"/>
        <w:rPr>
          <w:rFonts w:ascii="Times New Roman" w:hAnsi="Times New Roman"/>
          <w:sz w:val="24"/>
          <w:szCs w:val="24"/>
        </w:rPr>
      </w:pPr>
      <w:r w:rsidRPr="00993129">
        <w:rPr>
          <w:rFonts w:ascii="Times New Roman" w:hAnsi="Times New Roman"/>
          <w:sz w:val="24"/>
          <w:szCs w:val="24"/>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1A6F27" w:rsidRPr="00993129" w:rsidRDefault="001A6F27" w:rsidP="001A6F27">
      <w:pPr>
        <w:spacing w:line="240" w:lineRule="auto"/>
        <w:jc w:val="both"/>
        <w:rPr>
          <w:rFonts w:ascii="Times New Roman" w:hAnsi="Times New Roman"/>
          <w:sz w:val="24"/>
          <w:szCs w:val="24"/>
        </w:rPr>
      </w:pPr>
      <w:r w:rsidRPr="00993129">
        <w:rPr>
          <w:rFonts w:ascii="Times New Roman" w:hAnsi="Times New Roman"/>
          <w:sz w:val="24"/>
          <w:szCs w:val="24"/>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1A6F27" w:rsidRPr="00993129" w:rsidRDefault="001A6F27" w:rsidP="001A6F27">
      <w:pPr>
        <w:spacing w:after="0" w:line="240" w:lineRule="auto"/>
        <w:jc w:val="center"/>
        <w:rPr>
          <w:rFonts w:ascii="Times New Roman" w:hAnsi="Times New Roman"/>
          <w:sz w:val="24"/>
          <w:szCs w:val="24"/>
        </w:rPr>
      </w:pPr>
      <w:r w:rsidRPr="00993129">
        <w:rPr>
          <w:rFonts w:ascii="Times New Roman" w:hAnsi="Times New Roman"/>
          <w:b/>
          <w:sz w:val="24"/>
          <w:szCs w:val="24"/>
        </w:rPr>
        <w:t>6. ГАРАНТІЙНИЙ СТРОК</w:t>
      </w:r>
    </w:p>
    <w:p w:rsidR="001A6F27" w:rsidRPr="00AB4D95" w:rsidRDefault="001A6F27" w:rsidP="001A6F27">
      <w:pPr>
        <w:pStyle w:val="ab"/>
        <w:spacing w:after="0" w:line="240" w:lineRule="auto"/>
        <w:jc w:val="both"/>
        <w:rPr>
          <w:rFonts w:ascii="Times New Roman" w:hAnsi="Times New Roman"/>
          <w:sz w:val="24"/>
          <w:szCs w:val="24"/>
        </w:rPr>
      </w:pPr>
      <w:r w:rsidRPr="00AB4D95">
        <w:rPr>
          <w:rFonts w:ascii="Times New Roman" w:hAnsi="Times New Roman"/>
          <w:sz w:val="24"/>
          <w:szCs w:val="24"/>
        </w:rPr>
        <w:t xml:space="preserve">6.1.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1A6F27" w:rsidRPr="00993129" w:rsidRDefault="001A6F27" w:rsidP="001A6F27">
      <w:pPr>
        <w:pStyle w:val="ad"/>
        <w:tabs>
          <w:tab w:val="num" w:pos="426"/>
        </w:tabs>
        <w:spacing w:after="0" w:line="240" w:lineRule="auto"/>
        <w:ind w:left="0"/>
        <w:jc w:val="both"/>
        <w:rPr>
          <w:rFonts w:ascii="Times New Roman" w:hAnsi="Times New Roman" w:cs="Times New Roman"/>
          <w:sz w:val="24"/>
          <w:szCs w:val="24"/>
        </w:rPr>
      </w:pPr>
      <w:r w:rsidRPr="00AB4D95">
        <w:rPr>
          <w:rFonts w:ascii="Times New Roman" w:hAnsi="Times New Roman" w:cs="Times New Roman"/>
          <w:sz w:val="24"/>
          <w:szCs w:val="24"/>
        </w:rPr>
        <w:t>6.2. Гарантійний строк на дані роботи становить</w:t>
      </w:r>
      <w:r>
        <w:rPr>
          <w:rFonts w:ascii="Times New Roman" w:hAnsi="Times New Roman" w:cs="Times New Roman"/>
          <w:sz w:val="24"/>
          <w:szCs w:val="24"/>
        </w:rPr>
        <w:t>_______ роки</w:t>
      </w:r>
      <w:r w:rsidRPr="00AB4D95">
        <w:rPr>
          <w:rFonts w:ascii="Times New Roman" w:hAnsi="Times New Roman" w:cs="Times New Roman"/>
          <w:sz w:val="24"/>
          <w:szCs w:val="24"/>
          <w:lang w:val="ru-RU"/>
        </w:rPr>
        <w:t>.</w:t>
      </w:r>
      <w:r w:rsidRPr="00AB4D95">
        <w:rPr>
          <w:rFonts w:ascii="Times New Roman" w:hAnsi="Times New Roman" w:cs="Times New Roman"/>
          <w:sz w:val="24"/>
          <w:szCs w:val="24"/>
        </w:rPr>
        <w:t xml:space="preserve"> Гарантійний строк на матеріали</w:t>
      </w:r>
      <w:r w:rsidRPr="00993129">
        <w:rPr>
          <w:rFonts w:ascii="Times New Roman" w:hAnsi="Times New Roman" w:cs="Times New Roman"/>
          <w:sz w:val="24"/>
          <w:szCs w:val="24"/>
        </w:rPr>
        <w:t xml:space="preserve">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rsidR="001A6F27" w:rsidRPr="00993129" w:rsidRDefault="001A6F27" w:rsidP="001A6F27">
      <w:pPr>
        <w:tabs>
          <w:tab w:val="left" w:pos="0"/>
        </w:tabs>
        <w:spacing w:after="0" w:line="240" w:lineRule="auto"/>
        <w:jc w:val="both"/>
        <w:rPr>
          <w:rFonts w:ascii="Times New Roman" w:hAnsi="Times New Roman"/>
          <w:sz w:val="24"/>
          <w:szCs w:val="24"/>
        </w:rPr>
      </w:pPr>
      <w:r w:rsidRPr="00993129">
        <w:rPr>
          <w:rFonts w:ascii="Times New Roman" w:hAnsi="Times New Roman"/>
          <w:sz w:val="24"/>
          <w:szCs w:val="24"/>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1A6F27" w:rsidRPr="00993129" w:rsidRDefault="001A6F27" w:rsidP="001A6F27">
      <w:pPr>
        <w:spacing w:line="240" w:lineRule="auto"/>
        <w:jc w:val="both"/>
        <w:rPr>
          <w:rFonts w:ascii="Times New Roman" w:hAnsi="Times New Roman"/>
          <w:sz w:val="24"/>
          <w:szCs w:val="24"/>
        </w:rPr>
      </w:pPr>
      <w:r w:rsidRPr="00993129">
        <w:rPr>
          <w:rFonts w:ascii="Times New Roman" w:hAnsi="Times New Roman"/>
          <w:sz w:val="24"/>
          <w:szCs w:val="24"/>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1A6F27" w:rsidRDefault="001A6F27" w:rsidP="001A6F27">
      <w:pPr>
        <w:spacing w:after="0" w:line="240" w:lineRule="auto"/>
        <w:jc w:val="center"/>
        <w:rPr>
          <w:rFonts w:ascii="Times New Roman" w:hAnsi="Times New Roman"/>
          <w:b/>
          <w:bCs/>
          <w:color w:val="000000"/>
          <w:sz w:val="24"/>
          <w:szCs w:val="24"/>
          <w:bdr w:val="none" w:sz="0" w:space="0" w:color="auto" w:frame="1"/>
        </w:rPr>
      </w:pPr>
      <w:r w:rsidRPr="00993129">
        <w:rPr>
          <w:rFonts w:ascii="Times New Roman" w:hAnsi="Times New Roman"/>
          <w:b/>
          <w:sz w:val="24"/>
          <w:szCs w:val="24"/>
        </w:rPr>
        <w:t>7.</w:t>
      </w:r>
      <w:r w:rsidRPr="00993129">
        <w:rPr>
          <w:rFonts w:ascii="Times New Roman" w:hAnsi="Times New Roman"/>
          <w:b/>
          <w:bCs/>
          <w:color w:val="000000"/>
          <w:sz w:val="24"/>
          <w:szCs w:val="24"/>
          <w:bdr w:val="none" w:sz="0" w:space="0" w:color="auto" w:frame="1"/>
        </w:rPr>
        <w:t xml:space="preserve">  ЗАБЕЗПЕЧЕННЯ РОБІТ</w:t>
      </w:r>
      <w:r>
        <w:rPr>
          <w:rFonts w:ascii="Times New Roman" w:hAnsi="Times New Roman"/>
          <w:b/>
          <w:bCs/>
          <w:color w:val="000000"/>
          <w:sz w:val="24"/>
          <w:szCs w:val="24"/>
          <w:bdr w:val="none" w:sz="0" w:space="0" w:color="auto" w:frame="1"/>
        </w:rPr>
        <w:t xml:space="preserve"> ПРОЕКТНОЮ ДОКУМЕНТАЦІЄЮ,</w:t>
      </w:r>
      <w:r w:rsidRPr="00993129">
        <w:rPr>
          <w:rFonts w:ascii="Times New Roman" w:hAnsi="Times New Roman"/>
          <w:b/>
          <w:bCs/>
          <w:color w:val="000000"/>
          <w:sz w:val="24"/>
          <w:szCs w:val="24"/>
          <w:bdr w:val="none" w:sz="0" w:space="0" w:color="auto" w:frame="1"/>
        </w:rPr>
        <w:t xml:space="preserve"> МАТЕРІАЛЬНИМИ РЕСУРСАМИ ТА ВАРТІСТЬ МАТЕРІАЛЬНИХ РЕСУРСІВ.</w:t>
      </w:r>
    </w:p>
    <w:p w:rsidR="001A6F27" w:rsidRPr="00C80D91" w:rsidRDefault="001A6F27" w:rsidP="001A6F27">
      <w:pPr>
        <w:spacing w:after="0" w:line="240" w:lineRule="auto"/>
        <w:jc w:val="both"/>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7.1. </w:t>
      </w:r>
      <w:r w:rsidRPr="00C80D91">
        <w:rPr>
          <w:rFonts w:ascii="Times New Roman" w:eastAsia="Times New Roman" w:hAnsi="Times New Roman" w:cs="Times New Roman"/>
          <w:sz w:val="24"/>
          <w:szCs w:val="24"/>
        </w:rPr>
        <w:t xml:space="preserve">Забезпечення робіт (будівництва об'єкта) проектною документацією покладається на Замовника із </w:t>
      </w:r>
      <w:r>
        <w:rPr>
          <w:rFonts w:ascii="Times New Roman" w:hAnsi="Times New Roman" w:cs="Times New Roman"/>
          <w:sz w:val="24"/>
          <w:szCs w:val="24"/>
        </w:rPr>
        <w:t>чинного законодавства</w:t>
      </w:r>
      <w:r w:rsidRPr="00C80D91">
        <w:rPr>
          <w:rFonts w:ascii="Times New Roman" w:eastAsia="Times New Roman" w:hAnsi="Times New Roman" w:cs="Times New Roman"/>
          <w:sz w:val="24"/>
          <w:szCs w:val="24"/>
        </w:rPr>
        <w:t>, інших нормативних документів.</w:t>
      </w:r>
    </w:p>
    <w:p w:rsidR="001A6F27" w:rsidRDefault="001A6F27" w:rsidP="001A6F27">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7.2. Замовник протягом 5 робочих днів з моменту підписання Договору передає Підряднику комплект затвердженої проектної документації, а Підрядник протягом 5 робочих днів після отримання проектної документації перевіряє її на комплектність.</w:t>
      </w:r>
    </w:p>
    <w:p w:rsidR="001A6F27" w:rsidRPr="00C80D91" w:rsidRDefault="001A6F27" w:rsidP="001A6F27">
      <w:pPr>
        <w:pStyle w:val="ad"/>
        <w:spacing w:after="0" w:line="240" w:lineRule="auto"/>
        <w:jc w:val="both"/>
        <w:rPr>
          <w:rFonts w:ascii="Times New Roman" w:hAnsi="Times New Roman" w:cs="Times New Roman"/>
          <w:sz w:val="24"/>
          <w:szCs w:val="24"/>
        </w:rPr>
      </w:pPr>
    </w:p>
    <w:p w:rsidR="001A6F27" w:rsidRPr="00993129" w:rsidRDefault="001A6F27" w:rsidP="001A6F27">
      <w:pPr>
        <w:pStyle w:val="HTML"/>
        <w:shd w:val="clear" w:color="auto" w:fill="FFFFFF"/>
        <w:jc w:val="both"/>
        <w:textAlignment w:val="baseline"/>
        <w:rPr>
          <w:rFonts w:ascii="Times New Roman" w:hAnsi="Times New Roman"/>
          <w:bCs/>
          <w:color w:val="000000"/>
          <w:sz w:val="24"/>
          <w:bdr w:val="none" w:sz="0" w:space="0" w:color="auto" w:frame="1"/>
          <w:lang w:val="uk-UA"/>
        </w:rPr>
      </w:pPr>
      <w:r w:rsidRPr="00993129">
        <w:rPr>
          <w:rFonts w:ascii="Times New Roman" w:hAnsi="Times New Roman"/>
          <w:sz w:val="24"/>
          <w:lang w:val="uk-UA"/>
        </w:rPr>
        <w:t>7.</w:t>
      </w:r>
      <w:r>
        <w:rPr>
          <w:rFonts w:ascii="Times New Roman" w:hAnsi="Times New Roman"/>
          <w:sz w:val="24"/>
          <w:lang w:val="uk-UA"/>
        </w:rPr>
        <w:t>3</w:t>
      </w:r>
      <w:r w:rsidRPr="00993129">
        <w:rPr>
          <w:rFonts w:ascii="Times New Roman" w:hAnsi="Times New Roman"/>
          <w:sz w:val="24"/>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9C2043">
        <w:rPr>
          <w:rFonts w:ascii="Times New Roman" w:hAnsi="Times New Roman"/>
          <w:sz w:val="24"/>
          <w:lang w:val="uk-UA"/>
        </w:rPr>
        <w:t>Підрядник</w:t>
      </w:r>
      <w:r>
        <w:rPr>
          <w:rFonts w:ascii="Times New Roman" w:hAnsi="Times New Roman"/>
          <w:sz w:val="24"/>
          <w:lang w:val="uk-UA"/>
        </w:rPr>
        <w:t xml:space="preserve"> </w:t>
      </w:r>
      <w:r w:rsidRPr="009C2043">
        <w:rPr>
          <w:rFonts w:ascii="Times New Roman" w:hAnsi="Times New Roman"/>
          <w:sz w:val="24"/>
          <w:lang w:val="uk-UA"/>
        </w:rPr>
        <w:t>відповідає за їх</w:t>
      </w:r>
      <w:r>
        <w:rPr>
          <w:rFonts w:ascii="Times New Roman" w:hAnsi="Times New Roman"/>
          <w:sz w:val="24"/>
          <w:lang w:val="uk-UA"/>
        </w:rPr>
        <w:t xml:space="preserve"> </w:t>
      </w:r>
      <w:r w:rsidRPr="009C2043">
        <w:rPr>
          <w:rFonts w:ascii="Times New Roman" w:hAnsi="Times New Roman"/>
          <w:sz w:val="24"/>
          <w:lang w:val="uk-UA"/>
        </w:rPr>
        <w:t>якість і відповідність</w:t>
      </w:r>
      <w:r>
        <w:rPr>
          <w:rFonts w:ascii="Times New Roman" w:hAnsi="Times New Roman"/>
          <w:sz w:val="24"/>
          <w:lang w:val="uk-UA"/>
        </w:rPr>
        <w:t xml:space="preserve"> </w:t>
      </w:r>
      <w:r w:rsidRPr="009C2043">
        <w:rPr>
          <w:rFonts w:ascii="Times New Roman" w:hAnsi="Times New Roman"/>
          <w:sz w:val="24"/>
          <w:lang w:val="uk-UA"/>
        </w:rPr>
        <w:t>матеріальних</w:t>
      </w:r>
      <w:r>
        <w:rPr>
          <w:rFonts w:ascii="Times New Roman" w:hAnsi="Times New Roman"/>
          <w:sz w:val="24"/>
          <w:lang w:val="uk-UA"/>
        </w:rPr>
        <w:t xml:space="preserve"> </w:t>
      </w:r>
      <w:r w:rsidRPr="009C2043">
        <w:rPr>
          <w:rFonts w:ascii="Times New Roman" w:hAnsi="Times New Roman"/>
          <w:sz w:val="24"/>
          <w:lang w:val="uk-UA"/>
        </w:rPr>
        <w:t>ресурсів</w:t>
      </w:r>
      <w:r>
        <w:rPr>
          <w:rFonts w:ascii="Times New Roman" w:hAnsi="Times New Roman"/>
          <w:sz w:val="24"/>
          <w:lang w:val="uk-UA"/>
        </w:rPr>
        <w:t xml:space="preserve"> </w:t>
      </w:r>
      <w:r w:rsidRPr="009C2043">
        <w:rPr>
          <w:rFonts w:ascii="Times New Roman" w:hAnsi="Times New Roman"/>
          <w:sz w:val="24"/>
          <w:lang w:val="uk-UA"/>
        </w:rPr>
        <w:t>вимогам, установленим</w:t>
      </w:r>
      <w:r>
        <w:rPr>
          <w:rFonts w:ascii="Times New Roman" w:hAnsi="Times New Roman"/>
          <w:sz w:val="24"/>
          <w:lang w:val="uk-UA"/>
        </w:rPr>
        <w:t xml:space="preserve"> </w:t>
      </w:r>
      <w:r w:rsidRPr="009C2043">
        <w:rPr>
          <w:rFonts w:ascii="Times New Roman" w:hAnsi="Times New Roman"/>
          <w:sz w:val="24"/>
          <w:lang w:val="uk-UA"/>
        </w:rPr>
        <w:t>нормативними документами і кошторисною</w:t>
      </w:r>
      <w:r>
        <w:rPr>
          <w:rFonts w:ascii="Times New Roman" w:hAnsi="Times New Roman"/>
          <w:sz w:val="24"/>
          <w:lang w:val="uk-UA"/>
        </w:rPr>
        <w:t xml:space="preserve"> </w:t>
      </w:r>
      <w:r w:rsidRPr="009C2043">
        <w:rPr>
          <w:rFonts w:ascii="Times New Roman" w:hAnsi="Times New Roman"/>
          <w:sz w:val="24"/>
          <w:lang w:val="uk-UA"/>
        </w:rPr>
        <w:t>документацією</w:t>
      </w:r>
      <w:r>
        <w:rPr>
          <w:rFonts w:ascii="Times New Roman" w:hAnsi="Times New Roman"/>
          <w:sz w:val="24"/>
          <w:lang w:val="uk-UA"/>
        </w:rPr>
        <w:t xml:space="preserve"> </w:t>
      </w:r>
      <w:r w:rsidRPr="00993129">
        <w:rPr>
          <w:rFonts w:ascii="Times New Roman" w:hAnsi="Times New Roman"/>
          <w:bCs/>
          <w:color w:val="000000"/>
          <w:sz w:val="24"/>
          <w:bdr w:val="none" w:sz="0" w:space="0" w:color="auto" w:frame="1"/>
          <w:lang w:val="uk-UA"/>
        </w:rPr>
        <w:t>до Договору.</w:t>
      </w:r>
    </w:p>
    <w:p w:rsidR="001A6F27" w:rsidRDefault="001A6F27" w:rsidP="001A6F27">
      <w:pPr>
        <w:spacing w:line="240" w:lineRule="auto"/>
        <w:jc w:val="both"/>
        <w:rPr>
          <w:rFonts w:ascii="Times New Roman" w:hAnsi="Times New Roman"/>
          <w:bCs/>
          <w:color w:val="000000"/>
          <w:sz w:val="24"/>
          <w:szCs w:val="24"/>
          <w:bdr w:val="none" w:sz="0" w:space="0" w:color="auto" w:frame="1"/>
        </w:rPr>
      </w:pPr>
      <w:r w:rsidRPr="009D43D6">
        <w:rPr>
          <w:rFonts w:ascii="Times New Roman" w:hAnsi="Times New Roman"/>
          <w:bCs/>
          <w:color w:val="000000"/>
          <w:sz w:val="24"/>
          <w:szCs w:val="24"/>
          <w:bdr w:val="none" w:sz="0" w:space="0" w:color="auto" w:frame="1"/>
        </w:rPr>
        <w:t>7.</w:t>
      </w:r>
      <w:r>
        <w:rPr>
          <w:rFonts w:ascii="Times New Roman" w:hAnsi="Times New Roman"/>
          <w:bCs/>
          <w:color w:val="000000"/>
          <w:sz w:val="24"/>
          <w:szCs w:val="24"/>
          <w:bdr w:val="none" w:sz="0" w:space="0" w:color="auto" w:frame="1"/>
        </w:rPr>
        <w:t>4</w:t>
      </w:r>
      <w:r w:rsidRPr="009D43D6">
        <w:rPr>
          <w:rFonts w:ascii="Times New Roman" w:hAnsi="Times New Roman"/>
          <w:bCs/>
          <w:color w:val="000000"/>
          <w:sz w:val="24"/>
          <w:szCs w:val="24"/>
          <w:bdr w:val="none" w:sz="0" w:space="0" w:color="auto" w:frame="1"/>
        </w:rPr>
        <w:t>.</w:t>
      </w:r>
      <w:r w:rsidRPr="00993129">
        <w:rPr>
          <w:rFonts w:ascii="Times New Roman" w:hAnsi="Times New Roman"/>
          <w:bCs/>
          <w:color w:val="000000"/>
          <w:sz w:val="24"/>
          <w:szCs w:val="24"/>
          <w:bdr w:val="none" w:sz="0" w:space="0" w:color="auto" w:frame="1"/>
        </w:rPr>
        <w:t xml:space="preserve">Підрядник забезпечує роботи матеріальними ресурсами, необхідними для виконання робіт. </w:t>
      </w:r>
    </w:p>
    <w:p w:rsidR="001A6F27" w:rsidRDefault="001A6F27" w:rsidP="001A6F27">
      <w:pPr>
        <w:spacing w:after="0" w:line="240" w:lineRule="auto"/>
        <w:jc w:val="center"/>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8. ЗАЛУЧЕННЯ ДО ВИКОНАННЯ РОБІТ СУБПІДРЯДНИКІВ</w:t>
      </w:r>
    </w:p>
    <w:p w:rsidR="001A6F27" w:rsidRDefault="001A6F27" w:rsidP="001A6F27">
      <w:pPr>
        <w:spacing w:after="0" w:line="240" w:lineRule="auto"/>
        <w:jc w:val="both"/>
        <w:rPr>
          <w:rFonts w:ascii="Times New Roman" w:hAnsi="Times New Roman"/>
          <w:sz w:val="24"/>
          <w:szCs w:val="24"/>
        </w:rPr>
      </w:pPr>
      <w:r>
        <w:rPr>
          <w:rFonts w:ascii="Times New Roman" w:hAnsi="Times New Roman"/>
          <w:bCs/>
          <w:color w:val="000000"/>
          <w:sz w:val="24"/>
          <w:szCs w:val="24"/>
          <w:bdr w:val="none" w:sz="0" w:space="0" w:color="auto" w:frame="1"/>
        </w:rPr>
        <w:t xml:space="preserve">8.1. Підрядник може, якщо інше не встановлено договором залучати до виконання робіт інших осіб (субпідрядників) </w:t>
      </w:r>
      <w:r w:rsidRPr="00993129">
        <w:rPr>
          <w:rFonts w:ascii="Times New Roman" w:hAnsi="Times New Roman"/>
          <w:sz w:val="24"/>
          <w:szCs w:val="24"/>
        </w:rPr>
        <w:t>лише зі згоди Замовника</w:t>
      </w:r>
      <w:r>
        <w:rPr>
          <w:rFonts w:ascii="Times New Roman" w:hAnsi="Times New Roman"/>
          <w:sz w:val="24"/>
          <w:szCs w:val="24"/>
        </w:rPr>
        <w:t xml:space="preserve">. Договори субпідряду укладаються та </w:t>
      </w:r>
      <w:r>
        <w:rPr>
          <w:rFonts w:ascii="Times New Roman" w:hAnsi="Times New Roman"/>
          <w:sz w:val="24"/>
          <w:szCs w:val="24"/>
        </w:rPr>
        <w:lastRenderedPageBreak/>
        <w:t>виконуються з дотриманням вимог чинного законодавства.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 xml:space="preserve">8.2. Генеральний підрядник несе відповідальність перед субпідрядниками за невиконання або неналежне виконання замовником своїх </w:t>
      </w:r>
      <w:proofErr w:type="spellStart"/>
      <w:r>
        <w:rPr>
          <w:rFonts w:ascii="Times New Roman" w:hAnsi="Times New Roman"/>
          <w:sz w:val="24"/>
          <w:szCs w:val="24"/>
        </w:rPr>
        <w:t>зобов</w:t>
      </w:r>
      <w:proofErr w:type="spellEnd"/>
      <w:r w:rsidRPr="002508DA">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за договором, а перед замовником – за невиконання </w:t>
      </w:r>
      <w:proofErr w:type="spellStart"/>
      <w:r>
        <w:rPr>
          <w:rFonts w:ascii="Times New Roman" w:hAnsi="Times New Roman"/>
          <w:sz w:val="24"/>
          <w:szCs w:val="24"/>
        </w:rPr>
        <w:t>зобов</w:t>
      </w:r>
      <w:proofErr w:type="spellEnd"/>
      <w:r w:rsidRPr="002508DA">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субпідрядниками.</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 xml:space="preserve">8.3. Генеральний підрядник координує виконання робіт субпідрядниками на будівельному майданчику, створює умови та здійснює контроль за виконанням ними договірних </w:t>
      </w:r>
      <w:proofErr w:type="spellStart"/>
      <w:r>
        <w:rPr>
          <w:rFonts w:ascii="Times New Roman" w:hAnsi="Times New Roman"/>
          <w:sz w:val="24"/>
          <w:szCs w:val="24"/>
        </w:rPr>
        <w:t>зобов</w:t>
      </w:r>
      <w:proofErr w:type="spellEnd"/>
      <w:r w:rsidRPr="002508DA">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8.4. Субпідрядники, що залучаються до виконання робіт, повинні відповідати кваліфікаційним та іншим вимогам, передбаченим у договорі (мати ліцензію (дозвіл) на виконання робіт, визначених договором субпідряду, ресурси, достатні для їх виконання, тощо).</w:t>
      </w:r>
    </w:p>
    <w:p w:rsidR="001A6F27" w:rsidRDefault="001A6F27" w:rsidP="001A6F27">
      <w:pPr>
        <w:spacing w:after="0" w:line="240" w:lineRule="auto"/>
        <w:jc w:val="both"/>
        <w:rPr>
          <w:rFonts w:ascii="Times New Roman" w:hAnsi="Times New Roman"/>
          <w:sz w:val="24"/>
          <w:szCs w:val="24"/>
        </w:rPr>
      </w:pPr>
    </w:p>
    <w:p w:rsidR="001A6F27" w:rsidRDefault="001A6F27" w:rsidP="001A6F27">
      <w:pPr>
        <w:spacing w:after="0" w:line="240" w:lineRule="auto"/>
        <w:jc w:val="center"/>
        <w:rPr>
          <w:rFonts w:ascii="Times New Roman" w:hAnsi="Times New Roman"/>
          <w:b/>
          <w:sz w:val="24"/>
          <w:szCs w:val="24"/>
        </w:rPr>
      </w:pPr>
      <w:r>
        <w:rPr>
          <w:rFonts w:ascii="Times New Roman" w:hAnsi="Times New Roman"/>
          <w:b/>
          <w:sz w:val="24"/>
          <w:szCs w:val="24"/>
        </w:rPr>
        <w:t>9. ПОРЯДОК ЗДІЙСНЕННЯ ЗАМОВНИКОМ КОНТРОЛЮ ЗА ЯКІСТЮ РЕСУРСІВ</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9.1.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9.2.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9.3.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договору з відповідальним розробником проектної документації.</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9.4. Замовник здійснює контроль за ходом, вартістю та обсягами виконання робіт відповідно до положень Цивільного кодексу України.</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9.5. Для здійснення авторського та технічного нагляду і контролю за виконанням робіт підрядник зобов</w:t>
      </w:r>
      <w:r w:rsidRPr="00BB560F">
        <w:rPr>
          <w:rFonts w:ascii="Times New Roman" w:hAnsi="Times New Roman"/>
          <w:sz w:val="24"/>
          <w:szCs w:val="24"/>
        </w:rPr>
        <w:t>’</w:t>
      </w:r>
      <w:r>
        <w:rPr>
          <w:rFonts w:ascii="Times New Roman" w:hAnsi="Times New Roman"/>
          <w:sz w:val="24"/>
          <w:szCs w:val="24"/>
        </w:rPr>
        <w:t>язаний на вимогу замовника чи осіб, які відповідно до договорів здійснюють авторський та технічних нагляд, надавати необхідні інформацію та документи.</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9.6.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1A6F27" w:rsidRPr="00BB560F" w:rsidRDefault="001A6F27" w:rsidP="001A6F27">
      <w:pPr>
        <w:spacing w:after="0" w:line="240" w:lineRule="auto"/>
        <w:jc w:val="both"/>
        <w:rPr>
          <w:rFonts w:ascii="Times New Roman" w:hAnsi="Times New Roman"/>
          <w:sz w:val="24"/>
          <w:szCs w:val="24"/>
        </w:rPr>
      </w:pPr>
      <w:r>
        <w:rPr>
          <w:rFonts w:ascii="Times New Roman" w:hAnsi="Times New Roman"/>
          <w:sz w:val="24"/>
          <w:szCs w:val="24"/>
        </w:rPr>
        <w:t>9.7. Роботи, виконані з використанням матеріальних ресурсів, що не відповідають установленим вимогам, замовником не оплачуються.</w:t>
      </w:r>
    </w:p>
    <w:p w:rsidR="001A6F27" w:rsidRPr="0076066A" w:rsidRDefault="001A6F27" w:rsidP="001A6F27">
      <w:pPr>
        <w:spacing w:after="0" w:line="240" w:lineRule="auto"/>
        <w:jc w:val="center"/>
        <w:rPr>
          <w:rFonts w:ascii="Times New Roman" w:hAnsi="Times New Roman"/>
          <w:bCs/>
          <w:color w:val="000000"/>
          <w:sz w:val="24"/>
          <w:szCs w:val="24"/>
          <w:bdr w:val="none" w:sz="0" w:space="0" w:color="auto" w:frame="1"/>
        </w:rPr>
      </w:pPr>
    </w:p>
    <w:p w:rsidR="001A6F27" w:rsidRPr="00993129" w:rsidRDefault="001A6F27" w:rsidP="001A6F27">
      <w:pPr>
        <w:spacing w:after="0" w:line="240" w:lineRule="auto"/>
        <w:jc w:val="center"/>
        <w:rPr>
          <w:rFonts w:ascii="Times New Roman" w:hAnsi="Times New Roman"/>
          <w:b/>
          <w:sz w:val="24"/>
          <w:szCs w:val="24"/>
        </w:rPr>
      </w:pPr>
      <w:r>
        <w:rPr>
          <w:rFonts w:ascii="Times New Roman" w:hAnsi="Times New Roman"/>
          <w:b/>
          <w:sz w:val="24"/>
          <w:szCs w:val="24"/>
        </w:rPr>
        <w:t>10</w:t>
      </w:r>
      <w:r w:rsidRPr="00993129">
        <w:rPr>
          <w:rFonts w:ascii="Times New Roman" w:hAnsi="Times New Roman"/>
          <w:b/>
          <w:sz w:val="24"/>
          <w:szCs w:val="24"/>
        </w:rPr>
        <w:t>. ВІДПОВІДАЛЬНІСТЬ СТОРІН</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10</w:t>
      </w:r>
      <w:r w:rsidRPr="00993129">
        <w:rPr>
          <w:rFonts w:ascii="Times New Roman" w:hAnsi="Times New Roman"/>
          <w:sz w:val="24"/>
          <w:szCs w:val="24"/>
        </w:rPr>
        <w:t xml:space="preserve">.1.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10</w:t>
      </w:r>
      <w:r w:rsidRPr="00993129">
        <w:rPr>
          <w:rFonts w:ascii="Times New Roman" w:hAnsi="Times New Roman"/>
          <w:sz w:val="24"/>
          <w:szCs w:val="24"/>
        </w:rPr>
        <w:t>.2.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10</w:t>
      </w:r>
      <w:r w:rsidRPr="00993129">
        <w:rPr>
          <w:rFonts w:ascii="Times New Roman" w:hAnsi="Times New Roman"/>
          <w:sz w:val="24"/>
          <w:szCs w:val="24"/>
        </w:rPr>
        <w:t xml:space="preserve">.3.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10</w:t>
      </w:r>
      <w:r w:rsidRPr="00993129">
        <w:rPr>
          <w:rFonts w:ascii="Times New Roman" w:hAnsi="Times New Roman"/>
          <w:sz w:val="24"/>
          <w:szCs w:val="24"/>
        </w:rPr>
        <w:t>.4.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1A6F27" w:rsidRPr="00993129" w:rsidRDefault="001A6F27" w:rsidP="001A6F27">
      <w:pPr>
        <w:spacing w:after="0" w:line="240" w:lineRule="auto"/>
        <w:jc w:val="both"/>
        <w:rPr>
          <w:rFonts w:ascii="Times New Roman" w:hAnsi="Times New Roman"/>
          <w:sz w:val="24"/>
          <w:szCs w:val="24"/>
        </w:rPr>
      </w:pPr>
      <w:r>
        <w:rPr>
          <w:rFonts w:ascii="Times New Roman" w:hAnsi="Times New Roman"/>
          <w:sz w:val="24"/>
          <w:szCs w:val="24"/>
        </w:rPr>
        <w:t>10</w:t>
      </w:r>
      <w:r w:rsidRPr="00993129">
        <w:rPr>
          <w:rFonts w:ascii="Times New Roman" w:hAnsi="Times New Roman"/>
          <w:sz w:val="24"/>
          <w:szCs w:val="24"/>
        </w:rPr>
        <w:t xml:space="preserve">.5. Сплата санкцій і відшкодування збитку не звільняє Сторони від виконання своїх зобов'язань за цим Договором.     </w:t>
      </w:r>
    </w:p>
    <w:p w:rsidR="001A6F27" w:rsidRDefault="001A6F27" w:rsidP="001A6F27">
      <w:pPr>
        <w:spacing w:line="240" w:lineRule="auto"/>
        <w:jc w:val="both"/>
        <w:rPr>
          <w:rFonts w:ascii="Times New Roman" w:hAnsi="Times New Roman"/>
          <w:sz w:val="24"/>
          <w:szCs w:val="24"/>
        </w:rPr>
      </w:pPr>
      <w:r>
        <w:rPr>
          <w:rFonts w:ascii="Times New Roman" w:hAnsi="Times New Roman"/>
          <w:sz w:val="24"/>
          <w:szCs w:val="24"/>
        </w:rPr>
        <w:t>10</w:t>
      </w:r>
      <w:r w:rsidRPr="00993129">
        <w:rPr>
          <w:rFonts w:ascii="Times New Roman" w:hAnsi="Times New Roman"/>
          <w:sz w:val="24"/>
          <w:szCs w:val="24"/>
        </w:rPr>
        <w:t>.6.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1A6F27" w:rsidRDefault="001A6F27" w:rsidP="001A6F27">
      <w:pPr>
        <w:spacing w:after="0" w:line="240" w:lineRule="auto"/>
        <w:jc w:val="center"/>
        <w:rPr>
          <w:rFonts w:ascii="Times New Roman" w:hAnsi="Times New Roman"/>
          <w:b/>
          <w:sz w:val="24"/>
          <w:szCs w:val="24"/>
        </w:rPr>
      </w:pPr>
      <w:r>
        <w:rPr>
          <w:rFonts w:ascii="Times New Roman" w:hAnsi="Times New Roman"/>
          <w:b/>
          <w:sz w:val="24"/>
          <w:szCs w:val="24"/>
        </w:rPr>
        <w:t>11. РИЗИКИ ВИПАДКОВОГО ЩНИЩЕННЯ АБО ПОШКОДЖЕННЯ ОБ</w:t>
      </w:r>
      <w:r w:rsidRPr="000E6879">
        <w:rPr>
          <w:rFonts w:ascii="Times New Roman" w:hAnsi="Times New Roman"/>
          <w:b/>
          <w:sz w:val="24"/>
          <w:szCs w:val="24"/>
          <w:lang w:val="ru-RU"/>
        </w:rPr>
        <w:t>’</w:t>
      </w:r>
      <w:r>
        <w:rPr>
          <w:rFonts w:ascii="Times New Roman" w:hAnsi="Times New Roman"/>
          <w:b/>
          <w:sz w:val="24"/>
          <w:szCs w:val="24"/>
        </w:rPr>
        <w:t>ЄКТА БУДІВНИЦТВА ТА ЇХ СТРАХУВАННЯ</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lastRenderedPageBreak/>
        <w:t>11.1. Сторони зобов</w:t>
      </w:r>
      <w:r w:rsidRPr="000E6879">
        <w:rPr>
          <w:rFonts w:ascii="Times New Roman" w:hAnsi="Times New Roman"/>
          <w:sz w:val="24"/>
          <w:szCs w:val="24"/>
        </w:rPr>
        <w:t>’</w:t>
      </w:r>
      <w:r>
        <w:rPr>
          <w:rFonts w:ascii="Times New Roman" w:hAnsi="Times New Roman"/>
          <w:sz w:val="24"/>
          <w:szCs w:val="24"/>
        </w:rPr>
        <w:t>язані вживати необхідних заходів для недопущення випадкового знищення або пошкодження об</w:t>
      </w:r>
      <w:r w:rsidRPr="000E6879">
        <w:rPr>
          <w:rFonts w:ascii="Times New Roman" w:hAnsi="Times New Roman"/>
          <w:sz w:val="24"/>
          <w:szCs w:val="24"/>
        </w:rPr>
        <w:t>’</w:t>
      </w:r>
      <w:r>
        <w:rPr>
          <w:rFonts w:ascii="Times New Roman" w:hAnsi="Times New Roman"/>
          <w:sz w:val="24"/>
          <w:szCs w:val="24"/>
        </w:rPr>
        <w:t>єкта будівництва, а якщо таке пошкодження об</w:t>
      </w:r>
      <w:r w:rsidRPr="000E6879">
        <w:rPr>
          <w:rFonts w:ascii="Times New Roman" w:hAnsi="Times New Roman"/>
          <w:sz w:val="24"/>
          <w:szCs w:val="24"/>
        </w:rPr>
        <w:t>’</w:t>
      </w:r>
      <w:r>
        <w:rPr>
          <w:rFonts w:ascii="Times New Roman" w:hAnsi="Times New Roman"/>
          <w:sz w:val="24"/>
          <w:szCs w:val="24"/>
        </w:rPr>
        <w:t>єкта відбулося, приймати відповідні рішення та узгоджувати свої дії щодо усунення негативних наслідків.</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11.2. У разі випадкового знищення або пошкодження об</w:t>
      </w:r>
      <w:r w:rsidRPr="000E6879">
        <w:rPr>
          <w:rFonts w:ascii="Times New Roman" w:hAnsi="Times New Roman"/>
          <w:sz w:val="24"/>
          <w:szCs w:val="24"/>
        </w:rPr>
        <w:t>’</w:t>
      </w:r>
      <w:r>
        <w:rPr>
          <w:rFonts w:ascii="Times New Roman" w:hAnsi="Times New Roman"/>
          <w:sz w:val="24"/>
          <w:szCs w:val="24"/>
        </w:rPr>
        <w:t>єкта будівництва, ризик якого несе замовник, він негайно повинен прийняти рішення щодо доцільності та умов продовження будівництва, компенсувати додаткові витрати підрядника, зумовлені усуненням наслідків випадкового знищення або пошкодження об</w:t>
      </w:r>
      <w:r w:rsidRPr="000E6879">
        <w:rPr>
          <w:rFonts w:ascii="Times New Roman" w:hAnsi="Times New Roman"/>
          <w:sz w:val="24"/>
          <w:szCs w:val="24"/>
        </w:rPr>
        <w:t>’</w:t>
      </w:r>
      <w:r>
        <w:rPr>
          <w:rFonts w:ascii="Times New Roman" w:hAnsi="Times New Roman"/>
          <w:sz w:val="24"/>
          <w:szCs w:val="24"/>
        </w:rPr>
        <w:t>єкта будівництва.</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11.3.Якщо інше не встановлено договором, підрядник не має права вимагати плату за роботу або відшкодування витрат, які виникли у нього в разі руйнування або пошкодження об</w:t>
      </w:r>
      <w:r w:rsidRPr="00836FDA">
        <w:rPr>
          <w:rFonts w:ascii="Times New Roman" w:hAnsi="Times New Roman"/>
          <w:sz w:val="24"/>
          <w:szCs w:val="24"/>
          <w:lang w:val="ru-RU"/>
        </w:rPr>
        <w:t>’</w:t>
      </w:r>
      <w:proofErr w:type="spellStart"/>
      <w:r>
        <w:rPr>
          <w:rFonts w:ascii="Times New Roman" w:hAnsi="Times New Roman"/>
          <w:sz w:val="24"/>
          <w:szCs w:val="24"/>
        </w:rPr>
        <w:t>єкта</w:t>
      </w:r>
      <w:proofErr w:type="spellEnd"/>
      <w:r>
        <w:rPr>
          <w:rFonts w:ascii="Times New Roman" w:hAnsi="Times New Roman"/>
          <w:sz w:val="24"/>
          <w:szCs w:val="24"/>
        </w:rPr>
        <w:t xml:space="preserve"> будівництва внаслідок непереборної сили, до спливу встановленого договором строку введення в експлуатацію об</w:t>
      </w:r>
      <w:r w:rsidRPr="00836FDA">
        <w:rPr>
          <w:rFonts w:ascii="Times New Roman" w:hAnsi="Times New Roman"/>
          <w:sz w:val="24"/>
          <w:szCs w:val="24"/>
          <w:lang w:val="ru-RU"/>
        </w:rPr>
        <w:t>’</w:t>
      </w:r>
      <w:proofErr w:type="spellStart"/>
      <w:r>
        <w:rPr>
          <w:rFonts w:ascii="Times New Roman" w:hAnsi="Times New Roman"/>
          <w:sz w:val="24"/>
          <w:szCs w:val="24"/>
        </w:rPr>
        <w:t>єкта</w:t>
      </w:r>
      <w:proofErr w:type="spellEnd"/>
      <w:r>
        <w:rPr>
          <w:rFonts w:ascii="Times New Roman" w:hAnsi="Times New Roman"/>
          <w:sz w:val="24"/>
          <w:szCs w:val="24"/>
        </w:rPr>
        <w:t>, а також у разі неможливості завершити будівництво з інших причин, що не залежать від замовника.</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11.4. У разі випадкового знищення об</w:t>
      </w:r>
      <w:r w:rsidRPr="00836FDA">
        <w:rPr>
          <w:rFonts w:ascii="Times New Roman" w:hAnsi="Times New Roman"/>
          <w:sz w:val="24"/>
          <w:szCs w:val="24"/>
        </w:rPr>
        <w:t>’</w:t>
      </w:r>
      <w:r>
        <w:rPr>
          <w:rFonts w:ascii="Times New Roman" w:hAnsi="Times New Roman"/>
          <w:sz w:val="24"/>
          <w:szCs w:val="24"/>
        </w:rPr>
        <w:t>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1A6F27" w:rsidRDefault="001A6F27" w:rsidP="001A6F27">
      <w:pPr>
        <w:spacing w:after="0" w:line="240" w:lineRule="auto"/>
        <w:jc w:val="both"/>
        <w:rPr>
          <w:rFonts w:ascii="Times New Roman" w:hAnsi="Times New Roman"/>
          <w:sz w:val="24"/>
          <w:szCs w:val="24"/>
        </w:rPr>
      </w:pPr>
      <w:r>
        <w:rPr>
          <w:rFonts w:ascii="Times New Roman" w:hAnsi="Times New Roman"/>
          <w:sz w:val="24"/>
          <w:szCs w:val="24"/>
        </w:rPr>
        <w:t>11.5. У разі випадкового пошкодження об</w:t>
      </w:r>
      <w:r w:rsidRPr="00836FDA">
        <w:rPr>
          <w:rFonts w:ascii="Times New Roman" w:hAnsi="Times New Roman"/>
          <w:sz w:val="24"/>
          <w:szCs w:val="24"/>
          <w:lang w:val="ru-RU"/>
        </w:rPr>
        <w:t>’</w:t>
      </w:r>
      <w:proofErr w:type="spellStart"/>
      <w:r>
        <w:rPr>
          <w:rFonts w:ascii="Times New Roman" w:hAnsi="Times New Roman"/>
          <w:sz w:val="24"/>
          <w:szCs w:val="24"/>
        </w:rPr>
        <w:t>єкта</w:t>
      </w:r>
      <w:proofErr w:type="spellEnd"/>
      <w:r>
        <w:rPr>
          <w:rFonts w:ascii="Times New Roman" w:hAnsi="Times New Roman"/>
          <w:sz w:val="24"/>
          <w:szCs w:val="24"/>
        </w:rPr>
        <w:t xml:space="preserve"> будівництва, ризик якого несе підрядник, він </w:t>
      </w:r>
      <w:proofErr w:type="spellStart"/>
      <w:r>
        <w:rPr>
          <w:rFonts w:ascii="Times New Roman" w:hAnsi="Times New Roman"/>
          <w:sz w:val="24"/>
          <w:szCs w:val="24"/>
        </w:rPr>
        <w:t>зобов</w:t>
      </w:r>
      <w:proofErr w:type="spellEnd"/>
      <w:r w:rsidRPr="00836FDA">
        <w:rPr>
          <w:rFonts w:ascii="Times New Roman" w:hAnsi="Times New Roman"/>
          <w:sz w:val="24"/>
          <w:szCs w:val="24"/>
          <w:lang w:val="ru-RU"/>
        </w:rPr>
        <w:t>’</w:t>
      </w:r>
      <w:proofErr w:type="spellStart"/>
      <w:r>
        <w:rPr>
          <w:rFonts w:ascii="Times New Roman" w:hAnsi="Times New Roman"/>
          <w:sz w:val="24"/>
          <w:szCs w:val="24"/>
        </w:rPr>
        <w:t>язаний</w:t>
      </w:r>
      <w:proofErr w:type="spellEnd"/>
      <w:r>
        <w:rPr>
          <w:rFonts w:ascii="Times New Roman" w:hAnsi="Times New Roman"/>
          <w:sz w:val="24"/>
          <w:szCs w:val="24"/>
        </w:rPr>
        <w:t xml:space="preserve">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w:t>
      </w:r>
      <w:r w:rsidRPr="00836FDA">
        <w:rPr>
          <w:rFonts w:ascii="Times New Roman" w:hAnsi="Times New Roman"/>
          <w:sz w:val="24"/>
          <w:szCs w:val="24"/>
          <w:lang w:val="ru-RU"/>
        </w:rPr>
        <w:t>’</w:t>
      </w:r>
      <w:proofErr w:type="spellStart"/>
      <w:r>
        <w:rPr>
          <w:rFonts w:ascii="Times New Roman" w:hAnsi="Times New Roman"/>
          <w:sz w:val="24"/>
          <w:szCs w:val="24"/>
        </w:rPr>
        <w:t>єкта</w:t>
      </w:r>
      <w:proofErr w:type="spellEnd"/>
      <w:r>
        <w:rPr>
          <w:rFonts w:ascii="Times New Roman" w:hAnsi="Times New Roman"/>
          <w:sz w:val="24"/>
          <w:szCs w:val="24"/>
        </w:rPr>
        <w:t xml:space="preserve"> будівництва. </w:t>
      </w:r>
    </w:p>
    <w:p w:rsidR="001A6F27" w:rsidRPr="000E6879" w:rsidRDefault="001A6F27" w:rsidP="001A6F27">
      <w:pPr>
        <w:spacing w:after="0" w:line="240" w:lineRule="auto"/>
        <w:jc w:val="center"/>
        <w:rPr>
          <w:rFonts w:ascii="Times New Roman" w:hAnsi="Times New Roman"/>
          <w:b/>
          <w:sz w:val="24"/>
          <w:szCs w:val="24"/>
        </w:rPr>
      </w:pPr>
    </w:p>
    <w:p w:rsidR="001A6F27" w:rsidRPr="00993129" w:rsidRDefault="001A6F27" w:rsidP="001A6F27">
      <w:pPr>
        <w:spacing w:after="0" w:line="240" w:lineRule="auto"/>
        <w:jc w:val="center"/>
        <w:rPr>
          <w:rFonts w:ascii="Times New Roman" w:hAnsi="Times New Roman"/>
          <w:sz w:val="24"/>
          <w:szCs w:val="24"/>
        </w:rPr>
      </w:pPr>
      <w:r>
        <w:rPr>
          <w:rFonts w:ascii="Times New Roman" w:hAnsi="Times New Roman"/>
          <w:b/>
          <w:sz w:val="24"/>
          <w:szCs w:val="24"/>
        </w:rPr>
        <w:t>12</w:t>
      </w:r>
      <w:r w:rsidRPr="00993129">
        <w:rPr>
          <w:rFonts w:ascii="Times New Roman" w:hAnsi="Times New Roman"/>
          <w:b/>
          <w:sz w:val="24"/>
          <w:szCs w:val="24"/>
        </w:rPr>
        <w:t>. ФОРС-МАЖОР</w:t>
      </w:r>
    </w:p>
    <w:p w:rsidR="001A6F27" w:rsidRPr="00993129" w:rsidRDefault="001A6F27" w:rsidP="001A6F27">
      <w:pPr>
        <w:numPr>
          <w:ilvl w:val="1"/>
          <w:numId w:val="8"/>
        </w:numPr>
        <w:tabs>
          <w:tab w:val="num" w:pos="0"/>
        </w:tabs>
        <w:spacing w:after="0" w:line="240" w:lineRule="auto"/>
        <w:jc w:val="both"/>
        <w:rPr>
          <w:rFonts w:ascii="Times New Roman" w:hAnsi="Times New Roman"/>
          <w:sz w:val="24"/>
          <w:szCs w:val="24"/>
        </w:rPr>
      </w:pPr>
      <w:r>
        <w:rPr>
          <w:rFonts w:ascii="Times New Roman" w:hAnsi="Times New Roman"/>
          <w:sz w:val="24"/>
          <w:szCs w:val="24"/>
        </w:rPr>
        <w:t>12</w:t>
      </w:r>
      <w:r w:rsidRPr="00993129">
        <w:rPr>
          <w:rFonts w:ascii="Times New Roman" w:hAnsi="Times New Roman"/>
          <w:sz w:val="24"/>
          <w:szCs w:val="24"/>
        </w:rPr>
        <w:t xml:space="preserve">.1.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1A6F27" w:rsidRPr="00993129" w:rsidRDefault="001A6F27" w:rsidP="001A6F27">
      <w:pPr>
        <w:numPr>
          <w:ilvl w:val="1"/>
          <w:numId w:val="8"/>
        </w:numPr>
        <w:tabs>
          <w:tab w:val="num" w:pos="0"/>
        </w:tabs>
        <w:spacing w:after="0" w:line="240" w:lineRule="auto"/>
        <w:jc w:val="both"/>
        <w:rPr>
          <w:rFonts w:ascii="Times New Roman" w:hAnsi="Times New Roman"/>
          <w:sz w:val="24"/>
          <w:szCs w:val="24"/>
        </w:rPr>
      </w:pPr>
      <w:r w:rsidRPr="00993129">
        <w:rPr>
          <w:rFonts w:ascii="Times New Roman" w:hAnsi="Times New Roman"/>
          <w:spacing w:val="-3"/>
          <w:sz w:val="24"/>
          <w:szCs w:val="24"/>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1A6F27" w:rsidRPr="00993129" w:rsidRDefault="001A6F27" w:rsidP="001A6F27">
      <w:pPr>
        <w:numPr>
          <w:ilvl w:val="1"/>
          <w:numId w:val="8"/>
        </w:numPr>
        <w:tabs>
          <w:tab w:val="num" w:pos="0"/>
        </w:tabs>
        <w:spacing w:after="0" w:line="240" w:lineRule="auto"/>
        <w:jc w:val="both"/>
        <w:rPr>
          <w:rFonts w:ascii="Times New Roman" w:hAnsi="Times New Roman"/>
          <w:sz w:val="24"/>
          <w:szCs w:val="24"/>
        </w:rPr>
      </w:pPr>
      <w:r w:rsidRPr="00993129">
        <w:rPr>
          <w:rFonts w:ascii="Times New Roman" w:hAnsi="Times New Roman"/>
          <w:spacing w:val="-2"/>
          <w:sz w:val="24"/>
          <w:szCs w:val="24"/>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1A6F27" w:rsidRPr="00993129" w:rsidRDefault="001A6F27" w:rsidP="001A6F27">
      <w:pPr>
        <w:numPr>
          <w:ilvl w:val="1"/>
          <w:numId w:val="8"/>
        </w:numPr>
        <w:tabs>
          <w:tab w:val="num" w:pos="0"/>
        </w:tabs>
        <w:spacing w:after="0" w:line="240" w:lineRule="auto"/>
        <w:jc w:val="both"/>
        <w:rPr>
          <w:rFonts w:ascii="Times New Roman" w:hAnsi="Times New Roman"/>
          <w:sz w:val="24"/>
          <w:szCs w:val="24"/>
        </w:rPr>
      </w:pPr>
      <w:r w:rsidRPr="00993129">
        <w:rPr>
          <w:rFonts w:ascii="Times New Roman" w:hAnsi="Times New Roman"/>
          <w:sz w:val="24"/>
          <w:szCs w:val="24"/>
        </w:rPr>
        <w:t>Строк виконання зобов’язань за цим Договором продовжується на строк дії обставин непереборної сили або усунення їх наслідків.</w:t>
      </w:r>
    </w:p>
    <w:p w:rsidR="001A6F27" w:rsidRPr="00993129" w:rsidRDefault="001A6F27" w:rsidP="001A6F27">
      <w:pPr>
        <w:numPr>
          <w:ilvl w:val="1"/>
          <w:numId w:val="8"/>
        </w:numPr>
        <w:tabs>
          <w:tab w:val="num" w:pos="0"/>
        </w:tabs>
        <w:spacing w:after="0" w:line="240" w:lineRule="auto"/>
        <w:jc w:val="both"/>
        <w:rPr>
          <w:rFonts w:ascii="Times New Roman" w:hAnsi="Times New Roman"/>
          <w:sz w:val="24"/>
          <w:szCs w:val="24"/>
        </w:rPr>
      </w:pPr>
      <w:r w:rsidRPr="00993129">
        <w:rPr>
          <w:rFonts w:ascii="Times New Roman" w:hAnsi="Times New Roman"/>
          <w:sz w:val="24"/>
          <w:szCs w:val="24"/>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1A6F27" w:rsidRPr="00993129" w:rsidRDefault="001A6F27" w:rsidP="001A6F27">
      <w:pPr>
        <w:shd w:val="clear" w:color="auto" w:fill="FFFFFF"/>
        <w:tabs>
          <w:tab w:val="left" w:pos="446"/>
        </w:tabs>
        <w:spacing w:line="240" w:lineRule="auto"/>
        <w:ind w:left="23"/>
        <w:jc w:val="both"/>
        <w:rPr>
          <w:rFonts w:ascii="Times New Roman" w:hAnsi="Times New Roman"/>
          <w:sz w:val="24"/>
          <w:szCs w:val="24"/>
        </w:rPr>
      </w:pPr>
    </w:p>
    <w:p w:rsidR="001A6F27" w:rsidRPr="00993129" w:rsidRDefault="001A6F27" w:rsidP="001A6F27">
      <w:pPr>
        <w:shd w:val="clear" w:color="auto" w:fill="FFFFFF"/>
        <w:spacing w:after="0" w:line="240" w:lineRule="auto"/>
        <w:jc w:val="center"/>
        <w:rPr>
          <w:rFonts w:ascii="Times New Roman" w:hAnsi="Times New Roman"/>
          <w:sz w:val="24"/>
          <w:szCs w:val="24"/>
        </w:rPr>
      </w:pPr>
      <w:r>
        <w:rPr>
          <w:rFonts w:ascii="Times New Roman" w:hAnsi="Times New Roman"/>
          <w:b/>
          <w:bCs/>
          <w:color w:val="000000"/>
          <w:sz w:val="24"/>
          <w:szCs w:val="24"/>
        </w:rPr>
        <w:t>13</w:t>
      </w:r>
      <w:r w:rsidRPr="00993129">
        <w:rPr>
          <w:rFonts w:ascii="Times New Roman" w:hAnsi="Times New Roman"/>
          <w:b/>
          <w:bCs/>
          <w:color w:val="000000"/>
          <w:sz w:val="24"/>
          <w:szCs w:val="24"/>
        </w:rPr>
        <w:t>.ТЕРМІН ДІЇ ДОГОВОРУ ТА ІНШІ УМОВИ</w:t>
      </w:r>
    </w:p>
    <w:p w:rsidR="001A6F27" w:rsidRPr="00993129" w:rsidRDefault="001A6F27" w:rsidP="001A6F27">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993129">
        <w:rPr>
          <w:rFonts w:ascii="Times New Roman" w:hAnsi="Times New Roman"/>
          <w:color w:val="000000"/>
          <w:sz w:val="24"/>
          <w:szCs w:val="24"/>
        </w:rPr>
        <w:t>.1. Даний Договір укладено у двох оригінальних примірниках, по одному для кожної із сторін.</w:t>
      </w:r>
    </w:p>
    <w:p w:rsidR="001A6F27" w:rsidRPr="00993129" w:rsidRDefault="001A6F27" w:rsidP="001A6F27">
      <w:pPr>
        <w:pStyle w:val="HTML"/>
        <w:jc w:val="both"/>
        <w:rPr>
          <w:rFonts w:ascii="Times New Roman" w:hAnsi="Times New Roman"/>
          <w:sz w:val="24"/>
          <w:lang w:val="uk-UA"/>
        </w:rPr>
      </w:pPr>
      <w:r>
        <w:rPr>
          <w:rFonts w:ascii="Times New Roman" w:hAnsi="Times New Roman"/>
          <w:color w:val="000000"/>
          <w:sz w:val="24"/>
          <w:lang w:val="uk-UA"/>
        </w:rPr>
        <w:t>13</w:t>
      </w:r>
      <w:r w:rsidRPr="00993129">
        <w:rPr>
          <w:rFonts w:ascii="Times New Roman" w:hAnsi="Times New Roman"/>
          <w:color w:val="000000"/>
          <w:sz w:val="24"/>
          <w:lang w:val="uk-UA"/>
        </w:rPr>
        <w:t xml:space="preserve">.2. Даний Договір є укладеним з моменту підписання його повноважними представниками Сторін та </w:t>
      </w:r>
      <w:r w:rsidRPr="00BE7033">
        <w:rPr>
          <w:rFonts w:ascii="Times New Roman" w:hAnsi="Times New Roman"/>
          <w:color w:val="000000"/>
          <w:sz w:val="24"/>
          <w:lang w:val="uk-UA"/>
        </w:rPr>
        <w:t xml:space="preserve">діє </w:t>
      </w:r>
      <w:r w:rsidRPr="00BE7033">
        <w:rPr>
          <w:rFonts w:ascii="Times New Roman" w:hAnsi="Times New Roman"/>
          <w:b/>
          <w:sz w:val="24"/>
          <w:lang w:val="uk-UA"/>
        </w:rPr>
        <w:t>3</w:t>
      </w:r>
      <w:r>
        <w:rPr>
          <w:rFonts w:ascii="Times New Roman" w:hAnsi="Times New Roman"/>
          <w:b/>
          <w:sz w:val="24"/>
          <w:lang w:val="uk-UA"/>
        </w:rPr>
        <w:t xml:space="preserve">1 грудня </w:t>
      </w:r>
      <w:r>
        <w:rPr>
          <w:rFonts w:ascii="Times New Roman" w:hAnsi="Times New Roman"/>
          <w:b/>
          <w:sz w:val="24"/>
        </w:rPr>
        <w:t>202</w:t>
      </w:r>
      <w:r w:rsidR="002C05CA">
        <w:rPr>
          <w:rFonts w:ascii="Times New Roman" w:hAnsi="Times New Roman"/>
          <w:b/>
          <w:sz w:val="24"/>
          <w:lang w:val="uk-UA"/>
        </w:rPr>
        <w:t>3</w:t>
      </w:r>
      <w:r w:rsidRPr="00BE7033">
        <w:rPr>
          <w:rFonts w:ascii="Times New Roman" w:hAnsi="Times New Roman"/>
          <w:b/>
          <w:sz w:val="24"/>
        </w:rPr>
        <w:t xml:space="preserve"> року</w:t>
      </w:r>
      <w:r w:rsidRPr="00BE7033">
        <w:rPr>
          <w:rFonts w:ascii="Times New Roman" w:hAnsi="Times New Roman"/>
          <w:b/>
          <w:sz w:val="24"/>
          <w:lang w:val="uk-UA"/>
        </w:rPr>
        <w:t xml:space="preserve"> або</w:t>
      </w:r>
      <w:r w:rsidRPr="00993129">
        <w:rPr>
          <w:rFonts w:ascii="Times New Roman" w:hAnsi="Times New Roman"/>
          <w:b/>
          <w:sz w:val="24"/>
          <w:lang w:val="uk-UA"/>
        </w:rPr>
        <w:t xml:space="preserve"> до повного виконання сторонами своїх зобов’язань</w:t>
      </w:r>
      <w:r w:rsidRPr="00993129">
        <w:rPr>
          <w:rFonts w:ascii="Times New Roman" w:hAnsi="Times New Roman"/>
          <w:b/>
          <w:sz w:val="24"/>
        </w:rPr>
        <w:t>.</w:t>
      </w:r>
    </w:p>
    <w:p w:rsidR="001A6F27" w:rsidRPr="00993129" w:rsidRDefault="001A6F27" w:rsidP="001A6F27">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993129">
        <w:rPr>
          <w:rFonts w:ascii="Times New Roman" w:hAnsi="Times New Roman"/>
          <w:color w:val="000000"/>
          <w:sz w:val="24"/>
          <w:szCs w:val="24"/>
        </w:rPr>
        <w:t>.3.У випадках, не передбачених даним Договором, сторони керуються чинним цивільним законодавством.</w:t>
      </w:r>
    </w:p>
    <w:p w:rsidR="001A6F27" w:rsidRPr="00993129" w:rsidRDefault="001A6F27" w:rsidP="001A6F27">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993129">
        <w:rPr>
          <w:rFonts w:ascii="Times New Roman" w:hAnsi="Times New Roman"/>
          <w:color w:val="000000"/>
          <w:sz w:val="24"/>
          <w:szCs w:val="24"/>
        </w:rPr>
        <w:t>.4.Після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1A6F27" w:rsidRPr="00993129" w:rsidRDefault="001A6F27" w:rsidP="001A6F27">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993129">
        <w:rPr>
          <w:rFonts w:ascii="Times New Roman" w:hAnsi="Times New Roman"/>
          <w:color w:val="000000"/>
          <w:sz w:val="24"/>
          <w:szCs w:val="24"/>
        </w:rPr>
        <w:t>.5.Умови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1A6F27" w:rsidRPr="00993129" w:rsidRDefault="001A6F27" w:rsidP="001A6F2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13</w:t>
      </w:r>
      <w:r w:rsidRPr="00993129">
        <w:rPr>
          <w:rFonts w:ascii="Times New Roman" w:hAnsi="Times New Roman"/>
          <w:color w:val="000000"/>
          <w:sz w:val="24"/>
          <w:szCs w:val="24"/>
        </w:rPr>
        <w:t>.6. Жодна із сторін не має права передавати свої права за даним Договором третій стороні без письмової згоди другої сторони.</w:t>
      </w:r>
    </w:p>
    <w:p w:rsidR="001A6F27" w:rsidRPr="00993129" w:rsidRDefault="001A6F27" w:rsidP="001A6F2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993129">
        <w:rPr>
          <w:rFonts w:ascii="Times New Roman" w:hAnsi="Times New Roman"/>
          <w:color w:val="000000"/>
          <w:sz w:val="24"/>
          <w:szCs w:val="24"/>
        </w:rPr>
        <w:t xml:space="preserve">.7. Усі виправлення за текстом даного Договору мають юридичну силу лише при взаємному їх </w:t>
      </w:r>
      <w:r w:rsidRPr="00993129">
        <w:rPr>
          <w:rFonts w:ascii="Times New Roman" w:hAnsi="Times New Roman"/>
          <w:bCs/>
          <w:color w:val="000000"/>
          <w:sz w:val="24"/>
          <w:szCs w:val="24"/>
        </w:rPr>
        <w:t xml:space="preserve">посвідченні </w:t>
      </w:r>
      <w:r w:rsidRPr="00993129">
        <w:rPr>
          <w:rFonts w:ascii="Times New Roman" w:hAnsi="Times New Roman"/>
          <w:color w:val="000000"/>
          <w:sz w:val="24"/>
          <w:szCs w:val="24"/>
        </w:rPr>
        <w:t>представниками сторін у кожному окремому випадку.</w:t>
      </w:r>
    </w:p>
    <w:p w:rsidR="001A6F27" w:rsidRPr="00993129" w:rsidRDefault="001A6F27" w:rsidP="001A6F27">
      <w:pPr>
        <w:shd w:val="clear" w:color="auto" w:fill="FFFFFF"/>
        <w:tabs>
          <w:tab w:val="left" w:pos="4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993129">
        <w:rPr>
          <w:rFonts w:ascii="Times New Roman" w:hAnsi="Times New Roman"/>
          <w:color w:val="000000"/>
          <w:sz w:val="24"/>
          <w:szCs w:val="24"/>
        </w:rPr>
        <w:t>.8.Усі суперечки між Сторонами, з яких не було досягнуто згоди, розв’язуються у відповідності до законодавства України в судовому порядку.</w:t>
      </w:r>
    </w:p>
    <w:p w:rsidR="002D0418" w:rsidRDefault="001A6F27" w:rsidP="006963CC">
      <w:pPr>
        <w:spacing w:after="0" w:line="240" w:lineRule="auto"/>
        <w:ind w:right="-100" w:hanging="2"/>
        <w:jc w:val="both"/>
        <w:rPr>
          <w:rFonts w:ascii="Times New Roman" w:hAnsi="Times New Roman" w:cs="Times New Roman"/>
          <w:sz w:val="24"/>
          <w:szCs w:val="24"/>
        </w:rPr>
      </w:pPr>
      <w:r>
        <w:rPr>
          <w:rFonts w:ascii="Times New Roman" w:hAnsi="Times New Roman"/>
          <w:color w:val="000000"/>
          <w:sz w:val="24"/>
          <w:szCs w:val="24"/>
          <w:shd w:val="clear" w:color="auto" w:fill="FFFFFF"/>
        </w:rPr>
        <w:t>13.9</w:t>
      </w:r>
      <w:r w:rsidRPr="00993129">
        <w:rPr>
          <w:rFonts w:ascii="Times New Roman" w:hAnsi="Times New Roman"/>
          <w:color w:val="000000"/>
          <w:sz w:val="24"/>
          <w:szCs w:val="24"/>
          <w:shd w:val="clear" w:color="auto" w:fill="FFFFFF"/>
        </w:rPr>
        <w:t>.</w:t>
      </w:r>
      <w:r w:rsidR="002C05CA" w:rsidRPr="002C05CA">
        <w:rPr>
          <w:rFonts w:ascii="Times New Roman" w:hAnsi="Times New Roman" w:cs="Times New Roman"/>
          <w:sz w:val="24"/>
          <w:szCs w:val="24"/>
        </w:rPr>
        <w:t xml:space="preserve"> </w:t>
      </w:r>
      <w:r w:rsidR="002C05CA" w:rsidRPr="00D66AF5">
        <w:rPr>
          <w:rFonts w:ascii="Times New Roman" w:hAnsi="Times New Roman" w:cs="Times New Roman"/>
          <w:sz w:val="24"/>
          <w:szCs w:val="24"/>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2D0418" w:rsidRPr="002C3C4D" w:rsidRDefault="002D0418" w:rsidP="002D0418">
      <w:pPr>
        <w:spacing w:after="0" w:line="240" w:lineRule="auto"/>
        <w:jc w:val="both"/>
        <w:rPr>
          <w:rFonts w:ascii="Times New Roman" w:hAnsi="Times New Roman" w:cs="Times New Roman"/>
          <w:color w:val="000000"/>
          <w:sz w:val="24"/>
          <w:szCs w:val="24"/>
          <w:lang w:eastAsia="en-US"/>
        </w:rPr>
      </w:pPr>
      <w:r w:rsidRPr="002D0418">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Pr="002D0418">
          <w:rPr>
            <w:rStyle w:val="a8"/>
            <w:rFonts w:ascii="Times New Roman" w:hAnsi="Times New Roman"/>
            <w:color w:val="auto"/>
            <w:sz w:val="24"/>
            <w:szCs w:val="24"/>
            <w:u w:val="none"/>
          </w:rPr>
          <w:t>пунктів 10</w:t>
        </w:r>
      </w:hyperlink>
      <w:r w:rsidRPr="002D0418">
        <w:rPr>
          <w:rFonts w:ascii="Times New Roman" w:hAnsi="Times New Roman" w:cs="Times New Roman"/>
          <w:sz w:val="24"/>
          <w:szCs w:val="24"/>
        </w:rPr>
        <w:t xml:space="preserve"> і </w:t>
      </w:r>
      <w:hyperlink r:id="rId7" w:anchor="n38" w:history="1">
        <w:r w:rsidRPr="002D0418">
          <w:rPr>
            <w:rStyle w:val="a8"/>
            <w:rFonts w:ascii="Times New Roman" w:hAnsi="Times New Roman"/>
            <w:color w:val="auto"/>
            <w:sz w:val="24"/>
            <w:szCs w:val="24"/>
            <w:u w:val="none"/>
          </w:rPr>
          <w:t>13</w:t>
        </w:r>
      </w:hyperlink>
      <w:r w:rsidRPr="002D0418">
        <w:rPr>
          <w:rFonts w:ascii="Times New Roman" w:hAnsi="Times New Roman" w:cs="Times New Roman"/>
          <w:sz w:val="24"/>
          <w:szCs w:val="24"/>
        </w:rPr>
        <w:t xml:space="preserve"> (крім </w:t>
      </w:r>
      <w:hyperlink r:id="rId8" w:anchor="n273" w:history="1">
        <w:r w:rsidRPr="002D0418">
          <w:rPr>
            <w:rStyle w:val="a8"/>
            <w:rFonts w:ascii="Times New Roman" w:hAnsi="Times New Roman"/>
            <w:color w:val="auto"/>
            <w:sz w:val="24"/>
            <w:szCs w:val="24"/>
            <w:u w:val="none"/>
          </w:rPr>
          <w:t>підпункту 13</w:t>
        </w:r>
      </w:hyperlink>
      <w:r w:rsidRPr="002D0418">
        <w:rPr>
          <w:rFonts w:ascii="Times New Roman" w:hAnsi="Times New Roman" w:cs="Times New Roman"/>
          <w:sz w:val="24"/>
          <w:szCs w:val="24"/>
        </w:rPr>
        <w:t xml:space="preserve"> пункту 13</w:t>
      </w:r>
      <w:r w:rsidRPr="00CE6F54">
        <w:rPr>
          <w:rFonts w:ascii="Times New Roman" w:hAnsi="Times New Roman" w:cs="Times New Roman"/>
          <w:sz w:val="24"/>
          <w:szCs w:val="24"/>
        </w:rPr>
        <w:t xml:space="preserve">) Особливостей, не можуть змінюватися після </w:t>
      </w:r>
      <w:r w:rsidRPr="002C3C4D">
        <w:rPr>
          <w:rFonts w:ascii="Times New Roman" w:hAnsi="Times New Roman" w:cs="Times New Roman"/>
          <w:sz w:val="24"/>
          <w:szCs w:val="24"/>
        </w:rPr>
        <w:t>його підписання до виконання зобов’язань сторонами в повному обсязі, крім випадків:</w:t>
      </w:r>
    </w:p>
    <w:p w:rsidR="002D0418" w:rsidRPr="002C3C4D" w:rsidRDefault="002D0418" w:rsidP="002D0418">
      <w:pPr>
        <w:pStyle w:val="rvps2"/>
        <w:spacing w:before="0" w:beforeAutospacing="0" w:after="0" w:afterAutospacing="0"/>
        <w:jc w:val="both"/>
        <w:rPr>
          <w:lang w:val="uk-UA"/>
        </w:rPr>
      </w:pPr>
      <w:bookmarkStart w:id="0" w:name="n278"/>
      <w:bookmarkStart w:id="1" w:name="n74"/>
      <w:bookmarkEnd w:id="0"/>
      <w:bookmarkEnd w:id="1"/>
      <w:r w:rsidRPr="002C3C4D">
        <w:rPr>
          <w:lang w:val="uk-UA"/>
        </w:rPr>
        <w:t xml:space="preserve">1) зменшення обсягів закупівлі, зокрема з урахуванням фактичного обсягу видатків замовника; </w:t>
      </w:r>
    </w:p>
    <w:p w:rsidR="002D0418" w:rsidRPr="002C3C4D" w:rsidRDefault="002D0418" w:rsidP="002D0418">
      <w:pPr>
        <w:pStyle w:val="rvps2"/>
        <w:spacing w:before="0" w:beforeAutospacing="0" w:after="0" w:afterAutospacing="0"/>
        <w:jc w:val="both"/>
        <w:rPr>
          <w:lang w:val="uk-UA"/>
        </w:rPr>
      </w:pPr>
      <w:r w:rsidRPr="002C3C4D">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0418" w:rsidRPr="002C3C4D" w:rsidRDefault="002D0418" w:rsidP="002D0418">
      <w:pPr>
        <w:pStyle w:val="rvps2"/>
        <w:spacing w:before="0" w:beforeAutospacing="0" w:after="0" w:afterAutospacing="0"/>
        <w:jc w:val="both"/>
        <w:rPr>
          <w:lang w:val="uk-UA"/>
        </w:rPr>
      </w:pPr>
      <w:r w:rsidRPr="002C3C4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D0418" w:rsidRPr="002C3C4D" w:rsidRDefault="002D0418" w:rsidP="002D0418">
      <w:pPr>
        <w:pStyle w:val="rvps2"/>
        <w:spacing w:before="0" w:beforeAutospacing="0" w:after="0" w:afterAutospacing="0"/>
        <w:jc w:val="both"/>
        <w:rPr>
          <w:lang w:val="uk-UA"/>
        </w:rPr>
      </w:pPr>
      <w:r w:rsidRPr="002C3C4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418" w:rsidRPr="002C3C4D" w:rsidRDefault="002D0418" w:rsidP="002D0418">
      <w:pPr>
        <w:pStyle w:val="rvps2"/>
        <w:spacing w:before="0" w:beforeAutospacing="0" w:after="0" w:afterAutospacing="0"/>
        <w:jc w:val="both"/>
        <w:rPr>
          <w:lang w:val="uk-UA"/>
        </w:rPr>
      </w:pPr>
      <w:r w:rsidRPr="002C3C4D">
        <w:rPr>
          <w:lang w:val="uk-UA"/>
        </w:rPr>
        <w:t>5) погодження зміни ціни в договорі про закупівлю в бік зменшення (без зміни кількості (обсягу) та якості товарів, робіт і послуг);</w:t>
      </w:r>
    </w:p>
    <w:p w:rsidR="002D0418" w:rsidRPr="002C3C4D" w:rsidRDefault="002D0418" w:rsidP="002D0418">
      <w:pPr>
        <w:pStyle w:val="rvps2"/>
        <w:spacing w:before="0" w:beforeAutospacing="0" w:after="0" w:afterAutospacing="0"/>
        <w:jc w:val="both"/>
        <w:rPr>
          <w:lang w:val="uk-UA"/>
        </w:rPr>
      </w:pPr>
      <w:r w:rsidRPr="002C3C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0418" w:rsidRPr="002C3C4D" w:rsidRDefault="002D0418" w:rsidP="002D0418">
      <w:pPr>
        <w:pStyle w:val="rvps2"/>
        <w:spacing w:before="0" w:beforeAutospacing="0" w:after="0" w:afterAutospacing="0"/>
        <w:jc w:val="both"/>
        <w:rPr>
          <w:lang w:val="uk-UA"/>
        </w:rPr>
      </w:pPr>
      <w:r w:rsidRPr="002C3C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C4D">
        <w:rPr>
          <w:lang w:val="uk-UA"/>
        </w:rPr>
        <w:t>Platts</w:t>
      </w:r>
      <w:proofErr w:type="spellEnd"/>
      <w:r w:rsidRPr="002C3C4D">
        <w:rPr>
          <w:lang w:val="uk-UA"/>
        </w:rPr>
        <w:t xml:space="preserve">, ARGUS, регульованих цін (тарифів), нормативів, середньозважених цін на електроенергію на ринку </w:t>
      </w:r>
      <w:proofErr w:type="spellStart"/>
      <w:r w:rsidRPr="002C3C4D">
        <w:rPr>
          <w:lang w:val="uk-UA"/>
        </w:rPr>
        <w:t>“на</w:t>
      </w:r>
      <w:proofErr w:type="spellEnd"/>
      <w:r w:rsidRPr="002C3C4D">
        <w:rPr>
          <w:lang w:val="uk-UA"/>
        </w:rPr>
        <w:t xml:space="preserve"> добу </w:t>
      </w:r>
      <w:proofErr w:type="spellStart"/>
      <w:r w:rsidRPr="002C3C4D">
        <w:rPr>
          <w:lang w:val="uk-UA"/>
        </w:rPr>
        <w:t>наперед”</w:t>
      </w:r>
      <w:proofErr w:type="spellEnd"/>
      <w:r w:rsidRPr="002C3C4D">
        <w:rPr>
          <w:lang w:val="uk-UA"/>
        </w:rPr>
        <w:t>, що застосовуються в договорі про закупівлю, у разі встановлення в договорі про закупівлю порядку зміни ціни;</w:t>
      </w:r>
    </w:p>
    <w:p w:rsidR="002D0418" w:rsidRPr="002C3C4D" w:rsidRDefault="002D0418" w:rsidP="002D0418">
      <w:pPr>
        <w:pStyle w:val="rvps2"/>
        <w:spacing w:before="0" w:beforeAutospacing="0" w:after="0" w:afterAutospacing="0"/>
        <w:jc w:val="both"/>
        <w:rPr>
          <w:lang w:val="uk-UA"/>
        </w:rPr>
      </w:pPr>
      <w:r w:rsidRPr="002C3C4D">
        <w:rPr>
          <w:lang w:val="uk-UA"/>
        </w:rPr>
        <w:t xml:space="preserve">8) зміни умов у зв’язку із застосуванням положень </w:t>
      </w:r>
      <w:hyperlink r:id="rId9" w:anchor="n1778" w:tgtFrame="_blank" w:history="1">
        <w:r w:rsidRPr="00CE6F54">
          <w:rPr>
            <w:rStyle w:val="a8"/>
            <w:rFonts w:eastAsiaTheme="majorEastAsia"/>
            <w:color w:val="auto"/>
            <w:lang w:val="uk-UA"/>
          </w:rPr>
          <w:t>частини шостої</w:t>
        </w:r>
      </w:hyperlink>
      <w:r w:rsidRPr="00CE6F54">
        <w:rPr>
          <w:lang w:val="uk-UA"/>
        </w:rPr>
        <w:t xml:space="preserve"> статті 41</w:t>
      </w:r>
      <w:r w:rsidRPr="002C3C4D">
        <w:rPr>
          <w:lang w:val="uk-UA"/>
        </w:rPr>
        <w:t xml:space="preserve"> Закону.</w:t>
      </w:r>
    </w:p>
    <w:p w:rsidR="001A6F27" w:rsidRPr="00993129" w:rsidRDefault="001A6F27" w:rsidP="001A6F27">
      <w:pPr>
        <w:spacing w:line="240" w:lineRule="auto"/>
        <w:jc w:val="both"/>
        <w:rPr>
          <w:rFonts w:ascii="Times New Roman" w:hAnsi="Times New Roman"/>
          <w:sz w:val="24"/>
          <w:szCs w:val="24"/>
        </w:rPr>
      </w:pPr>
      <w:bookmarkStart w:id="2" w:name="n79"/>
      <w:bookmarkEnd w:id="2"/>
      <w:r>
        <w:rPr>
          <w:rFonts w:ascii="Times New Roman" w:hAnsi="Times New Roman"/>
          <w:color w:val="000000"/>
          <w:sz w:val="24"/>
          <w:szCs w:val="24"/>
          <w:shd w:val="clear" w:color="auto" w:fill="FFFFFF"/>
        </w:rPr>
        <w:t>13.10</w:t>
      </w:r>
      <w:r w:rsidRPr="0076066A">
        <w:rPr>
          <w:rFonts w:ascii="Times New Roman" w:hAnsi="Times New Roman"/>
          <w:color w:val="000000"/>
          <w:sz w:val="24"/>
          <w:szCs w:val="24"/>
          <w:shd w:val="clear" w:color="auto" w:fill="FFFFFF"/>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1A6F27" w:rsidRPr="00993129" w:rsidRDefault="001A6F27" w:rsidP="001A6F27">
      <w:pPr>
        <w:shd w:val="clear" w:color="auto" w:fill="FFFFFF"/>
        <w:spacing w:after="0" w:line="240" w:lineRule="auto"/>
        <w:ind w:left="11"/>
        <w:jc w:val="both"/>
        <w:rPr>
          <w:rFonts w:ascii="Times New Roman" w:hAnsi="Times New Roman"/>
          <w:b/>
          <w:i/>
          <w:sz w:val="24"/>
          <w:szCs w:val="24"/>
        </w:rPr>
      </w:pPr>
      <w:r w:rsidRPr="00993129">
        <w:rPr>
          <w:rFonts w:ascii="Times New Roman" w:hAnsi="Times New Roman"/>
          <w:b/>
          <w:i/>
          <w:sz w:val="24"/>
          <w:szCs w:val="24"/>
        </w:rPr>
        <w:t xml:space="preserve">Додатки: </w:t>
      </w:r>
    </w:p>
    <w:p w:rsidR="001A6F27" w:rsidRPr="00993129" w:rsidRDefault="001A6F27" w:rsidP="001A6F27">
      <w:pPr>
        <w:shd w:val="clear" w:color="auto" w:fill="FFFFFF"/>
        <w:spacing w:after="0" w:line="240" w:lineRule="auto"/>
        <w:ind w:left="11"/>
        <w:jc w:val="both"/>
        <w:rPr>
          <w:rFonts w:ascii="Times New Roman" w:hAnsi="Times New Roman"/>
          <w:bCs/>
          <w:sz w:val="24"/>
          <w:szCs w:val="24"/>
        </w:rPr>
      </w:pPr>
      <w:r w:rsidRPr="00993129">
        <w:rPr>
          <w:rFonts w:ascii="Times New Roman" w:hAnsi="Times New Roman"/>
          <w:sz w:val="24"/>
          <w:szCs w:val="24"/>
        </w:rPr>
        <w:t xml:space="preserve">Додаток №1 – </w:t>
      </w:r>
      <w:r w:rsidRPr="00993129">
        <w:rPr>
          <w:rFonts w:ascii="Times New Roman" w:hAnsi="Times New Roman"/>
          <w:bCs/>
          <w:sz w:val="24"/>
          <w:szCs w:val="24"/>
        </w:rPr>
        <w:t>«Договірна ціна».</w:t>
      </w:r>
    </w:p>
    <w:p w:rsidR="001A6F27" w:rsidRDefault="001A6F27" w:rsidP="001A6F27">
      <w:pPr>
        <w:shd w:val="clear" w:color="auto" w:fill="FFFFFF"/>
        <w:spacing w:after="0" w:line="240" w:lineRule="auto"/>
        <w:ind w:left="11"/>
        <w:jc w:val="both"/>
        <w:rPr>
          <w:rFonts w:ascii="Times New Roman" w:hAnsi="Times New Roman"/>
          <w:bCs/>
          <w:sz w:val="24"/>
          <w:szCs w:val="24"/>
        </w:rPr>
      </w:pPr>
      <w:r w:rsidRPr="00993129">
        <w:rPr>
          <w:rFonts w:ascii="Times New Roman" w:hAnsi="Times New Roman"/>
          <w:bCs/>
          <w:sz w:val="24"/>
          <w:szCs w:val="24"/>
        </w:rPr>
        <w:t>Додаток № 2 – «</w:t>
      </w:r>
      <w:r w:rsidRPr="00993129">
        <w:rPr>
          <w:rFonts w:ascii="Times New Roman" w:hAnsi="Times New Roman"/>
          <w:sz w:val="24"/>
          <w:szCs w:val="24"/>
        </w:rPr>
        <w:t xml:space="preserve">Календарний графік виконання робіт </w:t>
      </w:r>
      <w:r w:rsidRPr="00993129">
        <w:rPr>
          <w:rFonts w:ascii="Times New Roman" w:hAnsi="Times New Roman"/>
          <w:bCs/>
          <w:sz w:val="24"/>
          <w:szCs w:val="24"/>
        </w:rPr>
        <w:t>».</w:t>
      </w:r>
    </w:p>
    <w:p w:rsidR="001A6F27" w:rsidRPr="00007A3A" w:rsidRDefault="001A6F27" w:rsidP="001A6F27">
      <w:pPr>
        <w:pStyle w:val="a9"/>
        <w:widowControl w:val="0"/>
        <w:numPr>
          <w:ilvl w:val="0"/>
          <w:numId w:val="10"/>
        </w:numPr>
        <w:shd w:val="clear" w:color="auto" w:fill="FFFFFF"/>
        <w:autoSpaceDE w:val="0"/>
        <w:autoSpaceDN w:val="0"/>
        <w:adjustRightInd w:val="0"/>
        <w:spacing w:before="240" w:after="226" w:line="240" w:lineRule="auto"/>
        <w:jc w:val="both"/>
        <w:rPr>
          <w:b/>
          <w:bCs/>
          <w:color w:val="000000"/>
          <w:szCs w:val="24"/>
        </w:rPr>
      </w:pPr>
      <w:r w:rsidRPr="00007A3A">
        <w:rPr>
          <w:b/>
          <w:bCs/>
          <w:szCs w:val="24"/>
        </w:rPr>
        <w:t>ЮРИДИЧНІ АДРЕСИ, БАНКІВСЬКІ РЕКВІЗИТИ І ПІДПИСИ</w:t>
      </w:r>
      <w:r w:rsidRPr="00007A3A">
        <w:rPr>
          <w:b/>
          <w:bCs/>
          <w:color w:val="000000"/>
          <w:szCs w:val="24"/>
        </w:rPr>
        <w:t xml:space="preserve"> СТОРІН</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03"/>
      </w:tblGrid>
      <w:tr w:rsidR="001A6F27" w:rsidRPr="007217E4" w:rsidTr="00EA6FC2">
        <w:tc>
          <w:tcPr>
            <w:tcW w:w="4644" w:type="dxa"/>
            <w:shd w:val="clear" w:color="auto" w:fill="auto"/>
          </w:tcPr>
          <w:p w:rsidR="001A6F27" w:rsidRPr="00993129" w:rsidRDefault="001A6F27" w:rsidP="001618F6">
            <w:pPr>
              <w:shd w:val="clear" w:color="auto" w:fill="FFFFFF"/>
              <w:spacing w:after="0" w:line="240" w:lineRule="auto"/>
              <w:jc w:val="center"/>
              <w:rPr>
                <w:rFonts w:ascii="Times New Roman" w:hAnsi="Times New Roman"/>
                <w:b/>
                <w:bCs/>
                <w:color w:val="000000"/>
                <w:sz w:val="24"/>
                <w:szCs w:val="24"/>
              </w:rPr>
            </w:pPr>
            <w:r w:rsidRPr="00993129">
              <w:rPr>
                <w:rFonts w:ascii="Times New Roman" w:hAnsi="Times New Roman"/>
                <w:b/>
                <w:bCs/>
                <w:sz w:val="24"/>
                <w:szCs w:val="24"/>
              </w:rPr>
              <w:t>ПІДРЯДНИК</w:t>
            </w:r>
          </w:p>
          <w:p w:rsidR="001A6F27" w:rsidRDefault="001A6F27" w:rsidP="001618F6">
            <w:pPr>
              <w:pStyle w:val="2"/>
              <w:rPr>
                <w:bCs/>
                <w:sz w:val="24"/>
                <w:szCs w:val="24"/>
              </w:rPr>
            </w:pPr>
          </w:p>
          <w:p w:rsidR="001A6F27" w:rsidRPr="004F016F" w:rsidRDefault="001A6F27" w:rsidP="001618F6">
            <w:pPr>
              <w:spacing w:after="0"/>
              <w:rPr>
                <w:rFonts w:ascii="Times New Roman" w:hAnsi="Times New Roman" w:cs="Times New Roman"/>
                <w:sz w:val="24"/>
                <w:szCs w:val="24"/>
                <w:lang w:eastAsia="ru-RU"/>
              </w:rPr>
            </w:pPr>
          </w:p>
        </w:tc>
        <w:tc>
          <w:tcPr>
            <w:tcW w:w="5103" w:type="dxa"/>
            <w:shd w:val="clear" w:color="auto" w:fill="auto"/>
          </w:tcPr>
          <w:p w:rsidR="001A6F27" w:rsidRDefault="001A6F27" w:rsidP="001618F6">
            <w:pPr>
              <w:spacing w:after="0" w:line="240" w:lineRule="auto"/>
              <w:jc w:val="center"/>
              <w:rPr>
                <w:rFonts w:ascii="Times New Roman" w:hAnsi="Times New Roman"/>
                <w:b/>
                <w:bCs/>
                <w:sz w:val="24"/>
                <w:szCs w:val="24"/>
              </w:rPr>
            </w:pPr>
            <w:r w:rsidRPr="00993129">
              <w:rPr>
                <w:rFonts w:ascii="Times New Roman" w:hAnsi="Times New Roman"/>
                <w:b/>
                <w:bCs/>
                <w:sz w:val="24"/>
                <w:szCs w:val="24"/>
              </w:rPr>
              <w:t>ЗАМОВНИК</w:t>
            </w:r>
          </w:p>
          <w:p w:rsidR="001A6F27" w:rsidRDefault="001A6F27" w:rsidP="001618F6">
            <w:pPr>
              <w:spacing w:after="0" w:line="240" w:lineRule="auto"/>
              <w:jc w:val="center"/>
              <w:rPr>
                <w:rFonts w:ascii="Times New Roman" w:hAnsi="Times New Roman" w:cs="Times New Roman"/>
                <w:b/>
              </w:rPr>
            </w:pPr>
          </w:p>
          <w:p w:rsidR="001A6F27" w:rsidRPr="007217E4" w:rsidRDefault="001A6F27" w:rsidP="001618F6">
            <w:pPr>
              <w:spacing w:line="240" w:lineRule="auto"/>
              <w:ind w:left="426" w:hanging="567"/>
              <w:jc w:val="center"/>
              <w:rPr>
                <w:bCs/>
                <w:sz w:val="24"/>
                <w:szCs w:val="24"/>
              </w:rPr>
            </w:pPr>
          </w:p>
        </w:tc>
      </w:tr>
    </w:tbl>
    <w:p w:rsidR="001A6F27" w:rsidRDefault="001A6F27" w:rsidP="002D0418">
      <w:pPr>
        <w:spacing w:line="240" w:lineRule="auto"/>
        <w:rPr>
          <w:rFonts w:ascii="Times New Roman" w:hAnsi="Times New Roman" w:cs="Times New Roman"/>
          <w:sz w:val="24"/>
          <w:szCs w:val="24"/>
        </w:rPr>
      </w:pPr>
    </w:p>
    <w:sectPr w:rsidR="001A6F27" w:rsidSect="007D42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7762DD6"/>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color w:val="auto"/>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5">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243540"/>
    <w:multiLevelType w:val="multilevel"/>
    <w:tmpl w:val="F2B84806"/>
    <w:name w:val="Нумерованный список 3"/>
    <w:lvl w:ilvl="0">
      <w:start w:val="1"/>
      <w:numFmt w:val="decimal"/>
      <w:lvlText w:val="%1."/>
      <w:lvlJc w:val="left"/>
      <w:pPr>
        <w:ind w:left="360"/>
      </w:pPr>
      <w:rPr>
        <w:b/>
        <w:bCs/>
      </w:rPr>
    </w:lvl>
    <w:lvl w:ilvl="1">
      <w:start w:val="1"/>
      <w:numFmt w:val="decimal"/>
      <w:lvlText w:val="2.%2."/>
      <w:lvlJc w:val="left"/>
      <w:pPr>
        <w:ind w:left="360"/>
      </w:pPr>
    </w:lvl>
    <w:lvl w:ilvl="2">
      <w:start w:val="1"/>
      <w:numFmt w:val="decimal"/>
      <w:lvlText w:val="2.%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9">
    <w:nsid w:val="5CDB0B8D"/>
    <w:multiLevelType w:val="hybridMultilevel"/>
    <w:tmpl w:val="461061A4"/>
    <w:lvl w:ilvl="0" w:tplc="0422000F">
      <w:start w:val="1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0"/>
  </w:num>
  <w:num w:numId="6">
    <w:abstractNumId w:val="5"/>
  </w:num>
  <w:num w:numId="7">
    <w:abstractNumId w:val="6"/>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CF36A5"/>
    <w:rsid w:val="000059AC"/>
    <w:rsid w:val="00090799"/>
    <w:rsid w:val="000F15D5"/>
    <w:rsid w:val="00101E38"/>
    <w:rsid w:val="001257E7"/>
    <w:rsid w:val="00134A29"/>
    <w:rsid w:val="001A6F27"/>
    <w:rsid w:val="002C05CA"/>
    <w:rsid w:val="002D0418"/>
    <w:rsid w:val="003A31B3"/>
    <w:rsid w:val="003B1742"/>
    <w:rsid w:val="0046435B"/>
    <w:rsid w:val="00487AF0"/>
    <w:rsid w:val="006963CC"/>
    <w:rsid w:val="006A404C"/>
    <w:rsid w:val="006F476B"/>
    <w:rsid w:val="007D422D"/>
    <w:rsid w:val="007E5E78"/>
    <w:rsid w:val="008329E2"/>
    <w:rsid w:val="008414DB"/>
    <w:rsid w:val="00AF29DB"/>
    <w:rsid w:val="00BB5599"/>
    <w:rsid w:val="00BD0A47"/>
    <w:rsid w:val="00BF4191"/>
    <w:rsid w:val="00C62521"/>
    <w:rsid w:val="00CF36A5"/>
    <w:rsid w:val="00D66AF5"/>
    <w:rsid w:val="00E40B42"/>
    <w:rsid w:val="00E544D7"/>
    <w:rsid w:val="00EA6FC2"/>
    <w:rsid w:val="00EC1DAC"/>
    <w:rsid w:val="00F46F1F"/>
    <w:rsid w:val="00F96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D"/>
  </w:style>
  <w:style w:type="paragraph" w:styleId="2">
    <w:name w:val="heading 2"/>
    <w:basedOn w:val="a"/>
    <w:next w:val="a"/>
    <w:link w:val="20"/>
    <w:qFormat/>
    <w:rsid w:val="00C6252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CF36A5"/>
    <w:rPr>
      <w:rFonts w:ascii="Cambria" w:hAnsi="Cambria"/>
      <w:b/>
      <w:bCs/>
      <w:kern w:val="28"/>
      <w:sz w:val="32"/>
      <w:szCs w:val="32"/>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CF3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next w:val="a"/>
    <w:link w:val="a3"/>
    <w:qFormat/>
    <w:rsid w:val="00CF36A5"/>
    <w:pPr>
      <w:spacing w:before="240" w:after="60" w:line="240" w:lineRule="auto"/>
      <w:jc w:val="center"/>
      <w:outlineLvl w:val="0"/>
    </w:pPr>
    <w:rPr>
      <w:rFonts w:ascii="Cambria" w:hAnsi="Cambria"/>
      <w:b/>
      <w:bCs/>
      <w:kern w:val="28"/>
      <w:sz w:val="32"/>
      <w:szCs w:val="32"/>
    </w:rPr>
  </w:style>
  <w:style w:type="character" w:customStyle="1" w:styleId="10">
    <w:name w:val="Название Знак1"/>
    <w:basedOn w:val="a0"/>
    <w:link w:val="a4"/>
    <w:uiPriority w:val="10"/>
    <w:rsid w:val="00CF36A5"/>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3"/>
    <w:basedOn w:val="a"/>
    <w:rsid w:val="00CF36A5"/>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eastAsia="ru-RU"/>
    </w:rPr>
  </w:style>
  <w:style w:type="paragraph" w:customStyle="1" w:styleId="a6">
    <w:name w:val="Обычный + По ширине"/>
    <w:aliases w:val="Первая строка:  0,95 см"/>
    <w:basedOn w:val="a"/>
    <w:link w:val="a7"/>
    <w:rsid w:val="00CF36A5"/>
    <w:pPr>
      <w:tabs>
        <w:tab w:val="left" w:pos="540"/>
        <w:tab w:val="left" w:pos="1080"/>
      </w:tabs>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7">
    <w:name w:val="Обычный + По ширине Знак"/>
    <w:aliases w:val="Первая строка:  0 Знак,95 см Знак"/>
    <w:link w:val="a6"/>
    <w:rsid w:val="00CF36A5"/>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2 Знак"/>
    <w:link w:val="a5"/>
    <w:uiPriority w:val="99"/>
    <w:locked/>
    <w:rsid w:val="00CF36A5"/>
    <w:rPr>
      <w:rFonts w:ascii="Times New Roman" w:eastAsia="Times New Roman" w:hAnsi="Times New Roman" w:cs="Times New Roman"/>
      <w:sz w:val="24"/>
      <w:szCs w:val="24"/>
      <w:lang w:val="ru-RU" w:eastAsia="ru-RU"/>
    </w:rPr>
  </w:style>
  <w:style w:type="character" w:styleId="a8">
    <w:name w:val="Hyperlink"/>
    <w:rsid w:val="0046435B"/>
    <w:rPr>
      <w:rFonts w:cs="Times New Roman"/>
      <w:color w:val="0000FF"/>
      <w:u w:val="single"/>
    </w:rPr>
  </w:style>
  <w:style w:type="paragraph" w:customStyle="1" w:styleId="rvps2">
    <w:name w:val="rvps2"/>
    <w:basedOn w:val="a"/>
    <w:qFormat/>
    <w:rsid w:val="004643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090799"/>
  </w:style>
  <w:style w:type="character" w:customStyle="1" w:styleId="20">
    <w:name w:val="Заголовок 2 Знак"/>
    <w:basedOn w:val="a0"/>
    <w:link w:val="2"/>
    <w:rsid w:val="00C62521"/>
    <w:rPr>
      <w:rFonts w:ascii="Times New Roman" w:eastAsia="Times New Roman" w:hAnsi="Times New Roman" w:cs="Times New Roman"/>
      <w:b/>
      <w:sz w:val="28"/>
      <w:szCs w:val="20"/>
      <w:lang w:eastAsia="ru-RU"/>
    </w:rPr>
  </w:style>
  <w:style w:type="paragraph" w:styleId="a9">
    <w:name w:val="List Paragraph"/>
    <w:basedOn w:val="a"/>
    <w:link w:val="aa"/>
    <w:uiPriority w:val="34"/>
    <w:qFormat/>
    <w:rsid w:val="00C62521"/>
    <w:pPr>
      <w:ind w:left="720"/>
      <w:contextualSpacing/>
    </w:pPr>
    <w:rPr>
      <w:rFonts w:ascii="Times New Roman" w:eastAsia="Calibri" w:hAnsi="Times New Roman" w:cs="Times New Roman"/>
      <w:sz w:val="24"/>
      <w:lang w:eastAsia="en-US"/>
    </w:rPr>
  </w:style>
  <w:style w:type="paragraph" w:styleId="ab">
    <w:name w:val="Body Text"/>
    <w:basedOn w:val="a"/>
    <w:link w:val="ac"/>
    <w:semiHidden/>
    <w:rsid w:val="00C62521"/>
    <w:pPr>
      <w:spacing w:after="120"/>
    </w:pPr>
    <w:rPr>
      <w:rFonts w:ascii="Calibri" w:eastAsia="Times New Roman" w:hAnsi="Calibri" w:cs="Times New Roman"/>
    </w:rPr>
  </w:style>
  <w:style w:type="character" w:customStyle="1" w:styleId="ac">
    <w:name w:val="Основной текст Знак"/>
    <w:basedOn w:val="a0"/>
    <w:link w:val="ab"/>
    <w:semiHidden/>
    <w:rsid w:val="00C62521"/>
    <w:rPr>
      <w:rFonts w:ascii="Calibri" w:eastAsia="Times New Roman" w:hAnsi="Calibri" w:cs="Times New Roman"/>
    </w:rPr>
  </w:style>
  <w:style w:type="paragraph" w:customStyle="1" w:styleId="11">
    <w:name w:val="Без интервала1"/>
    <w:rsid w:val="00C62521"/>
    <w:pPr>
      <w:spacing w:after="0" w:line="240" w:lineRule="auto"/>
    </w:pPr>
    <w:rPr>
      <w:rFonts w:ascii="Calibri" w:eastAsia="Times New Roman" w:hAnsi="Calibri" w:cs="Times New Roman"/>
      <w:lang w:val="ru-RU" w:eastAsia="en-US"/>
    </w:rPr>
  </w:style>
  <w:style w:type="paragraph" w:customStyle="1" w:styleId="12">
    <w:name w:val="Обычный (веб)1"/>
    <w:basedOn w:val="a"/>
    <w:rsid w:val="00C6252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aa">
    <w:name w:val="Абзац списка Знак"/>
    <w:link w:val="a9"/>
    <w:locked/>
    <w:rsid w:val="00C62521"/>
    <w:rPr>
      <w:rFonts w:ascii="Times New Roman" w:eastAsia="Calibri" w:hAnsi="Times New Roman" w:cs="Times New Roman"/>
      <w:sz w:val="24"/>
      <w:lang w:eastAsia="en-US"/>
    </w:rPr>
  </w:style>
  <w:style w:type="table" w:customStyle="1" w:styleId="21">
    <w:name w:val="Стиль2"/>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 w:type="table" w:customStyle="1" w:styleId="13">
    <w:name w:val="Стиль1"/>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 w:type="paragraph" w:styleId="HTML">
    <w:name w:val="HTML Preformatted"/>
    <w:aliases w:val="Знак9, Знак9"/>
    <w:basedOn w:val="a"/>
    <w:link w:val="HTML0"/>
    <w:unhideWhenUsed/>
    <w:qFormat/>
    <w:rsid w:val="00EC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Знак9 Знак, Знак9 Знак"/>
    <w:basedOn w:val="a0"/>
    <w:link w:val="HTML"/>
    <w:rsid w:val="00EC1DAC"/>
    <w:rPr>
      <w:rFonts w:ascii="Courier New" w:eastAsia="Times New Roman" w:hAnsi="Courier New" w:cs="Times New Roman"/>
      <w:sz w:val="20"/>
      <w:szCs w:val="20"/>
      <w:lang w:val="ru-RU" w:eastAsia="ru-RU"/>
    </w:rPr>
  </w:style>
  <w:style w:type="paragraph" w:styleId="ad">
    <w:name w:val="Body Text Indent"/>
    <w:basedOn w:val="a"/>
    <w:link w:val="ae"/>
    <w:uiPriority w:val="99"/>
    <w:semiHidden/>
    <w:unhideWhenUsed/>
    <w:rsid w:val="00EC1DAC"/>
    <w:pPr>
      <w:spacing w:after="120"/>
      <w:ind w:left="283"/>
    </w:pPr>
    <w:rPr>
      <w:rFonts w:ascii="Calibri" w:eastAsia="Calibri" w:hAnsi="Calibri" w:cs="Calibri"/>
    </w:rPr>
  </w:style>
  <w:style w:type="character" w:customStyle="1" w:styleId="ae">
    <w:name w:val="Основной текст с отступом Знак"/>
    <w:basedOn w:val="a0"/>
    <w:link w:val="ad"/>
    <w:uiPriority w:val="99"/>
    <w:semiHidden/>
    <w:rsid w:val="00EC1DA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A610-F42A-43A7-BBD3-CB698BE3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15905</Words>
  <Characters>9066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2020-09-25T07:37:00Z</dcterms:created>
  <dcterms:modified xsi:type="dcterms:W3CDTF">2023-09-22T09:42:00Z</dcterms:modified>
</cp:coreProperties>
</file>