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EA487" w14:textId="77777777" w:rsidR="00A51CE6" w:rsidRDefault="00A51CE6" w:rsidP="00341CD6">
      <w:pPr>
        <w:pStyle w:val="2"/>
      </w:pPr>
    </w:p>
    <w:p w14:paraId="19C6874B" w14:textId="79750452" w:rsidR="004B44E6" w:rsidRPr="00341CD6" w:rsidRDefault="004B44E6" w:rsidP="00A51CE6">
      <w:pPr>
        <w:spacing w:line="276" w:lineRule="auto"/>
        <w:jc w:val="center"/>
        <w:rPr>
          <w:rFonts w:ascii="Times New Roman" w:hAnsi="Times New Roman" w:cs="Times New Roman"/>
          <w:b/>
          <w:bCs/>
          <w:sz w:val="26"/>
          <w:szCs w:val="26"/>
        </w:rPr>
      </w:pPr>
      <w:r w:rsidRPr="00341CD6">
        <w:rPr>
          <w:rFonts w:ascii="Times New Roman" w:hAnsi="Times New Roman" w:cs="Times New Roman"/>
          <w:b/>
          <w:bCs/>
          <w:sz w:val="26"/>
          <w:szCs w:val="26"/>
        </w:rPr>
        <w:t>ПЕРЕЛІК ЗМІН ДО ТЕНДЕРНОЇ ДОКУМЕНТАЦІЇ</w:t>
      </w:r>
    </w:p>
    <w:p w14:paraId="0C5C7833" w14:textId="2BD30484" w:rsidR="00957B7A" w:rsidRPr="00341CD6" w:rsidRDefault="00EE12EE" w:rsidP="007D73CB">
      <w:pPr>
        <w:spacing w:after="0" w:line="240" w:lineRule="auto"/>
        <w:ind w:firstLine="708"/>
        <w:jc w:val="both"/>
        <w:rPr>
          <w:rFonts w:ascii="Times New Roman" w:hAnsi="Times New Roman" w:cs="Times New Roman"/>
          <w:sz w:val="28"/>
          <w:szCs w:val="28"/>
        </w:rPr>
      </w:pPr>
      <w:r w:rsidRPr="00341CD6">
        <w:rPr>
          <w:rFonts w:ascii="Times New Roman" w:hAnsi="Times New Roman" w:cs="Times New Roman"/>
          <w:color w:val="000000" w:themeColor="text1"/>
          <w:sz w:val="28"/>
          <w:szCs w:val="28"/>
        </w:rPr>
        <w:t xml:space="preserve">Відповідно до пункту 51 </w:t>
      </w:r>
      <w:r w:rsidRPr="00341CD6">
        <w:rPr>
          <w:rFonts w:ascii="Times New Roman" w:hAnsi="Times New Roman" w:cs="Times New Roman"/>
          <w:sz w:val="28"/>
          <w:szCs w:val="28"/>
        </w:rPr>
        <w:t xml:space="preserve">постанови </w:t>
      </w:r>
      <w:r w:rsidRPr="00341CD6">
        <w:rPr>
          <w:rFonts w:ascii="Times New Roman" w:hAnsi="Times New Roman" w:cs="Times New Roman"/>
          <w:color w:val="000000"/>
          <w:sz w:val="28"/>
          <w:szCs w:val="28"/>
        </w:rPr>
        <w:t xml:space="preserve">Кабінету Міністрів України </w:t>
      </w:r>
      <w:r w:rsidR="007D73CB" w:rsidRPr="00341CD6">
        <w:rPr>
          <w:rFonts w:ascii="Times New Roman" w:hAnsi="Times New Roman" w:cs="Times New Roman"/>
          <w:color w:val="000000"/>
          <w:sz w:val="28"/>
          <w:szCs w:val="28"/>
        </w:rPr>
        <w:t xml:space="preserve"> </w:t>
      </w:r>
      <w:r w:rsidRPr="00341CD6">
        <w:rPr>
          <w:rFonts w:ascii="Times New Roman" w:hAnsi="Times New Roman" w:cs="Times New Roman"/>
          <w:color w:val="000000"/>
          <w:sz w:val="28"/>
          <w:szCs w:val="28"/>
        </w:rPr>
        <w:t xml:space="preserve">від </w:t>
      </w:r>
      <w:r w:rsidR="007D73CB" w:rsidRPr="00341CD6">
        <w:rPr>
          <w:rFonts w:ascii="Times New Roman" w:hAnsi="Times New Roman" w:cs="Times New Roman"/>
          <w:color w:val="000000"/>
          <w:sz w:val="28"/>
          <w:szCs w:val="28"/>
        </w:rPr>
        <w:t xml:space="preserve"> </w:t>
      </w:r>
      <w:r w:rsidRPr="00341CD6">
        <w:rPr>
          <w:rFonts w:ascii="Times New Roman" w:hAnsi="Times New Roman" w:cs="Times New Roman"/>
          <w:color w:val="000000"/>
          <w:sz w:val="28"/>
          <w:szCs w:val="28"/>
        </w:rPr>
        <w:t>«12» жовтня 2022 р. №1178 «Про затвердження особливостей здійснення публічних закупівель товарів, робіт і послуг для замовників, передбачених Законом</w:t>
      </w:r>
      <w:r w:rsidR="00341CD6">
        <w:rPr>
          <w:rFonts w:ascii="Times New Roman" w:hAnsi="Times New Roman" w:cs="Times New Roman"/>
          <w:color w:val="000000"/>
          <w:sz w:val="28"/>
          <w:szCs w:val="28"/>
        </w:rPr>
        <w:t xml:space="preserve"> </w:t>
      </w:r>
      <w:r w:rsidRPr="00341CD6">
        <w:rPr>
          <w:rFonts w:ascii="Times New Roman" w:hAnsi="Times New Roman" w:cs="Times New Roman"/>
          <w:color w:val="000000"/>
          <w:sz w:val="28"/>
          <w:szCs w:val="28"/>
        </w:rPr>
        <w:t xml:space="preserve"> України «Про публічні закупівлі»,  на період дії правового режиму воєнного </w:t>
      </w:r>
      <w:r w:rsidR="00341CD6">
        <w:rPr>
          <w:rFonts w:ascii="Times New Roman" w:hAnsi="Times New Roman" w:cs="Times New Roman"/>
          <w:color w:val="000000"/>
          <w:sz w:val="28"/>
          <w:szCs w:val="28"/>
        </w:rPr>
        <w:t xml:space="preserve"> </w:t>
      </w:r>
      <w:r w:rsidRPr="00341CD6">
        <w:rPr>
          <w:rFonts w:ascii="Times New Roman" w:hAnsi="Times New Roman" w:cs="Times New Roman"/>
          <w:color w:val="000000"/>
          <w:sz w:val="28"/>
          <w:szCs w:val="28"/>
        </w:rPr>
        <w:t xml:space="preserve">стану в Україні та протягом 90 днів з дня його припинення або скасування», згідно з рішенням уповноваженої особи </w:t>
      </w:r>
      <w:r w:rsidRPr="00341CD6">
        <w:rPr>
          <w:rFonts w:ascii="Times New Roman" w:hAnsi="Times New Roman" w:cs="Times New Roman"/>
          <w:sz w:val="28"/>
          <w:szCs w:val="28"/>
        </w:rPr>
        <w:t xml:space="preserve">№ </w:t>
      </w:r>
      <w:r w:rsidR="00341CD6">
        <w:rPr>
          <w:rFonts w:ascii="Times New Roman" w:hAnsi="Times New Roman" w:cs="Times New Roman"/>
          <w:sz w:val="28"/>
          <w:szCs w:val="28"/>
        </w:rPr>
        <w:t xml:space="preserve"> </w:t>
      </w:r>
      <w:r w:rsidR="00FC76ED" w:rsidRPr="00341CD6">
        <w:rPr>
          <w:rFonts w:ascii="Times New Roman" w:hAnsi="Times New Roman" w:cs="Times New Roman"/>
          <w:sz w:val="28"/>
          <w:szCs w:val="28"/>
        </w:rPr>
        <w:t>2</w:t>
      </w:r>
      <w:r w:rsidR="00341CD6" w:rsidRPr="00341CD6">
        <w:rPr>
          <w:rFonts w:ascii="Times New Roman" w:hAnsi="Times New Roman" w:cs="Times New Roman"/>
          <w:sz w:val="28"/>
          <w:szCs w:val="28"/>
        </w:rPr>
        <w:t>5</w:t>
      </w:r>
      <w:r w:rsidRPr="00341CD6">
        <w:rPr>
          <w:rFonts w:ascii="Times New Roman" w:hAnsi="Times New Roman" w:cs="Times New Roman"/>
          <w:sz w:val="28"/>
          <w:szCs w:val="28"/>
        </w:rPr>
        <w:t xml:space="preserve"> від </w:t>
      </w:r>
      <w:r w:rsidR="006626D0" w:rsidRPr="00341CD6">
        <w:rPr>
          <w:rFonts w:ascii="Times New Roman" w:hAnsi="Times New Roman" w:cs="Times New Roman"/>
          <w:sz w:val="28"/>
          <w:szCs w:val="28"/>
        </w:rPr>
        <w:t>1</w:t>
      </w:r>
      <w:r w:rsidR="00FC76ED" w:rsidRPr="00341CD6">
        <w:rPr>
          <w:rFonts w:ascii="Times New Roman" w:hAnsi="Times New Roman" w:cs="Times New Roman"/>
          <w:sz w:val="28"/>
          <w:szCs w:val="28"/>
        </w:rPr>
        <w:t>9</w:t>
      </w:r>
      <w:r w:rsidRPr="00341CD6">
        <w:rPr>
          <w:rFonts w:ascii="Times New Roman" w:hAnsi="Times New Roman" w:cs="Times New Roman"/>
          <w:sz w:val="28"/>
          <w:szCs w:val="28"/>
        </w:rPr>
        <w:t>.</w:t>
      </w:r>
      <w:r w:rsidR="009A152B" w:rsidRPr="00341CD6">
        <w:rPr>
          <w:rFonts w:ascii="Times New Roman" w:hAnsi="Times New Roman" w:cs="Times New Roman"/>
          <w:sz w:val="28"/>
          <w:szCs w:val="28"/>
        </w:rPr>
        <w:t>0</w:t>
      </w:r>
      <w:r w:rsidR="00FC76ED" w:rsidRPr="00341CD6">
        <w:rPr>
          <w:rFonts w:ascii="Times New Roman" w:hAnsi="Times New Roman" w:cs="Times New Roman"/>
          <w:sz w:val="28"/>
          <w:szCs w:val="28"/>
        </w:rPr>
        <w:t>9</w:t>
      </w:r>
      <w:r w:rsidRPr="00341CD6">
        <w:rPr>
          <w:rFonts w:ascii="Times New Roman" w:hAnsi="Times New Roman" w:cs="Times New Roman"/>
          <w:sz w:val="28"/>
          <w:szCs w:val="28"/>
        </w:rPr>
        <w:t>.202</w:t>
      </w:r>
      <w:r w:rsidR="009A152B" w:rsidRPr="00341CD6">
        <w:rPr>
          <w:rFonts w:ascii="Times New Roman" w:hAnsi="Times New Roman" w:cs="Times New Roman"/>
          <w:sz w:val="28"/>
          <w:szCs w:val="28"/>
        </w:rPr>
        <w:t>3</w:t>
      </w:r>
      <w:r w:rsidRPr="00341CD6">
        <w:rPr>
          <w:rFonts w:ascii="Times New Roman" w:hAnsi="Times New Roman" w:cs="Times New Roman"/>
          <w:sz w:val="28"/>
          <w:szCs w:val="28"/>
        </w:rPr>
        <w:t xml:space="preserve"> до тендерної </w:t>
      </w:r>
      <w:r w:rsidR="00341CD6">
        <w:rPr>
          <w:rFonts w:ascii="Times New Roman" w:hAnsi="Times New Roman" w:cs="Times New Roman"/>
          <w:sz w:val="28"/>
          <w:szCs w:val="28"/>
        </w:rPr>
        <w:t xml:space="preserve"> </w:t>
      </w:r>
      <w:r w:rsidRPr="00341CD6">
        <w:rPr>
          <w:rFonts w:ascii="Times New Roman" w:hAnsi="Times New Roman" w:cs="Times New Roman"/>
          <w:sz w:val="28"/>
          <w:szCs w:val="28"/>
        </w:rPr>
        <w:t xml:space="preserve">документації на закупівлю </w:t>
      </w:r>
      <w:r w:rsidR="00BA72DF" w:rsidRPr="00341CD6">
        <w:rPr>
          <w:rFonts w:ascii="Times New Roman" w:hAnsi="Times New Roman" w:cs="Times New Roman"/>
          <w:bCs/>
          <w:sz w:val="28"/>
          <w:szCs w:val="28"/>
        </w:rPr>
        <w:t xml:space="preserve">код </w:t>
      </w:r>
      <w:bookmarkStart w:id="0" w:name="_Hlk146013004"/>
      <w:r w:rsidR="00FC76ED" w:rsidRPr="00341CD6">
        <w:rPr>
          <w:rFonts w:ascii="Times New Roman" w:hAnsi="Times New Roman" w:cs="Times New Roman"/>
          <w:bCs/>
          <w:sz w:val="28"/>
          <w:szCs w:val="28"/>
        </w:rPr>
        <w:t xml:space="preserve">ДК 021:2015: 71240000-2 - Архітектурні, інженерні </w:t>
      </w:r>
      <w:r w:rsidR="00341CD6">
        <w:rPr>
          <w:rFonts w:ascii="Times New Roman" w:hAnsi="Times New Roman" w:cs="Times New Roman"/>
          <w:bCs/>
          <w:sz w:val="28"/>
          <w:szCs w:val="28"/>
        </w:rPr>
        <w:t xml:space="preserve"> </w:t>
      </w:r>
      <w:r w:rsidR="00FC76ED" w:rsidRPr="00341CD6">
        <w:rPr>
          <w:rFonts w:ascii="Times New Roman" w:hAnsi="Times New Roman" w:cs="Times New Roman"/>
          <w:bCs/>
          <w:sz w:val="28"/>
          <w:szCs w:val="28"/>
        </w:rPr>
        <w:t>та</w:t>
      </w:r>
      <w:r w:rsidR="00341CD6">
        <w:rPr>
          <w:rFonts w:ascii="Times New Roman" w:hAnsi="Times New Roman" w:cs="Times New Roman"/>
          <w:bCs/>
          <w:sz w:val="28"/>
          <w:szCs w:val="28"/>
        </w:rPr>
        <w:t xml:space="preserve"> </w:t>
      </w:r>
      <w:r w:rsidR="00FC76ED" w:rsidRPr="00341CD6">
        <w:rPr>
          <w:rFonts w:ascii="Times New Roman" w:hAnsi="Times New Roman" w:cs="Times New Roman"/>
          <w:bCs/>
          <w:sz w:val="28"/>
          <w:szCs w:val="28"/>
        </w:rPr>
        <w:t xml:space="preserve"> планувальні послуги (технічний нагляд за виконанням робіт по Об’єкту: Реконструкція сховища (захисної споруди цивільної оборони) </w:t>
      </w:r>
      <w:r w:rsidR="00341CD6">
        <w:rPr>
          <w:rFonts w:ascii="Times New Roman" w:hAnsi="Times New Roman" w:cs="Times New Roman"/>
          <w:bCs/>
          <w:sz w:val="28"/>
          <w:szCs w:val="28"/>
        </w:rPr>
        <w:t xml:space="preserve">                  </w:t>
      </w:r>
      <w:r w:rsidR="00FC76ED" w:rsidRPr="00341CD6">
        <w:rPr>
          <w:rFonts w:ascii="Times New Roman" w:hAnsi="Times New Roman" w:cs="Times New Roman"/>
          <w:bCs/>
          <w:sz w:val="28"/>
          <w:szCs w:val="28"/>
        </w:rPr>
        <w:t xml:space="preserve">№107588 за </w:t>
      </w:r>
      <w:proofErr w:type="spellStart"/>
      <w:r w:rsidR="00FC76ED" w:rsidRPr="00341CD6">
        <w:rPr>
          <w:rFonts w:ascii="Times New Roman" w:hAnsi="Times New Roman" w:cs="Times New Roman"/>
          <w:bCs/>
          <w:sz w:val="28"/>
          <w:szCs w:val="28"/>
        </w:rPr>
        <w:t>адресою</w:t>
      </w:r>
      <w:proofErr w:type="spellEnd"/>
      <w:r w:rsidR="00FC76ED" w:rsidRPr="00341CD6">
        <w:rPr>
          <w:rFonts w:ascii="Times New Roman" w:hAnsi="Times New Roman" w:cs="Times New Roman"/>
          <w:bCs/>
          <w:sz w:val="28"/>
          <w:szCs w:val="28"/>
        </w:rPr>
        <w:t xml:space="preserve">: м. Київ, вул. Сім’ї Бродських, 19),  </w:t>
      </w:r>
      <w:bookmarkEnd w:id="0"/>
      <w:r w:rsidR="00FC76ED" w:rsidRPr="00341CD6">
        <w:rPr>
          <w:rFonts w:ascii="Times New Roman" w:hAnsi="Times New Roman" w:cs="Times New Roman"/>
          <w:bCs/>
          <w:sz w:val="28"/>
          <w:szCs w:val="28"/>
        </w:rPr>
        <w:t>ідентифікатор закупівлі UA-2023-09-14-010898-a</w:t>
      </w:r>
      <w:r w:rsidR="000C1288" w:rsidRPr="00341CD6">
        <w:rPr>
          <w:rFonts w:ascii="Times New Roman" w:hAnsi="Times New Roman" w:cs="Times New Roman"/>
          <w:sz w:val="28"/>
          <w:szCs w:val="28"/>
        </w:rPr>
        <w:t>,</w:t>
      </w:r>
      <w:r w:rsidR="000C1288" w:rsidRPr="00341CD6">
        <w:rPr>
          <w:rFonts w:ascii="Times New Roman" w:eastAsia="Calibri" w:hAnsi="Times New Roman" w:cs="Times New Roman"/>
          <w:color w:val="000000"/>
          <w:sz w:val="28"/>
          <w:szCs w:val="28"/>
        </w:rPr>
        <w:t xml:space="preserve"> </w:t>
      </w:r>
      <w:proofErr w:type="spellStart"/>
      <w:r w:rsidRPr="00341CD6">
        <w:rPr>
          <w:rFonts w:ascii="Times New Roman" w:hAnsi="Times New Roman" w:cs="Times New Roman"/>
          <w:sz w:val="28"/>
          <w:szCs w:val="28"/>
        </w:rPr>
        <w:t>внесен</w:t>
      </w:r>
      <w:r w:rsidR="00961C8D" w:rsidRPr="00341CD6">
        <w:rPr>
          <w:rFonts w:ascii="Times New Roman" w:hAnsi="Times New Roman" w:cs="Times New Roman"/>
          <w:sz w:val="28"/>
          <w:szCs w:val="28"/>
        </w:rPr>
        <w:t>о</w:t>
      </w:r>
      <w:proofErr w:type="spellEnd"/>
      <w:r w:rsidRPr="00341CD6">
        <w:rPr>
          <w:rFonts w:ascii="Times New Roman" w:hAnsi="Times New Roman" w:cs="Times New Roman"/>
          <w:sz w:val="28"/>
          <w:szCs w:val="28"/>
        </w:rPr>
        <w:t xml:space="preserve"> так</w:t>
      </w:r>
      <w:r w:rsidR="00F850ED" w:rsidRPr="00341CD6">
        <w:rPr>
          <w:rFonts w:ascii="Times New Roman" w:hAnsi="Times New Roman" w:cs="Times New Roman"/>
          <w:sz w:val="28"/>
          <w:szCs w:val="28"/>
        </w:rPr>
        <w:t>і</w:t>
      </w:r>
      <w:r w:rsidRPr="00341CD6">
        <w:rPr>
          <w:rFonts w:ascii="Times New Roman" w:hAnsi="Times New Roman" w:cs="Times New Roman"/>
          <w:sz w:val="28"/>
          <w:szCs w:val="28"/>
        </w:rPr>
        <w:t xml:space="preserve"> змін</w:t>
      </w:r>
      <w:r w:rsidR="00F850ED" w:rsidRPr="00341CD6">
        <w:rPr>
          <w:rFonts w:ascii="Times New Roman" w:hAnsi="Times New Roman" w:cs="Times New Roman"/>
          <w:sz w:val="28"/>
          <w:szCs w:val="28"/>
        </w:rPr>
        <w:t>и</w:t>
      </w:r>
      <w:r w:rsidRPr="00341CD6">
        <w:rPr>
          <w:rFonts w:ascii="Times New Roman" w:hAnsi="Times New Roman" w:cs="Times New Roman"/>
          <w:sz w:val="28"/>
          <w:szCs w:val="28"/>
        </w:rPr>
        <w:t xml:space="preserve">: </w:t>
      </w:r>
    </w:p>
    <w:p w14:paraId="20DCCB15" w14:textId="77777777" w:rsidR="007D73CB" w:rsidRPr="00341CD6" w:rsidRDefault="007D73CB" w:rsidP="007D73CB">
      <w:pPr>
        <w:spacing w:after="0" w:line="240" w:lineRule="auto"/>
        <w:ind w:firstLine="708"/>
        <w:jc w:val="both"/>
        <w:rPr>
          <w:rFonts w:ascii="Times New Roman" w:hAnsi="Times New Roman" w:cs="Times New Roman"/>
          <w:sz w:val="28"/>
          <w:szCs w:val="28"/>
        </w:rPr>
      </w:pPr>
    </w:p>
    <w:p w14:paraId="784CB649" w14:textId="4AF6B2F9" w:rsidR="00FC76ED" w:rsidRPr="00341CD6" w:rsidRDefault="00FC76ED" w:rsidP="00DF53C4">
      <w:pPr>
        <w:spacing w:after="0" w:line="240" w:lineRule="auto"/>
        <w:ind w:firstLine="708"/>
        <w:jc w:val="both"/>
        <w:rPr>
          <w:rFonts w:ascii="Times New Roman" w:eastAsia="Times New Roman" w:hAnsi="Times New Roman" w:cs="Times New Roman"/>
          <w:bCs/>
          <w:sz w:val="28"/>
          <w:szCs w:val="28"/>
          <w:lang w:eastAsia="ru-RU"/>
        </w:rPr>
      </w:pPr>
      <w:bookmarkStart w:id="1" w:name="_Hlk129155670"/>
      <w:bookmarkStart w:id="2" w:name="_Hlk129155653"/>
      <w:r w:rsidRPr="00341CD6">
        <w:rPr>
          <w:rFonts w:ascii="Times New Roman" w:eastAsia="Times New Roman" w:hAnsi="Times New Roman" w:cs="Times New Roman"/>
          <w:bCs/>
          <w:sz w:val="28"/>
          <w:szCs w:val="28"/>
          <w:lang w:eastAsia="ru-RU"/>
        </w:rPr>
        <w:t xml:space="preserve">Абзац 2 пункту 1 Додатку 2 Тендерної документації викладено в такій редакції:                           </w:t>
      </w:r>
      <w:bookmarkEnd w:id="1"/>
      <w:bookmarkEnd w:id="2"/>
    </w:p>
    <w:p w14:paraId="31F9FDA4" w14:textId="77777777" w:rsidR="00FC76ED" w:rsidRPr="00341CD6" w:rsidRDefault="00FC76ED" w:rsidP="00FC76ED">
      <w:pPr>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Times New Roman" w:hAnsi="Times New Roman" w:cs="Times New Roman"/>
          <w:i/>
          <w:iCs/>
          <w:sz w:val="28"/>
          <w:szCs w:val="28"/>
          <w:lang w:eastAsia="uk-UA"/>
        </w:rPr>
      </w:pPr>
      <w:r w:rsidRPr="00341CD6">
        <w:rPr>
          <w:rFonts w:ascii="Times New Roman" w:eastAsia="Times New Roman" w:hAnsi="Times New Roman" w:cs="Times New Roman"/>
          <w:i/>
          <w:iCs/>
          <w:sz w:val="28"/>
          <w:szCs w:val="28"/>
          <w:lang w:eastAsia="uk-UA"/>
        </w:rPr>
        <w:t>Перелік обов'язкових працівників(а), необхідних(ого) для виконання робіт, що є предметом закупівлі:</w:t>
      </w:r>
    </w:p>
    <w:p w14:paraId="5E843E70" w14:textId="2CC63814" w:rsidR="00FC76ED" w:rsidRPr="00341CD6" w:rsidRDefault="00FC76ED" w:rsidP="00DF53C4">
      <w:pPr>
        <w:spacing w:after="0" w:line="240" w:lineRule="auto"/>
        <w:jc w:val="both"/>
        <w:rPr>
          <w:rFonts w:ascii="Times New Roman" w:eastAsia="Times New Roman" w:hAnsi="Times New Roman" w:cs="Times New Roman"/>
          <w:bCs/>
          <w:sz w:val="28"/>
          <w:szCs w:val="28"/>
          <w:lang w:eastAsia="ru-RU"/>
        </w:rPr>
      </w:pPr>
      <w:r w:rsidRPr="00341CD6">
        <w:rPr>
          <w:rFonts w:ascii="Times New Roman" w:eastAsia="Times New Roman" w:hAnsi="Times New Roman" w:cs="Times New Roman"/>
          <w:bCs/>
          <w:sz w:val="28"/>
          <w:szCs w:val="28"/>
          <w:lang w:eastAsia="ru-RU"/>
        </w:rPr>
        <w:t>- інженер з технічного нагляду, який має право виконувати технічний нагляд за будівництвом об’єктів класу наслідків СС3, з досвідом роботи* не менше трьох років</w:t>
      </w:r>
      <w:r w:rsidR="00DF53C4" w:rsidRPr="00341CD6">
        <w:rPr>
          <w:rFonts w:ascii="Times New Roman" w:eastAsia="Times New Roman" w:hAnsi="Times New Roman" w:cs="Times New Roman"/>
          <w:bCs/>
          <w:sz w:val="28"/>
          <w:szCs w:val="28"/>
          <w:lang w:eastAsia="ru-RU"/>
        </w:rPr>
        <w:t>.</w:t>
      </w:r>
      <w:r w:rsidRPr="00341CD6">
        <w:rPr>
          <w:rFonts w:ascii="Times New Roman" w:eastAsia="Times New Roman" w:hAnsi="Times New Roman" w:cs="Times New Roman"/>
          <w:bCs/>
          <w:sz w:val="28"/>
          <w:szCs w:val="28"/>
          <w:lang w:eastAsia="ru-RU"/>
        </w:rPr>
        <w:t xml:space="preserve"> </w:t>
      </w:r>
    </w:p>
    <w:p w14:paraId="125C41EE" w14:textId="0AE954C9" w:rsidR="00FC76ED" w:rsidRPr="00341CD6" w:rsidRDefault="00FC76ED" w:rsidP="00DF53C4">
      <w:pPr>
        <w:spacing w:after="0" w:line="240" w:lineRule="auto"/>
        <w:jc w:val="both"/>
        <w:rPr>
          <w:rFonts w:ascii="Times New Roman" w:eastAsia="Times New Roman" w:hAnsi="Times New Roman" w:cs="Times New Roman"/>
          <w:bCs/>
          <w:i/>
          <w:iCs/>
          <w:sz w:val="28"/>
          <w:szCs w:val="28"/>
          <w:lang w:eastAsia="ru-RU"/>
        </w:rPr>
      </w:pPr>
      <w:r w:rsidRPr="00341CD6">
        <w:rPr>
          <w:rFonts w:ascii="Times New Roman" w:eastAsia="Times New Roman" w:hAnsi="Times New Roman" w:cs="Times New Roman"/>
          <w:bCs/>
          <w:i/>
          <w:iCs/>
          <w:sz w:val="28"/>
          <w:szCs w:val="28"/>
          <w:lang w:eastAsia="ru-RU"/>
        </w:rPr>
        <w:t>надати в складі тендерної пропозиції документ, що підтверджує наявність чинного кваліфікаційного сертифікату, який дає право на здійснення технічного нагляду з посиланням на офіційний Портал Єдиної державної електронної системи у сфері будівництва (</w:t>
      </w:r>
      <w:hyperlink r:id="rId5" w:history="1">
        <w:r w:rsidRPr="00341CD6">
          <w:rPr>
            <w:rFonts w:ascii="Times New Roman" w:eastAsia="Times New Roman" w:hAnsi="Times New Roman" w:cs="Times New Roman"/>
            <w:bCs/>
            <w:i/>
            <w:iCs/>
            <w:sz w:val="28"/>
            <w:szCs w:val="28"/>
            <w:lang w:eastAsia="ru-RU"/>
          </w:rPr>
          <w:t>https://e-construction.gov.ua/reestri),</w:t>
        </w:r>
        <w:r w:rsidRPr="00341CD6">
          <w:rPr>
            <w:rFonts w:ascii="Times New Roman" w:eastAsia="Times New Roman" w:hAnsi="Times New Roman" w:cs="Times New Roman"/>
            <w:bCs/>
            <w:sz w:val="28"/>
            <w:szCs w:val="28"/>
            <w:lang w:eastAsia="ru-RU"/>
          </w:rPr>
          <w:t xml:space="preserve"> </w:t>
        </w:r>
      </w:hyperlink>
      <w:r w:rsidR="000A7387" w:rsidRPr="000A7387">
        <w:rPr>
          <w:rFonts w:ascii="Times New Roman" w:eastAsia="Times New Roman" w:hAnsi="Times New Roman" w:cs="Times New Roman"/>
          <w:bCs/>
          <w:i/>
          <w:sz w:val="28"/>
          <w:szCs w:val="28"/>
          <w:lang w:eastAsia="ru-RU"/>
        </w:rPr>
        <w:t>або</w:t>
      </w:r>
      <w:r w:rsidR="000A7387">
        <w:rPr>
          <w:rFonts w:ascii="Times New Roman" w:eastAsia="Times New Roman" w:hAnsi="Times New Roman" w:cs="Times New Roman"/>
          <w:bCs/>
          <w:sz w:val="28"/>
          <w:szCs w:val="28"/>
          <w:lang w:eastAsia="ru-RU"/>
        </w:rPr>
        <w:t xml:space="preserve"> </w:t>
      </w:r>
      <w:r w:rsidRPr="00341CD6">
        <w:rPr>
          <w:rFonts w:ascii="Times New Roman" w:eastAsia="Times New Roman" w:hAnsi="Times New Roman" w:cs="Times New Roman"/>
          <w:bCs/>
          <w:i/>
          <w:iCs/>
          <w:sz w:val="28"/>
          <w:szCs w:val="28"/>
          <w:lang w:eastAsia="ru-RU"/>
        </w:rPr>
        <w:t>оригінал</w:t>
      </w:r>
      <w:r w:rsidR="000A7387">
        <w:rPr>
          <w:rFonts w:ascii="Times New Roman" w:eastAsia="Times New Roman" w:hAnsi="Times New Roman" w:cs="Times New Roman"/>
          <w:bCs/>
          <w:i/>
          <w:iCs/>
          <w:sz w:val="28"/>
          <w:szCs w:val="28"/>
          <w:lang w:eastAsia="ru-RU"/>
        </w:rPr>
        <w:t>,</w:t>
      </w:r>
      <w:bookmarkStart w:id="3" w:name="_GoBack"/>
      <w:bookmarkEnd w:id="3"/>
      <w:r w:rsidRPr="00341CD6">
        <w:rPr>
          <w:rFonts w:ascii="Times New Roman" w:eastAsia="Times New Roman" w:hAnsi="Times New Roman" w:cs="Times New Roman"/>
          <w:bCs/>
          <w:i/>
          <w:iCs/>
          <w:sz w:val="28"/>
          <w:szCs w:val="28"/>
          <w:lang w:eastAsia="ru-RU"/>
        </w:rPr>
        <w:t xml:space="preserve"> або належним чином завірену копію сертифікату.</w:t>
      </w:r>
    </w:p>
    <w:p w14:paraId="5C41D276" w14:textId="27418661" w:rsidR="00AB5286" w:rsidRPr="00341CD6" w:rsidRDefault="00AB5286" w:rsidP="00EE12EE">
      <w:pPr>
        <w:ind w:firstLine="425"/>
        <w:jc w:val="both"/>
        <w:rPr>
          <w:rFonts w:ascii="Times New Roman" w:hAnsi="Times New Roman" w:cs="Times New Roman"/>
          <w:sz w:val="28"/>
          <w:szCs w:val="28"/>
        </w:rPr>
      </w:pPr>
    </w:p>
    <w:p w14:paraId="17CD0D09" w14:textId="77777777" w:rsidR="007D73CB" w:rsidRPr="00341CD6" w:rsidRDefault="007D73CB" w:rsidP="00EE12EE">
      <w:pPr>
        <w:ind w:firstLine="425"/>
        <w:jc w:val="both"/>
        <w:rPr>
          <w:rFonts w:ascii="Times New Roman" w:hAnsi="Times New Roman" w:cs="Times New Roman"/>
          <w:sz w:val="28"/>
          <w:szCs w:val="28"/>
        </w:rPr>
      </w:pPr>
    </w:p>
    <w:p w14:paraId="6FDD9145" w14:textId="7DCB7832" w:rsidR="004B44E6" w:rsidRPr="00341CD6" w:rsidRDefault="00961C8D" w:rsidP="00961C8D">
      <w:pPr>
        <w:jc w:val="both"/>
        <w:rPr>
          <w:rFonts w:ascii="Times New Roman" w:hAnsi="Times New Roman" w:cs="Times New Roman"/>
          <w:b/>
          <w:spacing w:val="-6"/>
          <w:sz w:val="28"/>
          <w:szCs w:val="28"/>
        </w:rPr>
      </w:pPr>
      <w:r w:rsidRPr="00341CD6">
        <w:rPr>
          <w:rFonts w:ascii="Times New Roman" w:hAnsi="Times New Roman" w:cs="Times New Roman"/>
          <w:b/>
          <w:spacing w:val="-6"/>
          <w:sz w:val="28"/>
          <w:szCs w:val="28"/>
        </w:rPr>
        <w:t xml:space="preserve">Уповноважена особа                                                                                      </w:t>
      </w:r>
      <w:r w:rsidR="00BA72DF" w:rsidRPr="00341CD6">
        <w:rPr>
          <w:rFonts w:ascii="Times New Roman" w:hAnsi="Times New Roman" w:cs="Times New Roman"/>
          <w:b/>
          <w:spacing w:val="-6"/>
          <w:sz w:val="28"/>
          <w:szCs w:val="28"/>
        </w:rPr>
        <w:t>В.</w:t>
      </w:r>
      <w:r w:rsidRPr="00341CD6">
        <w:rPr>
          <w:rFonts w:ascii="Times New Roman" w:hAnsi="Times New Roman" w:cs="Times New Roman"/>
          <w:b/>
          <w:spacing w:val="-6"/>
          <w:sz w:val="28"/>
          <w:szCs w:val="28"/>
        </w:rPr>
        <w:t xml:space="preserve"> </w:t>
      </w:r>
      <w:r w:rsidR="006F28B6" w:rsidRPr="00341CD6">
        <w:rPr>
          <w:rFonts w:ascii="Times New Roman" w:hAnsi="Times New Roman" w:cs="Times New Roman"/>
          <w:b/>
          <w:spacing w:val="-6"/>
          <w:sz w:val="28"/>
          <w:szCs w:val="28"/>
        </w:rPr>
        <w:t>Ніколайчук</w:t>
      </w:r>
    </w:p>
    <w:p w14:paraId="3D2B0FD2" w14:textId="77777777" w:rsidR="00D85BC5" w:rsidRPr="004B44E6" w:rsidRDefault="00D85BC5" w:rsidP="004B44E6"/>
    <w:sectPr w:rsidR="00D85BC5" w:rsidRPr="004B44E6" w:rsidSect="008E743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4196"/>
    <w:multiLevelType w:val="hybridMultilevel"/>
    <w:tmpl w:val="E86C2790"/>
    <w:lvl w:ilvl="0" w:tplc="AF9C6CA8">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25513BEF"/>
    <w:multiLevelType w:val="hybridMultilevel"/>
    <w:tmpl w:val="1AF813A8"/>
    <w:lvl w:ilvl="0" w:tplc="BD2E1006">
      <w:start w:val="4"/>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2" w15:restartNumberingAfterBreak="0">
    <w:nsid w:val="7A16657A"/>
    <w:multiLevelType w:val="hybridMultilevel"/>
    <w:tmpl w:val="2ED2782A"/>
    <w:lvl w:ilvl="0" w:tplc="A6602BA8">
      <w:start w:val="1"/>
      <w:numFmt w:val="decimal"/>
      <w:lvlText w:val="%1."/>
      <w:lvlJc w:val="left"/>
      <w:pPr>
        <w:ind w:left="928"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8E"/>
    <w:rsid w:val="000A7387"/>
    <w:rsid w:val="000C1288"/>
    <w:rsid w:val="00124CBF"/>
    <w:rsid w:val="001335A3"/>
    <w:rsid w:val="00166BEE"/>
    <w:rsid w:val="00187069"/>
    <w:rsid w:val="00227A70"/>
    <w:rsid w:val="002602AB"/>
    <w:rsid w:val="00341CD6"/>
    <w:rsid w:val="00383E37"/>
    <w:rsid w:val="00393923"/>
    <w:rsid w:val="00395312"/>
    <w:rsid w:val="0043312A"/>
    <w:rsid w:val="004B44E6"/>
    <w:rsid w:val="005E3DC7"/>
    <w:rsid w:val="006626D0"/>
    <w:rsid w:val="006772F5"/>
    <w:rsid w:val="006F28B6"/>
    <w:rsid w:val="00767787"/>
    <w:rsid w:val="007D73CB"/>
    <w:rsid w:val="00836774"/>
    <w:rsid w:val="00854215"/>
    <w:rsid w:val="008E743C"/>
    <w:rsid w:val="00957B7A"/>
    <w:rsid w:val="00961C8D"/>
    <w:rsid w:val="009A152B"/>
    <w:rsid w:val="009E56AA"/>
    <w:rsid w:val="00A26289"/>
    <w:rsid w:val="00A51CE6"/>
    <w:rsid w:val="00AB0CEB"/>
    <w:rsid w:val="00AB5286"/>
    <w:rsid w:val="00AC3AF8"/>
    <w:rsid w:val="00AD1012"/>
    <w:rsid w:val="00B46D00"/>
    <w:rsid w:val="00BA72DF"/>
    <w:rsid w:val="00CE248F"/>
    <w:rsid w:val="00D37D39"/>
    <w:rsid w:val="00D85BC5"/>
    <w:rsid w:val="00DC7A64"/>
    <w:rsid w:val="00DF53C4"/>
    <w:rsid w:val="00E829FB"/>
    <w:rsid w:val="00EE12EE"/>
    <w:rsid w:val="00F6008E"/>
    <w:rsid w:val="00F67D6B"/>
    <w:rsid w:val="00F850ED"/>
    <w:rsid w:val="00FC76ED"/>
    <w:rsid w:val="00FE66F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3340"/>
  <w15:chartTrackingRefBased/>
  <w15:docId w15:val="{EC15AB0D-38F7-44B5-A8DD-DB09F5996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44E6"/>
  </w:style>
  <w:style w:type="paragraph" w:styleId="2">
    <w:name w:val="heading 2"/>
    <w:basedOn w:val="a"/>
    <w:next w:val="a"/>
    <w:link w:val="20"/>
    <w:uiPriority w:val="9"/>
    <w:unhideWhenUsed/>
    <w:qFormat/>
    <w:rsid w:val="00341CD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List Paragraph,AC List 01,EBRD List"/>
    <w:basedOn w:val="a"/>
    <w:link w:val="a4"/>
    <w:uiPriority w:val="34"/>
    <w:qFormat/>
    <w:rsid w:val="009E56AA"/>
    <w:pPr>
      <w:ind w:left="720"/>
      <w:contextualSpacing/>
    </w:pPr>
    <w:rPr>
      <w:rFonts w:ascii="Calibri" w:eastAsia="Calibri" w:hAnsi="Calibri" w:cs="Times New Roman"/>
    </w:rPr>
  </w:style>
  <w:style w:type="paragraph" w:customStyle="1" w:styleId="rvps2">
    <w:name w:val="rvps2"/>
    <w:basedOn w:val="a"/>
    <w:rsid w:val="006772F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B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Обычный1"/>
    <w:link w:val="10"/>
    <w:qFormat/>
    <w:rsid w:val="004B44E6"/>
    <w:pPr>
      <w:spacing w:after="0" w:line="240" w:lineRule="auto"/>
    </w:pPr>
    <w:rPr>
      <w:rFonts w:ascii="Times New Roman" w:eastAsia="Calibri" w:hAnsi="Times New Roman" w:cs="Times New Roman"/>
      <w:lang w:eastAsia="uk-UA"/>
    </w:rPr>
  </w:style>
  <w:style w:type="character" w:customStyle="1" w:styleId="10">
    <w:name w:val="Номер страницы1"/>
    <w:link w:val="1"/>
    <w:locked/>
    <w:rsid w:val="004B44E6"/>
    <w:rPr>
      <w:rFonts w:ascii="Times New Roman" w:eastAsia="Calibri" w:hAnsi="Times New Roman" w:cs="Times New Roman"/>
      <w:lang w:eastAsia="uk-UA"/>
    </w:rPr>
  </w:style>
  <w:style w:type="paragraph" w:customStyle="1" w:styleId="rvps14">
    <w:name w:val="rvps14"/>
    <w:basedOn w:val="a"/>
    <w:rsid w:val="004B44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82">
    <w:name w:val="rvts82"/>
    <w:basedOn w:val="a0"/>
    <w:rsid w:val="004B44E6"/>
  </w:style>
  <w:style w:type="paragraph" w:styleId="a5">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a6"/>
    <w:uiPriority w:val="99"/>
    <w:unhideWhenUsed/>
    <w:qFormat/>
    <w:rsid w:val="00383E3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header"/>
    <w:aliases w:val="/tsv"/>
    <w:basedOn w:val="a"/>
    <w:link w:val="a8"/>
    <w:uiPriority w:val="99"/>
    <w:rsid w:val="00383E37"/>
    <w:pPr>
      <w:tabs>
        <w:tab w:val="center" w:pos="4677"/>
        <w:tab w:val="right" w:pos="9355"/>
      </w:tabs>
      <w:spacing w:after="0" w:line="240" w:lineRule="auto"/>
    </w:pPr>
    <w:rPr>
      <w:rFonts w:ascii="Times New Roman" w:eastAsia="Times New Roman" w:hAnsi="Times New Roman" w:cs="Times New Roman"/>
      <w:sz w:val="24"/>
      <w:szCs w:val="24"/>
      <w:lang w:val="ru-RU"/>
    </w:rPr>
  </w:style>
  <w:style w:type="character" w:customStyle="1" w:styleId="a8">
    <w:name w:val="Верхній колонтитул Знак"/>
    <w:aliases w:val="/tsv Знак"/>
    <w:basedOn w:val="a0"/>
    <w:link w:val="a7"/>
    <w:uiPriority w:val="99"/>
    <w:rsid w:val="00383E37"/>
    <w:rPr>
      <w:rFonts w:ascii="Times New Roman" w:eastAsia="Times New Roman" w:hAnsi="Times New Roman" w:cs="Times New Roman"/>
      <w:sz w:val="24"/>
      <w:szCs w:val="24"/>
      <w:lang w:val="ru-RU"/>
    </w:rPr>
  </w:style>
  <w:style w:type="table" w:styleId="a9">
    <w:name w:val="Table Grid"/>
    <w:basedOn w:val="a1"/>
    <w:uiPriority w:val="59"/>
    <w:rsid w:val="0038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Звичайний (веб) Знак"/>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5"/>
    <w:uiPriority w:val="99"/>
    <w:rsid w:val="00383E37"/>
    <w:rPr>
      <w:rFonts w:ascii="Times New Roman" w:eastAsia="Times New Roman" w:hAnsi="Times New Roman" w:cs="Times New Roman"/>
      <w:sz w:val="24"/>
      <w:szCs w:val="24"/>
      <w:lang w:val="ru-RU" w:eastAsia="ru-RU"/>
    </w:rPr>
  </w:style>
  <w:style w:type="paragraph" w:styleId="aa">
    <w:name w:val="No Spacing"/>
    <w:link w:val="ab"/>
    <w:qFormat/>
    <w:rsid w:val="00383E37"/>
    <w:pPr>
      <w:spacing w:after="0" w:line="240" w:lineRule="auto"/>
    </w:pPr>
    <w:rPr>
      <w:lang w:val="ru-RU"/>
    </w:rPr>
  </w:style>
  <w:style w:type="character" w:customStyle="1" w:styleId="a4">
    <w:name w:val="Абзац списку Знак"/>
    <w:aliases w:val="заголовок 1.1 Знак,Литература Знак,Bullet Number Знак,Bullet 1 Знак,Use Case List Paragraph Знак,lp1 Знак,lp11 Знак,List Paragraph11 Знак,List Paragraph Знак,AC List 01 Знак,EBRD List Знак"/>
    <w:link w:val="a3"/>
    <w:uiPriority w:val="34"/>
    <w:rsid w:val="00383E37"/>
    <w:rPr>
      <w:rFonts w:ascii="Calibri" w:eastAsia="Calibri" w:hAnsi="Calibri" w:cs="Times New Roman"/>
    </w:rPr>
  </w:style>
  <w:style w:type="character" w:customStyle="1" w:styleId="ab">
    <w:name w:val="Без інтервалів Знак"/>
    <w:link w:val="aa"/>
    <w:uiPriority w:val="1"/>
    <w:locked/>
    <w:rsid w:val="00383E37"/>
    <w:rPr>
      <w:lang w:val="ru-RU"/>
    </w:rPr>
  </w:style>
  <w:style w:type="table" w:customStyle="1" w:styleId="11">
    <w:name w:val="Сітка таблиці1"/>
    <w:basedOn w:val="a1"/>
    <w:next w:val="a9"/>
    <w:uiPriority w:val="39"/>
    <w:rsid w:val="001335A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341CD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96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construction.gov.ua/reestri),%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1107</Words>
  <Characters>632</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NERC</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Хуторянська</dc:creator>
  <cp:keywords/>
  <dc:description/>
  <cp:lastModifiedBy>Віктор Ніколайчук</cp:lastModifiedBy>
  <cp:revision>5</cp:revision>
  <cp:lastPrinted>2023-09-19T08:36:00Z</cp:lastPrinted>
  <dcterms:created xsi:type="dcterms:W3CDTF">2023-09-19T08:11:00Z</dcterms:created>
  <dcterms:modified xsi:type="dcterms:W3CDTF">2023-09-19T08:36:00Z</dcterms:modified>
</cp:coreProperties>
</file>