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3B11B2">
      <w:pPr>
        <w:pStyle w:val="ab"/>
        <w:rPr>
          <w:color w:val="auto"/>
          <w:sz w:val="28"/>
          <w:szCs w:val="28"/>
        </w:rPr>
      </w:pPr>
      <w:r w:rsidRPr="001B0C76">
        <w:rPr>
          <w:color w:val="auto"/>
          <w:sz w:val="28"/>
          <w:szCs w:val="28"/>
        </w:rPr>
        <w:t>ДОГОВІР</w:t>
      </w:r>
    </w:p>
    <w:p w:rsidR="001929D7" w:rsidRPr="001B0C76" w:rsidRDefault="001929D7" w:rsidP="003B11B2">
      <w:pPr>
        <w:pStyle w:val="ab"/>
        <w:rPr>
          <w:color w:val="auto"/>
          <w:sz w:val="28"/>
          <w:szCs w:val="28"/>
        </w:rPr>
      </w:pPr>
      <w:r w:rsidRPr="001B0C76">
        <w:rPr>
          <w:color w:val="auto"/>
          <w:sz w:val="28"/>
          <w:szCs w:val="28"/>
        </w:rPr>
        <w:t>закупівлі Товару за державні кошти</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proofErr w:type="spellStart"/>
      <w:r w:rsidR="002778A4">
        <w:rPr>
          <w:b/>
          <w:i/>
          <w:sz w:val="28"/>
          <w:szCs w:val="28"/>
        </w:rPr>
        <w:t>підіймально</w:t>
      </w:r>
      <w:proofErr w:type="spellEnd"/>
      <w:r w:rsidR="002778A4">
        <w:rPr>
          <w:b/>
          <w:i/>
          <w:sz w:val="28"/>
          <w:szCs w:val="28"/>
        </w:rPr>
        <w:t>-транспортувальне обладнання</w:t>
      </w:r>
      <w:r w:rsidR="006B71F0">
        <w:rPr>
          <w:b/>
          <w:bCs/>
          <w:sz w:val="28"/>
          <w:szCs w:val="28"/>
        </w:rPr>
        <w:t>.</w:t>
      </w:r>
      <w:r w:rsidR="002778A4">
        <w:rPr>
          <w:sz w:val="28"/>
          <w:szCs w:val="28"/>
        </w:rPr>
        <w:t>( далі за текстом–Товар</w:t>
      </w:r>
      <w:r w:rsidRPr="00CF1B9D">
        <w:rPr>
          <w:sz w:val="28"/>
          <w:szCs w:val="28"/>
        </w:rPr>
        <w:t>).</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335299">
        <w:rPr>
          <w:b/>
          <w:sz w:val="28"/>
        </w:rPr>
        <w:t>42410000-3</w:t>
      </w:r>
      <w:bookmarkStart w:id="3" w:name="_GoBack"/>
      <w:bookmarkEnd w:id="3"/>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proofErr w:type="spellStart"/>
      <w:r w:rsidR="00447A43">
        <w:rPr>
          <w:b/>
          <w:i/>
          <w:sz w:val="28"/>
          <w:szCs w:val="28"/>
        </w:rPr>
        <w:t>Підіймально</w:t>
      </w:r>
      <w:proofErr w:type="spellEnd"/>
      <w:r w:rsidR="00447A43">
        <w:rPr>
          <w:b/>
          <w:i/>
          <w:sz w:val="28"/>
          <w:szCs w:val="28"/>
        </w:rPr>
        <w:t xml:space="preserve">-транспортувальне обладнання ( </w:t>
      </w:r>
      <w:r w:rsidR="00447A43" w:rsidRPr="00447A43">
        <w:rPr>
          <w:b/>
          <w:sz w:val="28"/>
          <w:szCs w:val="28"/>
        </w:rPr>
        <w:t>Підйомник стаціонарний з гідравлічним приводом для басейну).</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4" w:name="BM34"/>
      <w:bookmarkStart w:id="5" w:name="BM35"/>
      <w:bookmarkEnd w:id="4"/>
      <w:bookmarkEnd w:id="5"/>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6" w:name="BM39"/>
      <w:bookmarkEnd w:id="6"/>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7" w:name="BM44"/>
      <w:bookmarkEnd w:id="7"/>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45"/>
      <w:bookmarkEnd w:id="8"/>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C49C3">
        <w:rPr>
          <w:b/>
          <w:bCs/>
          <w:sz w:val="28"/>
          <w:szCs w:val="28"/>
          <w:u w:val="single"/>
        </w:rPr>
        <w:t>3110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756FCA" w:rsidRDefault="001929D7" w:rsidP="00591258">
      <w:pPr>
        <w:pStyle w:val="HTML"/>
        <w:numPr>
          <w:ilvl w:val="1"/>
          <w:numId w:val="1"/>
        </w:numPr>
        <w:tabs>
          <w:tab w:val="clear" w:pos="495"/>
          <w:tab w:val="num" w:pos="720"/>
        </w:tabs>
        <w:ind w:left="720" w:hanging="720"/>
        <w:jc w:val="both"/>
        <w:rPr>
          <w:rFonts w:ascii="Times New Roman" w:hAnsi="Times New Roman" w:cs="Times New Roman"/>
          <w:b/>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02274" w:rsidRPr="00243CEF">
        <w:rPr>
          <w:rFonts w:ascii="Times New Roman" w:hAnsi="Times New Roman" w:cs="Times New Roman"/>
          <w:color w:val="auto"/>
          <w:sz w:val="28"/>
          <w:szCs w:val="28"/>
        </w:rPr>
        <w:t xml:space="preserve">моменту підписання </w:t>
      </w:r>
      <w:r w:rsidR="00F50DF7" w:rsidRPr="00243CEF">
        <w:rPr>
          <w:rFonts w:ascii="Times New Roman" w:hAnsi="Times New Roman" w:cs="Times New Roman"/>
          <w:color w:val="auto"/>
          <w:sz w:val="28"/>
          <w:szCs w:val="28"/>
        </w:rPr>
        <w:t xml:space="preserve"> </w:t>
      </w:r>
      <w:r w:rsidR="00F50DF7" w:rsidRPr="00756FCA">
        <w:rPr>
          <w:rFonts w:ascii="Times New Roman" w:hAnsi="Times New Roman" w:cs="Times New Roman"/>
          <w:b/>
          <w:color w:val="auto"/>
          <w:sz w:val="28"/>
          <w:szCs w:val="28"/>
        </w:rPr>
        <w:t>по 31.12. 202</w:t>
      </w:r>
      <w:r w:rsidR="00366BFB">
        <w:rPr>
          <w:rFonts w:ascii="Times New Roman" w:hAnsi="Times New Roman" w:cs="Times New Roman"/>
          <w:b/>
          <w:color w:val="auto"/>
          <w:sz w:val="28"/>
          <w:szCs w:val="28"/>
        </w:rPr>
        <w:t>4</w:t>
      </w:r>
      <w:r w:rsidRPr="00756FCA">
        <w:rPr>
          <w:rFonts w:ascii="Times New Roman" w:hAnsi="Times New Roman" w:cs="Times New Roman"/>
          <w:b/>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1A1BE0" w:rsidRDefault="001929D7" w:rsidP="0042393B">
      <w:pPr>
        <w:pStyle w:val="a4"/>
        <w:spacing w:after="0"/>
        <w:ind w:left="5580"/>
        <w:rPr>
          <w:b/>
          <w:bCs/>
        </w:rPr>
      </w:pPr>
      <w:r w:rsidRPr="00CF1B9D">
        <w:rPr>
          <w:b/>
          <w:bCs/>
        </w:rPr>
        <w:t>від __.__.20</w:t>
      </w:r>
      <w:r w:rsidR="00F80D53">
        <w:rPr>
          <w:b/>
          <w:bCs/>
        </w:rPr>
        <w:t>24</w:t>
      </w:r>
      <w:r>
        <w:rPr>
          <w:b/>
          <w:bCs/>
        </w:rPr>
        <w:t xml:space="preserve">  № _____________</w:t>
      </w:r>
    </w:p>
    <w:p w:rsidR="00FF6AE5" w:rsidRDefault="00FF6AE5" w:rsidP="0042393B">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FF6AE5" w:rsidRDefault="00FF6AE5" w:rsidP="00FF6AE5">
      <w:pPr>
        <w:ind w:firstLine="709"/>
        <w:jc w:val="center"/>
        <w:rPr>
          <w:b/>
          <w:sz w:val="28"/>
        </w:rPr>
      </w:pPr>
      <w:proofErr w:type="spellStart"/>
      <w:r>
        <w:rPr>
          <w:b/>
          <w:sz w:val="28"/>
        </w:rPr>
        <w:t>Підіймально</w:t>
      </w:r>
      <w:proofErr w:type="spellEnd"/>
      <w:r>
        <w:rPr>
          <w:b/>
          <w:sz w:val="28"/>
        </w:rPr>
        <w:t xml:space="preserve">-транспортувальне обладнання </w:t>
      </w:r>
    </w:p>
    <w:p w:rsidR="005A79CC" w:rsidRDefault="003E3B00" w:rsidP="00E57B5A">
      <w:pPr>
        <w:pStyle w:val="a4"/>
        <w:spacing w:after="0"/>
        <w:jc w:val="center"/>
      </w:pPr>
      <w:r w:rsidRPr="00CF1B9D">
        <w:t>Код  Товару відповідно до  ДК 021:2015</w:t>
      </w:r>
    </w:p>
    <w:p w:rsidR="00FF6AE5" w:rsidRDefault="00FF6AE5" w:rsidP="00FF6AE5">
      <w:pPr>
        <w:jc w:val="center"/>
        <w:rPr>
          <w:b/>
          <w:sz w:val="28"/>
        </w:rPr>
      </w:pPr>
      <w:r>
        <w:rPr>
          <w:sz w:val="28"/>
        </w:rPr>
        <w:t xml:space="preserve">код ДК 021:2015– </w:t>
      </w:r>
      <w:r>
        <w:rPr>
          <w:b/>
          <w:sz w:val="28"/>
        </w:rPr>
        <w:t>42410000-3</w:t>
      </w:r>
    </w:p>
    <w:p w:rsidR="00FF6AE5" w:rsidRDefault="00FF6AE5" w:rsidP="00E57B5A">
      <w:pPr>
        <w:pStyle w:val="a4"/>
        <w:spacing w:after="0"/>
        <w:jc w:val="cente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544"/>
        <w:gridCol w:w="1418"/>
        <w:gridCol w:w="1275"/>
        <w:gridCol w:w="1276"/>
        <w:gridCol w:w="2126"/>
      </w:tblGrid>
      <w:tr w:rsidR="001A1BE0" w:rsidRPr="00E35BD7" w:rsidTr="001A1BE0">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8"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8B0143">
            <w:pPr>
              <w:ind w:firstLine="0"/>
            </w:pPr>
            <w:r w:rsidRPr="002C6AB2">
              <w:t>Кількість</w:t>
            </w:r>
          </w:p>
        </w:tc>
        <w:tc>
          <w:tcPr>
            <w:tcW w:w="127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212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42393B" w:rsidRPr="00E35BD7" w:rsidTr="00AD2521">
        <w:trPr>
          <w:trHeight w:val="308"/>
        </w:trPr>
        <w:tc>
          <w:tcPr>
            <w:tcW w:w="567" w:type="dxa"/>
            <w:tcBorders>
              <w:top w:val="single" w:sz="4" w:space="0" w:color="auto"/>
              <w:left w:val="single" w:sz="4" w:space="0" w:color="auto"/>
              <w:bottom w:val="single" w:sz="4" w:space="0" w:color="auto"/>
              <w:right w:val="single" w:sz="4" w:space="0" w:color="auto"/>
            </w:tcBorders>
          </w:tcPr>
          <w:p w:rsidR="0042393B" w:rsidRPr="00F026FA" w:rsidRDefault="0042393B" w:rsidP="007709D7">
            <w:pPr>
              <w:ind w:firstLine="0"/>
              <w:jc w:val="center"/>
            </w:pPr>
            <w:r w:rsidRPr="00F026FA">
              <w:t>1</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1D7731" w:rsidP="009B7BCA">
            <w:pPr>
              <w:pStyle w:val="af3"/>
              <w:rPr>
                <w:rFonts w:ascii="Times New Roman" w:hAnsi="Times New Roman"/>
                <w:szCs w:val="22"/>
              </w:rPr>
            </w:pPr>
            <w:r w:rsidRPr="009365B1">
              <w:rPr>
                <w:rFonts w:ascii="Times New Roman" w:hAnsi="Times New Roman"/>
                <w:sz w:val="24"/>
                <w:szCs w:val="24"/>
              </w:rPr>
              <w:t>Підйомник стаціонарний з гідравлічним приводом для басейну</w:t>
            </w:r>
          </w:p>
        </w:tc>
        <w:tc>
          <w:tcPr>
            <w:tcW w:w="1418" w:type="dxa"/>
            <w:tcBorders>
              <w:top w:val="single" w:sz="4" w:space="0" w:color="auto"/>
              <w:left w:val="single" w:sz="4" w:space="0" w:color="auto"/>
              <w:bottom w:val="single" w:sz="4" w:space="0" w:color="auto"/>
              <w:right w:val="single" w:sz="4" w:space="0" w:color="auto"/>
            </w:tcBorders>
          </w:tcPr>
          <w:p w:rsidR="0042393B" w:rsidRDefault="0042393B">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Pr="002C6AB2"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AC6BBE" w:rsidRPr="00E35BD7" w:rsidTr="005E4932">
        <w:trPr>
          <w:trHeight w:val="255"/>
        </w:trPr>
        <w:tc>
          <w:tcPr>
            <w:tcW w:w="8080" w:type="dxa"/>
            <w:gridSpan w:val="5"/>
            <w:tcBorders>
              <w:top w:val="single" w:sz="4" w:space="0" w:color="auto"/>
              <w:left w:val="single" w:sz="4" w:space="0" w:color="auto"/>
              <w:bottom w:val="single" w:sz="4" w:space="0" w:color="auto"/>
              <w:right w:val="single" w:sz="4" w:space="0" w:color="auto"/>
            </w:tcBorders>
          </w:tcPr>
          <w:p w:rsidR="00AC6BBE" w:rsidRPr="00AC6BBE" w:rsidRDefault="00AC6BBE" w:rsidP="00AC6BBE">
            <w:pPr>
              <w:jc w:val="right"/>
              <w:rPr>
                <w:sz w:val="28"/>
                <w:szCs w:val="28"/>
              </w:rPr>
            </w:pPr>
            <w:r w:rsidRPr="00AC6BBE">
              <w:rPr>
                <w:sz w:val="28"/>
                <w:szCs w:val="28"/>
              </w:rPr>
              <w:t>Всього:</w:t>
            </w:r>
          </w:p>
        </w:tc>
        <w:tc>
          <w:tcPr>
            <w:tcW w:w="2126" w:type="dxa"/>
            <w:tcBorders>
              <w:left w:val="single" w:sz="4" w:space="0" w:color="auto"/>
              <w:right w:val="single" w:sz="4" w:space="0" w:color="auto"/>
            </w:tcBorders>
          </w:tcPr>
          <w:p w:rsidR="00AC6BBE" w:rsidRPr="00AC6BBE" w:rsidRDefault="00AC6BBE" w:rsidP="007709D7">
            <w:pPr>
              <w:rPr>
                <w:sz w:val="28"/>
                <w:szCs w:val="28"/>
              </w:rPr>
            </w:pPr>
          </w:p>
        </w:tc>
      </w:tr>
    </w:tbl>
    <w:p w:rsidR="000F4293" w:rsidRDefault="000F4293" w:rsidP="00591258">
      <w:pPr>
        <w:tabs>
          <w:tab w:val="left" w:pos="5472"/>
          <w:tab w:val="left" w:pos="5643"/>
        </w:tabs>
        <w:spacing w:line="240" w:lineRule="auto"/>
        <w:ind w:firstLine="0"/>
        <w:rPr>
          <w:b/>
          <w:bCs/>
          <w:sz w:val="28"/>
          <w:szCs w:val="28"/>
        </w:rPr>
      </w:pPr>
    </w:p>
    <w:p w:rsidR="001A1BE0" w:rsidRPr="00CF1B9D" w:rsidRDefault="001A1BE0" w:rsidP="001A1BE0">
      <w:pPr>
        <w:tabs>
          <w:tab w:val="left" w:pos="1080"/>
        </w:tabs>
        <w:spacing w:line="240" w:lineRule="auto"/>
        <w:ind w:right="-101" w:firstLine="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A1BE0" w:rsidRDefault="001A1BE0"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41CD6"/>
    <w:rsid w:val="00162950"/>
    <w:rsid w:val="0018711C"/>
    <w:rsid w:val="001929D7"/>
    <w:rsid w:val="001A1BE0"/>
    <w:rsid w:val="001A26BC"/>
    <w:rsid w:val="001B0C76"/>
    <w:rsid w:val="001D7731"/>
    <w:rsid w:val="00203742"/>
    <w:rsid w:val="00242A00"/>
    <w:rsid w:val="00243CEF"/>
    <w:rsid w:val="0024602E"/>
    <w:rsid w:val="00247DEC"/>
    <w:rsid w:val="0026405D"/>
    <w:rsid w:val="00275B9B"/>
    <w:rsid w:val="002778A4"/>
    <w:rsid w:val="00290FA4"/>
    <w:rsid w:val="002C47B9"/>
    <w:rsid w:val="002D7E1A"/>
    <w:rsid w:val="002E4EF1"/>
    <w:rsid w:val="00304E55"/>
    <w:rsid w:val="00311D6C"/>
    <w:rsid w:val="0032033D"/>
    <w:rsid w:val="0032573E"/>
    <w:rsid w:val="003275A8"/>
    <w:rsid w:val="00335299"/>
    <w:rsid w:val="003558C5"/>
    <w:rsid w:val="00366BFB"/>
    <w:rsid w:val="003972E5"/>
    <w:rsid w:val="003B11B2"/>
    <w:rsid w:val="003C6B62"/>
    <w:rsid w:val="003D426E"/>
    <w:rsid w:val="003E3B00"/>
    <w:rsid w:val="003F2107"/>
    <w:rsid w:val="0042393B"/>
    <w:rsid w:val="004404C7"/>
    <w:rsid w:val="00447A43"/>
    <w:rsid w:val="00456FEA"/>
    <w:rsid w:val="00495F07"/>
    <w:rsid w:val="004C7076"/>
    <w:rsid w:val="004D49E8"/>
    <w:rsid w:val="004D6CAD"/>
    <w:rsid w:val="004D6DE8"/>
    <w:rsid w:val="004E0390"/>
    <w:rsid w:val="004E1675"/>
    <w:rsid w:val="004E22CB"/>
    <w:rsid w:val="004E670A"/>
    <w:rsid w:val="005006C1"/>
    <w:rsid w:val="00503D2C"/>
    <w:rsid w:val="00556F0B"/>
    <w:rsid w:val="00562D6D"/>
    <w:rsid w:val="00591258"/>
    <w:rsid w:val="005A4879"/>
    <w:rsid w:val="005A79CC"/>
    <w:rsid w:val="005B5FBC"/>
    <w:rsid w:val="005F7EBE"/>
    <w:rsid w:val="00602274"/>
    <w:rsid w:val="0060698C"/>
    <w:rsid w:val="00620B9A"/>
    <w:rsid w:val="00634237"/>
    <w:rsid w:val="006669C8"/>
    <w:rsid w:val="006846DB"/>
    <w:rsid w:val="00684A87"/>
    <w:rsid w:val="006B2EFC"/>
    <w:rsid w:val="006B42DA"/>
    <w:rsid w:val="006B71F0"/>
    <w:rsid w:val="006C49C3"/>
    <w:rsid w:val="00713B0A"/>
    <w:rsid w:val="00716C3C"/>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AD9"/>
    <w:rsid w:val="009B7BCA"/>
    <w:rsid w:val="009E0B0A"/>
    <w:rsid w:val="009E15C1"/>
    <w:rsid w:val="009E5230"/>
    <w:rsid w:val="009F1C10"/>
    <w:rsid w:val="009F2235"/>
    <w:rsid w:val="00A02681"/>
    <w:rsid w:val="00A113FA"/>
    <w:rsid w:val="00A33648"/>
    <w:rsid w:val="00A56A91"/>
    <w:rsid w:val="00A91962"/>
    <w:rsid w:val="00AA5ECE"/>
    <w:rsid w:val="00AC6BBE"/>
    <w:rsid w:val="00AD2521"/>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AE5"/>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23A2-7BB7-42AA-92ED-DEFACDF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12</Pages>
  <Words>3592</Words>
  <Characters>24866</Characters>
  <Application>Microsoft Office Word</Application>
  <DocSecurity>0</DocSecurity>
  <Lines>207</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90</cp:revision>
  <dcterms:created xsi:type="dcterms:W3CDTF">2022-07-05T09:32:00Z</dcterms:created>
  <dcterms:modified xsi:type="dcterms:W3CDTF">2024-04-25T11:44:00Z</dcterms:modified>
</cp:coreProperties>
</file>