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73A8" w14:textId="77777777" w:rsidR="00EC6C3D" w:rsidRPr="00730E9A" w:rsidRDefault="00EC6C3D" w:rsidP="00D307B5">
      <w:pPr>
        <w:spacing w:after="0" w:line="100" w:lineRule="atLeast"/>
        <w:jc w:val="center"/>
        <w:rPr>
          <w:rFonts w:ascii="Times New Roman" w:hAnsi="Times New Roman"/>
          <w:b/>
          <w:sz w:val="28"/>
          <w:szCs w:val="28"/>
          <w:lang w:val="uk-UA"/>
        </w:rPr>
      </w:pPr>
      <w:bookmarkStart w:id="0" w:name="_Hlk157433733"/>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3CEEAABB"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B189257"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14:paraId="0ED9BD56" w14:textId="77777777" w:rsidTr="00860209">
        <w:trPr>
          <w:trHeight w:val="524"/>
        </w:trPr>
        <w:tc>
          <w:tcPr>
            <w:tcW w:w="9967" w:type="dxa"/>
          </w:tcPr>
          <w:p w14:paraId="68B2D53E"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FAB89DC" w14:textId="77777777" w:rsidR="00EC6C3D" w:rsidRPr="00B15388" w:rsidRDefault="00EC6C3D" w:rsidP="00860209">
            <w:pPr>
              <w:pStyle w:val="29"/>
              <w:jc w:val="right"/>
              <w:rPr>
                <w:rFonts w:ascii="Times New Roman" w:hAnsi="Times New Roman"/>
                <w:sz w:val="24"/>
                <w:szCs w:val="24"/>
              </w:rPr>
            </w:pPr>
          </w:p>
          <w:p w14:paraId="62D48AB2"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C11618" w14:paraId="778AF7C7" w14:textId="77777777" w:rsidTr="00860209">
        <w:trPr>
          <w:trHeight w:val="189"/>
        </w:trPr>
        <w:tc>
          <w:tcPr>
            <w:tcW w:w="9967" w:type="dxa"/>
          </w:tcPr>
          <w:p w14:paraId="52414A95"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2DD714C4" w14:textId="67F45BCB"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A1306B">
              <w:rPr>
                <w:rFonts w:ascii="Times New Roman" w:hAnsi="Times New Roman"/>
                <w:sz w:val="24"/>
                <w:szCs w:val="24"/>
              </w:rPr>
              <w:t xml:space="preserve">№ </w:t>
            </w:r>
            <w:r w:rsidR="003222B8">
              <w:rPr>
                <w:rFonts w:ascii="Times New Roman" w:hAnsi="Times New Roman"/>
                <w:sz w:val="24"/>
                <w:szCs w:val="24"/>
              </w:rPr>
              <w:t>83</w:t>
            </w:r>
            <w:r w:rsidR="00563579">
              <w:rPr>
                <w:rFonts w:ascii="Times New Roman" w:hAnsi="Times New Roman"/>
                <w:sz w:val="24"/>
                <w:szCs w:val="24"/>
              </w:rPr>
              <w:t xml:space="preserve"> </w:t>
            </w:r>
            <w:r w:rsidR="008254A7">
              <w:rPr>
                <w:rFonts w:ascii="Times New Roman" w:hAnsi="Times New Roman"/>
                <w:sz w:val="24"/>
                <w:szCs w:val="24"/>
              </w:rPr>
              <w:t xml:space="preserve">від </w:t>
            </w:r>
            <w:r w:rsidR="003222B8">
              <w:rPr>
                <w:rFonts w:ascii="Times New Roman" w:hAnsi="Times New Roman"/>
                <w:sz w:val="24"/>
                <w:szCs w:val="24"/>
              </w:rPr>
              <w:t>22</w:t>
            </w:r>
            <w:r w:rsidR="00C11618">
              <w:rPr>
                <w:rFonts w:ascii="Times New Roman" w:hAnsi="Times New Roman"/>
                <w:sz w:val="24"/>
                <w:szCs w:val="24"/>
              </w:rPr>
              <w:t>.0</w:t>
            </w:r>
            <w:r w:rsidR="00266A17">
              <w:rPr>
                <w:rFonts w:ascii="Times New Roman" w:hAnsi="Times New Roman"/>
                <w:sz w:val="24"/>
                <w:szCs w:val="24"/>
              </w:rPr>
              <w:t>4</w:t>
            </w:r>
            <w:r w:rsidR="00B41B04">
              <w:rPr>
                <w:rFonts w:ascii="Times New Roman" w:hAnsi="Times New Roman"/>
                <w:sz w:val="24"/>
                <w:szCs w:val="24"/>
              </w:rPr>
              <w:t>.2024</w:t>
            </w:r>
            <w:r w:rsidRPr="00B15388">
              <w:rPr>
                <w:rFonts w:ascii="Times New Roman" w:hAnsi="Times New Roman"/>
                <w:sz w:val="24"/>
                <w:szCs w:val="24"/>
              </w:rPr>
              <w:t xml:space="preserve"> р</w:t>
            </w:r>
            <w:r w:rsidR="00B15388" w:rsidRPr="00B15388">
              <w:rPr>
                <w:rFonts w:ascii="Times New Roman" w:hAnsi="Times New Roman"/>
                <w:sz w:val="24"/>
                <w:szCs w:val="24"/>
              </w:rPr>
              <w:t>оку</w:t>
            </w:r>
          </w:p>
          <w:p w14:paraId="2F44667D"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w:t>
            </w:r>
            <w:r w:rsidR="00404CB5">
              <w:rPr>
                <w:rFonts w:ascii="Times New Roman" w:hAnsi="Times New Roman"/>
                <w:sz w:val="24"/>
                <w:szCs w:val="24"/>
              </w:rPr>
              <w:t>_____</w:t>
            </w:r>
            <w:r w:rsidRPr="00B15388">
              <w:rPr>
                <w:rFonts w:ascii="Times New Roman" w:hAnsi="Times New Roman"/>
                <w:sz w:val="24"/>
                <w:szCs w:val="24"/>
              </w:rPr>
              <w:t xml:space="preserve"> Інна ЩЕРБІНОВА</w:t>
            </w:r>
          </w:p>
          <w:p w14:paraId="6E1CA798" w14:textId="77777777" w:rsidR="00EC6C3D" w:rsidRPr="00B15388" w:rsidRDefault="00EC6C3D" w:rsidP="00860209">
            <w:pPr>
              <w:pStyle w:val="29"/>
              <w:ind w:left="5245"/>
              <w:jc w:val="both"/>
              <w:rPr>
                <w:rFonts w:ascii="Times New Roman" w:hAnsi="Times New Roman"/>
                <w:sz w:val="24"/>
                <w:szCs w:val="24"/>
              </w:rPr>
            </w:pPr>
          </w:p>
          <w:p w14:paraId="5C56586B" w14:textId="77777777" w:rsidR="00EC6C3D" w:rsidRPr="00B15388" w:rsidRDefault="00EC6C3D" w:rsidP="00860209">
            <w:pPr>
              <w:pStyle w:val="29"/>
              <w:ind w:left="5245"/>
              <w:jc w:val="both"/>
              <w:rPr>
                <w:rFonts w:ascii="Times New Roman" w:hAnsi="Times New Roman"/>
                <w:sz w:val="24"/>
                <w:szCs w:val="24"/>
                <w:lang w:eastAsia="uk-UA"/>
              </w:rPr>
            </w:pPr>
          </w:p>
        </w:tc>
      </w:tr>
    </w:tbl>
    <w:p w14:paraId="2950979D"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13D52181" w14:textId="601ABF91"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p>
    <w:p w14:paraId="7272FF9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45A74E34" w14:textId="3C8F3AB5" w:rsidR="008254A7" w:rsidRDefault="00146A78" w:rsidP="00BA6EFF">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r w:rsidRPr="00146A78">
        <w:rPr>
          <w:rFonts w:ascii="Times New Roman" w:hAnsi="Times New Roman"/>
          <w:noProof/>
          <w:sz w:val="24"/>
          <w:szCs w:val="24"/>
          <w:lang w:val="uk-UA"/>
        </w:rPr>
        <w:t>За кодом ДК 021:2015 –</w:t>
      </w:r>
      <w:r w:rsidR="006E7049">
        <w:rPr>
          <w:rFonts w:ascii="Times New Roman" w:hAnsi="Times New Roman"/>
          <w:noProof/>
          <w:sz w:val="24"/>
          <w:szCs w:val="24"/>
          <w:lang w:val="uk-UA"/>
        </w:rPr>
        <w:t xml:space="preserve"> </w:t>
      </w:r>
      <w:r w:rsidR="002E5C71" w:rsidRPr="002E5C71">
        <w:rPr>
          <w:rFonts w:ascii="Times New Roman" w:hAnsi="Times New Roman"/>
          <w:noProof/>
          <w:sz w:val="24"/>
          <w:szCs w:val="24"/>
          <w:lang w:val="uk-UA"/>
        </w:rPr>
        <w:t>33690000-3 - Лікарські засоби різні (33696500-0 - Лабораторні реактиви). Лабораторні реактиви.</w:t>
      </w:r>
    </w:p>
    <w:p w14:paraId="3E6FFB08" w14:textId="77777777" w:rsidR="00ED37E4" w:rsidRDefault="00ED37E4" w:rsidP="00EE25CD">
      <w:pPr>
        <w:jc w:val="both"/>
        <w:rPr>
          <w:rFonts w:ascii="Times New Roman" w:hAnsi="Times New Roman"/>
          <w:noProof/>
          <w:sz w:val="24"/>
          <w:szCs w:val="24"/>
          <w:lang w:val="uk-UA"/>
        </w:rPr>
      </w:pPr>
    </w:p>
    <w:p w14:paraId="68FE2916" w14:textId="77777777" w:rsidR="008254A7" w:rsidRDefault="008254A7" w:rsidP="00EE25CD">
      <w:pPr>
        <w:jc w:val="both"/>
        <w:rPr>
          <w:rFonts w:ascii="Times New Roman" w:hAnsi="Times New Roman"/>
          <w:noProof/>
          <w:sz w:val="24"/>
          <w:szCs w:val="24"/>
          <w:lang w:val="uk-UA"/>
        </w:rPr>
      </w:pPr>
    </w:p>
    <w:p w14:paraId="797B2042" w14:textId="77777777" w:rsidR="008254A7" w:rsidRDefault="008254A7" w:rsidP="00EE25CD">
      <w:pPr>
        <w:jc w:val="both"/>
        <w:rPr>
          <w:rFonts w:ascii="Times New Roman" w:hAnsi="Times New Roman"/>
          <w:noProof/>
          <w:sz w:val="24"/>
          <w:szCs w:val="24"/>
          <w:lang w:val="uk-UA"/>
        </w:rPr>
      </w:pPr>
    </w:p>
    <w:p w14:paraId="03917A11" w14:textId="77777777" w:rsidR="008254A7" w:rsidRDefault="008254A7" w:rsidP="00EE25CD">
      <w:pPr>
        <w:jc w:val="both"/>
        <w:rPr>
          <w:rFonts w:ascii="Times New Roman" w:hAnsi="Times New Roman"/>
          <w:noProof/>
          <w:sz w:val="24"/>
          <w:szCs w:val="24"/>
          <w:lang w:val="uk-UA"/>
        </w:rPr>
      </w:pPr>
    </w:p>
    <w:p w14:paraId="4AD72E8F" w14:textId="77777777" w:rsidR="006E7049" w:rsidRDefault="006E7049" w:rsidP="00EE25CD">
      <w:pPr>
        <w:jc w:val="both"/>
        <w:rPr>
          <w:rFonts w:ascii="Times New Roman" w:hAnsi="Times New Roman"/>
          <w:noProof/>
          <w:sz w:val="24"/>
          <w:szCs w:val="24"/>
          <w:lang w:val="uk-UA"/>
        </w:rPr>
      </w:pPr>
    </w:p>
    <w:p w14:paraId="3C220788" w14:textId="77777777" w:rsidR="006E7049" w:rsidRDefault="006E7049" w:rsidP="00EE25CD">
      <w:pPr>
        <w:jc w:val="both"/>
        <w:rPr>
          <w:rFonts w:ascii="Times New Roman" w:hAnsi="Times New Roman"/>
          <w:noProof/>
          <w:sz w:val="24"/>
          <w:szCs w:val="24"/>
          <w:lang w:val="uk-UA"/>
        </w:rPr>
      </w:pPr>
    </w:p>
    <w:p w14:paraId="0087AF3F" w14:textId="77777777" w:rsidR="006E7049" w:rsidRDefault="006E7049" w:rsidP="00EE25CD">
      <w:pPr>
        <w:jc w:val="both"/>
        <w:rPr>
          <w:rFonts w:ascii="Times New Roman" w:hAnsi="Times New Roman"/>
          <w:noProof/>
          <w:sz w:val="24"/>
          <w:szCs w:val="24"/>
          <w:lang w:val="uk-UA"/>
        </w:rPr>
      </w:pPr>
    </w:p>
    <w:p w14:paraId="705AB842" w14:textId="77777777" w:rsidR="006E7049" w:rsidRDefault="006E7049" w:rsidP="00EE25CD">
      <w:pPr>
        <w:jc w:val="both"/>
        <w:rPr>
          <w:rFonts w:ascii="Times New Roman" w:hAnsi="Times New Roman"/>
          <w:noProof/>
          <w:sz w:val="24"/>
          <w:szCs w:val="24"/>
          <w:lang w:val="uk-UA"/>
        </w:rPr>
      </w:pPr>
    </w:p>
    <w:p w14:paraId="635BBAE8" w14:textId="77777777" w:rsidR="006E7049" w:rsidRDefault="006E7049" w:rsidP="00EE25CD">
      <w:pPr>
        <w:jc w:val="both"/>
        <w:rPr>
          <w:rFonts w:ascii="Times New Roman" w:hAnsi="Times New Roman"/>
          <w:noProof/>
          <w:sz w:val="24"/>
          <w:szCs w:val="24"/>
          <w:lang w:val="uk-UA"/>
        </w:rPr>
      </w:pPr>
    </w:p>
    <w:p w14:paraId="7F049BD7" w14:textId="77777777" w:rsidR="008254A7" w:rsidRDefault="008254A7" w:rsidP="00EE25CD">
      <w:pPr>
        <w:jc w:val="both"/>
        <w:rPr>
          <w:rFonts w:ascii="Times New Roman" w:hAnsi="Times New Roman"/>
          <w:noProof/>
          <w:sz w:val="24"/>
          <w:szCs w:val="24"/>
          <w:lang w:val="uk-UA"/>
        </w:rPr>
      </w:pPr>
    </w:p>
    <w:p w14:paraId="6EDB73C0" w14:textId="77777777" w:rsidR="008254A7" w:rsidRDefault="008254A7" w:rsidP="00EE25CD">
      <w:pPr>
        <w:jc w:val="both"/>
        <w:rPr>
          <w:rFonts w:ascii="Times New Roman" w:hAnsi="Times New Roman"/>
          <w:noProof/>
          <w:sz w:val="24"/>
          <w:szCs w:val="24"/>
          <w:lang w:val="uk-UA"/>
        </w:rPr>
      </w:pPr>
    </w:p>
    <w:p w14:paraId="73F47546" w14:textId="77777777" w:rsidR="008254A7" w:rsidRDefault="008254A7" w:rsidP="00EE25CD">
      <w:pPr>
        <w:jc w:val="both"/>
        <w:rPr>
          <w:rFonts w:ascii="Times New Roman" w:hAnsi="Times New Roman"/>
          <w:noProof/>
          <w:sz w:val="24"/>
          <w:szCs w:val="24"/>
          <w:lang w:val="uk-UA"/>
        </w:rPr>
      </w:pPr>
    </w:p>
    <w:p w14:paraId="0443E742" w14:textId="77777777" w:rsidR="008254A7" w:rsidRDefault="008254A7" w:rsidP="00EE25CD">
      <w:pPr>
        <w:jc w:val="both"/>
        <w:rPr>
          <w:rFonts w:ascii="Times New Roman" w:hAnsi="Times New Roman"/>
          <w:noProof/>
          <w:sz w:val="24"/>
          <w:szCs w:val="24"/>
          <w:lang w:val="uk-UA"/>
        </w:rPr>
      </w:pPr>
    </w:p>
    <w:p w14:paraId="3C0B86F3" w14:textId="5CFF4DEF" w:rsidR="007E35A1" w:rsidRDefault="007E35A1" w:rsidP="00EE25CD">
      <w:pPr>
        <w:jc w:val="both"/>
        <w:rPr>
          <w:rFonts w:ascii="Times New Roman" w:hAnsi="Times New Roman"/>
          <w:noProof/>
          <w:sz w:val="24"/>
          <w:szCs w:val="24"/>
          <w:lang w:val="uk-UA"/>
        </w:rPr>
      </w:pPr>
    </w:p>
    <w:p w14:paraId="495DABC1" w14:textId="77777777" w:rsidR="00822A6A" w:rsidRDefault="00822A6A" w:rsidP="00EE25CD">
      <w:pPr>
        <w:jc w:val="both"/>
        <w:rPr>
          <w:rFonts w:ascii="Times New Roman" w:hAnsi="Times New Roman"/>
          <w:noProof/>
          <w:sz w:val="24"/>
          <w:szCs w:val="24"/>
          <w:lang w:val="uk-UA"/>
        </w:rPr>
      </w:pPr>
    </w:p>
    <w:p w14:paraId="2144E60E" w14:textId="77777777" w:rsidR="007E35A1" w:rsidRDefault="007E35A1" w:rsidP="00EE25CD">
      <w:pPr>
        <w:jc w:val="both"/>
        <w:rPr>
          <w:rFonts w:ascii="Times New Roman" w:hAnsi="Times New Roman"/>
          <w:noProof/>
          <w:sz w:val="24"/>
          <w:szCs w:val="24"/>
          <w:lang w:val="uk-UA"/>
        </w:rPr>
      </w:pPr>
    </w:p>
    <w:p w14:paraId="6B3A6F64" w14:textId="77777777" w:rsidR="008254A7" w:rsidRPr="00EE25CD" w:rsidRDefault="008254A7" w:rsidP="00EE25CD">
      <w:pPr>
        <w:jc w:val="both"/>
        <w:rPr>
          <w:rFonts w:ascii="Times New Roman" w:hAnsi="Times New Roman"/>
          <w:noProof/>
          <w:sz w:val="24"/>
          <w:szCs w:val="24"/>
          <w:lang w:val="uk-UA"/>
        </w:rPr>
      </w:pPr>
    </w:p>
    <w:p w14:paraId="3BD0340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3D68F58B" w14:textId="35829E7F"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w:t>
      </w:r>
      <w:r w:rsidR="007523CC">
        <w:rPr>
          <w:rFonts w:ascii="Times New Roman" w:hAnsi="Times New Roman"/>
          <w:b/>
          <w:sz w:val="24"/>
          <w:lang w:val="uk-UA"/>
        </w:rPr>
        <w:t>4</w:t>
      </w:r>
      <w:r w:rsidRPr="00730E9A">
        <w:rPr>
          <w:rFonts w:ascii="Times New Roman" w:hAnsi="Times New Roman"/>
          <w:b/>
          <w:sz w:val="24"/>
          <w:lang w:val="uk-UA"/>
        </w:rPr>
        <w:t xml:space="preserve"> рік</w:t>
      </w:r>
    </w:p>
    <w:p w14:paraId="7EA098C7" w14:textId="77777777" w:rsidR="00EC6C3D" w:rsidRPr="00730E9A" w:rsidRDefault="00EC6C3D" w:rsidP="00E570A1">
      <w:pPr>
        <w:jc w:val="center"/>
        <w:rPr>
          <w:rFonts w:ascii="Times New Roman" w:hAnsi="Times New Roman"/>
          <w:i/>
          <w:sz w:val="24"/>
          <w:lang w:val="uk-UA"/>
        </w:rPr>
      </w:pPr>
    </w:p>
    <w:bookmarkEnd w:id="0"/>
    <w:p w14:paraId="72120ED7" w14:textId="77777777" w:rsidR="00EC6C3D" w:rsidRPr="00730E9A" w:rsidRDefault="00EC6C3D">
      <w:pPr>
        <w:widowControl w:val="0"/>
        <w:spacing w:before="1" w:after="0" w:line="100" w:lineRule="atLeast"/>
        <w:ind w:left="1098" w:right="438"/>
        <w:jc w:val="center"/>
        <w:rPr>
          <w:rFonts w:ascii="Times New Roman" w:hAnsi="Times New Roman"/>
          <w:b/>
          <w:sz w:val="24"/>
          <w:lang w:val="uk-UA"/>
        </w:rPr>
      </w:pPr>
    </w:p>
    <w:p w14:paraId="39D03462" w14:textId="77777777" w:rsidR="00EC6C3D" w:rsidRPr="00730E9A" w:rsidRDefault="00EC6C3D">
      <w:pPr>
        <w:pStyle w:val="12"/>
        <w:jc w:val="center"/>
        <w:rPr>
          <w:rStyle w:val="aa"/>
          <w:b/>
          <w:i w:val="0"/>
          <w:lang w:val="uk-UA"/>
        </w:rPr>
      </w:pPr>
      <w:r w:rsidRPr="00730E9A">
        <w:rPr>
          <w:rStyle w:val="aa"/>
          <w:b/>
          <w:i w:val="0"/>
          <w:lang w:val="uk-UA"/>
        </w:rPr>
        <w:t>Порядок</w:t>
      </w:r>
    </w:p>
    <w:p w14:paraId="03766B32"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70FB1D9A"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51D5C1D4" w14:textId="77777777">
        <w:tc>
          <w:tcPr>
            <w:tcW w:w="533" w:type="dxa"/>
            <w:tcBorders>
              <w:top w:val="single" w:sz="4" w:space="0" w:color="000000"/>
              <w:left w:val="single" w:sz="4" w:space="0" w:color="000000"/>
              <w:bottom w:val="single" w:sz="4" w:space="0" w:color="000000"/>
              <w:right w:val="single" w:sz="4" w:space="0" w:color="000000"/>
            </w:tcBorders>
          </w:tcPr>
          <w:p w14:paraId="6CAB7EE0"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A2F40CD"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374A1CD5" w14:textId="77777777">
        <w:tc>
          <w:tcPr>
            <w:tcW w:w="533" w:type="dxa"/>
            <w:tcBorders>
              <w:top w:val="single" w:sz="4" w:space="0" w:color="000000"/>
              <w:left w:val="single" w:sz="4" w:space="0" w:color="000000"/>
              <w:bottom w:val="single" w:sz="4" w:space="0" w:color="000000"/>
              <w:right w:val="single" w:sz="4" w:space="0" w:color="000000"/>
            </w:tcBorders>
          </w:tcPr>
          <w:p w14:paraId="1079B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28BDB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3E03EA8E"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5CF1CD26" w14:textId="77777777">
        <w:tc>
          <w:tcPr>
            <w:tcW w:w="533" w:type="dxa"/>
            <w:tcBorders>
              <w:top w:val="single" w:sz="4" w:space="0" w:color="000000"/>
              <w:left w:val="single" w:sz="4" w:space="0" w:color="000000"/>
              <w:bottom w:val="single" w:sz="4" w:space="0" w:color="000000"/>
              <w:right w:val="single" w:sz="4" w:space="0" w:color="000000"/>
            </w:tcBorders>
          </w:tcPr>
          <w:p w14:paraId="3140E9A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250701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2E882E4" w14:textId="36D3B57D"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w:t>
            </w:r>
            <w:r w:rsidR="00A21A72">
              <w:rPr>
                <w:rFonts w:ascii="Times New Roman" w:hAnsi="Times New Roman"/>
                <w:sz w:val="24"/>
                <w:lang w:val="uk-UA"/>
              </w:rPr>
              <w:t xml:space="preserve">                         </w:t>
            </w:r>
            <w:r w:rsidRPr="00C05524">
              <w:rPr>
                <w:rFonts w:ascii="Times New Roman" w:hAnsi="Times New Roman"/>
                <w:sz w:val="24"/>
                <w:lang w:val="uk-UA"/>
              </w:rPr>
              <w:t xml:space="preserve">№ 922-VIII від 25.12.2015 року (зі змінами) (далі - Закон) та Постанови КМУ від 12 жовтня 2022 р.  </w:t>
            </w:r>
            <w:r w:rsidR="00A21A72">
              <w:rPr>
                <w:rFonts w:ascii="Times New Roman" w:hAnsi="Times New Roman"/>
                <w:sz w:val="24"/>
                <w:lang w:val="uk-UA"/>
              </w:rPr>
              <w:t xml:space="preserve">                 </w:t>
            </w:r>
            <w:r w:rsidRPr="00C05524">
              <w:rPr>
                <w:rFonts w:ascii="Times New Roman" w:hAnsi="Times New Roman"/>
                <w:sz w:val="24"/>
                <w:lang w:val="uk-UA"/>
              </w:rPr>
              <w:t xml:space="preserve">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2CF20D37"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2FBF3D50" w14:textId="77777777">
        <w:tc>
          <w:tcPr>
            <w:tcW w:w="533" w:type="dxa"/>
            <w:tcBorders>
              <w:top w:val="single" w:sz="4" w:space="0" w:color="000000"/>
              <w:left w:val="single" w:sz="4" w:space="0" w:color="000000"/>
              <w:bottom w:val="single" w:sz="4" w:space="0" w:color="000000"/>
              <w:right w:val="single" w:sz="4" w:space="0" w:color="000000"/>
            </w:tcBorders>
          </w:tcPr>
          <w:p w14:paraId="4358174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2582BF6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3F60234" w14:textId="77777777" w:rsidR="00EC6C3D" w:rsidRPr="00730E9A" w:rsidRDefault="00EC6C3D">
            <w:pPr>
              <w:pStyle w:val="TableParagraph"/>
              <w:jc w:val="both"/>
              <w:rPr>
                <w:rFonts w:ascii="Times New Roman" w:hAnsi="Times New Roman"/>
                <w:sz w:val="24"/>
                <w:lang w:val="uk-UA"/>
              </w:rPr>
            </w:pPr>
          </w:p>
        </w:tc>
      </w:tr>
      <w:tr w:rsidR="00EC6C3D" w:rsidRPr="003222B8" w14:paraId="4B56ABCB" w14:textId="77777777">
        <w:tc>
          <w:tcPr>
            <w:tcW w:w="533" w:type="dxa"/>
            <w:tcBorders>
              <w:top w:val="single" w:sz="4" w:space="0" w:color="000000"/>
              <w:left w:val="single" w:sz="4" w:space="0" w:color="000000"/>
              <w:bottom w:val="single" w:sz="4" w:space="0" w:color="000000"/>
              <w:right w:val="single" w:sz="4" w:space="0" w:color="000000"/>
            </w:tcBorders>
          </w:tcPr>
          <w:p w14:paraId="569FF749"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1DE8176"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01972D1"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0F7DC634" w14:textId="77777777">
        <w:tc>
          <w:tcPr>
            <w:tcW w:w="533" w:type="dxa"/>
            <w:tcBorders>
              <w:top w:val="single" w:sz="4" w:space="0" w:color="000000"/>
              <w:left w:val="single" w:sz="4" w:space="0" w:color="000000"/>
              <w:bottom w:val="single" w:sz="4" w:space="0" w:color="000000"/>
              <w:right w:val="single" w:sz="4" w:space="0" w:color="000000"/>
            </w:tcBorders>
          </w:tcPr>
          <w:p w14:paraId="57096BDA"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1F7B739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E0F640A"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00A7FC09" w14:textId="77777777">
        <w:tc>
          <w:tcPr>
            <w:tcW w:w="533" w:type="dxa"/>
            <w:tcBorders>
              <w:top w:val="single" w:sz="4" w:space="0" w:color="000000"/>
              <w:left w:val="single" w:sz="4" w:space="0" w:color="000000"/>
              <w:bottom w:val="single" w:sz="4" w:space="0" w:color="000000"/>
              <w:right w:val="single" w:sz="4" w:space="0" w:color="000000"/>
            </w:tcBorders>
          </w:tcPr>
          <w:p w14:paraId="672961F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99F95CC"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3A4289E1" w14:textId="77777777"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25B03D4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52AA926"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0EE624E9" w14:textId="77777777">
        <w:tc>
          <w:tcPr>
            <w:tcW w:w="533" w:type="dxa"/>
            <w:tcBorders>
              <w:top w:val="single" w:sz="4" w:space="0" w:color="000000"/>
              <w:left w:val="single" w:sz="4" w:space="0" w:color="000000"/>
              <w:bottom w:val="single" w:sz="4" w:space="0" w:color="000000"/>
              <w:right w:val="single" w:sz="4" w:space="0" w:color="000000"/>
            </w:tcBorders>
          </w:tcPr>
          <w:p w14:paraId="477CA808"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4470EA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50AEB00" w14:textId="77777777"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36676F13" w14:textId="77777777">
        <w:tc>
          <w:tcPr>
            <w:tcW w:w="533" w:type="dxa"/>
            <w:tcBorders>
              <w:top w:val="single" w:sz="4" w:space="0" w:color="000000"/>
              <w:left w:val="single" w:sz="4" w:space="0" w:color="000000"/>
              <w:bottom w:val="single" w:sz="4" w:space="0" w:color="000000"/>
              <w:right w:val="single" w:sz="4" w:space="0" w:color="000000"/>
            </w:tcBorders>
          </w:tcPr>
          <w:p w14:paraId="2E22C42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CCE1C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CFDF9DC" w14:textId="77777777" w:rsidR="00EC6C3D" w:rsidRPr="00730E9A" w:rsidRDefault="00EC6C3D">
            <w:pPr>
              <w:pStyle w:val="TableParagraph"/>
              <w:jc w:val="both"/>
              <w:rPr>
                <w:rFonts w:ascii="Times New Roman" w:hAnsi="Times New Roman"/>
                <w:sz w:val="24"/>
                <w:lang w:val="uk-UA"/>
              </w:rPr>
            </w:pPr>
          </w:p>
        </w:tc>
      </w:tr>
      <w:tr w:rsidR="00EC6C3D" w:rsidRPr="006D14BB" w14:paraId="0B4E759F" w14:textId="77777777">
        <w:tc>
          <w:tcPr>
            <w:tcW w:w="533" w:type="dxa"/>
            <w:tcBorders>
              <w:top w:val="single" w:sz="4" w:space="0" w:color="000000"/>
              <w:left w:val="single" w:sz="4" w:space="0" w:color="000000"/>
              <w:bottom w:val="single" w:sz="4" w:space="0" w:color="000000"/>
              <w:right w:val="single" w:sz="4" w:space="0" w:color="000000"/>
            </w:tcBorders>
          </w:tcPr>
          <w:p w14:paraId="391CF30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6A37C0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D9EC63" w14:textId="1F77567D" w:rsidR="00EC6C3D" w:rsidRPr="006F2977" w:rsidRDefault="00EC6C3D" w:rsidP="00323B5D">
            <w:pPr>
              <w:rPr>
                <w:rFonts w:ascii="Times New Roman" w:hAnsi="Times New Roman"/>
                <w:sz w:val="24"/>
                <w:szCs w:val="24"/>
                <w:lang w:val="uk-UA"/>
              </w:rPr>
            </w:pPr>
            <w:r w:rsidRPr="006F2977">
              <w:rPr>
                <w:rFonts w:ascii="Times New Roman" w:hAnsi="Times New Roman"/>
                <w:noProof/>
                <w:sz w:val="24"/>
                <w:szCs w:val="24"/>
                <w:lang w:val="uk-UA"/>
              </w:rPr>
              <w:t xml:space="preserve">За кодом НК України ЄЗС ДК 021:2015 </w:t>
            </w:r>
            <w:r w:rsidR="00135013" w:rsidRPr="00135013">
              <w:rPr>
                <w:rFonts w:ascii="Times New Roman" w:hAnsi="Times New Roman"/>
                <w:sz w:val="24"/>
                <w:szCs w:val="24"/>
                <w:lang w:val="uk-UA"/>
              </w:rPr>
              <w:t xml:space="preserve">- </w:t>
            </w:r>
            <w:r w:rsidR="002E5C71" w:rsidRPr="002E5C71">
              <w:rPr>
                <w:rFonts w:ascii="Times New Roman" w:hAnsi="Times New Roman"/>
                <w:sz w:val="24"/>
                <w:szCs w:val="24"/>
                <w:lang w:val="uk-UA"/>
              </w:rPr>
              <w:t>33690000-3 - Лікарські засоби різні (33696500-0 - Лабораторні реактиви). Лабораторні реактиви.</w:t>
            </w:r>
          </w:p>
        </w:tc>
      </w:tr>
      <w:tr w:rsidR="00EC6C3D" w:rsidRPr="00730E9A" w14:paraId="7DC8694A" w14:textId="77777777">
        <w:tc>
          <w:tcPr>
            <w:tcW w:w="533" w:type="dxa"/>
            <w:tcBorders>
              <w:top w:val="single" w:sz="4" w:space="0" w:color="000000"/>
              <w:left w:val="single" w:sz="4" w:space="0" w:color="000000"/>
              <w:bottom w:val="single" w:sz="4" w:space="0" w:color="000000"/>
              <w:right w:val="single" w:sz="4" w:space="0" w:color="000000"/>
            </w:tcBorders>
          </w:tcPr>
          <w:p w14:paraId="5C031E9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7EB8774A"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C55131" w14:textId="77777777"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730E9A" w14:paraId="778D616B"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C7C275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11FDADA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tcPr>
          <w:p w14:paraId="65E2AE10" w14:textId="29C67F06" w:rsidR="00BA6EFF" w:rsidRDefault="00BA6EFF" w:rsidP="00E11B99">
            <w:pPr>
              <w:jc w:val="both"/>
              <w:rPr>
                <w:rFonts w:ascii="Times New Roman" w:hAnsi="Times New Roman"/>
                <w:sz w:val="24"/>
                <w:szCs w:val="24"/>
                <w:lang w:val="uk-UA"/>
              </w:rPr>
            </w:pPr>
            <w:r w:rsidRPr="00822A6A">
              <w:rPr>
                <w:rFonts w:ascii="Times New Roman" w:hAnsi="Times New Roman"/>
                <w:sz w:val="24"/>
                <w:szCs w:val="24"/>
                <w:lang w:val="uk-UA"/>
              </w:rPr>
              <w:t xml:space="preserve">Обсяг: </w:t>
            </w:r>
            <w:r w:rsidR="005A6AD3">
              <w:rPr>
                <w:rFonts w:ascii="Times New Roman" w:hAnsi="Times New Roman"/>
                <w:sz w:val="24"/>
                <w:szCs w:val="24"/>
                <w:lang w:val="uk-UA"/>
              </w:rPr>
              <w:t>53</w:t>
            </w:r>
            <w:r w:rsidR="002E5C71">
              <w:rPr>
                <w:rFonts w:ascii="Times New Roman" w:hAnsi="Times New Roman"/>
                <w:sz w:val="24"/>
                <w:szCs w:val="24"/>
                <w:lang w:val="uk-UA"/>
              </w:rPr>
              <w:t xml:space="preserve"> найменуван</w:t>
            </w:r>
            <w:r w:rsidR="003222B8">
              <w:rPr>
                <w:rFonts w:ascii="Times New Roman" w:hAnsi="Times New Roman"/>
                <w:sz w:val="24"/>
                <w:szCs w:val="24"/>
                <w:lang w:val="uk-UA"/>
              </w:rPr>
              <w:t>ня</w:t>
            </w:r>
            <w:r w:rsidRPr="00BA6EFF">
              <w:rPr>
                <w:rFonts w:ascii="Times New Roman" w:hAnsi="Times New Roman"/>
                <w:sz w:val="24"/>
                <w:szCs w:val="24"/>
                <w:lang w:val="uk-UA"/>
              </w:rPr>
              <w:t xml:space="preserve"> </w:t>
            </w:r>
          </w:p>
          <w:p w14:paraId="6BF29F79" w14:textId="5875986A" w:rsidR="00BA6EFF" w:rsidRDefault="00BA6EFF" w:rsidP="00E11B99">
            <w:pPr>
              <w:jc w:val="both"/>
              <w:rPr>
                <w:rFonts w:ascii="Times New Roman" w:hAnsi="Times New Roman"/>
                <w:sz w:val="24"/>
                <w:szCs w:val="24"/>
                <w:lang w:val="uk-UA"/>
              </w:rPr>
            </w:pPr>
            <w:r w:rsidRPr="00BA6EFF">
              <w:rPr>
                <w:rFonts w:ascii="Times New Roman" w:hAnsi="Times New Roman"/>
                <w:sz w:val="24"/>
                <w:szCs w:val="24"/>
                <w:lang w:val="uk-UA"/>
              </w:rPr>
              <w:t xml:space="preserve">Місце поставки товару: за </w:t>
            </w:r>
            <w:proofErr w:type="spellStart"/>
            <w:r w:rsidRPr="00BA6EFF">
              <w:rPr>
                <w:rFonts w:ascii="Times New Roman" w:hAnsi="Times New Roman"/>
                <w:sz w:val="24"/>
                <w:szCs w:val="24"/>
                <w:lang w:val="uk-UA"/>
              </w:rPr>
              <w:t>адресою</w:t>
            </w:r>
            <w:proofErr w:type="spellEnd"/>
            <w:r w:rsidRPr="00BA6EFF">
              <w:rPr>
                <w:rFonts w:ascii="Times New Roman" w:hAnsi="Times New Roman"/>
                <w:sz w:val="24"/>
                <w:szCs w:val="24"/>
                <w:lang w:val="uk-UA"/>
              </w:rPr>
              <w:t xml:space="preserve"> замовника 65074, м. Одеса, вул. Маршала Малиновського, 61-а </w:t>
            </w:r>
          </w:p>
          <w:p w14:paraId="463DCDDA" w14:textId="7CE5578D" w:rsidR="00E03F04" w:rsidRPr="00283AD6" w:rsidRDefault="00E03F04"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Очікувана вартість: </w:t>
            </w:r>
            <w:r w:rsidR="005A6AD3">
              <w:rPr>
                <w:rFonts w:ascii="Times New Roman" w:hAnsi="Times New Roman"/>
                <w:sz w:val="24"/>
                <w:szCs w:val="24"/>
                <w:lang w:val="uk-UA"/>
              </w:rPr>
              <w:t>1 954 254</w:t>
            </w:r>
            <w:r w:rsidR="002E5C71">
              <w:rPr>
                <w:rFonts w:ascii="Times New Roman" w:hAnsi="Times New Roman"/>
                <w:sz w:val="24"/>
                <w:szCs w:val="24"/>
                <w:lang w:val="uk-UA"/>
              </w:rPr>
              <w:t>,00</w:t>
            </w:r>
            <w:r w:rsidR="00F27BE3" w:rsidRPr="00F27BE3">
              <w:rPr>
                <w:rFonts w:ascii="Times New Roman" w:hAnsi="Times New Roman"/>
                <w:sz w:val="24"/>
                <w:szCs w:val="24"/>
                <w:lang w:val="uk-UA"/>
              </w:rPr>
              <w:t xml:space="preserve"> </w:t>
            </w:r>
            <w:r w:rsidRPr="00D81B8C">
              <w:rPr>
                <w:rFonts w:ascii="Times New Roman" w:hAnsi="Times New Roman"/>
                <w:sz w:val="24"/>
                <w:szCs w:val="24"/>
                <w:lang w:val="uk-UA"/>
              </w:rPr>
              <w:t>грн.</w:t>
            </w:r>
          </w:p>
          <w:p w14:paraId="4C0F0706" w14:textId="77777777" w:rsidR="00EC6C3D" w:rsidRPr="00730E9A"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r w:rsidR="00EC6C3D" w:rsidRPr="00730E9A" w14:paraId="1B1F8601" w14:textId="77777777">
        <w:tc>
          <w:tcPr>
            <w:tcW w:w="533" w:type="dxa"/>
            <w:tcBorders>
              <w:top w:val="single" w:sz="4" w:space="0" w:color="000000"/>
              <w:left w:val="single" w:sz="4" w:space="0" w:color="000000"/>
              <w:bottom w:val="single" w:sz="4" w:space="0" w:color="000000"/>
              <w:right w:val="single" w:sz="4" w:space="0" w:color="000000"/>
            </w:tcBorders>
          </w:tcPr>
          <w:p w14:paraId="05DF49D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621FD22E"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9CF2731" w14:textId="77777777" w:rsidR="00EC6C3D" w:rsidRPr="00281774" w:rsidRDefault="00D55AFA" w:rsidP="00D55AFA">
            <w:pPr>
              <w:pStyle w:val="TableParagraph"/>
              <w:jc w:val="both"/>
              <w:rPr>
                <w:rFonts w:ascii="Times New Roman" w:hAnsi="Times New Roman"/>
                <w:color w:val="FF0000"/>
                <w:sz w:val="24"/>
                <w:lang w:val="uk-UA"/>
              </w:rPr>
            </w:pPr>
            <w:r w:rsidRPr="00A66AAF">
              <w:rPr>
                <w:rFonts w:ascii="Times New Roman" w:hAnsi="Times New Roman"/>
                <w:sz w:val="24"/>
                <w:lang w:val="uk-UA"/>
              </w:rPr>
              <w:t>Протягом 2024 року (до 31.12.2024 року (включно))</w:t>
            </w:r>
          </w:p>
        </w:tc>
      </w:tr>
      <w:tr w:rsidR="00EC6C3D" w:rsidRPr="00730E9A" w14:paraId="77D1A079"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36489F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30C9128"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429849E"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EC6C3D" w:rsidRPr="00730E9A" w14:paraId="73160D2E" w14:textId="77777777">
        <w:tc>
          <w:tcPr>
            <w:tcW w:w="533" w:type="dxa"/>
            <w:tcBorders>
              <w:top w:val="single" w:sz="4" w:space="0" w:color="000000"/>
              <w:left w:val="single" w:sz="4" w:space="0" w:color="000000"/>
              <w:bottom w:val="single" w:sz="4" w:space="0" w:color="000000"/>
              <w:right w:val="single" w:sz="4" w:space="0" w:color="000000"/>
            </w:tcBorders>
          </w:tcPr>
          <w:p w14:paraId="4006448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B80EC8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BFDE070"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14:paraId="4597FEC8"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3222B8" w14:paraId="5692C3D3" w14:textId="77777777">
        <w:tc>
          <w:tcPr>
            <w:tcW w:w="533" w:type="dxa"/>
            <w:tcBorders>
              <w:top w:val="single" w:sz="4" w:space="0" w:color="000000"/>
              <w:left w:val="single" w:sz="4" w:space="0" w:color="000000"/>
              <w:bottom w:val="single" w:sz="4" w:space="0" w:color="000000"/>
              <w:right w:val="single" w:sz="4" w:space="0" w:color="000000"/>
            </w:tcBorders>
          </w:tcPr>
          <w:p w14:paraId="3004855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387C162D"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B6B7F56"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3600C88E"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571ABFE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38411CB2"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4F6A45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0B88FA"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14:paraId="636EF046"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76F49CC"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3222B8" w14:paraId="02A42A3D" w14:textId="77777777">
        <w:tc>
          <w:tcPr>
            <w:tcW w:w="533" w:type="dxa"/>
            <w:tcBorders>
              <w:top w:val="single" w:sz="4" w:space="0" w:color="000000"/>
              <w:left w:val="single" w:sz="4" w:space="0" w:color="000000"/>
              <w:bottom w:val="single" w:sz="4" w:space="0" w:color="000000"/>
              <w:right w:val="single" w:sz="4" w:space="0" w:color="000000"/>
            </w:tcBorders>
          </w:tcPr>
          <w:p w14:paraId="32048D1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3A669A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22FF685"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151137D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14:paraId="5097FFAE"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14:paraId="7238A879"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14:paraId="6448C231"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EF5186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BB755F5"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3697DAE" w14:textId="77777777"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110768B6"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w:t>
            </w:r>
            <w:r w:rsidRPr="005B773B">
              <w:rPr>
                <w:rStyle w:val="aa"/>
                <w:i w:val="0"/>
                <w:lang w:val="uk-UA"/>
              </w:rPr>
              <w:lastRenderedPageBreak/>
              <w:t xml:space="preserve">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p>
        </w:tc>
      </w:tr>
      <w:tr w:rsidR="00EC6C3D" w:rsidRPr="00730E9A" w14:paraId="247D145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64EB4DB"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3222B8" w14:paraId="4634066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824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9A53EBF"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364E60E" w14:textId="77777777" w:rsidR="00EC6C3D" w:rsidRPr="00943BEB" w:rsidRDefault="00EC6C3D"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0DA5133" w14:textId="77777777" w:rsidR="00EC6C3D" w:rsidRDefault="00EC6C3D"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269C826" w14:textId="22D48C91" w:rsidR="00EC6C3D" w:rsidRPr="00730E9A" w:rsidRDefault="00EC6C3D"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w:t>
            </w:r>
            <w:r w:rsidR="001E40FF">
              <w:rPr>
                <w:rFonts w:ascii="Times New Roman" w:hAnsi="Times New Roman"/>
                <w:lang w:val="uk-UA"/>
              </w:rPr>
              <w:t xml:space="preserve"> </w:t>
            </w:r>
            <w:r w:rsidRPr="00730E9A">
              <w:rPr>
                <w:rFonts w:ascii="Times New Roman" w:hAnsi="Times New Roman"/>
                <w:lang w:val="uk-UA"/>
              </w:rPr>
              <w:t>1) або у довільній формі;</w:t>
            </w:r>
          </w:p>
          <w:p w14:paraId="5F30439A" w14:textId="44EBBD93"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w:t>
            </w:r>
            <w:r w:rsidR="001E40FF">
              <w:rPr>
                <w:rFonts w:ascii="Times New Roman" w:hAnsi="Times New Roman"/>
                <w:lang w:val="uk-UA"/>
              </w:rPr>
              <w:t xml:space="preserve"> </w:t>
            </w:r>
            <w:r w:rsidRPr="00730E9A">
              <w:rPr>
                <w:rFonts w:ascii="Times New Roman" w:hAnsi="Times New Roman"/>
                <w:lang w:val="uk-UA"/>
              </w:rPr>
              <w:t>5 тендерної документації, або у довільній формі);</w:t>
            </w:r>
          </w:p>
          <w:p w14:paraId="599E5711" w14:textId="2A1D75CA"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w:t>
            </w:r>
            <w:r w:rsidR="00CC188E">
              <w:rPr>
                <w:rFonts w:ascii="Times New Roman" w:hAnsi="Times New Roman"/>
                <w:lang w:val="uk-UA"/>
              </w:rPr>
              <w:t xml:space="preserve"> </w:t>
            </w:r>
            <w:r w:rsidRPr="00730E9A">
              <w:rPr>
                <w:rFonts w:ascii="Times New Roman" w:hAnsi="Times New Roman"/>
                <w:lang w:val="uk-UA"/>
              </w:rPr>
              <w:t>2 тендерної документації);</w:t>
            </w:r>
          </w:p>
          <w:p w14:paraId="65F4E103"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7E690CFF"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1F249BD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lastRenderedPageBreak/>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5A7B0455" w14:textId="473CA10C"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r w:rsidR="002B3FC2">
              <w:rPr>
                <w:rFonts w:ascii="Times New Roman" w:hAnsi="Times New Roman"/>
                <w:lang w:val="uk-UA"/>
              </w:rPr>
              <w:t xml:space="preserve"> </w:t>
            </w:r>
            <w:r w:rsidR="002B3FC2" w:rsidRPr="00281774">
              <w:rPr>
                <w:rFonts w:ascii="Times New Roman" w:hAnsi="Times New Roman"/>
                <w:lang w:val="uk-UA"/>
              </w:rPr>
              <w:t>(Додатку №</w:t>
            </w:r>
            <w:r w:rsidR="00CC188E">
              <w:rPr>
                <w:rFonts w:ascii="Times New Roman" w:hAnsi="Times New Roman"/>
                <w:lang w:val="uk-UA"/>
              </w:rPr>
              <w:t xml:space="preserve"> </w:t>
            </w:r>
            <w:r w:rsidR="002B3FC2" w:rsidRPr="00281774">
              <w:rPr>
                <w:rFonts w:ascii="Times New Roman" w:hAnsi="Times New Roman"/>
                <w:lang w:val="uk-UA"/>
              </w:rPr>
              <w:t>3 тендерної документації)</w:t>
            </w:r>
            <w:r w:rsidRPr="00730E9A">
              <w:rPr>
                <w:rFonts w:ascii="Times New Roman" w:hAnsi="Times New Roman"/>
                <w:lang w:val="uk-UA"/>
              </w:rPr>
              <w:t>;</w:t>
            </w:r>
          </w:p>
          <w:p w14:paraId="3C62156F" w14:textId="77777777" w:rsidR="00EC6C3D" w:rsidRPr="003033B2" w:rsidRDefault="00EC6C3D">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19DD1406" w14:textId="607D6828"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611BB0B" w14:textId="3E8BD3F4" w:rsidR="00FD56F3" w:rsidRPr="00FD56F3" w:rsidRDefault="00FD56F3" w:rsidP="00FD56F3">
            <w:pPr>
              <w:pStyle w:val="a7"/>
              <w:numPr>
                <w:ilvl w:val="0"/>
                <w:numId w:val="1"/>
              </w:numPr>
              <w:rPr>
                <w:rFonts w:ascii="Times New Roman" w:hAnsi="Times New Roman"/>
                <w:sz w:val="24"/>
                <w:lang w:val="uk-UA"/>
              </w:rPr>
            </w:pPr>
            <w:r w:rsidRPr="00FD56F3">
              <w:rPr>
                <w:rFonts w:ascii="Times New Roman" w:hAnsi="Times New Roman"/>
                <w:sz w:val="24"/>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5155F5B5" w14:textId="0F71934C"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телефон; електронна </w:t>
            </w:r>
            <w:r w:rsidRPr="00730E9A">
              <w:rPr>
                <w:rFonts w:ascii="Times New Roman" w:hAnsi="Times New Roman"/>
                <w:lang w:val="uk-UA"/>
              </w:rPr>
              <w:tab/>
              <w:t>адреса; форма/система оподаткування;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9BFFE30" w14:textId="0E16441D"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073FD61E" w14:textId="71937028" w:rsidR="00224AC0" w:rsidRPr="00224AC0" w:rsidRDefault="00731140" w:rsidP="00224AC0">
            <w:pPr>
              <w:pStyle w:val="a7"/>
              <w:numPr>
                <w:ilvl w:val="0"/>
                <w:numId w:val="1"/>
              </w:numPr>
              <w:jc w:val="both"/>
              <w:rPr>
                <w:rFonts w:ascii="Times New Roman" w:hAnsi="Times New Roman"/>
                <w:sz w:val="24"/>
                <w:lang w:val="uk-UA"/>
              </w:rPr>
            </w:pPr>
            <w:r>
              <w:rPr>
                <w:rFonts w:ascii="Times New Roman" w:hAnsi="Times New Roman"/>
                <w:sz w:val="24"/>
                <w:lang w:val="uk-UA"/>
              </w:rPr>
              <w:t xml:space="preserve">якщо </w:t>
            </w:r>
            <w:r w:rsidR="005B6536">
              <w:rPr>
                <w:rFonts w:ascii="Times New Roman" w:hAnsi="Times New Roman"/>
                <w:sz w:val="24"/>
                <w:lang w:val="uk-UA"/>
              </w:rPr>
              <w:t>в</w:t>
            </w:r>
            <w:r w:rsidR="00224AC0" w:rsidRPr="00224AC0">
              <w:rPr>
                <w:rFonts w:ascii="Times New Roman" w:hAnsi="Times New Roman"/>
                <w:sz w:val="24"/>
                <w:lang w:val="uk-UA"/>
              </w:rPr>
              <w:t>артість закупівлі перевищує 20 мільйонів гривень</w:t>
            </w:r>
            <w:r>
              <w:rPr>
                <w:rFonts w:ascii="Times New Roman" w:hAnsi="Times New Roman"/>
                <w:sz w:val="24"/>
                <w:lang w:val="uk-UA"/>
              </w:rPr>
              <w:t xml:space="preserve"> - </w:t>
            </w:r>
            <w:r w:rsidR="00224AC0">
              <w:rPr>
                <w:rFonts w:ascii="Times New Roman" w:hAnsi="Times New Roman"/>
                <w:sz w:val="24"/>
                <w:lang w:val="uk-UA"/>
              </w:rPr>
              <w:t xml:space="preserve">Учаснику </w:t>
            </w:r>
            <w:r w:rsidR="00224AC0" w:rsidRPr="00224AC0">
              <w:rPr>
                <w:rFonts w:ascii="Times New Roman" w:hAnsi="Times New Roman"/>
                <w:sz w:val="24"/>
                <w:lang w:val="uk-UA"/>
              </w:rPr>
              <w:t>нада</w:t>
            </w:r>
            <w:r w:rsidR="00224AC0">
              <w:rPr>
                <w:rFonts w:ascii="Times New Roman" w:hAnsi="Times New Roman"/>
                <w:sz w:val="24"/>
                <w:lang w:val="uk-UA"/>
              </w:rPr>
              <w:t>ти у складі тендерної пропозиції</w:t>
            </w:r>
            <w:r w:rsidR="00224AC0" w:rsidRPr="00224AC0">
              <w:rPr>
                <w:rFonts w:ascii="Times New Roman" w:hAnsi="Times New Roman"/>
                <w:sz w:val="24"/>
                <w:lang w:val="uk-UA"/>
              </w:rPr>
              <w:t xml:space="preserve"> </w:t>
            </w:r>
            <w:r w:rsidR="00224AC0">
              <w:rPr>
                <w:rFonts w:ascii="Times New Roman" w:hAnsi="Times New Roman"/>
                <w:sz w:val="24"/>
                <w:lang w:val="uk-UA"/>
              </w:rPr>
              <w:t>А</w:t>
            </w:r>
            <w:r w:rsidR="00224AC0" w:rsidRPr="00224AC0">
              <w:rPr>
                <w:rFonts w:ascii="Times New Roman" w:hAnsi="Times New Roman"/>
                <w:sz w:val="24"/>
                <w:lang w:val="uk-UA"/>
              </w:rPr>
              <w:t>нтикорупційн</w:t>
            </w:r>
            <w:r w:rsidR="00224AC0">
              <w:rPr>
                <w:rFonts w:ascii="Times New Roman" w:hAnsi="Times New Roman"/>
                <w:sz w:val="24"/>
                <w:lang w:val="uk-UA"/>
              </w:rPr>
              <w:t>у</w:t>
            </w:r>
            <w:r w:rsidR="00224AC0" w:rsidRPr="00224AC0">
              <w:rPr>
                <w:rFonts w:ascii="Times New Roman" w:hAnsi="Times New Roman"/>
                <w:sz w:val="24"/>
                <w:lang w:val="uk-UA"/>
              </w:rPr>
              <w:t xml:space="preserve"> програм</w:t>
            </w:r>
            <w:r w:rsidR="00224AC0">
              <w:rPr>
                <w:rFonts w:ascii="Times New Roman" w:hAnsi="Times New Roman"/>
                <w:sz w:val="24"/>
                <w:lang w:val="uk-UA"/>
              </w:rPr>
              <w:t xml:space="preserve">у </w:t>
            </w:r>
            <w:r w:rsidR="00224AC0" w:rsidRPr="00224AC0">
              <w:rPr>
                <w:rFonts w:ascii="Times New Roman" w:hAnsi="Times New Roman"/>
                <w:sz w:val="24"/>
                <w:lang w:val="uk-UA"/>
              </w:rPr>
              <w:t xml:space="preserve">та відповідний </w:t>
            </w:r>
            <w:r w:rsidR="00224AC0">
              <w:rPr>
                <w:rFonts w:ascii="Times New Roman" w:hAnsi="Times New Roman"/>
                <w:sz w:val="24"/>
                <w:lang w:val="uk-UA"/>
              </w:rPr>
              <w:t>Н</w:t>
            </w:r>
            <w:r w:rsidR="00224AC0" w:rsidRPr="00224AC0">
              <w:rPr>
                <w:rFonts w:ascii="Times New Roman" w:hAnsi="Times New Roman"/>
                <w:sz w:val="24"/>
                <w:lang w:val="uk-UA"/>
              </w:rPr>
              <w:t>аказ про затвердження антикорупційної програми та призначення уповноваженого з її реалізації</w:t>
            </w:r>
            <w:r w:rsidR="00224AC0">
              <w:rPr>
                <w:rFonts w:ascii="Times New Roman" w:hAnsi="Times New Roman"/>
                <w:sz w:val="24"/>
                <w:lang w:val="uk-UA"/>
              </w:rPr>
              <w:t>;</w:t>
            </w:r>
          </w:p>
          <w:p w14:paraId="362E60F8" w14:textId="77777777" w:rsidR="00EC6C3D" w:rsidRPr="00730E9A" w:rsidRDefault="00EC6C3D"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lastRenderedPageBreak/>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00677C86" w14:textId="1D20CAF1" w:rsidR="00224AC0" w:rsidRPr="00730E9A" w:rsidRDefault="00EC6C3D" w:rsidP="00224AC0">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510B6E81" w14:textId="77777777" w:rsidR="00EC6C3D" w:rsidRPr="00730E9A" w:rsidRDefault="00EC6C3D" w:rsidP="000874D1">
            <w:pPr>
              <w:pStyle w:val="Default"/>
              <w:numPr>
                <w:ilvl w:val="0"/>
                <w:numId w:val="7"/>
              </w:numPr>
              <w:jc w:val="both"/>
            </w:pPr>
            <w:r w:rsidRPr="00730E9A">
              <w:t xml:space="preserve">*Довідка, складена в довільній формі, яка містить інформацію про засновника та кінцевого </w:t>
            </w:r>
            <w:proofErr w:type="spellStart"/>
            <w:r w:rsidRPr="00730E9A">
              <w:t>бенефіціарного</w:t>
            </w:r>
            <w:proofErr w:type="spellEnd"/>
            <w:r w:rsidRPr="00730E9A">
              <w:t xml:space="preserve"> власника учасника, зокрема: назва юридичної особи, що є засновником учасника, її місцезнаходження; прізвище, ім’я по-батькові засновника та/або кінцевого </w:t>
            </w:r>
            <w:proofErr w:type="spellStart"/>
            <w:r w:rsidRPr="00730E9A">
              <w:t>бенефіціарного</w:t>
            </w:r>
            <w:proofErr w:type="spellEnd"/>
            <w:r w:rsidRPr="00730E9A">
              <w:t xml:space="preserve"> власника, адреса його місця проживання та громадянство. </w:t>
            </w:r>
          </w:p>
          <w:p w14:paraId="3E9B1F3C" w14:textId="77777777" w:rsidR="00EC6C3D" w:rsidRPr="00730E9A" w:rsidRDefault="00EC6C3D" w:rsidP="008D6E9F">
            <w:pPr>
              <w:pStyle w:val="Default"/>
              <w:jc w:val="both"/>
              <w:rPr>
                <w:i/>
              </w:rPr>
            </w:pPr>
            <w:r w:rsidRPr="00730E9A">
              <w:t>*</w:t>
            </w:r>
            <w:r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30E9A">
              <w:rPr>
                <w:i/>
              </w:rPr>
              <w:t>бенефіціарного</w:t>
            </w:r>
            <w:proofErr w:type="spellEnd"/>
            <w:r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00A0880" w14:textId="77777777" w:rsidR="00EC6C3D" w:rsidRPr="008876A4" w:rsidRDefault="00EC6C3D"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7BF5102E"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037AB451"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156447CB"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w:t>
            </w:r>
            <w:r w:rsidRPr="00730E9A">
              <w:rPr>
                <w:rFonts w:ascii="Times New Roman" w:hAnsi="Times New Roman"/>
                <w:lang w:val="uk-UA"/>
              </w:rPr>
              <w:lastRenderedPageBreak/>
              <w:t>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4322EB59" w14:textId="77777777" w:rsidR="00EC6C3D" w:rsidRPr="00730E9A" w:rsidRDefault="00EC6C3D"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2DAB7C71" w14:textId="77777777" w:rsidR="00EC6C3D" w:rsidRPr="00730E9A" w:rsidRDefault="00EC6C3D"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14:paraId="26D1BCFD"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574C09C1"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1B1F14C5"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126C9360"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6A5E7A20"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використання слова або </w:t>
            </w:r>
            <w:proofErr w:type="spellStart"/>
            <w:r w:rsidRPr="00730E9A">
              <w:rPr>
                <w:rFonts w:ascii="Times New Roman" w:hAnsi="Times New Roman"/>
                <w:sz w:val="24"/>
                <w:lang w:val="uk-UA"/>
              </w:rPr>
              <w:t>мовного</w:t>
            </w:r>
            <w:proofErr w:type="spellEnd"/>
            <w:r w:rsidRPr="00730E9A">
              <w:rPr>
                <w:rFonts w:ascii="Times New Roman" w:hAnsi="Times New Roman"/>
                <w:sz w:val="24"/>
                <w:lang w:val="uk-UA"/>
              </w:rPr>
              <w:t xml:space="preserve"> звороту, запозичених з іншої мови;</w:t>
            </w:r>
          </w:p>
          <w:p w14:paraId="45801CEE"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w:t>
            </w:r>
          </w:p>
          <w:p w14:paraId="5EE2A13D"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75085A4"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2723AE4F"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E2DC5A"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 xml:space="preserve">Помилка, зроблена учасником процедури закупівлі під час оформлення тексту документа/унесення інформації в окремі поля </w:t>
            </w:r>
            <w:r w:rsidRPr="00730E9A">
              <w:rPr>
                <w:rFonts w:ascii="Times New Roman" w:hAnsi="Times New Roman"/>
                <w:sz w:val="24"/>
                <w:lang w:val="uk-UA"/>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2C1F66"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BD301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6FEAF0B8"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2321AF9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5916B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1AC9E19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E0600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CFF3C2"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4BC73ACF"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3527EF2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0F018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lastRenderedPageBreak/>
              <w:t>11.Подання документа (документів) учасником процедури закупівлі у складі тендерної пропозиції, в</w:t>
            </w:r>
          </w:p>
          <w:p w14:paraId="52BAD875"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650EEBB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087615A4" w14:textId="77777777" w:rsidR="00EC6C3D" w:rsidRPr="00730E9A" w:rsidRDefault="00EC6C3D">
            <w:pPr>
              <w:pStyle w:val="12"/>
              <w:rPr>
                <w:rFonts w:ascii="Times New Roman" w:hAnsi="Times New Roman"/>
                <w:sz w:val="24"/>
                <w:lang w:val="uk-UA"/>
              </w:rPr>
            </w:pPr>
          </w:p>
          <w:p w14:paraId="3528EA9A" w14:textId="77777777" w:rsidR="006C7008" w:rsidRDefault="006C7008" w:rsidP="001A7503">
            <w:pPr>
              <w:pStyle w:val="12"/>
              <w:rPr>
                <w:rFonts w:ascii="Times New Roman" w:hAnsi="Times New Roman"/>
                <w:sz w:val="24"/>
                <w:lang w:val="uk-UA"/>
              </w:rPr>
            </w:pPr>
            <w:r w:rsidRPr="006C7008">
              <w:rPr>
                <w:rFonts w:ascii="Times New Roman" w:hAnsi="Times New Roman"/>
                <w:sz w:val="24"/>
                <w:lang w:val="uk-UA"/>
              </w:rPr>
              <w:t xml:space="preserve">Під час використання електронної системи </w:t>
            </w:r>
            <w:proofErr w:type="spellStart"/>
            <w:r w:rsidRPr="006C7008">
              <w:rPr>
                <w:rFonts w:ascii="Times New Roman" w:hAnsi="Times New Roman"/>
                <w:sz w:val="24"/>
                <w:lang w:val="uk-UA"/>
              </w:rPr>
              <w:t>закупівель</w:t>
            </w:r>
            <w:proofErr w:type="spellEnd"/>
            <w:r w:rsidRPr="006C7008">
              <w:rPr>
                <w:rFonts w:ascii="Times New Roman" w:hAnsi="Times New Roman"/>
                <w:sz w:val="24"/>
                <w:lang w:val="uk-UA"/>
              </w:rPr>
              <w:t xml:space="preserve">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6C7008">
              <w:rPr>
                <w:rFonts w:ascii="Times New Roman" w:hAnsi="Times New Roman"/>
                <w:b/>
                <w:sz w:val="24"/>
                <w:lang w:val="uk-UA"/>
              </w:rPr>
              <w:t>накладений кваліфікований електронний підпис КЕП</w:t>
            </w:r>
            <w:r w:rsidRPr="006C7008">
              <w:rPr>
                <w:rFonts w:ascii="Times New Roman" w:hAnsi="Times New Roman"/>
                <w:sz w:val="24"/>
                <w:lang w:val="uk-UA"/>
              </w:rPr>
              <w:t xml:space="preserve"> (далі – електронний підпис) учасника/посадової особи учасника.</w:t>
            </w:r>
          </w:p>
          <w:p w14:paraId="7DBCEE5B"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14:paraId="5411262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w:t>
            </w:r>
            <w:proofErr w:type="spellStart"/>
            <w:r w:rsidRPr="001A7503">
              <w:rPr>
                <w:rFonts w:ascii="Times New Roman" w:hAnsi="Times New Roman"/>
                <w:sz w:val="24"/>
                <w:lang w:val="uk-UA"/>
              </w:rPr>
              <w:t>засвідчувального</w:t>
            </w:r>
            <w:proofErr w:type="spellEnd"/>
            <w:r w:rsidRPr="001A7503">
              <w:rPr>
                <w:rFonts w:ascii="Times New Roman" w:hAnsi="Times New Roman"/>
                <w:sz w:val="24"/>
                <w:lang w:val="uk-UA"/>
              </w:rPr>
              <w:t xml:space="preserve">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w:t>
            </w:r>
            <w:r w:rsidRPr="001A7503">
              <w:rPr>
                <w:rFonts w:ascii="Times New Roman" w:hAnsi="Times New Roman"/>
                <w:sz w:val="24"/>
                <w:lang w:val="uk-UA"/>
              </w:rPr>
              <w:lastRenderedPageBreak/>
              <w:t xml:space="preserve">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A7503">
              <w:rPr>
                <w:rFonts w:ascii="Times New Roman" w:hAnsi="Times New Roman"/>
                <w:sz w:val="24"/>
                <w:lang w:val="uk-UA"/>
              </w:rPr>
              <w:t>відхилено</w:t>
            </w:r>
            <w:proofErr w:type="spellEnd"/>
            <w:r w:rsidRPr="001A7503">
              <w:rPr>
                <w:rFonts w:ascii="Times New Roman" w:hAnsi="Times New Roman"/>
                <w:sz w:val="24"/>
                <w:lang w:val="uk-UA"/>
              </w:rPr>
              <w:t xml:space="preserve">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у вигляді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-копій придатних для </w:t>
            </w:r>
            <w:proofErr w:type="spellStart"/>
            <w:r w:rsidRPr="001A7503">
              <w:rPr>
                <w:rFonts w:ascii="Times New Roman" w:hAnsi="Times New Roman"/>
                <w:sz w:val="24"/>
                <w:lang w:val="uk-UA"/>
              </w:rPr>
              <w:t>машинозчитування</w:t>
            </w:r>
            <w:proofErr w:type="spellEnd"/>
            <w:r w:rsidRPr="001A7503">
              <w:rPr>
                <w:rFonts w:ascii="Times New Roman" w:hAnsi="Times New Roman"/>
                <w:sz w:val="24"/>
                <w:lang w:val="uk-UA"/>
              </w:rPr>
              <w:t xml:space="preserve"> (файли з розширенням «*.</w:t>
            </w:r>
            <w:proofErr w:type="spellStart"/>
            <w:r w:rsidRPr="001A7503">
              <w:rPr>
                <w:rFonts w:ascii="Times New Roman" w:hAnsi="Times New Roman"/>
                <w:sz w:val="24"/>
                <w:lang w:val="uk-UA"/>
              </w:rPr>
              <w:t>pdf</w:t>
            </w:r>
            <w:proofErr w:type="spellEnd"/>
            <w:r w:rsidRPr="001A7503">
              <w:rPr>
                <w:rFonts w:ascii="Times New Roman" w:hAnsi="Times New Roman"/>
                <w:sz w:val="24"/>
                <w:lang w:val="uk-UA"/>
              </w:rPr>
              <w:t>.», «*.</w:t>
            </w:r>
            <w:proofErr w:type="spellStart"/>
            <w:r w:rsidRPr="001A7503">
              <w:rPr>
                <w:rFonts w:ascii="Times New Roman" w:hAnsi="Times New Roman"/>
                <w:sz w:val="24"/>
                <w:lang w:val="uk-UA"/>
              </w:rPr>
              <w:t>jpeg</w:t>
            </w:r>
            <w:proofErr w:type="spellEnd"/>
            <w:r w:rsidRPr="001A7503">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-копії. </w:t>
            </w:r>
          </w:p>
          <w:p w14:paraId="30F15AD8"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636DE8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2045EA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CB0E712"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199D5750"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Електронний вигляд тендерної пропозиції повинен бути чітким та відображати підписи та </w:t>
            </w:r>
            <w:r w:rsidRPr="001A7503">
              <w:rPr>
                <w:rFonts w:ascii="Times New Roman" w:hAnsi="Times New Roman"/>
                <w:sz w:val="24"/>
                <w:lang w:val="uk-UA"/>
              </w:rPr>
              <w:lastRenderedPageBreak/>
              <w:t xml:space="preserve">печатки, у тому числі нотаріальне посвідчення документів. Всі документи тендерної пропозиції подаються у сканованому вигляді у форматі “PDF”. </w:t>
            </w:r>
          </w:p>
          <w:p w14:paraId="442B4D4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4C3FDBD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8E141B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Забороняється обмежувати перегляд файлів шляхом встановлення на них паролів або у будь-який інший спосіб.</w:t>
            </w:r>
          </w:p>
          <w:p w14:paraId="04A2B9F7"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C4D9D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14:paraId="27E63E9D"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46FCCC5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Указу Президента України від 14 травня 2018 року №126/2018; </w:t>
            </w:r>
          </w:p>
          <w:p w14:paraId="6B385ED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6C9AC57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0895D64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14:paraId="7749FAE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6C2AF742" w14:textId="77777777" w:rsidR="001A7503" w:rsidRPr="001A7503" w:rsidRDefault="001A7503" w:rsidP="001A7503">
            <w:pPr>
              <w:pStyle w:val="12"/>
              <w:rPr>
                <w:rFonts w:ascii="Times New Roman" w:hAnsi="Times New Roman"/>
                <w:sz w:val="24"/>
                <w:lang w:val="uk-UA"/>
              </w:rPr>
            </w:pPr>
          </w:p>
          <w:p w14:paraId="5188FF35" w14:textId="77777777" w:rsidR="00822A6A" w:rsidRPr="00822A6A" w:rsidRDefault="00822A6A" w:rsidP="00822A6A">
            <w:pPr>
              <w:pStyle w:val="12"/>
              <w:rPr>
                <w:rFonts w:ascii="Times New Roman" w:hAnsi="Times New Roman"/>
                <w:sz w:val="24"/>
                <w:lang w:val="uk-UA"/>
              </w:rPr>
            </w:pPr>
            <w:r w:rsidRPr="00822A6A">
              <w:rPr>
                <w:rFonts w:ascii="Times New Roman" w:hAnsi="Times New Roman"/>
                <w:sz w:val="24"/>
                <w:lang w:val="uk-UA"/>
              </w:rPr>
              <w:t xml:space="preserve">А також враховувати, що Замовникам забороняється здійснювати публічні закупівлі </w:t>
            </w:r>
            <w:r w:rsidRPr="00822A6A">
              <w:rPr>
                <w:rFonts w:ascii="Times New Roman" w:hAnsi="Times New Roman"/>
                <w:sz w:val="24"/>
                <w:lang w:val="uk-UA"/>
              </w:rPr>
              <w:lastRenderedPageBreak/>
              <w:t xml:space="preserve">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22A6A">
              <w:rPr>
                <w:rFonts w:ascii="Times New Roman" w:hAnsi="Times New Roman"/>
                <w:sz w:val="24"/>
                <w:lang w:val="uk-UA"/>
              </w:rPr>
              <w:t>бенефіціарним</w:t>
            </w:r>
            <w:proofErr w:type="spellEnd"/>
            <w:r w:rsidRPr="00822A6A">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B364E1" w14:textId="77777777" w:rsidR="00822A6A" w:rsidRPr="00822A6A" w:rsidRDefault="00822A6A" w:rsidP="00822A6A">
            <w:pPr>
              <w:pStyle w:val="12"/>
              <w:rPr>
                <w:rFonts w:ascii="Times New Roman" w:hAnsi="Times New Roman"/>
                <w:sz w:val="24"/>
                <w:lang w:val="uk-UA"/>
              </w:rPr>
            </w:pPr>
          </w:p>
          <w:p w14:paraId="475C97B0" w14:textId="7031D04C" w:rsidR="00EC6C3D" w:rsidRPr="00730E9A" w:rsidRDefault="00822A6A" w:rsidP="00822A6A">
            <w:pPr>
              <w:pStyle w:val="12"/>
              <w:ind w:firstLine="0"/>
              <w:rPr>
                <w:rFonts w:ascii="Times New Roman" w:hAnsi="Times New Roman"/>
                <w:sz w:val="24"/>
                <w:lang w:val="uk-UA"/>
              </w:rPr>
            </w:pPr>
            <w:r w:rsidRPr="00822A6A">
              <w:rPr>
                <w:rFonts w:ascii="Times New Roman" w:hAnsi="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tc>
      </w:tr>
      <w:tr w:rsidR="00EC6C3D" w:rsidRPr="00730E9A" w14:paraId="10F3CF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4E600C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6B95D1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5F48E"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14:paraId="12D9444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4652732"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79DA20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55D9992" w14:textId="77777777" w:rsidR="00EC6C3D" w:rsidRPr="00730E9A" w:rsidRDefault="00EC6C3D">
            <w:pPr>
              <w:pStyle w:val="a4"/>
              <w:numPr>
                <w:ilvl w:val="0"/>
                <w:numId w:val="4"/>
              </w:numPr>
              <w:tabs>
                <w:tab w:val="left" w:pos="0"/>
              </w:tabs>
              <w:rPr>
                <w:rFonts w:ascii="Times New Roman" w:hAnsi="Times New Roman"/>
                <w:sz w:val="24"/>
                <w:lang w:val="uk-UA"/>
              </w:rPr>
            </w:pPr>
          </w:p>
        </w:tc>
      </w:tr>
      <w:tr w:rsidR="00EC6C3D" w:rsidRPr="003222B8" w14:paraId="1590DA19"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41CB07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4BAA447B"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5E120390"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741FA631"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37A1CE"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474D5A"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C6F56B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565F0006"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3222B8" w14:paraId="768ABA0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0BA4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66B1F3C0"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3E0EA56"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2B42" w:rsidRPr="003222B8" w14:paraId="24977C0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310C2F7" w14:textId="77777777" w:rsidR="00492B42" w:rsidRPr="00730E9A" w:rsidRDefault="00492B4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5145EC2" w14:textId="77777777" w:rsidR="00492B42" w:rsidRPr="00943BEB" w:rsidRDefault="00492B4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ECA2610" w14:textId="77777777" w:rsidR="00EB20C5" w:rsidRPr="00EB20C5" w:rsidRDefault="00EB20C5" w:rsidP="00EB20C5">
            <w:pPr>
              <w:pStyle w:val="Default"/>
              <w:jc w:val="both"/>
              <w:rPr>
                <w:noProof/>
                <w:color w:val="auto"/>
                <w:lang w:eastAsia="ru-RU"/>
              </w:rPr>
            </w:pPr>
            <w:r w:rsidRPr="00EB20C5">
              <w:rPr>
                <w:noProof/>
                <w:color w:val="auto"/>
                <w:lang w:eastAsia="ru-RU"/>
              </w:rPr>
              <w:t>Підстави для відмови в участі у процедурі закупівлі встановлені пунктом 47 Особливостей.</w:t>
            </w:r>
          </w:p>
          <w:p w14:paraId="5C233463" w14:textId="77777777" w:rsidR="00EB20C5" w:rsidRPr="00EB20C5" w:rsidRDefault="00EB20C5" w:rsidP="00EB20C5">
            <w:pPr>
              <w:pStyle w:val="Default"/>
              <w:jc w:val="both"/>
              <w:rPr>
                <w:noProof/>
                <w:color w:val="auto"/>
                <w:lang w:eastAsia="ru-RU"/>
              </w:rPr>
            </w:pPr>
            <w:r w:rsidRPr="00EB20C5">
              <w:rPr>
                <w:noProof/>
                <w:color w:val="auto"/>
                <w:lang w:eastAsia="ru-RU"/>
              </w:rPr>
              <w:t>--------------------------------------------------------------------</w:t>
            </w:r>
          </w:p>
          <w:p w14:paraId="4D9DAE7A" w14:textId="77777777" w:rsidR="00EB20C5" w:rsidRPr="00EB20C5" w:rsidRDefault="00EB20C5" w:rsidP="00EB20C5">
            <w:pPr>
              <w:pStyle w:val="Default"/>
              <w:jc w:val="both"/>
              <w:rPr>
                <w:noProof/>
                <w:color w:val="auto"/>
                <w:lang w:eastAsia="ru-RU"/>
              </w:rPr>
            </w:pPr>
            <w:r w:rsidRPr="00EB20C5">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3B6978" w14:textId="77777777" w:rsidR="00EB20C5" w:rsidRPr="00EB20C5" w:rsidRDefault="00EB20C5" w:rsidP="00EB20C5">
            <w:pPr>
              <w:pStyle w:val="Default"/>
              <w:jc w:val="both"/>
              <w:rPr>
                <w:noProof/>
                <w:color w:val="auto"/>
                <w:lang w:eastAsia="ru-RU"/>
              </w:rPr>
            </w:pPr>
            <w:r w:rsidRPr="00EB20C5">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349F0B1" w14:textId="77777777" w:rsidR="00EB20C5" w:rsidRPr="00EB20C5" w:rsidRDefault="00EB20C5" w:rsidP="00EB20C5">
            <w:pPr>
              <w:pStyle w:val="Default"/>
              <w:jc w:val="both"/>
              <w:rPr>
                <w:noProof/>
                <w:color w:val="auto"/>
                <w:lang w:eastAsia="ru-RU"/>
              </w:rPr>
            </w:pPr>
            <w:r w:rsidRPr="00EB20C5">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A396D0" w14:textId="77777777" w:rsidR="00EB20C5" w:rsidRPr="00EB20C5" w:rsidRDefault="00EB20C5" w:rsidP="00EB20C5">
            <w:pPr>
              <w:pStyle w:val="Default"/>
              <w:jc w:val="both"/>
              <w:rPr>
                <w:noProof/>
                <w:color w:val="auto"/>
                <w:lang w:eastAsia="ru-RU"/>
              </w:rPr>
            </w:pPr>
            <w:r w:rsidRPr="00EB20C5">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DD5B3D" w14:textId="77777777" w:rsidR="00EB20C5" w:rsidRPr="00EB20C5" w:rsidRDefault="00EB20C5" w:rsidP="00EB20C5">
            <w:pPr>
              <w:pStyle w:val="Default"/>
              <w:jc w:val="both"/>
              <w:rPr>
                <w:noProof/>
                <w:color w:val="auto"/>
                <w:lang w:eastAsia="ru-RU"/>
              </w:rPr>
            </w:pPr>
            <w:r w:rsidRPr="00EB20C5">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021D68" w14:textId="77777777" w:rsidR="00EB20C5" w:rsidRPr="00EB20C5" w:rsidRDefault="00EB20C5" w:rsidP="00EB20C5">
            <w:pPr>
              <w:pStyle w:val="Default"/>
              <w:jc w:val="both"/>
              <w:rPr>
                <w:noProof/>
                <w:color w:val="auto"/>
                <w:lang w:eastAsia="ru-RU"/>
              </w:rPr>
            </w:pPr>
            <w:r w:rsidRPr="00EB20C5">
              <w:rPr>
                <w:noProof/>
                <w:color w:val="auto"/>
                <w:lang w:eastAsia="ru-RU"/>
              </w:rPr>
              <w:t xml:space="preserve">5) фізична особа, яка є учасником процедури закупівлі, була засуджена за кримінальне правопорушення, вчинене з корисливих мотивів </w:t>
            </w:r>
            <w:r w:rsidRPr="00EB20C5">
              <w:rPr>
                <w:noProof/>
                <w:color w:val="auto"/>
                <w:lang w:eastAsia="ru-RU"/>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14:paraId="632F0E59" w14:textId="77777777" w:rsidR="00EB20C5" w:rsidRPr="00EB20C5" w:rsidRDefault="00EB20C5" w:rsidP="00EB20C5">
            <w:pPr>
              <w:pStyle w:val="Default"/>
              <w:jc w:val="both"/>
              <w:rPr>
                <w:noProof/>
                <w:color w:val="auto"/>
                <w:lang w:eastAsia="ru-RU"/>
              </w:rPr>
            </w:pPr>
            <w:r w:rsidRPr="00EB20C5">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4657EE" w14:textId="77777777" w:rsidR="00EB20C5" w:rsidRPr="00EB20C5" w:rsidRDefault="00EB20C5" w:rsidP="00EB20C5">
            <w:pPr>
              <w:pStyle w:val="Default"/>
              <w:jc w:val="both"/>
              <w:rPr>
                <w:noProof/>
                <w:color w:val="auto"/>
                <w:lang w:eastAsia="ru-RU"/>
              </w:rPr>
            </w:pPr>
            <w:r w:rsidRPr="00EB20C5">
              <w:rPr>
                <w:noProof/>
                <w:color w:val="auto"/>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A81901" w14:textId="77777777" w:rsidR="00EB20C5" w:rsidRPr="00EB20C5" w:rsidRDefault="00EB20C5" w:rsidP="00EB20C5">
            <w:pPr>
              <w:pStyle w:val="Default"/>
              <w:jc w:val="both"/>
              <w:rPr>
                <w:noProof/>
                <w:color w:val="auto"/>
                <w:lang w:eastAsia="ru-RU"/>
              </w:rPr>
            </w:pPr>
            <w:r w:rsidRPr="00EB20C5">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3D42983" w14:textId="77777777" w:rsidR="00EB20C5" w:rsidRPr="00EB20C5" w:rsidRDefault="00EB20C5" w:rsidP="00EB20C5">
            <w:pPr>
              <w:pStyle w:val="Default"/>
              <w:jc w:val="both"/>
              <w:rPr>
                <w:noProof/>
                <w:color w:val="auto"/>
                <w:lang w:eastAsia="ru-RU"/>
              </w:rPr>
            </w:pPr>
            <w:r w:rsidRPr="00EB20C5">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493A84" w14:textId="77777777" w:rsidR="00EB20C5" w:rsidRPr="00EB20C5" w:rsidRDefault="00EB20C5" w:rsidP="00EB20C5">
            <w:pPr>
              <w:pStyle w:val="Default"/>
              <w:jc w:val="both"/>
              <w:rPr>
                <w:noProof/>
                <w:color w:val="auto"/>
                <w:lang w:eastAsia="ru-RU"/>
              </w:rPr>
            </w:pPr>
            <w:r w:rsidRPr="00EB20C5">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56AF13" w14:textId="77777777" w:rsidR="00EB20C5" w:rsidRPr="00EB20C5" w:rsidRDefault="00EB20C5" w:rsidP="00EB20C5">
            <w:pPr>
              <w:pStyle w:val="Default"/>
              <w:jc w:val="both"/>
              <w:rPr>
                <w:noProof/>
                <w:color w:val="auto"/>
                <w:lang w:eastAsia="ru-RU"/>
              </w:rPr>
            </w:pPr>
            <w:r w:rsidRPr="00EB20C5">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1872C91" w14:textId="77777777" w:rsidR="00EB20C5" w:rsidRPr="00EB20C5" w:rsidRDefault="00EB20C5" w:rsidP="00EB20C5">
            <w:pPr>
              <w:pStyle w:val="Default"/>
              <w:jc w:val="both"/>
              <w:rPr>
                <w:noProof/>
                <w:color w:val="auto"/>
                <w:lang w:eastAsia="ru-RU"/>
              </w:rPr>
            </w:pPr>
            <w:r w:rsidRPr="00EB20C5">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C58726" w14:textId="77777777" w:rsidR="00EB20C5" w:rsidRPr="00EB20C5" w:rsidRDefault="00EB20C5" w:rsidP="00EB20C5">
            <w:pPr>
              <w:pStyle w:val="Default"/>
              <w:jc w:val="both"/>
              <w:rPr>
                <w:noProof/>
                <w:color w:val="auto"/>
                <w:lang w:eastAsia="ru-RU"/>
              </w:rPr>
            </w:pPr>
          </w:p>
          <w:p w14:paraId="39DE99CB" w14:textId="77777777" w:rsidR="00EB20C5" w:rsidRPr="00EB20C5" w:rsidRDefault="00EB20C5" w:rsidP="00EB20C5">
            <w:pPr>
              <w:pStyle w:val="Default"/>
              <w:jc w:val="both"/>
              <w:rPr>
                <w:noProof/>
                <w:color w:val="auto"/>
                <w:lang w:eastAsia="ru-RU"/>
              </w:rPr>
            </w:pPr>
            <w:r w:rsidRPr="00EB20C5">
              <w:rPr>
                <w:noProof/>
                <w:color w:val="auto"/>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w:t>
            </w:r>
            <w:r w:rsidRPr="00EB20C5">
              <w:rPr>
                <w:noProof/>
                <w:color w:val="auto"/>
                <w:lang w:eastAsia="ru-RU"/>
              </w:rPr>
              <w:lastRenderedPageBreak/>
              <w:t>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BEC42F" w14:textId="77777777" w:rsidR="00EB20C5" w:rsidRPr="00EB20C5" w:rsidRDefault="00EB20C5" w:rsidP="00EB20C5">
            <w:pPr>
              <w:pStyle w:val="Default"/>
              <w:jc w:val="both"/>
              <w:rPr>
                <w:noProof/>
                <w:color w:val="auto"/>
                <w:lang w:eastAsia="ru-RU"/>
              </w:rPr>
            </w:pPr>
          </w:p>
          <w:p w14:paraId="507904D5" w14:textId="77777777" w:rsidR="00EB20C5" w:rsidRPr="00EB20C5" w:rsidRDefault="00EB20C5" w:rsidP="00EB20C5">
            <w:pPr>
              <w:pStyle w:val="Default"/>
              <w:jc w:val="both"/>
              <w:rPr>
                <w:noProof/>
                <w:color w:val="auto"/>
                <w:lang w:eastAsia="ru-RU"/>
              </w:rPr>
            </w:pPr>
            <w:r w:rsidRPr="00EB20C5">
              <w:rPr>
                <w:noProof/>
                <w:color w:val="auto"/>
                <w:lang w:eastAsia="ru-RU"/>
              </w:rPr>
              <w:t>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4DBB3D57" w14:textId="77777777" w:rsidR="00EB20C5" w:rsidRPr="00EB20C5" w:rsidRDefault="00EB20C5" w:rsidP="00EB20C5">
            <w:pPr>
              <w:pStyle w:val="Default"/>
              <w:jc w:val="both"/>
              <w:rPr>
                <w:noProof/>
                <w:color w:val="auto"/>
                <w:lang w:eastAsia="ru-RU"/>
              </w:rPr>
            </w:pPr>
          </w:p>
          <w:p w14:paraId="232D03E8" w14:textId="77777777" w:rsidR="00EB20C5" w:rsidRPr="00EB20C5" w:rsidRDefault="00EB20C5" w:rsidP="00EB20C5">
            <w:pPr>
              <w:pStyle w:val="Default"/>
              <w:jc w:val="both"/>
              <w:rPr>
                <w:noProof/>
                <w:color w:val="auto"/>
                <w:lang w:eastAsia="ru-RU"/>
              </w:rPr>
            </w:pPr>
            <w:r w:rsidRPr="00EB20C5">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FB91D5" w14:textId="77777777" w:rsidR="00EB20C5" w:rsidRPr="00EB20C5" w:rsidRDefault="00EB20C5" w:rsidP="00EB20C5">
            <w:pPr>
              <w:pStyle w:val="Default"/>
              <w:jc w:val="both"/>
              <w:rPr>
                <w:noProof/>
                <w:color w:val="auto"/>
                <w:lang w:eastAsia="ru-RU"/>
              </w:rPr>
            </w:pPr>
          </w:p>
          <w:p w14:paraId="55792BF0" w14:textId="1E1654D9" w:rsidR="00492B42" w:rsidRPr="00943BEB" w:rsidRDefault="00EB20C5" w:rsidP="00EB20C5">
            <w:pPr>
              <w:pStyle w:val="Default"/>
              <w:jc w:val="both"/>
              <w:rPr>
                <w:noProof/>
                <w:color w:val="auto"/>
                <w:lang w:eastAsia="ru-RU"/>
              </w:rPr>
            </w:pPr>
            <w:r w:rsidRPr="00EB20C5">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EC6C3D" w:rsidRPr="00730E9A" w14:paraId="1F7FB78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27D7985"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02ABDBE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61F042F" w14:textId="3899FFE8"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w:t>
            </w:r>
            <w:r w:rsidR="001E40FF">
              <w:rPr>
                <w:rFonts w:ascii="Times New Roman" w:hAnsi="Times New Roman"/>
                <w:noProof/>
                <w:sz w:val="24"/>
                <w:lang w:val="uk-UA"/>
              </w:rPr>
              <w:t xml:space="preserve"> </w:t>
            </w:r>
            <w:r w:rsidRPr="00F11699">
              <w:rPr>
                <w:rFonts w:ascii="Times New Roman" w:hAnsi="Times New Roman"/>
                <w:noProof/>
                <w:sz w:val="24"/>
                <w:lang w:val="uk-UA"/>
              </w:rPr>
              <w:t>3 даної тендерної документації).</w:t>
            </w:r>
          </w:p>
          <w:p w14:paraId="3EF03074" w14:textId="77777777" w:rsidR="00EC6C3D" w:rsidRPr="00F11699" w:rsidRDefault="00EC6C3D">
            <w:pPr>
              <w:pStyle w:val="12"/>
              <w:rPr>
                <w:rFonts w:ascii="Times New Roman" w:hAnsi="Times New Roman"/>
                <w:i/>
                <w:sz w:val="24"/>
                <w:lang w:val="uk-UA"/>
              </w:rPr>
            </w:pPr>
          </w:p>
        </w:tc>
      </w:tr>
      <w:tr w:rsidR="00EC6C3D" w:rsidRPr="003222B8" w14:paraId="215A57F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1B039F2"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60AB971C"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31D0EEBB"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r w:rsidRPr="00B30E8C">
              <w:rPr>
                <w:rFonts w:ascii="Times New Roman" w:hAnsi="Times New Roman"/>
                <w:noProof/>
                <w:sz w:val="24"/>
                <w:lang w:val="uk-UA"/>
              </w:rPr>
              <w:t>Не вимагається.</w:t>
            </w:r>
          </w:p>
          <w:p w14:paraId="37635972"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p>
          <w:p w14:paraId="796B3843" w14:textId="77777777" w:rsidR="00EC6C3D" w:rsidRPr="00B30E8C" w:rsidRDefault="00B30E8C"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w:t>
            </w:r>
            <w:r w:rsidRPr="00B30E8C">
              <w:rPr>
                <w:rFonts w:ascii="Times New Roman" w:hAnsi="Times New Roman"/>
                <w:i/>
                <w:noProof/>
                <w:sz w:val="24"/>
                <w:lang w:val="uk-UA"/>
              </w:rPr>
              <w:lastRenderedPageBreak/>
              <w:t>господарювання щодо відсутності підстав, визначених пунктом 47 Особливостей.</w:t>
            </w:r>
          </w:p>
        </w:tc>
      </w:tr>
      <w:tr w:rsidR="00EC6C3D" w:rsidRPr="00966078" w14:paraId="37A6B08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EDF28E"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9</w:t>
            </w:r>
          </w:p>
        </w:tc>
        <w:tc>
          <w:tcPr>
            <w:tcW w:w="3246" w:type="dxa"/>
            <w:tcBorders>
              <w:top w:val="single" w:sz="4" w:space="0" w:color="000000"/>
              <w:left w:val="single" w:sz="4" w:space="0" w:color="000000"/>
              <w:bottom w:val="single" w:sz="4" w:space="0" w:color="000000"/>
              <w:right w:val="single" w:sz="4" w:space="0" w:color="000000"/>
            </w:tcBorders>
          </w:tcPr>
          <w:p w14:paraId="407EF82B"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6203678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1A4D47DB"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0D0189F" w14:textId="77777777" w:rsidR="00EC6C3D" w:rsidRPr="00730E9A" w:rsidRDefault="00EC6C3D">
            <w:pPr>
              <w:pStyle w:val="13"/>
              <w:spacing w:before="100" w:after="100" w:line="100" w:lineRule="atLeast"/>
              <w:jc w:val="center"/>
              <w:rPr>
                <w:rFonts w:ascii="Times New Roman" w:hAnsi="Times New Roman"/>
                <w:sz w:val="24"/>
                <w:lang w:val="uk-UA"/>
              </w:rPr>
            </w:pPr>
            <w:bookmarkStart w:id="1" w:name="_Hlk157433768"/>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77A12ED7"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1CA69F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6D4FCE3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0FDD5199" w14:textId="77777777" w:rsidR="00757E9F" w:rsidRDefault="00EC6C3D" w:rsidP="000E4FE7">
            <w:pPr>
              <w:pStyle w:val="12"/>
              <w:ind w:firstLine="0"/>
              <w:rPr>
                <w:rFonts w:ascii="Times New Roman" w:hAnsi="Times New Roman"/>
                <w:i/>
                <w:sz w:val="24"/>
                <w:lang w:val="uk-UA"/>
              </w:rPr>
            </w:pPr>
            <w:r w:rsidRPr="00730E9A">
              <w:rPr>
                <w:rFonts w:ascii="Times New Roman" w:hAnsi="Times New Roman"/>
                <w:sz w:val="24"/>
                <w:lang w:val="uk-UA"/>
              </w:rPr>
              <w:t xml:space="preserve">   Кінцевий строк подання тендерних пропозицій </w:t>
            </w:r>
            <w:r w:rsidR="00C4359D">
              <w:rPr>
                <w:rFonts w:ascii="Times New Roman" w:hAnsi="Times New Roman"/>
                <w:b/>
                <w:color w:val="006FC0"/>
                <w:sz w:val="24"/>
                <w:lang w:val="uk-UA"/>
              </w:rPr>
              <w:t xml:space="preserve">до </w:t>
            </w:r>
            <w:r w:rsidR="003222B8">
              <w:rPr>
                <w:rFonts w:ascii="Times New Roman" w:hAnsi="Times New Roman"/>
                <w:b/>
                <w:color w:val="006FC0"/>
                <w:sz w:val="24"/>
                <w:lang w:val="uk-UA"/>
              </w:rPr>
              <w:t>30</w:t>
            </w:r>
            <w:r w:rsidR="00323B5D" w:rsidRPr="00D81B8C">
              <w:rPr>
                <w:rFonts w:ascii="Times New Roman" w:hAnsi="Times New Roman"/>
                <w:b/>
                <w:color w:val="006FC0"/>
                <w:sz w:val="24"/>
                <w:lang w:val="uk-UA"/>
              </w:rPr>
              <w:t>.</w:t>
            </w:r>
            <w:r w:rsidR="00D85FB0" w:rsidRPr="00D81B8C">
              <w:rPr>
                <w:rFonts w:ascii="Times New Roman" w:hAnsi="Times New Roman"/>
                <w:b/>
                <w:color w:val="006FC0"/>
                <w:sz w:val="24"/>
                <w:lang w:val="uk-UA"/>
              </w:rPr>
              <w:t>0</w:t>
            </w:r>
            <w:r w:rsidR="00E80DEF">
              <w:rPr>
                <w:rFonts w:ascii="Times New Roman" w:hAnsi="Times New Roman"/>
                <w:b/>
                <w:color w:val="006FC0"/>
                <w:sz w:val="24"/>
                <w:lang w:val="uk-UA"/>
              </w:rPr>
              <w:t>4</w:t>
            </w:r>
            <w:r w:rsidR="006856C4" w:rsidRPr="00D81B8C">
              <w:rPr>
                <w:rFonts w:ascii="Times New Roman" w:hAnsi="Times New Roman"/>
                <w:b/>
                <w:color w:val="006FC0"/>
                <w:sz w:val="24"/>
                <w:lang w:val="uk-UA"/>
              </w:rPr>
              <w:t>.2024</w:t>
            </w:r>
            <w:r w:rsidRPr="00730E9A">
              <w:rPr>
                <w:rFonts w:ascii="Times New Roman" w:hAnsi="Times New Roman"/>
                <w:b/>
                <w:color w:val="006FC0"/>
                <w:sz w:val="24"/>
                <w:lang w:val="uk-UA"/>
              </w:rPr>
              <w:t xml:space="preserve"> року до 1</w:t>
            </w:r>
            <w:r w:rsidR="00C4359D">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00757E9F" w:rsidRPr="00757E9F">
              <w:rPr>
                <w:rFonts w:ascii="Times New Roman" w:hAnsi="Times New Roman"/>
                <w:i/>
                <w:sz w:val="24"/>
                <w:lang w:val="uk-UA"/>
              </w:rPr>
              <w:t xml:space="preserve">(Строк для подання тендерних пропозицій не може бути менше ніж: сім днів з дня оприлюднення в електронній системі </w:t>
            </w:r>
            <w:proofErr w:type="spellStart"/>
            <w:r w:rsidR="00757E9F" w:rsidRPr="00757E9F">
              <w:rPr>
                <w:rFonts w:ascii="Times New Roman" w:hAnsi="Times New Roman"/>
                <w:i/>
                <w:sz w:val="24"/>
                <w:lang w:val="uk-UA"/>
              </w:rPr>
              <w:t>закупівель</w:t>
            </w:r>
            <w:proofErr w:type="spellEnd"/>
            <w:r w:rsidR="00757E9F" w:rsidRPr="00757E9F">
              <w:rPr>
                <w:rFonts w:ascii="Times New Roman" w:hAnsi="Times New Roman"/>
                <w:i/>
                <w:sz w:val="24"/>
                <w:lang w:val="uk-UA"/>
              </w:rPr>
              <w:t xml:space="preserve"> оголошення про проведення відкритих торгів на закупівлю товарів, послуг; 14 днів з дня оприлюднення в електронній системі </w:t>
            </w:r>
            <w:proofErr w:type="spellStart"/>
            <w:r w:rsidR="00757E9F" w:rsidRPr="00757E9F">
              <w:rPr>
                <w:rFonts w:ascii="Times New Roman" w:hAnsi="Times New Roman"/>
                <w:i/>
                <w:sz w:val="24"/>
                <w:lang w:val="uk-UA"/>
              </w:rPr>
              <w:t>закупівель</w:t>
            </w:r>
            <w:proofErr w:type="spellEnd"/>
            <w:r w:rsidR="00757E9F" w:rsidRPr="00757E9F">
              <w:rPr>
                <w:rFonts w:ascii="Times New Roman" w:hAnsi="Times New Roman"/>
                <w:i/>
                <w:sz w:val="24"/>
                <w:lang w:val="uk-UA"/>
              </w:rPr>
              <w:t xml:space="preserve"> оголошення про проведення відкритих торгів на закупівлю робіт).</w:t>
            </w:r>
          </w:p>
          <w:p w14:paraId="66373A02" w14:textId="5B7E1AF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6FB93A96"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00980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bookmarkEnd w:id="1"/>
      <w:tr w:rsidR="00EC6C3D" w:rsidRPr="003222B8" w14:paraId="1E70D67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D8EF3C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702AF4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B032DF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0859E5"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F6D59E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311E6668"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64B70C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6A65EA">
              <w:rPr>
                <w:rFonts w:ascii="Times New Roman" w:hAnsi="Times New Roman"/>
                <w:noProof/>
                <w:sz w:val="24"/>
                <w:lang w:val="uk-UA"/>
              </w:rPr>
              <w:lastRenderedPageBreak/>
              <w:t>відповідно до частин третьої та четвертої статті 28 Закону.</w:t>
            </w:r>
          </w:p>
          <w:p w14:paraId="4733848C"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7FB7644C"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9E134E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636E74" w:rsidRPr="00966078" w14:paraId="243C5632" w14:textId="77777777" w:rsidTr="007F6087">
        <w:trPr>
          <w:trHeight w:val="2117"/>
        </w:trPr>
        <w:tc>
          <w:tcPr>
            <w:tcW w:w="533" w:type="dxa"/>
            <w:tcBorders>
              <w:top w:val="single" w:sz="4" w:space="0" w:color="000000"/>
              <w:left w:val="single" w:sz="4" w:space="0" w:color="000000"/>
              <w:bottom w:val="single" w:sz="4" w:space="0" w:color="000000"/>
              <w:right w:val="single" w:sz="4" w:space="0" w:color="000000"/>
            </w:tcBorders>
          </w:tcPr>
          <w:p w14:paraId="398FA468" w14:textId="77777777" w:rsidR="00636E74" w:rsidRPr="00730E9A" w:rsidRDefault="00636E74" w:rsidP="00636E74">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6A2F9BB" w14:textId="77777777" w:rsidR="00636E74" w:rsidRPr="00BD5AFB" w:rsidRDefault="00636E74" w:rsidP="00636E74">
            <w:pPr>
              <w:spacing w:before="100" w:after="100" w:line="100" w:lineRule="atLeast"/>
              <w:jc w:val="both"/>
              <w:rPr>
                <w:rFonts w:ascii="Times New Roman" w:hAnsi="Times New Roman"/>
                <w:sz w:val="24"/>
                <w:highlight w:val="yellow"/>
                <w:lang w:val="uk-UA"/>
              </w:rPr>
            </w:pPr>
            <w:r w:rsidRPr="00636E7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12DFCC24" w14:textId="77777777" w:rsidR="00636E74" w:rsidRPr="001A7503" w:rsidRDefault="00636E74" w:rsidP="00636E74">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EA73AC6" w14:textId="77777777" w:rsidR="00636E74" w:rsidRDefault="00636E74" w:rsidP="00636E74">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60869286" w14:textId="77777777" w:rsidR="00636E74" w:rsidRPr="006A65EA" w:rsidRDefault="00636E74" w:rsidP="00636E74">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5AFFB4B"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B483333"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BE12C41"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86B95DA" w14:textId="77777777" w:rsidR="00636E74" w:rsidRPr="006A65EA" w:rsidRDefault="00636E74" w:rsidP="00636E74">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26096AC"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E813373"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D9FC36E"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14:paraId="3320B1AD" w14:textId="0CEB3BCA" w:rsidR="00636E74" w:rsidRDefault="00636E74" w:rsidP="00636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noProof/>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14:paraId="6A644873" w14:textId="3ED5153C" w:rsidR="000B3D3C" w:rsidRPr="000B3D3C" w:rsidRDefault="000B3D3C" w:rsidP="00636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noProof/>
                <w:sz w:val="24"/>
                <w:lang w:val="uk-UA"/>
              </w:rPr>
            </w:pPr>
            <w:r w:rsidRPr="000B3D3C">
              <w:rPr>
                <w:rFonts w:ascii="Times New Roman" w:hAnsi="Times New Roman"/>
                <w:noProof/>
                <w:sz w:val="24"/>
                <w:lang w:val="uk-UA"/>
              </w:rPr>
              <w:t>Тендерна документація не повинна містити вимог, що обмежують нижню межу ціни тендерної пропозиції учасника процедури закупівлі</w:t>
            </w:r>
          </w:p>
        </w:tc>
      </w:tr>
      <w:tr w:rsidR="00636E74" w:rsidRPr="00966078" w14:paraId="68CAC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37DA7"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BB84012"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7EA233" w14:textId="77777777" w:rsidR="00636E74" w:rsidRPr="005271DE" w:rsidRDefault="00636E74" w:rsidP="00636E74">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14:paraId="43211FB9" w14:textId="77777777" w:rsidR="00636E74" w:rsidRPr="006A65EA" w:rsidRDefault="00636E74" w:rsidP="00636E74">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636E74" w:rsidRPr="003222B8" w14:paraId="38A6C5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5719F56"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2FA8C25"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DF427B" w14:textId="77777777" w:rsidR="00636E74" w:rsidRPr="00886220" w:rsidRDefault="00636E74" w:rsidP="00636E74">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0636C3" w14:textId="77777777" w:rsidR="00636E74" w:rsidRPr="00886220" w:rsidRDefault="00636E74" w:rsidP="00636E74">
            <w:pPr>
              <w:pStyle w:val="Default"/>
              <w:jc w:val="both"/>
              <w:rPr>
                <w:noProof/>
              </w:rPr>
            </w:pPr>
          </w:p>
          <w:p w14:paraId="296F94A8" w14:textId="77777777" w:rsidR="00636E74" w:rsidRPr="00886220" w:rsidRDefault="00636E74" w:rsidP="00636E74">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36E74" w:rsidRPr="003222B8" w14:paraId="46D715C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EA0861"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5D50732A"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725EEAE5" w14:textId="77777777" w:rsidR="00636E74" w:rsidRPr="006A65EA" w:rsidRDefault="00636E74" w:rsidP="00636E74">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64ED3" w14:textId="77777777" w:rsidR="00636E74" w:rsidRPr="006A65EA" w:rsidRDefault="00636E74" w:rsidP="00636E74">
            <w:pPr>
              <w:pStyle w:val="Default"/>
              <w:jc w:val="both"/>
              <w:rPr>
                <w:noProof/>
              </w:rPr>
            </w:pPr>
          </w:p>
          <w:p w14:paraId="4A571C96" w14:textId="7BFB1AF4" w:rsidR="00636E74" w:rsidRPr="00886220" w:rsidRDefault="00636E74" w:rsidP="00636E74">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F07C24" w14:textId="77777777" w:rsidR="00636E74" w:rsidRPr="006A65EA" w:rsidRDefault="00636E74" w:rsidP="00636E74">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36E74" w:rsidRPr="00966078" w14:paraId="419D859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46BE6BC"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7A7F99E7"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0C402A6F" w14:textId="77777777" w:rsidR="00636E74" w:rsidRPr="006A65EA" w:rsidRDefault="00636E74" w:rsidP="00636E74">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4A88D03" w14:textId="77777777" w:rsidR="00636E74" w:rsidRPr="006A65EA" w:rsidRDefault="00636E74" w:rsidP="00636E74">
            <w:pPr>
              <w:pStyle w:val="Default"/>
              <w:jc w:val="both"/>
              <w:rPr>
                <w:noProof/>
              </w:rPr>
            </w:pPr>
            <w:r w:rsidRPr="006A65EA">
              <w:rPr>
                <w:noProof/>
              </w:rPr>
              <w:t>--------------------------------------------------------------------</w:t>
            </w:r>
          </w:p>
          <w:p w14:paraId="213677C5" w14:textId="77777777" w:rsidR="00636E74" w:rsidRPr="00166B0A" w:rsidRDefault="00636E74" w:rsidP="00636E74">
            <w:pPr>
              <w:pStyle w:val="12"/>
              <w:rPr>
                <w:rFonts w:ascii="Times New Roman" w:hAnsi="Times New Roman"/>
                <w:noProof/>
                <w:sz w:val="24"/>
                <w:szCs w:val="24"/>
                <w:lang w:val="uk-UA"/>
              </w:rPr>
            </w:pPr>
            <w:r w:rsidRPr="00166B0A">
              <w:rPr>
                <w:rFonts w:ascii="Times New Roman" w:hAnsi="Times New Roman"/>
                <w:noProof/>
                <w:sz w:val="24"/>
                <w:szCs w:val="24"/>
                <w:lang w:val="uk-UA"/>
              </w:rPr>
              <w:t xml:space="preserve">Допущення учасниками формальних (несуттєвих) помилок в тендерній пропозиції не призведе до відхилення їх пропозицій. Формальними </w:t>
            </w:r>
            <w:r w:rsidRPr="00166B0A">
              <w:rPr>
                <w:rFonts w:ascii="Times New Roman" w:hAnsi="Times New Roman"/>
                <w:noProof/>
                <w:sz w:val="24"/>
                <w:szCs w:val="24"/>
                <w:lang w:val="uk-UA"/>
              </w:rPr>
              <w:lastRenderedPageBreak/>
              <w:t>(несуттєвими)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36E74" w:rsidRPr="003222B8" w14:paraId="74BC4E4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31A3D68"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30B292ED" w14:textId="77777777" w:rsidR="00636E74" w:rsidRPr="006A65EA" w:rsidRDefault="00636E74" w:rsidP="00636E74">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4DBB6743" w14:textId="65162AA5" w:rsidR="00636E74" w:rsidRPr="006A65EA" w:rsidRDefault="00636E74" w:rsidP="00636E74">
            <w:pPr>
              <w:pStyle w:val="Default"/>
              <w:jc w:val="both"/>
              <w:rPr>
                <w:noProof/>
              </w:rPr>
            </w:pPr>
            <w:r w:rsidRPr="006A65EA">
              <w:rPr>
                <w:noProof/>
              </w:rPr>
              <w:t>Відповідно до Закону та з урахуванням п</w:t>
            </w:r>
            <w:r w:rsidR="004A490A">
              <w:rPr>
                <w:noProof/>
              </w:rPr>
              <w:t xml:space="preserve">ункту </w:t>
            </w:r>
            <w:r w:rsidRPr="006A65EA">
              <w:rPr>
                <w:noProof/>
              </w:rPr>
              <w:t>44 Особливостей:</w:t>
            </w:r>
          </w:p>
          <w:p w14:paraId="29755506" w14:textId="77777777" w:rsidR="00636E74" w:rsidRPr="006A65EA" w:rsidRDefault="00636E74" w:rsidP="00636E74">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154B9F4C" w14:textId="77777777" w:rsidR="00636E74" w:rsidRPr="006A65EA" w:rsidRDefault="00636E74" w:rsidP="00636E74">
            <w:pPr>
              <w:pStyle w:val="Default"/>
              <w:jc w:val="both"/>
              <w:rPr>
                <w:noProof/>
              </w:rPr>
            </w:pPr>
            <w:r w:rsidRPr="006A65EA">
              <w:rPr>
                <w:noProof/>
              </w:rPr>
              <w:t>1) учасник процедури закупівлі:</w:t>
            </w:r>
          </w:p>
          <w:p w14:paraId="112AF177" w14:textId="77777777" w:rsidR="00636E74" w:rsidRPr="006A65EA" w:rsidRDefault="00636E74" w:rsidP="00636E74">
            <w:pPr>
              <w:pStyle w:val="Default"/>
              <w:jc w:val="both"/>
              <w:rPr>
                <w:noProof/>
              </w:rPr>
            </w:pPr>
            <w:r w:rsidRPr="006A65EA">
              <w:rPr>
                <w:noProof/>
              </w:rPr>
              <w:t>підпадає під підста</w:t>
            </w:r>
            <w:r>
              <w:rPr>
                <w:noProof/>
              </w:rPr>
              <w:t>ви, встановлені пунктом 47 О</w:t>
            </w:r>
            <w:r w:rsidRPr="006A65EA">
              <w:rPr>
                <w:noProof/>
              </w:rPr>
              <w:t>собливостей;</w:t>
            </w:r>
          </w:p>
          <w:p w14:paraId="377E2751" w14:textId="77777777" w:rsidR="00636E74" w:rsidRPr="006A65EA" w:rsidRDefault="00636E74" w:rsidP="00636E74">
            <w:pPr>
              <w:pStyle w:val="Default"/>
              <w:jc w:val="both"/>
              <w:rPr>
                <w:noProof/>
              </w:rPr>
            </w:pPr>
          </w:p>
          <w:p w14:paraId="7DB71408" w14:textId="77777777" w:rsidR="00636E74" w:rsidRDefault="00636E74" w:rsidP="00636E74">
            <w:pPr>
              <w:pStyle w:val="Default"/>
              <w:jc w:val="both"/>
              <w:rPr>
                <w:noProof/>
              </w:rPr>
            </w:pPr>
            <w:r w:rsidRPr="006A65EA">
              <w:rPr>
                <w:noProo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14:paraId="73886D4A" w14:textId="77777777" w:rsidR="00636E74" w:rsidRPr="006A65EA" w:rsidRDefault="00636E74" w:rsidP="00636E74">
            <w:pPr>
              <w:pStyle w:val="Default"/>
              <w:jc w:val="both"/>
              <w:rPr>
                <w:noProof/>
              </w:rPr>
            </w:pPr>
          </w:p>
          <w:p w14:paraId="53D5AFC9" w14:textId="77777777" w:rsidR="00636E74" w:rsidRDefault="00636E74" w:rsidP="00636E74">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47C58E42" w14:textId="77777777" w:rsidR="00636E74" w:rsidRPr="006A65EA" w:rsidRDefault="00636E74" w:rsidP="00636E74">
            <w:pPr>
              <w:pStyle w:val="Default"/>
              <w:jc w:val="both"/>
              <w:rPr>
                <w:noProof/>
              </w:rPr>
            </w:pPr>
          </w:p>
          <w:p w14:paraId="00EF4476" w14:textId="77777777" w:rsidR="00636E74" w:rsidRPr="006A65EA" w:rsidRDefault="00636E74" w:rsidP="00636E74">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22051B" w14:textId="77777777" w:rsidR="00636E74" w:rsidRPr="006A65EA" w:rsidRDefault="00636E74" w:rsidP="00636E74">
            <w:pPr>
              <w:pStyle w:val="Default"/>
              <w:jc w:val="both"/>
              <w:rPr>
                <w:noProof/>
              </w:rPr>
            </w:pPr>
          </w:p>
          <w:p w14:paraId="122ADD64" w14:textId="77777777" w:rsidR="00636E74" w:rsidRPr="006A65EA" w:rsidRDefault="00636E74" w:rsidP="00636E74">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14:paraId="117BF8A8" w14:textId="77777777" w:rsidR="00636E74" w:rsidRPr="006A65EA" w:rsidRDefault="00636E74" w:rsidP="00636E74">
            <w:pPr>
              <w:pStyle w:val="Default"/>
              <w:jc w:val="both"/>
              <w:rPr>
                <w:noProof/>
              </w:rPr>
            </w:pPr>
          </w:p>
          <w:p w14:paraId="5BFF08C4" w14:textId="77777777" w:rsidR="00636E74" w:rsidRPr="006A65EA" w:rsidRDefault="00636E74" w:rsidP="00636E74">
            <w:pPr>
              <w:pStyle w:val="Default"/>
              <w:jc w:val="both"/>
              <w:rPr>
                <w:noProof/>
              </w:rPr>
            </w:pPr>
            <w:r w:rsidRPr="006A65EA">
              <w:rPr>
                <w:noProof/>
              </w:rPr>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14:paraId="620028D5" w14:textId="77777777" w:rsidR="00636E74" w:rsidRPr="006A65EA" w:rsidRDefault="00636E74" w:rsidP="00636E74">
            <w:pPr>
              <w:pStyle w:val="Default"/>
              <w:jc w:val="both"/>
              <w:rPr>
                <w:noProof/>
              </w:rPr>
            </w:pPr>
          </w:p>
          <w:p w14:paraId="0B23A225" w14:textId="6BB26C64" w:rsidR="00636E74" w:rsidRPr="006A65EA" w:rsidRDefault="00636E74" w:rsidP="00636E74">
            <w:pPr>
              <w:pStyle w:val="Default"/>
              <w:jc w:val="both"/>
              <w:rPr>
                <w:noProof/>
              </w:rPr>
            </w:pPr>
            <w:r w:rsidRPr="00822A6A">
              <w:rPr>
                <w:noProo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w:t>
            </w:r>
            <w:r w:rsidRPr="00822A6A">
              <w:rPr>
                <w:noProof/>
              </w:rPr>
              <w:lastRenderedPageBreak/>
              <w:t>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100DE6" w14:textId="77777777" w:rsidR="00636E74" w:rsidRPr="006A65EA" w:rsidRDefault="00636E74" w:rsidP="00636E74">
            <w:pPr>
              <w:pStyle w:val="Default"/>
              <w:jc w:val="both"/>
              <w:rPr>
                <w:noProof/>
              </w:rPr>
            </w:pPr>
            <w:r w:rsidRPr="006A65EA">
              <w:rPr>
                <w:noProof/>
              </w:rPr>
              <w:t>2) тендерна пропозиція:</w:t>
            </w:r>
          </w:p>
          <w:p w14:paraId="0FF2340F" w14:textId="77777777" w:rsidR="00636E74" w:rsidRPr="006A65EA" w:rsidRDefault="00636E74" w:rsidP="00636E74">
            <w:pPr>
              <w:pStyle w:val="Default"/>
              <w:jc w:val="both"/>
              <w:rPr>
                <w:noProof/>
              </w:rPr>
            </w:pPr>
          </w:p>
          <w:p w14:paraId="59C3CE88" w14:textId="77777777" w:rsidR="00636E74" w:rsidRPr="006A65EA" w:rsidRDefault="00636E74" w:rsidP="00636E74">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14:paraId="47D72241" w14:textId="77777777" w:rsidR="00636E74" w:rsidRPr="006A65EA" w:rsidRDefault="00636E74" w:rsidP="00636E74">
            <w:pPr>
              <w:pStyle w:val="Default"/>
              <w:jc w:val="both"/>
              <w:rPr>
                <w:noProof/>
              </w:rPr>
            </w:pPr>
          </w:p>
          <w:p w14:paraId="2349F234" w14:textId="77777777" w:rsidR="00636E74" w:rsidRPr="006A65EA" w:rsidRDefault="00636E74" w:rsidP="00636E74">
            <w:pPr>
              <w:pStyle w:val="Default"/>
              <w:jc w:val="both"/>
              <w:rPr>
                <w:noProof/>
              </w:rPr>
            </w:pPr>
            <w:r w:rsidRPr="006A65EA">
              <w:rPr>
                <w:noProof/>
              </w:rPr>
              <w:t>є такою, строк дії якої закінчився;</w:t>
            </w:r>
          </w:p>
          <w:p w14:paraId="66DD7F84" w14:textId="77777777" w:rsidR="00636E74" w:rsidRPr="006A65EA" w:rsidRDefault="00636E74" w:rsidP="00636E74">
            <w:pPr>
              <w:pStyle w:val="Default"/>
              <w:jc w:val="both"/>
              <w:rPr>
                <w:noProof/>
              </w:rPr>
            </w:pPr>
          </w:p>
          <w:p w14:paraId="5A71E7DB" w14:textId="77777777" w:rsidR="00636E74" w:rsidRPr="006A65EA" w:rsidRDefault="00636E74" w:rsidP="00636E74">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8B4E4" w14:textId="77777777" w:rsidR="00636E74" w:rsidRPr="006A65EA" w:rsidRDefault="00636E74" w:rsidP="00636E74">
            <w:pPr>
              <w:pStyle w:val="Default"/>
              <w:jc w:val="both"/>
              <w:rPr>
                <w:noProof/>
              </w:rPr>
            </w:pPr>
          </w:p>
          <w:p w14:paraId="3AA08417" w14:textId="77777777" w:rsidR="00636E74" w:rsidRPr="006A65EA" w:rsidRDefault="00636E74" w:rsidP="00636E74">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3AF84A76" w14:textId="77777777" w:rsidR="00636E74" w:rsidRPr="006A65EA" w:rsidRDefault="00636E74" w:rsidP="00636E74">
            <w:pPr>
              <w:pStyle w:val="Default"/>
              <w:jc w:val="both"/>
              <w:rPr>
                <w:noProof/>
              </w:rPr>
            </w:pPr>
          </w:p>
          <w:p w14:paraId="624D5E1E" w14:textId="77777777" w:rsidR="00636E74" w:rsidRPr="006A65EA" w:rsidRDefault="00636E74" w:rsidP="00636E74">
            <w:pPr>
              <w:pStyle w:val="Default"/>
              <w:jc w:val="both"/>
              <w:rPr>
                <w:noProof/>
              </w:rPr>
            </w:pPr>
            <w:r w:rsidRPr="006A65EA">
              <w:rPr>
                <w:noProof/>
              </w:rPr>
              <w:t>3) переможець процедури закупівлі:</w:t>
            </w:r>
          </w:p>
          <w:p w14:paraId="4D208927" w14:textId="77777777" w:rsidR="00636E74" w:rsidRPr="006A65EA" w:rsidRDefault="00636E74" w:rsidP="00636E74">
            <w:pPr>
              <w:pStyle w:val="Default"/>
              <w:jc w:val="both"/>
              <w:rPr>
                <w:noProof/>
              </w:rPr>
            </w:pPr>
          </w:p>
          <w:p w14:paraId="743A785A" w14:textId="77777777" w:rsidR="00636E74" w:rsidRPr="006A65EA" w:rsidRDefault="00636E74" w:rsidP="00636E74">
            <w:pPr>
              <w:pStyle w:val="Default"/>
              <w:jc w:val="both"/>
              <w:rPr>
                <w:noProof/>
              </w:rPr>
            </w:pPr>
            <w:r w:rsidRPr="006A65EA">
              <w:rPr>
                <w:noProof/>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02281713" w14:textId="77777777" w:rsidR="00636E74" w:rsidRPr="006A65EA" w:rsidRDefault="00636E74" w:rsidP="00636E74">
            <w:pPr>
              <w:pStyle w:val="Default"/>
              <w:jc w:val="both"/>
              <w:rPr>
                <w:noProof/>
              </w:rPr>
            </w:pPr>
          </w:p>
          <w:p w14:paraId="324EC24B" w14:textId="5E691D17" w:rsidR="00636E74" w:rsidRDefault="00CC188E" w:rsidP="00636E74">
            <w:pPr>
              <w:pStyle w:val="Default"/>
              <w:jc w:val="both"/>
              <w:rPr>
                <w:noProof/>
              </w:rPr>
            </w:pPr>
            <w:r w:rsidRPr="00CC188E">
              <w:rPr>
                <w:noProof/>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018DDD71" w14:textId="77777777" w:rsidR="00CC188E" w:rsidRPr="006A65EA" w:rsidRDefault="00CC188E" w:rsidP="00636E74">
            <w:pPr>
              <w:pStyle w:val="Default"/>
              <w:jc w:val="both"/>
              <w:rPr>
                <w:noProof/>
              </w:rPr>
            </w:pPr>
          </w:p>
          <w:p w14:paraId="128080FB" w14:textId="77777777" w:rsidR="00636E74" w:rsidRPr="006A65EA" w:rsidRDefault="00636E74" w:rsidP="00636E74">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6E0C678" w14:textId="77777777" w:rsidR="00636E74" w:rsidRPr="006A65EA" w:rsidRDefault="00636E74" w:rsidP="00636E74">
            <w:pPr>
              <w:pStyle w:val="Default"/>
              <w:jc w:val="both"/>
              <w:rPr>
                <w:noProof/>
              </w:rPr>
            </w:pPr>
          </w:p>
          <w:p w14:paraId="582AC6A7" w14:textId="77777777" w:rsidR="00636E74" w:rsidRPr="006A65EA" w:rsidRDefault="00636E74" w:rsidP="00636E74">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14:paraId="7C13E56F" w14:textId="77777777" w:rsidR="00636E74" w:rsidRPr="006A65EA" w:rsidRDefault="00636E74" w:rsidP="00636E74">
            <w:pPr>
              <w:pStyle w:val="Default"/>
              <w:jc w:val="both"/>
              <w:rPr>
                <w:noProof/>
              </w:rPr>
            </w:pPr>
          </w:p>
          <w:p w14:paraId="2255BB54" w14:textId="77777777" w:rsidR="00636E74" w:rsidRPr="006A65EA" w:rsidRDefault="00636E74" w:rsidP="00636E74">
            <w:pPr>
              <w:pStyle w:val="Default"/>
              <w:jc w:val="both"/>
              <w:rPr>
                <w:noProof/>
              </w:rPr>
            </w:pPr>
            <w:r w:rsidRPr="006A65EA">
              <w:rPr>
                <w:noProof/>
              </w:rPr>
              <w:t>Та відповідно Закону з урахуванням п.45 Особливостей</w:t>
            </w:r>
          </w:p>
          <w:p w14:paraId="4E003D7D" w14:textId="77777777" w:rsidR="00636E74" w:rsidRPr="006A65EA" w:rsidRDefault="00636E74" w:rsidP="00636E74">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A43B22F" w14:textId="77777777" w:rsidR="00636E74" w:rsidRPr="006A65EA" w:rsidRDefault="00636E74" w:rsidP="00636E74">
            <w:pPr>
              <w:pStyle w:val="Default"/>
              <w:jc w:val="both"/>
              <w:rPr>
                <w:noProof/>
              </w:rPr>
            </w:pPr>
          </w:p>
          <w:p w14:paraId="1217A3BF" w14:textId="77777777" w:rsidR="00636E74" w:rsidRPr="006A65EA" w:rsidRDefault="00636E74" w:rsidP="00636E74">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F194CE" w14:textId="77777777" w:rsidR="00636E74" w:rsidRPr="006A65EA" w:rsidRDefault="00636E74" w:rsidP="00636E74">
            <w:pPr>
              <w:pStyle w:val="Default"/>
              <w:jc w:val="both"/>
              <w:rPr>
                <w:noProof/>
              </w:rPr>
            </w:pPr>
          </w:p>
          <w:p w14:paraId="61E66213" w14:textId="40526749" w:rsidR="00636E74" w:rsidRPr="006A65EA" w:rsidRDefault="00636E74" w:rsidP="00636E74">
            <w:pPr>
              <w:pStyle w:val="Default"/>
              <w:jc w:val="both"/>
              <w:rPr>
                <w:noProof/>
              </w:rPr>
            </w:pPr>
            <w:r w:rsidRPr="006A65EA">
              <w:rPr>
                <w:noProof/>
              </w:rPr>
              <w:t xml:space="preserve">2) </w:t>
            </w:r>
            <w:r w:rsidR="00CC56AF" w:rsidRPr="00CC56AF">
              <w:rPr>
                <w:noProo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E4D586E" w14:textId="77777777" w:rsidR="00636E74" w:rsidRPr="006A65EA" w:rsidRDefault="00636E74" w:rsidP="00636E74">
            <w:pPr>
              <w:pStyle w:val="Default"/>
              <w:jc w:val="both"/>
              <w:rPr>
                <w:noProof/>
              </w:rPr>
            </w:pPr>
          </w:p>
          <w:p w14:paraId="58465285" w14:textId="77777777" w:rsidR="00636E74" w:rsidRPr="006A65EA" w:rsidRDefault="00636E74" w:rsidP="00636E74">
            <w:pPr>
              <w:pStyle w:val="Default"/>
              <w:jc w:val="both"/>
              <w:rPr>
                <w:noProof/>
              </w:rPr>
            </w:pPr>
            <w:r w:rsidRPr="006A65EA">
              <w:rPr>
                <w:noProof/>
              </w:rPr>
              <w:t>Та відповідно Закону та з урахуванням п.46 Особливостей:</w:t>
            </w:r>
          </w:p>
          <w:p w14:paraId="1CD89B00" w14:textId="77777777" w:rsidR="00636E74" w:rsidRPr="006A65EA" w:rsidRDefault="00636E74" w:rsidP="00636E74">
            <w:pPr>
              <w:pStyle w:val="Default"/>
              <w:jc w:val="both"/>
              <w:rPr>
                <w:noProof/>
              </w:rPr>
            </w:pPr>
            <w:r w:rsidRPr="006A65EA">
              <w:rPr>
                <w:noProo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6A65EA">
              <w:rPr>
                <w:noProof/>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BF0AF1" w14:textId="77777777" w:rsidR="00636E74" w:rsidRPr="006A65EA" w:rsidRDefault="00636E74" w:rsidP="00636E74">
            <w:pPr>
              <w:pStyle w:val="Default"/>
              <w:jc w:val="both"/>
              <w:rPr>
                <w:noProof/>
              </w:rPr>
            </w:pPr>
          </w:p>
          <w:p w14:paraId="0813A562" w14:textId="77777777" w:rsidR="00636E74" w:rsidRPr="00886220" w:rsidRDefault="00636E74" w:rsidP="00636E74">
            <w:pPr>
              <w:pStyle w:val="12"/>
              <w:rPr>
                <w:rFonts w:ascii="Times New Roman" w:hAnsi="Times New Roman"/>
                <w:noProof/>
                <w:sz w:val="24"/>
                <w:szCs w:val="24"/>
                <w:lang w:val="uk-UA"/>
              </w:rPr>
            </w:pPr>
            <w:r w:rsidRPr="00886220">
              <w:rPr>
                <w:rFonts w:ascii="Times New Roman" w:hAnsi="Times New Roman"/>
                <w:noProof/>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6E74" w:rsidRPr="00730E9A" w14:paraId="7B837B11"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714FEE4" w14:textId="77777777" w:rsidR="00636E74" w:rsidRPr="00730E9A" w:rsidRDefault="00636E74" w:rsidP="00636E74">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36E74" w:rsidRPr="00730E9A" w14:paraId="6B2798B8"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E154052" w14:textId="77777777" w:rsidR="00636E74" w:rsidRPr="00730E9A" w:rsidRDefault="00636E74" w:rsidP="00636E74">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10518174" w14:textId="77777777" w:rsidR="00636E74" w:rsidRPr="00730E9A" w:rsidRDefault="00636E74" w:rsidP="00636E74">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1DFF5C4"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E423A4"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6381055"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14:paraId="5FD79133"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BEA4956"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160C5318"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14:paraId="71DC7417"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14:paraId="315E9549"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1491DFF9"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B4A0DC0"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w:t>
            </w:r>
            <w:r w:rsidRPr="006A65EA">
              <w:rPr>
                <w:rFonts w:ascii="Times New Roman" w:hAnsi="Times New Roman"/>
                <w:sz w:val="24"/>
                <w:lang w:val="uk-UA"/>
              </w:rPr>
              <w:lastRenderedPageBreak/>
              <w:t>визначених цим пунктом, оприлюднюється інформація про відміну відкритих торгів.</w:t>
            </w:r>
          </w:p>
          <w:p w14:paraId="22FE64BB"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146B1594" w14:textId="77777777" w:rsidR="00636E74" w:rsidRPr="00730E9A" w:rsidRDefault="00636E74" w:rsidP="00636E74">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2" w:name="Bookmark36"/>
            <w:bookmarkEnd w:id="2"/>
          </w:p>
        </w:tc>
      </w:tr>
      <w:tr w:rsidR="00636E74" w:rsidRPr="00730E9A" w14:paraId="269AB56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91AAF65" w14:textId="77777777" w:rsidR="00636E74" w:rsidRPr="00730E9A" w:rsidRDefault="00636E74" w:rsidP="00636E7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FC7ACE7" w14:textId="77777777" w:rsidR="00636E74" w:rsidRPr="00730E9A" w:rsidRDefault="00636E74" w:rsidP="00636E74">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6A40F361"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8C5CBCB"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14:paraId="372818BE"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14:paraId="1849FD61"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98A293C"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45CC912" w14:textId="77777777" w:rsidR="00636E74" w:rsidRPr="00730E9A" w:rsidRDefault="00636E74" w:rsidP="00636E74">
            <w:pPr>
              <w:pStyle w:val="12"/>
              <w:rPr>
                <w:rFonts w:ascii="Times New Roman" w:hAnsi="Times New Roman"/>
                <w:sz w:val="24"/>
                <w:lang w:val="uk-UA"/>
              </w:rPr>
            </w:pPr>
            <w:r w:rsidRPr="006A65EA">
              <w:rPr>
                <w:rFonts w:ascii="Times New Roman" w:hAnsi="Times New Roman"/>
                <w:sz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w:t>
            </w:r>
            <w:r w:rsidRPr="006A65EA">
              <w:rPr>
                <w:rFonts w:ascii="Times New Roman" w:hAnsi="Times New Roman"/>
                <w:sz w:val="24"/>
                <w:lang w:val="uk-UA"/>
              </w:rPr>
              <w:lastRenderedPageBreak/>
              <w:t>з найкращої, яка вважається в такому випадку найбільш економічно вигідною, у порядку та строки, визначені цими особливостями.</w:t>
            </w:r>
          </w:p>
        </w:tc>
      </w:tr>
      <w:tr w:rsidR="00636E74" w:rsidRPr="00E2324B" w14:paraId="796EF15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82EA9B5" w14:textId="77777777" w:rsidR="00636E74" w:rsidRPr="00730E9A" w:rsidRDefault="00636E74" w:rsidP="00636E7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51314471" w14:textId="77777777" w:rsidR="00636E74" w:rsidRPr="00730E9A" w:rsidRDefault="00636E74" w:rsidP="00636E74">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61391B3D" w14:textId="77777777" w:rsidR="00636E74" w:rsidRPr="00E2324B" w:rsidRDefault="00636E74" w:rsidP="00636E74">
            <w:pPr>
              <w:pStyle w:val="12"/>
              <w:rPr>
                <w:rFonts w:ascii="Times New Roman" w:hAnsi="Times New Roman"/>
                <w:sz w:val="24"/>
                <w:lang w:val="uk-UA"/>
              </w:rPr>
            </w:pPr>
            <w:r w:rsidRPr="00E2324B">
              <w:rPr>
                <w:rFonts w:ascii="Times New Roman" w:hAnsi="Times New Roman"/>
                <w:sz w:val="24"/>
                <w:lang w:val="uk-UA"/>
              </w:rPr>
              <w:t>Проект договору про закупівлю викладено в Додатку 4 до цієї тендерної документації.</w:t>
            </w:r>
          </w:p>
          <w:p w14:paraId="66D6E7D2" w14:textId="77777777" w:rsidR="00636E74" w:rsidRPr="00E2324B" w:rsidRDefault="00636E74" w:rsidP="00636E74">
            <w:pPr>
              <w:pStyle w:val="12"/>
              <w:rPr>
                <w:rFonts w:ascii="Times New Roman" w:hAnsi="Times New Roman"/>
                <w:sz w:val="24"/>
                <w:lang w:val="uk-UA"/>
              </w:rPr>
            </w:pPr>
            <w:r w:rsidRPr="00E2324B">
              <w:rPr>
                <w:rFonts w:ascii="Times New Roman" w:hAnsi="Times New Roman"/>
                <w:sz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строки, визначені пунктом 2 цього розділу.</w:t>
            </w:r>
          </w:p>
          <w:p w14:paraId="5D885C5F" w14:textId="77777777" w:rsidR="00636E74" w:rsidRPr="00E2324B" w:rsidRDefault="00636E74" w:rsidP="00636E74">
            <w:pPr>
              <w:pStyle w:val="12"/>
              <w:rPr>
                <w:rFonts w:ascii="Times New Roman" w:hAnsi="Times New Roman"/>
                <w:sz w:val="24"/>
                <w:lang w:val="uk-UA"/>
              </w:rPr>
            </w:pPr>
            <w:r w:rsidRPr="00E2324B">
              <w:rPr>
                <w:rFonts w:ascii="Times New Roman" w:hAnsi="Times New Roman"/>
                <w:sz w:val="24"/>
                <w:lang w:val="uk-UA"/>
              </w:rPr>
              <w:t>Переможець повинен підписати примірник(и) договору у строки, визначені пунктом 2 цього розділу.</w:t>
            </w:r>
          </w:p>
          <w:p w14:paraId="1C6C1504" w14:textId="534C96BB" w:rsidR="00636E74" w:rsidRPr="00730E9A" w:rsidRDefault="00636E74" w:rsidP="00636E74">
            <w:pPr>
              <w:pStyle w:val="12"/>
              <w:rPr>
                <w:rFonts w:ascii="Times New Roman" w:hAnsi="Times New Roman"/>
                <w:sz w:val="24"/>
                <w:lang w:val="uk-UA"/>
              </w:rPr>
            </w:pPr>
            <w:r w:rsidRPr="00E2324B">
              <w:rPr>
                <w:rFonts w:ascii="Times New Roman" w:hAnsi="Times New Roman"/>
                <w:sz w:val="24"/>
                <w:lang w:val="uk-UA"/>
              </w:rPr>
              <w:t>Не підписання переможцем договору та/або не передання одного примірника цього договору у вказаний строк буде вважатися як відмова переможця від укладення договору про закупівлю, що спричиняє наслідки, передбачені пунктом 5 цього розділу.</w:t>
            </w:r>
          </w:p>
        </w:tc>
      </w:tr>
      <w:tr w:rsidR="00636E74" w:rsidRPr="00730E9A" w14:paraId="5C733CC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02ECF2F" w14:textId="77777777" w:rsidR="00636E74" w:rsidRPr="00730E9A" w:rsidRDefault="00636E74" w:rsidP="00636E7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ECF19B7" w14:textId="77777777" w:rsidR="00636E74" w:rsidRPr="00C05524" w:rsidRDefault="00636E74" w:rsidP="00636E74">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3A1A3A94"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1FF68190" w14:textId="77777777" w:rsidR="00CC56AF" w:rsidRDefault="00CC56AF" w:rsidP="00636E74">
            <w:pPr>
              <w:pStyle w:val="12"/>
              <w:rPr>
                <w:rFonts w:ascii="Times New Roman" w:hAnsi="Times New Roman"/>
                <w:noProof/>
                <w:sz w:val="24"/>
                <w:lang w:val="uk-UA"/>
              </w:rPr>
            </w:pPr>
            <w:r w:rsidRPr="00CC56AF">
              <w:rPr>
                <w:rFonts w:ascii="Times New Roman" w:hAnsi="Times New Roman"/>
                <w:noProof/>
                <w:sz w:val="24"/>
                <w:lang w:val="uk-UA"/>
              </w:rPr>
              <w:t>Істотні умови договору про закупівлю, укладеного відповідно до пунктів 10 і 13 (крім підпунктів 13 та 15 пункту 13) Особливостей, не можуть змінюватися після його підписання до виконання зобов’язань сторонами в повному обсязі, крім випадків:</w:t>
            </w:r>
          </w:p>
          <w:p w14:paraId="67ED0809" w14:textId="090856CC"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B5A2B99"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14:paraId="1D473665"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14:paraId="4FFE81CE"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1C68FC1"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lastRenderedPageBreak/>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985C9BC"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4C991D6B"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290A6FD5"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10710FAE" w14:textId="77777777" w:rsidR="00636E74" w:rsidRPr="00C05524" w:rsidRDefault="00636E74" w:rsidP="00636E74">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3" w:name="Bookmark51"/>
            <w:bookmarkEnd w:id="3"/>
          </w:p>
        </w:tc>
      </w:tr>
      <w:tr w:rsidR="00636E74" w:rsidRPr="003222B8" w14:paraId="145EB58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BEEC14E" w14:textId="77777777" w:rsidR="00636E74" w:rsidRPr="00730E9A" w:rsidRDefault="00636E74" w:rsidP="00636E7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17ABD95" w14:textId="77777777" w:rsidR="00636E74" w:rsidRPr="00730E9A" w:rsidRDefault="00636E74" w:rsidP="00636E74">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CC7B459" w14:textId="77777777" w:rsidR="00636E74" w:rsidRPr="004A490A" w:rsidRDefault="00636E74" w:rsidP="00636E74">
            <w:pPr>
              <w:spacing w:before="100" w:after="100" w:line="100" w:lineRule="atLeast"/>
              <w:jc w:val="both"/>
              <w:rPr>
                <w:rFonts w:ascii="Times New Roman" w:hAnsi="Times New Roman"/>
                <w:sz w:val="24"/>
                <w:szCs w:val="24"/>
                <w:lang w:val="uk-UA"/>
              </w:rPr>
            </w:pPr>
            <w:r w:rsidRPr="004A490A">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A490A">
              <w:rPr>
                <w:rFonts w:ascii="Times New Roman" w:hAnsi="Times New Roman"/>
                <w:sz w:val="24"/>
                <w:szCs w:val="24"/>
                <w:lang w:val="uk-UA"/>
              </w:rPr>
              <w:t>неукладення</w:t>
            </w:r>
            <w:proofErr w:type="spellEnd"/>
            <w:r w:rsidRPr="004A490A">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1066541C" w14:textId="77777777" w:rsidR="00EC6C3D" w:rsidRPr="00730E9A" w:rsidRDefault="00EC6C3D">
      <w:pPr>
        <w:widowControl w:val="0"/>
        <w:rPr>
          <w:rFonts w:ascii="Times New Roman" w:hAnsi="Times New Roman"/>
          <w:b/>
          <w:sz w:val="24"/>
          <w:lang w:val="uk-UA"/>
        </w:rPr>
      </w:pPr>
      <w:bookmarkStart w:id="4"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14:paraId="3B528835" w14:textId="77777777" w:rsidTr="00D91F9E">
        <w:trPr>
          <w:trHeight w:val="1587"/>
        </w:trPr>
        <w:tc>
          <w:tcPr>
            <w:tcW w:w="10452" w:type="dxa"/>
            <w:gridSpan w:val="4"/>
            <w:tcBorders>
              <w:top w:val="nil"/>
              <w:left w:val="nil"/>
              <w:bottom w:val="single" w:sz="4" w:space="0" w:color="FFFFFF"/>
              <w:right w:val="nil"/>
            </w:tcBorders>
          </w:tcPr>
          <w:p w14:paraId="40B570C4" w14:textId="77777777" w:rsidR="00EC6C3D" w:rsidRDefault="00EC6C3D" w:rsidP="00D91F9E">
            <w:pPr>
              <w:pStyle w:val="12"/>
              <w:ind w:firstLine="0"/>
              <w:rPr>
                <w:rFonts w:ascii="Times New Roman" w:hAnsi="Times New Roman"/>
                <w:i/>
                <w:sz w:val="24"/>
                <w:lang w:val="uk-UA"/>
              </w:rPr>
            </w:pPr>
          </w:p>
          <w:p w14:paraId="0BB3EAB2" w14:textId="77777777" w:rsidR="00EC6C3D" w:rsidRDefault="00EC6C3D" w:rsidP="00D91F9E">
            <w:pPr>
              <w:pStyle w:val="12"/>
              <w:ind w:firstLine="0"/>
              <w:rPr>
                <w:rFonts w:ascii="Times New Roman" w:hAnsi="Times New Roman"/>
                <w:i/>
                <w:sz w:val="24"/>
                <w:lang w:val="uk-UA"/>
              </w:rPr>
            </w:pPr>
          </w:p>
          <w:p w14:paraId="103F59D3" w14:textId="77777777" w:rsidR="00EC6C3D" w:rsidRDefault="00EC6C3D" w:rsidP="00BE48BD">
            <w:pPr>
              <w:pStyle w:val="12"/>
              <w:ind w:firstLine="0"/>
              <w:rPr>
                <w:rFonts w:ascii="Times New Roman" w:hAnsi="Times New Roman"/>
                <w:i/>
                <w:sz w:val="24"/>
                <w:lang w:val="uk-UA"/>
              </w:rPr>
            </w:pPr>
          </w:p>
          <w:p w14:paraId="6965BF1A" w14:textId="77777777"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7F614546" w14:textId="77777777" w:rsidR="00EC6C3D" w:rsidRPr="00730E9A" w:rsidRDefault="00EC6C3D">
            <w:pPr>
              <w:pStyle w:val="12"/>
              <w:jc w:val="center"/>
              <w:rPr>
                <w:rFonts w:ascii="Times New Roman" w:hAnsi="Times New Roman"/>
                <w:b/>
                <w:sz w:val="24"/>
                <w:lang w:val="uk-UA"/>
              </w:rPr>
            </w:pPr>
          </w:p>
          <w:p w14:paraId="51AB7FCC"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14:paraId="7EBBF681"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68401D96" w14:textId="77777777" w:rsidR="00EC6C3D" w:rsidRPr="00730E9A" w:rsidRDefault="00EC6C3D">
            <w:pPr>
              <w:pStyle w:val="12"/>
              <w:rPr>
                <w:rFonts w:ascii="Times New Roman" w:hAnsi="Times New Roman"/>
                <w:b/>
                <w:sz w:val="24"/>
                <w:lang w:val="uk-UA"/>
              </w:rPr>
            </w:pPr>
          </w:p>
        </w:tc>
      </w:tr>
      <w:tr w:rsidR="00EC6C3D" w:rsidRPr="00730E9A" w14:paraId="11931107" w14:textId="77777777" w:rsidTr="00D91F9E">
        <w:trPr>
          <w:trHeight w:val="87"/>
        </w:trPr>
        <w:tc>
          <w:tcPr>
            <w:tcW w:w="10452" w:type="dxa"/>
            <w:gridSpan w:val="4"/>
            <w:tcBorders>
              <w:top w:val="nil"/>
            </w:tcBorders>
          </w:tcPr>
          <w:p w14:paraId="0BECAC1A"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14:paraId="3968B9AB" w14:textId="77777777" w:rsidTr="00D91F9E">
        <w:trPr>
          <w:trHeight w:val="264"/>
        </w:trPr>
        <w:tc>
          <w:tcPr>
            <w:tcW w:w="6306" w:type="dxa"/>
            <w:gridSpan w:val="2"/>
          </w:tcPr>
          <w:p w14:paraId="5200FA2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14:paraId="0A88B3DC" w14:textId="77777777" w:rsidR="00EC6C3D" w:rsidRPr="00730E9A" w:rsidRDefault="00EC6C3D">
            <w:pPr>
              <w:pStyle w:val="12"/>
              <w:rPr>
                <w:rFonts w:ascii="Times New Roman" w:hAnsi="Times New Roman"/>
                <w:sz w:val="24"/>
                <w:lang w:val="uk-UA"/>
              </w:rPr>
            </w:pPr>
          </w:p>
        </w:tc>
      </w:tr>
      <w:tr w:rsidR="00EC6C3D" w:rsidRPr="00730E9A" w14:paraId="5294CB43" w14:textId="77777777" w:rsidTr="00D91F9E">
        <w:trPr>
          <w:trHeight w:val="264"/>
        </w:trPr>
        <w:tc>
          <w:tcPr>
            <w:tcW w:w="6306" w:type="dxa"/>
            <w:gridSpan w:val="2"/>
          </w:tcPr>
          <w:p w14:paraId="01A7983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14:paraId="15860C5B" w14:textId="77777777" w:rsidR="00EC6C3D" w:rsidRPr="00730E9A" w:rsidRDefault="00EC6C3D">
            <w:pPr>
              <w:pStyle w:val="12"/>
              <w:rPr>
                <w:rFonts w:ascii="Times New Roman" w:hAnsi="Times New Roman"/>
                <w:sz w:val="24"/>
                <w:lang w:val="uk-UA"/>
              </w:rPr>
            </w:pPr>
          </w:p>
        </w:tc>
      </w:tr>
      <w:tr w:rsidR="00EC6C3D" w:rsidRPr="00730E9A" w14:paraId="11113179" w14:textId="77777777" w:rsidTr="00D91F9E">
        <w:trPr>
          <w:trHeight w:val="252"/>
        </w:trPr>
        <w:tc>
          <w:tcPr>
            <w:tcW w:w="6306" w:type="dxa"/>
            <w:gridSpan w:val="2"/>
          </w:tcPr>
          <w:p w14:paraId="3146A444"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14:paraId="7E189B77" w14:textId="77777777" w:rsidR="00EC6C3D" w:rsidRPr="00730E9A" w:rsidRDefault="00EC6C3D">
            <w:pPr>
              <w:pStyle w:val="12"/>
              <w:rPr>
                <w:rFonts w:ascii="Times New Roman" w:hAnsi="Times New Roman"/>
                <w:sz w:val="24"/>
                <w:lang w:val="uk-UA"/>
              </w:rPr>
            </w:pPr>
          </w:p>
        </w:tc>
      </w:tr>
      <w:tr w:rsidR="00EC6C3D" w:rsidRPr="00730E9A" w14:paraId="779B96F0" w14:textId="77777777" w:rsidTr="00D91F9E">
        <w:trPr>
          <w:trHeight w:val="264"/>
        </w:trPr>
        <w:tc>
          <w:tcPr>
            <w:tcW w:w="6306" w:type="dxa"/>
            <w:gridSpan w:val="2"/>
          </w:tcPr>
          <w:p w14:paraId="5BA3B19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14:paraId="31DFF3E0" w14:textId="77777777" w:rsidR="00EC6C3D" w:rsidRPr="00730E9A" w:rsidRDefault="00EC6C3D">
            <w:pPr>
              <w:pStyle w:val="12"/>
              <w:rPr>
                <w:rFonts w:ascii="Times New Roman" w:hAnsi="Times New Roman"/>
                <w:sz w:val="24"/>
                <w:lang w:val="uk-UA"/>
              </w:rPr>
            </w:pPr>
          </w:p>
        </w:tc>
      </w:tr>
      <w:tr w:rsidR="00EC6C3D" w:rsidRPr="00730E9A" w14:paraId="164B649D" w14:textId="77777777" w:rsidTr="00D91F9E">
        <w:trPr>
          <w:trHeight w:val="529"/>
        </w:trPr>
        <w:tc>
          <w:tcPr>
            <w:tcW w:w="6306" w:type="dxa"/>
            <w:gridSpan w:val="2"/>
          </w:tcPr>
          <w:p w14:paraId="26FA68BB"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r w:rsidR="00BE1625">
              <w:rPr>
                <w:rFonts w:ascii="Times New Roman" w:hAnsi="Times New Roman"/>
                <w:sz w:val="24"/>
                <w:lang w:val="uk-UA"/>
              </w:rPr>
              <w:t xml:space="preserve"> </w:t>
            </w:r>
            <w:r w:rsidRPr="00730E9A">
              <w:rPr>
                <w:rFonts w:ascii="Times New Roman" w:hAnsi="Times New Roman"/>
                <w:sz w:val="24"/>
                <w:lang w:val="uk-UA"/>
              </w:rPr>
              <w:t>(ПІБ, посада, контактні телефони)</w:t>
            </w:r>
          </w:p>
        </w:tc>
        <w:tc>
          <w:tcPr>
            <w:tcW w:w="4146" w:type="dxa"/>
            <w:gridSpan w:val="2"/>
          </w:tcPr>
          <w:p w14:paraId="6F908501" w14:textId="77777777" w:rsidR="00EC6C3D" w:rsidRPr="00730E9A" w:rsidRDefault="00EC6C3D">
            <w:pPr>
              <w:pStyle w:val="12"/>
              <w:rPr>
                <w:rFonts w:ascii="Times New Roman" w:hAnsi="Times New Roman"/>
                <w:sz w:val="24"/>
                <w:lang w:val="uk-UA"/>
              </w:rPr>
            </w:pPr>
          </w:p>
        </w:tc>
      </w:tr>
      <w:tr w:rsidR="00EC6C3D" w:rsidRPr="00730E9A" w14:paraId="2DB469EA" w14:textId="77777777" w:rsidTr="00D91F9E">
        <w:trPr>
          <w:trHeight w:val="264"/>
        </w:trPr>
        <w:tc>
          <w:tcPr>
            <w:tcW w:w="6306" w:type="dxa"/>
            <w:gridSpan w:val="2"/>
          </w:tcPr>
          <w:p w14:paraId="655F8837"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14:paraId="1CF99421" w14:textId="77777777" w:rsidR="00EC6C3D" w:rsidRPr="00730E9A" w:rsidRDefault="00EC6C3D">
            <w:pPr>
              <w:pStyle w:val="12"/>
              <w:rPr>
                <w:rFonts w:ascii="Times New Roman" w:hAnsi="Times New Roman"/>
                <w:sz w:val="24"/>
                <w:lang w:val="uk-UA"/>
              </w:rPr>
            </w:pPr>
          </w:p>
        </w:tc>
      </w:tr>
      <w:tr w:rsidR="00EC6C3D" w:rsidRPr="00730E9A" w14:paraId="41F72437" w14:textId="77777777" w:rsidTr="00D91F9E">
        <w:trPr>
          <w:trHeight w:val="264"/>
        </w:trPr>
        <w:tc>
          <w:tcPr>
            <w:tcW w:w="6306" w:type="dxa"/>
            <w:gridSpan w:val="2"/>
          </w:tcPr>
          <w:p w14:paraId="7D500B1F"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14:paraId="02C7B1A8" w14:textId="77777777" w:rsidR="00EC6C3D" w:rsidRPr="00730E9A" w:rsidRDefault="00EC6C3D">
            <w:pPr>
              <w:pStyle w:val="12"/>
              <w:rPr>
                <w:rFonts w:ascii="Times New Roman" w:hAnsi="Times New Roman"/>
                <w:sz w:val="24"/>
                <w:lang w:val="uk-UA"/>
              </w:rPr>
            </w:pPr>
          </w:p>
        </w:tc>
      </w:tr>
      <w:tr w:rsidR="00EC6C3D" w:rsidRPr="00730E9A" w14:paraId="40304E4B" w14:textId="77777777" w:rsidTr="00D91F9E">
        <w:trPr>
          <w:trHeight w:val="793"/>
        </w:trPr>
        <w:tc>
          <w:tcPr>
            <w:tcW w:w="6306" w:type="dxa"/>
            <w:gridSpan w:val="2"/>
          </w:tcPr>
          <w:p w14:paraId="413535F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Реквізити банку (назва, МФО), в якому обслуговується учасник та номер  розрахункового рахунку</w:t>
            </w:r>
          </w:p>
        </w:tc>
        <w:tc>
          <w:tcPr>
            <w:tcW w:w="4146" w:type="dxa"/>
            <w:gridSpan w:val="2"/>
          </w:tcPr>
          <w:p w14:paraId="31630E82" w14:textId="77777777" w:rsidR="00EC6C3D" w:rsidRPr="00730E9A" w:rsidRDefault="00EC6C3D">
            <w:pPr>
              <w:pStyle w:val="12"/>
              <w:rPr>
                <w:rFonts w:ascii="Times New Roman" w:hAnsi="Times New Roman"/>
                <w:sz w:val="24"/>
                <w:lang w:val="uk-UA"/>
              </w:rPr>
            </w:pPr>
          </w:p>
        </w:tc>
      </w:tr>
      <w:tr w:rsidR="00EC6C3D" w:rsidRPr="003222B8" w14:paraId="5EA0A272" w14:textId="77777777" w:rsidTr="00D91F9E">
        <w:trPr>
          <w:trHeight w:val="1907"/>
        </w:trPr>
        <w:tc>
          <w:tcPr>
            <w:tcW w:w="10452" w:type="dxa"/>
            <w:gridSpan w:val="4"/>
            <w:tcBorders>
              <w:top w:val="nil"/>
              <w:left w:val="nil"/>
              <w:bottom w:val="nil"/>
              <w:right w:val="nil"/>
            </w:tcBorders>
          </w:tcPr>
          <w:p w14:paraId="18386E83" w14:textId="24838772"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BD5AFB" w:rsidRPr="00BD5AFB">
              <w:rPr>
                <w:noProof/>
                <w:sz w:val="22"/>
                <w:szCs w:val="22"/>
              </w:rPr>
              <w:t>33690000-3 - Лікарські засоби різні (33696500-0 - Лабораторні реактиви). Лабораторні реактиви</w:t>
            </w:r>
            <w:r w:rsidRPr="00856CD4">
              <w:rPr>
                <w:noProof/>
                <w:sz w:val="22"/>
                <w:szCs w:val="22"/>
              </w:rPr>
              <w:t xml:space="preserve">, що проводить уповноважена особа </w:t>
            </w:r>
            <w:r>
              <w:t xml:space="preserve"> </w:t>
            </w:r>
            <w:r>
              <w:rPr>
                <w:noProof/>
                <w:sz w:val="22"/>
                <w:szCs w:val="22"/>
              </w:rPr>
              <w:t>КНП «Міська клінічна лікарня № 10» ОМР</w:t>
            </w:r>
            <w:r w:rsidRPr="00856CD4">
              <w:rPr>
                <w:noProof/>
                <w:sz w:val="22"/>
                <w:szCs w:val="22"/>
              </w:rPr>
              <w:t>.</w:t>
            </w:r>
          </w:p>
          <w:p w14:paraId="47F45435" w14:textId="77777777"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EC6C3D" w:rsidRPr="003222B8" w14:paraId="05151BBD" w14:textId="77777777"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F4D13" w14:textId="77777777" w:rsidR="00EC6C3D" w:rsidRPr="00856CD4" w:rsidRDefault="00EC6C3D" w:rsidP="003222B8">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4C80E3" w14:textId="77777777" w:rsidR="00EC6C3D" w:rsidRPr="00856CD4" w:rsidRDefault="00EC6C3D" w:rsidP="003222B8">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33AC" w14:textId="77777777" w:rsidR="00EC6C3D" w:rsidRPr="00856CD4" w:rsidRDefault="00EC6C3D" w:rsidP="003222B8">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02899" w14:textId="77777777" w:rsidR="00EC6C3D" w:rsidRPr="00856CD4" w:rsidRDefault="00EC6C3D" w:rsidP="003222B8">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3C624AA0" w14:textId="77777777" w:rsidR="00EC6C3D" w:rsidRPr="00856CD4" w:rsidRDefault="00EC6C3D" w:rsidP="003222B8">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1D5BC2F" w14:textId="77777777" w:rsidR="00EC6C3D" w:rsidRPr="00856CD4" w:rsidRDefault="00EC6C3D" w:rsidP="003222B8">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12BAC" w14:textId="77777777" w:rsidR="00EC6C3D" w:rsidRPr="00856CD4" w:rsidRDefault="00EC6C3D" w:rsidP="003222B8">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EC6C3D" w:rsidRPr="003222B8" w14:paraId="4CA0F62A" w14:textId="77777777" w:rsidTr="002B2806">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5C242" w14:textId="77777777" w:rsidR="00EC6C3D" w:rsidRPr="00856CD4" w:rsidRDefault="00EC6C3D" w:rsidP="003222B8">
                  <w:pPr>
                    <w:pStyle w:val="Default"/>
                    <w:framePr w:hSpace="180" w:wrap="around" w:vAnchor="text" w:hAnchor="margin" w:xAlign="center" w:y="-815"/>
                    <w:rPr>
                      <w:sz w:val="22"/>
                      <w:szCs w:val="22"/>
                    </w:rPr>
                  </w:pPr>
                </w:p>
                <w:p w14:paraId="448A11FA" w14:textId="77777777" w:rsidR="00EC6C3D" w:rsidRPr="00856CD4" w:rsidRDefault="00EC6C3D" w:rsidP="003222B8">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07FE7" w14:textId="77777777" w:rsidR="00EC6C3D" w:rsidRPr="00856CD4" w:rsidRDefault="00EC6C3D" w:rsidP="003222B8">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7CA2F" w14:textId="77777777" w:rsidR="00EC6C3D" w:rsidRPr="00856CD4" w:rsidRDefault="00EC6C3D" w:rsidP="003222B8">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46448" w14:textId="77777777" w:rsidR="00EC6C3D" w:rsidRPr="00856CD4" w:rsidRDefault="00EC6C3D" w:rsidP="003222B8">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18F81DFD" w14:textId="77777777" w:rsidR="00EC6C3D" w:rsidRPr="00856CD4" w:rsidRDefault="00EC6C3D" w:rsidP="003222B8">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1A321E5" w14:textId="77777777" w:rsidR="00EC6C3D" w:rsidRPr="00856CD4" w:rsidRDefault="00EC6C3D" w:rsidP="003222B8">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7FD65" w14:textId="77777777" w:rsidR="00EC6C3D" w:rsidRPr="00856CD4" w:rsidRDefault="00EC6C3D" w:rsidP="003222B8">
                  <w:pPr>
                    <w:pStyle w:val="Default"/>
                    <w:framePr w:hSpace="180" w:wrap="around" w:vAnchor="text" w:hAnchor="margin" w:xAlign="center" w:y="-815"/>
                    <w:rPr>
                      <w:rFonts w:eastAsia="SimSun"/>
                      <w:kern w:val="3"/>
                      <w:sz w:val="22"/>
                      <w:szCs w:val="22"/>
                    </w:rPr>
                  </w:pPr>
                </w:p>
              </w:tc>
            </w:tr>
            <w:tr w:rsidR="00EC6C3D" w:rsidRPr="003222B8" w14:paraId="221B7F50" w14:textId="77777777" w:rsidTr="00751430">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1092D5" w14:textId="77777777" w:rsidR="00EC6C3D" w:rsidRPr="00856CD4" w:rsidRDefault="00EC6C3D" w:rsidP="003222B8">
                  <w:pPr>
                    <w:pStyle w:val="Default"/>
                    <w:framePr w:hSpace="180" w:wrap="around" w:vAnchor="text" w:hAnchor="margin" w:xAlign="center" w:y="-815"/>
                    <w:rPr>
                      <w:sz w:val="22"/>
                      <w:szCs w:val="22"/>
                    </w:rPr>
                  </w:pPr>
                  <w:r w:rsidRPr="00856CD4">
                    <w:rPr>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DCC98" w14:textId="77777777" w:rsidR="00EC6C3D" w:rsidRPr="00856CD4" w:rsidRDefault="00EC6C3D" w:rsidP="003222B8">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ECD8A" w14:textId="77777777" w:rsidR="00EC6C3D" w:rsidRPr="00856CD4" w:rsidRDefault="00EC6C3D" w:rsidP="003222B8">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01DAB" w14:textId="77777777" w:rsidR="00EC6C3D" w:rsidRPr="00856CD4" w:rsidRDefault="00EC6C3D" w:rsidP="003222B8">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401F1099" w14:textId="77777777" w:rsidR="00EC6C3D" w:rsidRPr="00856CD4" w:rsidRDefault="00EC6C3D" w:rsidP="003222B8">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2CC9181" w14:textId="77777777" w:rsidR="00EC6C3D" w:rsidRPr="00856CD4" w:rsidRDefault="00EC6C3D" w:rsidP="003222B8">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6C61F" w14:textId="77777777" w:rsidR="00EC6C3D" w:rsidRPr="00856CD4" w:rsidRDefault="00EC6C3D" w:rsidP="003222B8">
                  <w:pPr>
                    <w:pStyle w:val="Default"/>
                    <w:framePr w:hSpace="180" w:wrap="around" w:vAnchor="text" w:hAnchor="margin" w:xAlign="center" w:y="-815"/>
                    <w:rPr>
                      <w:rFonts w:eastAsia="SimSun"/>
                      <w:kern w:val="3"/>
                      <w:sz w:val="22"/>
                      <w:szCs w:val="22"/>
                    </w:rPr>
                  </w:pPr>
                </w:p>
              </w:tc>
            </w:tr>
            <w:tr w:rsidR="00EC6C3D" w:rsidRPr="003222B8" w14:paraId="608834B4"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13EFE7C6" w14:textId="77777777" w:rsidR="00EC6C3D" w:rsidRPr="00856CD4" w:rsidRDefault="00EC6C3D" w:rsidP="003222B8">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9B43E2" w14:textId="77777777" w:rsidR="00EC6C3D" w:rsidRPr="00856CD4" w:rsidRDefault="00EC6C3D" w:rsidP="003222B8">
                  <w:pPr>
                    <w:pStyle w:val="Default"/>
                    <w:framePr w:hSpace="180" w:wrap="around" w:vAnchor="text" w:hAnchor="margin" w:xAlign="center" w:y="-815"/>
                    <w:rPr>
                      <w:rFonts w:eastAsia="SimSun"/>
                      <w:kern w:val="3"/>
                      <w:sz w:val="22"/>
                      <w:szCs w:val="22"/>
                    </w:rPr>
                  </w:pPr>
                </w:p>
              </w:tc>
            </w:tr>
            <w:tr w:rsidR="00EC6C3D" w:rsidRPr="003222B8" w14:paraId="0DA91E65"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645AC41E" w14:textId="77777777" w:rsidR="00EC6C3D" w:rsidRPr="00856CD4" w:rsidRDefault="00EC6C3D" w:rsidP="003222B8">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9228DDD" w14:textId="77777777" w:rsidR="00EC6C3D" w:rsidRPr="00856CD4" w:rsidRDefault="00EC6C3D" w:rsidP="003222B8">
                  <w:pPr>
                    <w:pStyle w:val="Default"/>
                    <w:framePr w:hSpace="180" w:wrap="around" w:vAnchor="text" w:hAnchor="margin" w:xAlign="center" w:y="-815"/>
                    <w:rPr>
                      <w:rFonts w:eastAsia="SimSun"/>
                      <w:kern w:val="3"/>
                      <w:sz w:val="22"/>
                      <w:szCs w:val="22"/>
                    </w:rPr>
                  </w:pPr>
                </w:p>
              </w:tc>
            </w:tr>
            <w:tr w:rsidR="00EC6C3D" w:rsidRPr="003222B8" w14:paraId="0DB5DE89"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2BFFCAA1" w14:textId="77777777" w:rsidR="00EC6C3D" w:rsidRPr="00856CD4" w:rsidRDefault="00EC6C3D" w:rsidP="003222B8">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F0D5656" w14:textId="77777777" w:rsidR="00EC6C3D" w:rsidRPr="00856CD4" w:rsidRDefault="00EC6C3D" w:rsidP="003222B8">
                  <w:pPr>
                    <w:pStyle w:val="Default"/>
                    <w:framePr w:hSpace="180" w:wrap="around" w:vAnchor="text" w:hAnchor="margin" w:xAlign="center" w:y="-815"/>
                    <w:rPr>
                      <w:rFonts w:eastAsia="SimSun"/>
                      <w:kern w:val="3"/>
                      <w:sz w:val="22"/>
                      <w:szCs w:val="22"/>
                    </w:rPr>
                  </w:pPr>
                </w:p>
              </w:tc>
            </w:tr>
          </w:tbl>
          <w:p w14:paraId="1526F794" w14:textId="77777777" w:rsidR="00EC6C3D" w:rsidRPr="00675CCC" w:rsidRDefault="00EC6C3D" w:rsidP="00BE1625">
            <w:pPr>
              <w:pStyle w:val="12"/>
              <w:ind w:firstLine="0"/>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xml:space="preserve">. ____коп.)  у </w:t>
            </w:r>
            <w:proofErr w:type="spellStart"/>
            <w:r w:rsidRPr="00675CCC">
              <w:rPr>
                <w:rFonts w:ascii="Times New Roman" w:hAnsi="Times New Roman"/>
                <w:szCs w:val="22"/>
                <w:lang w:val="uk-UA"/>
              </w:rPr>
              <w:t>т.ч</w:t>
            </w:r>
            <w:proofErr w:type="spellEnd"/>
            <w:r w:rsidRPr="00675CCC">
              <w:rPr>
                <w:rFonts w:ascii="Times New Roman" w:hAnsi="Times New Roman"/>
                <w:szCs w:val="22"/>
                <w:lang w:val="uk-UA"/>
              </w:rPr>
              <w:t>. ПДВ ____грн.</w:t>
            </w:r>
          </w:p>
          <w:p w14:paraId="12F49906"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4C9F2DC1"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14:paraId="11AB3642"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04D4017" w14:textId="77777777"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675CCC">
              <w:rPr>
                <w:rFonts w:ascii="Times New Roman" w:hAnsi="Times New Roman"/>
                <w:szCs w:val="22"/>
                <w:lang w:val="uk-UA"/>
              </w:rPr>
              <w:t>закупівель</w:t>
            </w:r>
            <w:proofErr w:type="spellEnd"/>
            <w:r w:rsidRPr="00675CCC">
              <w:rPr>
                <w:rFonts w:ascii="Times New Roman" w:hAnsi="Times New Roman"/>
                <w:szCs w:val="22"/>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14:paraId="20B3027E" w14:textId="77777777" w:rsidTr="00D91F9E">
        <w:trPr>
          <w:trHeight w:val="1069"/>
        </w:trPr>
        <w:tc>
          <w:tcPr>
            <w:tcW w:w="4774" w:type="dxa"/>
            <w:tcBorders>
              <w:top w:val="nil"/>
              <w:left w:val="nil"/>
              <w:bottom w:val="nil"/>
              <w:right w:val="nil"/>
            </w:tcBorders>
          </w:tcPr>
          <w:p w14:paraId="5384E56D" w14:textId="77777777"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2C6263A9" w14:textId="77777777"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559614CC" w14:textId="77777777" w:rsidR="00EC6C3D" w:rsidRPr="00730E9A" w:rsidRDefault="00EC6C3D">
            <w:pPr>
              <w:pStyle w:val="12"/>
              <w:rPr>
                <w:rFonts w:ascii="Times New Roman" w:hAnsi="Times New Roman"/>
                <w:sz w:val="24"/>
                <w:lang w:val="uk-UA"/>
              </w:rPr>
            </w:pPr>
          </w:p>
          <w:p w14:paraId="79A8BE1B" w14:textId="77777777" w:rsidR="00EC6C3D" w:rsidRPr="00730E9A" w:rsidRDefault="00EC6C3D">
            <w:pPr>
              <w:pStyle w:val="12"/>
              <w:rPr>
                <w:rFonts w:ascii="Times New Roman" w:hAnsi="Times New Roman"/>
                <w:sz w:val="24"/>
                <w:lang w:val="uk-UA"/>
              </w:rPr>
            </w:pPr>
          </w:p>
          <w:p w14:paraId="59921681"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54764713" w14:textId="77777777" w:rsidR="00EC6C3D" w:rsidRPr="00730E9A" w:rsidRDefault="00EC6C3D">
            <w:pPr>
              <w:pStyle w:val="12"/>
              <w:rPr>
                <w:rFonts w:ascii="Times New Roman" w:hAnsi="Times New Roman"/>
                <w:sz w:val="24"/>
                <w:lang w:val="uk-UA"/>
              </w:rPr>
            </w:pPr>
          </w:p>
          <w:p w14:paraId="5891998A" w14:textId="77777777" w:rsidR="00EC6C3D" w:rsidRPr="00730E9A" w:rsidRDefault="00EC6C3D">
            <w:pPr>
              <w:pStyle w:val="12"/>
              <w:rPr>
                <w:rFonts w:ascii="Times New Roman" w:hAnsi="Times New Roman"/>
                <w:sz w:val="24"/>
                <w:lang w:val="uk-UA"/>
              </w:rPr>
            </w:pPr>
          </w:p>
          <w:p w14:paraId="64BC23B7"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14:paraId="22FB292E" w14:textId="77777777" w:rsidTr="00D91F9E">
        <w:trPr>
          <w:trHeight w:val="264"/>
        </w:trPr>
        <w:tc>
          <w:tcPr>
            <w:tcW w:w="4774" w:type="dxa"/>
            <w:tcBorders>
              <w:top w:val="nil"/>
              <w:left w:val="nil"/>
              <w:bottom w:val="nil"/>
              <w:right w:val="nil"/>
            </w:tcBorders>
          </w:tcPr>
          <w:p w14:paraId="0E735B8A" w14:textId="77777777"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14:paraId="7A8B86B6" w14:textId="77777777"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14:paraId="55BBDC31" w14:textId="77777777" w:rsidR="00EC6C3D" w:rsidRPr="00730E9A" w:rsidRDefault="00EC6C3D" w:rsidP="000A3934">
            <w:pPr>
              <w:pStyle w:val="12"/>
              <w:ind w:firstLine="0"/>
              <w:rPr>
                <w:rFonts w:ascii="Times New Roman" w:hAnsi="Times New Roman"/>
                <w:sz w:val="24"/>
                <w:lang w:val="uk-UA"/>
              </w:rPr>
            </w:pPr>
          </w:p>
        </w:tc>
      </w:tr>
    </w:tbl>
    <w:p w14:paraId="18679A56" w14:textId="77777777" w:rsidR="008254A7" w:rsidRDefault="008254A7" w:rsidP="00D91F9E">
      <w:pPr>
        <w:widowControl w:val="0"/>
        <w:rPr>
          <w:rFonts w:ascii="Times New Roman" w:hAnsi="Times New Roman"/>
          <w:b/>
          <w:sz w:val="24"/>
          <w:lang w:val="uk-UA"/>
        </w:rPr>
      </w:pPr>
    </w:p>
    <w:p w14:paraId="0BDDFAAA" w14:textId="77777777" w:rsidR="00752221" w:rsidRDefault="00752221" w:rsidP="00D91F9E">
      <w:pPr>
        <w:widowControl w:val="0"/>
        <w:rPr>
          <w:rFonts w:ascii="Times New Roman" w:hAnsi="Times New Roman"/>
          <w:b/>
          <w:sz w:val="24"/>
          <w:lang w:val="uk-UA"/>
        </w:rPr>
      </w:pPr>
    </w:p>
    <w:p w14:paraId="5DE608F9" w14:textId="77777777" w:rsidR="00752221" w:rsidRDefault="00752221" w:rsidP="00D91F9E">
      <w:pPr>
        <w:widowControl w:val="0"/>
        <w:rPr>
          <w:rFonts w:ascii="Times New Roman" w:hAnsi="Times New Roman"/>
          <w:b/>
          <w:sz w:val="24"/>
          <w:lang w:val="uk-UA"/>
        </w:rPr>
      </w:pPr>
    </w:p>
    <w:p w14:paraId="5CF321A8" w14:textId="77777777" w:rsidR="00752221" w:rsidRPr="00730E9A" w:rsidRDefault="00752221" w:rsidP="00D91F9E">
      <w:pPr>
        <w:widowControl w:val="0"/>
        <w:rPr>
          <w:rFonts w:ascii="Times New Roman" w:hAnsi="Times New Roman"/>
          <w:b/>
          <w:sz w:val="24"/>
          <w:lang w:val="uk-UA"/>
        </w:rPr>
      </w:pPr>
    </w:p>
    <w:p w14:paraId="599899CD" w14:textId="77777777"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lastRenderedPageBreak/>
        <w:t>Додаток №2</w:t>
      </w:r>
    </w:p>
    <w:p w14:paraId="4E512F07" w14:textId="77777777" w:rsidR="00EC6C3D" w:rsidRPr="00731140" w:rsidRDefault="00EC6C3D" w:rsidP="000874D1">
      <w:pPr>
        <w:pStyle w:val="a7"/>
        <w:widowControl w:val="0"/>
        <w:numPr>
          <w:ilvl w:val="0"/>
          <w:numId w:val="6"/>
        </w:numPr>
        <w:jc w:val="center"/>
        <w:rPr>
          <w:rFonts w:ascii="Times New Roman" w:hAnsi="Times New Roman"/>
          <w:b/>
          <w:sz w:val="24"/>
          <w:lang w:val="uk-UA"/>
        </w:rPr>
      </w:pPr>
      <w:r w:rsidRPr="00731140">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p w14:paraId="3754276C" w14:textId="2C787EA6" w:rsidR="00731140" w:rsidRDefault="00731140" w:rsidP="00731140">
      <w:pPr>
        <w:pStyle w:val="a7"/>
        <w:widowControl w:val="0"/>
        <w:ind w:left="900"/>
        <w:rPr>
          <w:rFonts w:ascii="Times New Roman" w:hAnsi="Times New Roman"/>
          <w:b/>
          <w:sz w:val="24"/>
          <w:lang w:val="uk-UA"/>
        </w:rPr>
      </w:pPr>
    </w:p>
    <w:tbl>
      <w:tblPr>
        <w:tblW w:w="10206" w:type="dxa"/>
        <w:jc w:val="center"/>
        <w:tblLook w:val="00A0" w:firstRow="1" w:lastRow="0" w:firstColumn="1" w:lastColumn="0" w:noHBand="0" w:noVBand="0"/>
      </w:tblPr>
      <w:tblGrid>
        <w:gridCol w:w="629"/>
        <w:gridCol w:w="9577"/>
      </w:tblGrid>
      <w:tr w:rsidR="00731140" w:rsidRPr="003222B8" w14:paraId="4BA03234" w14:textId="77777777" w:rsidTr="008A015D">
        <w:trPr>
          <w:jc w:val="center"/>
        </w:trPr>
        <w:tc>
          <w:tcPr>
            <w:tcW w:w="629" w:type="dxa"/>
            <w:tcBorders>
              <w:top w:val="single" w:sz="4" w:space="0" w:color="000000"/>
              <w:left w:val="single" w:sz="4" w:space="0" w:color="000000"/>
              <w:bottom w:val="single" w:sz="4" w:space="0" w:color="000000"/>
              <w:right w:val="single" w:sz="4" w:space="0" w:color="000000"/>
            </w:tcBorders>
          </w:tcPr>
          <w:p w14:paraId="32791FEB" w14:textId="77777777" w:rsidR="00731140" w:rsidRPr="00A23862" w:rsidRDefault="00731140" w:rsidP="008A015D">
            <w:pPr>
              <w:widowControl w:val="0"/>
              <w:jc w:val="center"/>
              <w:rPr>
                <w:rFonts w:ascii="Times New Roman" w:hAnsi="Times New Roman"/>
                <w:noProof/>
                <w:sz w:val="24"/>
                <w:szCs w:val="24"/>
                <w:lang w:val="uk-UA"/>
              </w:rPr>
            </w:pPr>
            <w:r>
              <w:rPr>
                <w:rFonts w:ascii="Times New Roman" w:hAnsi="Times New Roman"/>
                <w:noProof/>
                <w:color w:val="000000"/>
                <w:sz w:val="24"/>
                <w:szCs w:val="24"/>
                <w:lang w:val="uk-UA"/>
              </w:rPr>
              <w:t>1</w:t>
            </w:r>
            <w:r w:rsidRPr="00A23862">
              <w:rPr>
                <w:rFonts w:ascii="Times New Roman" w:hAnsi="Times New Roman"/>
                <w:noProof/>
                <w:color w:val="000000"/>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6BCA515C" w14:textId="77777777" w:rsidR="00731140" w:rsidRPr="00A23862" w:rsidRDefault="00731140" w:rsidP="008A015D">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bl>
    <w:p w14:paraId="5BB2D16D" w14:textId="77777777" w:rsidR="00731140" w:rsidRPr="0095080E" w:rsidRDefault="00731140" w:rsidP="00731140">
      <w:pPr>
        <w:widowControl w:val="0"/>
        <w:jc w:val="both"/>
        <w:rPr>
          <w:rFonts w:ascii="Times New Roman" w:hAnsi="Times New Roman"/>
          <w:i/>
          <w:szCs w:val="22"/>
          <w:lang w:val="uk-UA"/>
        </w:rPr>
      </w:pPr>
      <w:r w:rsidRPr="00860209">
        <w:rPr>
          <w:rFonts w:ascii="Times New Roman" w:hAnsi="Times New Roman"/>
          <w:i/>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Pr>
          <w:rFonts w:ascii="Times New Roman" w:hAnsi="Times New Roman"/>
          <w:i/>
          <w:szCs w:val="22"/>
          <w:lang w:val="uk-UA"/>
        </w:rPr>
        <w:t>наданої об’єднанням інформації.</w:t>
      </w:r>
    </w:p>
    <w:p w14:paraId="761928F2" w14:textId="77777777" w:rsidR="00731140" w:rsidRDefault="00731140" w:rsidP="00731140">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E44D0C3" w14:textId="77777777" w:rsidR="00731140" w:rsidRDefault="00731140" w:rsidP="00731140">
      <w:pPr>
        <w:widowControl w:val="0"/>
        <w:jc w:val="both"/>
        <w:rPr>
          <w:rFonts w:ascii="Times New Roman" w:hAnsi="Times New Roman"/>
          <w:i/>
          <w:sz w:val="24"/>
          <w:lang w:val="uk-UA"/>
        </w:rPr>
      </w:pPr>
    </w:p>
    <w:p w14:paraId="6F8D920E" w14:textId="77777777" w:rsidR="00856CD9" w:rsidRDefault="00856CD9">
      <w:pPr>
        <w:widowControl w:val="0"/>
        <w:jc w:val="both"/>
        <w:rPr>
          <w:rFonts w:ascii="Times New Roman" w:hAnsi="Times New Roman"/>
          <w:i/>
          <w:sz w:val="24"/>
          <w:lang w:val="uk-UA"/>
        </w:rPr>
      </w:pPr>
    </w:p>
    <w:p w14:paraId="12E12A6E" w14:textId="30FDF16E" w:rsidR="00EC6C3D" w:rsidRDefault="00EC6C3D">
      <w:pPr>
        <w:widowControl w:val="0"/>
        <w:jc w:val="both"/>
        <w:rPr>
          <w:rFonts w:ascii="Times New Roman" w:hAnsi="Times New Roman"/>
          <w:i/>
          <w:sz w:val="24"/>
          <w:lang w:val="uk-UA"/>
        </w:rPr>
      </w:pPr>
    </w:p>
    <w:p w14:paraId="1923E7AC" w14:textId="117B7BBE" w:rsidR="00323B5D" w:rsidRDefault="00323B5D">
      <w:pPr>
        <w:widowControl w:val="0"/>
        <w:jc w:val="both"/>
        <w:rPr>
          <w:rFonts w:ascii="Times New Roman" w:hAnsi="Times New Roman"/>
          <w:i/>
          <w:sz w:val="24"/>
          <w:lang w:val="uk-UA"/>
        </w:rPr>
      </w:pPr>
    </w:p>
    <w:p w14:paraId="4946DBB9" w14:textId="3E682EC9" w:rsidR="00323B5D" w:rsidRDefault="00323B5D">
      <w:pPr>
        <w:widowControl w:val="0"/>
        <w:jc w:val="both"/>
        <w:rPr>
          <w:rFonts w:ascii="Times New Roman" w:hAnsi="Times New Roman"/>
          <w:i/>
          <w:sz w:val="24"/>
          <w:lang w:val="uk-UA"/>
        </w:rPr>
      </w:pPr>
    </w:p>
    <w:p w14:paraId="3DD7A20C" w14:textId="147075B6" w:rsidR="00323B5D" w:rsidRDefault="00323B5D">
      <w:pPr>
        <w:widowControl w:val="0"/>
        <w:jc w:val="both"/>
        <w:rPr>
          <w:rFonts w:ascii="Times New Roman" w:hAnsi="Times New Roman"/>
          <w:i/>
          <w:sz w:val="24"/>
          <w:lang w:val="uk-UA"/>
        </w:rPr>
      </w:pPr>
    </w:p>
    <w:p w14:paraId="3960884E" w14:textId="773C3C1C" w:rsidR="00323B5D" w:rsidRDefault="00323B5D">
      <w:pPr>
        <w:widowControl w:val="0"/>
        <w:jc w:val="both"/>
        <w:rPr>
          <w:rFonts w:ascii="Times New Roman" w:hAnsi="Times New Roman"/>
          <w:i/>
          <w:sz w:val="24"/>
          <w:lang w:val="uk-UA"/>
        </w:rPr>
      </w:pPr>
    </w:p>
    <w:p w14:paraId="5CDAEA38" w14:textId="77777777" w:rsidR="001E4AC4" w:rsidRDefault="001E4AC4">
      <w:pPr>
        <w:widowControl w:val="0"/>
        <w:jc w:val="both"/>
        <w:rPr>
          <w:rFonts w:ascii="Times New Roman" w:hAnsi="Times New Roman"/>
          <w:i/>
          <w:sz w:val="24"/>
          <w:lang w:val="uk-UA"/>
        </w:rPr>
      </w:pPr>
    </w:p>
    <w:p w14:paraId="60D4B835" w14:textId="5BABB5AC" w:rsidR="00323B5D" w:rsidRDefault="00323B5D">
      <w:pPr>
        <w:widowControl w:val="0"/>
        <w:jc w:val="both"/>
        <w:rPr>
          <w:rFonts w:ascii="Times New Roman" w:hAnsi="Times New Roman"/>
          <w:i/>
          <w:sz w:val="24"/>
          <w:lang w:val="uk-UA"/>
        </w:rPr>
      </w:pPr>
    </w:p>
    <w:p w14:paraId="65658151" w14:textId="259F7E46" w:rsidR="00323B5D" w:rsidRDefault="00323B5D">
      <w:pPr>
        <w:widowControl w:val="0"/>
        <w:jc w:val="both"/>
        <w:rPr>
          <w:rFonts w:ascii="Times New Roman" w:hAnsi="Times New Roman"/>
          <w:i/>
          <w:sz w:val="24"/>
          <w:lang w:val="uk-UA"/>
        </w:rPr>
      </w:pPr>
    </w:p>
    <w:p w14:paraId="72BC0058" w14:textId="316623A9" w:rsidR="00731140" w:rsidRDefault="00731140">
      <w:pPr>
        <w:widowControl w:val="0"/>
        <w:jc w:val="both"/>
        <w:rPr>
          <w:rFonts w:ascii="Times New Roman" w:hAnsi="Times New Roman"/>
          <w:i/>
          <w:sz w:val="24"/>
          <w:lang w:val="uk-UA"/>
        </w:rPr>
      </w:pPr>
    </w:p>
    <w:p w14:paraId="3672CF41" w14:textId="6D85C7AD" w:rsidR="00731140" w:rsidRDefault="00731140">
      <w:pPr>
        <w:widowControl w:val="0"/>
        <w:jc w:val="both"/>
        <w:rPr>
          <w:rFonts w:ascii="Times New Roman" w:hAnsi="Times New Roman"/>
          <w:i/>
          <w:sz w:val="24"/>
          <w:lang w:val="uk-UA"/>
        </w:rPr>
      </w:pPr>
    </w:p>
    <w:p w14:paraId="404A3A99" w14:textId="7AB6D812" w:rsidR="00731140" w:rsidRDefault="00731140">
      <w:pPr>
        <w:widowControl w:val="0"/>
        <w:jc w:val="both"/>
        <w:rPr>
          <w:rFonts w:ascii="Times New Roman" w:hAnsi="Times New Roman"/>
          <w:i/>
          <w:sz w:val="24"/>
          <w:lang w:val="uk-UA"/>
        </w:rPr>
      </w:pPr>
    </w:p>
    <w:p w14:paraId="538C183C" w14:textId="408A8CA4" w:rsidR="00731140" w:rsidRDefault="00731140">
      <w:pPr>
        <w:widowControl w:val="0"/>
        <w:jc w:val="both"/>
        <w:rPr>
          <w:rFonts w:ascii="Times New Roman" w:hAnsi="Times New Roman"/>
          <w:i/>
          <w:sz w:val="24"/>
          <w:lang w:val="uk-UA"/>
        </w:rPr>
      </w:pPr>
    </w:p>
    <w:p w14:paraId="1E423710" w14:textId="6D471F3A" w:rsidR="00731140" w:rsidRDefault="00731140">
      <w:pPr>
        <w:widowControl w:val="0"/>
        <w:jc w:val="both"/>
        <w:rPr>
          <w:rFonts w:ascii="Times New Roman" w:hAnsi="Times New Roman"/>
          <w:i/>
          <w:sz w:val="24"/>
          <w:lang w:val="uk-UA"/>
        </w:rPr>
      </w:pPr>
    </w:p>
    <w:p w14:paraId="5C85D9AC" w14:textId="15FC8104" w:rsidR="00731140" w:rsidRDefault="00731140">
      <w:pPr>
        <w:widowControl w:val="0"/>
        <w:jc w:val="both"/>
        <w:rPr>
          <w:rFonts w:ascii="Times New Roman" w:hAnsi="Times New Roman"/>
          <w:i/>
          <w:sz w:val="24"/>
          <w:lang w:val="uk-UA"/>
        </w:rPr>
      </w:pPr>
    </w:p>
    <w:p w14:paraId="12EE2EA7" w14:textId="568078FC" w:rsidR="00731140" w:rsidRDefault="00731140">
      <w:pPr>
        <w:widowControl w:val="0"/>
        <w:jc w:val="both"/>
        <w:rPr>
          <w:rFonts w:ascii="Times New Roman" w:hAnsi="Times New Roman"/>
          <w:i/>
          <w:sz w:val="24"/>
          <w:lang w:val="uk-UA"/>
        </w:rPr>
      </w:pPr>
    </w:p>
    <w:p w14:paraId="19AE3DDB" w14:textId="4C87BA06" w:rsidR="00731140" w:rsidRDefault="00731140">
      <w:pPr>
        <w:widowControl w:val="0"/>
        <w:jc w:val="both"/>
        <w:rPr>
          <w:rFonts w:ascii="Times New Roman" w:hAnsi="Times New Roman"/>
          <w:i/>
          <w:sz w:val="24"/>
          <w:lang w:val="uk-UA"/>
        </w:rPr>
      </w:pPr>
    </w:p>
    <w:p w14:paraId="0DF84C41" w14:textId="77777777" w:rsidR="00731140" w:rsidRDefault="00731140">
      <w:pPr>
        <w:widowControl w:val="0"/>
        <w:jc w:val="both"/>
        <w:rPr>
          <w:rFonts w:ascii="Times New Roman" w:hAnsi="Times New Roman"/>
          <w:i/>
          <w:sz w:val="24"/>
          <w:lang w:val="uk-UA"/>
        </w:rPr>
      </w:pPr>
    </w:p>
    <w:p w14:paraId="7135D94E" w14:textId="77777777" w:rsidR="00323B5D" w:rsidRPr="00730E9A" w:rsidRDefault="00323B5D">
      <w:pPr>
        <w:widowControl w:val="0"/>
        <w:jc w:val="both"/>
        <w:rPr>
          <w:rFonts w:ascii="Times New Roman" w:hAnsi="Times New Roman"/>
          <w:i/>
          <w:sz w:val="24"/>
          <w:lang w:val="uk-UA"/>
        </w:rPr>
      </w:pPr>
    </w:p>
    <w:p w14:paraId="63256EE3" w14:textId="77777777" w:rsidR="00EC6C3D" w:rsidRPr="0056499F" w:rsidRDefault="00EC6C3D" w:rsidP="000874D1">
      <w:pPr>
        <w:pStyle w:val="Default"/>
        <w:numPr>
          <w:ilvl w:val="0"/>
          <w:numId w:val="6"/>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2E1BEBC2" w14:textId="77777777" w:rsidR="00EC6C3D" w:rsidRPr="0056499F" w:rsidRDefault="00EC6C3D" w:rsidP="00DC4756">
      <w:pPr>
        <w:pStyle w:val="Default"/>
        <w:jc w:val="both"/>
        <w:rPr>
          <w:noProof/>
        </w:rPr>
      </w:pPr>
    </w:p>
    <w:p w14:paraId="00303D88" w14:textId="51A450DE"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p>
    <w:p w14:paraId="55B54BE5"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476339DD" w14:textId="6578F759" w:rsidR="00EC6C3D" w:rsidRDefault="00EC6C3D" w:rsidP="00DC4756">
      <w:pPr>
        <w:pStyle w:val="Default"/>
        <w:rPr>
          <w:color w:val="FF0000"/>
          <w:sz w:val="22"/>
          <w:szCs w:val="22"/>
        </w:rPr>
      </w:pPr>
    </w:p>
    <w:p w14:paraId="6CB5F536" w14:textId="1B8CF754" w:rsidR="00600250" w:rsidRDefault="00600250" w:rsidP="00DC4756">
      <w:pPr>
        <w:pStyle w:val="Default"/>
        <w:rPr>
          <w:color w:val="FF0000"/>
          <w:sz w:val="22"/>
          <w:szCs w:val="22"/>
        </w:rPr>
      </w:pPr>
    </w:p>
    <w:p w14:paraId="09F91BC6" w14:textId="34AB2EA2" w:rsidR="00600250" w:rsidRDefault="00600250" w:rsidP="00DC4756">
      <w:pPr>
        <w:pStyle w:val="Default"/>
        <w:rPr>
          <w:color w:val="FF0000"/>
          <w:sz w:val="22"/>
          <w:szCs w:val="22"/>
        </w:rPr>
      </w:pPr>
    </w:p>
    <w:p w14:paraId="2628BD11" w14:textId="03EA0235" w:rsidR="00600250" w:rsidRDefault="00600250" w:rsidP="00DC4756">
      <w:pPr>
        <w:pStyle w:val="Default"/>
        <w:rPr>
          <w:color w:val="FF0000"/>
          <w:sz w:val="22"/>
          <w:szCs w:val="22"/>
        </w:rPr>
      </w:pPr>
    </w:p>
    <w:p w14:paraId="4363543D" w14:textId="54A38FB6" w:rsidR="00600250" w:rsidRDefault="00600250" w:rsidP="00DC4756">
      <w:pPr>
        <w:pStyle w:val="Default"/>
        <w:rPr>
          <w:color w:val="FF0000"/>
          <w:sz w:val="22"/>
          <w:szCs w:val="22"/>
        </w:rPr>
      </w:pPr>
    </w:p>
    <w:p w14:paraId="21CD1402" w14:textId="538550DD" w:rsidR="00600250" w:rsidRDefault="00600250" w:rsidP="00DC4756">
      <w:pPr>
        <w:pStyle w:val="Default"/>
        <w:rPr>
          <w:color w:val="FF0000"/>
          <w:sz w:val="22"/>
          <w:szCs w:val="22"/>
        </w:rPr>
      </w:pPr>
    </w:p>
    <w:p w14:paraId="3C7C1AB5" w14:textId="0019653A" w:rsidR="00600250" w:rsidRDefault="00600250" w:rsidP="00DC4756">
      <w:pPr>
        <w:pStyle w:val="Default"/>
        <w:rPr>
          <w:color w:val="FF0000"/>
          <w:sz w:val="22"/>
          <w:szCs w:val="22"/>
        </w:rPr>
      </w:pPr>
    </w:p>
    <w:p w14:paraId="694D22E2" w14:textId="4F401683" w:rsidR="00600250" w:rsidRDefault="00600250" w:rsidP="00DC4756">
      <w:pPr>
        <w:pStyle w:val="Default"/>
        <w:rPr>
          <w:color w:val="FF0000"/>
          <w:sz w:val="22"/>
          <w:szCs w:val="22"/>
        </w:rPr>
      </w:pPr>
    </w:p>
    <w:p w14:paraId="68AC81F8" w14:textId="3D02F3E4" w:rsidR="00600250" w:rsidRDefault="00600250" w:rsidP="00DC4756">
      <w:pPr>
        <w:pStyle w:val="Default"/>
        <w:rPr>
          <w:color w:val="FF0000"/>
          <w:sz w:val="22"/>
          <w:szCs w:val="22"/>
        </w:rPr>
      </w:pPr>
    </w:p>
    <w:p w14:paraId="355341C7" w14:textId="560F41DD" w:rsidR="00600250" w:rsidRDefault="00600250" w:rsidP="00DC4756">
      <w:pPr>
        <w:pStyle w:val="Default"/>
        <w:rPr>
          <w:color w:val="FF0000"/>
          <w:sz w:val="22"/>
          <w:szCs w:val="22"/>
        </w:rPr>
      </w:pPr>
    </w:p>
    <w:p w14:paraId="225E9B92" w14:textId="2282F32D" w:rsidR="00600250" w:rsidRDefault="00600250" w:rsidP="00DC4756">
      <w:pPr>
        <w:pStyle w:val="Default"/>
        <w:rPr>
          <w:color w:val="FF0000"/>
          <w:sz w:val="22"/>
          <w:szCs w:val="22"/>
        </w:rPr>
      </w:pPr>
    </w:p>
    <w:p w14:paraId="14B7D599" w14:textId="6B8A16A9" w:rsidR="00600250" w:rsidRDefault="00600250" w:rsidP="00DC4756">
      <w:pPr>
        <w:pStyle w:val="Default"/>
        <w:rPr>
          <w:color w:val="FF0000"/>
          <w:sz w:val="22"/>
          <w:szCs w:val="22"/>
        </w:rPr>
      </w:pPr>
    </w:p>
    <w:p w14:paraId="2B94478F" w14:textId="5A503EF7" w:rsidR="00600250" w:rsidRDefault="00600250" w:rsidP="00DC4756">
      <w:pPr>
        <w:pStyle w:val="Default"/>
        <w:rPr>
          <w:color w:val="FF0000"/>
          <w:sz w:val="22"/>
          <w:szCs w:val="22"/>
        </w:rPr>
      </w:pPr>
    </w:p>
    <w:p w14:paraId="538C7879" w14:textId="4EF6A5A1" w:rsidR="00600250" w:rsidRDefault="00600250" w:rsidP="00DC4756">
      <w:pPr>
        <w:pStyle w:val="Default"/>
        <w:rPr>
          <w:color w:val="FF0000"/>
          <w:sz w:val="22"/>
          <w:szCs w:val="22"/>
        </w:rPr>
      </w:pPr>
    </w:p>
    <w:p w14:paraId="673CEC00" w14:textId="2736A606" w:rsidR="00600250" w:rsidRDefault="00600250" w:rsidP="00DC4756">
      <w:pPr>
        <w:pStyle w:val="Default"/>
        <w:rPr>
          <w:color w:val="FF0000"/>
          <w:sz w:val="22"/>
          <w:szCs w:val="22"/>
        </w:rPr>
      </w:pPr>
    </w:p>
    <w:p w14:paraId="768C0ED7" w14:textId="76224610" w:rsidR="00600250" w:rsidRDefault="00600250" w:rsidP="00DC4756">
      <w:pPr>
        <w:pStyle w:val="Default"/>
        <w:rPr>
          <w:color w:val="FF0000"/>
          <w:sz w:val="22"/>
          <w:szCs w:val="22"/>
        </w:rPr>
      </w:pPr>
    </w:p>
    <w:p w14:paraId="1BE6CCAD" w14:textId="0046BBE1" w:rsidR="00600250" w:rsidRDefault="00600250" w:rsidP="00DC4756">
      <w:pPr>
        <w:pStyle w:val="Default"/>
        <w:rPr>
          <w:color w:val="FF0000"/>
          <w:sz w:val="22"/>
          <w:szCs w:val="22"/>
        </w:rPr>
      </w:pPr>
    </w:p>
    <w:p w14:paraId="34A24E9A" w14:textId="51AE35B3" w:rsidR="00600250" w:rsidRDefault="00600250" w:rsidP="00DC4756">
      <w:pPr>
        <w:pStyle w:val="Default"/>
        <w:rPr>
          <w:color w:val="FF0000"/>
          <w:sz w:val="22"/>
          <w:szCs w:val="22"/>
        </w:rPr>
      </w:pPr>
    </w:p>
    <w:p w14:paraId="234EEE65" w14:textId="261C4E6B" w:rsidR="00600250" w:rsidRDefault="00600250" w:rsidP="00DC4756">
      <w:pPr>
        <w:pStyle w:val="Default"/>
        <w:rPr>
          <w:color w:val="FF0000"/>
          <w:sz w:val="22"/>
          <w:szCs w:val="22"/>
        </w:rPr>
      </w:pPr>
    </w:p>
    <w:p w14:paraId="26F91B6A" w14:textId="3D9D825B" w:rsidR="00600250" w:rsidRDefault="00600250" w:rsidP="00DC4756">
      <w:pPr>
        <w:pStyle w:val="Default"/>
        <w:rPr>
          <w:color w:val="FF0000"/>
          <w:sz w:val="22"/>
          <w:szCs w:val="22"/>
        </w:rPr>
      </w:pPr>
    </w:p>
    <w:p w14:paraId="5E9EB685" w14:textId="09CD07E0" w:rsidR="00600250" w:rsidRDefault="00600250" w:rsidP="00DC4756">
      <w:pPr>
        <w:pStyle w:val="Default"/>
        <w:rPr>
          <w:color w:val="FF0000"/>
          <w:sz w:val="22"/>
          <w:szCs w:val="22"/>
        </w:rPr>
      </w:pPr>
    </w:p>
    <w:p w14:paraId="19B3E402" w14:textId="253EED15" w:rsidR="00600250" w:rsidRDefault="00600250" w:rsidP="00DC4756">
      <w:pPr>
        <w:pStyle w:val="Default"/>
        <w:rPr>
          <w:color w:val="FF0000"/>
          <w:sz w:val="22"/>
          <w:szCs w:val="22"/>
        </w:rPr>
      </w:pPr>
    </w:p>
    <w:p w14:paraId="7A19F5A0" w14:textId="50F0E167" w:rsidR="00600250" w:rsidRDefault="00600250" w:rsidP="00DC4756">
      <w:pPr>
        <w:pStyle w:val="Default"/>
        <w:rPr>
          <w:color w:val="FF0000"/>
          <w:sz w:val="22"/>
          <w:szCs w:val="22"/>
        </w:rPr>
      </w:pPr>
    </w:p>
    <w:p w14:paraId="44040402" w14:textId="691AA787" w:rsidR="00600250" w:rsidRDefault="00600250" w:rsidP="00DC4756">
      <w:pPr>
        <w:pStyle w:val="Default"/>
        <w:rPr>
          <w:color w:val="FF0000"/>
          <w:sz w:val="22"/>
          <w:szCs w:val="22"/>
        </w:rPr>
      </w:pPr>
    </w:p>
    <w:p w14:paraId="3E99C7FA" w14:textId="77777777" w:rsidR="00600250" w:rsidRPr="003A1997" w:rsidRDefault="00600250" w:rsidP="00DC4756">
      <w:pPr>
        <w:pStyle w:val="Default"/>
        <w:rPr>
          <w:color w:val="FF0000"/>
          <w:sz w:val="22"/>
          <w:szCs w:val="22"/>
        </w:rPr>
      </w:pPr>
    </w:p>
    <w:p w14:paraId="44AFBBBC" w14:textId="77777777" w:rsidR="00EC6C3D" w:rsidRPr="00C05524" w:rsidRDefault="00EC6C3D" w:rsidP="00DC4756">
      <w:pPr>
        <w:pStyle w:val="a5"/>
        <w:rPr>
          <w:rFonts w:ascii="Times New Roman" w:hAnsi="Times New Roman"/>
          <w:b/>
          <w:szCs w:val="24"/>
          <w:lang w:val="uk-UA"/>
        </w:rPr>
      </w:pPr>
    </w:p>
    <w:p w14:paraId="24C1FD15" w14:textId="1888BB83" w:rsidR="00EC6C3D" w:rsidRDefault="00EC6C3D" w:rsidP="00DC4756">
      <w:pPr>
        <w:pStyle w:val="a5"/>
        <w:rPr>
          <w:rFonts w:ascii="Times New Roman" w:hAnsi="Times New Roman"/>
          <w:b/>
          <w:szCs w:val="24"/>
          <w:lang w:val="uk-UA"/>
        </w:rPr>
      </w:pPr>
    </w:p>
    <w:p w14:paraId="508E60EA" w14:textId="0128C010" w:rsidR="00600250" w:rsidRDefault="00600250" w:rsidP="00DC4756">
      <w:pPr>
        <w:pStyle w:val="a5"/>
        <w:rPr>
          <w:rFonts w:ascii="Times New Roman" w:hAnsi="Times New Roman"/>
          <w:b/>
          <w:szCs w:val="24"/>
          <w:lang w:val="uk-UA"/>
        </w:rPr>
      </w:pPr>
    </w:p>
    <w:p w14:paraId="135CCB21" w14:textId="69E975FF" w:rsidR="00600250" w:rsidRDefault="00600250" w:rsidP="00DC4756">
      <w:pPr>
        <w:pStyle w:val="a5"/>
        <w:rPr>
          <w:rFonts w:ascii="Times New Roman" w:hAnsi="Times New Roman"/>
          <w:b/>
          <w:szCs w:val="24"/>
          <w:lang w:val="uk-UA"/>
        </w:rPr>
      </w:pPr>
    </w:p>
    <w:p w14:paraId="3C60A824" w14:textId="631F4FD5" w:rsidR="00600250" w:rsidRDefault="00600250" w:rsidP="00DC4756">
      <w:pPr>
        <w:pStyle w:val="a5"/>
        <w:rPr>
          <w:rFonts w:ascii="Times New Roman" w:hAnsi="Times New Roman"/>
          <w:b/>
          <w:szCs w:val="24"/>
          <w:lang w:val="uk-UA"/>
        </w:rPr>
      </w:pPr>
    </w:p>
    <w:p w14:paraId="434687A7" w14:textId="03CEF361" w:rsidR="00600250" w:rsidRDefault="00600250" w:rsidP="00DC4756">
      <w:pPr>
        <w:pStyle w:val="a5"/>
        <w:rPr>
          <w:rFonts w:ascii="Times New Roman" w:hAnsi="Times New Roman"/>
          <w:b/>
          <w:szCs w:val="24"/>
          <w:lang w:val="uk-UA"/>
        </w:rPr>
      </w:pPr>
    </w:p>
    <w:p w14:paraId="355B7E52" w14:textId="1209DE78" w:rsidR="00600250" w:rsidRDefault="00600250" w:rsidP="00DC4756">
      <w:pPr>
        <w:pStyle w:val="a5"/>
        <w:rPr>
          <w:rFonts w:ascii="Times New Roman" w:hAnsi="Times New Roman"/>
          <w:b/>
          <w:szCs w:val="24"/>
          <w:lang w:val="uk-UA"/>
        </w:rPr>
      </w:pPr>
    </w:p>
    <w:p w14:paraId="1FA84A6F" w14:textId="27BF24D3" w:rsidR="00600250" w:rsidRDefault="00600250" w:rsidP="00DC4756">
      <w:pPr>
        <w:pStyle w:val="a5"/>
        <w:rPr>
          <w:rFonts w:ascii="Times New Roman" w:hAnsi="Times New Roman"/>
          <w:b/>
          <w:szCs w:val="24"/>
          <w:lang w:val="uk-UA"/>
        </w:rPr>
      </w:pPr>
    </w:p>
    <w:p w14:paraId="6AF473C3" w14:textId="77777777" w:rsidR="00813FFA" w:rsidRDefault="00813FFA" w:rsidP="00DC4756">
      <w:pPr>
        <w:pStyle w:val="a5"/>
        <w:rPr>
          <w:rFonts w:ascii="Times New Roman" w:hAnsi="Times New Roman"/>
          <w:b/>
          <w:szCs w:val="24"/>
          <w:lang w:val="uk-UA"/>
        </w:rPr>
      </w:pPr>
    </w:p>
    <w:p w14:paraId="1F2CE589" w14:textId="186E7829" w:rsidR="00600250" w:rsidRDefault="00600250" w:rsidP="00DC4756">
      <w:pPr>
        <w:pStyle w:val="a5"/>
        <w:rPr>
          <w:rFonts w:ascii="Times New Roman" w:hAnsi="Times New Roman"/>
          <w:b/>
          <w:szCs w:val="24"/>
          <w:lang w:val="uk-UA"/>
        </w:rPr>
      </w:pPr>
    </w:p>
    <w:p w14:paraId="4116C3AE" w14:textId="77777777" w:rsidR="00EC6C3D" w:rsidRPr="008C7B93" w:rsidRDefault="00EC6C3D"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14:paraId="215DB4C4" w14:textId="3F09FA20"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Особливостей. </w:t>
      </w:r>
    </w:p>
    <w:p w14:paraId="22EC92C7"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68C7B262" w14:textId="77777777" w:rsidR="00EC6C3D" w:rsidRPr="00C05524" w:rsidRDefault="00EC6C3D" w:rsidP="00DC4756">
      <w:pPr>
        <w:spacing w:after="0" w:line="240" w:lineRule="auto"/>
        <w:rPr>
          <w:rFonts w:ascii="Times New Roman" w:hAnsi="Times New Roman"/>
          <w:b/>
          <w:sz w:val="24"/>
          <w:szCs w:val="24"/>
          <w:lang w:val="uk-UA"/>
        </w:rPr>
      </w:pPr>
    </w:p>
    <w:tbl>
      <w:tblPr>
        <w:tblW w:w="10206" w:type="dxa"/>
        <w:jc w:val="center"/>
        <w:tblLayout w:type="fixed"/>
        <w:tblLook w:val="0000" w:firstRow="0" w:lastRow="0" w:firstColumn="0" w:lastColumn="0" w:noHBand="0" w:noVBand="0"/>
      </w:tblPr>
      <w:tblGrid>
        <w:gridCol w:w="812"/>
        <w:gridCol w:w="4616"/>
        <w:gridCol w:w="4778"/>
      </w:tblGrid>
      <w:tr w:rsidR="00EC6C3D" w:rsidRPr="00C05524" w14:paraId="5BBD3FEE" w14:textId="77777777" w:rsidTr="00600250">
        <w:trPr>
          <w:trHeight w:val="1723"/>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34E7D"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FB6F90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B01F"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F7D9E02"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23793C"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C9B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02ECEA8F" w14:textId="77777777" w:rsidTr="00600250">
        <w:trPr>
          <w:trHeight w:val="1723"/>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A6E1F"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5AE0"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7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E2561"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04BCAA3A" w14:textId="77777777" w:rsidTr="00600250">
        <w:trPr>
          <w:trHeight w:val="2152"/>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E37"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61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CCCBA6"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77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AD7DB6" w14:textId="0C237201"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r w:rsidR="00AB548C">
              <w:rPr>
                <w:rFonts w:ascii="Times New Roman" w:hAnsi="Times New Roman"/>
                <w:sz w:val="24"/>
                <w:szCs w:val="24"/>
                <w:lang w:val="uk-UA"/>
              </w:rPr>
              <w:t xml:space="preserve"> </w:t>
            </w:r>
          </w:p>
        </w:tc>
      </w:tr>
      <w:tr w:rsidR="00EC6C3D" w:rsidRPr="003222B8" w14:paraId="6CBC89D4" w14:textId="77777777" w:rsidTr="00600250">
        <w:trPr>
          <w:trHeight w:val="4355"/>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3754"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61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E67D8F"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77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BD44E" w14:textId="77777777" w:rsidR="00EC6C3D" w:rsidRPr="00C05524" w:rsidRDefault="00EC6C3D" w:rsidP="002B2806">
            <w:pPr>
              <w:widowControl w:val="0"/>
              <w:spacing w:after="0"/>
              <w:rPr>
                <w:rFonts w:ascii="Times New Roman" w:hAnsi="Times New Roman"/>
                <w:sz w:val="24"/>
                <w:szCs w:val="24"/>
                <w:lang w:val="uk-UA"/>
              </w:rPr>
            </w:pPr>
          </w:p>
        </w:tc>
      </w:tr>
    </w:tbl>
    <w:p w14:paraId="28BF7818" w14:textId="5234A00F" w:rsidR="00EC6C3D" w:rsidRDefault="00EC6C3D" w:rsidP="00DC4756">
      <w:pPr>
        <w:spacing w:after="0" w:line="240" w:lineRule="auto"/>
        <w:rPr>
          <w:rFonts w:ascii="Times New Roman" w:hAnsi="Times New Roman"/>
          <w:b/>
          <w:sz w:val="24"/>
          <w:szCs w:val="24"/>
          <w:lang w:val="uk-UA"/>
        </w:rPr>
      </w:pPr>
    </w:p>
    <w:p w14:paraId="47ED335E" w14:textId="71D887C5" w:rsidR="00600250" w:rsidRDefault="00600250" w:rsidP="00DC4756">
      <w:pPr>
        <w:spacing w:after="0" w:line="240" w:lineRule="auto"/>
        <w:rPr>
          <w:rFonts w:ascii="Times New Roman" w:hAnsi="Times New Roman"/>
          <w:b/>
          <w:sz w:val="24"/>
          <w:szCs w:val="24"/>
          <w:lang w:val="uk-UA"/>
        </w:rPr>
      </w:pPr>
    </w:p>
    <w:p w14:paraId="1ADD7C9E" w14:textId="3E026A2D" w:rsidR="00600250" w:rsidRDefault="00600250" w:rsidP="00DC4756">
      <w:pPr>
        <w:spacing w:after="0" w:line="240" w:lineRule="auto"/>
        <w:rPr>
          <w:rFonts w:ascii="Times New Roman" w:hAnsi="Times New Roman"/>
          <w:b/>
          <w:sz w:val="24"/>
          <w:szCs w:val="24"/>
          <w:lang w:val="uk-UA"/>
        </w:rPr>
      </w:pPr>
    </w:p>
    <w:p w14:paraId="7DB023B3" w14:textId="695684AF" w:rsidR="00600250" w:rsidRDefault="00600250" w:rsidP="00DC4756">
      <w:pPr>
        <w:spacing w:after="0" w:line="240" w:lineRule="auto"/>
        <w:rPr>
          <w:rFonts w:ascii="Times New Roman" w:hAnsi="Times New Roman"/>
          <w:b/>
          <w:sz w:val="24"/>
          <w:szCs w:val="24"/>
          <w:lang w:val="uk-UA"/>
        </w:rPr>
      </w:pPr>
    </w:p>
    <w:p w14:paraId="372D14C0" w14:textId="5781E829" w:rsidR="00600250" w:rsidRDefault="00600250" w:rsidP="00DC4756">
      <w:pPr>
        <w:spacing w:after="0" w:line="240" w:lineRule="auto"/>
        <w:rPr>
          <w:rFonts w:ascii="Times New Roman" w:hAnsi="Times New Roman"/>
          <w:b/>
          <w:sz w:val="24"/>
          <w:szCs w:val="24"/>
          <w:lang w:val="uk-UA"/>
        </w:rPr>
      </w:pPr>
    </w:p>
    <w:p w14:paraId="2DB441A4" w14:textId="7746F4C3" w:rsidR="00600250" w:rsidRDefault="00600250" w:rsidP="00DC4756">
      <w:pPr>
        <w:spacing w:after="0" w:line="240" w:lineRule="auto"/>
        <w:rPr>
          <w:rFonts w:ascii="Times New Roman" w:hAnsi="Times New Roman"/>
          <w:b/>
          <w:sz w:val="24"/>
          <w:szCs w:val="24"/>
          <w:lang w:val="uk-UA"/>
        </w:rPr>
      </w:pPr>
    </w:p>
    <w:p w14:paraId="7828C1EA" w14:textId="4EA42F8F" w:rsidR="00600250" w:rsidRDefault="00600250" w:rsidP="00DC4756">
      <w:pPr>
        <w:spacing w:after="0" w:line="240" w:lineRule="auto"/>
        <w:rPr>
          <w:rFonts w:ascii="Times New Roman" w:hAnsi="Times New Roman"/>
          <w:b/>
          <w:sz w:val="24"/>
          <w:szCs w:val="24"/>
          <w:lang w:val="uk-UA"/>
        </w:rPr>
      </w:pPr>
    </w:p>
    <w:p w14:paraId="0BC15D0A" w14:textId="141B052E" w:rsidR="00600250" w:rsidRDefault="00600250" w:rsidP="00DC4756">
      <w:pPr>
        <w:spacing w:after="0" w:line="240" w:lineRule="auto"/>
        <w:rPr>
          <w:rFonts w:ascii="Times New Roman" w:hAnsi="Times New Roman"/>
          <w:b/>
          <w:sz w:val="24"/>
          <w:szCs w:val="24"/>
          <w:lang w:val="uk-UA"/>
        </w:rPr>
      </w:pPr>
    </w:p>
    <w:p w14:paraId="6BA26031" w14:textId="4F5137A1" w:rsidR="00600250" w:rsidRDefault="00600250" w:rsidP="00DC4756">
      <w:pPr>
        <w:spacing w:after="0" w:line="240" w:lineRule="auto"/>
        <w:rPr>
          <w:rFonts w:ascii="Times New Roman" w:hAnsi="Times New Roman"/>
          <w:b/>
          <w:sz w:val="24"/>
          <w:szCs w:val="24"/>
          <w:lang w:val="uk-UA"/>
        </w:rPr>
      </w:pPr>
    </w:p>
    <w:p w14:paraId="79CFF0D4" w14:textId="3956F0F3" w:rsidR="00600250" w:rsidRDefault="00600250" w:rsidP="00DC4756">
      <w:pPr>
        <w:spacing w:after="0" w:line="240" w:lineRule="auto"/>
        <w:rPr>
          <w:rFonts w:ascii="Times New Roman" w:hAnsi="Times New Roman"/>
          <w:b/>
          <w:sz w:val="24"/>
          <w:szCs w:val="24"/>
          <w:lang w:val="uk-UA"/>
        </w:rPr>
      </w:pPr>
    </w:p>
    <w:p w14:paraId="57665E89" w14:textId="0D4599D2" w:rsidR="00600250" w:rsidRDefault="00600250" w:rsidP="00DC4756">
      <w:pPr>
        <w:spacing w:after="0" w:line="240" w:lineRule="auto"/>
        <w:rPr>
          <w:rFonts w:ascii="Times New Roman" w:hAnsi="Times New Roman"/>
          <w:b/>
          <w:sz w:val="24"/>
          <w:szCs w:val="24"/>
          <w:lang w:val="uk-UA"/>
        </w:rPr>
      </w:pPr>
    </w:p>
    <w:p w14:paraId="422ABDEB" w14:textId="7CC4B5C9" w:rsidR="00600250" w:rsidRDefault="00600250" w:rsidP="00DC4756">
      <w:pPr>
        <w:spacing w:after="0" w:line="240" w:lineRule="auto"/>
        <w:rPr>
          <w:rFonts w:ascii="Times New Roman" w:hAnsi="Times New Roman"/>
          <w:b/>
          <w:sz w:val="24"/>
          <w:szCs w:val="24"/>
          <w:lang w:val="uk-UA"/>
        </w:rPr>
      </w:pPr>
    </w:p>
    <w:p w14:paraId="217EE2EC" w14:textId="1BD437CD" w:rsidR="00600250" w:rsidRDefault="00600250" w:rsidP="00DC4756">
      <w:pPr>
        <w:spacing w:after="0" w:line="240" w:lineRule="auto"/>
        <w:rPr>
          <w:rFonts w:ascii="Times New Roman" w:hAnsi="Times New Roman"/>
          <w:b/>
          <w:sz w:val="24"/>
          <w:szCs w:val="24"/>
          <w:lang w:val="uk-UA"/>
        </w:rPr>
      </w:pPr>
    </w:p>
    <w:p w14:paraId="376D7290" w14:textId="7CD0D5E6" w:rsidR="00600250" w:rsidRDefault="00600250" w:rsidP="00DC4756">
      <w:pPr>
        <w:spacing w:after="0" w:line="240" w:lineRule="auto"/>
        <w:rPr>
          <w:rFonts w:ascii="Times New Roman" w:hAnsi="Times New Roman"/>
          <w:b/>
          <w:sz w:val="24"/>
          <w:szCs w:val="24"/>
          <w:lang w:val="uk-UA"/>
        </w:rPr>
      </w:pPr>
    </w:p>
    <w:p w14:paraId="72AAE5B8" w14:textId="213BA5C7" w:rsidR="00600250" w:rsidRDefault="00600250" w:rsidP="00DC4756">
      <w:pPr>
        <w:spacing w:after="0" w:line="240" w:lineRule="auto"/>
        <w:rPr>
          <w:rFonts w:ascii="Times New Roman" w:hAnsi="Times New Roman"/>
          <w:b/>
          <w:sz w:val="24"/>
          <w:szCs w:val="24"/>
          <w:lang w:val="uk-UA"/>
        </w:rPr>
      </w:pPr>
    </w:p>
    <w:p w14:paraId="0853865C" w14:textId="07561A58" w:rsidR="00600250" w:rsidRDefault="00600250" w:rsidP="00DC4756">
      <w:pPr>
        <w:spacing w:after="0" w:line="240" w:lineRule="auto"/>
        <w:rPr>
          <w:rFonts w:ascii="Times New Roman" w:hAnsi="Times New Roman"/>
          <w:b/>
          <w:sz w:val="24"/>
          <w:szCs w:val="24"/>
          <w:lang w:val="uk-UA"/>
        </w:rPr>
      </w:pPr>
    </w:p>
    <w:p w14:paraId="0D3D47D0" w14:textId="02F89FA1" w:rsidR="00600250" w:rsidRDefault="00600250" w:rsidP="00DC4756">
      <w:pPr>
        <w:spacing w:after="0" w:line="240" w:lineRule="auto"/>
        <w:rPr>
          <w:rFonts w:ascii="Times New Roman" w:hAnsi="Times New Roman"/>
          <w:b/>
          <w:sz w:val="24"/>
          <w:szCs w:val="24"/>
          <w:lang w:val="uk-UA"/>
        </w:rPr>
      </w:pPr>
    </w:p>
    <w:p w14:paraId="17108549" w14:textId="6FD5F1EC" w:rsidR="00600250" w:rsidRDefault="00600250" w:rsidP="00DC4756">
      <w:pPr>
        <w:spacing w:after="0" w:line="240" w:lineRule="auto"/>
        <w:rPr>
          <w:rFonts w:ascii="Times New Roman" w:hAnsi="Times New Roman"/>
          <w:b/>
          <w:sz w:val="24"/>
          <w:szCs w:val="24"/>
          <w:lang w:val="uk-UA"/>
        </w:rPr>
      </w:pPr>
    </w:p>
    <w:p w14:paraId="7DAEE89C" w14:textId="3A1EAEDE" w:rsidR="00600250" w:rsidRDefault="00600250" w:rsidP="00DC4756">
      <w:pPr>
        <w:spacing w:after="0" w:line="240" w:lineRule="auto"/>
        <w:rPr>
          <w:rFonts w:ascii="Times New Roman" w:hAnsi="Times New Roman"/>
          <w:b/>
          <w:sz w:val="24"/>
          <w:szCs w:val="24"/>
          <w:lang w:val="uk-UA"/>
        </w:rPr>
      </w:pPr>
    </w:p>
    <w:p w14:paraId="462760C7" w14:textId="6FB87BDF" w:rsidR="00600250" w:rsidRDefault="00600250" w:rsidP="00DC4756">
      <w:pPr>
        <w:spacing w:after="0" w:line="240" w:lineRule="auto"/>
        <w:rPr>
          <w:rFonts w:ascii="Times New Roman" w:hAnsi="Times New Roman"/>
          <w:b/>
          <w:sz w:val="24"/>
          <w:szCs w:val="24"/>
          <w:lang w:val="uk-UA"/>
        </w:rPr>
      </w:pPr>
    </w:p>
    <w:p w14:paraId="13750217" w14:textId="0ADDEB60" w:rsidR="00600250" w:rsidRDefault="00600250" w:rsidP="00DC4756">
      <w:pPr>
        <w:spacing w:after="0" w:line="240" w:lineRule="auto"/>
        <w:rPr>
          <w:rFonts w:ascii="Times New Roman" w:hAnsi="Times New Roman"/>
          <w:b/>
          <w:sz w:val="24"/>
          <w:szCs w:val="24"/>
          <w:lang w:val="uk-UA"/>
        </w:rPr>
      </w:pPr>
    </w:p>
    <w:p w14:paraId="7E9B6C22" w14:textId="2B903F47" w:rsidR="00600250" w:rsidRDefault="00600250" w:rsidP="00DC4756">
      <w:pPr>
        <w:spacing w:after="0" w:line="240" w:lineRule="auto"/>
        <w:rPr>
          <w:rFonts w:ascii="Times New Roman" w:hAnsi="Times New Roman"/>
          <w:b/>
          <w:sz w:val="24"/>
          <w:szCs w:val="24"/>
          <w:lang w:val="uk-UA"/>
        </w:rPr>
      </w:pPr>
    </w:p>
    <w:p w14:paraId="57D8420F" w14:textId="1E6B2D4A" w:rsidR="00600250" w:rsidRDefault="00600250" w:rsidP="00DC4756">
      <w:pPr>
        <w:spacing w:after="0" w:line="240" w:lineRule="auto"/>
        <w:rPr>
          <w:rFonts w:ascii="Times New Roman" w:hAnsi="Times New Roman"/>
          <w:b/>
          <w:sz w:val="24"/>
          <w:szCs w:val="24"/>
          <w:lang w:val="uk-UA"/>
        </w:rPr>
      </w:pPr>
    </w:p>
    <w:p w14:paraId="10B542AF" w14:textId="14CBDC0A" w:rsidR="00600250" w:rsidRDefault="00600250" w:rsidP="00DC4756">
      <w:pPr>
        <w:spacing w:after="0" w:line="240" w:lineRule="auto"/>
        <w:rPr>
          <w:rFonts w:ascii="Times New Roman" w:hAnsi="Times New Roman"/>
          <w:b/>
          <w:sz w:val="24"/>
          <w:szCs w:val="24"/>
          <w:lang w:val="uk-UA"/>
        </w:rPr>
      </w:pPr>
    </w:p>
    <w:p w14:paraId="6BC52267" w14:textId="04C5C128" w:rsidR="00600250" w:rsidRDefault="00600250" w:rsidP="00DC4756">
      <w:pPr>
        <w:spacing w:after="0" w:line="240" w:lineRule="auto"/>
        <w:rPr>
          <w:rFonts w:ascii="Times New Roman" w:hAnsi="Times New Roman"/>
          <w:b/>
          <w:sz w:val="24"/>
          <w:szCs w:val="24"/>
          <w:lang w:val="uk-UA"/>
        </w:rPr>
      </w:pPr>
    </w:p>
    <w:p w14:paraId="318FD933" w14:textId="768C3FCF" w:rsidR="00600250" w:rsidRDefault="00600250" w:rsidP="00DC4756">
      <w:pPr>
        <w:spacing w:after="0" w:line="240" w:lineRule="auto"/>
        <w:rPr>
          <w:rFonts w:ascii="Times New Roman" w:hAnsi="Times New Roman"/>
          <w:b/>
          <w:sz w:val="24"/>
          <w:szCs w:val="24"/>
          <w:lang w:val="uk-UA"/>
        </w:rPr>
      </w:pPr>
    </w:p>
    <w:p w14:paraId="7D78D092" w14:textId="77777777" w:rsidR="00600250" w:rsidRPr="00C05524" w:rsidRDefault="00600250" w:rsidP="00DC4756">
      <w:pPr>
        <w:spacing w:after="0" w:line="240" w:lineRule="auto"/>
        <w:rPr>
          <w:rFonts w:ascii="Times New Roman" w:hAnsi="Times New Roman"/>
          <w:b/>
          <w:sz w:val="24"/>
          <w:szCs w:val="24"/>
          <w:lang w:val="uk-UA"/>
        </w:rPr>
      </w:pPr>
    </w:p>
    <w:p w14:paraId="546EF1AE" w14:textId="77777777" w:rsidR="00EC6C3D" w:rsidRPr="00C05524" w:rsidRDefault="00EC6C3D" w:rsidP="00DC4756">
      <w:pPr>
        <w:spacing w:before="240" w:after="0" w:line="240" w:lineRule="auto"/>
        <w:jc w:val="center"/>
        <w:rPr>
          <w:rFonts w:ascii="Times New Roman" w:hAnsi="Times New Roman"/>
          <w:b/>
          <w:sz w:val="24"/>
          <w:szCs w:val="24"/>
          <w:lang w:val="uk-UA"/>
        </w:rPr>
      </w:pPr>
    </w:p>
    <w:p w14:paraId="3F3A8C8F" w14:textId="77777777" w:rsidR="00EC6C3D" w:rsidRDefault="00EC6C3D" w:rsidP="00DC4756">
      <w:pPr>
        <w:spacing w:before="240" w:after="0" w:line="240" w:lineRule="auto"/>
        <w:jc w:val="center"/>
        <w:rPr>
          <w:rFonts w:ascii="Times New Roman" w:hAnsi="Times New Roman"/>
          <w:b/>
          <w:sz w:val="24"/>
          <w:szCs w:val="24"/>
          <w:lang w:val="uk-UA"/>
        </w:rPr>
      </w:pPr>
    </w:p>
    <w:p w14:paraId="442F1673" w14:textId="77777777" w:rsidR="00EC6C3D" w:rsidRDefault="00EC6C3D" w:rsidP="00DC4756">
      <w:pPr>
        <w:spacing w:before="240" w:after="0" w:line="240" w:lineRule="auto"/>
        <w:jc w:val="center"/>
        <w:rPr>
          <w:rFonts w:ascii="Times New Roman" w:hAnsi="Times New Roman"/>
          <w:b/>
          <w:sz w:val="24"/>
          <w:szCs w:val="24"/>
          <w:lang w:val="uk-UA"/>
        </w:rPr>
      </w:pPr>
    </w:p>
    <w:p w14:paraId="5D7D2513" w14:textId="77777777" w:rsidR="00EC6C3D" w:rsidRDefault="00EC6C3D" w:rsidP="00DC4756">
      <w:pPr>
        <w:spacing w:before="240" w:after="0" w:line="240" w:lineRule="auto"/>
        <w:jc w:val="center"/>
        <w:rPr>
          <w:rFonts w:ascii="Times New Roman" w:hAnsi="Times New Roman"/>
          <w:b/>
          <w:sz w:val="24"/>
          <w:szCs w:val="24"/>
          <w:lang w:val="uk-UA"/>
        </w:rPr>
      </w:pPr>
    </w:p>
    <w:p w14:paraId="250427F0" w14:textId="77777777" w:rsidR="00EC6C3D" w:rsidRPr="00C05524" w:rsidRDefault="00EC6C3D" w:rsidP="00DC4756">
      <w:pPr>
        <w:spacing w:before="240" w:after="0" w:line="240" w:lineRule="auto"/>
        <w:rPr>
          <w:rFonts w:ascii="Times New Roman" w:hAnsi="Times New Roman"/>
          <w:b/>
          <w:sz w:val="24"/>
          <w:szCs w:val="24"/>
          <w:lang w:val="uk-UA"/>
        </w:rPr>
      </w:pPr>
    </w:p>
    <w:p w14:paraId="2B7CFA74" w14:textId="77777777"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lastRenderedPageBreak/>
        <w:t>3.2. Документи, які надаються Переможцем (фізичною особою чи фізичною особою-підприємцем)</w:t>
      </w:r>
    </w:p>
    <w:p w14:paraId="74A10CEE" w14:textId="77777777" w:rsidR="00EC6C3D" w:rsidRPr="00C05524"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C05524" w14:paraId="341B5313"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E9A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1D060B7B"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36AB"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0C84EE74"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BC91AF"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D398"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AEC779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C64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C15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D3D7C"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73F6A235"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C8E1"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8B1E4F"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66384"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17F475E1" w14:textId="77777777" w:rsidR="00EC6C3D" w:rsidRPr="00C05524" w:rsidRDefault="00EC6C3D" w:rsidP="002B2806">
            <w:pPr>
              <w:spacing w:after="0" w:line="240" w:lineRule="auto"/>
              <w:jc w:val="both"/>
              <w:rPr>
                <w:rFonts w:ascii="Times New Roman" w:hAnsi="Times New Roman"/>
                <w:sz w:val="24"/>
                <w:szCs w:val="24"/>
                <w:lang w:val="uk-UA"/>
              </w:rPr>
            </w:pPr>
          </w:p>
          <w:p w14:paraId="185AF1B0"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3222B8" w14:paraId="3518EFE0"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D11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96AFA1"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C7247" w14:textId="77777777" w:rsidR="00EC6C3D" w:rsidRPr="00C05524" w:rsidRDefault="00EC6C3D" w:rsidP="002B2806">
            <w:pPr>
              <w:widowControl w:val="0"/>
              <w:spacing w:after="0"/>
              <w:rPr>
                <w:rFonts w:ascii="Times New Roman" w:hAnsi="Times New Roman"/>
                <w:sz w:val="24"/>
                <w:szCs w:val="24"/>
                <w:lang w:val="uk-UA"/>
              </w:rPr>
            </w:pPr>
          </w:p>
        </w:tc>
      </w:tr>
    </w:tbl>
    <w:p w14:paraId="7D921DB0" w14:textId="77777777" w:rsidR="00EC6C3D" w:rsidRPr="00730E9A" w:rsidRDefault="00EC6C3D" w:rsidP="00DC4756">
      <w:pPr>
        <w:shd w:val="clear" w:color="auto" w:fill="FFFFFF"/>
        <w:spacing w:before="120" w:after="0" w:line="240" w:lineRule="auto"/>
        <w:jc w:val="both"/>
        <w:rPr>
          <w:rFonts w:ascii="Times New Roman" w:hAnsi="Times New Roman"/>
          <w:b/>
          <w:i/>
          <w:sz w:val="24"/>
          <w:szCs w:val="24"/>
          <w:lang w:val="uk-UA"/>
        </w:rPr>
      </w:pPr>
    </w:p>
    <w:p w14:paraId="6989D80E"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6832794F"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7364BEF0"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AFDE4F6"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945A13B"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F475BFA" w14:textId="01720287" w:rsidR="00EC6C3D" w:rsidRDefault="00EC6C3D" w:rsidP="00C05524">
      <w:pPr>
        <w:shd w:val="clear" w:color="auto" w:fill="FFFFFF"/>
        <w:spacing w:before="120" w:after="0" w:line="240" w:lineRule="auto"/>
        <w:jc w:val="both"/>
        <w:rPr>
          <w:rFonts w:ascii="Times New Roman" w:hAnsi="Times New Roman"/>
          <w:b/>
          <w:i/>
          <w:sz w:val="24"/>
          <w:szCs w:val="24"/>
          <w:lang w:val="uk-UA"/>
        </w:rPr>
      </w:pPr>
    </w:p>
    <w:p w14:paraId="0DD7A3E0" w14:textId="24B69002"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0ABF7495" w14:textId="6DE83DC6"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0196BBA0" w14:textId="0EA8872D"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7256769A" w14:textId="7A10F28E"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77363CE0" w14:textId="76CA50FD"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4A91DE3D" w14:textId="5907AC64"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166D5731" w14:textId="7BB6A4A0"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28D68650" w14:textId="48EB6C06"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0A9C0E88" w14:textId="1FE61D8C"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5A0848CB" w14:textId="0ADD71C9"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6C62DDEB" w14:textId="27E87F87"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1D711AF6" w14:textId="17241CB2"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5F6D9D86" w14:textId="0B40F4C0"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55FA1FC6" w14:textId="77A1C758"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146961B3" w14:textId="29D5C4B4"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08E7FB78" w14:textId="46A6E869"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0C2ED85E" w14:textId="7C2F47EA" w:rsidR="00600250" w:rsidRDefault="00600250" w:rsidP="00C05524">
      <w:pPr>
        <w:shd w:val="clear" w:color="auto" w:fill="FFFFFF"/>
        <w:spacing w:before="120" w:after="0" w:line="240" w:lineRule="auto"/>
        <w:jc w:val="both"/>
        <w:rPr>
          <w:rFonts w:ascii="Times New Roman" w:hAnsi="Times New Roman"/>
          <w:b/>
          <w:i/>
          <w:sz w:val="24"/>
          <w:szCs w:val="24"/>
          <w:lang w:val="uk-UA"/>
        </w:rPr>
      </w:pPr>
    </w:p>
    <w:p w14:paraId="3CE6DDEF" w14:textId="77777777" w:rsidR="00600250" w:rsidRPr="00EF6803" w:rsidRDefault="00600250" w:rsidP="00C05524">
      <w:pPr>
        <w:shd w:val="clear" w:color="auto" w:fill="FFFFFF"/>
        <w:spacing w:before="120" w:after="0" w:line="240" w:lineRule="auto"/>
        <w:jc w:val="both"/>
        <w:rPr>
          <w:rFonts w:ascii="Times New Roman" w:hAnsi="Times New Roman"/>
          <w:b/>
          <w:i/>
          <w:sz w:val="24"/>
          <w:szCs w:val="24"/>
          <w:lang w:val="uk-UA"/>
        </w:rPr>
      </w:pPr>
    </w:p>
    <w:p w14:paraId="6FA07649" w14:textId="77777777" w:rsidR="00EC6C3D" w:rsidRPr="00EF6803" w:rsidRDefault="00EC6C3D">
      <w:pPr>
        <w:rPr>
          <w:rFonts w:ascii="Times New Roman" w:hAnsi="Times New Roman"/>
          <w:i/>
          <w:sz w:val="24"/>
          <w:szCs w:val="24"/>
          <w:lang w:val="uk-UA"/>
        </w:rPr>
      </w:pPr>
    </w:p>
    <w:p w14:paraId="79E6C115" w14:textId="77777777" w:rsidR="00EC6C3D" w:rsidRPr="00EF6803" w:rsidRDefault="00EC6C3D" w:rsidP="00401566">
      <w:pPr>
        <w:pStyle w:val="31"/>
        <w:jc w:val="right"/>
        <w:rPr>
          <w:rFonts w:ascii="Times New Roman" w:hAnsi="Times New Roman"/>
          <w:noProof/>
          <w:color w:val="000000"/>
          <w:sz w:val="24"/>
          <w:szCs w:val="24"/>
          <w:shd w:val="clear" w:color="auto" w:fill="FFFFFF"/>
          <w:lang w:val="uk-UA"/>
        </w:rPr>
      </w:pPr>
      <w:bookmarkStart w:id="5" w:name="_Hlk157433846"/>
      <w:bookmarkEnd w:id="4"/>
      <w:r w:rsidRPr="00EF6803">
        <w:rPr>
          <w:rFonts w:ascii="Times New Roman" w:hAnsi="Times New Roman"/>
          <w:noProof/>
          <w:sz w:val="24"/>
          <w:szCs w:val="24"/>
          <w:lang w:val="uk-UA"/>
        </w:rPr>
        <w:lastRenderedPageBreak/>
        <w:t>Додаток 3</w:t>
      </w:r>
    </w:p>
    <w:p w14:paraId="248A387E" w14:textId="77777777" w:rsidR="00EC6C3D" w:rsidRPr="00AC3D31" w:rsidRDefault="00EC6C3D" w:rsidP="00AC3D31">
      <w:pPr>
        <w:pStyle w:val="Default"/>
        <w:jc w:val="center"/>
        <w:rPr>
          <w:noProof/>
        </w:rPr>
      </w:pPr>
    </w:p>
    <w:bookmarkEnd w:id="5"/>
    <w:p w14:paraId="58FCDB3A" w14:textId="77777777" w:rsidR="00516DA2" w:rsidRPr="0017467C" w:rsidRDefault="00516DA2" w:rsidP="00516DA2">
      <w:pPr>
        <w:pStyle w:val="12"/>
        <w:jc w:val="center"/>
        <w:rPr>
          <w:rFonts w:ascii="Times New Roman" w:hAnsi="Times New Roman"/>
          <w:b/>
          <w:noProof/>
          <w:sz w:val="24"/>
          <w:szCs w:val="24"/>
          <w:lang w:val="uk-UA"/>
        </w:rPr>
      </w:pPr>
      <w:r w:rsidRPr="0017467C">
        <w:rPr>
          <w:rFonts w:ascii="Times New Roman" w:hAnsi="Times New Roman"/>
          <w:b/>
          <w:noProof/>
          <w:sz w:val="24"/>
          <w:szCs w:val="24"/>
          <w:lang w:val="uk-UA"/>
        </w:rPr>
        <w:t>Медико-технічні вимоги до предмету закупівлі</w:t>
      </w:r>
    </w:p>
    <w:p w14:paraId="77732AFD" w14:textId="77777777" w:rsidR="00516DA2" w:rsidRPr="0017467C" w:rsidRDefault="00516DA2" w:rsidP="00516DA2">
      <w:pPr>
        <w:pStyle w:val="12"/>
        <w:ind w:firstLine="0"/>
        <w:rPr>
          <w:rStyle w:val="aa"/>
          <w:b/>
          <w:i w:val="0"/>
          <w:noProof/>
          <w:szCs w:val="24"/>
          <w:lang w:val="uk-UA"/>
        </w:rPr>
      </w:pPr>
    </w:p>
    <w:p w14:paraId="184533D5" w14:textId="77777777" w:rsidR="00516DA2" w:rsidRDefault="00516DA2" w:rsidP="00516DA2">
      <w:pPr>
        <w:jc w:val="center"/>
        <w:rPr>
          <w:rFonts w:ascii="Times New Roman" w:hAnsi="Times New Roman"/>
          <w:b/>
          <w:noProof/>
          <w:sz w:val="24"/>
          <w:szCs w:val="24"/>
          <w:lang w:val="uk-UA"/>
        </w:rPr>
      </w:pPr>
      <w:r>
        <w:rPr>
          <w:rFonts w:ascii="Times New Roman" w:hAnsi="Times New Roman"/>
          <w:b/>
          <w:noProof/>
          <w:sz w:val="24"/>
          <w:szCs w:val="24"/>
          <w:lang w:val="uk-UA"/>
        </w:rPr>
        <w:t>Інформація про технічні, якісні та інші характеристики предмета закупівлі</w:t>
      </w:r>
    </w:p>
    <w:p w14:paraId="31E2390A" w14:textId="0EA0DB48" w:rsidR="00516DA2" w:rsidRPr="00030BD4" w:rsidRDefault="00516DA2" w:rsidP="00516DA2">
      <w:pPr>
        <w:pStyle w:val="Default"/>
        <w:jc w:val="both"/>
        <w:rPr>
          <w:noProof/>
        </w:rPr>
      </w:pPr>
      <w:r>
        <w:rPr>
          <w:noProof/>
        </w:rPr>
        <w:t xml:space="preserve">За кодом класифікатору ДК 021:2015 - </w:t>
      </w:r>
      <w:r w:rsidRPr="00EE129A">
        <w:rPr>
          <w:noProof/>
        </w:rPr>
        <w:t xml:space="preserve">33690000-3 - Лікарські засоби різні (33696500-0 - Лабораторні реактиви). </w:t>
      </w:r>
      <w:r w:rsidR="002E5C71" w:rsidRPr="002E5C71">
        <w:rPr>
          <w:noProof/>
        </w:rPr>
        <w:t>Лабораторні реактиви</w:t>
      </w:r>
      <w:r w:rsidR="002E5C71">
        <w:rPr>
          <w:noProof/>
        </w:rPr>
        <w:t>.</w:t>
      </w:r>
    </w:p>
    <w:p w14:paraId="4EB2F31F" w14:textId="77777777" w:rsidR="00516DA2" w:rsidRDefault="00516DA2" w:rsidP="00516DA2">
      <w:pPr>
        <w:pStyle w:val="Default"/>
        <w:jc w:val="both"/>
        <w:rPr>
          <w:b/>
          <w:noProof/>
        </w:rPr>
      </w:pPr>
    </w:p>
    <w:tbl>
      <w:tblPr>
        <w:tblW w:w="10206" w:type="dxa"/>
        <w:jc w:val="center"/>
        <w:tblCellMar>
          <w:left w:w="40" w:type="dxa"/>
          <w:right w:w="40" w:type="dxa"/>
        </w:tblCellMar>
        <w:tblLook w:val="04A0" w:firstRow="1" w:lastRow="0" w:firstColumn="1" w:lastColumn="0" w:noHBand="0" w:noVBand="1"/>
      </w:tblPr>
      <w:tblGrid>
        <w:gridCol w:w="839"/>
        <w:gridCol w:w="3783"/>
        <w:gridCol w:w="2977"/>
        <w:gridCol w:w="1276"/>
        <w:gridCol w:w="1331"/>
      </w:tblGrid>
      <w:tr w:rsidR="00516DA2" w:rsidRPr="000779BF" w14:paraId="4B58C9AF" w14:textId="77777777" w:rsidTr="008A015D">
        <w:trPr>
          <w:trHeight w:val="775"/>
          <w:jc w:val="center"/>
        </w:trPr>
        <w:tc>
          <w:tcPr>
            <w:tcW w:w="839" w:type="dxa"/>
            <w:tcBorders>
              <w:top w:val="single" w:sz="4" w:space="0" w:color="000000"/>
              <w:left w:val="single" w:sz="4" w:space="0" w:color="000000"/>
              <w:bottom w:val="single" w:sz="4" w:space="0" w:color="000000"/>
              <w:right w:val="nil"/>
            </w:tcBorders>
            <w:shd w:val="clear" w:color="auto" w:fill="FFFFFF"/>
            <w:vAlign w:val="center"/>
            <w:hideMark/>
          </w:tcPr>
          <w:p w14:paraId="4225D8D5" w14:textId="77777777" w:rsidR="00516DA2" w:rsidRPr="000779BF" w:rsidRDefault="00516DA2" w:rsidP="008A015D">
            <w:pPr>
              <w:spacing w:after="0" w:line="240" w:lineRule="auto"/>
              <w:jc w:val="center"/>
              <w:rPr>
                <w:rFonts w:ascii="Times New Roman" w:hAnsi="Times New Roman"/>
                <w:b/>
                <w:noProof/>
                <w:szCs w:val="22"/>
                <w:lang w:val="uk-UA"/>
              </w:rPr>
            </w:pPr>
            <w:r w:rsidRPr="000779BF">
              <w:rPr>
                <w:rFonts w:ascii="Times New Roman" w:hAnsi="Times New Roman"/>
                <w:b/>
                <w:noProof/>
                <w:szCs w:val="22"/>
                <w:lang w:val="uk-UA"/>
              </w:rPr>
              <w:t>№</w:t>
            </w:r>
          </w:p>
        </w:tc>
        <w:tc>
          <w:tcPr>
            <w:tcW w:w="3783" w:type="dxa"/>
            <w:tcBorders>
              <w:top w:val="single" w:sz="4" w:space="0" w:color="000000"/>
              <w:left w:val="single" w:sz="4" w:space="0" w:color="000000"/>
              <w:bottom w:val="single" w:sz="4" w:space="0" w:color="000000"/>
              <w:right w:val="nil"/>
            </w:tcBorders>
            <w:shd w:val="clear" w:color="auto" w:fill="FFFFFF"/>
            <w:vAlign w:val="center"/>
            <w:hideMark/>
          </w:tcPr>
          <w:p w14:paraId="40FC44C9" w14:textId="77777777" w:rsidR="00516DA2" w:rsidRPr="000779BF" w:rsidRDefault="00516DA2" w:rsidP="008A015D">
            <w:pPr>
              <w:spacing w:after="0" w:line="240" w:lineRule="auto"/>
              <w:jc w:val="center"/>
              <w:rPr>
                <w:rFonts w:ascii="Times New Roman" w:hAnsi="Times New Roman"/>
                <w:b/>
                <w:noProof/>
                <w:szCs w:val="22"/>
                <w:lang w:val="uk-UA"/>
              </w:rPr>
            </w:pPr>
            <w:r w:rsidRPr="000779BF">
              <w:rPr>
                <w:rFonts w:ascii="Times New Roman" w:hAnsi="Times New Roman"/>
                <w:b/>
                <w:noProof/>
                <w:szCs w:val="22"/>
                <w:lang w:val="uk-UA"/>
              </w:rPr>
              <w:t>НК 024:2023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E7B1F5" w14:textId="4D69D1D5" w:rsidR="00516DA2" w:rsidRPr="000779BF" w:rsidRDefault="00516DA2" w:rsidP="008A015D">
            <w:pPr>
              <w:spacing w:after="0" w:line="240" w:lineRule="auto"/>
              <w:jc w:val="center"/>
              <w:rPr>
                <w:rFonts w:ascii="Times New Roman" w:hAnsi="Times New Roman"/>
                <w:b/>
                <w:noProof/>
                <w:szCs w:val="22"/>
                <w:lang w:val="uk-UA"/>
              </w:rPr>
            </w:pPr>
            <w:r w:rsidRPr="000779BF">
              <w:rPr>
                <w:rFonts w:ascii="Times New Roman" w:hAnsi="Times New Roman"/>
                <w:b/>
                <w:noProof/>
                <w:szCs w:val="22"/>
                <w:lang w:val="uk-UA"/>
              </w:rPr>
              <w:t>Найменування товару</w:t>
            </w:r>
            <w:r w:rsidR="005375E8" w:rsidRPr="000779BF">
              <w:rPr>
                <w:rFonts w:ascii="Times New Roman" w:hAnsi="Times New Roman"/>
                <w:b/>
                <w:noProof/>
                <w:szCs w:val="22"/>
                <w:lang w:val="uk-UA"/>
              </w:rPr>
              <w:t xml:space="preserve"> (</w:t>
            </w:r>
            <w:r w:rsidRPr="000779BF">
              <w:rPr>
                <w:rFonts w:ascii="Times New Roman" w:hAnsi="Times New Roman"/>
                <w:b/>
                <w:noProof/>
                <w:szCs w:val="22"/>
                <w:lang w:val="uk-UA"/>
              </w:rPr>
              <w:t>або еквівалент</w:t>
            </w:r>
            <w:r w:rsidR="005375E8" w:rsidRPr="000779BF">
              <w:rPr>
                <w:rFonts w:ascii="Times New Roman" w:hAnsi="Times New Roman"/>
                <w:b/>
                <w:noProof/>
                <w:szCs w:val="22"/>
                <w:lang w:val="uk-UA"/>
              </w:rPr>
              <w:t>)</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BA2BCCC" w14:textId="77777777" w:rsidR="00516DA2" w:rsidRPr="000779BF" w:rsidRDefault="00516DA2" w:rsidP="008A015D">
            <w:pPr>
              <w:spacing w:after="0" w:line="240" w:lineRule="auto"/>
              <w:jc w:val="center"/>
              <w:rPr>
                <w:rFonts w:ascii="Times New Roman" w:hAnsi="Times New Roman"/>
                <w:b/>
                <w:noProof/>
                <w:szCs w:val="22"/>
                <w:lang w:val="uk-UA"/>
              </w:rPr>
            </w:pPr>
            <w:r w:rsidRPr="000779BF">
              <w:rPr>
                <w:rFonts w:ascii="Times New Roman" w:hAnsi="Times New Roman"/>
                <w:b/>
                <w:noProof/>
                <w:szCs w:val="22"/>
                <w:lang w:val="uk-UA"/>
              </w:rPr>
              <w:t>Одиниця виміру</w:t>
            </w:r>
          </w:p>
        </w:tc>
        <w:tc>
          <w:tcPr>
            <w:tcW w:w="13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31D22D" w14:textId="77777777" w:rsidR="00516DA2" w:rsidRPr="000779BF" w:rsidRDefault="00516DA2" w:rsidP="008A015D">
            <w:pPr>
              <w:spacing w:after="0" w:line="240" w:lineRule="auto"/>
              <w:jc w:val="center"/>
              <w:rPr>
                <w:rFonts w:ascii="Times New Roman" w:hAnsi="Times New Roman"/>
                <w:b/>
                <w:noProof/>
                <w:szCs w:val="22"/>
                <w:lang w:val="uk-UA"/>
              </w:rPr>
            </w:pPr>
            <w:r w:rsidRPr="000779BF">
              <w:rPr>
                <w:rFonts w:ascii="Times New Roman" w:hAnsi="Times New Roman"/>
                <w:b/>
                <w:noProof/>
                <w:szCs w:val="22"/>
                <w:lang w:val="uk-UA"/>
              </w:rPr>
              <w:t>Кількість</w:t>
            </w:r>
          </w:p>
        </w:tc>
      </w:tr>
      <w:tr w:rsidR="00F31AA7" w:rsidRPr="000779BF" w14:paraId="38FD1651"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283E2767"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1</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737A5250" w14:textId="7472CCF6" w:rsidR="00F31AA7" w:rsidRPr="000779BF" w:rsidRDefault="00CC74B2" w:rsidP="00F31AA7">
            <w:pPr>
              <w:spacing w:after="0" w:line="240" w:lineRule="auto"/>
              <w:rPr>
                <w:rFonts w:ascii="Times New Roman" w:hAnsi="Times New Roman"/>
                <w:noProof/>
                <w:color w:val="000000"/>
                <w:szCs w:val="22"/>
                <w:lang w:val="uk-UA"/>
              </w:rPr>
            </w:pPr>
            <w:r w:rsidRPr="000779BF">
              <w:rPr>
                <w:rFonts w:ascii="Times New Roman" w:hAnsi="Times New Roman"/>
                <w:noProof/>
                <w:color w:val="000000"/>
                <w:szCs w:val="22"/>
                <w:lang w:val="uk-UA"/>
              </w:rPr>
              <w:t>42959 - Барвник Май-Грюнвальда, IVD (діагностика in vitro)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6B4B43C" w14:textId="444F5721" w:rsidR="00F31AA7" w:rsidRPr="000779BF" w:rsidRDefault="00F31AA7" w:rsidP="00F31AA7">
            <w:pPr>
              <w:tabs>
                <w:tab w:val="left" w:pos="1080"/>
              </w:tabs>
              <w:spacing w:after="0" w:line="240" w:lineRule="auto"/>
              <w:contextualSpacing/>
              <w:rPr>
                <w:rFonts w:ascii="Times New Roman" w:hAnsi="Times New Roman"/>
                <w:noProof/>
                <w:szCs w:val="22"/>
                <w:lang w:val="uk-UA"/>
              </w:rPr>
            </w:pPr>
            <w:r w:rsidRPr="000779BF">
              <w:rPr>
                <w:rFonts w:ascii="Times New Roman" w:hAnsi="Times New Roman"/>
                <w:noProof/>
                <w:color w:val="000000"/>
                <w:szCs w:val="22"/>
                <w:lang w:val="uk-UA"/>
              </w:rPr>
              <w:t>Фарбник-фіксатор по Май-Грюнвальду, 1 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732E4C" w14:textId="38F28D9E"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single" w:sz="4" w:space="0" w:color="auto"/>
              <w:left w:val="nil"/>
              <w:bottom w:val="single" w:sz="4" w:space="0" w:color="auto"/>
              <w:right w:val="single" w:sz="4" w:space="0" w:color="auto"/>
            </w:tcBorders>
            <w:shd w:val="clear" w:color="000000" w:fill="FFFFFF"/>
            <w:vAlign w:val="center"/>
          </w:tcPr>
          <w:p w14:paraId="56C404E8" w14:textId="0C055BA6"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30</w:t>
            </w:r>
          </w:p>
        </w:tc>
      </w:tr>
      <w:tr w:rsidR="00F31AA7" w:rsidRPr="000779BF" w14:paraId="65E805EC"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604DF9B1"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2</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2A70D418" w14:textId="1E246848" w:rsidR="00F31AA7" w:rsidRPr="000779BF" w:rsidRDefault="00701569" w:rsidP="00F31AA7">
            <w:pPr>
              <w:pStyle w:val="xfmc1"/>
              <w:spacing w:before="0" w:beforeAutospacing="0" w:after="0" w:afterAutospacing="0" w:line="276" w:lineRule="auto"/>
              <w:rPr>
                <w:noProof/>
                <w:sz w:val="22"/>
                <w:szCs w:val="22"/>
                <w:lang w:val="uk-UA"/>
              </w:rPr>
            </w:pPr>
            <w:r w:rsidRPr="000779BF">
              <w:rPr>
                <w:noProof/>
                <w:sz w:val="22"/>
                <w:szCs w:val="22"/>
                <w:lang w:val="uk-UA"/>
              </w:rPr>
              <w:t>44946 - Фарбування за Романовським, IVD (діагностика in vitro), набір</w:t>
            </w:r>
          </w:p>
        </w:tc>
        <w:tc>
          <w:tcPr>
            <w:tcW w:w="2977" w:type="dxa"/>
            <w:tcBorders>
              <w:top w:val="nil"/>
              <w:left w:val="single" w:sz="4" w:space="0" w:color="auto"/>
              <w:bottom w:val="single" w:sz="4" w:space="0" w:color="auto"/>
              <w:right w:val="single" w:sz="4" w:space="0" w:color="auto"/>
            </w:tcBorders>
            <w:shd w:val="clear" w:color="auto" w:fill="auto"/>
          </w:tcPr>
          <w:p w14:paraId="4585598F" w14:textId="32CE55D2" w:rsidR="00F31AA7" w:rsidRPr="000779BF" w:rsidRDefault="00F31AA7" w:rsidP="00F31AA7">
            <w:pPr>
              <w:tabs>
                <w:tab w:val="left" w:pos="1080"/>
              </w:tabs>
              <w:spacing w:after="0" w:line="240" w:lineRule="auto"/>
              <w:contextualSpacing/>
              <w:rPr>
                <w:rFonts w:ascii="Times New Roman" w:hAnsi="Times New Roman"/>
                <w:bCs/>
                <w:noProof/>
                <w:szCs w:val="22"/>
                <w:lang w:val="uk-UA"/>
              </w:rPr>
            </w:pPr>
            <w:r w:rsidRPr="000779BF">
              <w:rPr>
                <w:rFonts w:ascii="Times New Roman" w:hAnsi="Times New Roman"/>
                <w:noProof/>
                <w:color w:val="000000"/>
                <w:szCs w:val="22"/>
                <w:lang w:val="uk-UA"/>
              </w:rPr>
              <w:t xml:space="preserve">Фарбник по Романовському, 1 л </w:t>
            </w:r>
          </w:p>
        </w:tc>
        <w:tc>
          <w:tcPr>
            <w:tcW w:w="1276" w:type="dxa"/>
            <w:tcBorders>
              <w:top w:val="nil"/>
              <w:left w:val="single" w:sz="4" w:space="0" w:color="auto"/>
              <w:bottom w:val="single" w:sz="4" w:space="0" w:color="auto"/>
              <w:right w:val="single" w:sz="4" w:space="0" w:color="auto"/>
            </w:tcBorders>
            <w:shd w:val="clear" w:color="auto" w:fill="auto"/>
            <w:vAlign w:val="center"/>
          </w:tcPr>
          <w:p w14:paraId="27C9AFAC" w14:textId="4C2FB0F4"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7F652276" w14:textId="4499A3AE"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30</w:t>
            </w:r>
          </w:p>
        </w:tc>
      </w:tr>
      <w:tr w:rsidR="00F31AA7" w:rsidRPr="000779BF" w14:paraId="4C33477F"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11380EB8"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3</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2E997679" w14:textId="57DED55A" w:rsidR="00F31AA7" w:rsidRPr="000779BF" w:rsidRDefault="00701569" w:rsidP="00F31AA7">
            <w:pPr>
              <w:pStyle w:val="xfmc1"/>
              <w:spacing w:before="0" w:beforeAutospacing="0" w:after="0" w:afterAutospacing="0" w:line="276" w:lineRule="auto"/>
              <w:rPr>
                <w:noProof/>
                <w:sz w:val="22"/>
                <w:szCs w:val="22"/>
                <w:lang w:val="uk-UA"/>
              </w:rPr>
            </w:pPr>
            <w:r w:rsidRPr="000779BF">
              <w:rPr>
                <w:noProof/>
                <w:sz w:val="22"/>
                <w:szCs w:val="22"/>
                <w:lang w:val="uk-UA"/>
              </w:rPr>
              <w:t>58942 - Числені форми 25-гідроксивітаміну D IVD (діагностика in vitro), набір, імуноферментний аналіз (ІФА)</w:t>
            </w:r>
          </w:p>
        </w:tc>
        <w:tc>
          <w:tcPr>
            <w:tcW w:w="2977" w:type="dxa"/>
            <w:tcBorders>
              <w:top w:val="nil"/>
              <w:left w:val="single" w:sz="4" w:space="0" w:color="auto"/>
              <w:bottom w:val="single" w:sz="4" w:space="0" w:color="auto"/>
              <w:right w:val="single" w:sz="4" w:space="0" w:color="auto"/>
            </w:tcBorders>
            <w:shd w:val="clear" w:color="000000" w:fill="FFFFFF"/>
          </w:tcPr>
          <w:p w14:paraId="5062BA53" w14:textId="30BF220C" w:rsidR="00F31AA7" w:rsidRPr="000779BF" w:rsidRDefault="00F31AA7" w:rsidP="00F31AA7">
            <w:pPr>
              <w:tabs>
                <w:tab w:val="left" w:pos="1080"/>
              </w:tabs>
              <w:spacing w:after="0" w:line="240" w:lineRule="auto"/>
              <w:contextualSpacing/>
              <w:rPr>
                <w:rFonts w:ascii="Times New Roman" w:hAnsi="Times New Roman"/>
                <w:bCs/>
                <w:noProof/>
                <w:szCs w:val="22"/>
                <w:lang w:val="uk-UA"/>
              </w:rPr>
            </w:pPr>
            <w:r w:rsidRPr="000779BF">
              <w:rPr>
                <w:rFonts w:ascii="Times New Roman" w:hAnsi="Times New Roman"/>
                <w:noProof/>
                <w:color w:val="000000"/>
                <w:szCs w:val="22"/>
                <w:lang w:val="uk-UA"/>
              </w:rPr>
              <w:t>Набір ІФА для прямого визначення загального вітаміну Д</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692EF18" w14:textId="5CA4503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7DEB6FF7" w14:textId="552922C6"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6</w:t>
            </w:r>
          </w:p>
        </w:tc>
      </w:tr>
      <w:tr w:rsidR="00F31AA7" w:rsidRPr="000779BF" w14:paraId="2F5758AD"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664ABB36"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4</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5BFCEBEB" w14:textId="370DD508" w:rsidR="00F31AA7" w:rsidRPr="000779BF" w:rsidRDefault="00701569" w:rsidP="00701569">
            <w:pPr>
              <w:pStyle w:val="xfmc1"/>
              <w:spacing w:after="0"/>
              <w:rPr>
                <w:noProof/>
                <w:sz w:val="22"/>
                <w:szCs w:val="22"/>
                <w:lang w:val="uk-UA"/>
              </w:rPr>
            </w:pPr>
            <w:r w:rsidRPr="000779BF">
              <w:rPr>
                <w:noProof/>
                <w:sz w:val="22"/>
                <w:szCs w:val="22"/>
                <w:lang w:val="uk-UA"/>
              </w:rPr>
              <w:t>53001 - Загальна креатинкіназа IVD (діагностика in vitro), набір, ферментний спектрофотометричний аналіз</w:t>
            </w:r>
          </w:p>
        </w:tc>
        <w:tc>
          <w:tcPr>
            <w:tcW w:w="2977" w:type="dxa"/>
            <w:tcBorders>
              <w:top w:val="nil"/>
              <w:left w:val="single" w:sz="4" w:space="0" w:color="auto"/>
              <w:bottom w:val="single" w:sz="4" w:space="0" w:color="auto"/>
              <w:right w:val="single" w:sz="4" w:space="0" w:color="auto"/>
            </w:tcBorders>
            <w:shd w:val="clear" w:color="auto" w:fill="auto"/>
          </w:tcPr>
          <w:p w14:paraId="10F38664" w14:textId="2F89E826" w:rsidR="00F31AA7" w:rsidRPr="000779BF" w:rsidRDefault="00F31AA7" w:rsidP="00F31AA7">
            <w:pPr>
              <w:tabs>
                <w:tab w:val="left" w:pos="1080"/>
              </w:tabs>
              <w:spacing w:after="0" w:line="240" w:lineRule="auto"/>
              <w:contextualSpacing/>
              <w:rPr>
                <w:rFonts w:ascii="Times New Roman" w:hAnsi="Times New Roman"/>
                <w:bCs/>
                <w:noProof/>
                <w:szCs w:val="22"/>
                <w:lang w:val="uk-UA"/>
              </w:rPr>
            </w:pPr>
            <w:r w:rsidRPr="000779BF">
              <w:rPr>
                <w:rFonts w:ascii="Times New Roman" w:hAnsi="Times New Roman"/>
                <w:noProof/>
                <w:color w:val="000000"/>
                <w:szCs w:val="22"/>
                <w:lang w:val="uk-UA"/>
              </w:rPr>
              <w:t>Креатинкіназа-МВ 30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9777302" w14:textId="26A62413"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2683F4E9" w14:textId="2627FA98"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10</w:t>
            </w:r>
          </w:p>
        </w:tc>
      </w:tr>
      <w:tr w:rsidR="00F31AA7" w:rsidRPr="000779BF" w14:paraId="76929BC3"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44F1AA02"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5</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0613DB4F" w14:textId="04F4E87A" w:rsidR="00F31AA7" w:rsidRPr="000779BF" w:rsidRDefault="005C734A" w:rsidP="00F31AA7">
            <w:pPr>
              <w:pStyle w:val="xfmc1"/>
              <w:spacing w:before="0" w:beforeAutospacing="0" w:after="0" w:afterAutospacing="0" w:line="276" w:lineRule="auto"/>
              <w:rPr>
                <w:noProof/>
                <w:sz w:val="22"/>
                <w:szCs w:val="22"/>
                <w:lang w:val="uk-UA"/>
              </w:rPr>
            </w:pPr>
            <w:r w:rsidRPr="000779BF">
              <w:rPr>
                <w:noProof/>
                <w:sz w:val="22"/>
                <w:szCs w:val="22"/>
                <w:lang w:val="uk-UA"/>
              </w:rPr>
              <w:t>55988 - Тромбіновий час IVD (діагностика in vitro), реагент</w:t>
            </w:r>
          </w:p>
        </w:tc>
        <w:tc>
          <w:tcPr>
            <w:tcW w:w="2977" w:type="dxa"/>
            <w:tcBorders>
              <w:top w:val="nil"/>
              <w:left w:val="single" w:sz="4" w:space="0" w:color="auto"/>
              <w:bottom w:val="single" w:sz="4" w:space="0" w:color="auto"/>
              <w:right w:val="single" w:sz="4" w:space="0" w:color="auto"/>
            </w:tcBorders>
            <w:shd w:val="clear" w:color="000000" w:fill="FFFFFF"/>
          </w:tcPr>
          <w:p w14:paraId="42D10B3D" w14:textId="589BBFB6" w:rsidR="00F31AA7" w:rsidRPr="000779BF" w:rsidRDefault="00F31AA7" w:rsidP="00F31AA7">
            <w:pPr>
              <w:tabs>
                <w:tab w:val="left" w:pos="1080"/>
              </w:tabs>
              <w:spacing w:after="0" w:line="240" w:lineRule="auto"/>
              <w:contextualSpacing/>
              <w:rPr>
                <w:rFonts w:ascii="Times New Roman" w:hAnsi="Times New Roman"/>
                <w:bCs/>
                <w:noProof/>
                <w:szCs w:val="22"/>
                <w:lang w:val="uk-UA"/>
              </w:rPr>
            </w:pPr>
            <w:r w:rsidRPr="000779BF">
              <w:rPr>
                <w:rFonts w:ascii="Times New Roman" w:hAnsi="Times New Roman"/>
                <w:noProof/>
                <w:color w:val="000000"/>
                <w:szCs w:val="22"/>
                <w:lang w:val="uk-UA"/>
              </w:rPr>
              <w:t>Біо-Ксель плюс протромбіновий час (ПЧ), (5 x 8 мл)</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8A8FD12" w14:textId="4EC2BB6D"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36019A8B" w14:textId="66C56BF0"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160</w:t>
            </w:r>
          </w:p>
        </w:tc>
      </w:tr>
      <w:tr w:rsidR="00F31AA7" w:rsidRPr="000779BF" w14:paraId="6D13EECB"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716E7CCD"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6</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36B6B325" w14:textId="0F7745A0" w:rsidR="00F31AA7" w:rsidRPr="000779BF" w:rsidRDefault="005C734A" w:rsidP="00F31AA7">
            <w:pPr>
              <w:pStyle w:val="xfmc1"/>
              <w:spacing w:before="0" w:beforeAutospacing="0" w:after="0" w:afterAutospacing="0" w:line="276" w:lineRule="auto"/>
              <w:rPr>
                <w:noProof/>
                <w:sz w:val="22"/>
                <w:szCs w:val="22"/>
                <w:lang w:val="uk-UA"/>
              </w:rPr>
            </w:pPr>
            <w:r w:rsidRPr="000779BF">
              <w:rPr>
                <w:noProof/>
                <w:sz w:val="22"/>
                <w:szCs w:val="22"/>
                <w:lang w:val="uk-UA"/>
              </w:rPr>
              <w:t>55983 - Протромбіновий час (ПЧ) IVD (діагностика in vitro), набір, аналіз утворення згустку</w:t>
            </w:r>
          </w:p>
        </w:tc>
        <w:tc>
          <w:tcPr>
            <w:tcW w:w="2977" w:type="dxa"/>
            <w:tcBorders>
              <w:top w:val="nil"/>
              <w:left w:val="single" w:sz="4" w:space="0" w:color="auto"/>
              <w:bottom w:val="single" w:sz="4" w:space="0" w:color="auto"/>
              <w:right w:val="single" w:sz="4" w:space="0" w:color="auto"/>
            </w:tcBorders>
            <w:shd w:val="clear" w:color="000000" w:fill="FFFFFF"/>
          </w:tcPr>
          <w:p w14:paraId="1A0350DC" w14:textId="6A169503" w:rsidR="00F31AA7" w:rsidRPr="000779BF" w:rsidRDefault="00F31AA7" w:rsidP="00F31AA7">
            <w:pPr>
              <w:tabs>
                <w:tab w:val="left" w:pos="1080"/>
              </w:tabs>
              <w:spacing w:after="0" w:line="240" w:lineRule="auto"/>
              <w:contextualSpacing/>
              <w:rPr>
                <w:rFonts w:ascii="Times New Roman" w:hAnsi="Times New Roman"/>
                <w:bCs/>
                <w:noProof/>
                <w:szCs w:val="22"/>
                <w:lang w:val="uk-UA"/>
              </w:rPr>
            </w:pPr>
            <w:r w:rsidRPr="000779BF">
              <w:rPr>
                <w:rFonts w:ascii="Times New Roman" w:hAnsi="Times New Roman"/>
                <w:noProof/>
                <w:color w:val="000000"/>
                <w:szCs w:val="22"/>
                <w:lang w:val="uk-UA"/>
              </w:rPr>
              <w:t>Біо-Ксель Активований частковий тромбопластиновий час (АЧТЧ), (5 x 9 мл)</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C41C72A" w14:textId="1F9D2C3A"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5282556C" w14:textId="3ECAC468"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10</w:t>
            </w:r>
          </w:p>
        </w:tc>
      </w:tr>
      <w:tr w:rsidR="00F31AA7" w:rsidRPr="000779BF" w14:paraId="118F7534"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30BCC46E"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7</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54C86BFA" w14:textId="0AC40392" w:rsidR="00F31AA7" w:rsidRPr="000779BF" w:rsidRDefault="00EC08C1" w:rsidP="00F31AA7">
            <w:pPr>
              <w:pStyle w:val="xfmc1"/>
              <w:spacing w:before="0" w:beforeAutospacing="0" w:after="0" w:afterAutospacing="0" w:line="276" w:lineRule="auto"/>
              <w:rPr>
                <w:noProof/>
                <w:sz w:val="22"/>
                <w:szCs w:val="22"/>
                <w:lang w:val="uk-UA"/>
              </w:rPr>
            </w:pPr>
            <w:r w:rsidRPr="000779BF">
              <w:rPr>
                <w:noProof/>
                <w:sz w:val="22"/>
                <w:szCs w:val="22"/>
                <w:lang w:val="uk-UA"/>
              </w:rPr>
              <w:t>47869 - Множинні аналіти клінічної хімії IVD (діагностика in vitro), контрольний матеріал</w:t>
            </w:r>
          </w:p>
        </w:tc>
        <w:tc>
          <w:tcPr>
            <w:tcW w:w="2977" w:type="dxa"/>
            <w:tcBorders>
              <w:top w:val="nil"/>
              <w:left w:val="single" w:sz="4" w:space="0" w:color="auto"/>
              <w:bottom w:val="single" w:sz="4" w:space="0" w:color="auto"/>
              <w:right w:val="single" w:sz="4" w:space="0" w:color="auto"/>
            </w:tcBorders>
            <w:shd w:val="clear" w:color="000000" w:fill="FFFFFF"/>
          </w:tcPr>
          <w:p w14:paraId="27E3429E" w14:textId="7F5F8381" w:rsidR="00F31AA7" w:rsidRPr="000779BF" w:rsidRDefault="00F31AA7" w:rsidP="00F31AA7">
            <w:pPr>
              <w:tabs>
                <w:tab w:val="left" w:pos="1080"/>
              </w:tabs>
              <w:spacing w:after="0" w:line="240" w:lineRule="auto"/>
              <w:contextualSpacing/>
              <w:rPr>
                <w:rFonts w:ascii="Times New Roman" w:hAnsi="Times New Roman"/>
                <w:bCs/>
                <w:noProof/>
                <w:szCs w:val="22"/>
                <w:lang w:val="uk-UA"/>
              </w:rPr>
            </w:pPr>
            <w:r w:rsidRPr="000779BF">
              <w:rPr>
                <w:rFonts w:ascii="Times New Roman" w:hAnsi="Times New Roman"/>
                <w:noProof/>
                <w:color w:val="000000"/>
                <w:szCs w:val="22"/>
                <w:lang w:val="uk-UA"/>
              </w:rPr>
              <w:t>Біо-Ксель  Контроль норма систем, (10  x 1 мл)</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47F7759" w14:textId="6BB66890"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391263E7" w14:textId="03DDAB0B"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2</w:t>
            </w:r>
          </w:p>
        </w:tc>
      </w:tr>
      <w:tr w:rsidR="00F31AA7" w:rsidRPr="000779BF" w14:paraId="4521DA41"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47900F07"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8</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7C9D4FCA" w14:textId="57614C88" w:rsidR="00F31AA7" w:rsidRPr="000779BF" w:rsidRDefault="001D1B7F" w:rsidP="00F31AA7">
            <w:pPr>
              <w:pStyle w:val="xfmc1"/>
              <w:spacing w:after="0"/>
              <w:rPr>
                <w:noProof/>
                <w:sz w:val="22"/>
                <w:szCs w:val="22"/>
                <w:lang w:val="uk-UA"/>
              </w:rPr>
            </w:pPr>
            <w:r w:rsidRPr="000779BF">
              <w:rPr>
                <w:noProof/>
                <w:sz w:val="22"/>
                <w:szCs w:val="22"/>
                <w:lang w:val="uk-UA"/>
              </w:rPr>
              <w:t>53599 - Альбумін IVD (діагностика in vitro), реагент</w:t>
            </w:r>
          </w:p>
        </w:tc>
        <w:tc>
          <w:tcPr>
            <w:tcW w:w="2977" w:type="dxa"/>
            <w:tcBorders>
              <w:top w:val="nil"/>
              <w:left w:val="single" w:sz="4" w:space="0" w:color="auto"/>
              <w:bottom w:val="single" w:sz="4" w:space="0" w:color="auto"/>
              <w:right w:val="single" w:sz="4" w:space="0" w:color="auto"/>
            </w:tcBorders>
            <w:shd w:val="clear" w:color="000000" w:fill="FFFFFF"/>
          </w:tcPr>
          <w:p w14:paraId="3A0AE6D4" w14:textId="05CE3ABC" w:rsidR="00F31AA7" w:rsidRPr="000779BF" w:rsidRDefault="00F31AA7" w:rsidP="00F31AA7">
            <w:pPr>
              <w:tabs>
                <w:tab w:val="left" w:pos="1080"/>
              </w:tabs>
              <w:spacing w:after="0" w:line="240" w:lineRule="auto"/>
              <w:contextualSpacing/>
              <w:rPr>
                <w:rFonts w:ascii="Times New Roman" w:hAnsi="Times New Roman"/>
                <w:bCs/>
                <w:noProof/>
                <w:szCs w:val="22"/>
                <w:lang w:val="uk-UA"/>
              </w:rPr>
            </w:pPr>
            <w:r w:rsidRPr="000779BF">
              <w:rPr>
                <w:rFonts w:ascii="Times New Roman" w:hAnsi="Times New Roman"/>
                <w:noProof/>
                <w:color w:val="000000"/>
                <w:szCs w:val="22"/>
                <w:lang w:val="uk-UA"/>
              </w:rPr>
              <w:t xml:space="preserve">Набір реактивів Альбумін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F4622F7" w14:textId="4FD63EB1"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50B8304D" w14:textId="69F76FA1"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5</w:t>
            </w:r>
          </w:p>
        </w:tc>
      </w:tr>
      <w:tr w:rsidR="00F31AA7" w:rsidRPr="000779BF" w14:paraId="0C4244D8"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3EBED91D"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9</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3A9BFDC9" w14:textId="7CBFB421" w:rsidR="00F31AA7" w:rsidRPr="000779BF" w:rsidRDefault="002C6767" w:rsidP="00F31AA7">
            <w:pPr>
              <w:pStyle w:val="xfmc1"/>
              <w:spacing w:after="0"/>
              <w:rPr>
                <w:noProof/>
                <w:sz w:val="22"/>
                <w:szCs w:val="22"/>
                <w:lang w:val="uk-UA"/>
              </w:rPr>
            </w:pPr>
            <w:r w:rsidRPr="000779BF">
              <w:rPr>
                <w:noProof/>
                <w:sz w:val="22"/>
                <w:szCs w:val="22"/>
                <w:lang w:val="uk-UA"/>
              </w:rPr>
              <w:t>53592 - Множинні білки клінічної хімії IVD (діагностика in vitro), набір, нефелометричний/ турбідиметричний аналіз</w:t>
            </w:r>
          </w:p>
        </w:tc>
        <w:tc>
          <w:tcPr>
            <w:tcW w:w="2977" w:type="dxa"/>
            <w:tcBorders>
              <w:top w:val="nil"/>
              <w:left w:val="single" w:sz="4" w:space="0" w:color="auto"/>
              <w:bottom w:val="single" w:sz="4" w:space="0" w:color="auto"/>
              <w:right w:val="single" w:sz="4" w:space="0" w:color="auto"/>
            </w:tcBorders>
            <w:shd w:val="clear" w:color="000000" w:fill="FFFFFF"/>
          </w:tcPr>
          <w:p w14:paraId="0D63D01B" w14:textId="63D0406B" w:rsidR="00F31AA7" w:rsidRPr="000779BF" w:rsidRDefault="00F31AA7" w:rsidP="00F31AA7">
            <w:pPr>
              <w:tabs>
                <w:tab w:val="left" w:pos="1080"/>
              </w:tabs>
              <w:spacing w:after="0" w:line="240" w:lineRule="auto"/>
              <w:contextualSpacing/>
              <w:rPr>
                <w:rFonts w:ascii="Times New Roman" w:hAnsi="Times New Roman"/>
                <w:bCs/>
                <w:noProof/>
                <w:szCs w:val="22"/>
                <w:lang w:val="uk-UA"/>
              </w:rPr>
            </w:pPr>
            <w:r w:rsidRPr="000779BF">
              <w:rPr>
                <w:rFonts w:ascii="Times New Roman" w:hAnsi="Times New Roman"/>
                <w:noProof/>
                <w:color w:val="000000"/>
                <w:szCs w:val="22"/>
                <w:lang w:val="uk-UA"/>
              </w:rPr>
              <w:t xml:space="preserve">Набір реактивів Білкові фракції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933453E" w14:textId="692FF92B"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4EF44685" w14:textId="54825AE3"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5</w:t>
            </w:r>
          </w:p>
        </w:tc>
      </w:tr>
      <w:tr w:rsidR="00F31AA7" w:rsidRPr="000779BF" w14:paraId="68F5F093"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6557D4DA"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10</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758DACD9" w14:textId="7C4856E6" w:rsidR="00F31AA7" w:rsidRPr="000779BF" w:rsidRDefault="002C6767" w:rsidP="00F31AA7">
            <w:pPr>
              <w:pStyle w:val="xfmc1"/>
              <w:spacing w:after="0"/>
              <w:rPr>
                <w:noProof/>
                <w:sz w:val="22"/>
                <w:szCs w:val="22"/>
                <w:lang w:val="uk-UA"/>
              </w:rPr>
            </w:pPr>
            <w:r w:rsidRPr="000779BF">
              <w:rPr>
                <w:noProof/>
                <w:sz w:val="22"/>
                <w:szCs w:val="22"/>
                <w:lang w:val="uk-UA"/>
              </w:rPr>
              <w:t>55872 - Загальний гемоглобін IVD (діагностика in vitro), набір, спектрофотометричний аналіз</w:t>
            </w:r>
          </w:p>
        </w:tc>
        <w:tc>
          <w:tcPr>
            <w:tcW w:w="2977" w:type="dxa"/>
            <w:tcBorders>
              <w:top w:val="nil"/>
              <w:left w:val="single" w:sz="4" w:space="0" w:color="auto"/>
              <w:bottom w:val="single" w:sz="4" w:space="0" w:color="auto"/>
              <w:right w:val="single" w:sz="4" w:space="0" w:color="auto"/>
            </w:tcBorders>
            <w:shd w:val="clear" w:color="000000" w:fill="FFFFFF"/>
          </w:tcPr>
          <w:p w14:paraId="572CF21F" w14:textId="47442735" w:rsidR="00F31AA7" w:rsidRPr="000779BF" w:rsidRDefault="00F31AA7" w:rsidP="00F31AA7">
            <w:pPr>
              <w:tabs>
                <w:tab w:val="left" w:pos="1080"/>
              </w:tabs>
              <w:spacing w:after="0" w:line="240" w:lineRule="auto"/>
              <w:contextualSpacing/>
              <w:rPr>
                <w:rFonts w:ascii="Times New Roman" w:hAnsi="Times New Roman"/>
                <w:bCs/>
                <w:noProof/>
                <w:szCs w:val="22"/>
                <w:lang w:val="uk-UA"/>
              </w:rPr>
            </w:pPr>
            <w:r w:rsidRPr="000779BF">
              <w:rPr>
                <w:rFonts w:ascii="Times New Roman" w:hAnsi="Times New Roman"/>
                <w:noProof/>
                <w:color w:val="000000"/>
                <w:szCs w:val="22"/>
                <w:lang w:val="uk-UA"/>
              </w:rPr>
              <w:t xml:space="preserve">Набір реактивів Гемоглобін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25181AD" w14:textId="7076E3E6"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3BE8B1B3" w14:textId="27E5A9C8"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30</w:t>
            </w:r>
          </w:p>
        </w:tc>
      </w:tr>
      <w:tr w:rsidR="00F31AA7" w:rsidRPr="000779BF" w14:paraId="6125BBC5"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3E1B1B5B"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11</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30F557BD" w14:textId="45306F10" w:rsidR="00F31AA7" w:rsidRPr="000779BF" w:rsidRDefault="002C6767" w:rsidP="00F31AA7">
            <w:pPr>
              <w:pStyle w:val="xfmc1"/>
              <w:spacing w:before="0" w:beforeAutospacing="0" w:after="0" w:afterAutospacing="0" w:line="276" w:lineRule="auto"/>
              <w:rPr>
                <w:noProof/>
                <w:sz w:val="22"/>
                <w:szCs w:val="22"/>
                <w:lang w:val="uk-UA"/>
              </w:rPr>
            </w:pPr>
            <w:r w:rsidRPr="000779BF">
              <w:rPr>
                <w:noProof/>
                <w:sz w:val="22"/>
                <w:szCs w:val="22"/>
                <w:lang w:val="uk-UA"/>
              </w:rPr>
              <w:t>59074 - Визначення хромогену IVD (діагностика in vitro), набір, спектрофотометричний аналіз</w:t>
            </w:r>
          </w:p>
        </w:tc>
        <w:tc>
          <w:tcPr>
            <w:tcW w:w="2977" w:type="dxa"/>
            <w:tcBorders>
              <w:top w:val="nil"/>
              <w:left w:val="single" w:sz="4" w:space="0" w:color="auto"/>
              <w:bottom w:val="single" w:sz="4" w:space="0" w:color="auto"/>
              <w:right w:val="single" w:sz="4" w:space="0" w:color="auto"/>
            </w:tcBorders>
            <w:shd w:val="clear" w:color="000000" w:fill="FFFFFF"/>
          </w:tcPr>
          <w:p w14:paraId="4F33B3CB" w14:textId="1CA0EA08" w:rsidR="00F31AA7" w:rsidRPr="000779BF" w:rsidRDefault="00F31AA7" w:rsidP="00F31AA7">
            <w:pPr>
              <w:tabs>
                <w:tab w:val="left" w:pos="1080"/>
              </w:tabs>
              <w:spacing w:after="0" w:line="240" w:lineRule="auto"/>
              <w:contextualSpacing/>
              <w:rPr>
                <w:rFonts w:ascii="Times New Roman" w:hAnsi="Times New Roman"/>
                <w:bCs/>
                <w:noProof/>
                <w:szCs w:val="22"/>
                <w:lang w:val="uk-UA"/>
              </w:rPr>
            </w:pPr>
            <w:r w:rsidRPr="000779BF">
              <w:rPr>
                <w:rFonts w:ascii="Times New Roman" w:hAnsi="Times New Roman"/>
                <w:noProof/>
                <w:color w:val="000000"/>
                <w:szCs w:val="22"/>
                <w:lang w:val="uk-UA"/>
              </w:rPr>
              <w:t xml:space="preserve">Набір реактивів Сіроглікоїди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D854D30" w14:textId="1C11E35F"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4DEEE721" w14:textId="30AF260A"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30</w:t>
            </w:r>
          </w:p>
        </w:tc>
      </w:tr>
      <w:tr w:rsidR="00F31AA7" w:rsidRPr="000779BF" w14:paraId="661E6762"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7FA16C26"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12</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6EBEEA1C" w14:textId="184D80D1" w:rsidR="00F31AA7" w:rsidRPr="000779BF" w:rsidRDefault="002C6767" w:rsidP="00F31AA7">
            <w:pPr>
              <w:pStyle w:val="xfmc1"/>
              <w:spacing w:after="0"/>
              <w:rPr>
                <w:noProof/>
                <w:sz w:val="22"/>
                <w:szCs w:val="22"/>
                <w:lang w:val="uk-UA"/>
              </w:rPr>
            </w:pPr>
            <w:r w:rsidRPr="000779BF">
              <w:rPr>
                <w:noProof/>
                <w:sz w:val="22"/>
                <w:szCs w:val="22"/>
                <w:lang w:val="uk-UA"/>
              </w:rPr>
              <w:t>43203 - Набір для проведення тимолової проби</w:t>
            </w:r>
          </w:p>
        </w:tc>
        <w:tc>
          <w:tcPr>
            <w:tcW w:w="2977" w:type="dxa"/>
            <w:tcBorders>
              <w:top w:val="nil"/>
              <w:left w:val="single" w:sz="4" w:space="0" w:color="auto"/>
              <w:bottom w:val="single" w:sz="4" w:space="0" w:color="auto"/>
              <w:right w:val="single" w:sz="4" w:space="0" w:color="auto"/>
            </w:tcBorders>
            <w:shd w:val="clear" w:color="000000" w:fill="FFFFFF"/>
          </w:tcPr>
          <w:p w14:paraId="2D281B33" w14:textId="643EFD36" w:rsidR="00F31AA7" w:rsidRPr="000779BF" w:rsidRDefault="00F31AA7" w:rsidP="00F31AA7">
            <w:pPr>
              <w:tabs>
                <w:tab w:val="left" w:pos="1080"/>
              </w:tabs>
              <w:spacing w:after="0" w:line="240" w:lineRule="auto"/>
              <w:contextualSpacing/>
              <w:rPr>
                <w:rFonts w:ascii="Times New Roman" w:hAnsi="Times New Roman"/>
                <w:bCs/>
                <w:noProof/>
                <w:szCs w:val="22"/>
                <w:lang w:val="uk-UA"/>
              </w:rPr>
            </w:pPr>
            <w:r w:rsidRPr="000779BF">
              <w:rPr>
                <w:rFonts w:ascii="Times New Roman" w:hAnsi="Times New Roman"/>
                <w:noProof/>
                <w:color w:val="000000"/>
                <w:szCs w:val="22"/>
                <w:lang w:val="uk-UA"/>
              </w:rPr>
              <w:t xml:space="preserve">Набір реактивів Тимолова проба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6A84412" w14:textId="754C6DE1"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304870DC" w14:textId="4A5312F1"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3</w:t>
            </w:r>
          </w:p>
        </w:tc>
      </w:tr>
      <w:tr w:rsidR="00F31AA7" w:rsidRPr="000779BF" w14:paraId="0002EDED"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37711509"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13</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0840CC78" w14:textId="7B6F40F5" w:rsidR="00F31AA7" w:rsidRPr="000779BF" w:rsidRDefault="00C22F55" w:rsidP="00F31AA7">
            <w:pPr>
              <w:pStyle w:val="xfmc1"/>
              <w:spacing w:before="0" w:beforeAutospacing="0" w:after="0" w:afterAutospacing="0" w:line="276" w:lineRule="auto"/>
              <w:rPr>
                <w:noProof/>
                <w:sz w:val="22"/>
                <w:szCs w:val="22"/>
                <w:lang w:val="uk-UA"/>
              </w:rPr>
            </w:pPr>
            <w:r w:rsidRPr="000779BF">
              <w:rPr>
                <w:noProof/>
                <w:sz w:val="22"/>
                <w:szCs w:val="22"/>
                <w:lang w:val="uk-UA"/>
              </w:rPr>
              <w:t>52532 - Анти-A групове типування еритроцитів IVD (діагностика in vitro), антитіла</w:t>
            </w:r>
          </w:p>
        </w:tc>
        <w:tc>
          <w:tcPr>
            <w:tcW w:w="2977" w:type="dxa"/>
            <w:tcBorders>
              <w:top w:val="nil"/>
              <w:left w:val="single" w:sz="4" w:space="0" w:color="auto"/>
              <w:bottom w:val="single" w:sz="4" w:space="0" w:color="auto"/>
              <w:right w:val="single" w:sz="4" w:space="0" w:color="auto"/>
            </w:tcBorders>
            <w:shd w:val="clear" w:color="000000" w:fill="FFFFFF"/>
          </w:tcPr>
          <w:p w14:paraId="38F0D509" w14:textId="6EB5FFB5" w:rsidR="00F31AA7" w:rsidRPr="000779BF" w:rsidRDefault="00F31AA7" w:rsidP="00F31AA7">
            <w:pPr>
              <w:tabs>
                <w:tab w:val="left" w:pos="1080"/>
              </w:tabs>
              <w:spacing w:after="0" w:line="240" w:lineRule="auto"/>
              <w:contextualSpacing/>
              <w:rPr>
                <w:rFonts w:ascii="Times New Roman" w:hAnsi="Times New Roman"/>
                <w:bCs/>
                <w:noProof/>
                <w:szCs w:val="22"/>
                <w:lang w:val="uk-UA"/>
              </w:rPr>
            </w:pPr>
            <w:r w:rsidRPr="000779BF">
              <w:rPr>
                <w:rFonts w:ascii="Times New Roman" w:hAnsi="Times New Roman"/>
                <w:noProof/>
                <w:color w:val="000000"/>
                <w:szCs w:val="22"/>
                <w:lang w:val="uk-UA"/>
              </w:rPr>
              <w:t>Діагностичний моноклональний реагент анти-А (10мл)</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A299204" w14:textId="10203DB0"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флакон</w:t>
            </w:r>
          </w:p>
        </w:tc>
        <w:tc>
          <w:tcPr>
            <w:tcW w:w="1331" w:type="dxa"/>
            <w:tcBorders>
              <w:top w:val="nil"/>
              <w:left w:val="nil"/>
              <w:bottom w:val="single" w:sz="4" w:space="0" w:color="auto"/>
              <w:right w:val="single" w:sz="4" w:space="0" w:color="auto"/>
            </w:tcBorders>
            <w:shd w:val="clear" w:color="000000" w:fill="FFFFFF"/>
            <w:vAlign w:val="center"/>
          </w:tcPr>
          <w:p w14:paraId="77D34B76" w14:textId="700A8210"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40</w:t>
            </w:r>
          </w:p>
        </w:tc>
      </w:tr>
      <w:tr w:rsidR="00F31AA7" w:rsidRPr="000779BF" w14:paraId="4A4234CD"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0B6E3A8C"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14</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1EC8CF1A" w14:textId="0D55C7F0" w:rsidR="00F31AA7" w:rsidRPr="000779BF" w:rsidRDefault="00364B09" w:rsidP="00364B09">
            <w:pPr>
              <w:pStyle w:val="xfmc1"/>
              <w:spacing w:after="0"/>
              <w:rPr>
                <w:noProof/>
                <w:sz w:val="22"/>
                <w:szCs w:val="22"/>
                <w:lang w:val="uk-UA"/>
              </w:rPr>
            </w:pPr>
            <w:r w:rsidRPr="000779BF">
              <w:rPr>
                <w:noProof/>
                <w:sz w:val="22"/>
                <w:szCs w:val="22"/>
                <w:lang w:val="uk-UA"/>
              </w:rPr>
              <w:t>52538 - Анти-B групове типування еритроцитів IVD (діагностика in vitro), антитіла</w:t>
            </w:r>
          </w:p>
        </w:tc>
        <w:tc>
          <w:tcPr>
            <w:tcW w:w="2977" w:type="dxa"/>
            <w:tcBorders>
              <w:top w:val="nil"/>
              <w:left w:val="single" w:sz="4" w:space="0" w:color="auto"/>
              <w:bottom w:val="single" w:sz="4" w:space="0" w:color="auto"/>
              <w:right w:val="single" w:sz="4" w:space="0" w:color="auto"/>
            </w:tcBorders>
            <w:shd w:val="clear" w:color="000000" w:fill="FFFFFF"/>
          </w:tcPr>
          <w:p w14:paraId="18BDC946" w14:textId="571FB3AB" w:rsidR="00F31AA7" w:rsidRPr="000779BF" w:rsidRDefault="00F31AA7" w:rsidP="00F31AA7">
            <w:pPr>
              <w:tabs>
                <w:tab w:val="left" w:pos="1080"/>
              </w:tabs>
              <w:spacing w:after="0" w:line="240" w:lineRule="auto"/>
              <w:contextualSpacing/>
              <w:rPr>
                <w:rFonts w:ascii="Times New Roman" w:hAnsi="Times New Roman"/>
                <w:bCs/>
                <w:noProof/>
                <w:szCs w:val="22"/>
                <w:lang w:val="uk-UA"/>
              </w:rPr>
            </w:pPr>
            <w:r w:rsidRPr="000779BF">
              <w:rPr>
                <w:rFonts w:ascii="Times New Roman" w:hAnsi="Times New Roman"/>
                <w:noProof/>
                <w:color w:val="000000"/>
                <w:szCs w:val="22"/>
                <w:lang w:val="uk-UA"/>
              </w:rPr>
              <w:t>Діагностичний моноклональний реагент анти-В (10мл)</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3DF3EF9" w14:textId="3FEB409C"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флакон</w:t>
            </w:r>
          </w:p>
        </w:tc>
        <w:tc>
          <w:tcPr>
            <w:tcW w:w="1331" w:type="dxa"/>
            <w:tcBorders>
              <w:top w:val="nil"/>
              <w:left w:val="nil"/>
              <w:bottom w:val="single" w:sz="4" w:space="0" w:color="auto"/>
              <w:right w:val="single" w:sz="4" w:space="0" w:color="auto"/>
            </w:tcBorders>
            <w:shd w:val="clear" w:color="000000" w:fill="FFFFFF"/>
            <w:vAlign w:val="center"/>
          </w:tcPr>
          <w:p w14:paraId="667FA74D" w14:textId="5E2C89D6"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40</w:t>
            </w:r>
          </w:p>
        </w:tc>
      </w:tr>
      <w:tr w:rsidR="00F31AA7" w:rsidRPr="000779BF" w14:paraId="3ABE72C2"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68F071AA"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lastRenderedPageBreak/>
              <w:t>15</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6B4574C0" w14:textId="391E6373" w:rsidR="00F31AA7" w:rsidRPr="000779BF" w:rsidRDefault="001B53F9" w:rsidP="00F31AA7">
            <w:pPr>
              <w:pStyle w:val="xfmc1"/>
              <w:spacing w:before="0" w:beforeAutospacing="0" w:after="0" w:afterAutospacing="0" w:line="276" w:lineRule="auto"/>
              <w:rPr>
                <w:noProof/>
                <w:sz w:val="22"/>
                <w:szCs w:val="22"/>
                <w:lang w:val="uk-UA"/>
              </w:rPr>
            </w:pPr>
            <w:r w:rsidRPr="000779BF">
              <w:rPr>
                <w:noProof/>
                <w:sz w:val="22"/>
                <w:szCs w:val="22"/>
                <w:lang w:val="uk-UA"/>
              </w:rPr>
              <w:t>52688 - Групові еритроцитарні варіабельні Rh(D) категорії VI IVD (діагностика in vitro), антитіла, реакція аглютинації</w:t>
            </w:r>
          </w:p>
        </w:tc>
        <w:tc>
          <w:tcPr>
            <w:tcW w:w="2977" w:type="dxa"/>
            <w:tcBorders>
              <w:top w:val="nil"/>
              <w:left w:val="single" w:sz="4" w:space="0" w:color="auto"/>
              <w:bottom w:val="single" w:sz="4" w:space="0" w:color="auto"/>
              <w:right w:val="single" w:sz="4" w:space="0" w:color="auto"/>
            </w:tcBorders>
            <w:shd w:val="clear" w:color="000000" w:fill="FFFFFF"/>
          </w:tcPr>
          <w:p w14:paraId="629CDC77" w14:textId="763C9D21" w:rsidR="00F31AA7" w:rsidRPr="000779BF" w:rsidRDefault="00F31AA7" w:rsidP="00F31AA7">
            <w:pPr>
              <w:tabs>
                <w:tab w:val="left" w:pos="1080"/>
              </w:tabs>
              <w:spacing w:after="0" w:line="240" w:lineRule="auto"/>
              <w:contextualSpacing/>
              <w:rPr>
                <w:rFonts w:ascii="Times New Roman" w:hAnsi="Times New Roman"/>
                <w:bCs/>
                <w:noProof/>
                <w:szCs w:val="22"/>
                <w:lang w:val="uk-UA"/>
              </w:rPr>
            </w:pPr>
            <w:r w:rsidRPr="000779BF">
              <w:rPr>
                <w:rFonts w:ascii="Times New Roman" w:hAnsi="Times New Roman"/>
                <w:noProof/>
                <w:color w:val="000000"/>
                <w:szCs w:val="22"/>
                <w:lang w:val="uk-UA"/>
              </w:rPr>
              <w:t>Діагностичний моноклональний реагент анти-D (10 мл)</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6C29EAB" w14:textId="3F1A78F0"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флакон</w:t>
            </w:r>
          </w:p>
        </w:tc>
        <w:tc>
          <w:tcPr>
            <w:tcW w:w="1331" w:type="dxa"/>
            <w:tcBorders>
              <w:top w:val="nil"/>
              <w:left w:val="nil"/>
              <w:bottom w:val="single" w:sz="4" w:space="0" w:color="auto"/>
              <w:right w:val="single" w:sz="4" w:space="0" w:color="auto"/>
            </w:tcBorders>
            <w:shd w:val="clear" w:color="000000" w:fill="FFFFFF"/>
            <w:vAlign w:val="center"/>
          </w:tcPr>
          <w:p w14:paraId="634DCD00" w14:textId="6DB0B17A"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40</w:t>
            </w:r>
          </w:p>
        </w:tc>
      </w:tr>
      <w:tr w:rsidR="00F31AA7" w:rsidRPr="000779BF" w14:paraId="167F64D3"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37455CAF"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16</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7B01881A" w14:textId="5163D8A3" w:rsidR="00F31AA7" w:rsidRPr="000779BF" w:rsidRDefault="001B53F9" w:rsidP="00F31AA7">
            <w:pPr>
              <w:pStyle w:val="xfmc1"/>
              <w:spacing w:before="0" w:beforeAutospacing="0" w:after="0" w:afterAutospacing="0" w:line="276" w:lineRule="auto"/>
              <w:rPr>
                <w:noProof/>
                <w:sz w:val="22"/>
                <w:szCs w:val="22"/>
                <w:lang w:val="uk-UA"/>
              </w:rPr>
            </w:pPr>
            <w:r w:rsidRPr="000779BF">
              <w:rPr>
                <w:noProof/>
                <w:sz w:val="22"/>
                <w:szCs w:val="22"/>
                <w:lang w:val="uk-UA"/>
              </w:rPr>
              <w:t>53707 - C-реактивний білок (СРБ) IVD (діагностика in vitro), реагент</w:t>
            </w:r>
          </w:p>
        </w:tc>
        <w:tc>
          <w:tcPr>
            <w:tcW w:w="2977" w:type="dxa"/>
            <w:tcBorders>
              <w:top w:val="nil"/>
              <w:left w:val="single" w:sz="4" w:space="0" w:color="auto"/>
              <w:bottom w:val="single" w:sz="4" w:space="0" w:color="auto"/>
              <w:right w:val="single" w:sz="4" w:space="0" w:color="auto"/>
            </w:tcBorders>
            <w:shd w:val="clear" w:color="000000" w:fill="FFFFFF"/>
          </w:tcPr>
          <w:p w14:paraId="04CF482F" w14:textId="0E64FE6A"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СРБ-латекс-тест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F10D492" w14:textId="163D9CDA" w:rsidR="00F31AA7" w:rsidRPr="000779BF" w:rsidRDefault="009C197D" w:rsidP="00F31AA7">
            <w:pPr>
              <w:spacing w:after="0" w:line="240" w:lineRule="auto"/>
              <w:jc w:val="center"/>
              <w:rPr>
                <w:rFonts w:ascii="Times New Roman" w:hAnsi="Times New Roman"/>
                <w:noProof/>
                <w:szCs w:val="22"/>
                <w:lang w:val="uk-UA"/>
              </w:rPr>
            </w:pPr>
            <w:r>
              <w:rPr>
                <w:rFonts w:ascii="Times New Roman" w:hAnsi="Times New Roman"/>
                <w:noProof/>
                <w:color w:val="000000"/>
                <w:szCs w:val="22"/>
                <w:lang w:val="uk-UA"/>
              </w:rPr>
              <w:t>*</w:t>
            </w:r>
            <w:r w:rsidR="00F31AA7" w:rsidRPr="000779BF">
              <w:rPr>
                <w:rFonts w:ascii="Times New Roman" w:hAnsi="Times New Roman"/>
                <w:noProof/>
                <w:color w:val="000000"/>
                <w:szCs w:val="22"/>
                <w:lang w:val="uk-UA"/>
              </w:rPr>
              <w:t>упаковка</w:t>
            </w:r>
          </w:p>
        </w:tc>
        <w:tc>
          <w:tcPr>
            <w:tcW w:w="1331" w:type="dxa"/>
            <w:tcBorders>
              <w:top w:val="nil"/>
              <w:left w:val="nil"/>
              <w:bottom w:val="single" w:sz="4" w:space="0" w:color="auto"/>
              <w:right w:val="single" w:sz="4" w:space="0" w:color="auto"/>
            </w:tcBorders>
            <w:shd w:val="clear" w:color="000000" w:fill="FFFFFF"/>
            <w:vAlign w:val="center"/>
          </w:tcPr>
          <w:p w14:paraId="63B79FEE" w14:textId="2E959440"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30</w:t>
            </w:r>
          </w:p>
        </w:tc>
      </w:tr>
      <w:tr w:rsidR="00F31AA7" w:rsidRPr="000779BF" w14:paraId="1D204BA0"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304BB3B1"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17</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63395A40" w14:textId="7C7BB5BF" w:rsidR="00F31AA7" w:rsidRPr="000779BF" w:rsidRDefault="001B53F9" w:rsidP="00F31AA7">
            <w:pPr>
              <w:pStyle w:val="xfmc1"/>
              <w:spacing w:before="0" w:beforeAutospacing="0" w:after="0" w:afterAutospacing="0" w:line="276" w:lineRule="auto"/>
              <w:rPr>
                <w:noProof/>
                <w:sz w:val="22"/>
                <w:szCs w:val="22"/>
                <w:lang w:val="uk-UA"/>
              </w:rPr>
            </w:pPr>
            <w:r w:rsidRPr="000779BF">
              <w:rPr>
                <w:noProof/>
                <w:sz w:val="22"/>
                <w:szCs w:val="22"/>
                <w:lang w:val="uk-UA"/>
              </w:rPr>
              <w:t>55113 - Ревматоїдний чинник IVD (діагностика in vitro), реагент</w:t>
            </w:r>
          </w:p>
        </w:tc>
        <w:tc>
          <w:tcPr>
            <w:tcW w:w="2977" w:type="dxa"/>
            <w:tcBorders>
              <w:top w:val="nil"/>
              <w:left w:val="single" w:sz="4" w:space="0" w:color="auto"/>
              <w:bottom w:val="single" w:sz="4" w:space="0" w:color="auto"/>
              <w:right w:val="single" w:sz="4" w:space="0" w:color="auto"/>
            </w:tcBorders>
            <w:shd w:val="clear" w:color="000000" w:fill="FFFFFF"/>
          </w:tcPr>
          <w:p w14:paraId="2A4837FF" w14:textId="5380F310"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РФ-латекс-тест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F98F6F2" w14:textId="54B70E44" w:rsidR="00F31AA7" w:rsidRPr="000779BF" w:rsidRDefault="009C197D" w:rsidP="00F31AA7">
            <w:pPr>
              <w:spacing w:after="0" w:line="240" w:lineRule="auto"/>
              <w:jc w:val="center"/>
              <w:rPr>
                <w:rFonts w:ascii="Times New Roman" w:hAnsi="Times New Roman"/>
                <w:noProof/>
                <w:szCs w:val="22"/>
                <w:lang w:val="uk-UA"/>
              </w:rPr>
            </w:pPr>
            <w:r>
              <w:rPr>
                <w:rFonts w:ascii="Times New Roman" w:hAnsi="Times New Roman"/>
                <w:noProof/>
                <w:color w:val="000000"/>
                <w:szCs w:val="22"/>
                <w:lang w:val="uk-UA"/>
              </w:rPr>
              <w:t>*</w:t>
            </w:r>
            <w:r w:rsidR="00F31AA7" w:rsidRPr="000779BF">
              <w:rPr>
                <w:rFonts w:ascii="Times New Roman" w:hAnsi="Times New Roman"/>
                <w:noProof/>
                <w:color w:val="000000"/>
                <w:szCs w:val="22"/>
                <w:lang w:val="uk-UA"/>
              </w:rPr>
              <w:t>упаковка</w:t>
            </w:r>
          </w:p>
        </w:tc>
        <w:tc>
          <w:tcPr>
            <w:tcW w:w="1331" w:type="dxa"/>
            <w:tcBorders>
              <w:top w:val="nil"/>
              <w:left w:val="nil"/>
              <w:bottom w:val="single" w:sz="4" w:space="0" w:color="auto"/>
              <w:right w:val="single" w:sz="4" w:space="0" w:color="auto"/>
            </w:tcBorders>
            <w:shd w:val="clear" w:color="000000" w:fill="FFFFFF"/>
            <w:vAlign w:val="center"/>
          </w:tcPr>
          <w:p w14:paraId="1A467C6E" w14:textId="3B6529B3"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30</w:t>
            </w:r>
          </w:p>
        </w:tc>
      </w:tr>
      <w:tr w:rsidR="00F31AA7" w:rsidRPr="000779BF" w14:paraId="324247C0" w14:textId="77777777" w:rsidTr="00A30C39">
        <w:trPr>
          <w:trHeight w:val="65"/>
          <w:jc w:val="center"/>
        </w:trPr>
        <w:tc>
          <w:tcPr>
            <w:tcW w:w="839" w:type="dxa"/>
            <w:tcBorders>
              <w:top w:val="single" w:sz="4" w:space="0" w:color="000000"/>
              <w:left w:val="single" w:sz="4" w:space="0" w:color="000000"/>
              <w:bottom w:val="single" w:sz="4" w:space="0" w:color="auto"/>
              <w:right w:val="nil"/>
            </w:tcBorders>
            <w:shd w:val="clear" w:color="auto" w:fill="FFFFFF"/>
            <w:vAlign w:val="center"/>
          </w:tcPr>
          <w:p w14:paraId="7B01ED6C"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18</w:t>
            </w:r>
          </w:p>
        </w:tc>
        <w:tc>
          <w:tcPr>
            <w:tcW w:w="3783" w:type="dxa"/>
            <w:tcBorders>
              <w:top w:val="single" w:sz="4" w:space="0" w:color="000000"/>
              <w:left w:val="single" w:sz="4" w:space="0" w:color="000000"/>
              <w:bottom w:val="single" w:sz="4" w:space="0" w:color="auto"/>
              <w:right w:val="single" w:sz="4" w:space="0" w:color="auto"/>
            </w:tcBorders>
            <w:shd w:val="clear" w:color="auto" w:fill="FFFFFF"/>
          </w:tcPr>
          <w:p w14:paraId="13FE4033" w14:textId="349F67C6" w:rsidR="00F31AA7" w:rsidRPr="000779BF" w:rsidRDefault="00F62B94" w:rsidP="00F31AA7">
            <w:pPr>
              <w:pStyle w:val="xfmc1"/>
              <w:spacing w:before="0" w:beforeAutospacing="0" w:after="0" w:afterAutospacing="0" w:line="276" w:lineRule="auto"/>
              <w:rPr>
                <w:noProof/>
                <w:sz w:val="22"/>
                <w:szCs w:val="22"/>
                <w:lang w:val="uk-UA"/>
              </w:rPr>
            </w:pPr>
            <w:r w:rsidRPr="000779BF">
              <w:rPr>
                <w:noProof/>
                <w:sz w:val="22"/>
                <w:szCs w:val="22"/>
                <w:lang w:val="uk-UA"/>
              </w:rPr>
              <w:t>63271 - Бета-гемолітична численна група стрептококів стрептолізин O, антитіла IVD (діагностика in vitro), набір, аглютинація</w:t>
            </w:r>
          </w:p>
        </w:tc>
        <w:tc>
          <w:tcPr>
            <w:tcW w:w="2977" w:type="dxa"/>
            <w:tcBorders>
              <w:top w:val="nil"/>
              <w:left w:val="single" w:sz="4" w:space="0" w:color="auto"/>
              <w:bottom w:val="single" w:sz="4" w:space="0" w:color="auto"/>
              <w:right w:val="single" w:sz="4" w:space="0" w:color="auto"/>
            </w:tcBorders>
            <w:shd w:val="clear" w:color="000000" w:fill="FFFFFF"/>
          </w:tcPr>
          <w:p w14:paraId="1BF190AA" w14:textId="14F97C64"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АСЛ-О-латекс-тест</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D477CB6" w14:textId="0DAB33F4" w:rsidR="00F31AA7" w:rsidRPr="000779BF" w:rsidRDefault="009C197D" w:rsidP="00F31AA7">
            <w:pPr>
              <w:spacing w:after="0" w:line="240" w:lineRule="auto"/>
              <w:jc w:val="center"/>
              <w:rPr>
                <w:rFonts w:ascii="Times New Roman" w:hAnsi="Times New Roman"/>
                <w:noProof/>
                <w:szCs w:val="22"/>
                <w:lang w:val="uk-UA"/>
              </w:rPr>
            </w:pPr>
            <w:r>
              <w:rPr>
                <w:rFonts w:ascii="Times New Roman" w:hAnsi="Times New Roman"/>
                <w:noProof/>
                <w:color w:val="000000"/>
                <w:szCs w:val="22"/>
                <w:lang w:val="uk-UA"/>
              </w:rPr>
              <w:t>*</w:t>
            </w:r>
            <w:r w:rsidR="00F31AA7" w:rsidRPr="000779BF">
              <w:rPr>
                <w:rFonts w:ascii="Times New Roman" w:hAnsi="Times New Roman"/>
                <w:noProof/>
                <w:color w:val="000000"/>
                <w:szCs w:val="22"/>
                <w:lang w:val="uk-UA"/>
              </w:rPr>
              <w:t>упаковка</w:t>
            </w:r>
          </w:p>
        </w:tc>
        <w:tc>
          <w:tcPr>
            <w:tcW w:w="1331" w:type="dxa"/>
            <w:tcBorders>
              <w:top w:val="nil"/>
              <w:left w:val="nil"/>
              <w:bottom w:val="single" w:sz="4" w:space="0" w:color="auto"/>
              <w:right w:val="single" w:sz="4" w:space="0" w:color="auto"/>
            </w:tcBorders>
            <w:shd w:val="clear" w:color="000000" w:fill="FFFFFF"/>
            <w:vAlign w:val="center"/>
          </w:tcPr>
          <w:p w14:paraId="5A88195F" w14:textId="32FD98B0"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30</w:t>
            </w:r>
          </w:p>
        </w:tc>
      </w:tr>
      <w:tr w:rsidR="00F31AA7" w:rsidRPr="000779BF" w14:paraId="506F56DF" w14:textId="77777777" w:rsidTr="00A30C39">
        <w:trPr>
          <w:trHeight w:val="855"/>
          <w:jc w:val="center"/>
        </w:trPr>
        <w:tc>
          <w:tcPr>
            <w:tcW w:w="839" w:type="dxa"/>
            <w:tcBorders>
              <w:top w:val="single" w:sz="4" w:space="0" w:color="auto"/>
              <w:left w:val="single" w:sz="4" w:space="0" w:color="000000"/>
              <w:bottom w:val="single" w:sz="4" w:space="0" w:color="auto"/>
              <w:right w:val="nil"/>
            </w:tcBorders>
            <w:shd w:val="clear" w:color="auto" w:fill="FFFFFF"/>
            <w:vAlign w:val="center"/>
          </w:tcPr>
          <w:p w14:paraId="33C75C5B"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19</w:t>
            </w:r>
          </w:p>
        </w:tc>
        <w:tc>
          <w:tcPr>
            <w:tcW w:w="3783" w:type="dxa"/>
            <w:tcBorders>
              <w:top w:val="single" w:sz="4" w:space="0" w:color="auto"/>
              <w:left w:val="single" w:sz="4" w:space="0" w:color="000000"/>
              <w:bottom w:val="single" w:sz="4" w:space="0" w:color="auto"/>
              <w:right w:val="single" w:sz="4" w:space="0" w:color="auto"/>
            </w:tcBorders>
            <w:shd w:val="clear" w:color="auto" w:fill="FFFFFF"/>
          </w:tcPr>
          <w:p w14:paraId="022ECD1A" w14:textId="56720416" w:rsidR="00F31AA7" w:rsidRPr="000779BF" w:rsidRDefault="00F62B94" w:rsidP="00F31AA7">
            <w:pPr>
              <w:pStyle w:val="xfmc1"/>
              <w:spacing w:before="0" w:beforeAutospacing="0" w:after="0" w:afterAutospacing="0" w:line="276" w:lineRule="auto"/>
              <w:rPr>
                <w:noProof/>
                <w:sz w:val="22"/>
                <w:szCs w:val="22"/>
                <w:lang w:val="uk-UA"/>
              </w:rPr>
            </w:pPr>
            <w:r w:rsidRPr="000779BF">
              <w:rPr>
                <w:noProof/>
                <w:sz w:val="22"/>
                <w:szCs w:val="22"/>
                <w:lang w:val="uk-UA"/>
              </w:rPr>
              <w:t>46795 - Магній (Mg2 +) IVD (діагностика in vitro), набір, спектрофотометричний аналіз</w:t>
            </w:r>
          </w:p>
        </w:tc>
        <w:tc>
          <w:tcPr>
            <w:tcW w:w="2977" w:type="dxa"/>
            <w:tcBorders>
              <w:top w:val="nil"/>
              <w:left w:val="single" w:sz="4" w:space="0" w:color="auto"/>
              <w:bottom w:val="single" w:sz="4" w:space="0" w:color="auto"/>
              <w:right w:val="single" w:sz="4" w:space="0" w:color="auto"/>
            </w:tcBorders>
            <w:shd w:val="clear" w:color="auto" w:fill="auto"/>
          </w:tcPr>
          <w:p w14:paraId="587F2135" w14:textId="4225B80F"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 xml:space="preserve">Магній СпЛ 100                                                                                                                                                                                                                             </w:t>
            </w:r>
          </w:p>
        </w:tc>
        <w:tc>
          <w:tcPr>
            <w:tcW w:w="1276" w:type="dxa"/>
            <w:tcBorders>
              <w:top w:val="nil"/>
              <w:left w:val="single" w:sz="4" w:space="0" w:color="auto"/>
              <w:bottom w:val="single" w:sz="4" w:space="0" w:color="auto"/>
              <w:right w:val="single" w:sz="4" w:space="0" w:color="auto"/>
            </w:tcBorders>
            <w:shd w:val="clear" w:color="auto" w:fill="auto"/>
            <w:vAlign w:val="center"/>
          </w:tcPr>
          <w:p w14:paraId="2029C207" w14:textId="1AEB5DE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7D0553DE" w14:textId="45D7578D"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10</w:t>
            </w:r>
          </w:p>
        </w:tc>
      </w:tr>
      <w:tr w:rsidR="00F31AA7" w:rsidRPr="000779BF" w14:paraId="784BC831"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5A648027" w14:textId="77777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20</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5C953B85" w14:textId="0A501ABD" w:rsidR="00F31AA7" w:rsidRPr="000779BF" w:rsidRDefault="00F62B94" w:rsidP="00F31AA7">
            <w:pPr>
              <w:pStyle w:val="xfmc1"/>
              <w:spacing w:before="0" w:beforeAutospacing="0" w:after="0" w:afterAutospacing="0" w:line="276" w:lineRule="auto"/>
              <w:rPr>
                <w:noProof/>
                <w:sz w:val="22"/>
                <w:szCs w:val="22"/>
                <w:lang w:val="uk-UA"/>
              </w:rPr>
            </w:pPr>
            <w:r w:rsidRPr="000779BF">
              <w:rPr>
                <w:noProof/>
                <w:sz w:val="22"/>
                <w:szCs w:val="22"/>
                <w:lang w:val="uk-UA"/>
              </w:rPr>
              <w:t>43550 - Фіксувальна рідина для мікроскопії, IVD (діагностика in vitro)</w:t>
            </w:r>
          </w:p>
        </w:tc>
        <w:tc>
          <w:tcPr>
            <w:tcW w:w="2977" w:type="dxa"/>
            <w:tcBorders>
              <w:top w:val="nil"/>
              <w:left w:val="single" w:sz="4" w:space="0" w:color="auto"/>
              <w:bottom w:val="single" w:sz="4" w:space="0" w:color="auto"/>
              <w:right w:val="single" w:sz="4" w:space="0" w:color="auto"/>
            </w:tcBorders>
            <w:shd w:val="clear" w:color="auto" w:fill="auto"/>
          </w:tcPr>
          <w:p w14:paraId="641957F9" w14:textId="6B211D26"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 xml:space="preserve">Імерсійна рідина для мікроскопії 100 мл                                                                                                                                                                                                        </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50D28F" w14:textId="527E173F"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26AA8F64" w14:textId="71469E3A"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12</w:t>
            </w:r>
          </w:p>
        </w:tc>
      </w:tr>
      <w:tr w:rsidR="00F31AA7" w:rsidRPr="000779BF" w14:paraId="0E3236EB"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3B95A948" w14:textId="5266CBF5"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21</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778BF8F5" w14:textId="70DBA981" w:rsidR="00F31AA7" w:rsidRPr="000779BF" w:rsidRDefault="00F62B94" w:rsidP="00F31AA7">
            <w:pPr>
              <w:pStyle w:val="xfmc1"/>
              <w:spacing w:after="0"/>
              <w:rPr>
                <w:noProof/>
                <w:sz w:val="22"/>
                <w:szCs w:val="22"/>
                <w:lang w:val="uk-UA"/>
              </w:rPr>
            </w:pPr>
            <w:r w:rsidRPr="000779BF">
              <w:rPr>
                <w:noProof/>
                <w:sz w:val="22"/>
                <w:szCs w:val="22"/>
                <w:lang w:val="uk-UA"/>
              </w:rPr>
              <w:t>51819 - Treponema pallidum reagin antibody IVD (діагностика in vitro), набір, реакція аглютинації</w:t>
            </w:r>
          </w:p>
        </w:tc>
        <w:tc>
          <w:tcPr>
            <w:tcW w:w="2977" w:type="dxa"/>
            <w:tcBorders>
              <w:top w:val="nil"/>
              <w:left w:val="single" w:sz="4" w:space="0" w:color="auto"/>
              <w:bottom w:val="single" w:sz="4" w:space="0" w:color="auto"/>
              <w:right w:val="single" w:sz="4" w:space="0" w:color="auto"/>
            </w:tcBorders>
            <w:shd w:val="clear" w:color="auto" w:fill="auto"/>
          </w:tcPr>
          <w:p w14:paraId="4FDACBFC" w14:textId="3C0D6915"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 xml:space="preserve">RPR-carbon-тест 500                                                                                                                                                                                                                        </w:t>
            </w:r>
          </w:p>
        </w:tc>
        <w:tc>
          <w:tcPr>
            <w:tcW w:w="1276" w:type="dxa"/>
            <w:tcBorders>
              <w:top w:val="nil"/>
              <w:left w:val="single" w:sz="4" w:space="0" w:color="auto"/>
              <w:bottom w:val="single" w:sz="4" w:space="0" w:color="auto"/>
              <w:right w:val="single" w:sz="4" w:space="0" w:color="auto"/>
            </w:tcBorders>
            <w:shd w:val="clear" w:color="auto" w:fill="auto"/>
            <w:vAlign w:val="center"/>
          </w:tcPr>
          <w:p w14:paraId="17D05B7D" w14:textId="4A4EABCB"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2F529531" w14:textId="3D310763"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2</w:t>
            </w:r>
          </w:p>
        </w:tc>
      </w:tr>
      <w:tr w:rsidR="00F31AA7" w:rsidRPr="000779BF" w14:paraId="2D1B80FC"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37719F1A" w14:textId="643F7656"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22</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1CF17819" w14:textId="6F2ED4D7" w:rsidR="00F31AA7" w:rsidRPr="000779BF" w:rsidRDefault="00F62B94" w:rsidP="00F31AA7">
            <w:pPr>
              <w:pStyle w:val="xfmc1"/>
              <w:spacing w:after="0"/>
              <w:rPr>
                <w:noProof/>
                <w:sz w:val="22"/>
                <w:szCs w:val="22"/>
                <w:lang w:val="uk-UA"/>
              </w:rPr>
            </w:pPr>
            <w:r w:rsidRPr="000779BF">
              <w:rPr>
                <w:noProof/>
                <w:sz w:val="22"/>
                <w:szCs w:val="22"/>
                <w:lang w:val="uk-UA"/>
              </w:rPr>
              <w:t>42651 - Буферний ізотонічний сольовий розчин, IVD (діагностика in vitro)</w:t>
            </w:r>
          </w:p>
        </w:tc>
        <w:tc>
          <w:tcPr>
            <w:tcW w:w="2977" w:type="dxa"/>
            <w:tcBorders>
              <w:top w:val="nil"/>
              <w:left w:val="single" w:sz="4" w:space="0" w:color="auto"/>
              <w:bottom w:val="single" w:sz="4" w:space="0" w:color="auto"/>
              <w:right w:val="single" w:sz="4" w:space="0" w:color="auto"/>
            </w:tcBorders>
            <w:shd w:val="clear" w:color="auto" w:fill="auto"/>
          </w:tcPr>
          <w:p w14:paraId="76990DC7" w14:textId="69852C7C"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ABX Minidil LMG 20 л (L), ізотонічний розчин</w:t>
            </w:r>
          </w:p>
        </w:tc>
        <w:tc>
          <w:tcPr>
            <w:tcW w:w="1276" w:type="dxa"/>
            <w:tcBorders>
              <w:top w:val="nil"/>
              <w:left w:val="single" w:sz="4" w:space="0" w:color="auto"/>
              <w:bottom w:val="single" w:sz="4" w:space="0" w:color="auto"/>
              <w:right w:val="single" w:sz="4" w:space="0" w:color="auto"/>
            </w:tcBorders>
            <w:shd w:val="clear" w:color="auto" w:fill="auto"/>
            <w:vAlign w:val="center"/>
          </w:tcPr>
          <w:p w14:paraId="68B27C0F" w14:textId="1B9CA05C"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224E3387" w14:textId="1CF54599"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40</w:t>
            </w:r>
          </w:p>
        </w:tc>
      </w:tr>
      <w:tr w:rsidR="00F31AA7" w:rsidRPr="000779BF" w14:paraId="7C7D69DD"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13300D34" w14:textId="61718EE4"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23</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35774C92" w14:textId="30B2971E" w:rsidR="00F31AA7" w:rsidRPr="000779BF" w:rsidRDefault="00F62B94" w:rsidP="00F31AA7">
            <w:pPr>
              <w:pStyle w:val="xfmc1"/>
              <w:spacing w:before="0" w:beforeAutospacing="0" w:after="0" w:afterAutospacing="0" w:line="276" w:lineRule="auto"/>
              <w:rPr>
                <w:noProof/>
                <w:sz w:val="22"/>
                <w:szCs w:val="22"/>
                <w:lang w:val="uk-UA"/>
              </w:rPr>
            </w:pPr>
            <w:r w:rsidRPr="000779BF">
              <w:rPr>
                <w:noProof/>
                <w:sz w:val="22"/>
                <w:szCs w:val="22"/>
                <w:lang w:val="uk-UA"/>
              </w:rPr>
              <w:t>59058 - Мийний/очищувальний розчин IVD (діагностика in vitro) для автоматизованих/ напівавтоматизованих систем</w:t>
            </w:r>
          </w:p>
        </w:tc>
        <w:tc>
          <w:tcPr>
            <w:tcW w:w="2977" w:type="dxa"/>
            <w:tcBorders>
              <w:top w:val="nil"/>
              <w:left w:val="single" w:sz="4" w:space="0" w:color="auto"/>
              <w:bottom w:val="single" w:sz="4" w:space="0" w:color="auto"/>
              <w:right w:val="single" w:sz="4" w:space="0" w:color="auto"/>
            </w:tcBorders>
            <w:shd w:val="clear" w:color="auto" w:fill="auto"/>
          </w:tcPr>
          <w:p w14:paraId="3CC15E39" w14:textId="3508736E"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ABX CLEANER 1L, ферментативний розчин</w:t>
            </w:r>
          </w:p>
        </w:tc>
        <w:tc>
          <w:tcPr>
            <w:tcW w:w="1276" w:type="dxa"/>
            <w:tcBorders>
              <w:top w:val="nil"/>
              <w:left w:val="single" w:sz="4" w:space="0" w:color="auto"/>
              <w:bottom w:val="single" w:sz="4" w:space="0" w:color="auto"/>
              <w:right w:val="single" w:sz="4" w:space="0" w:color="auto"/>
            </w:tcBorders>
            <w:shd w:val="clear" w:color="auto" w:fill="auto"/>
            <w:vAlign w:val="center"/>
          </w:tcPr>
          <w:p w14:paraId="61487ABC" w14:textId="184869AC"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349969D2" w14:textId="087BAFE3"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72</w:t>
            </w:r>
          </w:p>
        </w:tc>
      </w:tr>
      <w:tr w:rsidR="00F31AA7" w:rsidRPr="000779BF" w14:paraId="53DE3097"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7253358C" w14:textId="42F63F95"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24</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7D3A3C35" w14:textId="1CD253E5" w:rsidR="00F31AA7" w:rsidRPr="000779BF" w:rsidRDefault="0091493F" w:rsidP="0091493F">
            <w:pPr>
              <w:pStyle w:val="xfmc1"/>
              <w:spacing w:after="0"/>
              <w:rPr>
                <w:noProof/>
                <w:sz w:val="22"/>
                <w:szCs w:val="22"/>
                <w:lang w:val="uk-UA"/>
              </w:rPr>
            </w:pPr>
            <w:r w:rsidRPr="000779BF">
              <w:rPr>
                <w:noProof/>
                <w:sz w:val="22"/>
                <w:szCs w:val="22"/>
                <w:lang w:val="uk-UA"/>
              </w:rPr>
              <w:t>55866 - Підрахунок клітин крові IVD (діагностика in vitro), контрольний матеріал</w:t>
            </w:r>
          </w:p>
        </w:tc>
        <w:tc>
          <w:tcPr>
            <w:tcW w:w="2977" w:type="dxa"/>
            <w:tcBorders>
              <w:top w:val="nil"/>
              <w:left w:val="single" w:sz="4" w:space="0" w:color="auto"/>
              <w:bottom w:val="single" w:sz="4" w:space="0" w:color="auto"/>
              <w:right w:val="single" w:sz="4" w:space="0" w:color="auto"/>
            </w:tcBorders>
            <w:shd w:val="clear" w:color="auto" w:fill="auto"/>
          </w:tcPr>
          <w:p w14:paraId="3E24C34D" w14:textId="20410965"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ABX MINOTROL 16 (2N), розчин для контролю.</w:t>
            </w:r>
          </w:p>
        </w:tc>
        <w:tc>
          <w:tcPr>
            <w:tcW w:w="1276" w:type="dxa"/>
            <w:tcBorders>
              <w:top w:val="nil"/>
              <w:left w:val="single" w:sz="4" w:space="0" w:color="auto"/>
              <w:bottom w:val="single" w:sz="4" w:space="0" w:color="auto"/>
              <w:right w:val="single" w:sz="4" w:space="0" w:color="auto"/>
            </w:tcBorders>
            <w:shd w:val="clear" w:color="auto" w:fill="auto"/>
            <w:vAlign w:val="center"/>
          </w:tcPr>
          <w:p w14:paraId="2365392A" w14:textId="16A328A9"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7D4ED213" w14:textId="0C175EE0"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6</w:t>
            </w:r>
          </w:p>
        </w:tc>
      </w:tr>
      <w:tr w:rsidR="00F31AA7" w:rsidRPr="000779BF" w14:paraId="5B580E5A"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0DFAFD48" w14:textId="0FFD91B8"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25</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70D36043" w14:textId="1EB15116" w:rsidR="00F31AA7" w:rsidRPr="000779BF" w:rsidRDefault="0091493F" w:rsidP="0091493F">
            <w:pPr>
              <w:pStyle w:val="xfmc1"/>
              <w:spacing w:after="0"/>
              <w:rPr>
                <w:noProof/>
                <w:sz w:val="22"/>
                <w:szCs w:val="22"/>
                <w:lang w:val="uk-UA"/>
              </w:rPr>
            </w:pPr>
            <w:r w:rsidRPr="000779BF">
              <w:rPr>
                <w:noProof/>
                <w:sz w:val="22"/>
                <w:szCs w:val="22"/>
                <w:lang w:val="uk-UA"/>
              </w:rPr>
              <w:t>59058 - Мийний/очищувальний розчин IVD (діагностика in vitro) для автоматизованих/ напівавтоматизованих систем</w:t>
            </w:r>
          </w:p>
        </w:tc>
        <w:tc>
          <w:tcPr>
            <w:tcW w:w="2977" w:type="dxa"/>
            <w:tcBorders>
              <w:top w:val="nil"/>
              <w:left w:val="single" w:sz="4" w:space="0" w:color="auto"/>
              <w:bottom w:val="single" w:sz="4" w:space="0" w:color="auto"/>
              <w:right w:val="single" w:sz="4" w:space="0" w:color="auto"/>
            </w:tcBorders>
            <w:shd w:val="clear" w:color="auto" w:fill="auto"/>
          </w:tcPr>
          <w:p w14:paraId="7820D183" w14:textId="7A1237A3"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ABX Minoclair 0,5 л (L), розчин для промивки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1E129371" w14:textId="0E2D3643"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49AF0B79" w14:textId="779F6ED2"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10</w:t>
            </w:r>
          </w:p>
        </w:tc>
      </w:tr>
      <w:tr w:rsidR="00F31AA7" w:rsidRPr="000779BF" w14:paraId="6B542E7A"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5C2B7407" w14:textId="63DAE71D"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26</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0A0F0883" w14:textId="5F12B571" w:rsidR="00F31AA7" w:rsidRPr="000779BF" w:rsidRDefault="0091493F" w:rsidP="0091493F">
            <w:pPr>
              <w:pStyle w:val="xfmc1"/>
              <w:spacing w:after="0"/>
              <w:rPr>
                <w:noProof/>
                <w:sz w:val="22"/>
                <w:szCs w:val="22"/>
                <w:lang w:val="uk-UA"/>
              </w:rPr>
            </w:pPr>
            <w:r w:rsidRPr="000779BF">
              <w:rPr>
                <w:noProof/>
                <w:sz w:val="22"/>
                <w:szCs w:val="22"/>
                <w:lang w:val="uk-UA"/>
              </w:rPr>
              <w:t>61165 - Реагент для лізису клітин крові IVD (діагностика in vitro)</w:t>
            </w:r>
          </w:p>
        </w:tc>
        <w:tc>
          <w:tcPr>
            <w:tcW w:w="2977" w:type="dxa"/>
            <w:tcBorders>
              <w:top w:val="nil"/>
              <w:left w:val="single" w:sz="4" w:space="0" w:color="auto"/>
              <w:bottom w:val="single" w:sz="4" w:space="0" w:color="auto"/>
              <w:right w:val="single" w:sz="4" w:space="0" w:color="auto"/>
            </w:tcBorders>
            <w:shd w:val="clear" w:color="auto" w:fill="auto"/>
          </w:tcPr>
          <w:p w14:paraId="7DC64681" w14:textId="27ED6127"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ABX Minilyse LMG 1 л (L), лізуючий розчин</w:t>
            </w:r>
          </w:p>
        </w:tc>
        <w:tc>
          <w:tcPr>
            <w:tcW w:w="1276" w:type="dxa"/>
            <w:tcBorders>
              <w:top w:val="nil"/>
              <w:left w:val="single" w:sz="4" w:space="0" w:color="auto"/>
              <w:bottom w:val="single" w:sz="4" w:space="0" w:color="auto"/>
              <w:right w:val="single" w:sz="4" w:space="0" w:color="auto"/>
            </w:tcBorders>
            <w:shd w:val="clear" w:color="auto" w:fill="auto"/>
            <w:vAlign w:val="center"/>
          </w:tcPr>
          <w:p w14:paraId="3A8BB68E" w14:textId="214716AA"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1CE72A73" w14:textId="3A6B5803"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40</w:t>
            </w:r>
          </w:p>
        </w:tc>
      </w:tr>
      <w:tr w:rsidR="00F31AA7" w:rsidRPr="000779BF" w14:paraId="2E76B966"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17880113" w14:textId="5F1BC4E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27</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579DE807" w14:textId="707BF2DC" w:rsidR="00F31AA7" w:rsidRPr="000779BF" w:rsidRDefault="0091493F" w:rsidP="00F31AA7">
            <w:pPr>
              <w:pStyle w:val="xfmc1"/>
              <w:spacing w:before="0" w:beforeAutospacing="0" w:after="0" w:afterAutospacing="0" w:line="276" w:lineRule="auto"/>
              <w:rPr>
                <w:noProof/>
                <w:sz w:val="22"/>
                <w:szCs w:val="22"/>
                <w:lang w:val="uk-UA"/>
              </w:rPr>
            </w:pPr>
            <w:r w:rsidRPr="000779BF">
              <w:rPr>
                <w:noProof/>
                <w:sz w:val="22"/>
                <w:szCs w:val="22"/>
                <w:lang w:val="uk-UA"/>
              </w:rPr>
              <w:t>52860 - Множинні аналіти газів крові/гемоксиметрія/електроліти IVD (діагностика in vitro), контрольний матеріал</w:t>
            </w:r>
          </w:p>
        </w:tc>
        <w:tc>
          <w:tcPr>
            <w:tcW w:w="2977" w:type="dxa"/>
            <w:tcBorders>
              <w:top w:val="nil"/>
              <w:left w:val="single" w:sz="4" w:space="0" w:color="auto"/>
              <w:bottom w:val="single" w:sz="4" w:space="0" w:color="auto"/>
              <w:right w:val="single" w:sz="4" w:space="0" w:color="auto"/>
            </w:tcBorders>
            <w:shd w:val="clear" w:color="auto" w:fill="auto"/>
          </w:tcPr>
          <w:p w14:paraId="5FDB423D" w14:textId="58B4CF3C"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Рівень 1, 2, 3 (CombiPack) BGA+ISE+Meta (9 ампул)</w:t>
            </w:r>
          </w:p>
        </w:tc>
        <w:tc>
          <w:tcPr>
            <w:tcW w:w="1276" w:type="dxa"/>
            <w:tcBorders>
              <w:top w:val="nil"/>
              <w:left w:val="single" w:sz="4" w:space="0" w:color="auto"/>
              <w:bottom w:val="single" w:sz="4" w:space="0" w:color="auto"/>
              <w:right w:val="single" w:sz="4" w:space="0" w:color="auto"/>
            </w:tcBorders>
            <w:shd w:val="clear" w:color="auto" w:fill="auto"/>
            <w:vAlign w:val="center"/>
          </w:tcPr>
          <w:p w14:paraId="7988F500" w14:textId="2D39BA39"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162BEED9" w14:textId="431C5051"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w:t>
            </w:r>
          </w:p>
        </w:tc>
      </w:tr>
      <w:tr w:rsidR="00F31AA7" w:rsidRPr="000779BF" w14:paraId="4E1454F8"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1BB34B3C" w14:textId="6F370749"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28</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4859F3B8" w14:textId="7E7454F8" w:rsidR="00F31AA7" w:rsidRPr="000779BF" w:rsidRDefault="0091493F" w:rsidP="00F31AA7">
            <w:pPr>
              <w:pStyle w:val="xfmc1"/>
              <w:spacing w:before="0" w:beforeAutospacing="0" w:after="0" w:afterAutospacing="0" w:line="276" w:lineRule="auto"/>
              <w:rPr>
                <w:noProof/>
                <w:sz w:val="22"/>
                <w:szCs w:val="22"/>
                <w:lang w:val="uk-UA"/>
              </w:rPr>
            </w:pPr>
            <w:r w:rsidRPr="000779BF">
              <w:rPr>
                <w:noProof/>
                <w:sz w:val="22"/>
                <w:szCs w:val="22"/>
                <w:lang w:val="uk-UA"/>
              </w:rPr>
              <w:t>52859 - Множинні аналіти газів крові/гемоксиметрія/електроліти IVD (діагностика in vitro), калібратор</w:t>
            </w:r>
          </w:p>
        </w:tc>
        <w:tc>
          <w:tcPr>
            <w:tcW w:w="2977" w:type="dxa"/>
            <w:tcBorders>
              <w:top w:val="nil"/>
              <w:left w:val="single" w:sz="4" w:space="0" w:color="auto"/>
              <w:bottom w:val="single" w:sz="4" w:space="0" w:color="auto"/>
              <w:right w:val="single" w:sz="4" w:space="0" w:color="auto"/>
            </w:tcBorders>
            <w:shd w:val="clear" w:color="auto" w:fill="auto"/>
          </w:tcPr>
          <w:p w14:paraId="3DE7B927" w14:textId="2B7F283C"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BGA 1 (Розчин калібратора - низький) для COMBI- line</w:t>
            </w:r>
          </w:p>
        </w:tc>
        <w:tc>
          <w:tcPr>
            <w:tcW w:w="1276" w:type="dxa"/>
            <w:tcBorders>
              <w:top w:val="nil"/>
              <w:left w:val="single" w:sz="4" w:space="0" w:color="auto"/>
              <w:bottom w:val="single" w:sz="4" w:space="0" w:color="auto"/>
              <w:right w:val="single" w:sz="4" w:space="0" w:color="auto"/>
            </w:tcBorders>
            <w:shd w:val="clear" w:color="auto" w:fill="auto"/>
            <w:vAlign w:val="center"/>
          </w:tcPr>
          <w:p w14:paraId="7DB6E8CD" w14:textId="030885B2"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6D0E064B" w14:textId="30421C7A"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20</w:t>
            </w:r>
          </w:p>
        </w:tc>
      </w:tr>
      <w:tr w:rsidR="00F31AA7" w:rsidRPr="000779BF" w14:paraId="6C8BAB73"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7D0C9352" w14:textId="288D1FFA"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29</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667C99D6" w14:textId="5C3E96C3" w:rsidR="00F31AA7" w:rsidRPr="000779BF" w:rsidRDefault="0091493F" w:rsidP="00F31AA7">
            <w:pPr>
              <w:pStyle w:val="xfmc1"/>
              <w:spacing w:before="0" w:beforeAutospacing="0" w:after="0" w:afterAutospacing="0" w:line="276" w:lineRule="auto"/>
              <w:rPr>
                <w:noProof/>
                <w:sz w:val="22"/>
                <w:szCs w:val="22"/>
                <w:lang w:val="uk-UA"/>
              </w:rPr>
            </w:pPr>
            <w:r w:rsidRPr="000779BF">
              <w:rPr>
                <w:noProof/>
                <w:sz w:val="22"/>
                <w:szCs w:val="22"/>
                <w:lang w:val="uk-UA"/>
              </w:rPr>
              <w:t>52859 - Множинні аналіти газів крові/гемоксиметрія/електроліти IVD (діагностика in vitro), калібратор</w:t>
            </w:r>
          </w:p>
        </w:tc>
        <w:tc>
          <w:tcPr>
            <w:tcW w:w="2977" w:type="dxa"/>
            <w:tcBorders>
              <w:top w:val="nil"/>
              <w:left w:val="single" w:sz="4" w:space="0" w:color="auto"/>
              <w:bottom w:val="single" w:sz="4" w:space="0" w:color="auto"/>
              <w:right w:val="single" w:sz="4" w:space="0" w:color="auto"/>
            </w:tcBorders>
            <w:shd w:val="clear" w:color="auto" w:fill="auto"/>
          </w:tcPr>
          <w:p w14:paraId="55269A0E" w14:textId="48374DCE"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BGA 2 (Розчин калібратора - високий) для COMBI- line</w:t>
            </w:r>
          </w:p>
        </w:tc>
        <w:tc>
          <w:tcPr>
            <w:tcW w:w="1276" w:type="dxa"/>
            <w:tcBorders>
              <w:top w:val="nil"/>
              <w:left w:val="single" w:sz="4" w:space="0" w:color="auto"/>
              <w:bottom w:val="single" w:sz="4" w:space="0" w:color="auto"/>
              <w:right w:val="single" w:sz="4" w:space="0" w:color="auto"/>
            </w:tcBorders>
            <w:shd w:val="clear" w:color="auto" w:fill="auto"/>
            <w:vAlign w:val="center"/>
          </w:tcPr>
          <w:p w14:paraId="44F0F9D4" w14:textId="34E6A1C2"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6BAD25AF" w14:textId="734B411E"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20</w:t>
            </w:r>
          </w:p>
        </w:tc>
      </w:tr>
      <w:tr w:rsidR="00F31AA7" w:rsidRPr="000779BF" w14:paraId="67F6FE70"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453D44CD" w14:textId="1A907C7E"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30</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5A854736" w14:textId="1DAECC5F" w:rsidR="00F31AA7" w:rsidRPr="000779BF" w:rsidRDefault="002C59F5" w:rsidP="00F31AA7">
            <w:pPr>
              <w:pStyle w:val="xfmc1"/>
              <w:spacing w:before="0" w:beforeAutospacing="0" w:after="0" w:afterAutospacing="0" w:line="276" w:lineRule="auto"/>
              <w:rPr>
                <w:noProof/>
                <w:sz w:val="22"/>
                <w:szCs w:val="22"/>
                <w:lang w:val="uk-UA"/>
              </w:rPr>
            </w:pPr>
            <w:r w:rsidRPr="000779BF">
              <w:rPr>
                <w:noProof/>
                <w:sz w:val="22"/>
                <w:szCs w:val="22"/>
                <w:lang w:val="uk-UA"/>
              </w:rPr>
              <w:t>59058 - Миючий / очищуючий розчин ІВД, для автоматизованих / полуавтоматізіванних систем</w:t>
            </w:r>
          </w:p>
        </w:tc>
        <w:tc>
          <w:tcPr>
            <w:tcW w:w="2977" w:type="dxa"/>
            <w:tcBorders>
              <w:top w:val="nil"/>
              <w:left w:val="single" w:sz="4" w:space="0" w:color="auto"/>
              <w:bottom w:val="single" w:sz="4" w:space="0" w:color="auto"/>
              <w:right w:val="single" w:sz="4" w:space="0" w:color="auto"/>
            </w:tcBorders>
            <w:shd w:val="clear" w:color="auto" w:fill="auto"/>
          </w:tcPr>
          <w:p w14:paraId="4609BB2F" w14:textId="0CB0A0AB"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Wash 1 (Миючий розчин для BGA) для COMBI- line</w:t>
            </w:r>
          </w:p>
        </w:tc>
        <w:tc>
          <w:tcPr>
            <w:tcW w:w="1276" w:type="dxa"/>
            <w:tcBorders>
              <w:top w:val="nil"/>
              <w:left w:val="single" w:sz="4" w:space="0" w:color="auto"/>
              <w:bottom w:val="single" w:sz="4" w:space="0" w:color="auto"/>
              <w:right w:val="single" w:sz="4" w:space="0" w:color="auto"/>
            </w:tcBorders>
            <w:shd w:val="clear" w:color="auto" w:fill="auto"/>
            <w:vAlign w:val="center"/>
          </w:tcPr>
          <w:p w14:paraId="7E5EC85F" w14:textId="1C7E7A6E"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1539DD99" w14:textId="290E2312"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10</w:t>
            </w:r>
          </w:p>
        </w:tc>
      </w:tr>
      <w:tr w:rsidR="00F31AA7" w:rsidRPr="000779BF" w14:paraId="44F33DB9"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098BEFF3" w14:textId="344B5C2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31</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5880E7E9" w14:textId="14156411" w:rsidR="00F31AA7" w:rsidRPr="000779BF" w:rsidRDefault="002F7E0A" w:rsidP="00F31AA7">
            <w:pPr>
              <w:pStyle w:val="xfmc1"/>
              <w:spacing w:before="0" w:beforeAutospacing="0" w:after="0" w:afterAutospacing="0" w:line="276" w:lineRule="auto"/>
              <w:rPr>
                <w:noProof/>
                <w:sz w:val="22"/>
                <w:szCs w:val="22"/>
                <w:lang w:val="uk-UA"/>
              </w:rPr>
            </w:pPr>
            <w:r w:rsidRPr="000779BF">
              <w:rPr>
                <w:noProof/>
                <w:sz w:val="22"/>
                <w:szCs w:val="22"/>
                <w:lang w:val="uk-UA"/>
              </w:rPr>
              <w:t>47868 - Множинні аналіти клінічної хімії IVD (діагностика in vitro), калібратор</w:t>
            </w:r>
          </w:p>
        </w:tc>
        <w:tc>
          <w:tcPr>
            <w:tcW w:w="2977" w:type="dxa"/>
            <w:tcBorders>
              <w:top w:val="nil"/>
              <w:left w:val="single" w:sz="4" w:space="0" w:color="auto"/>
              <w:bottom w:val="single" w:sz="4" w:space="0" w:color="auto"/>
              <w:right w:val="single" w:sz="4" w:space="0" w:color="auto"/>
            </w:tcBorders>
            <w:shd w:val="clear" w:color="auto" w:fill="auto"/>
          </w:tcPr>
          <w:p w14:paraId="644DBD0B" w14:textId="620083C9"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 xml:space="preserve">Калібратор 1 (K, Na, Ca, pH, Cl) (для аналізатору eлектролітів) </w:t>
            </w:r>
          </w:p>
        </w:tc>
        <w:tc>
          <w:tcPr>
            <w:tcW w:w="1276" w:type="dxa"/>
            <w:tcBorders>
              <w:top w:val="nil"/>
              <w:left w:val="single" w:sz="4" w:space="0" w:color="auto"/>
              <w:bottom w:val="single" w:sz="4" w:space="0" w:color="auto"/>
              <w:right w:val="single" w:sz="4" w:space="0" w:color="auto"/>
            </w:tcBorders>
            <w:shd w:val="clear" w:color="auto" w:fill="auto"/>
            <w:vAlign w:val="center"/>
          </w:tcPr>
          <w:p w14:paraId="155A4250" w14:textId="7B3D9A61"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42AEBF72" w14:textId="1E643718"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20</w:t>
            </w:r>
          </w:p>
        </w:tc>
      </w:tr>
      <w:tr w:rsidR="00F31AA7" w:rsidRPr="000779BF" w14:paraId="65FA3645"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4293BCB8" w14:textId="09479359"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lastRenderedPageBreak/>
              <w:t>32</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38BBC8DE" w14:textId="7DFFD21A" w:rsidR="00F31AA7" w:rsidRPr="000779BF" w:rsidRDefault="002C59F5" w:rsidP="00F31AA7">
            <w:pPr>
              <w:pStyle w:val="xfmc1"/>
              <w:spacing w:before="0" w:beforeAutospacing="0" w:after="0" w:afterAutospacing="0" w:line="276" w:lineRule="auto"/>
              <w:rPr>
                <w:noProof/>
                <w:sz w:val="22"/>
                <w:szCs w:val="22"/>
                <w:lang w:val="uk-UA"/>
              </w:rPr>
            </w:pPr>
            <w:r w:rsidRPr="000779BF">
              <w:rPr>
                <w:noProof/>
                <w:sz w:val="22"/>
                <w:szCs w:val="22"/>
                <w:lang w:val="uk-UA"/>
              </w:rPr>
              <w:t>59058 - Миючий / очищуючий розчин ІВД, для автоматизованих / полуавтоматізіванних систем</w:t>
            </w:r>
          </w:p>
        </w:tc>
        <w:tc>
          <w:tcPr>
            <w:tcW w:w="2977" w:type="dxa"/>
            <w:tcBorders>
              <w:top w:val="nil"/>
              <w:left w:val="single" w:sz="4" w:space="0" w:color="auto"/>
              <w:bottom w:val="single" w:sz="4" w:space="0" w:color="auto"/>
              <w:right w:val="single" w:sz="4" w:space="0" w:color="auto"/>
            </w:tcBorders>
            <w:shd w:val="clear" w:color="auto" w:fill="auto"/>
          </w:tcPr>
          <w:p w14:paraId="1715C751" w14:textId="621BBFB6"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Очисний розчин (для аналізатору eлектролітів)</w:t>
            </w:r>
          </w:p>
        </w:tc>
        <w:tc>
          <w:tcPr>
            <w:tcW w:w="1276" w:type="dxa"/>
            <w:tcBorders>
              <w:top w:val="nil"/>
              <w:left w:val="single" w:sz="4" w:space="0" w:color="auto"/>
              <w:bottom w:val="single" w:sz="4" w:space="0" w:color="auto"/>
              <w:right w:val="single" w:sz="4" w:space="0" w:color="auto"/>
            </w:tcBorders>
            <w:shd w:val="clear" w:color="auto" w:fill="auto"/>
            <w:vAlign w:val="center"/>
          </w:tcPr>
          <w:p w14:paraId="398C19A9" w14:textId="13EB3F7E"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4EC13AD1" w14:textId="05A24720"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20</w:t>
            </w:r>
          </w:p>
        </w:tc>
      </w:tr>
      <w:tr w:rsidR="00F31AA7" w:rsidRPr="000779BF" w14:paraId="262B4118"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4B00E6CF" w14:textId="1E96A80A"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33</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7CA362B2" w14:textId="09C968B2" w:rsidR="00F31AA7" w:rsidRPr="000779BF" w:rsidRDefault="00BF5836" w:rsidP="00F31AA7">
            <w:pPr>
              <w:pStyle w:val="xfmc1"/>
              <w:spacing w:after="0"/>
              <w:rPr>
                <w:noProof/>
                <w:sz w:val="22"/>
                <w:szCs w:val="22"/>
                <w:lang w:val="uk-UA"/>
              </w:rPr>
            </w:pPr>
            <w:r w:rsidRPr="000779BF">
              <w:rPr>
                <w:noProof/>
                <w:sz w:val="22"/>
                <w:szCs w:val="22"/>
                <w:lang w:val="uk-UA"/>
              </w:rPr>
              <w:t>47868 - Множинні аналіти клінічної хімії IVD (діагностика in vitro), калібратор</w:t>
            </w:r>
          </w:p>
        </w:tc>
        <w:tc>
          <w:tcPr>
            <w:tcW w:w="2977" w:type="dxa"/>
            <w:tcBorders>
              <w:top w:val="nil"/>
              <w:left w:val="single" w:sz="4" w:space="0" w:color="auto"/>
              <w:bottom w:val="single" w:sz="4" w:space="0" w:color="auto"/>
              <w:right w:val="single" w:sz="4" w:space="0" w:color="auto"/>
            </w:tcBorders>
            <w:shd w:val="clear" w:color="auto" w:fill="auto"/>
          </w:tcPr>
          <w:p w14:paraId="230E3C27" w14:textId="5D96A712"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 xml:space="preserve">Калібратор 2 (K, Na, Ca, pH, Cl) (для аналізатору eлектролітів) </w:t>
            </w:r>
          </w:p>
        </w:tc>
        <w:tc>
          <w:tcPr>
            <w:tcW w:w="1276" w:type="dxa"/>
            <w:tcBorders>
              <w:top w:val="nil"/>
              <w:left w:val="single" w:sz="4" w:space="0" w:color="auto"/>
              <w:bottom w:val="single" w:sz="4" w:space="0" w:color="auto"/>
              <w:right w:val="single" w:sz="4" w:space="0" w:color="auto"/>
            </w:tcBorders>
            <w:shd w:val="clear" w:color="auto" w:fill="auto"/>
            <w:vAlign w:val="center"/>
          </w:tcPr>
          <w:p w14:paraId="742676D0" w14:textId="2E61F15A"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02A8F0D1" w14:textId="3D8F3AF7"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12</w:t>
            </w:r>
          </w:p>
        </w:tc>
      </w:tr>
      <w:tr w:rsidR="00F31AA7" w:rsidRPr="000779BF" w14:paraId="47794DC2"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646CEDEA" w14:textId="30320E7C"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34</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41F023B1" w14:textId="41BABC30" w:rsidR="00F31AA7" w:rsidRPr="000779BF" w:rsidRDefault="003A1F68" w:rsidP="00F31AA7">
            <w:pPr>
              <w:pStyle w:val="xfmc1"/>
              <w:spacing w:before="0" w:beforeAutospacing="0" w:after="0" w:afterAutospacing="0" w:line="276" w:lineRule="auto"/>
              <w:rPr>
                <w:noProof/>
                <w:sz w:val="22"/>
                <w:szCs w:val="22"/>
                <w:lang w:val="uk-UA"/>
              </w:rPr>
            </w:pPr>
            <w:r w:rsidRPr="000779BF">
              <w:rPr>
                <w:noProof/>
                <w:sz w:val="22"/>
                <w:szCs w:val="22"/>
                <w:lang w:val="uk-UA"/>
              </w:rPr>
              <w:t>52867 - Множинні електроліти IVD (діагностика in vitro), калібратор</w:t>
            </w:r>
          </w:p>
        </w:tc>
        <w:tc>
          <w:tcPr>
            <w:tcW w:w="2977" w:type="dxa"/>
            <w:tcBorders>
              <w:top w:val="nil"/>
              <w:left w:val="single" w:sz="4" w:space="0" w:color="auto"/>
              <w:bottom w:val="single" w:sz="4" w:space="0" w:color="auto"/>
              <w:right w:val="single" w:sz="4" w:space="0" w:color="auto"/>
            </w:tcBorders>
            <w:shd w:val="clear" w:color="auto" w:fill="auto"/>
          </w:tcPr>
          <w:p w14:paraId="3496168B" w14:textId="77944456"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 xml:space="preserve">Кондиціонер (для аналізатору eлектролітів) </w:t>
            </w:r>
          </w:p>
        </w:tc>
        <w:tc>
          <w:tcPr>
            <w:tcW w:w="1276" w:type="dxa"/>
            <w:tcBorders>
              <w:top w:val="nil"/>
              <w:left w:val="single" w:sz="4" w:space="0" w:color="auto"/>
              <w:bottom w:val="single" w:sz="4" w:space="0" w:color="auto"/>
              <w:right w:val="single" w:sz="4" w:space="0" w:color="auto"/>
            </w:tcBorders>
            <w:shd w:val="clear" w:color="auto" w:fill="auto"/>
            <w:vAlign w:val="center"/>
          </w:tcPr>
          <w:p w14:paraId="7CEB92C8" w14:textId="622D9443"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746AFD03" w14:textId="3AD5F33E"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12</w:t>
            </w:r>
          </w:p>
        </w:tc>
      </w:tr>
      <w:tr w:rsidR="00F31AA7" w:rsidRPr="000779BF" w14:paraId="7B4DA083"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13A8D416" w14:textId="5C183B14"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35</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4EDD03D8" w14:textId="79CBA034" w:rsidR="00F31AA7" w:rsidRPr="000779BF" w:rsidRDefault="00EE17A4" w:rsidP="003A1F68">
            <w:pPr>
              <w:pStyle w:val="xfmc1"/>
              <w:spacing w:after="0"/>
              <w:rPr>
                <w:noProof/>
                <w:sz w:val="22"/>
                <w:szCs w:val="22"/>
                <w:lang w:val="uk-UA"/>
              </w:rPr>
            </w:pPr>
            <w:r w:rsidRPr="000779BF">
              <w:rPr>
                <w:noProof/>
                <w:sz w:val="22"/>
                <w:szCs w:val="22"/>
                <w:lang w:val="uk-UA"/>
              </w:rPr>
              <w:t>52892 - Калій (K+) IVD (діагностика in vitro), набір, йон-селективні електроди</w:t>
            </w:r>
          </w:p>
        </w:tc>
        <w:tc>
          <w:tcPr>
            <w:tcW w:w="2977" w:type="dxa"/>
            <w:tcBorders>
              <w:top w:val="nil"/>
              <w:left w:val="single" w:sz="4" w:space="0" w:color="auto"/>
              <w:bottom w:val="single" w:sz="4" w:space="0" w:color="auto"/>
              <w:right w:val="single" w:sz="4" w:space="0" w:color="auto"/>
            </w:tcBorders>
            <w:shd w:val="clear" w:color="auto" w:fill="auto"/>
          </w:tcPr>
          <w:p w14:paraId="0FE9439F" w14:textId="39E0FE2F"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(K+) електрод</w:t>
            </w:r>
          </w:p>
        </w:tc>
        <w:tc>
          <w:tcPr>
            <w:tcW w:w="1276" w:type="dxa"/>
            <w:tcBorders>
              <w:top w:val="nil"/>
              <w:left w:val="single" w:sz="4" w:space="0" w:color="auto"/>
              <w:bottom w:val="single" w:sz="4" w:space="0" w:color="auto"/>
              <w:right w:val="single" w:sz="4" w:space="0" w:color="auto"/>
            </w:tcBorders>
            <w:shd w:val="clear" w:color="auto" w:fill="auto"/>
            <w:vAlign w:val="center"/>
          </w:tcPr>
          <w:p w14:paraId="02D3EF8D" w14:textId="0493CCFC"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17999DF6" w14:textId="3CE15F60"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w:t>
            </w:r>
          </w:p>
        </w:tc>
      </w:tr>
      <w:tr w:rsidR="00F31AA7" w:rsidRPr="000779BF" w14:paraId="6BBBB54A"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4972C9EF" w14:textId="5A681BCF"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36</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53B9B85B" w14:textId="4D540ED8" w:rsidR="00F31AA7" w:rsidRPr="000779BF" w:rsidRDefault="00EE17A4" w:rsidP="00EE17A4">
            <w:pPr>
              <w:pStyle w:val="xfmc1"/>
              <w:spacing w:after="0"/>
              <w:rPr>
                <w:noProof/>
                <w:sz w:val="22"/>
                <w:szCs w:val="22"/>
                <w:lang w:val="uk-UA"/>
              </w:rPr>
            </w:pPr>
            <w:r w:rsidRPr="000779BF">
              <w:rPr>
                <w:noProof/>
                <w:sz w:val="22"/>
                <w:szCs w:val="22"/>
                <w:lang w:val="uk-UA"/>
              </w:rPr>
              <w:t>52896 - Натрій (Na+) IVD (діагностика in vitro), набір, йон-селективні електроди</w:t>
            </w:r>
          </w:p>
        </w:tc>
        <w:tc>
          <w:tcPr>
            <w:tcW w:w="2977" w:type="dxa"/>
            <w:tcBorders>
              <w:top w:val="nil"/>
              <w:left w:val="single" w:sz="4" w:space="0" w:color="auto"/>
              <w:bottom w:val="single" w:sz="4" w:space="0" w:color="auto"/>
              <w:right w:val="single" w:sz="4" w:space="0" w:color="auto"/>
            </w:tcBorders>
            <w:shd w:val="clear" w:color="auto" w:fill="auto"/>
          </w:tcPr>
          <w:p w14:paraId="16E24F6E" w14:textId="07842F90"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(Na+) електрод</w:t>
            </w:r>
          </w:p>
        </w:tc>
        <w:tc>
          <w:tcPr>
            <w:tcW w:w="1276" w:type="dxa"/>
            <w:tcBorders>
              <w:top w:val="nil"/>
              <w:left w:val="single" w:sz="4" w:space="0" w:color="auto"/>
              <w:bottom w:val="single" w:sz="4" w:space="0" w:color="auto"/>
              <w:right w:val="single" w:sz="4" w:space="0" w:color="auto"/>
            </w:tcBorders>
            <w:shd w:val="clear" w:color="auto" w:fill="auto"/>
            <w:vAlign w:val="center"/>
          </w:tcPr>
          <w:p w14:paraId="030DF6AC" w14:textId="636F21F4"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49BCD171" w14:textId="2D14B527"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w:t>
            </w:r>
          </w:p>
        </w:tc>
      </w:tr>
      <w:tr w:rsidR="00F31AA7" w:rsidRPr="000779BF" w14:paraId="65021DEB"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1B26D58A" w14:textId="7DB859C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37</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3BDADA23" w14:textId="01975F62" w:rsidR="00F31AA7" w:rsidRPr="000779BF" w:rsidRDefault="00DF4342" w:rsidP="00DF4342">
            <w:pPr>
              <w:pStyle w:val="xfmc1"/>
              <w:spacing w:after="0"/>
              <w:rPr>
                <w:noProof/>
                <w:sz w:val="22"/>
                <w:szCs w:val="22"/>
                <w:lang w:val="uk-UA"/>
              </w:rPr>
            </w:pPr>
            <w:r w:rsidRPr="000779BF">
              <w:rPr>
                <w:noProof/>
                <w:sz w:val="22"/>
                <w:szCs w:val="22"/>
                <w:lang w:val="uk-UA"/>
              </w:rPr>
              <w:t>59239 - Кальцієвий (Ca2 +) електрод IVD (діагностика in vitro)</w:t>
            </w:r>
          </w:p>
        </w:tc>
        <w:tc>
          <w:tcPr>
            <w:tcW w:w="2977" w:type="dxa"/>
            <w:tcBorders>
              <w:top w:val="nil"/>
              <w:left w:val="single" w:sz="4" w:space="0" w:color="auto"/>
              <w:bottom w:val="single" w:sz="4" w:space="0" w:color="auto"/>
              <w:right w:val="single" w:sz="4" w:space="0" w:color="auto"/>
            </w:tcBorders>
            <w:shd w:val="clear" w:color="auto" w:fill="auto"/>
          </w:tcPr>
          <w:p w14:paraId="55EF43BC" w14:textId="75215CA9"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(Са++) електрод</w:t>
            </w:r>
          </w:p>
        </w:tc>
        <w:tc>
          <w:tcPr>
            <w:tcW w:w="1276" w:type="dxa"/>
            <w:tcBorders>
              <w:top w:val="nil"/>
              <w:left w:val="single" w:sz="4" w:space="0" w:color="auto"/>
              <w:bottom w:val="single" w:sz="4" w:space="0" w:color="auto"/>
              <w:right w:val="single" w:sz="4" w:space="0" w:color="auto"/>
            </w:tcBorders>
            <w:shd w:val="clear" w:color="auto" w:fill="auto"/>
            <w:vAlign w:val="center"/>
          </w:tcPr>
          <w:p w14:paraId="57066706" w14:textId="11AE45DB"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2BAB4851" w14:textId="0E765364"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w:t>
            </w:r>
          </w:p>
        </w:tc>
      </w:tr>
      <w:tr w:rsidR="00F31AA7" w:rsidRPr="000779BF" w14:paraId="35B25CC0"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1D42C00D" w14:textId="0C4FB93F"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38</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24CE79FB" w14:textId="71517E72" w:rsidR="00F31AA7" w:rsidRPr="000779BF" w:rsidRDefault="00EE17A4" w:rsidP="00F31AA7">
            <w:pPr>
              <w:pStyle w:val="xfmc1"/>
              <w:spacing w:before="0" w:beforeAutospacing="0" w:after="0" w:afterAutospacing="0" w:line="276" w:lineRule="auto"/>
              <w:rPr>
                <w:noProof/>
                <w:sz w:val="22"/>
                <w:szCs w:val="22"/>
                <w:lang w:val="uk-UA"/>
              </w:rPr>
            </w:pPr>
            <w:r w:rsidRPr="000779BF">
              <w:rPr>
                <w:noProof/>
                <w:sz w:val="22"/>
                <w:szCs w:val="22"/>
                <w:lang w:val="uk-UA"/>
              </w:rPr>
              <w:t>59243 Водневий (H +)/pH електрод IVD (діагностика in vitro)</w:t>
            </w:r>
          </w:p>
        </w:tc>
        <w:tc>
          <w:tcPr>
            <w:tcW w:w="2977" w:type="dxa"/>
            <w:tcBorders>
              <w:top w:val="nil"/>
              <w:left w:val="single" w:sz="4" w:space="0" w:color="auto"/>
              <w:bottom w:val="single" w:sz="4" w:space="0" w:color="auto"/>
              <w:right w:val="single" w:sz="4" w:space="0" w:color="auto"/>
            </w:tcBorders>
            <w:shd w:val="clear" w:color="auto" w:fill="auto"/>
          </w:tcPr>
          <w:p w14:paraId="202A620F" w14:textId="1BECA5D3"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pH електрод</w:t>
            </w:r>
          </w:p>
        </w:tc>
        <w:tc>
          <w:tcPr>
            <w:tcW w:w="1276" w:type="dxa"/>
            <w:tcBorders>
              <w:top w:val="nil"/>
              <w:left w:val="single" w:sz="4" w:space="0" w:color="auto"/>
              <w:bottom w:val="single" w:sz="4" w:space="0" w:color="auto"/>
              <w:right w:val="single" w:sz="4" w:space="0" w:color="auto"/>
            </w:tcBorders>
            <w:shd w:val="clear" w:color="auto" w:fill="auto"/>
            <w:vAlign w:val="center"/>
          </w:tcPr>
          <w:p w14:paraId="1500A50E" w14:textId="412933CE"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54C8C820" w14:textId="6C69DBF9"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w:t>
            </w:r>
          </w:p>
        </w:tc>
      </w:tr>
      <w:tr w:rsidR="00F31AA7" w:rsidRPr="000779BF" w14:paraId="70896860"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169D0586" w14:textId="4B8DD538"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39</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20E99C01" w14:textId="3C9EB280" w:rsidR="00F31AA7" w:rsidRPr="000779BF" w:rsidRDefault="00DF4342" w:rsidP="00F31AA7">
            <w:pPr>
              <w:pStyle w:val="xfmc1"/>
              <w:spacing w:before="0" w:beforeAutospacing="0" w:after="0" w:afterAutospacing="0" w:line="276" w:lineRule="auto"/>
              <w:rPr>
                <w:noProof/>
                <w:sz w:val="22"/>
                <w:szCs w:val="22"/>
                <w:lang w:val="uk-UA"/>
              </w:rPr>
            </w:pPr>
            <w:r w:rsidRPr="000779BF">
              <w:rPr>
                <w:noProof/>
                <w:sz w:val="22"/>
                <w:szCs w:val="22"/>
                <w:lang w:val="uk-UA"/>
              </w:rPr>
              <w:t>52876 - Хлорид (Cl-) IVD (діагностика in vitro), набір, йон-селективні електроди</w:t>
            </w:r>
          </w:p>
        </w:tc>
        <w:tc>
          <w:tcPr>
            <w:tcW w:w="2977" w:type="dxa"/>
            <w:tcBorders>
              <w:top w:val="nil"/>
              <w:left w:val="single" w:sz="4" w:space="0" w:color="auto"/>
              <w:bottom w:val="single" w:sz="4" w:space="0" w:color="auto"/>
              <w:right w:val="single" w:sz="4" w:space="0" w:color="auto"/>
            </w:tcBorders>
            <w:shd w:val="clear" w:color="auto" w:fill="auto"/>
          </w:tcPr>
          <w:p w14:paraId="3D12A04A" w14:textId="60A24ED1"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(Cl-) електрод</w:t>
            </w:r>
          </w:p>
        </w:tc>
        <w:tc>
          <w:tcPr>
            <w:tcW w:w="1276" w:type="dxa"/>
            <w:tcBorders>
              <w:top w:val="nil"/>
              <w:left w:val="single" w:sz="4" w:space="0" w:color="auto"/>
              <w:bottom w:val="single" w:sz="4" w:space="0" w:color="auto"/>
              <w:right w:val="single" w:sz="4" w:space="0" w:color="auto"/>
            </w:tcBorders>
            <w:shd w:val="clear" w:color="auto" w:fill="auto"/>
            <w:vAlign w:val="center"/>
          </w:tcPr>
          <w:p w14:paraId="0E9C0D21" w14:textId="3E17FEDC"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13B06117" w14:textId="3428C596"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w:t>
            </w:r>
          </w:p>
        </w:tc>
      </w:tr>
      <w:tr w:rsidR="00F31AA7" w:rsidRPr="000779BF" w14:paraId="72334A79"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62760D7B" w14:textId="0ECD2688"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40</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65F00305" w14:textId="22E07BA8" w:rsidR="00F31AA7" w:rsidRPr="000779BF" w:rsidRDefault="00A90A15" w:rsidP="00F31AA7">
            <w:pPr>
              <w:pStyle w:val="xfmc1"/>
              <w:spacing w:before="0" w:beforeAutospacing="0" w:after="0" w:afterAutospacing="0" w:line="276" w:lineRule="auto"/>
              <w:rPr>
                <w:noProof/>
                <w:sz w:val="22"/>
                <w:szCs w:val="22"/>
                <w:lang w:val="uk-UA"/>
              </w:rPr>
            </w:pPr>
            <w:r w:rsidRPr="000779BF">
              <w:rPr>
                <w:noProof/>
                <w:sz w:val="22"/>
                <w:szCs w:val="22"/>
                <w:lang w:val="uk-UA"/>
              </w:rPr>
              <w:t>54383 - Тиреоїдний гормон (ТТГ) IVD (діагностика in vitro), набір, імуноферментний аналіз (ІФА)</w:t>
            </w:r>
          </w:p>
        </w:tc>
        <w:tc>
          <w:tcPr>
            <w:tcW w:w="2977" w:type="dxa"/>
            <w:tcBorders>
              <w:top w:val="nil"/>
              <w:left w:val="single" w:sz="4" w:space="0" w:color="auto"/>
              <w:bottom w:val="single" w:sz="4" w:space="0" w:color="auto"/>
              <w:right w:val="single" w:sz="4" w:space="0" w:color="auto"/>
            </w:tcBorders>
            <w:shd w:val="clear" w:color="000000" w:fill="FFFFFF"/>
          </w:tcPr>
          <w:p w14:paraId="43B0C0C4" w14:textId="4DB6867C"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Набір реагентів  для імуноферментного  визначення тиреотропного гормону в сироватці (плазмі) крові "ТТГ-ІФА"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EDFF2E5" w14:textId="1319091E"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20763746" w14:textId="1B30D526"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5</w:t>
            </w:r>
          </w:p>
        </w:tc>
      </w:tr>
      <w:tr w:rsidR="00F31AA7" w:rsidRPr="000779BF" w14:paraId="4C5ABFA8"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34BD0030" w14:textId="4D88270F"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41</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51BD1192" w14:textId="7439266F" w:rsidR="00F31AA7" w:rsidRPr="000779BF" w:rsidRDefault="00A90A15" w:rsidP="00A90A15">
            <w:pPr>
              <w:pStyle w:val="xfmc1"/>
              <w:spacing w:after="0"/>
              <w:rPr>
                <w:noProof/>
                <w:sz w:val="22"/>
                <w:szCs w:val="22"/>
                <w:lang w:val="uk-UA"/>
              </w:rPr>
            </w:pPr>
            <w:r w:rsidRPr="000779BF">
              <w:rPr>
                <w:noProof/>
                <w:sz w:val="22"/>
                <w:szCs w:val="22"/>
                <w:lang w:val="uk-UA"/>
              </w:rPr>
              <w:t>55203 - Тиреопероксидаза, антитіла (АТ-ТПО, мікросомальні антитіла) IVD (діагностика in vitro), набір, імуноферментний аналіз (ІФА)</w:t>
            </w:r>
          </w:p>
        </w:tc>
        <w:tc>
          <w:tcPr>
            <w:tcW w:w="2977" w:type="dxa"/>
            <w:tcBorders>
              <w:top w:val="nil"/>
              <w:left w:val="single" w:sz="4" w:space="0" w:color="auto"/>
              <w:bottom w:val="single" w:sz="4" w:space="0" w:color="auto"/>
              <w:right w:val="single" w:sz="4" w:space="0" w:color="auto"/>
            </w:tcBorders>
            <w:shd w:val="clear" w:color="000000" w:fill="FFFFFF"/>
          </w:tcPr>
          <w:p w14:paraId="5D57E99A" w14:textId="6E5225BA"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Набір реагентів  для імуноферментного  визначення аутоантитіл до тиреопероксидази в сироватці (плазмі) крові "АТ-ТПО-ІФА"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0A99170" w14:textId="427F8E8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штуки</w:t>
            </w:r>
          </w:p>
        </w:tc>
        <w:tc>
          <w:tcPr>
            <w:tcW w:w="1331" w:type="dxa"/>
            <w:tcBorders>
              <w:top w:val="nil"/>
              <w:left w:val="nil"/>
              <w:bottom w:val="single" w:sz="4" w:space="0" w:color="auto"/>
              <w:right w:val="single" w:sz="4" w:space="0" w:color="auto"/>
            </w:tcBorders>
            <w:shd w:val="clear" w:color="000000" w:fill="FFFFFF"/>
            <w:vAlign w:val="center"/>
          </w:tcPr>
          <w:p w14:paraId="543D3D05" w14:textId="3B6DDB7C"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5</w:t>
            </w:r>
          </w:p>
        </w:tc>
      </w:tr>
      <w:tr w:rsidR="00F31AA7" w:rsidRPr="000779BF" w14:paraId="24E2847A"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50777DE0" w14:textId="2974AE25"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42</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1324DF28" w14:textId="1688A50E" w:rsidR="00F31AA7" w:rsidRPr="000779BF" w:rsidRDefault="00A90A15" w:rsidP="00A90A15">
            <w:pPr>
              <w:pStyle w:val="xfmc1"/>
              <w:spacing w:after="0"/>
              <w:rPr>
                <w:noProof/>
                <w:sz w:val="22"/>
                <w:szCs w:val="22"/>
                <w:lang w:val="uk-UA"/>
              </w:rPr>
            </w:pPr>
            <w:r w:rsidRPr="000779BF">
              <w:rPr>
                <w:noProof/>
                <w:sz w:val="22"/>
                <w:szCs w:val="22"/>
                <w:lang w:val="uk-UA"/>
              </w:rPr>
              <w:t>54238 - Інсулін IVD (діагностика in vitro), набір, імуноферментний аналіз (ІФА)</w:t>
            </w:r>
          </w:p>
        </w:tc>
        <w:tc>
          <w:tcPr>
            <w:tcW w:w="2977" w:type="dxa"/>
            <w:tcBorders>
              <w:top w:val="nil"/>
              <w:left w:val="single" w:sz="4" w:space="0" w:color="auto"/>
              <w:bottom w:val="single" w:sz="4" w:space="0" w:color="auto"/>
              <w:right w:val="single" w:sz="4" w:space="0" w:color="auto"/>
            </w:tcBorders>
            <w:shd w:val="clear" w:color="auto" w:fill="auto"/>
          </w:tcPr>
          <w:p w14:paraId="0891C0C6" w14:textId="607E32E0"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Набір реагентів  для імуноферментного  визначення  інсуліну в сироватці (плазмі) крові "Інсулін-ІФА"</w:t>
            </w:r>
          </w:p>
        </w:tc>
        <w:tc>
          <w:tcPr>
            <w:tcW w:w="1276" w:type="dxa"/>
            <w:tcBorders>
              <w:top w:val="nil"/>
              <w:left w:val="single" w:sz="4" w:space="0" w:color="auto"/>
              <w:bottom w:val="single" w:sz="4" w:space="0" w:color="auto"/>
              <w:right w:val="single" w:sz="4" w:space="0" w:color="auto"/>
            </w:tcBorders>
            <w:shd w:val="clear" w:color="auto" w:fill="auto"/>
            <w:vAlign w:val="center"/>
          </w:tcPr>
          <w:p w14:paraId="5A9D2B18" w14:textId="328BA796"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5A8B1647" w14:textId="008A053C"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6</w:t>
            </w:r>
          </w:p>
        </w:tc>
      </w:tr>
      <w:tr w:rsidR="00F31AA7" w:rsidRPr="000779BF" w14:paraId="591F644B"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2100F844" w14:textId="2C8C8536"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43</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3D41082B" w14:textId="68B4E178" w:rsidR="00F31AA7" w:rsidRPr="000779BF" w:rsidRDefault="00CD1B9E" w:rsidP="00F31AA7">
            <w:pPr>
              <w:pStyle w:val="xfmc1"/>
              <w:spacing w:before="0" w:beforeAutospacing="0" w:after="0" w:afterAutospacing="0" w:line="276" w:lineRule="auto"/>
              <w:rPr>
                <w:noProof/>
                <w:sz w:val="22"/>
                <w:szCs w:val="22"/>
                <w:lang w:val="uk-UA"/>
              </w:rPr>
            </w:pPr>
            <w:r w:rsidRPr="000779BF">
              <w:rPr>
                <w:noProof/>
                <w:sz w:val="22"/>
                <w:szCs w:val="22"/>
                <w:lang w:val="uk-UA"/>
              </w:rPr>
              <w:t>54664 - Загальний простатичний специфічний антиген (ПСА) IVD (діагностика in vitro), набір, імуноферментний аналіз (ІФА)</w:t>
            </w:r>
          </w:p>
        </w:tc>
        <w:tc>
          <w:tcPr>
            <w:tcW w:w="2977" w:type="dxa"/>
            <w:tcBorders>
              <w:top w:val="nil"/>
              <w:left w:val="single" w:sz="4" w:space="0" w:color="auto"/>
              <w:bottom w:val="single" w:sz="4" w:space="0" w:color="auto"/>
              <w:right w:val="single" w:sz="4" w:space="0" w:color="auto"/>
            </w:tcBorders>
            <w:shd w:val="clear" w:color="auto" w:fill="auto"/>
          </w:tcPr>
          <w:p w14:paraId="02E32DB2" w14:textId="6472A133"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Набір реагентів для імуноферментного визначення загального простатичного специфічного антигену в сироватці (плазмі) крові «Загальний ПСА - ІФА»</w:t>
            </w:r>
          </w:p>
        </w:tc>
        <w:tc>
          <w:tcPr>
            <w:tcW w:w="1276" w:type="dxa"/>
            <w:tcBorders>
              <w:top w:val="nil"/>
              <w:left w:val="single" w:sz="4" w:space="0" w:color="auto"/>
              <w:bottom w:val="single" w:sz="4" w:space="0" w:color="auto"/>
              <w:right w:val="single" w:sz="4" w:space="0" w:color="auto"/>
            </w:tcBorders>
            <w:shd w:val="clear" w:color="auto" w:fill="auto"/>
            <w:vAlign w:val="center"/>
          </w:tcPr>
          <w:p w14:paraId="605CB17F" w14:textId="32A8F777"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5F1238F1" w14:textId="49F77276"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15</w:t>
            </w:r>
          </w:p>
        </w:tc>
      </w:tr>
      <w:tr w:rsidR="00F31AA7" w:rsidRPr="000779BF" w14:paraId="62F4741A"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24577CEC" w14:textId="007B5A63"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44</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4B601DE2" w14:textId="0EE4300E" w:rsidR="00F31AA7" w:rsidRPr="000779BF" w:rsidRDefault="00312C1A" w:rsidP="00F31AA7">
            <w:pPr>
              <w:pStyle w:val="xfmc1"/>
              <w:spacing w:before="0" w:beforeAutospacing="0" w:after="0" w:afterAutospacing="0" w:line="276" w:lineRule="auto"/>
              <w:rPr>
                <w:noProof/>
                <w:sz w:val="22"/>
                <w:szCs w:val="22"/>
                <w:lang w:val="uk-UA"/>
              </w:rPr>
            </w:pPr>
            <w:r w:rsidRPr="000779BF">
              <w:rPr>
                <w:noProof/>
                <w:sz w:val="22"/>
                <w:szCs w:val="22"/>
                <w:lang w:val="uk-UA"/>
              </w:rPr>
              <w:t>48319 - Вірус гепатиту B, поверхневий антиген IVD (діагностика in vitro), набір, імуноферментний аналіз (ІФА)</w:t>
            </w:r>
          </w:p>
        </w:tc>
        <w:tc>
          <w:tcPr>
            <w:tcW w:w="2977" w:type="dxa"/>
            <w:tcBorders>
              <w:top w:val="nil"/>
              <w:left w:val="single" w:sz="4" w:space="0" w:color="auto"/>
              <w:bottom w:val="single" w:sz="4" w:space="0" w:color="auto"/>
              <w:right w:val="single" w:sz="4" w:space="0" w:color="auto"/>
            </w:tcBorders>
            <w:shd w:val="clear" w:color="auto" w:fill="auto"/>
          </w:tcPr>
          <w:p w14:paraId="41675120" w14:textId="1C9F1BF6"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Набір реагентів для імуноферментного виявлення поверхневого антигену вірусу гепатиту В (HBsAg) в сироватці (плазмі) крові</w:t>
            </w:r>
          </w:p>
        </w:tc>
        <w:tc>
          <w:tcPr>
            <w:tcW w:w="1276" w:type="dxa"/>
            <w:tcBorders>
              <w:top w:val="nil"/>
              <w:left w:val="single" w:sz="4" w:space="0" w:color="auto"/>
              <w:bottom w:val="single" w:sz="4" w:space="0" w:color="auto"/>
              <w:right w:val="single" w:sz="4" w:space="0" w:color="auto"/>
            </w:tcBorders>
            <w:shd w:val="clear" w:color="auto" w:fill="auto"/>
            <w:vAlign w:val="center"/>
          </w:tcPr>
          <w:p w14:paraId="33A0134A" w14:textId="3F571ADA"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1F10CF7B" w14:textId="34EF0464"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8</w:t>
            </w:r>
          </w:p>
        </w:tc>
      </w:tr>
      <w:tr w:rsidR="00F31AA7" w:rsidRPr="000779BF" w14:paraId="55A7A91D"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57170227" w14:textId="2394E628"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45</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3684445F" w14:textId="77777777" w:rsidR="00ED6429" w:rsidRPr="000779BF" w:rsidRDefault="00ED6429" w:rsidP="00ED6429">
            <w:pPr>
              <w:pStyle w:val="xfmc1"/>
              <w:spacing w:after="0"/>
              <w:rPr>
                <w:noProof/>
                <w:sz w:val="22"/>
                <w:szCs w:val="22"/>
                <w:lang w:val="uk-UA"/>
              </w:rPr>
            </w:pPr>
            <w:r w:rsidRPr="000779BF">
              <w:rPr>
                <w:noProof/>
                <w:sz w:val="22"/>
                <w:szCs w:val="22"/>
                <w:lang w:val="uk-UA"/>
              </w:rPr>
              <w:tab/>
            </w:r>
          </w:p>
          <w:p w14:paraId="28BA83E9" w14:textId="0B3FB8F9" w:rsidR="00F31AA7" w:rsidRPr="000779BF" w:rsidRDefault="00ED6429" w:rsidP="00ED6429">
            <w:pPr>
              <w:pStyle w:val="xfmc1"/>
              <w:spacing w:before="0" w:beforeAutospacing="0" w:after="0" w:afterAutospacing="0" w:line="276" w:lineRule="auto"/>
              <w:rPr>
                <w:noProof/>
                <w:sz w:val="22"/>
                <w:szCs w:val="22"/>
                <w:lang w:val="uk-UA"/>
              </w:rPr>
            </w:pPr>
            <w:r w:rsidRPr="000779BF">
              <w:rPr>
                <w:noProof/>
                <w:sz w:val="22"/>
                <w:szCs w:val="22"/>
                <w:lang w:val="uk-UA"/>
              </w:rPr>
              <w:t>48365 - Вірус гепатиту C, загальні антитіла IVD (діагностика in vitro), набір, імуноферментний аналіз (ІФА)</w:t>
            </w:r>
          </w:p>
        </w:tc>
        <w:tc>
          <w:tcPr>
            <w:tcW w:w="2977" w:type="dxa"/>
            <w:tcBorders>
              <w:top w:val="nil"/>
              <w:left w:val="single" w:sz="4" w:space="0" w:color="auto"/>
              <w:bottom w:val="single" w:sz="4" w:space="0" w:color="auto"/>
              <w:right w:val="single" w:sz="4" w:space="0" w:color="auto"/>
            </w:tcBorders>
            <w:shd w:val="clear" w:color="auto" w:fill="auto"/>
          </w:tcPr>
          <w:p w14:paraId="16635125" w14:textId="1F007E91"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Набір реагентів для одночасного імуноферментного виявлення антитіл до вірусу гепатиту С (HCV) в сироватці (плазмі) крові</w:t>
            </w:r>
          </w:p>
        </w:tc>
        <w:tc>
          <w:tcPr>
            <w:tcW w:w="1276" w:type="dxa"/>
            <w:tcBorders>
              <w:top w:val="nil"/>
              <w:left w:val="single" w:sz="4" w:space="0" w:color="auto"/>
              <w:bottom w:val="single" w:sz="4" w:space="0" w:color="auto"/>
              <w:right w:val="single" w:sz="4" w:space="0" w:color="auto"/>
            </w:tcBorders>
            <w:shd w:val="clear" w:color="auto" w:fill="auto"/>
            <w:vAlign w:val="center"/>
          </w:tcPr>
          <w:p w14:paraId="7B2CC790" w14:textId="15FC8EB1" w:rsidR="00F31AA7" w:rsidRPr="000779BF" w:rsidRDefault="00ED6429"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7FF0D851" w14:textId="5088485E"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8</w:t>
            </w:r>
          </w:p>
        </w:tc>
      </w:tr>
      <w:tr w:rsidR="00F31AA7" w:rsidRPr="000779BF" w14:paraId="314669AE"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1C0FA9F5" w14:textId="30ED17F6"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46</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1FF7EF7A" w14:textId="77FE8622" w:rsidR="00F31AA7" w:rsidRPr="000779BF" w:rsidRDefault="00ED6429" w:rsidP="00ED6429">
            <w:pPr>
              <w:pStyle w:val="xfmc1"/>
              <w:spacing w:after="0"/>
              <w:rPr>
                <w:noProof/>
                <w:sz w:val="22"/>
                <w:szCs w:val="22"/>
                <w:lang w:val="uk-UA"/>
              </w:rPr>
            </w:pPr>
            <w:r w:rsidRPr="000779BF">
              <w:rPr>
                <w:noProof/>
                <w:sz w:val="22"/>
                <w:szCs w:val="22"/>
                <w:lang w:val="uk-UA"/>
              </w:rPr>
              <w:t>54361 - Глобулін, що зв’язує статеві гормони (SHBG) IVD (діагностика in vitro), набір, імуноферментний аналіз (ІФА)</w:t>
            </w:r>
          </w:p>
        </w:tc>
        <w:tc>
          <w:tcPr>
            <w:tcW w:w="2977" w:type="dxa"/>
            <w:tcBorders>
              <w:top w:val="nil"/>
              <w:left w:val="single" w:sz="4" w:space="0" w:color="auto"/>
              <w:bottom w:val="single" w:sz="4" w:space="0" w:color="auto"/>
              <w:right w:val="single" w:sz="4" w:space="0" w:color="auto"/>
            </w:tcBorders>
            <w:shd w:val="clear" w:color="auto" w:fill="auto"/>
          </w:tcPr>
          <w:p w14:paraId="05AADC23" w14:textId="71043E1D"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Набір реагентів для імуноферментного визначення секс- стероїд-зв'язуючого глобуліну в сироватці (плазмі) крові</w:t>
            </w:r>
          </w:p>
        </w:tc>
        <w:tc>
          <w:tcPr>
            <w:tcW w:w="1276" w:type="dxa"/>
            <w:tcBorders>
              <w:top w:val="nil"/>
              <w:left w:val="single" w:sz="4" w:space="0" w:color="auto"/>
              <w:bottom w:val="single" w:sz="4" w:space="0" w:color="auto"/>
              <w:right w:val="single" w:sz="4" w:space="0" w:color="auto"/>
            </w:tcBorders>
            <w:shd w:val="clear" w:color="auto" w:fill="auto"/>
            <w:vAlign w:val="center"/>
          </w:tcPr>
          <w:p w14:paraId="06CBE2C4" w14:textId="78A24D30" w:rsidR="00F31AA7" w:rsidRPr="000779BF" w:rsidRDefault="00ED6429"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56C72795" w14:textId="174D2866"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2</w:t>
            </w:r>
          </w:p>
        </w:tc>
      </w:tr>
      <w:tr w:rsidR="00F31AA7" w:rsidRPr="000779BF" w14:paraId="33E69AE9"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7550F6EC" w14:textId="799466D1"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lastRenderedPageBreak/>
              <w:t>47</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3E1DBD36" w14:textId="479AD34A" w:rsidR="00F31AA7" w:rsidRPr="000779BF" w:rsidRDefault="00CA4C98" w:rsidP="00A30C39">
            <w:pPr>
              <w:pStyle w:val="xfmc1"/>
              <w:spacing w:after="0"/>
              <w:rPr>
                <w:noProof/>
                <w:sz w:val="22"/>
                <w:szCs w:val="22"/>
                <w:lang w:val="uk-UA"/>
              </w:rPr>
            </w:pPr>
            <w:r w:rsidRPr="000779BF">
              <w:rPr>
                <w:noProof/>
                <w:sz w:val="22"/>
                <w:szCs w:val="22"/>
                <w:lang w:val="uk-UA"/>
              </w:rPr>
              <w:t>54131 - С-пептид IVD (діагностика in vitro), реагент</w:t>
            </w:r>
          </w:p>
        </w:tc>
        <w:tc>
          <w:tcPr>
            <w:tcW w:w="2977" w:type="dxa"/>
            <w:tcBorders>
              <w:top w:val="nil"/>
              <w:left w:val="single" w:sz="4" w:space="0" w:color="auto"/>
              <w:bottom w:val="single" w:sz="4" w:space="0" w:color="auto"/>
              <w:right w:val="single" w:sz="4" w:space="0" w:color="auto"/>
            </w:tcBorders>
            <w:shd w:val="clear" w:color="auto" w:fill="auto"/>
          </w:tcPr>
          <w:p w14:paraId="15F095AA" w14:textId="4ACFDCA4"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Набір реагентів для імуноферментного визначення С- пептиду в біологічних рідинах</w:t>
            </w:r>
          </w:p>
        </w:tc>
        <w:tc>
          <w:tcPr>
            <w:tcW w:w="1276" w:type="dxa"/>
            <w:tcBorders>
              <w:top w:val="nil"/>
              <w:left w:val="single" w:sz="4" w:space="0" w:color="auto"/>
              <w:bottom w:val="single" w:sz="4" w:space="0" w:color="auto"/>
              <w:right w:val="single" w:sz="4" w:space="0" w:color="auto"/>
            </w:tcBorders>
            <w:shd w:val="clear" w:color="auto" w:fill="auto"/>
            <w:vAlign w:val="center"/>
          </w:tcPr>
          <w:p w14:paraId="49AA5474" w14:textId="6FB4F3FA" w:rsidR="00F31AA7" w:rsidRPr="000779BF" w:rsidRDefault="00ED6429"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2676BABD" w14:textId="06139A43"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2</w:t>
            </w:r>
          </w:p>
        </w:tc>
      </w:tr>
      <w:tr w:rsidR="00F31AA7" w:rsidRPr="000779BF" w14:paraId="3F698345"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30D1A39A" w14:textId="2B79073D"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48</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757E254E" w14:textId="26CE8EA0" w:rsidR="00F31AA7" w:rsidRPr="000779BF" w:rsidRDefault="00CA4C98" w:rsidP="00F31AA7">
            <w:pPr>
              <w:pStyle w:val="xfmc1"/>
              <w:spacing w:before="0" w:beforeAutospacing="0" w:after="0" w:afterAutospacing="0" w:line="276" w:lineRule="auto"/>
              <w:rPr>
                <w:noProof/>
                <w:sz w:val="22"/>
                <w:szCs w:val="22"/>
                <w:lang w:val="uk-UA"/>
              </w:rPr>
            </w:pPr>
            <w:r w:rsidRPr="000779BF">
              <w:rPr>
                <w:noProof/>
                <w:sz w:val="22"/>
                <w:szCs w:val="22"/>
                <w:lang w:val="uk-UA"/>
              </w:rPr>
              <w:t>60976 - Раковий антиген 19-9 (CA19-9) IVD (діагностика in vitro), набір, імунохемілюмінесцентний аналіз</w:t>
            </w:r>
          </w:p>
        </w:tc>
        <w:tc>
          <w:tcPr>
            <w:tcW w:w="2977" w:type="dxa"/>
            <w:tcBorders>
              <w:top w:val="nil"/>
              <w:left w:val="single" w:sz="4" w:space="0" w:color="auto"/>
              <w:bottom w:val="single" w:sz="4" w:space="0" w:color="auto"/>
              <w:right w:val="single" w:sz="4" w:space="0" w:color="auto"/>
            </w:tcBorders>
            <w:shd w:val="clear" w:color="auto" w:fill="auto"/>
          </w:tcPr>
          <w:p w14:paraId="036A23CA" w14:textId="23504E08"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Набір реагентів для імуноферментного визначення СА 19-9 в сироватці (плазмі) крові</w:t>
            </w:r>
          </w:p>
        </w:tc>
        <w:tc>
          <w:tcPr>
            <w:tcW w:w="1276" w:type="dxa"/>
            <w:tcBorders>
              <w:top w:val="nil"/>
              <w:left w:val="single" w:sz="4" w:space="0" w:color="auto"/>
              <w:bottom w:val="single" w:sz="4" w:space="0" w:color="auto"/>
              <w:right w:val="single" w:sz="4" w:space="0" w:color="auto"/>
            </w:tcBorders>
            <w:shd w:val="clear" w:color="auto" w:fill="auto"/>
            <w:vAlign w:val="center"/>
          </w:tcPr>
          <w:p w14:paraId="19EBB901" w14:textId="136CDF2B" w:rsidR="00F31AA7" w:rsidRPr="000779BF" w:rsidRDefault="00ED6429"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03250CD2" w14:textId="3911C193"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2</w:t>
            </w:r>
          </w:p>
        </w:tc>
      </w:tr>
      <w:tr w:rsidR="00F31AA7" w:rsidRPr="000779BF" w14:paraId="6E49C766"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4DDDC3A3" w14:textId="67A55C90"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49</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4FA71F54" w14:textId="242CF38E" w:rsidR="00F31AA7" w:rsidRPr="000779BF" w:rsidRDefault="00905EC0" w:rsidP="00F31AA7">
            <w:pPr>
              <w:pStyle w:val="xfmc1"/>
              <w:spacing w:before="0" w:beforeAutospacing="0" w:after="0" w:afterAutospacing="0" w:line="276" w:lineRule="auto"/>
              <w:rPr>
                <w:noProof/>
                <w:sz w:val="22"/>
                <w:szCs w:val="22"/>
                <w:lang w:val="uk-UA"/>
              </w:rPr>
            </w:pPr>
            <w:r w:rsidRPr="000779BF">
              <w:rPr>
                <w:noProof/>
                <w:sz w:val="22"/>
                <w:szCs w:val="22"/>
                <w:lang w:val="uk-UA"/>
              </w:rPr>
              <w:t>60979 - Естрадіол IVD (діагностика in vitro), набір, імунохемілюмінесцентний аналіз</w:t>
            </w:r>
          </w:p>
        </w:tc>
        <w:tc>
          <w:tcPr>
            <w:tcW w:w="2977" w:type="dxa"/>
            <w:tcBorders>
              <w:top w:val="nil"/>
              <w:left w:val="single" w:sz="4" w:space="0" w:color="auto"/>
              <w:bottom w:val="single" w:sz="4" w:space="0" w:color="auto"/>
              <w:right w:val="single" w:sz="4" w:space="0" w:color="auto"/>
            </w:tcBorders>
            <w:shd w:val="clear" w:color="auto" w:fill="auto"/>
          </w:tcPr>
          <w:p w14:paraId="5969AE8F" w14:textId="5ACE4333"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Набір реагентів для імуноферментного визначення естрадіолу в сироватці (плазмі) крові</w:t>
            </w:r>
          </w:p>
        </w:tc>
        <w:tc>
          <w:tcPr>
            <w:tcW w:w="1276" w:type="dxa"/>
            <w:tcBorders>
              <w:top w:val="nil"/>
              <w:left w:val="single" w:sz="4" w:space="0" w:color="auto"/>
              <w:bottom w:val="single" w:sz="4" w:space="0" w:color="auto"/>
              <w:right w:val="single" w:sz="4" w:space="0" w:color="auto"/>
            </w:tcBorders>
            <w:shd w:val="clear" w:color="auto" w:fill="auto"/>
            <w:vAlign w:val="center"/>
          </w:tcPr>
          <w:p w14:paraId="465A8402" w14:textId="4C75A3AC" w:rsidR="00F31AA7" w:rsidRPr="000779BF" w:rsidRDefault="00ED6429"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19871553" w14:textId="793BF7F2"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2</w:t>
            </w:r>
          </w:p>
        </w:tc>
      </w:tr>
      <w:tr w:rsidR="00F31AA7" w:rsidRPr="000779BF" w14:paraId="250FA90E"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1F738161" w14:textId="2F531D31"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50</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2D371A51" w14:textId="2C24B107" w:rsidR="00F31AA7" w:rsidRPr="000779BF" w:rsidRDefault="00C47C8C" w:rsidP="00F31AA7">
            <w:pPr>
              <w:pStyle w:val="xfmc1"/>
              <w:spacing w:before="0" w:beforeAutospacing="0" w:after="0" w:afterAutospacing="0" w:line="276" w:lineRule="auto"/>
              <w:rPr>
                <w:noProof/>
                <w:sz w:val="22"/>
                <w:szCs w:val="22"/>
                <w:lang w:val="uk-UA"/>
              </w:rPr>
            </w:pPr>
            <w:r w:rsidRPr="000779BF">
              <w:rPr>
                <w:noProof/>
                <w:sz w:val="22"/>
                <w:szCs w:val="22"/>
                <w:lang w:val="uk-UA"/>
              </w:rPr>
              <w:t>54139 - Дегідроепіандростерон сульфат (DHEAS) IVD (діагностика in vitro), набір, імунохемілюмінесцентний аналіз</w:t>
            </w:r>
          </w:p>
        </w:tc>
        <w:tc>
          <w:tcPr>
            <w:tcW w:w="2977" w:type="dxa"/>
            <w:tcBorders>
              <w:top w:val="nil"/>
              <w:left w:val="single" w:sz="4" w:space="0" w:color="auto"/>
              <w:bottom w:val="single" w:sz="4" w:space="0" w:color="auto"/>
              <w:right w:val="single" w:sz="4" w:space="0" w:color="auto"/>
            </w:tcBorders>
            <w:shd w:val="clear" w:color="auto" w:fill="auto"/>
          </w:tcPr>
          <w:p w14:paraId="35F9521E" w14:textId="35F4E181"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Набір реагентів для імуноферментного визначення дегідроепіандростерон-сульфату в сироватці (плазмі) крові</w:t>
            </w:r>
          </w:p>
        </w:tc>
        <w:tc>
          <w:tcPr>
            <w:tcW w:w="1276" w:type="dxa"/>
            <w:tcBorders>
              <w:top w:val="nil"/>
              <w:left w:val="single" w:sz="4" w:space="0" w:color="auto"/>
              <w:bottom w:val="single" w:sz="4" w:space="0" w:color="auto"/>
              <w:right w:val="single" w:sz="4" w:space="0" w:color="auto"/>
            </w:tcBorders>
            <w:shd w:val="clear" w:color="auto" w:fill="auto"/>
            <w:vAlign w:val="center"/>
          </w:tcPr>
          <w:p w14:paraId="38D027AF" w14:textId="35559D24" w:rsidR="00F31AA7" w:rsidRPr="000779BF" w:rsidRDefault="00ED6429"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248F35CC" w14:textId="0CA3ED10"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2</w:t>
            </w:r>
          </w:p>
        </w:tc>
      </w:tr>
      <w:tr w:rsidR="00F31AA7" w:rsidRPr="000779BF" w14:paraId="04E853F3"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64D53EAC" w14:textId="15B7366C"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51</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63D23C5A" w14:textId="5C8144C3" w:rsidR="00F31AA7" w:rsidRPr="000779BF" w:rsidRDefault="000D3374" w:rsidP="00F31AA7">
            <w:pPr>
              <w:pStyle w:val="xfmc1"/>
              <w:spacing w:before="0" w:beforeAutospacing="0" w:after="0" w:afterAutospacing="0" w:line="276" w:lineRule="auto"/>
              <w:rPr>
                <w:noProof/>
                <w:sz w:val="22"/>
                <w:szCs w:val="22"/>
                <w:lang w:val="uk-UA"/>
              </w:rPr>
            </w:pPr>
            <w:r w:rsidRPr="000779BF">
              <w:rPr>
                <w:noProof/>
                <w:sz w:val="22"/>
                <w:szCs w:val="22"/>
                <w:lang w:val="uk-UA"/>
              </w:rPr>
              <w:t>62263 - Вільний кортизол IVD (діагностика in vitro), набір, імунохемілюмінесцентний аналіз</w:t>
            </w:r>
          </w:p>
        </w:tc>
        <w:tc>
          <w:tcPr>
            <w:tcW w:w="2977" w:type="dxa"/>
            <w:tcBorders>
              <w:top w:val="nil"/>
              <w:left w:val="single" w:sz="4" w:space="0" w:color="auto"/>
              <w:bottom w:val="single" w:sz="4" w:space="0" w:color="auto"/>
              <w:right w:val="single" w:sz="4" w:space="0" w:color="auto"/>
            </w:tcBorders>
            <w:shd w:val="clear" w:color="auto" w:fill="auto"/>
          </w:tcPr>
          <w:p w14:paraId="136229CE" w14:textId="0E7BF3DF"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Набір реагентів для імуноферментного визначення  кортизолу в сироватці (плазмі) крові</w:t>
            </w:r>
          </w:p>
        </w:tc>
        <w:tc>
          <w:tcPr>
            <w:tcW w:w="1276" w:type="dxa"/>
            <w:tcBorders>
              <w:top w:val="nil"/>
              <w:left w:val="single" w:sz="4" w:space="0" w:color="auto"/>
              <w:bottom w:val="single" w:sz="4" w:space="0" w:color="auto"/>
              <w:right w:val="single" w:sz="4" w:space="0" w:color="auto"/>
            </w:tcBorders>
            <w:shd w:val="clear" w:color="auto" w:fill="auto"/>
            <w:vAlign w:val="center"/>
          </w:tcPr>
          <w:p w14:paraId="37EA86E6" w14:textId="5C4009E6" w:rsidR="00F31AA7" w:rsidRPr="000779BF" w:rsidRDefault="00ED6429"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3B45EED6" w14:textId="07CA32E4"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6</w:t>
            </w:r>
          </w:p>
        </w:tc>
      </w:tr>
      <w:tr w:rsidR="00F31AA7" w:rsidRPr="000779BF" w14:paraId="637603AF"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5FE93A56" w14:textId="57347FEF"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52</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116FE3C4" w14:textId="460046E1" w:rsidR="00F31AA7" w:rsidRPr="000779BF" w:rsidRDefault="0056762F" w:rsidP="00F31AA7">
            <w:pPr>
              <w:pStyle w:val="xfmc1"/>
              <w:spacing w:before="0" w:beforeAutospacing="0" w:after="0" w:afterAutospacing="0" w:line="276" w:lineRule="auto"/>
              <w:rPr>
                <w:noProof/>
                <w:sz w:val="22"/>
                <w:szCs w:val="22"/>
                <w:lang w:val="uk-UA"/>
              </w:rPr>
            </w:pPr>
            <w:r w:rsidRPr="0056762F">
              <w:rPr>
                <w:noProof/>
                <w:sz w:val="22"/>
                <w:szCs w:val="22"/>
                <w:lang w:val="uk-UA"/>
              </w:rPr>
              <w:t>54518 - Глюкоза сечі IVD (діагностика in vitro), набір, колориметрична тест-смужка, експрес-аналіз</w:t>
            </w:r>
          </w:p>
        </w:tc>
        <w:tc>
          <w:tcPr>
            <w:tcW w:w="2977" w:type="dxa"/>
            <w:tcBorders>
              <w:top w:val="nil"/>
              <w:left w:val="single" w:sz="4" w:space="0" w:color="auto"/>
              <w:bottom w:val="single" w:sz="4" w:space="0" w:color="auto"/>
              <w:right w:val="single" w:sz="4" w:space="0" w:color="auto"/>
            </w:tcBorders>
            <w:shd w:val="clear" w:color="000000" w:fill="FFFFFF"/>
          </w:tcPr>
          <w:p w14:paraId="0C81869C" w14:textId="44477BF7"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 xml:space="preserve">ГлюкоФАН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015CF2F" w14:textId="7FBF4A00"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3FBA26F9" w14:textId="730F1184" w:rsidR="00F31AA7" w:rsidRPr="000779BF"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16</w:t>
            </w:r>
          </w:p>
        </w:tc>
      </w:tr>
      <w:tr w:rsidR="00F31AA7" w:rsidRPr="00F31AA7" w14:paraId="5FE41F25" w14:textId="77777777" w:rsidTr="00A30C39">
        <w:trPr>
          <w:trHeight w:val="65"/>
          <w:jc w:val="center"/>
        </w:trPr>
        <w:tc>
          <w:tcPr>
            <w:tcW w:w="839" w:type="dxa"/>
            <w:tcBorders>
              <w:top w:val="single" w:sz="4" w:space="0" w:color="000000"/>
              <w:left w:val="single" w:sz="4" w:space="0" w:color="000000"/>
              <w:bottom w:val="single" w:sz="4" w:space="0" w:color="000000"/>
              <w:right w:val="nil"/>
            </w:tcBorders>
            <w:shd w:val="clear" w:color="auto" w:fill="FFFFFF"/>
            <w:vAlign w:val="center"/>
          </w:tcPr>
          <w:p w14:paraId="417839A0" w14:textId="34633262"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szCs w:val="22"/>
                <w:lang w:val="uk-UA"/>
              </w:rPr>
              <w:t>53</w:t>
            </w:r>
          </w:p>
        </w:tc>
        <w:tc>
          <w:tcPr>
            <w:tcW w:w="3783" w:type="dxa"/>
            <w:tcBorders>
              <w:top w:val="single" w:sz="4" w:space="0" w:color="000000"/>
              <w:left w:val="single" w:sz="4" w:space="0" w:color="000000"/>
              <w:bottom w:val="single" w:sz="4" w:space="0" w:color="000000"/>
              <w:right w:val="single" w:sz="4" w:space="0" w:color="auto"/>
            </w:tcBorders>
            <w:shd w:val="clear" w:color="auto" w:fill="FFFFFF"/>
          </w:tcPr>
          <w:p w14:paraId="3C477BED" w14:textId="7586578A" w:rsidR="00F31AA7" w:rsidRPr="000779BF" w:rsidRDefault="0056762F" w:rsidP="00F31AA7">
            <w:pPr>
              <w:pStyle w:val="xfmc1"/>
              <w:spacing w:before="0" w:beforeAutospacing="0" w:after="0" w:afterAutospacing="0" w:line="276" w:lineRule="auto"/>
              <w:rPr>
                <w:noProof/>
                <w:sz w:val="22"/>
                <w:szCs w:val="22"/>
                <w:lang w:val="uk-UA"/>
              </w:rPr>
            </w:pPr>
            <w:r w:rsidRPr="0056762F">
              <w:rPr>
                <w:noProof/>
                <w:sz w:val="22"/>
                <w:szCs w:val="22"/>
                <w:lang w:val="uk-UA"/>
              </w:rPr>
              <w:t>54514 - Численні аналіти сечі IVD (діагностика in vitro), набір, колориметрична тест-смужка, експрес-аналіз</w:t>
            </w:r>
          </w:p>
        </w:tc>
        <w:tc>
          <w:tcPr>
            <w:tcW w:w="2977" w:type="dxa"/>
            <w:tcBorders>
              <w:top w:val="nil"/>
              <w:left w:val="single" w:sz="4" w:space="0" w:color="auto"/>
              <w:bottom w:val="single" w:sz="4" w:space="0" w:color="auto"/>
              <w:right w:val="single" w:sz="4" w:space="0" w:color="auto"/>
            </w:tcBorders>
            <w:shd w:val="clear" w:color="000000" w:fill="FFFFFF"/>
          </w:tcPr>
          <w:p w14:paraId="1D6A13E8" w14:textId="056B974A" w:rsidR="00F31AA7" w:rsidRPr="000779BF" w:rsidRDefault="00F31AA7" w:rsidP="00F31AA7">
            <w:pPr>
              <w:tabs>
                <w:tab w:val="left" w:pos="1080"/>
              </w:tabs>
              <w:spacing w:after="0" w:line="240" w:lineRule="auto"/>
              <w:contextualSpacing/>
              <w:jc w:val="both"/>
              <w:rPr>
                <w:rFonts w:ascii="Times New Roman" w:hAnsi="Times New Roman"/>
                <w:bCs/>
                <w:noProof/>
                <w:szCs w:val="22"/>
                <w:lang w:val="uk-UA"/>
              </w:rPr>
            </w:pPr>
            <w:r w:rsidRPr="000779BF">
              <w:rPr>
                <w:rFonts w:ascii="Times New Roman" w:hAnsi="Times New Roman"/>
                <w:noProof/>
                <w:color w:val="000000"/>
                <w:szCs w:val="22"/>
                <w:lang w:val="uk-UA"/>
              </w:rPr>
              <w:t xml:space="preserve">КетоФАН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98A78D6" w14:textId="6886CEDE" w:rsidR="00F31AA7" w:rsidRPr="000779BF" w:rsidRDefault="00F31AA7" w:rsidP="00F31AA7">
            <w:pPr>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набір</w:t>
            </w:r>
          </w:p>
        </w:tc>
        <w:tc>
          <w:tcPr>
            <w:tcW w:w="1331" w:type="dxa"/>
            <w:tcBorders>
              <w:top w:val="nil"/>
              <w:left w:val="nil"/>
              <w:bottom w:val="single" w:sz="4" w:space="0" w:color="auto"/>
              <w:right w:val="single" w:sz="4" w:space="0" w:color="auto"/>
            </w:tcBorders>
            <w:shd w:val="clear" w:color="000000" w:fill="FFFFFF"/>
            <w:vAlign w:val="center"/>
          </w:tcPr>
          <w:p w14:paraId="204A5D25" w14:textId="241FFA1A" w:rsidR="00F31AA7" w:rsidRPr="00F31AA7" w:rsidRDefault="00F31AA7" w:rsidP="00F31AA7">
            <w:pPr>
              <w:snapToGrid w:val="0"/>
              <w:spacing w:after="0" w:line="240" w:lineRule="auto"/>
              <w:jc w:val="center"/>
              <w:rPr>
                <w:rFonts w:ascii="Times New Roman" w:hAnsi="Times New Roman"/>
                <w:noProof/>
                <w:szCs w:val="22"/>
                <w:lang w:val="uk-UA"/>
              </w:rPr>
            </w:pPr>
            <w:r w:rsidRPr="000779BF">
              <w:rPr>
                <w:rFonts w:ascii="Times New Roman" w:hAnsi="Times New Roman"/>
                <w:noProof/>
                <w:color w:val="000000"/>
                <w:szCs w:val="22"/>
                <w:lang w:val="uk-UA"/>
              </w:rPr>
              <w:t>20</w:t>
            </w:r>
          </w:p>
        </w:tc>
      </w:tr>
    </w:tbl>
    <w:p w14:paraId="0E4BE9FA" w14:textId="325EBD59" w:rsidR="00516DA2" w:rsidRPr="009C197D" w:rsidRDefault="009C197D" w:rsidP="009C197D">
      <w:pPr>
        <w:spacing w:after="0" w:line="240" w:lineRule="auto"/>
        <w:rPr>
          <w:rFonts w:ascii="Times New Roman" w:hAnsi="Times New Roman"/>
          <w:bCs/>
          <w:i/>
          <w:iCs/>
          <w:noProof/>
          <w:szCs w:val="22"/>
          <w:lang w:val="uk-UA"/>
        </w:rPr>
      </w:pPr>
      <w:r w:rsidRPr="009C197D">
        <w:rPr>
          <w:rFonts w:ascii="Times New Roman" w:hAnsi="Times New Roman"/>
          <w:bCs/>
          <w:i/>
          <w:iCs/>
          <w:noProof/>
          <w:szCs w:val="22"/>
          <w:lang w:val="uk-UA"/>
        </w:rPr>
        <w:t>*вважати одиницю виміру «упаковка» ідентичною до одиниці виміру на електронному майданчику «паковання»</w:t>
      </w:r>
    </w:p>
    <w:p w14:paraId="115BDE23" w14:textId="77777777" w:rsidR="00516DA2" w:rsidRPr="004461E1" w:rsidRDefault="00516DA2" w:rsidP="00516DA2">
      <w:pPr>
        <w:tabs>
          <w:tab w:val="left" w:pos="0"/>
          <w:tab w:val="left" w:pos="993"/>
          <w:tab w:val="left" w:pos="1276"/>
        </w:tabs>
        <w:spacing w:after="0" w:line="240" w:lineRule="auto"/>
        <w:jc w:val="both"/>
        <w:rPr>
          <w:rFonts w:ascii="Times New Roman" w:hAnsi="Times New Roman"/>
          <w:b/>
          <w:noProof/>
          <w:sz w:val="24"/>
          <w:lang w:val="uk-UA"/>
        </w:rPr>
      </w:pPr>
      <w:r w:rsidRPr="004461E1">
        <w:rPr>
          <w:rFonts w:ascii="Times New Roman" w:hAnsi="Times New Roman"/>
          <w:b/>
          <w:noProof/>
          <w:sz w:val="24"/>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0C658EAE" w14:textId="77777777" w:rsidR="00516DA2" w:rsidRPr="004461E1" w:rsidRDefault="00516DA2" w:rsidP="00516DA2">
      <w:pPr>
        <w:tabs>
          <w:tab w:val="left" w:pos="0"/>
          <w:tab w:val="left" w:pos="993"/>
          <w:tab w:val="left" w:pos="1276"/>
        </w:tabs>
        <w:spacing w:after="0" w:line="240" w:lineRule="auto"/>
        <w:jc w:val="both"/>
        <w:rPr>
          <w:rFonts w:ascii="Times New Roman" w:hAnsi="Times New Roman"/>
          <w:b/>
          <w:noProof/>
          <w:sz w:val="24"/>
          <w:lang w:val="uk-UA"/>
        </w:rPr>
      </w:pPr>
    </w:p>
    <w:p w14:paraId="2F1F51E6" w14:textId="77777777" w:rsidR="00516DA2" w:rsidRPr="004461E1" w:rsidRDefault="00516DA2" w:rsidP="00516DA2">
      <w:pPr>
        <w:tabs>
          <w:tab w:val="left" w:pos="7380"/>
        </w:tabs>
        <w:jc w:val="both"/>
        <w:rPr>
          <w:rFonts w:ascii="Times New Roman" w:hAnsi="Times New Roman"/>
          <w:noProof/>
          <w:sz w:val="24"/>
          <w:lang w:val="uk-UA"/>
        </w:rPr>
      </w:pPr>
      <w:r w:rsidRPr="004461E1">
        <w:rPr>
          <w:rFonts w:ascii="Times New Roman" w:hAnsi="Times New Roman"/>
          <w:noProof/>
          <w:sz w:val="24"/>
          <w:lang w:val="uk-UA"/>
        </w:rPr>
        <w:t>1. Товар запропонований Учасником, повинен бути дозволений для застосування та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копії декларацій про відповідність або копії документів, що підтверджують можливість введення в обіг та/або експлуатацію (застосування) лабораторних реактивів за результатами проходження процедури оцінки відповідності згідно вимог технічного регламенту.</w:t>
      </w:r>
    </w:p>
    <w:p w14:paraId="5F95B03B" w14:textId="77777777" w:rsidR="00516DA2" w:rsidRPr="004461E1" w:rsidRDefault="00516DA2" w:rsidP="00516DA2">
      <w:pPr>
        <w:tabs>
          <w:tab w:val="left" w:pos="7380"/>
        </w:tabs>
        <w:jc w:val="both"/>
        <w:rPr>
          <w:rFonts w:ascii="Times New Roman" w:hAnsi="Times New Roman"/>
          <w:noProof/>
          <w:sz w:val="24"/>
          <w:lang w:val="uk-UA"/>
        </w:rPr>
      </w:pPr>
      <w:r w:rsidRPr="004461E1">
        <w:rPr>
          <w:rFonts w:ascii="Times New Roman" w:hAnsi="Times New Roman"/>
          <w:noProof/>
          <w:sz w:val="24"/>
          <w:lang w:val="uk-UA"/>
        </w:rPr>
        <w:t>2. У складі тендерної пропозиції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повну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повну назву Замовника.</w:t>
      </w:r>
    </w:p>
    <w:p w14:paraId="0C96B2CF" w14:textId="77777777" w:rsidR="00516DA2" w:rsidRPr="004461E1" w:rsidRDefault="00516DA2" w:rsidP="00516DA2">
      <w:pPr>
        <w:tabs>
          <w:tab w:val="left" w:pos="7380"/>
        </w:tabs>
        <w:jc w:val="both"/>
        <w:rPr>
          <w:rFonts w:ascii="Times New Roman" w:hAnsi="Times New Roman"/>
          <w:noProof/>
          <w:sz w:val="24"/>
          <w:lang w:val="uk-UA"/>
        </w:rPr>
      </w:pPr>
      <w:r w:rsidRPr="004461E1">
        <w:rPr>
          <w:rFonts w:ascii="Times New Roman" w:hAnsi="Times New Roman"/>
          <w:noProof/>
          <w:sz w:val="24"/>
          <w:lang w:val="uk-UA"/>
        </w:rPr>
        <w:t>Усі поняття вживаються в значенні «або еквівалент».</w:t>
      </w:r>
    </w:p>
    <w:p w14:paraId="0C566DD8" w14:textId="77777777" w:rsidR="00516DA2" w:rsidRDefault="00516DA2" w:rsidP="00516DA2">
      <w:pPr>
        <w:rPr>
          <w:rFonts w:ascii="Times New Roman" w:hAnsi="Times New Roman"/>
          <w:sz w:val="24"/>
          <w:szCs w:val="24"/>
          <w:lang w:val="uk-UA"/>
        </w:rPr>
      </w:pPr>
    </w:p>
    <w:p w14:paraId="6AC0A53F" w14:textId="77777777" w:rsidR="00516DA2" w:rsidRDefault="00516DA2" w:rsidP="00516DA2">
      <w:pPr>
        <w:widowControl w:val="0"/>
        <w:autoSpaceDE w:val="0"/>
        <w:spacing w:after="0" w:line="240" w:lineRule="auto"/>
        <w:jc w:val="center"/>
        <w:rPr>
          <w:rFonts w:ascii="Times New Roman" w:hAnsi="Times New Roman"/>
          <w:b/>
          <w:noProof/>
          <w:sz w:val="24"/>
          <w:szCs w:val="24"/>
          <w:lang w:val="uk-UA"/>
        </w:rPr>
      </w:pPr>
    </w:p>
    <w:p w14:paraId="6054E4CD" w14:textId="77777777" w:rsidR="00376EEC" w:rsidRPr="000B272A" w:rsidRDefault="00376EEC" w:rsidP="00A30C39">
      <w:pPr>
        <w:spacing w:after="0"/>
        <w:rPr>
          <w:rFonts w:ascii="Times New Roman" w:hAnsi="Times New Roman"/>
          <w:sz w:val="24"/>
          <w:szCs w:val="24"/>
          <w:lang w:val="uk-UA"/>
        </w:rPr>
      </w:pPr>
    </w:p>
    <w:p w14:paraId="292EBC7C" w14:textId="77777777" w:rsidR="001256A0" w:rsidRPr="000B272A" w:rsidRDefault="001256A0" w:rsidP="001256A0">
      <w:pPr>
        <w:spacing w:after="0"/>
        <w:rPr>
          <w:rFonts w:ascii="Times New Roman" w:hAnsi="Times New Roman"/>
          <w:sz w:val="24"/>
          <w:szCs w:val="24"/>
          <w:lang w:val="uk-UA"/>
        </w:rPr>
      </w:pPr>
    </w:p>
    <w:p w14:paraId="0101B139" w14:textId="77777777" w:rsidR="00815564"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bookmarkStart w:id="6" w:name="_Hlk162874055"/>
      <w:r>
        <w:rPr>
          <w:rFonts w:ascii="Times New Roman" w:hAnsi="Times New Roman"/>
          <w:b/>
          <w:bCs/>
          <w:noProof/>
          <w:sz w:val="24"/>
          <w:szCs w:val="24"/>
          <w:lang w:val="uk-UA"/>
        </w:rPr>
        <w:t>Додаток 4</w:t>
      </w:r>
    </w:p>
    <w:p w14:paraId="3125E75E" w14:textId="77777777" w:rsidR="00E052CD" w:rsidRPr="00A562CE" w:rsidRDefault="00E052CD" w:rsidP="00E052CD">
      <w:pPr>
        <w:tabs>
          <w:tab w:val="left" w:pos="3336"/>
        </w:tabs>
        <w:jc w:val="right"/>
        <w:rPr>
          <w:rFonts w:ascii="Times New Roman" w:hAnsi="Times New Roman"/>
          <w:b/>
          <w:noProof/>
          <w:sz w:val="24"/>
          <w:szCs w:val="24"/>
          <w:u w:val="single"/>
          <w:lang w:val="uk-UA"/>
        </w:rPr>
      </w:pPr>
      <w:bookmarkStart w:id="7" w:name="_Hlk164685582"/>
      <w:r w:rsidRPr="00A562CE">
        <w:rPr>
          <w:rFonts w:ascii="Times New Roman" w:hAnsi="Times New Roman"/>
          <w:b/>
          <w:noProof/>
          <w:sz w:val="24"/>
          <w:szCs w:val="24"/>
          <w:u w:val="single"/>
          <w:lang w:val="uk-UA"/>
        </w:rPr>
        <w:t xml:space="preserve">Проєкт   </w:t>
      </w:r>
    </w:p>
    <w:p w14:paraId="1629D06D" w14:textId="77777777" w:rsidR="00E052CD" w:rsidRPr="00A562CE" w:rsidRDefault="00E052CD" w:rsidP="00E052CD">
      <w:pPr>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noProof/>
          <w:sz w:val="24"/>
          <w:szCs w:val="24"/>
          <w:lang w:val="uk-UA"/>
        </w:rPr>
        <w:t xml:space="preserve">    </w:t>
      </w:r>
      <w:r w:rsidRPr="00A562CE">
        <w:rPr>
          <w:rFonts w:ascii="Times New Roman" w:hAnsi="Times New Roman"/>
          <w:b/>
          <w:bCs/>
          <w:noProof/>
          <w:sz w:val="24"/>
          <w:szCs w:val="24"/>
          <w:lang w:val="uk-UA" w:eastAsia="zh-CN"/>
        </w:rPr>
        <w:t xml:space="preserve">Договір </w:t>
      </w:r>
      <w:r>
        <w:rPr>
          <w:rFonts w:ascii="Times New Roman" w:hAnsi="Times New Roman"/>
          <w:b/>
          <w:bCs/>
          <w:noProof/>
          <w:sz w:val="24"/>
          <w:szCs w:val="24"/>
          <w:lang w:val="uk-UA" w:eastAsia="zh-CN"/>
        </w:rPr>
        <w:t>№_____</w:t>
      </w:r>
      <w:r w:rsidRPr="00A562CE">
        <w:rPr>
          <w:rFonts w:ascii="Times New Roman" w:hAnsi="Times New Roman"/>
          <w:b/>
          <w:bCs/>
          <w:noProof/>
          <w:sz w:val="24"/>
          <w:szCs w:val="24"/>
          <w:lang w:val="uk-UA" w:eastAsia="zh-CN"/>
        </w:rPr>
        <w:br/>
      </w:r>
    </w:p>
    <w:p w14:paraId="5D2D9FD1" w14:textId="77777777" w:rsidR="00E052CD" w:rsidRPr="00A562CE" w:rsidRDefault="00E052CD" w:rsidP="00E052CD">
      <w:pPr>
        <w:suppressAutoHyphens/>
        <w:spacing w:after="0" w:line="240" w:lineRule="auto"/>
        <w:jc w:val="center"/>
        <w:outlineLvl w:val="2"/>
        <w:rPr>
          <w:rFonts w:ascii="Times New Roman" w:hAnsi="Times New Roman"/>
          <w:b/>
          <w:bCs/>
          <w:noProof/>
          <w:sz w:val="24"/>
          <w:szCs w:val="24"/>
          <w:lang w:val="uk-UA" w:eastAsia="zh-CN"/>
        </w:rPr>
      </w:pPr>
    </w:p>
    <w:bookmarkEnd w:id="6"/>
    <w:p w14:paraId="077DD906" w14:textId="77777777" w:rsidR="00BD5AFB" w:rsidRPr="00BD10E8" w:rsidRDefault="00BD5AFB" w:rsidP="00BD5AFB">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2024</w:t>
      </w:r>
      <w:r w:rsidRPr="00BD10E8">
        <w:rPr>
          <w:rFonts w:ascii="Times New Roman" w:hAnsi="Times New Roman"/>
          <w:noProof/>
          <w:sz w:val="24"/>
          <w:szCs w:val="24"/>
          <w:lang w:val="uk-UA"/>
        </w:rPr>
        <w:t xml:space="preserve"> року</w:t>
      </w:r>
    </w:p>
    <w:p w14:paraId="01FB6EE2" w14:textId="77777777" w:rsidR="00BD5AFB" w:rsidRPr="00BD10E8" w:rsidRDefault="00BD5AFB" w:rsidP="00BD5AFB">
      <w:pPr>
        <w:pStyle w:val="Default"/>
        <w:jc w:val="both"/>
        <w:rPr>
          <w:noProof/>
        </w:rPr>
      </w:pPr>
      <w:r>
        <w:rPr>
          <w:noProof/>
        </w:rPr>
        <w:t xml:space="preserve">     </w:t>
      </w:r>
      <w:r w:rsidRPr="00BD10E8">
        <w:rPr>
          <w:noProof/>
        </w:rPr>
        <w:t>Комунальне некомерційне пі</w:t>
      </w:r>
      <w:r>
        <w:rPr>
          <w:noProof/>
        </w:rPr>
        <w:t>дприємство «Міська клінічна лікарня №10</w:t>
      </w:r>
      <w:r w:rsidRPr="00BD10E8">
        <w:rPr>
          <w:noProof/>
        </w:rPr>
        <w:t xml:space="preserve">» Одеської міської ради, в особі ____________________, що діє на підставі </w:t>
      </w:r>
      <w:r>
        <w:rPr>
          <w:noProof/>
        </w:rPr>
        <w:t>____________ (далі – Покупець)</w:t>
      </w:r>
      <w:r w:rsidRPr="00BD10E8">
        <w:rPr>
          <w:noProof/>
        </w:rPr>
        <w:t xml:space="preserve"> з однієї сторони, та _____________________, в особі </w:t>
      </w:r>
      <w:r>
        <w:rPr>
          <w:noProof/>
        </w:rPr>
        <w:t>____</w:t>
      </w:r>
      <w:r w:rsidRPr="00BD10E8">
        <w:rPr>
          <w:noProof/>
        </w:rPr>
        <w:t xml:space="preserve"> ____________________, що ді</w:t>
      </w:r>
      <w:r>
        <w:rPr>
          <w:noProof/>
        </w:rPr>
        <w:t>є на підставі _________, (далі  - Продавець</w:t>
      </w:r>
      <w:r w:rsidRPr="00BD10E8">
        <w:rPr>
          <w:noProof/>
        </w:rPr>
        <w:t>),  з другої сторони, разом Сторони, уклали цей Договір про таке (далі Договір):</w:t>
      </w:r>
    </w:p>
    <w:p w14:paraId="25D99451" w14:textId="77777777" w:rsidR="00BD5AFB" w:rsidRPr="00BD10E8" w:rsidRDefault="00BD5AFB" w:rsidP="00BD5AFB">
      <w:pPr>
        <w:pStyle w:val="12"/>
        <w:rPr>
          <w:rFonts w:ascii="Times New Roman" w:hAnsi="Times New Roman"/>
          <w:noProof/>
          <w:sz w:val="24"/>
          <w:szCs w:val="24"/>
          <w:lang w:val="uk-UA"/>
        </w:rPr>
      </w:pPr>
    </w:p>
    <w:p w14:paraId="271BB475"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6CE6AC7E" w14:textId="77777777" w:rsidR="00BD5AFB" w:rsidRPr="00BD10E8" w:rsidRDefault="00BD5AFB" w:rsidP="00BD5AFB">
      <w:pPr>
        <w:pStyle w:val="Default"/>
        <w:jc w:val="both"/>
        <w:rPr>
          <w:noProof/>
        </w:rPr>
      </w:pPr>
      <w:r w:rsidRPr="00BD10E8">
        <w:rPr>
          <w:noProof/>
        </w:rPr>
        <w:t>1.1. Продавець</w:t>
      </w:r>
      <w:r>
        <w:rPr>
          <w:noProof/>
        </w:rPr>
        <w:t xml:space="preserve"> зобов'язується у 2024</w:t>
      </w:r>
      <w:r w:rsidRPr="00BD10E8">
        <w:rPr>
          <w:noProof/>
        </w:rPr>
        <w:t xml:space="preserve"> році поставити Покупцеві товар, зазначений в специфікації (Додаток 1), а Покупець прийняти та сплатити за товар.  </w:t>
      </w:r>
    </w:p>
    <w:p w14:paraId="68743C42" w14:textId="77777777" w:rsidR="00BD5AFB" w:rsidRPr="00BD10E8" w:rsidRDefault="00BD5AFB" w:rsidP="00BD5AFB">
      <w:pPr>
        <w:pStyle w:val="Default"/>
        <w:jc w:val="both"/>
        <w:rPr>
          <w:noProof/>
        </w:rPr>
      </w:pPr>
      <w:r w:rsidRPr="00BD10E8">
        <w:rPr>
          <w:noProof/>
        </w:rPr>
        <w:t xml:space="preserve">1.2. Найменування товару </w:t>
      </w:r>
      <w:r w:rsidRPr="00BD10E8">
        <w:rPr>
          <w:noProof/>
          <w:color w:val="121212"/>
          <w:shd w:val="clear" w:color="auto" w:fill="FAFAFA"/>
        </w:rPr>
        <w:t xml:space="preserve">за кодом НК України ЄЗС </w:t>
      </w:r>
      <w:r w:rsidRPr="00BD10E8">
        <w:rPr>
          <w:noProof/>
        </w:rPr>
        <w:t xml:space="preserve">ДК 021:2015 – </w:t>
      </w:r>
      <w:r>
        <w:rPr>
          <w:noProof/>
        </w:rPr>
        <w:t>________________</w:t>
      </w:r>
      <w:r w:rsidRPr="00BD10E8">
        <w:rPr>
          <w:noProof/>
        </w:rPr>
        <w:t xml:space="preserve"> згідно Додатку №1 до Договору.</w:t>
      </w:r>
    </w:p>
    <w:p w14:paraId="4E388BC3" w14:textId="77777777" w:rsidR="00BD5AFB" w:rsidRDefault="00BD5AFB" w:rsidP="00BD5AFB">
      <w:pPr>
        <w:pStyle w:val="Default"/>
        <w:jc w:val="both"/>
        <w:rPr>
          <w:noProof/>
        </w:rPr>
      </w:pPr>
      <w:r w:rsidRPr="00BD10E8">
        <w:rPr>
          <w:noProof/>
        </w:rPr>
        <w:t>1.3.  Кількість товару зазначеного в специфікації (Додаток 1) є невід’ємною частиною цього Договору.</w:t>
      </w:r>
    </w:p>
    <w:p w14:paraId="6A56A53C" w14:textId="36ACE111" w:rsidR="00BD5AFB" w:rsidRPr="00BD10E8" w:rsidRDefault="00BD5AFB" w:rsidP="00BD5AFB">
      <w:pPr>
        <w:pStyle w:val="Default"/>
        <w:jc w:val="both"/>
        <w:rPr>
          <w:noProof/>
        </w:rPr>
      </w:pPr>
      <w:r>
        <w:rPr>
          <w:noProof/>
        </w:rPr>
        <w:t xml:space="preserve">1.4. Закупівля відбувається відповідно до </w:t>
      </w:r>
      <w:r w:rsidRPr="00BC3B79">
        <w:rPr>
          <w:noProof/>
        </w:rPr>
        <w:t>Закону України «Про публічні закупівлі»  № 922-VIII від 25.12.2015 року (зі змінами) (далі - Закон) та Постанови КМУ від 12 жовтня 2022 р.   № 1178 «</w:t>
      </w:r>
      <w:r w:rsidRPr="00AF7CEA">
        <w:rPr>
          <w:noProo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noProof/>
        </w:rPr>
        <w:t>» (зі змінами) (далі – Особливості)</w:t>
      </w:r>
      <w:r>
        <w:rPr>
          <w:noProof/>
        </w:rPr>
        <w:t>.</w:t>
      </w:r>
    </w:p>
    <w:p w14:paraId="190DD022"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41F659F4" w14:textId="77777777" w:rsidR="00BD5AFB" w:rsidRPr="00BD10E8" w:rsidRDefault="00BD5AFB" w:rsidP="00BD5AFB">
      <w:pPr>
        <w:pStyle w:val="Default"/>
        <w:jc w:val="both"/>
        <w:rPr>
          <w:noProof/>
          <w:highlight w:val="white"/>
        </w:rPr>
      </w:pPr>
      <w:r w:rsidRPr="00BD10E8">
        <w:rPr>
          <w:noProof/>
        </w:rPr>
        <w:t xml:space="preserve">2.1. Продавець повинен поставити Покупцеві товари, якість яких відповідає умовам нормативно-технічній документації </w:t>
      </w:r>
    </w:p>
    <w:p w14:paraId="22E5C8EC" w14:textId="77777777" w:rsidR="00BD5AFB" w:rsidRPr="00BD10E8" w:rsidRDefault="00BD5AFB" w:rsidP="00BD5AFB">
      <w:pPr>
        <w:pStyle w:val="Default"/>
        <w:jc w:val="both"/>
        <w:rPr>
          <w:noProof/>
          <w:highlight w:val="white"/>
        </w:rPr>
      </w:pPr>
      <w:r w:rsidRPr="00BD10E8">
        <w:rPr>
          <w:noProof/>
          <w:shd w:val="clear" w:color="auto" w:fill="FAFAFA"/>
        </w:rPr>
        <w:t>2.2. Якість предмета закупівлі може покращуватись за умови, що таке покращення не призведе до збільшення суми, визначеної у договорі.</w:t>
      </w:r>
    </w:p>
    <w:p w14:paraId="6459D30F" w14:textId="77777777" w:rsidR="00BD5AFB" w:rsidRPr="00BD10E8" w:rsidRDefault="00BD5AFB" w:rsidP="00BD5AFB">
      <w:pPr>
        <w:pStyle w:val="12"/>
        <w:rPr>
          <w:rFonts w:ascii="Times New Roman" w:hAnsi="Times New Roman"/>
          <w:noProof/>
          <w:sz w:val="24"/>
          <w:szCs w:val="24"/>
          <w:lang w:val="uk-UA"/>
        </w:rPr>
      </w:pPr>
    </w:p>
    <w:p w14:paraId="6502D1AB"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38328A8D" w14:textId="77777777" w:rsidR="00BD5AFB" w:rsidRPr="00BD10E8" w:rsidRDefault="00BD5AFB" w:rsidP="00BD5AFB">
      <w:pPr>
        <w:pStyle w:val="Default"/>
        <w:jc w:val="both"/>
        <w:rPr>
          <w:noProof/>
        </w:rPr>
      </w:pPr>
      <w:r w:rsidRPr="00BD10E8">
        <w:rPr>
          <w:noProof/>
        </w:rPr>
        <w:t>3.1. Ціна цього Договору становить _________ грн. (_________________________)</w:t>
      </w:r>
      <w:r>
        <w:rPr>
          <w:noProof/>
        </w:rPr>
        <w:t>, у т.ч. ПДВ ________ грн.</w:t>
      </w:r>
    </w:p>
    <w:p w14:paraId="05FA1F9D" w14:textId="77777777" w:rsidR="00BD5AFB" w:rsidRPr="00BD10E8" w:rsidRDefault="00BD5AFB" w:rsidP="00BD5AFB">
      <w:pPr>
        <w:pStyle w:val="Default"/>
        <w:jc w:val="both"/>
        <w:rPr>
          <w:noProof/>
        </w:rPr>
      </w:pPr>
      <w:r w:rsidRPr="00BD10E8">
        <w:rPr>
          <w:noProof/>
        </w:rPr>
        <w:t>3.2. Ціна цього Договору може бути зменшена за взаємною згодою Сторін.</w:t>
      </w:r>
    </w:p>
    <w:p w14:paraId="679B7C16" w14:textId="77777777" w:rsidR="00BD5AFB" w:rsidRPr="00BD10E8" w:rsidRDefault="00BD5AFB" w:rsidP="00BD5AFB">
      <w:pPr>
        <w:pStyle w:val="12"/>
        <w:rPr>
          <w:rFonts w:ascii="Times New Roman" w:hAnsi="Times New Roman"/>
          <w:noProof/>
          <w:sz w:val="24"/>
          <w:szCs w:val="24"/>
          <w:lang w:val="uk-UA"/>
        </w:rPr>
      </w:pPr>
    </w:p>
    <w:p w14:paraId="52F43EB8"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7F16F3CE" w14:textId="77777777" w:rsidR="00BD5AFB" w:rsidRPr="00BD10E8" w:rsidRDefault="00BD5AFB" w:rsidP="00BD5AFB">
      <w:pPr>
        <w:pStyle w:val="Default"/>
        <w:jc w:val="both"/>
        <w:rPr>
          <w:noProof/>
        </w:rPr>
      </w:pPr>
      <w:r w:rsidRPr="00BD10E8">
        <w:rPr>
          <w:noProof/>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2E94134F" w14:textId="77777777" w:rsidR="00BD5AFB" w:rsidRDefault="00BD5AFB" w:rsidP="00BD5AFB">
      <w:pPr>
        <w:pStyle w:val="Default"/>
        <w:jc w:val="both"/>
        <w:rPr>
          <w:noProof/>
        </w:rPr>
      </w:pPr>
      <w:r w:rsidRPr="00BD10E8">
        <w:rPr>
          <w:noProof/>
        </w:rPr>
        <w:t xml:space="preserve">4.2. Покупець сплачує Продавцю  кошти за накладною або видатковою накладною на протязі </w:t>
      </w:r>
      <w:r>
        <w:rPr>
          <w:noProof/>
        </w:rPr>
        <w:t>7-ми (сьоми</w:t>
      </w:r>
      <w:r w:rsidRPr="00BD10E8">
        <w:rPr>
          <w:noProof/>
        </w:rPr>
        <w:t>) банківських днів після поставки товару на адресу Покупця.</w:t>
      </w:r>
    </w:p>
    <w:p w14:paraId="01B57FB7" w14:textId="77777777" w:rsidR="00BD5AFB" w:rsidRPr="00BD10E8" w:rsidRDefault="00BD5AFB" w:rsidP="00BD5AFB">
      <w:pPr>
        <w:pStyle w:val="12"/>
        <w:rPr>
          <w:rFonts w:ascii="Times New Roman" w:hAnsi="Times New Roman"/>
          <w:noProof/>
          <w:sz w:val="24"/>
          <w:szCs w:val="24"/>
          <w:lang w:val="uk-UA"/>
        </w:rPr>
      </w:pPr>
    </w:p>
    <w:p w14:paraId="2AF143EF"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04C7E100" w14:textId="77777777" w:rsidR="00BD5AFB" w:rsidRPr="00094E60" w:rsidRDefault="00BD5AFB" w:rsidP="00BD5AFB">
      <w:pPr>
        <w:pStyle w:val="Default"/>
        <w:jc w:val="both"/>
        <w:rPr>
          <w:noProof/>
        </w:rPr>
      </w:pPr>
      <w:r w:rsidRPr="00BD10E8">
        <w:rPr>
          <w:noProof/>
        </w:rPr>
        <w:t xml:space="preserve">5.1. </w:t>
      </w:r>
      <w:r w:rsidRPr="00DE192C">
        <w:rPr>
          <w:noProof/>
        </w:rPr>
        <w:t xml:space="preserve">Строк поставки товару – на протязі </w:t>
      </w:r>
      <w:r>
        <w:rPr>
          <w:noProof/>
        </w:rPr>
        <w:t>10</w:t>
      </w:r>
      <w:r w:rsidRPr="00094E60">
        <w:rPr>
          <w:noProof/>
        </w:rPr>
        <w:t>-х (</w:t>
      </w:r>
      <w:r>
        <w:rPr>
          <w:noProof/>
        </w:rPr>
        <w:t>десяти</w:t>
      </w:r>
      <w:r w:rsidRPr="00094E60">
        <w:rPr>
          <w:noProof/>
        </w:rPr>
        <w:t>) робочих днів з моменту здійснення замовлення</w:t>
      </w:r>
      <w:r>
        <w:rPr>
          <w:noProof/>
        </w:rPr>
        <w:t>.</w:t>
      </w:r>
    </w:p>
    <w:p w14:paraId="030F77D3" w14:textId="416F0BB5" w:rsidR="00BD5AFB" w:rsidRPr="00BD10E8" w:rsidRDefault="00BD5AFB" w:rsidP="00BD5AFB">
      <w:pPr>
        <w:pStyle w:val="Default"/>
        <w:jc w:val="both"/>
        <w:rPr>
          <w:noProof/>
        </w:rPr>
      </w:pPr>
      <w:r w:rsidRPr="00BD10E8">
        <w:rPr>
          <w:noProof/>
        </w:rPr>
        <w:t xml:space="preserve">5.2. Місце поставки (передачі) товару за адресою: </w:t>
      </w:r>
      <w:r w:rsidR="000C37DE">
        <w:rPr>
          <w:noProof/>
        </w:rPr>
        <w:t>_________________________________________</w:t>
      </w:r>
      <w:r w:rsidRPr="00BD10E8">
        <w:rPr>
          <w:noProof/>
        </w:rPr>
        <w:t xml:space="preserve"> </w:t>
      </w:r>
    </w:p>
    <w:p w14:paraId="03747D52" w14:textId="77777777" w:rsidR="00BD5AFB" w:rsidRDefault="00BD5AFB" w:rsidP="00BD5AFB">
      <w:pPr>
        <w:pStyle w:val="Default"/>
        <w:jc w:val="both"/>
        <w:rPr>
          <w:noProof/>
        </w:rPr>
      </w:pPr>
      <w:r w:rsidRPr="00BD10E8">
        <w:rPr>
          <w:noProof/>
        </w:rPr>
        <w:t>5.3. Поставка (передача) товарів здійснюється за обов’язковою присутністю співробітників від Покупця та Продавця.</w:t>
      </w:r>
    </w:p>
    <w:p w14:paraId="26F877F4" w14:textId="77777777" w:rsidR="00BD5AFB" w:rsidRPr="00BD10E8" w:rsidRDefault="00BD5AFB" w:rsidP="00BD5AFB">
      <w:pPr>
        <w:pStyle w:val="12"/>
        <w:ind w:firstLine="0"/>
        <w:rPr>
          <w:rFonts w:ascii="Times New Roman" w:hAnsi="Times New Roman"/>
          <w:noProof/>
          <w:sz w:val="24"/>
          <w:szCs w:val="24"/>
          <w:lang w:val="uk-UA"/>
        </w:rPr>
      </w:pPr>
    </w:p>
    <w:p w14:paraId="251E88DA"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VI. Права та обов'язки Сторін</w:t>
      </w:r>
    </w:p>
    <w:p w14:paraId="1F74C6C9" w14:textId="77777777" w:rsidR="00BD5AFB" w:rsidRPr="00BD10E8" w:rsidRDefault="00BD5AFB" w:rsidP="00BD5AFB">
      <w:pPr>
        <w:pStyle w:val="Default"/>
        <w:jc w:val="both"/>
        <w:rPr>
          <w:noProof/>
        </w:rPr>
      </w:pPr>
      <w:r w:rsidRPr="00BD10E8">
        <w:rPr>
          <w:noProof/>
        </w:rPr>
        <w:t>6.1. Покупець зобов'язаний:</w:t>
      </w:r>
    </w:p>
    <w:p w14:paraId="5DFAD5F6" w14:textId="77777777" w:rsidR="00BD5AFB" w:rsidRPr="00BD10E8" w:rsidRDefault="00BD5AFB" w:rsidP="00BD5AFB">
      <w:pPr>
        <w:pStyle w:val="Default"/>
        <w:jc w:val="both"/>
        <w:rPr>
          <w:noProof/>
        </w:rPr>
      </w:pPr>
      <w:r w:rsidRPr="00BD10E8">
        <w:rPr>
          <w:noProof/>
        </w:rPr>
        <w:t xml:space="preserve">6.1.1. Своєчасно та в повному  обсязі сплачувати за поставлені товари;   </w:t>
      </w:r>
    </w:p>
    <w:p w14:paraId="7AEF24C1" w14:textId="77777777" w:rsidR="00BD5AFB" w:rsidRPr="00BD10E8" w:rsidRDefault="00BD5AFB" w:rsidP="00BD5AFB">
      <w:pPr>
        <w:pStyle w:val="Default"/>
        <w:jc w:val="both"/>
        <w:rPr>
          <w:noProof/>
        </w:rPr>
      </w:pPr>
      <w:r w:rsidRPr="00BD10E8">
        <w:rPr>
          <w:noProof/>
        </w:rPr>
        <w:t>6.1.2. Приймати поставлені товари згідно накладної або видаткової накладної, сертифікатами якості .</w:t>
      </w:r>
    </w:p>
    <w:p w14:paraId="4361F54D" w14:textId="77777777" w:rsidR="00BD5AFB" w:rsidRPr="00BD10E8" w:rsidRDefault="00BD5AFB" w:rsidP="00BD5AFB">
      <w:pPr>
        <w:pStyle w:val="Default"/>
        <w:jc w:val="both"/>
        <w:rPr>
          <w:noProof/>
        </w:rPr>
      </w:pPr>
      <w:r w:rsidRPr="00BD10E8">
        <w:rPr>
          <w:noProof/>
        </w:rPr>
        <w:t>6.2. Покупець має право:</w:t>
      </w:r>
    </w:p>
    <w:p w14:paraId="200C681C" w14:textId="77777777" w:rsidR="00BD5AFB" w:rsidRPr="00BD10E8" w:rsidRDefault="00BD5AFB" w:rsidP="00BD5AFB">
      <w:pPr>
        <w:pStyle w:val="Default"/>
        <w:jc w:val="both"/>
        <w:rPr>
          <w:noProof/>
        </w:rPr>
      </w:pPr>
      <w:r w:rsidRPr="00BD10E8">
        <w:rPr>
          <w:noProof/>
        </w:rPr>
        <w:t>6.2.1. Достроково розірвати цей договір у разі невиконання зобов’язань Продавцем, повідомивши його у строк 5 (п’ять) робочих днів;</w:t>
      </w:r>
    </w:p>
    <w:p w14:paraId="1702CB8C" w14:textId="77777777" w:rsidR="00BD5AFB" w:rsidRPr="00BD10E8" w:rsidRDefault="00BD5AFB" w:rsidP="00BD5AFB">
      <w:pPr>
        <w:pStyle w:val="Default"/>
        <w:jc w:val="both"/>
        <w:rPr>
          <w:noProof/>
        </w:rPr>
      </w:pPr>
      <w:r w:rsidRPr="00BD10E8">
        <w:rPr>
          <w:noProof/>
        </w:rPr>
        <w:t>6.2.2. Контролювати поставки товарів у строки, встановлені цим Договором.</w:t>
      </w:r>
    </w:p>
    <w:p w14:paraId="61477760" w14:textId="77777777" w:rsidR="00BD5AFB" w:rsidRPr="00BD10E8" w:rsidRDefault="00BD5AFB" w:rsidP="00BD5AFB">
      <w:pPr>
        <w:pStyle w:val="Default"/>
        <w:jc w:val="both"/>
        <w:rPr>
          <w:noProof/>
        </w:rPr>
      </w:pPr>
      <w:r w:rsidRPr="00BD10E8">
        <w:rPr>
          <w:noProof/>
        </w:rPr>
        <w:t>6.2.3. Зменшувати обсяг закупівлі  тов</w:t>
      </w:r>
      <w:r>
        <w:rPr>
          <w:noProof/>
        </w:rPr>
        <w:t xml:space="preserve">арів та загальну вартість цього. </w:t>
      </w:r>
      <w:r w:rsidRPr="00BD10E8">
        <w:rPr>
          <w:noProof/>
        </w:rPr>
        <w:t>У такому разі Сторони вносять відповідні зміни до цього Договору.</w:t>
      </w:r>
    </w:p>
    <w:p w14:paraId="0DBB7C96" w14:textId="77777777" w:rsidR="00BD5AFB" w:rsidRPr="00BD10E8" w:rsidRDefault="00BD5AFB" w:rsidP="00BD5AFB">
      <w:pPr>
        <w:pStyle w:val="Default"/>
        <w:jc w:val="both"/>
        <w:rPr>
          <w:noProof/>
        </w:rPr>
      </w:pPr>
      <w:r w:rsidRPr="00BD10E8">
        <w:rPr>
          <w:noProof/>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6CA750BE" w14:textId="77777777" w:rsidR="00BD5AFB" w:rsidRPr="00BD10E8" w:rsidRDefault="00BD5AFB" w:rsidP="00BD5AFB">
      <w:pPr>
        <w:pStyle w:val="Default"/>
        <w:jc w:val="both"/>
        <w:rPr>
          <w:noProof/>
        </w:rPr>
      </w:pPr>
      <w:r w:rsidRPr="00BD10E8">
        <w:rPr>
          <w:noProof/>
        </w:rPr>
        <w:t>6.3. Продавець зобов'язаний:</w:t>
      </w:r>
    </w:p>
    <w:p w14:paraId="69D18973" w14:textId="77777777" w:rsidR="00BD5AFB" w:rsidRPr="00BD10E8" w:rsidRDefault="00BD5AFB" w:rsidP="00BD5AFB">
      <w:pPr>
        <w:pStyle w:val="Default"/>
        <w:jc w:val="both"/>
        <w:rPr>
          <w:noProof/>
        </w:rPr>
      </w:pPr>
      <w:r w:rsidRPr="00BD10E8">
        <w:rPr>
          <w:noProof/>
        </w:rPr>
        <w:t>6.3.1. Забезпечити  поставку товарів у строки, встановлені цим Договором.</w:t>
      </w:r>
    </w:p>
    <w:p w14:paraId="2692E782" w14:textId="77777777" w:rsidR="00BD5AFB" w:rsidRPr="00BD10E8" w:rsidRDefault="00BD5AFB" w:rsidP="00BD5AFB">
      <w:pPr>
        <w:pStyle w:val="Default"/>
        <w:jc w:val="both"/>
        <w:rPr>
          <w:noProof/>
        </w:rPr>
      </w:pPr>
      <w:r w:rsidRPr="00BD10E8">
        <w:rPr>
          <w:noProof/>
        </w:rPr>
        <w:t>6.3.2 Забезпечити  поставку товарів, якість яких відповідає умовам, установленим розділом II цього Договору.</w:t>
      </w:r>
    </w:p>
    <w:p w14:paraId="6CC81AD3" w14:textId="77777777" w:rsidR="00BD5AFB" w:rsidRPr="00BD10E8" w:rsidRDefault="00BD5AFB" w:rsidP="00BD5AFB">
      <w:pPr>
        <w:pStyle w:val="Default"/>
        <w:jc w:val="both"/>
        <w:rPr>
          <w:noProof/>
        </w:rPr>
      </w:pPr>
      <w:r w:rsidRPr="00BD10E8">
        <w:rPr>
          <w:noProof/>
        </w:rPr>
        <w:t>6.5. Продавець має право:</w:t>
      </w:r>
    </w:p>
    <w:p w14:paraId="53B9FE1F" w14:textId="77777777" w:rsidR="00BD5AFB" w:rsidRPr="00BD10E8" w:rsidRDefault="00BD5AFB" w:rsidP="00BD5AFB">
      <w:pPr>
        <w:pStyle w:val="Default"/>
        <w:jc w:val="both"/>
        <w:rPr>
          <w:noProof/>
        </w:rPr>
      </w:pPr>
      <w:r w:rsidRPr="00BD10E8">
        <w:rPr>
          <w:noProof/>
        </w:rPr>
        <w:t>6.5.1. Своєчасно та в  повному  обсязі  отримувати  плату  за поставлені товари;</w:t>
      </w:r>
    </w:p>
    <w:p w14:paraId="2156D3A4" w14:textId="77777777" w:rsidR="00BD5AFB" w:rsidRDefault="00BD5AFB" w:rsidP="00BD5AFB">
      <w:pPr>
        <w:pStyle w:val="Default"/>
        <w:jc w:val="both"/>
        <w:rPr>
          <w:noProof/>
        </w:rPr>
      </w:pPr>
      <w:r w:rsidRPr="00BD10E8">
        <w:rPr>
          <w:noProof/>
        </w:rPr>
        <w:t xml:space="preserve">6.5.2. У разі невиконання зобов'язань Покупцем Продавець має право   достроково  розірвати  цей  Договір,  повідомивши  про  це іншу Сторону </w:t>
      </w:r>
      <w:r>
        <w:rPr>
          <w:noProof/>
        </w:rPr>
        <w:t>у строк 5 (п’ять) робочих днів.</w:t>
      </w:r>
    </w:p>
    <w:p w14:paraId="1B01EF08" w14:textId="77777777" w:rsidR="00BD5AFB" w:rsidRPr="00BD10E8" w:rsidRDefault="00BD5AFB" w:rsidP="00BD5AFB">
      <w:pPr>
        <w:pStyle w:val="Default"/>
        <w:jc w:val="both"/>
        <w:rPr>
          <w:noProof/>
        </w:rPr>
      </w:pPr>
    </w:p>
    <w:p w14:paraId="343BBF14"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731E2C71" w14:textId="77777777" w:rsidR="00BD5AFB" w:rsidRPr="00BD10E8" w:rsidRDefault="00BD5AFB" w:rsidP="00BD5AFB">
      <w:pPr>
        <w:pStyle w:val="Default"/>
        <w:jc w:val="both"/>
        <w:rPr>
          <w:noProof/>
        </w:rPr>
      </w:pPr>
      <w:r w:rsidRPr="00BD10E8">
        <w:rPr>
          <w:noProof/>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679BE482" w14:textId="77777777" w:rsidR="00BD5AFB" w:rsidRPr="00BD10E8" w:rsidRDefault="00BD5AFB" w:rsidP="00BD5AFB">
      <w:pPr>
        <w:pStyle w:val="Default"/>
        <w:jc w:val="both"/>
        <w:rPr>
          <w:noProof/>
        </w:rPr>
      </w:pPr>
      <w:r w:rsidRPr="00BD10E8">
        <w:rPr>
          <w:noProof/>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noProof/>
          <w:shd w:val="clear" w:color="auto" w:fill="FFFFFF"/>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noProof/>
        </w:rPr>
        <w:t>.  А</w:t>
      </w:r>
      <w:r w:rsidRPr="00BD10E8">
        <w:rPr>
          <w:noProof/>
          <w:shd w:val="clear" w:color="auto" w:fill="FFFFFF"/>
        </w:rPr>
        <w:t xml:space="preserve"> за прострочення понад тридцять днів додатково стягується штраф у розмірі семи відсотків вказаної вартості</w:t>
      </w:r>
      <w:r w:rsidRPr="00BD10E8">
        <w:rPr>
          <w:noProof/>
        </w:rPr>
        <w:t xml:space="preserve">. Кошти,  отримані від сплати штрафу, зараховуються до доходів загального фонду бюджету м. Одеси. </w:t>
      </w:r>
    </w:p>
    <w:p w14:paraId="629A39FF" w14:textId="77777777" w:rsidR="00BD5AFB" w:rsidRDefault="00BD5AFB" w:rsidP="00BD5AFB">
      <w:pPr>
        <w:pStyle w:val="Default"/>
        <w:jc w:val="both"/>
        <w:rPr>
          <w:noProof/>
        </w:rPr>
      </w:pPr>
      <w:r w:rsidRPr="00BD10E8">
        <w:rPr>
          <w:noProof/>
        </w:rPr>
        <w:t>7.3. Види порушень та санкції</w:t>
      </w:r>
      <w:r>
        <w:rPr>
          <w:noProof/>
        </w:rPr>
        <w:t xml:space="preserve"> за них, установлені Договором.</w:t>
      </w:r>
    </w:p>
    <w:p w14:paraId="51AFE59F" w14:textId="77777777" w:rsidR="00BD5AFB" w:rsidRPr="00BD10E8" w:rsidRDefault="00BD5AFB" w:rsidP="00BD5AFB">
      <w:pPr>
        <w:pStyle w:val="12"/>
        <w:rPr>
          <w:rFonts w:ascii="Times New Roman" w:hAnsi="Times New Roman"/>
          <w:noProof/>
          <w:sz w:val="24"/>
          <w:szCs w:val="24"/>
          <w:lang w:val="uk-UA"/>
        </w:rPr>
      </w:pPr>
    </w:p>
    <w:p w14:paraId="6408D382"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41A71EC2" w14:textId="77777777" w:rsidR="00BD5AFB" w:rsidRPr="00BD10E8" w:rsidRDefault="00BD5AFB" w:rsidP="00BD5AFB">
      <w:pPr>
        <w:pStyle w:val="1b"/>
        <w:tabs>
          <w:tab w:val="left" w:pos="522"/>
        </w:tabs>
        <w:jc w:val="both"/>
        <w:rPr>
          <w:noProof/>
          <w:color w:val="FF0000"/>
          <w:sz w:val="24"/>
          <w:szCs w:val="24"/>
          <w:lang w:val="uk-UA"/>
        </w:rPr>
      </w:pPr>
      <w:r>
        <w:rPr>
          <w:noProof/>
          <w:sz w:val="24"/>
          <w:szCs w:val="24"/>
          <w:lang w:val="uk-UA"/>
        </w:rPr>
        <w:t xml:space="preserve">8.1. </w:t>
      </w: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4353CDF8" w14:textId="77777777" w:rsidR="00BD5AFB" w:rsidRPr="00BD10E8" w:rsidRDefault="00BD5AFB" w:rsidP="00BD5AFB">
      <w:pPr>
        <w:pStyle w:val="1b"/>
        <w:tabs>
          <w:tab w:val="left" w:pos="531"/>
        </w:tabs>
        <w:jc w:val="both"/>
        <w:rPr>
          <w:noProof/>
          <w:sz w:val="24"/>
          <w:szCs w:val="24"/>
          <w:lang w:val="uk-UA"/>
        </w:rPr>
      </w:pPr>
      <w:r>
        <w:rPr>
          <w:noProof/>
          <w:sz w:val="24"/>
          <w:szCs w:val="24"/>
          <w:lang w:val="uk-UA"/>
        </w:rPr>
        <w:t>8.2.</w:t>
      </w: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0111869A" w14:textId="77777777" w:rsidR="00BD5AFB" w:rsidRPr="00BD10E8" w:rsidRDefault="00BD5AFB" w:rsidP="00BD5AFB">
      <w:pPr>
        <w:pStyle w:val="1b"/>
        <w:tabs>
          <w:tab w:val="left" w:pos="536"/>
        </w:tabs>
        <w:jc w:val="both"/>
        <w:rPr>
          <w:noProof/>
          <w:sz w:val="24"/>
          <w:szCs w:val="24"/>
          <w:lang w:val="uk-UA"/>
        </w:rPr>
      </w:pPr>
      <w:r>
        <w:rPr>
          <w:noProof/>
          <w:sz w:val="24"/>
          <w:szCs w:val="24"/>
          <w:lang w:val="uk-UA"/>
        </w:rPr>
        <w:t xml:space="preserve">8.3. </w:t>
      </w: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18657DD1" w14:textId="77777777" w:rsidR="00BD5AFB" w:rsidRPr="0005599E" w:rsidRDefault="00BD5AFB" w:rsidP="00BD5AFB">
      <w:pPr>
        <w:pStyle w:val="1b"/>
        <w:tabs>
          <w:tab w:val="left" w:pos="541"/>
        </w:tabs>
        <w:spacing w:after="260"/>
        <w:jc w:val="both"/>
        <w:rPr>
          <w:noProof/>
          <w:sz w:val="24"/>
          <w:szCs w:val="24"/>
          <w:lang w:val="uk-UA"/>
        </w:rPr>
      </w:pPr>
      <w:r>
        <w:rPr>
          <w:noProof/>
          <w:sz w:val="24"/>
          <w:szCs w:val="24"/>
          <w:lang w:val="uk-UA"/>
        </w:rPr>
        <w:t>8.4.</w:t>
      </w: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0898736D"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5B90D9ED" w14:textId="77777777" w:rsidR="00BD5AFB" w:rsidRPr="00BD10E8" w:rsidRDefault="00BD5AFB" w:rsidP="00BD5AFB">
      <w:pPr>
        <w:pStyle w:val="Default"/>
        <w:jc w:val="both"/>
        <w:rPr>
          <w:noProof/>
        </w:rPr>
      </w:pPr>
      <w:r w:rsidRPr="00BD10E8">
        <w:rPr>
          <w:noProof/>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F053991" w14:textId="77777777" w:rsidR="00BD5AFB" w:rsidRPr="00094E60" w:rsidRDefault="00BD5AFB" w:rsidP="00BD5AFB">
      <w:pPr>
        <w:pStyle w:val="Default"/>
        <w:jc w:val="both"/>
        <w:rPr>
          <w:noProof/>
        </w:rPr>
      </w:pPr>
      <w:r w:rsidRPr="00BD10E8">
        <w:rPr>
          <w:noProof/>
        </w:rPr>
        <w:t xml:space="preserve">9.2. У разі недосягнення Сторонами згоди спори  (розбіжності) </w:t>
      </w:r>
      <w:r>
        <w:rPr>
          <w:noProof/>
        </w:rPr>
        <w:t>вирішуються у судовому порядку.</w:t>
      </w:r>
    </w:p>
    <w:p w14:paraId="667E5760" w14:textId="77777777" w:rsidR="00BD5AFB" w:rsidRDefault="00BD5AFB" w:rsidP="00BD5AFB">
      <w:pPr>
        <w:pStyle w:val="12"/>
        <w:jc w:val="center"/>
        <w:rPr>
          <w:rFonts w:ascii="Times New Roman" w:hAnsi="Times New Roman"/>
          <w:b/>
          <w:noProof/>
          <w:sz w:val="24"/>
          <w:szCs w:val="24"/>
          <w:lang w:val="uk-UA"/>
        </w:rPr>
      </w:pPr>
    </w:p>
    <w:p w14:paraId="17EAE6B4" w14:textId="77777777" w:rsidR="00BD5AFB" w:rsidRDefault="00BD5AFB" w:rsidP="00BD5AFB">
      <w:pPr>
        <w:pStyle w:val="12"/>
        <w:jc w:val="center"/>
        <w:rPr>
          <w:rFonts w:ascii="Times New Roman" w:hAnsi="Times New Roman"/>
          <w:b/>
          <w:noProof/>
          <w:sz w:val="24"/>
          <w:szCs w:val="24"/>
          <w:lang w:val="uk-UA"/>
        </w:rPr>
      </w:pPr>
    </w:p>
    <w:p w14:paraId="29A13F4A" w14:textId="77777777" w:rsidR="00BD5AFB" w:rsidRDefault="00BD5AFB" w:rsidP="00BD5AFB">
      <w:pPr>
        <w:pStyle w:val="12"/>
        <w:jc w:val="center"/>
        <w:rPr>
          <w:rFonts w:ascii="Times New Roman" w:hAnsi="Times New Roman"/>
          <w:b/>
          <w:noProof/>
          <w:sz w:val="24"/>
          <w:szCs w:val="24"/>
          <w:lang w:val="uk-UA"/>
        </w:rPr>
      </w:pPr>
    </w:p>
    <w:p w14:paraId="2A05C0B1" w14:textId="77777777" w:rsidR="00BD5AFB" w:rsidRDefault="00BD5AFB" w:rsidP="00BD5AFB">
      <w:pPr>
        <w:pStyle w:val="12"/>
        <w:jc w:val="center"/>
        <w:rPr>
          <w:rFonts w:ascii="Times New Roman" w:hAnsi="Times New Roman"/>
          <w:b/>
          <w:noProof/>
          <w:sz w:val="24"/>
          <w:szCs w:val="24"/>
          <w:lang w:val="uk-UA"/>
        </w:rPr>
      </w:pPr>
    </w:p>
    <w:p w14:paraId="39BE12BA"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4BE14DE6" w14:textId="77777777" w:rsidR="00BD5AFB" w:rsidRPr="00BD10E8" w:rsidRDefault="00BD5AFB" w:rsidP="00BD5AFB">
      <w:pPr>
        <w:pStyle w:val="Default"/>
        <w:jc w:val="both"/>
        <w:rPr>
          <w:noProof/>
        </w:rPr>
      </w:pPr>
      <w:r w:rsidRPr="00BD10E8">
        <w:rPr>
          <w:noProof/>
        </w:rPr>
        <w:t>10.1. Цей Договір набирає чинності з моменту підписанн</w:t>
      </w:r>
      <w:r>
        <w:rPr>
          <w:noProof/>
        </w:rPr>
        <w:t>я і діє до 31 грудня 2024</w:t>
      </w:r>
      <w:r w:rsidRPr="00BD10E8">
        <w:rPr>
          <w:noProof/>
        </w:rPr>
        <w:t xml:space="preserve"> року та до повного виконання Сторонами своїх  зобов’язань.</w:t>
      </w:r>
    </w:p>
    <w:p w14:paraId="1D7652B7" w14:textId="77777777" w:rsidR="00BD5AFB" w:rsidRPr="00BD10E8" w:rsidRDefault="00BD5AFB" w:rsidP="00BD5AFB">
      <w:pPr>
        <w:pStyle w:val="Default"/>
        <w:jc w:val="both"/>
        <w:rPr>
          <w:noProof/>
        </w:rPr>
      </w:pPr>
      <w:r w:rsidRPr="00BD10E8">
        <w:rPr>
          <w:noProof/>
        </w:rPr>
        <w:t>10.2. Цей   Договір   укладається   і   підписується   у 2 (двох) примірниках, що</w:t>
      </w:r>
      <w:r>
        <w:rPr>
          <w:noProof/>
        </w:rPr>
        <w:t xml:space="preserve"> мають однакову юридичну силу. </w:t>
      </w:r>
    </w:p>
    <w:p w14:paraId="5F4FE802"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1784710A"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4EF15E14"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CB3101E"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C7E0320"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294AAD41"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0E56D28"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6C996980"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47148C3"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9014506"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60C1A509"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FE52A66"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5988CFC" w14:textId="77777777" w:rsidR="00BD5AFB" w:rsidRPr="004F1A02" w:rsidRDefault="00BD5AFB" w:rsidP="00BD5AFB">
      <w:pPr>
        <w:pStyle w:val="Default"/>
        <w:jc w:val="both"/>
        <w:rPr>
          <w:noProof/>
          <w:color w:val="232323"/>
        </w:rPr>
      </w:pPr>
      <w:r>
        <w:rPr>
          <w:noProof/>
          <w:color w:val="1C1C1C"/>
        </w:rPr>
        <w:t xml:space="preserve">11.1. </w:t>
      </w:r>
      <w:r w:rsidRPr="00BD10E8">
        <w:rPr>
          <w:noProof/>
          <w:color w:val="1C1C1C"/>
        </w:rPr>
        <w:t xml:space="preserve">Усі </w:t>
      </w:r>
      <w:r w:rsidRPr="00BD10E8">
        <w:rPr>
          <w:noProof/>
          <w:color w:val="1A1A1A"/>
        </w:rPr>
        <w:t xml:space="preserve">зміни </w:t>
      </w:r>
      <w:r w:rsidRPr="00BD10E8">
        <w:rPr>
          <w:noProof/>
          <w:color w:val="262626"/>
        </w:rPr>
        <w:t xml:space="preserve">та </w:t>
      </w:r>
      <w:r w:rsidRPr="00BD10E8">
        <w:rPr>
          <w:noProof/>
          <w:color w:val="1C1C1C"/>
        </w:rPr>
        <w:t xml:space="preserve">доповнення </w:t>
      </w:r>
      <w:r w:rsidRPr="00BD10E8">
        <w:rPr>
          <w:noProof/>
          <w:color w:val="212121"/>
        </w:rPr>
        <w:t xml:space="preserve">до </w:t>
      </w:r>
      <w:r w:rsidRPr="00BD10E8">
        <w:rPr>
          <w:noProof/>
          <w:color w:val="161616"/>
        </w:rPr>
        <w:t xml:space="preserve">цього </w:t>
      </w:r>
      <w:r w:rsidRPr="00BD10E8">
        <w:rPr>
          <w:noProof/>
        </w:rPr>
        <w:t xml:space="preserve">Договору </w:t>
      </w:r>
      <w:r w:rsidRPr="00BD10E8">
        <w:rPr>
          <w:noProof/>
          <w:color w:val="161616"/>
        </w:rPr>
        <w:t xml:space="preserve">дійсні </w:t>
      </w:r>
      <w:r w:rsidRPr="00BD10E8">
        <w:rPr>
          <w:noProof/>
          <w:color w:val="181818"/>
        </w:rPr>
        <w:t xml:space="preserve">у </w:t>
      </w:r>
      <w:r w:rsidRPr="00BD10E8">
        <w:rPr>
          <w:noProof/>
          <w:color w:val="151515"/>
        </w:rPr>
        <w:t xml:space="preserve">тому </w:t>
      </w:r>
      <w:r w:rsidRPr="00BD10E8">
        <w:rPr>
          <w:noProof/>
        </w:rPr>
        <w:t xml:space="preserve">випадку, </w:t>
      </w:r>
      <w:r w:rsidRPr="00BD10E8">
        <w:rPr>
          <w:noProof/>
          <w:color w:val="161616"/>
        </w:rPr>
        <w:t xml:space="preserve">якщо вони </w:t>
      </w:r>
      <w:r w:rsidRPr="00BD10E8">
        <w:rPr>
          <w:noProof/>
          <w:color w:val="181818"/>
        </w:rPr>
        <w:t xml:space="preserve">зроблені письмово </w:t>
      </w:r>
      <w:r w:rsidRPr="00BD10E8">
        <w:rPr>
          <w:noProof/>
          <w:color w:val="1F1F1F"/>
        </w:rPr>
        <w:t xml:space="preserve">та </w:t>
      </w:r>
      <w:r w:rsidRPr="00BD10E8">
        <w:rPr>
          <w:noProof/>
          <w:color w:val="161616"/>
        </w:rPr>
        <w:t xml:space="preserve">підписані </w:t>
      </w:r>
      <w:r w:rsidRPr="00BD10E8">
        <w:rPr>
          <w:noProof/>
          <w:color w:val="1C1C1C"/>
        </w:rPr>
        <w:t xml:space="preserve">повноваженими </w:t>
      </w:r>
      <w:r w:rsidRPr="00BD10E8">
        <w:rPr>
          <w:noProof/>
        </w:rPr>
        <w:t>представниками Сторін.</w:t>
      </w:r>
    </w:p>
    <w:p w14:paraId="186551D4" w14:textId="77777777" w:rsidR="00BD5AFB" w:rsidRPr="00BD10E8" w:rsidRDefault="00BD5AFB" w:rsidP="00BD5AFB">
      <w:pPr>
        <w:pStyle w:val="Default"/>
        <w:jc w:val="both"/>
        <w:rPr>
          <w:noProof/>
          <w:color w:val="232323"/>
        </w:rPr>
      </w:pPr>
      <w:r>
        <w:rPr>
          <w:noProof/>
          <w:color w:val="232323"/>
        </w:rPr>
        <w:t xml:space="preserve">11.2. </w:t>
      </w:r>
      <w:r w:rsidRPr="004F1A02">
        <w:rPr>
          <w:noProof/>
          <w:color w:val="2323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00E0ED" w14:textId="77777777" w:rsidR="00BD5AFB" w:rsidRDefault="00BD5AFB" w:rsidP="00BD5AFB">
      <w:pPr>
        <w:pStyle w:val="Default"/>
        <w:jc w:val="both"/>
        <w:rPr>
          <w:noProof/>
          <w:color w:val="232323"/>
        </w:rPr>
      </w:pPr>
      <w:r>
        <w:rPr>
          <w:noProof/>
          <w:color w:val="232323"/>
        </w:rPr>
        <w:t xml:space="preserve">11.2.1 </w:t>
      </w:r>
      <w:r w:rsidRPr="00DB0E96">
        <w:rPr>
          <w:noProof/>
          <w:color w:val="232323"/>
        </w:rPr>
        <w:t>зменшення обсягів закупівлі, зокрема з урахуванням фактичного обсягу видатків замовника</w:t>
      </w:r>
      <w:r>
        <w:rPr>
          <w:noProof/>
          <w:color w:val="232323"/>
        </w:rPr>
        <w:t>;</w:t>
      </w:r>
    </w:p>
    <w:p w14:paraId="76C18C55" w14:textId="77777777" w:rsidR="00BD5AFB" w:rsidRPr="00BD10E8" w:rsidRDefault="00BD5AFB" w:rsidP="00BD5AFB">
      <w:pPr>
        <w:pStyle w:val="Default"/>
        <w:jc w:val="both"/>
        <w:rPr>
          <w:noProof/>
          <w:color w:val="232323"/>
        </w:rPr>
      </w:pPr>
      <w:r>
        <w:rPr>
          <w:noProof/>
          <w:color w:val="232323"/>
        </w:rPr>
        <w:t>11.2.2</w:t>
      </w:r>
      <w:r w:rsidRPr="004F1A02">
        <w:rPr>
          <w:noProof/>
          <w:color w:val="232323"/>
        </w:rPr>
        <w:t xml:space="preserve"> </w:t>
      </w:r>
      <w:r w:rsidRPr="00C8685F">
        <w:rPr>
          <w:noProof/>
          <w:color w:val="232323"/>
        </w:rPr>
        <w:t>покращення якості предмета закупівлі за умови, що таке покращення не призведе до збільшення суми, визначеної в договорі про закупівлю</w:t>
      </w:r>
      <w:r>
        <w:rPr>
          <w:noProof/>
          <w:color w:val="232323"/>
        </w:rPr>
        <w:t>;</w:t>
      </w:r>
    </w:p>
    <w:p w14:paraId="7A318779" w14:textId="77777777" w:rsidR="00BD5AFB" w:rsidRDefault="00BD5AFB" w:rsidP="00BD5AFB">
      <w:pPr>
        <w:pStyle w:val="Default"/>
        <w:jc w:val="both"/>
        <w:rPr>
          <w:noProof/>
          <w:color w:val="232323"/>
        </w:rPr>
      </w:pPr>
      <w:r>
        <w:rPr>
          <w:noProof/>
          <w:color w:val="232323"/>
        </w:rPr>
        <w:t>11.2.3</w:t>
      </w:r>
      <w:r w:rsidRPr="004F1A02">
        <w:rPr>
          <w:noProof/>
          <w:color w:val="232323"/>
        </w:rPr>
        <w:t xml:space="preserve">  </w:t>
      </w:r>
      <w:r w:rsidRPr="00C8685F">
        <w:rPr>
          <w:noProof/>
          <w:color w:val="232323"/>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noProof/>
          <w:color w:val="232323"/>
        </w:rPr>
        <w:t>;</w:t>
      </w:r>
    </w:p>
    <w:p w14:paraId="592721C5" w14:textId="77777777" w:rsidR="00BD5AFB" w:rsidRDefault="00BD5AFB" w:rsidP="00BD5AFB">
      <w:pPr>
        <w:pStyle w:val="Default"/>
        <w:jc w:val="both"/>
        <w:rPr>
          <w:noProof/>
          <w:color w:val="232323"/>
        </w:rPr>
      </w:pPr>
      <w:r>
        <w:rPr>
          <w:noProof/>
          <w:color w:val="232323"/>
        </w:rPr>
        <w:t>11.2.4</w:t>
      </w:r>
      <w:r w:rsidRPr="004F1A02">
        <w:rPr>
          <w:noProof/>
          <w:color w:val="232323"/>
        </w:rPr>
        <w:t xml:space="preserve">  </w:t>
      </w:r>
      <w:r w:rsidRPr="00C8685F">
        <w:rPr>
          <w:noProof/>
          <w:color w:val="232323"/>
        </w:rPr>
        <w:t>погодження зміни ціни в договорі про закупівлю в бік зменшення (без зміни кількості (обсягу) та якості товарів</w:t>
      </w:r>
      <w:r>
        <w:rPr>
          <w:noProof/>
          <w:color w:val="232323"/>
        </w:rPr>
        <w:t>;</w:t>
      </w:r>
    </w:p>
    <w:p w14:paraId="4D47634C" w14:textId="77777777" w:rsidR="00BD5AFB" w:rsidRDefault="00BD5AFB" w:rsidP="00BD5AFB">
      <w:pPr>
        <w:pStyle w:val="Default"/>
        <w:jc w:val="both"/>
        <w:rPr>
          <w:noProof/>
          <w:color w:val="232323"/>
        </w:rPr>
      </w:pPr>
      <w:r>
        <w:rPr>
          <w:noProof/>
          <w:color w:val="232323"/>
        </w:rPr>
        <w:t>11.2.5</w:t>
      </w:r>
      <w:r w:rsidRPr="004F1A02">
        <w:rPr>
          <w:noProof/>
          <w:color w:val="232323"/>
        </w:rPr>
        <w:t xml:space="preserve">  </w:t>
      </w:r>
      <w:r w:rsidRPr="00C8685F">
        <w:rPr>
          <w:noProof/>
          <w:color w:val="232323"/>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6B9478E" w14:textId="77777777" w:rsidR="00BD5AFB" w:rsidRPr="004F1A02" w:rsidRDefault="00BD5AFB" w:rsidP="00BD5AFB">
      <w:pPr>
        <w:pStyle w:val="Default"/>
        <w:jc w:val="both"/>
        <w:rPr>
          <w:noProof/>
          <w:color w:val="232323"/>
        </w:rPr>
      </w:pPr>
      <w:r>
        <w:rPr>
          <w:noProof/>
          <w:color w:val="232323"/>
        </w:rPr>
        <w:t xml:space="preserve">11.2.6 </w:t>
      </w:r>
      <w:r w:rsidRPr="00C8685F">
        <w:rPr>
          <w:noProof/>
          <w:color w:val="232323"/>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CFAF078" w14:textId="77777777" w:rsidR="00BD5AFB" w:rsidRPr="00BD10E8" w:rsidRDefault="00BD5AFB" w:rsidP="00BD5AFB">
      <w:pPr>
        <w:pStyle w:val="Default"/>
        <w:jc w:val="both"/>
        <w:rPr>
          <w:noProof/>
          <w:color w:val="232323"/>
        </w:rPr>
      </w:pPr>
      <w:r>
        <w:rPr>
          <w:noProof/>
        </w:rPr>
        <w:t>11.3.</w:t>
      </w:r>
      <w:r w:rsidRPr="00BD10E8">
        <w:rPr>
          <w:noProof/>
        </w:rPr>
        <w:t xml:space="preserve">Жодна </w:t>
      </w:r>
      <w:r w:rsidRPr="00BD10E8">
        <w:rPr>
          <w:noProof/>
          <w:color w:val="1F1F1F"/>
        </w:rPr>
        <w:t xml:space="preserve">зі </w:t>
      </w:r>
      <w:r w:rsidRPr="00BD10E8">
        <w:rPr>
          <w:noProof/>
          <w:color w:val="232323"/>
        </w:rPr>
        <w:t>Сторін не</w:t>
      </w:r>
      <w:r w:rsidRPr="00BD10E8">
        <w:rPr>
          <w:noProof/>
          <w:color w:val="212121"/>
        </w:rPr>
        <w:t xml:space="preserve">має </w:t>
      </w:r>
      <w:r w:rsidRPr="00BD10E8">
        <w:rPr>
          <w:noProof/>
          <w:color w:val="1A1A1A"/>
        </w:rPr>
        <w:t xml:space="preserve">права </w:t>
      </w:r>
      <w:r w:rsidRPr="00BD10E8">
        <w:rPr>
          <w:noProof/>
        </w:rPr>
        <w:t>передавати права</w:t>
      </w:r>
      <w:r w:rsidRPr="00BD10E8">
        <w:rPr>
          <w:noProof/>
          <w:color w:val="1C1C1C"/>
        </w:rPr>
        <w:t xml:space="preserve"> та </w:t>
      </w:r>
      <w:r w:rsidRPr="00BD10E8">
        <w:rPr>
          <w:noProof/>
          <w:color w:val="161616"/>
        </w:rPr>
        <w:t>обов’язки</w:t>
      </w:r>
      <w:r w:rsidRPr="00BD10E8">
        <w:rPr>
          <w:noProof/>
          <w:color w:val="111111"/>
        </w:rPr>
        <w:t xml:space="preserve"> за </w:t>
      </w:r>
      <w:r w:rsidRPr="00BD10E8">
        <w:rPr>
          <w:noProof/>
          <w:color w:val="1A1A1A"/>
        </w:rPr>
        <w:t>цим</w:t>
      </w:r>
      <w:r w:rsidRPr="00BD10E8">
        <w:rPr>
          <w:noProof/>
          <w:color w:val="161616"/>
        </w:rPr>
        <w:t xml:space="preserve"> договорів третім </w:t>
      </w:r>
      <w:r w:rsidRPr="00BD10E8">
        <w:rPr>
          <w:noProof/>
          <w:color w:val="181818"/>
        </w:rPr>
        <w:t>особам без</w:t>
      </w:r>
      <w:r w:rsidRPr="00BD10E8">
        <w:rPr>
          <w:noProof/>
        </w:rPr>
        <w:t xml:space="preserve"> письмової </w:t>
      </w:r>
      <w:r w:rsidRPr="00BD10E8">
        <w:rPr>
          <w:noProof/>
          <w:color w:val="1C1C1C"/>
        </w:rPr>
        <w:t xml:space="preserve">згоди </w:t>
      </w:r>
      <w:r w:rsidRPr="00BD10E8">
        <w:rPr>
          <w:noProof/>
          <w:color w:val="1D1D1D"/>
        </w:rPr>
        <w:t xml:space="preserve">іншої </w:t>
      </w:r>
      <w:r w:rsidRPr="00BD10E8">
        <w:rPr>
          <w:noProof/>
          <w:color w:val="1C1C1C"/>
        </w:rPr>
        <w:t>Сторони.</w:t>
      </w:r>
    </w:p>
    <w:p w14:paraId="51E81C49" w14:textId="77777777" w:rsidR="00BD5AFB" w:rsidRPr="00BD10E8" w:rsidRDefault="00BD5AFB" w:rsidP="00BD5AFB">
      <w:pPr>
        <w:pStyle w:val="Default"/>
        <w:jc w:val="both"/>
        <w:rPr>
          <w:noProof/>
          <w:color w:val="232323"/>
        </w:rPr>
      </w:pPr>
      <w:r>
        <w:rPr>
          <w:noProof/>
          <w:color w:val="1A1A1A"/>
        </w:rPr>
        <w:t xml:space="preserve">11.4. </w:t>
      </w:r>
      <w:r w:rsidRPr="00BD10E8">
        <w:rPr>
          <w:noProof/>
          <w:color w:val="1A1A1A"/>
        </w:rPr>
        <w:t xml:space="preserve">Договір </w:t>
      </w:r>
      <w:r w:rsidRPr="00BD10E8">
        <w:rPr>
          <w:noProof/>
          <w:color w:val="181818"/>
        </w:rPr>
        <w:t xml:space="preserve">укладено </w:t>
      </w:r>
      <w:r w:rsidRPr="00BD10E8">
        <w:rPr>
          <w:noProof/>
          <w:color w:val="262626"/>
        </w:rPr>
        <w:t xml:space="preserve">у </w:t>
      </w:r>
      <w:r w:rsidRPr="00BD10E8">
        <w:rPr>
          <w:noProof/>
          <w:color w:val="1C1C1C"/>
        </w:rPr>
        <w:t xml:space="preserve">2 </w:t>
      </w:r>
      <w:r w:rsidRPr="00BD10E8">
        <w:rPr>
          <w:noProof/>
          <w:color w:val="1A1A1A"/>
        </w:rPr>
        <w:t xml:space="preserve">(двох) </w:t>
      </w:r>
      <w:r w:rsidRPr="00BD10E8">
        <w:rPr>
          <w:noProof/>
          <w:color w:val="111111"/>
        </w:rPr>
        <w:t xml:space="preserve">примірниках, </w:t>
      </w:r>
      <w:r w:rsidRPr="00BD10E8">
        <w:rPr>
          <w:noProof/>
          <w:color w:val="151515"/>
        </w:rPr>
        <w:t xml:space="preserve">що </w:t>
      </w:r>
      <w:r w:rsidRPr="00BD10E8">
        <w:rPr>
          <w:noProof/>
          <w:color w:val="161616"/>
        </w:rPr>
        <w:t xml:space="preserve">мають </w:t>
      </w:r>
      <w:r w:rsidRPr="00BD10E8">
        <w:rPr>
          <w:noProof/>
        </w:rPr>
        <w:t xml:space="preserve">однакову </w:t>
      </w:r>
      <w:r w:rsidRPr="00BD10E8">
        <w:rPr>
          <w:noProof/>
          <w:color w:val="111111"/>
        </w:rPr>
        <w:t xml:space="preserve">юридичну </w:t>
      </w:r>
      <w:r w:rsidRPr="00BD10E8">
        <w:rPr>
          <w:noProof/>
          <w:color w:val="181818"/>
        </w:rPr>
        <w:t>силу.</w:t>
      </w:r>
    </w:p>
    <w:p w14:paraId="5091FD8D" w14:textId="77777777" w:rsidR="00BD5AFB" w:rsidRPr="004A23D5" w:rsidRDefault="00BD5AFB" w:rsidP="00BD5AFB">
      <w:pPr>
        <w:pStyle w:val="Default"/>
        <w:jc w:val="both"/>
        <w:rPr>
          <w:noProof/>
          <w:color w:val="1A1A1A"/>
        </w:rPr>
      </w:pPr>
      <w:r>
        <w:rPr>
          <w:noProof/>
          <w:color w:val="1A1A1A"/>
        </w:rPr>
        <w:t xml:space="preserve">11.5. </w:t>
      </w:r>
      <w:r w:rsidRPr="00BD10E8">
        <w:rPr>
          <w:noProof/>
          <w:color w:val="1A1A1A"/>
        </w:rPr>
        <w:t xml:space="preserve">Усі </w:t>
      </w:r>
      <w:r w:rsidRPr="00BD10E8">
        <w:rPr>
          <w:noProof/>
          <w:color w:val="181818"/>
        </w:rPr>
        <w:t xml:space="preserve">повідомлення </w:t>
      </w:r>
      <w:r w:rsidRPr="00BD10E8">
        <w:rPr>
          <w:noProof/>
          <w:color w:val="161616"/>
        </w:rPr>
        <w:t xml:space="preserve">будь-якої </w:t>
      </w:r>
      <w:r w:rsidRPr="00BD10E8">
        <w:rPr>
          <w:noProof/>
        </w:rPr>
        <w:t xml:space="preserve">сторони </w:t>
      </w:r>
      <w:r w:rsidRPr="00BD10E8">
        <w:rPr>
          <w:noProof/>
          <w:color w:val="111111"/>
        </w:rPr>
        <w:t xml:space="preserve">щодо </w:t>
      </w:r>
      <w:r w:rsidRPr="00BD10E8">
        <w:rPr>
          <w:noProof/>
        </w:rPr>
        <w:t xml:space="preserve">виконання </w:t>
      </w:r>
      <w:r w:rsidRPr="00BD10E8">
        <w:rPr>
          <w:noProof/>
          <w:color w:val="0F0F0F"/>
        </w:rPr>
        <w:t xml:space="preserve">умов </w:t>
      </w:r>
      <w:r w:rsidRPr="00BD10E8">
        <w:rPr>
          <w:noProof/>
        </w:rPr>
        <w:t>цього Договору</w:t>
      </w:r>
      <w:r w:rsidRPr="00BD10E8">
        <w:rPr>
          <w:noProof/>
          <w:color w:val="151515"/>
        </w:rPr>
        <w:t xml:space="preserve"> повинні бути </w:t>
      </w:r>
      <w:r w:rsidRPr="00BD10E8">
        <w:rPr>
          <w:noProof/>
          <w:color w:val="161616"/>
        </w:rPr>
        <w:t xml:space="preserve">викладені </w:t>
      </w:r>
      <w:r w:rsidRPr="00BD10E8">
        <w:rPr>
          <w:noProof/>
          <w:color w:val="1D1D1D"/>
        </w:rPr>
        <w:t xml:space="preserve">у </w:t>
      </w:r>
      <w:r w:rsidRPr="00BD10E8">
        <w:rPr>
          <w:noProof/>
          <w:color w:val="181818"/>
        </w:rPr>
        <w:t xml:space="preserve">письмовій </w:t>
      </w:r>
      <w:r w:rsidRPr="00BD10E8">
        <w:rPr>
          <w:noProof/>
          <w:color w:val="1C1C1C"/>
        </w:rPr>
        <w:t xml:space="preserve">формі, </w:t>
      </w:r>
      <w:r w:rsidRPr="00BD10E8">
        <w:rPr>
          <w:noProof/>
        </w:rPr>
        <w:t xml:space="preserve">вручені нарочно a6o надіслані </w:t>
      </w:r>
      <w:r w:rsidRPr="00BD10E8">
        <w:rPr>
          <w:noProof/>
          <w:color w:val="151515"/>
        </w:rPr>
        <w:t>поштою.</w:t>
      </w:r>
    </w:p>
    <w:p w14:paraId="0BB8ECAF" w14:textId="77777777" w:rsidR="00BD5AFB" w:rsidRPr="0005599E" w:rsidRDefault="00BD5AFB" w:rsidP="00BD5AFB">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505C9C9C"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0BF0FEDE" w14:textId="77777777" w:rsidR="00BD5AFB" w:rsidRPr="00BD10E8" w:rsidRDefault="00BD5AFB" w:rsidP="00BD5AFB">
      <w:pPr>
        <w:pStyle w:val="Default"/>
        <w:jc w:val="both"/>
        <w:rPr>
          <w:noProof/>
        </w:rPr>
      </w:pPr>
      <w:r w:rsidRPr="00BD10E8">
        <w:rPr>
          <w:noProof/>
        </w:rPr>
        <w:t>12.1. Невід'ємною частиною цього Договору є Специфікація (Додаток № 1), що містить найменування, одиницю виміру, кількість та ціну.</w:t>
      </w:r>
    </w:p>
    <w:p w14:paraId="376E373B" w14:textId="77777777" w:rsidR="00BD5AFB" w:rsidRDefault="00BD5AFB" w:rsidP="00BD5AFB">
      <w:pPr>
        <w:pStyle w:val="12"/>
        <w:rPr>
          <w:rFonts w:ascii="Times New Roman" w:hAnsi="Times New Roman"/>
          <w:noProof/>
          <w:sz w:val="24"/>
          <w:szCs w:val="24"/>
          <w:lang w:val="uk-UA"/>
        </w:rPr>
      </w:pPr>
    </w:p>
    <w:p w14:paraId="1A49AF33" w14:textId="77777777" w:rsidR="00BD5AFB" w:rsidRPr="0005599E" w:rsidRDefault="00BD5AFB" w:rsidP="00BD5AFB">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17D2E610" w14:textId="72991C2F" w:rsidR="00BD5AFB" w:rsidRDefault="00BD5AFB" w:rsidP="00BD5AFB">
      <w:pPr>
        <w:spacing w:after="0"/>
        <w:rPr>
          <w:rFonts w:ascii="Times New Roman" w:hAnsi="Times New Roman"/>
          <w:b/>
          <w:bCs/>
          <w:noProof/>
          <w:sz w:val="24"/>
          <w:szCs w:val="24"/>
          <w:lang w:val="uk-UA"/>
        </w:rPr>
      </w:pPr>
    </w:p>
    <w:p w14:paraId="76DB2B96" w14:textId="512404B7" w:rsidR="00BD5AFB" w:rsidRDefault="00BD5AFB" w:rsidP="00BD5AFB">
      <w:pPr>
        <w:spacing w:after="0"/>
        <w:rPr>
          <w:rFonts w:ascii="Times New Roman" w:hAnsi="Times New Roman"/>
          <w:b/>
          <w:bCs/>
          <w:noProof/>
          <w:sz w:val="24"/>
          <w:szCs w:val="24"/>
          <w:lang w:val="uk-UA"/>
        </w:rPr>
      </w:pPr>
    </w:p>
    <w:p w14:paraId="6DD5B79F" w14:textId="3AF2321E" w:rsidR="00BD5AFB" w:rsidRDefault="00BD5AFB" w:rsidP="00BD5AFB">
      <w:pPr>
        <w:spacing w:after="0"/>
        <w:rPr>
          <w:rFonts w:ascii="Times New Roman" w:hAnsi="Times New Roman"/>
          <w:b/>
          <w:bCs/>
          <w:noProof/>
          <w:sz w:val="24"/>
          <w:szCs w:val="24"/>
          <w:lang w:val="uk-UA"/>
        </w:rPr>
      </w:pPr>
    </w:p>
    <w:p w14:paraId="78797D57" w14:textId="67CA67A4" w:rsidR="00BD5AFB" w:rsidRDefault="00BD5AFB" w:rsidP="00BD5AFB">
      <w:pPr>
        <w:spacing w:after="0"/>
        <w:rPr>
          <w:rFonts w:ascii="Times New Roman" w:hAnsi="Times New Roman"/>
          <w:b/>
          <w:bCs/>
          <w:noProof/>
          <w:sz w:val="24"/>
          <w:szCs w:val="24"/>
          <w:lang w:val="uk-UA"/>
        </w:rPr>
      </w:pPr>
    </w:p>
    <w:p w14:paraId="5AF6F44A" w14:textId="3C70D49A" w:rsidR="00BD5AFB" w:rsidRDefault="00BD5AFB" w:rsidP="00BD5AFB">
      <w:pPr>
        <w:spacing w:after="0"/>
        <w:rPr>
          <w:rFonts w:ascii="Times New Roman" w:hAnsi="Times New Roman"/>
          <w:b/>
          <w:bCs/>
          <w:noProof/>
          <w:sz w:val="24"/>
          <w:szCs w:val="24"/>
          <w:lang w:val="uk-UA"/>
        </w:rPr>
      </w:pPr>
    </w:p>
    <w:p w14:paraId="4F98EBA4" w14:textId="77777777" w:rsidR="00072CE0" w:rsidRDefault="00072CE0" w:rsidP="00BD5AFB">
      <w:pPr>
        <w:spacing w:after="0"/>
        <w:rPr>
          <w:rFonts w:ascii="Times New Roman" w:hAnsi="Times New Roman"/>
          <w:b/>
          <w:bCs/>
          <w:noProof/>
          <w:sz w:val="24"/>
          <w:szCs w:val="24"/>
          <w:lang w:val="uk-UA"/>
        </w:rPr>
      </w:pPr>
    </w:p>
    <w:p w14:paraId="4C925736" w14:textId="2528991F" w:rsidR="00BD5AFB" w:rsidRDefault="00BD5AFB" w:rsidP="00BD5AFB">
      <w:pPr>
        <w:spacing w:after="0"/>
        <w:rPr>
          <w:rFonts w:ascii="Times New Roman" w:hAnsi="Times New Roman"/>
          <w:b/>
          <w:bCs/>
          <w:noProof/>
          <w:sz w:val="24"/>
          <w:szCs w:val="24"/>
          <w:lang w:val="uk-UA"/>
        </w:rPr>
      </w:pPr>
    </w:p>
    <w:p w14:paraId="21870052" w14:textId="10BF10EB" w:rsidR="00BD5AFB" w:rsidRDefault="00BD5AFB" w:rsidP="00BD5AFB">
      <w:pPr>
        <w:spacing w:after="0"/>
        <w:rPr>
          <w:rFonts w:ascii="Times New Roman" w:hAnsi="Times New Roman"/>
          <w:b/>
          <w:bCs/>
          <w:noProof/>
          <w:sz w:val="24"/>
          <w:szCs w:val="24"/>
          <w:lang w:val="uk-UA"/>
        </w:rPr>
      </w:pPr>
    </w:p>
    <w:p w14:paraId="0CF8CFC1" w14:textId="4046E46C" w:rsidR="0030595D" w:rsidRDefault="0030595D" w:rsidP="00BD5AFB">
      <w:pPr>
        <w:spacing w:after="0"/>
        <w:rPr>
          <w:rFonts w:ascii="Times New Roman" w:hAnsi="Times New Roman"/>
          <w:b/>
          <w:bCs/>
          <w:noProof/>
          <w:sz w:val="24"/>
          <w:szCs w:val="24"/>
          <w:lang w:val="uk-UA"/>
        </w:rPr>
      </w:pPr>
    </w:p>
    <w:p w14:paraId="7AB5DDBF" w14:textId="77777777" w:rsidR="0030595D" w:rsidRDefault="0030595D" w:rsidP="00BD5AFB">
      <w:pPr>
        <w:spacing w:after="0"/>
        <w:rPr>
          <w:rFonts w:ascii="Times New Roman" w:hAnsi="Times New Roman"/>
          <w:b/>
          <w:bCs/>
          <w:noProof/>
          <w:sz w:val="24"/>
          <w:szCs w:val="24"/>
          <w:lang w:val="uk-UA"/>
        </w:rPr>
      </w:pPr>
    </w:p>
    <w:p w14:paraId="10D09F93" w14:textId="77777777" w:rsidR="00BD5AFB" w:rsidRDefault="00BD5AFB" w:rsidP="00BD5AFB">
      <w:pPr>
        <w:spacing w:after="0"/>
        <w:rPr>
          <w:rFonts w:ascii="Times New Roman" w:hAnsi="Times New Roman"/>
          <w:b/>
          <w:noProof/>
          <w:szCs w:val="22"/>
          <w:lang w:val="uk-UA" w:eastAsia="en-US"/>
        </w:rPr>
      </w:pPr>
    </w:p>
    <w:p w14:paraId="2E8680E0" w14:textId="77777777" w:rsidR="00BD5AFB" w:rsidRDefault="00BD5AFB" w:rsidP="00BD5AFB">
      <w:pPr>
        <w:spacing w:after="0"/>
        <w:ind w:left="720"/>
        <w:jc w:val="right"/>
        <w:rPr>
          <w:rFonts w:ascii="Times New Roman" w:hAnsi="Times New Roman"/>
          <w:b/>
          <w:noProof/>
          <w:szCs w:val="22"/>
          <w:lang w:val="uk-UA" w:eastAsia="en-US"/>
        </w:rPr>
      </w:pPr>
    </w:p>
    <w:p w14:paraId="790AED3C" w14:textId="77777777" w:rsidR="00BD5AFB" w:rsidRPr="00F63AB0" w:rsidRDefault="00BD5AFB" w:rsidP="00BD5AFB">
      <w:pPr>
        <w:pStyle w:val="12"/>
        <w:jc w:val="right"/>
        <w:rPr>
          <w:rFonts w:ascii="Times New Roman" w:hAnsi="Times New Roman"/>
          <w:noProof/>
          <w:sz w:val="24"/>
          <w:szCs w:val="24"/>
          <w:lang w:val="uk-UA"/>
        </w:rPr>
      </w:pPr>
      <w:r w:rsidRPr="00F63AB0">
        <w:rPr>
          <w:rFonts w:ascii="Times New Roman" w:hAnsi="Times New Roman"/>
          <w:noProof/>
          <w:sz w:val="24"/>
          <w:szCs w:val="24"/>
          <w:lang w:val="uk-UA"/>
        </w:rPr>
        <w:t>Додаток № 1</w:t>
      </w:r>
    </w:p>
    <w:p w14:paraId="333C0B29" w14:textId="77777777" w:rsidR="00BD5AFB" w:rsidRPr="00F63AB0" w:rsidRDefault="00BD5AFB" w:rsidP="00BD5AFB">
      <w:pPr>
        <w:pStyle w:val="12"/>
        <w:jc w:val="right"/>
        <w:rPr>
          <w:rFonts w:ascii="Times New Roman" w:hAnsi="Times New Roman"/>
          <w:noProof/>
          <w:sz w:val="24"/>
          <w:szCs w:val="24"/>
          <w:lang w:val="uk-UA"/>
        </w:rPr>
      </w:pPr>
      <w:r w:rsidRPr="00F63AB0">
        <w:rPr>
          <w:rFonts w:ascii="Times New Roman" w:hAnsi="Times New Roman"/>
          <w:noProof/>
          <w:sz w:val="24"/>
          <w:szCs w:val="24"/>
          <w:lang w:val="uk-UA"/>
        </w:rPr>
        <w:t xml:space="preserve">                                                                                            до Договору про закупівлю № ____</w:t>
      </w:r>
    </w:p>
    <w:p w14:paraId="2185012F" w14:textId="77777777" w:rsidR="00BD5AFB" w:rsidRPr="00F63AB0" w:rsidRDefault="00BD5AFB" w:rsidP="00BD5AFB">
      <w:pPr>
        <w:pStyle w:val="12"/>
        <w:jc w:val="right"/>
        <w:rPr>
          <w:rFonts w:ascii="Times New Roman" w:hAnsi="Times New Roman"/>
          <w:noProof/>
          <w:sz w:val="24"/>
          <w:szCs w:val="24"/>
          <w:lang w:val="uk-UA"/>
        </w:rPr>
      </w:pPr>
      <w:r w:rsidRPr="00F63AB0">
        <w:rPr>
          <w:rFonts w:ascii="Times New Roman" w:hAnsi="Times New Roman"/>
          <w:noProof/>
          <w:sz w:val="24"/>
          <w:szCs w:val="24"/>
          <w:lang w:val="uk-UA"/>
        </w:rPr>
        <w:t xml:space="preserve">                                                                                                               від ____________ 202_ р.</w:t>
      </w:r>
    </w:p>
    <w:p w14:paraId="068B2106" w14:textId="77777777" w:rsidR="00BD5AFB" w:rsidRPr="00F63AB0" w:rsidRDefault="00BD5AFB" w:rsidP="00BD5AFB">
      <w:pPr>
        <w:rPr>
          <w:rFonts w:ascii="Times New Roman" w:hAnsi="Times New Roman"/>
          <w:b/>
          <w:noProof/>
          <w:sz w:val="24"/>
          <w:szCs w:val="24"/>
          <w:lang w:val="uk-UA"/>
        </w:rPr>
      </w:pPr>
      <w:r w:rsidRPr="00F63AB0">
        <w:rPr>
          <w:rFonts w:ascii="Times New Roman" w:hAnsi="Times New Roman"/>
          <w:noProof/>
          <w:sz w:val="24"/>
          <w:szCs w:val="24"/>
          <w:lang w:val="uk-UA"/>
        </w:rPr>
        <w:t xml:space="preserve">                               </w:t>
      </w:r>
      <w:r w:rsidRPr="00F63AB0">
        <w:rPr>
          <w:rFonts w:ascii="Times New Roman" w:hAnsi="Times New Roman"/>
          <w:noProof/>
          <w:lang w:val="uk-UA"/>
        </w:rPr>
        <w:t xml:space="preserve">                                      </w:t>
      </w:r>
    </w:p>
    <w:p w14:paraId="227E9875" w14:textId="77777777" w:rsidR="00BD5AFB" w:rsidRPr="00F63AB0" w:rsidRDefault="00BD5AFB" w:rsidP="00BD5AFB">
      <w:pPr>
        <w:pStyle w:val="23"/>
        <w:spacing w:after="0" w:line="240" w:lineRule="auto"/>
        <w:ind w:left="-900"/>
        <w:jc w:val="right"/>
        <w:rPr>
          <w:rFonts w:ascii="Times New Roman" w:hAnsi="Times New Roman"/>
          <w:noProof/>
          <w:lang w:val="uk-UA"/>
        </w:rPr>
      </w:pPr>
    </w:p>
    <w:p w14:paraId="6DAB7999" w14:textId="77777777" w:rsidR="00BD5AFB" w:rsidRPr="00F63AB0" w:rsidRDefault="00BD5AFB" w:rsidP="00BD5AFB">
      <w:pPr>
        <w:pStyle w:val="23"/>
        <w:spacing w:after="0" w:line="240" w:lineRule="auto"/>
        <w:ind w:left="-900"/>
        <w:jc w:val="center"/>
        <w:rPr>
          <w:rFonts w:ascii="Times New Roman" w:hAnsi="Times New Roman"/>
          <w:b/>
          <w:noProof/>
          <w:lang w:val="uk-UA"/>
        </w:rPr>
      </w:pPr>
      <w:r w:rsidRPr="00F63AB0">
        <w:rPr>
          <w:rFonts w:ascii="Times New Roman" w:hAnsi="Times New Roman"/>
          <w:b/>
          <w:noProof/>
          <w:lang w:val="uk-UA"/>
        </w:rPr>
        <w:t>СПЕЦИФІКАЦІЯ</w:t>
      </w:r>
    </w:p>
    <w:p w14:paraId="6664CC27" w14:textId="77777777" w:rsidR="00BD5AFB" w:rsidRPr="00F63AB0" w:rsidRDefault="00BD5AFB" w:rsidP="00BD5AFB">
      <w:pPr>
        <w:pStyle w:val="23"/>
        <w:spacing w:after="0" w:line="240" w:lineRule="auto"/>
        <w:ind w:left="-900"/>
        <w:jc w:val="center"/>
        <w:rPr>
          <w:rFonts w:ascii="Times New Roman" w:hAnsi="Times New Roman"/>
          <w:b/>
          <w:noProof/>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3426"/>
        <w:gridCol w:w="1529"/>
        <w:gridCol w:w="1070"/>
        <w:gridCol w:w="1070"/>
        <w:gridCol w:w="1070"/>
        <w:gridCol w:w="1070"/>
      </w:tblGrid>
      <w:tr w:rsidR="00BD5AFB" w:rsidRPr="00BD5AFB" w14:paraId="2F3092D1" w14:textId="77777777" w:rsidTr="008A015D">
        <w:trPr>
          <w:jc w:val="center"/>
        </w:trPr>
        <w:tc>
          <w:tcPr>
            <w:tcW w:w="971" w:type="dxa"/>
            <w:shd w:val="clear" w:color="auto" w:fill="auto"/>
          </w:tcPr>
          <w:p w14:paraId="43F8F1D3" w14:textId="77777777" w:rsidR="00BD5AFB" w:rsidRPr="00BD5AFB" w:rsidRDefault="00BD5AFB" w:rsidP="008A015D">
            <w:pPr>
              <w:pStyle w:val="a4"/>
              <w:jc w:val="center"/>
              <w:rPr>
                <w:rStyle w:val="aa"/>
                <w:b/>
                <w:i w:val="0"/>
                <w:iCs/>
                <w:noProof/>
                <w:lang w:val="uk-UA"/>
              </w:rPr>
            </w:pPr>
            <w:r w:rsidRPr="00BD5AFB">
              <w:rPr>
                <w:rStyle w:val="aa"/>
                <w:b/>
                <w:i w:val="0"/>
                <w:iCs/>
                <w:noProof/>
                <w:lang w:val="uk-UA"/>
              </w:rPr>
              <w:t>№ з/п</w:t>
            </w:r>
          </w:p>
        </w:tc>
        <w:tc>
          <w:tcPr>
            <w:tcW w:w="3426" w:type="dxa"/>
            <w:shd w:val="clear" w:color="auto" w:fill="auto"/>
          </w:tcPr>
          <w:p w14:paraId="4061F695" w14:textId="77777777" w:rsidR="00BD5AFB" w:rsidRPr="00BD5AFB" w:rsidRDefault="00BD5AFB" w:rsidP="008A015D">
            <w:pPr>
              <w:pStyle w:val="a4"/>
              <w:jc w:val="center"/>
              <w:rPr>
                <w:rStyle w:val="aa"/>
                <w:b/>
                <w:i w:val="0"/>
                <w:iCs/>
                <w:noProof/>
                <w:lang w:val="uk-UA"/>
              </w:rPr>
            </w:pPr>
            <w:r w:rsidRPr="00BD5AFB">
              <w:rPr>
                <w:rStyle w:val="aa"/>
                <w:b/>
                <w:i w:val="0"/>
                <w:iCs/>
                <w:noProof/>
                <w:lang w:val="uk-UA"/>
              </w:rPr>
              <w:t xml:space="preserve">Найменування </w:t>
            </w:r>
          </w:p>
        </w:tc>
        <w:tc>
          <w:tcPr>
            <w:tcW w:w="1529" w:type="dxa"/>
            <w:shd w:val="clear" w:color="auto" w:fill="auto"/>
          </w:tcPr>
          <w:p w14:paraId="093D7E2F" w14:textId="77777777" w:rsidR="00BD5AFB" w:rsidRPr="00BD5AFB" w:rsidRDefault="00BD5AFB" w:rsidP="008A015D">
            <w:pPr>
              <w:pStyle w:val="a4"/>
              <w:jc w:val="center"/>
              <w:rPr>
                <w:rStyle w:val="aa"/>
                <w:b/>
                <w:i w:val="0"/>
                <w:iCs/>
                <w:noProof/>
                <w:lang w:val="uk-UA"/>
              </w:rPr>
            </w:pPr>
            <w:r w:rsidRPr="00BD5AFB">
              <w:rPr>
                <w:rStyle w:val="aa"/>
                <w:b/>
                <w:i w:val="0"/>
                <w:iCs/>
                <w:noProof/>
                <w:lang w:val="uk-UA"/>
              </w:rPr>
              <w:t>Одиниця виміру</w:t>
            </w:r>
          </w:p>
        </w:tc>
        <w:tc>
          <w:tcPr>
            <w:tcW w:w="1070" w:type="dxa"/>
            <w:shd w:val="clear" w:color="auto" w:fill="auto"/>
          </w:tcPr>
          <w:p w14:paraId="171E9290" w14:textId="77777777" w:rsidR="00BD5AFB" w:rsidRPr="00BD5AFB" w:rsidRDefault="00BD5AFB" w:rsidP="008A015D">
            <w:pPr>
              <w:pStyle w:val="a4"/>
              <w:rPr>
                <w:rStyle w:val="aa"/>
                <w:b/>
                <w:i w:val="0"/>
                <w:iCs/>
                <w:noProof/>
                <w:lang w:val="uk-UA"/>
              </w:rPr>
            </w:pPr>
            <w:r w:rsidRPr="00BD5AFB">
              <w:rPr>
                <w:rStyle w:val="aa"/>
                <w:b/>
                <w:i w:val="0"/>
                <w:iCs/>
                <w:noProof/>
                <w:lang w:val="uk-UA"/>
              </w:rPr>
              <w:t>Кількість</w:t>
            </w:r>
          </w:p>
        </w:tc>
        <w:tc>
          <w:tcPr>
            <w:tcW w:w="1070" w:type="dxa"/>
          </w:tcPr>
          <w:p w14:paraId="0AE96EB7" w14:textId="77777777" w:rsidR="00BD5AFB" w:rsidRPr="00BD5AFB" w:rsidRDefault="00BD5AFB" w:rsidP="008A015D">
            <w:pPr>
              <w:pStyle w:val="a4"/>
              <w:rPr>
                <w:rStyle w:val="aa"/>
                <w:b/>
                <w:i w:val="0"/>
                <w:iCs/>
                <w:noProof/>
                <w:lang w:val="uk-UA"/>
              </w:rPr>
            </w:pPr>
            <w:r w:rsidRPr="00BD5AFB">
              <w:rPr>
                <w:rStyle w:val="aa"/>
                <w:b/>
                <w:i w:val="0"/>
                <w:iCs/>
                <w:noProof/>
                <w:lang w:val="uk-UA"/>
              </w:rPr>
              <w:t>Ціна (без ПДВ), грн.</w:t>
            </w:r>
          </w:p>
        </w:tc>
        <w:tc>
          <w:tcPr>
            <w:tcW w:w="1070" w:type="dxa"/>
          </w:tcPr>
          <w:p w14:paraId="38491223" w14:textId="77777777" w:rsidR="00BD5AFB" w:rsidRPr="00BD5AFB" w:rsidRDefault="00BD5AFB" w:rsidP="008A015D">
            <w:pPr>
              <w:pStyle w:val="a4"/>
              <w:rPr>
                <w:rStyle w:val="aa"/>
                <w:b/>
                <w:i w:val="0"/>
                <w:iCs/>
                <w:noProof/>
                <w:lang w:val="uk-UA"/>
              </w:rPr>
            </w:pPr>
            <w:r w:rsidRPr="00BD5AFB">
              <w:rPr>
                <w:rStyle w:val="aa"/>
                <w:b/>
                <w:i w:val="0"/>
                <w:iCs/>
                <w:noProof/>
                <w:lang w:val="uk-UA"/>
              </w:rPr>
              <w:t>Ціна (з ПДВ), грн.</w:t>
            </w:r>
          </w:p>
        </w:tc>
        <w:tc>
          <w:tcPr>
            <w:tcW w:w="1070" w:type="dxa"/>
          </w:tcPr>
          <w:p w14:paraId="66499045" w14:textId="77777777" w:rsidR="00BD5AFB" w:rsidRPr="00BD5AFB" w:rsidRDefault="00BD5AFB" w:rsidP="008A015D">
            <w:pPr>
              <w:pStyle w:val="a4"/>
              <w:rPr>
                <w:rStyle w:val="aa"/>
                <w:b/>
                <w:i w:val="0"/>
                <w:iCs/>
                <w:noProof/>
                <w:lang w:val="uk-UA"/>
              </w:rPr>
            </w:pPr>
            <w:r w:rsidRPr="00BD5AFB">
              <w:rPr>
                <w:rStyle w:val="aa"/>
                <w:b/>
                <w:i w:val="0"/>
                <w:iCs/>
                <w:noProof/>
                <w:lang w:val="uk-UA"/>
              </w:rPr>
              <w:t>Сума (з ПДВ), грн.</w:t>
            </w:r>
          </w:p>
        </w:tc>
      </w:tr>
      <w:tr w:rsidR="00BD5AFB" w:rsidRPr="00BD5AFB" w14:paraId="2FB22016" w14:textId="77777777" w:rsidTr="008A015D">
        <w:trPr>
          <w:jc w:val="center"/>
        </w:trPr>
        <w:tc>
          <w:tcPr>
            <w:tcW w:w="971" w:type="dxa"/>
            <w:shd w:val="clear" w:color="auto" w:fill="auto"/>
            <w:vAlign w:val="center"/>
          </w:tcPr>
          <w:p w14:paraId="757D170B" w14:textId="77777777" w:rsidR="00BD5AFB" w:rsidRPr="00BD5AFB" w:rsidRDefault="00BD5AFB" w:rsidP="008A015D">
            <w:pPr>
              <w:pStyle w:val="15"/>
              <w:spacing w:line="240" w:lineRule="atLeast"/>
              <w:ind w:left="30"/>
              <w:jc w:val="center"/>
              <w:rPr>
                <w:rFonts w:ascii="Times New Roman" w:hAnsi="Times New Roman"/>
                <w:b/>
                <w:iCs/>
                <w:noProof/>
                <w:szCs w:val="24"/>
                <w:lang w:val="uk-UA"/>
              </w:rPr>
            </w:pPr>
            <w:r w:rsidRPr="00BD5AFB">
              <w:rPr>
                <w:rFonts w:ascii="Times New Roman" w:hAnsi="Times New Roman"/>
                <w:b/>
                <w:iCs/>
                <w:noProof/>
                <w:szCs w:val="24"/>
                <w:lang w:val="uk-UA"/>
              </w:rPr>
              <w:t>1</w:t>
            </w:r>
          </w:p>
        </w:tc>
        <w:tc>
          <w:tcPr>
            <w:tcW w:w="3426" w:type="dxa"/>
            <w:shd w:val="clear" w:color="auto" w:fill="auto"/>
          </w:tcPr>
          <w:p w14:paraId="5AE9E6E6" w14:textId="77777777" w:rsidR="00BD5AFB" w:rsidRPr="00BD5AFB" w:rsidRDefault="00BD5AFB" w:rsidP="008A015D">
            <w:pPr>
              <w:pStyle w:val="a4"/>
              <w:rPr>
                <w:rStyle w:val="aa"/>
                <w:i w:val="0"/>
                <w:iCs/>
                <w:noProof/>
                <w:lang w:val="uk-UA"/>
              </w:rPr>
            </w:pPr>
          </w:p>
        </w:tc>
        <w:tc>
          <w:tcPr>
            <w:tcW w:w="1529" w:type="dxa"/>
            <w:shd w:val="clear" w:color="auto" w:fill="auto"/>
          </w:tcPr>
          <w:p w14:paraId="5A4BE097" w14:textId="77777777" w:rsidR="00BD5AFB" w:rsidRPr="00BD5AFB" w:rsidRDefault="00BD5AFB" w:rsidP="008A015D">
            <w:pPr>
              <w:jc w:val="center"/>
              <w:rPr>
                <w:rFonts w:ascii="Times New Roman" w:hAnsi="Times New Roman"/>
                <w:iCs/>
                <w:noProof/>
                <w:sz w:val="24"/>
                <w:szCs w:val="24"/>
                <w:lang w:val="uk-UA"/>
              </w:rPr>
            </w:pPr>
          </w:p>
        </w:tc>
        <w:tc>
          <w:tcPr>
            <w:tcW w:w="1070" w:type="dxa"/>
            <w:shd w:val="clear" w:color="auto" w:fill="auto"/>
          </w:tcPr>
          <w:p w14:paraId="2BF3F54C"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4916226D"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713383D0"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6054C90F" w14:textId="77777777" w:rsidR="00BD5AFB" w:rsidRPr="00BD5AFB" w:rsidRDefault="00BD5AFB" w:rsidP="008A015D">
            <w:pPr>
              <w:pStyle w:val="aff8"/>
              <w:rPr>
                <w:rFonts w:ascii="Times New Roman" w:hAnsi="Times New Roman"/>
                <w:b w:val="0"/>
                <w:iCs/>
                <w:noProof/>
                <w:sz w:val="24"/>
                <w:szCs w:val="24"/>
                <w:lang w:eastAsia="ru-RU"/>
              </w:rPr>
            </w:pPr>
          </w:p>
        </w:tc>
      </w:tr>
      <w:tr w:rsidR="00BD5AFB" w:rsidRPr="00BD5AFB" w14:paraId="7D10ABFA" w14:textId="77777777" w:rsidTr="008A015D">
        <w:trPr>
          <w:jc w:val="center"/>
        </w:trPr>
        <w:tc>
          <w:tcPr>
            <w:tcW w:w="971" w:type="dxa"/>
            <w:shd w:val="clear" w:color="auto" w:fill="auto"/>
            <w:vAlign w:val="center"/>
          </w:tcPr>
          <w:p w14:paraId="5F85CB73" w14:textId="77777777" w:rsidR="00BD5AFB" w:rsidRPr="00BD5AFB" w:rsidRDefault="00BD5AFB" w:rsidP="008A015D">
            <w:pPr>
              <w:pStyle w:val="15"/>
              <w:spacing w:line="240" w:lineRule="atLeast"/>
              <w:ind w:left="30"/>
              <w:jc w:val="center"/>
              <w:rPr>
                <w:rFonts w:ascii="Times New Roman" w:hAnsi="Times New Roman"/>
                <w:b/>
                <w:iCs/>
                <w:noProof/>
                <w:szCs w:val="24"/>
                <w:lang w:val="uk-UA"/>
              </w:rPr>
            </w:pPr>
            <w:r w:rsidRPr="00BD5AFB">
              <w:rPr>
                <w:rFonts w:ascii="Times New Roman" w:hAnsi="Times New Roman"/>
                <w:b/>
                <w:iCs/>
                <w:noProof/>
                <w:szCs w:val="24"/>
                <w:lang w:val="uk-UA"/>
              </w:rPr>
              <w:t>…</w:t>
            </w:r>
          </w:p>
        </w:tc>
        <w:tc>
          <w:tcPr>
            <w:tcW w:w="3426" w:type="dxa"/>
            <w:shd w:val="clear" w:color="auto" w:fill="auto"/>
          </w:tcPr>
          <w:p w14:paraId="2ADAE45A" w14:textId="77777777" w:rsidR="00BD5AFB" w:rsidRPr="00BD5AFB" w:rsidRDefault="00BD5AFB" w:rsidP="008A015D">
            <w:pPr>
              <w:pStyle w:val="a4"/>
              <w:rPr>
                <w:rStyle w:val="aa"/>
                <w:i w:val="0"/>
                <w:iCs/>
                <w:noProof/>
                <w:lang w:val="uk-UA"/>
              </w:rPr>
            </w:pPr>
          </w:p>
        </w:tc>
        <w:tc>
          <w:tcPr>
            <w:tcW w:w="1529" w:type="dxa"/>
            <w:shd w:val="clear" w:color="auto" w:fill="auto"/>
          </w:tcPr>
          <w:p w14:paraId="2A7727EA" w14:textId="77777777" w:rsidR="00BD5AFB" w:rsidRPr="00BD5AFB" w:rsidRDefault="00BD5AFB" w:rsidP="008A015D">
            <w:pPr>
              <w:jc w:val="center"/>
              <w:rPr>
                <w:rFonts w:ascii="Times New Roman" w:hAnsi="Times New Roman"/>
                <w:iCs/>
                <w:noProof/>
                <w:sz w:val="24"/>
                <w:szCs w:val="24"/>
                <w:lang w:val="uk-UA"/>
              </w:rPr>
            </w:pPr>
          </w:p>
        </w:tc>
        <w:tc>
          <w:tcPr>
            <w:tcW w:w="1070" w:type="dxa"/>
            <w:shd w:val="clear" w:color="auto" w:fill="auto"/>
          </w:tcPr>
          <w:p w14:paraId="3842FFF8"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7D629D43"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4B38212E"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435DB5B5" w14:textId="77777777" w:rsidR="00BD5AFB" w:rsidRPr="00BD5AFB" w:rsidRDefault="00BD5AFB" w:rsidP="008A015D">
            <w:pPr>
              <w:pStyle w:val="aff8"/>
              <w:rPr>
                <w:rFonts w:ascii="Times New Roman" w:hAnsi="Times New Roman"/>
                <w:b w:val="0"/>
                <w:iCs/>
                <w:noProof/>
                <w:sz w:val="24"/>
                <w:szCs w:val="24"/>
                <w:lang w:eastAsia="ru-RU"/>
              </w:rPr>
            </w:pPr>
          </w:p>
        </w:tc>
      </w:tr>
      <w:tr w:rsidR="00BD5AFB" w:rsidRPr="00BD5AFB" w14:paraId="417168E6" w14:textId="77777777" w:rsidTr="008A015D">
        <w:trPr>
          <w:jc w:val="center"/>
        </w:trPr>
        <w:tc>
          <w:tcPr>
            <w:tcW w:w="9136" w:type="dxa"/>
            <w:gridSpan w:val="6"/>
            <w:shd w:val="clear" w:color="auto" w:fill="auto"/>
            <w:vAlign w:val="center"/>
          </w:tcPr>
          <w:p w14:paraId="03A2A41D" w14:textId="77777777" w:rsidR="00BD5AFB" w:rsidRPr="00BD5AFB" w:rsidRDefault="00BD5AFB" w:rsidP="008A015D">
            <w:pPr>
              <w:pStyle w:val="aff8"/>
              <w:jc w:val="right"/>
              <w:rPr>
                <w:rFonts w:ascii="Times New Roman" w:hAnsi="Times New Roman"/>
                <w:b w:val="0"/>
                <w:iCs/>
                <w:noProof/>
                <w:sz w:val="24"/>
                <w:szCs w:val="24"/>
                <w:lang w:eastAsia="ru-RU"/>
              </w:rPr>
            </w:pPr>
            <w:r w:rsidRPr="00BD5AFB">
              <w:rPr>
                <w:rFonts w:ascii="Times New Roman" w:hAnsi="Times New Roman"/>
                <w:b w:val="0"/>
                <w:iCs/>
                <w:noProof/>
                <w:sz w:val="24"/>
                <w:szCs w:val="24"/>
                <w:lang w:eastAsia="ru-RU"/>
              </w:rPr>
              <w:t>Разом без ПДВ, грн.</w:t>
            </w:r>
          </w:p>
        </w:tc>
        <w:tc>
          <w:tcPr>
            <w:tcW w:w="1070" w:type="dxa"/>
          </w:tcPr>
          <w:p w14:paraId="117E9D9E" w14:textId="77777777" w:rsidR="00BD5AFB" w:rsidRPr="00BD5AFB" w:rsidRDefault="00BD5AFB" w:rsidP="008A015D">
            <w:pPr>
              <w:pStyle w:val="aff8"/>
              <w:rPr>
                <w:rFonts w:ascii="Times New Roman" w:hAnsi="Times New Roman"/>
                <w:b w:val="0"/>
                <w:iCs/>
                <w:noProof/>
                <w:sz w:val="24"/>
                <w:szCs w:val="24"/>
                <w:lang w:eastAsia="ru-RU"/>
              </w:rPr>
            </w:pPr>
          </w:p>
        </w:tc>
      </w:tr>
      <w:tr w:rsidR="00BD5AFB" w:rsidRPr="00BD5AFB" w14:paraId="50DB3A57" w14:textId="77777777" w:rsidTr="008A015D">
        <w:trPr>
          <w:jc w:val="center"/>
        </w:trPr>
        <w:tc>
          <w:tcPr>
            <w:tcW w:w="9136" w:type="dxa"/>
            <w:gridSpan w:val="6"/>
            <w:shd w:val="clear" w:color="auto" w:fill="auto"/>
            <w:vAlign w:val="center"/>
          </w:tcPr>
          <w:p w14:paraId="36D229BB" w14:textId="77777777" w:rsidR="00BD5AFB" w:rsidRPr="00BD5AFB" w:rsidRDefault="00BD5AFB" w:rsidP="008A015D">
            <w:pPr>
              <w:pStyle w:val="aff8"/>
              <w:jc w:val="right"/>
              <w:rPr>
                <w:rFonts w:ascii="Times New Roman" w:hAnsi="Times New Roman"/>
                <w:b w:val="0"/>
                <w:iCs/>
                <w:noProof/>
                <w:sz w:val="24"/>
                <w:szCs w:val="24"/>
                <w:lang w:eastAsia="ru-RU"/>
              </w:rPr>
            </w:pPr>
            <w:r w:rsidRPr="00BD5AFB">
              <w:rPr>
                <w:rFonts w:ascii="Times New Roman" w:hAnsi="Times New Roman"/>
                <w:b w:val="0"/>
                <w:iCs/>
                <w:noProof/>
                <w:sz w:val="24"/>
                <w:szCs w:val="24"/>
                <w:lang w:eastAsia="ru-RU"/>
              </w:rPr>
              <w:t>ПДВ, грн.</w:t>
            </w:r>
          </w:p>
        </w:tc>
        <w:tc>
          <w:tcPr>
            <w:tcW w:w="1070" w:type="dxa"/>
          </w:tcPr>
          <w:p w14:paraId="3797AD2C" w14:textId="77777777" w:rsidR="00BD5AFB" w:rsidRPr="00BD5AFB" w:rsidRDefault="00BD5AFB" w:rsidP="008A015D">
            <w:pPr>
              <w:pStyle w:val="aff8"/>
              <w:rPr>
                <w:rFonts w:ascii="Times New Roman" w:hAnsi="Times New Roman"/>
                <w:b w:val="0"/>
                <w:iCs/>
                <w:noProof/>
                <w:sz w:val="24"/>
                <w:szCs w:val="24"/>
                <w:lang w:eastAsia="ru-RU"/>
              </w:rPr>
            </w:pPr>
          </w:p>
        </w:tc>
      </w:tr>
      <w:tr w:rsidR="00BD5AFB" w:rsidRPr="00BD5AFB" w14:paraId="773E9D1C" w14:textId="77777777" w:rsidTr="008A015D">
        <w:trPr>
          <w:jc w:val="center"/>
        </w:trPr>
        <w:tc>
          <w:tcPr>
            <w:tcW w:w="9136" w:type="dxa"/>
            <w:gridSpan w:val="6"/>
            <w:shd w:val="clear" w:color="auto" w:fill="auto"/>
            <w:vAlign w:val="center"/>
          </w:tcPr>
          <w:p w14:paraId="0559EEC8" w14:textId="77777777" w:rsidR="00BD5AFB" w:rsidRPr="00BD5AFB" w:rsidRDefault="00BD5AFB" w:rsidP="008A015D">
            <w:pPr>
              <w:pStyle w:val="aff8"/>
              <w:jc w:val="right"/>
              <w:rPr>
                <w:rFonts w:ascii="Times New Roman" w:hAnsi="Times New Roman"/>
                <w:b w:val="0"/>
                <w:iCs/>
                <w:noProof/>
                <w:sz w:val="24"/>
                <w:szCs w:val="24"/>
                <w:lang w:eastAsia="ru-RU"/>
              </w:rPr>
            </w:pPr>
            <w:r w:rsidRPr="00BD5AFB">
              <w:rPr>
                <w:rFonts w:ascii="Times New Roman" w:hAnsi="Times New Roman"/>
                <w:b w:val="0"/>
                <w:iCs/>
                <w:noProof/>
                <w:sz w:val="24"/>
                <w:szCs w:val="24"/>
                <w:lang w:eastAsia="ru-RU"/>
              </w:rPr>
              <w:t>Разом з ПДВ, грн.</w:t>
            </w:r>
          </w:p>
        </w:tc>
        <w:tc>
          <w:tcPr>
            <w:tcW w:w="1070" w:type="dxa"/>
          </w:tcPr>
          <w:p w14:paraId="662A1398" w14:textId="77777777" w:rsidR="00BD5AFB" w:rsidRPr="00BD5AFB" w:rsidRDefault="00BD5AFB" w:rsidP="008A015D">
            <w:pPr>
              <w:pStyle w:val="aff8"/>
              <w:rPr>
                <w:rFonts w:ascii="Times New Roman" w:hAnsi="Times New Roman"/>
                <w:b w:val="0"/>
                <w:iCs/>
                <w:noProof/>
                <w:sz w:val="24"/>
                <w:szCs w:val="24"/>
                <w:lang w:eastAsia="ru-RU"/>
              </w:rPr>
            </w:pPr>
          </w:p>
        </w:tc>
      </w:tr>
    </w:tbl>
    <w:p w14:paraId="381E34C8" w14:textId="77777777" w:rsidR="00BD5AFB" w:rsidRPr="00F63AB0" w:rsidRDefault="00BD5AFB" w:rsidP="00BD5AFB">
      <w:pPr>
        <w:rPr>
          <w:rFonts w:ascii="Times New Roman" w:hAnsi="Times New Roman"/>
          <w:noProof/>
          <w:sz w:val="24"/>
          <w:szCs w:val="24"/>
          <w:lang w:val="uk-UA"/>
        </w:rPr>
      </w:pPr>
      <w:r w:rsidRPr="00F63AB0">
        <w:rPr>
          <w:rFonts w:ascii="Times New Roman" w:hAnsi="Times New Roman"/>
          <w:noProof/>
          <w:sz w:val="24"/>
          <w:szCs w:val="24"/>
          <w:lang w:val="uk-UA"/>
        </w:rPr>
        <w:t xml:space="preserve">ВСЬОГО: ________________________ грн., (____________) </w:t>
      </w:r>
      <w:r w:rsidRPr="00F63AB0">
        <w:rPr>
          <w:rFonts w:ascii="Times New Roman" w:hAnsi="Times New Roman"/>
          <w:noProof/>
          <w:sz w:val="28"/>
          <w:szCs w:val="28"/>
          <w:lang w:val="uk-UA"/>
        </w:rPr>
        <w:t>пдв</w:t>
      </w:r>
      <w:r w:rsidRPr="00F63AB0">
        <w:rPr>
          <w:rFonts w:ascii="Times New Roman" w:hAnsi="Times New Roman"/>
          <w:noProof/>
          <w:sz w:val="24"/>
          <w:szCs w:val="24"/>
          <w:lang w:val="uk-UA"/>
        </w:rPr>
        <w:t xml:space="preserve">. </w:t>
      </w:r>
    </w:p>
    <w:p w14:paraId="79DBAF00" w14:textId="77777777" w:rsidR="00BD5AFB" w:rsidRDefault="00BD5AFB" w:rsidP="00BD5AFB">
      <w:pPr>
        <w:ind w:left="-900" w:right="-99"/>
        <w:jc w:val="both"/>
        <w:rPr>
          <w:rFonts w:ascii="Times New Roman" w:hAnsi="Times New Roman"/>
          <w:sz w:val="24"/>
          <w:szCs w:val="24"/>
          <w:lang w:val="uk-UA"/>
        </w:rPr>
      </w:pPr>
    </w:p>
    <w:tbl>
      <w:tblPr>
        <w:tblpPr w:leftFromText="180" w:rightFromText="180" w:vertAnchor="text" w:horzAnchor="margin" w:tblpXSpec="center" w:tblpY="36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5536"/>
      </w:tblGrid>
      <w:tr w:rsidR="00BD5AFB" w:rsidRPr="00FF225C" w14:paraId="0841AB89" w14:textId="77777777" w:rsidTr="008A015D">
        <w:trPr>
          <w:trHeight w:val="3682"/>
        </w:trPr>
        <w:tc>
          <w:tcPr>
            <w:tcW w:w="4928" w:type="dxa"/>
          </w:tcPr>
          <w:p w14:paraId="7BD584BD" w14:textId="77777777" w:rsidR="00BD5AFB" w:rsidRPr="00FF225C" w:rsidRDefault="00BD5AFB" w:rsidP="008A015D">
            <w:pPr>
              <w:spacing w:line="240" w:lineRule="auto"/>
              <w:rPr>
                <w:rFonts w:ascii="Times New Roman" w:hAnsi="Times New Roman"/>
                <w:b/>
                <w:noProof/>
                <w:szCs w:val="22"/>
                <w:lang w:val="uk-UA"/>
              </w:rPr>
            </w:pPr>
            <w:r w:rsidRPr="00FF225C">
              <w:rPr>
                <w:rFonts w:ascii="Times New Roman" w:hAnsi="Times New Roman"/>
                <w:b/>
                <w:noProof/>
                <w:szCs w:val="22"/>
                <w:lang w:val="uk-UA"/>
              </w:rPr>
              <w:t>ВИКОНАВЕЦЬ:</w:t>
            </w:r>
          </w:p>
          <w:p w14:paraId="49523CAC" w14:textId="77777777" w:rsidR="00BD5AFB" w:rsidRPr="00FF225C" w:rsidRDefault="00BD5AFB" w:rsidP="008A015D">
            <w:pPr>
              <w:spacing w:line="240" w:lineRule="auto"/>
              <w:rPr>
                <w:rFonts w:ascii="Times New Roman" w:hAnsi="Times New Roman"/>
                <w:b/>
                <w:noProof/>
                <w:szCs w:val="22"/>
                <w:lang w:val="uk-UA"/>
              </w:rPr>
            </w:pPr>
          </w:p>
          <w:p w14:paraId="72EE6F9E" w14:textId="77777777" w:rsidR="00BD5AFB" w:rsidRPr="00FF225C" w:rsidRDefault="00BD5AFB" w:rsidP="008A015D">
            <w:pPr>
              <w:spacing w:line="240" w:lineRule="auto"/>
              <w:rPr>
                <w:rFonts w:ascii="Times New Roman" w:hAnsi="Times New Roman"/>
                <w:b/>
                <w:noProof/>
                <w:szCs w:val="22"/>
                <w:lang w:val="uk-UA"/>
              </w:rPr>
            </w:pPr>
          </w:p>
          <w:p w14:paraId="403CF822" w14:textId="77777777" w:rsidR="00BD5AFB" w:rsidRPr="00FF225C" w:rsidRDefault="00BD5AFB" w:rsidP="008A015D">
            <w:pPr>
              <w:spacing w:line="240" w:lineRule="auto"/>
              <w:rPr>
                <w:rFonts w:ascii="Times New Roman" w:hAnsi="Times New Roman"/>
                <w:b/>
                <w:noProof/>
                <w:szCs w:val="22"/>
                <w:lang w:val="uk-UA"/>
              </w:rPr>
            </w:pPr>
          </w:p>
          <w:p w14:paraId="7E081461" w14:textId="77777777" w:rsidR="00BD5AFB" w:rsidRPr="00FF225C" w:rsidRDefault="00BD5AFB" w:rsidP="008A015D">
            <w:pPr>
              <w:spacing w:line="240" w:lineRule="auto"/>
              <w:rPr>
                <w:rFonts w:ascii="Times New Roman" w:hAnsi="Times New Roman"/>
                <w:b/>
                <w:noProof/>
                <w:szCs w:val="22"/>
                <w:lang w:val="uk-UA"/>
              </w:rPr>
            </w:pPr>
          </w:p>
          <w:p w14:paraId="1702B9E3" w14:textId="77777777" w:rsidR="00BD5AFB" w:rsidRPr="00FF225C" w:rsidRDefault="00BD5AFB" w:rsidP="008A015D">
            <w:pPr>
              <w:spacing w:line="240" w:lineRule="auto"/>
              <w:rPr>
                <w:rFonts w:ascii="Times New Roman" w:hAnsi="Times New Roman"/>
                <w:b/>
                <w:noProof/>
                <w:szCs w:val="22"/>
                <w:lang w:val="uk-UA"/>
              </w:rPr>
            </w:pPr>
          </w:p>
          <w:p w14:paraId="5EA1FBA0" w14:textId="77777777" w:rsidR="00BD5AFB" w:rsidRPr="00FF225C" w:rsidRDefault="00BD5AFB" w:rsidP="008A015D">
            <w:pPr>
              <w:spacing w:line="240" w:lineRule="auto"/>
              <w:rPr>
                <w:rFonts w:ascii="Times New Roman" w:hAnsi="Times New Roman"/>
                <w:b/>
                <w:noProof/>
                <w:szCs w:val="22"/>
                <w:lang w:val="uk-UA"/>
              </w:rPr>
            </w:pPr>
            <w:r w:rsidRPr="00FF225C">
              <w:rPr>
                <w:rFonts w:ascii="Times New Roman" w:hAnsi="Times New Roman"/>
                <w:b/>
                <w:noProof/>
                <w:szCs w:val="22"/>
                <w:lang w:val="uk-UA"/>
              </w:rPr>
              <w:t>__________________/__________/</w:t>
            </w:r>
          </w:p>
        </w:tc>
        <w:tc>
          <w:tcPr>
            <w:tcW w:w="5845" w:type="dxa"/>
          </w:tcPr>
          <w:p w14:paraId="073F11E1" w14:textId="77777777" w:rsidR="00BD5AFB" w:rsidRPr="00FF225C" w:rsidRDefault="00BD5AFB" w:rsidP="008A015D">
            <w:pPr>
              <w:spacing w:line="240" w:lineRule="auto"/>
              <w:rPr>
                <w:rFonts w:ascii="Times New Roman" w:hAnsi="Times New Roman"/>
                <w:b/>
                <w:noProof/>
                <w:szCs w:val="22"/>
                <w:lang w:val="uk-UA"/>
              </w:rPr>
            </w:pPr>
            <w:r w:rsidRPr="00FF225C">
              <w:rPr>
                <w:rFonts w:ascii="Times New Roman" w:hAnsi="Times New Roman"/>
                <w:b/>
                <w:noProof/>
                <w:szCs w:val="22"/>
                <w:lang w:val="uk-UA"/>
              </w:rPr>
              <w:t>ЗАМОВНИК:</w:t>
            </w:r>
          </w:p>
          <w:p w14:paraId="199D95AB" w14:textId="77777777" w:rsidR="00BD5AFB" w:rsidRPr="00FF225C" w:rsidRDefault="00BD5AFB" w:rsidP="008A015D">
            <w:pPr>
              <w:pStyle w:val="a4"/>
              <w:rPr>
                <w:rFonts w:ascii="Times New Roman" w:hAnsi="Times New Roman"/>
                <w:b/>
                <w:noProof/>
                <w:szCs w:val="22"/>
                <w:lang w:val="uk-UA"/>
              </w:rPr>
            </w:pPr>
            <w:r w:rsidRPr="00FF225C">
              <w:rPr>
                <w:rFonts w:ascii="Times New Roman" w:hAnsi="Times New Roman"/>
                <w:noProof/>
                <w:szCs w:val="22"/>
                <w:lang w:val="uk-UA"/>
              </w:rPr>
              <w:t>Комунальне некомерційне підприємство</w:t>
            </w:r>
          </w:p>
          <w:p w14:paraId="4D838C0D" w14:textId="77777777" w:rsidR="00BD5AFB" w:rsidRPr="00FF225C" w:rsidRDefault="00BD5AFB" w:rsidP="008A015D">
            <w:pPr>
              <w:pStyle w:val="a4"/>
              <w:rPr>
                <w:rFonts w:ascii="Times New Roman" w:hAnsi="Times New Roman"/>
                <w:noProof/>
                <w:szCs w:val="22"/>
                <w:lang w:val="uk-UA"/>
              </w:rPr>
            </w:pPr>
            <w:r w:rsidRPr="00FF225C">
              <w:rPr>
                <w:rFonts w:ascii="Times New Roman" w:hAnsi="Times New Roman"/>
                <w:noProof/>
                <w:szCs w:val="22"/>
                <w:lang w:val="uk-UA"/>
              </w:rPr>
              <w:t>«Міська клінічна лікарня №10» Одеської міської ради 65074, м. Одеса, вул. Маршала Малиновського, 61-а</w:t>
            </w:r>
          </w:p>
          <w:p w14:paraId="4AA09AC6" w14:textId="77777777" w:rsidR="00BD5AFB" w:rsidRPr="00FF225C" w:rsidRDefault="00BD5AFB" w:rsidP="008A015D">
            <w:pPr>
              <w:spacing w:line="240" w:lineRule="auto"/>
              <w:rPr>
                <w:rFonts w:ascii="Times New Roman" w:hAnsi="Times New Roman"/>
                <w:noProof/>
                <w:szCs w:val="22"/>
                <w:lang w:val="uk-UA"/>
              </w:rPr>
            </w:pPr>
            <w:r w:rsidRPr="00FF225C">
              <w:rPr>
                <w:rFonts w:ascii="Times New Roman" w:hAnsi="Times New Roman"/>
                <w:noProof/>
                <w:szCs w:val="22"/>
                <w:lang w:val="uk-UA"/>
              </w:rPr>
              <w:t>р/р___________________________</w:t>
            </w:r>
          </w:p>
          <w:p w14:paraId="0E5E85C9" w14:textId="77777777" w:rsidR="00BD5AFB" w:rsidRDefault="00BD5AFB" w:rsidP="008A015D">
            <w:pPr>
              <w:spacing w:line="240" w:lineRule="auto"/>
              <w:rPr>
                <w:rFonts w:ascii="Times New Roman" w:hAnsi="Times New Roman"/>
                <w:b/>
                <w:noProof/>
                <w:szCs w:val="22"/>
                <w:lang w:val="uk-UA"/>
              </w:rPr>
            </w:pPr>
          </w:p>
          <w:p w14:paraId="5B3F1A0E" w14:textId="77777777" w:rsidR="00BD5AFB" w:rsidRDefault="00BD5AFB" w:rsidP="008A015D">
            <w:pPr>
              <w:spacing w:line="240" w:lineRule="auto"/>
              <w:rPr>
                <w:rFonts w:ascii="Times New Roman" w:hAnsi="Times New Roman"/>
                <w:b/>
                <w:noProof/>
                <w:szCs w:val="22"/>
                <w:lang w:val="uk-UA"/>
              </w:rPr>
            </w:pPr>
          </w:p>
          <w:p w14:paraId="1ED7611B" w14:textId="77777777" w:rsidR="00BD5AFB" w:rsidRPr="00FF225C" w:rsidRDefault="00BD5AFB" w:rsidP="008A015D">
            <w:pPr>
              <w:spacing w:line="240" w:lineRule="auto"/>
              <w:rPr>
                <w:rFonts w:ascii="Times New Roman" w:hAnsi="Times New Roman"/>
                <w:b/>
                <w:noProof/>
                <w:szCs w:val="22"/>
                <w:lang w:val="uk-UA"/>
              </w:rPr>
            </w:pPr>
            <w:r w:rsidRPr="00FF225C">
              <w:rPr>
                <w:rFonts w:ascii="Times New Roman" w:hAnsi="Times New Roman"/>
                <w:b/>
                <w:noProof/>
                <w:szCs w:val="22"/>
                <w:lang w:val="uk-UA"/>
              </w:rPr>
              <w:t xml:space="preserve">__________________ </w:t>
            </w:r>
          </w:p>
          <w:p w14:paraId="47B5105D" w14:textId="77777777" w:rsidR="00BD5AFB" w:rsidRPr="00FF225C" w:rsidRDefault="00BD5AFB" w:rsidP="008A015D">
            <w:pPr>
              <w:spacing w:line="240" w:lineRule="auto"/>
              <w:rPr>
                <w:rFonts w:ascii="Times New Roman" w:hAnsi="Times New Roman"/>
                <w:noProof/>
                <w:szCs w:val="22"/>
                <w:lang w:val="uk-UA"/>
              </w:rPr>
            </w:pPr>
            <w:r w:rsidRPr="00FF225C">
              <w:rPr>
                <w:rFonts w:ascii="Times New Roman" w:hAnsi="Times New Roman"/>
                <w:noProof/>
                <w:szCs w:val="22"/>
                <w:lang w:val="uk-UA"/>
              </w:rPr>
              <w:t xml:space="preserve">                  М.П.</w:t>
            </w:r>
          </w:p>
        </w:tc>
      </w:tr>
    </w:tbl>
    <w:p w14:paraId="57E60E0D" w14:textId="77777777" w:rsidR="00EC6C3D" w:rsidRPr="00323B5D" w:rsidRDefault="00EC6C3D" w:rsidP="00603824">
      <w:pPr>
        <w:spacing w:after="0" w:line="240" w:lineRule="auto"/>
        <w:jc w:val="right"/>
        <w:rPr>
          <w:rFonts w:ascii="Times New Roman" w:hAnsi="Times New Roman"/>
          <w:b/>
          <w:sz w:val="24"/>
          <w:szCs w:val="24"/>
          <w:lang w:val="en-US"/>
        </w:rPr>
        <w:sectPr w:rsidR="00EC6C3D" w:rsidRPr="00323B5D" w:rsidSect="00C81ECD">
          <w:footerReference w:type="default" r:id="rId8"/>
          <w:pgSz w:w="11906" w:h="16838"/>
          <w:pgMar w:top="454" w:right="567" w:bottom="142" w:left="1304" w:header="709" w:footer="709" w:gutter="0"/>
          <w:cols w:space="708"/>
          <w:docGrid w:linePitch="360"/>
        </w:sectPr>
      </w:pPr>
    </w:p>
    <w:bookmarkEnd w:id="7"/>
    <w:p w14:paraId="2FB5F96B" w14:textId="77777777"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32E4400"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50F3B4CD"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306BFF9B"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EC6C3D" w:rsidRPr="00730E9A" w14:paraId="7D9E644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A399CB3"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4F3D4C21" w14:textId="77777777" w:rsidR="00EC6C3D" w:rsidRPr="00730E9A" w:rsidRDefault="00EC6C3D">
            <w:pPr>
              <w:widowControl w:val="0"/>
              <w:ind w:right="453"/>
              <w:rPr>
                <w:rFonts w:ascii="Times New Roman" w:hAnsi="Times New Roman"/>
                <w:b/>
                <w:sz w:val="24"/>
                <w:lang w:val="uk-UA"/>
              </w:rPr>
            </w:pPr>
          </w:p>
        </w:tc>
      </w:tr>
      <w:tr w:rsidR="00EC6C3D" w:rsidRPr="00730E9A" w14:paraId="741F091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07AE7C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461A258A" w14:textId="77777777" w:rsidR="00EC6C3D" w:rsidRPr="00730E9A" w:rsidRDefault="00EC6C3D">
            <w:pPr>
              <w:widowControl w:val="0"/>
              <w:ind w:right="453"/>
              <w:rPr>
                <w:rFonts w:ascii="Times New Roman" w:hAnsi="Times New Roman"/>
                <w:b/>
                <w:sz w:val="24"/>
                <w:lang w:val="uk-UA"/>
              </w:rPr>
            </w:pPr>
          </w:p>
        </w:tc>
      </w:tr>
      <w:tr w:rsidR="00EC6C3D" w:rsidRPr="00730E9A" w14:paraId="739FDBE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5AC3E5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BDFCBF3" w14:textId="77777777" w:rsidR="00EC6C3D" w:rsidRPr="00730E9A" w:rsidRDefault="00EC6C3D">
            <w:pPr>
              <w:widowControl w:val="0"/>
              <w:ind w:right="453"/>
              <w:rPr>
                <w:rFonts w:ascii="Times New Roman" w:hAnsi="Times New Roman"/>
                <w:b/>
                <w:sz w:val="24"/>
                <w:lang w:val="uk-UA"/>
              </w:rPr>
            </w:pPr>
          </w:p>
        </w:tc>
      </w:tr>
      <w:tr w:rsidR="00EC6C3D" w:rsidRPr="00730E9A" w14:paraId="5791C102"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6C50B35"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604BD0AF" w14:textId="77777777" w:rsidR="00EC6C3D" w:rsidRPr="00730E9A" w:rsidRDefault="00EC6C3D">
            <w:pPr>
              <w:widowControl w:val="0"/>
              <w:ind w:right="453"/>
              <w:rPr>
                <w:rFonts w:ascii="Times New Roman" w:hAnsi="Times New Roman"/>
                <w:b/>
                <w:sz w:val="24"/>
                <w:lang w:val="uk-UA"/>
              </w:rPr>
            </w:pPr>
          </w:p>
        </w:tc>
      </w:tr>
    </w:tbl>
    <w:p w14:paraId="0DA65819"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418E7FEA"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12CDFCC4"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0366ACFF"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EA64EB0" w14:textId="77777777">
        <w:tc>
          <w:tcPr>
            <w:tcW w:w="3887" w:type="dxa"/>
            <w:tcBorders>
              <w:top w:val="nil"/>
              <w:left w:val="nil"/>
              <w:bottom w:val="nil"/>
              <w:right w:val="nil"/>
            </w:tcBorders>
          </w:tcPr>
          <w:p w14:paraId="1507522F"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E89A9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A801BB9"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FB48C3C"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6C748F5E"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4EAD047B"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5E91BBEC"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7E33364"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023730F7"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A5E1899"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26E2672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569BE4CF"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5A5C865"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4059373"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54F66490"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0B7CD49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4EF4440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BE2899A"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CC5903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23B765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E36A219"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60F5540D"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0D259939" w14:textId="77777777" w:rsidR="00EC6C3D" w:rsidRPr="00730E9A" w:rsidRDefault="00EC6C3D">
      <w:pPr>
        <w:jc w:val="right"/>
        <w:rPr>
          <w:rFonts w:ascii="Times New Roman" w:hAnsi="Times New Roman"/>
          <w:i/>
          <w:sz w:val="24"/>
          <w:lang w:val="uk-UA"/>
        </w:rPr>
      </w:pPr>
    </w:p>
    <w:p w14:paraId="7673C6AB" w14:textId="77777777" w:rsidR="00EC6C3D" w:rsidRPr="00730E9A" w:rsidRDefault="00EC6C3D">
      <w:pPr>
        <w:rPr>
          <w:rFonts w:ascii="Times New Roman" w:hAnsi="Times New Roman"/>
          <w:i/>
          <w:sz w:val="24"/>
          <w:lang w:val="uk-UA"/>
        </w:rPr>
      </w:pPr>
    </w:p>
    <w:p w14:paraId="52997958"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64D0FC1C"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064A187"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6F958C56"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735A658"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03B5569"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3F487603"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9E414E6"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1E02A428"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66605BE2"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19B1E6A3"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58E9C68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1B71A4D9"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71CDEC13"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03E68D8A"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3ED0ABB1"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665786DB"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46DD6C6E"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37958EE1"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7F971C2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63213E18"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0D5804D9" w14:textId="77777777" w:rsidR="00EC6C3D" w:rsidRPr="00730E9A" w:rsidRDefault="00EC6C3D">
      <w:pPr>
        <w:rPr>
          <w:rFonts w:ascii="Times New Roman" w:hAnsi="Times New Roman"/>
          <w:sz w:val="24"/>
          <w:lang w:val="uk-UA"/>
        </w:rPr>
      </w:pPr>
    </w:p>
    <w:p w14:paraId="04BEC26A" w14:textId="77777777" w:rsidR="00EC6C3D" w:rsidRPr="00730E9A" w:rsidRDefault="00EC6C3D">
      <w:pPr>
        <w:jc w:val="right"/>
        <w:rPr>
          <w:rFonts w:ascii="Times New Roman" w:hAnsi="Times New Roman"/>
          <w:i/>
          <w:sz w:val="24"/>
          <w:lang w:val="uk-UA"/>
        </w:rPr>
      </w:pPr>
    </w:p>
    <w:p w14:paraId="25351E39" w14:textId="77777777" w:rsidR="00EC6C3D" w:rsidRPr="00730E9A" w:rsidRDefault="00EC6C3D">
      <w:pPr>
        <w:rPr>
          <w:rFonts w:ascii="Times New Roman" w:hAnsi="Times New Roman"/>
          <w:sz w:val="24"/>
          <w:lang w:val="uk-UA"/>
        </w:rPr>
      </w:pPr>
    </w:p>
    <w:p w14:paraId="01D52FA7" w14:textId="77777777" w:rsidR="00EC6C3D" w:rsidRPr="00730E9A" w:rsidRDefault="00EC6C3D">
      <w:pPr>
        <w:jc w:val="right"/>
        <w:rPr>
          <w:rFonts w:ascii="Times New Roman" w:hAnsi="Times New Roman"/>
          <w:i/>
          <w:sz w:val="24"/>
          <w:lang w:val="uk-UA"/>
        </w:rPr>
      </w:pPr>
    </w:p>
    <w:p w14:paraId="6A91BCF5" w14:textId="77777777" w:rsidR="00EC6C3D" w:rsidRPr="004D4B71" w:rsidRDefault="00EC6C3D">
      <w:pPr>
        <w:spacing w:after="0" w:line="240" w:lineRule="auto"/>
        <w:jc w:val="right"/>
        <w:rPr>
          <w:rFonts w:ascii="Times New Roman" w:hAnsi="Times New Roman"/>
          <w:sz w:val="24"/>
          <w:lang w:val="en-US"/>
        </w:rPr>
      </w:pPr>
    </w:p>
    <w:p w14:paraId="740AF20C" w14:textId="77777777" w:rsidR="00EC6C3D" w:rsidRPr="00730E9A" w:rsidRDefault="00EC6C3D">
      <w:pPr>
        <w:rPr>
          <w:rFonts w:ascii="Times New Roman" w:hAnsi="Times New Roman"/>
          <w:sz w:val="24"/>
          <w:lang w:val="uk-UA"/>
        </w:rPr>
      </w:pPr>
    </w:p>
    <w:p w14:paraId="62F4AE8B" w14:textId="77777777" w:rsidR="00EC6C3D" w:rsidRPr="00730E9A" w:rsidRDefault="00EC6C3D">
      <w:pPr>
        <w:rPr>
          <w:rFonts w:ascii="Times New Roman" w:hAnsi="Times New Roman"/>
          <w:sz w:val="24"/>
          <w:lang w:val="uk-UA"/>
        </w:rPr>
      </w:pPr>
    </w:p>
    <w:sectPr w:rsidR="00EC6C3D" w:rsidRPr="00730E9A" w:rsidSect="00C81ECD">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4BBC" w14:textId="77777777" w:rsidR="00C81ECD" w:rsidRDefault="00C81ECD">
      <w:pPr>
        <w:spacing w:after="0" w:line="240" w:lineRule="auto"/>
      </w:pPr>
      <w:r>
        <w:separator/>
      </w:r>
    </w:p>
  </w:endnote>
  <w:endnote w:type="continuationSeparator" w:id="0">
    <w:p w14:paraId="7FB82DCC" w14:textId="77777777" w:rsidR="00C81ECD" w:rsidRDefault="00C8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BM Plex Serif">
    <w:altName w:val="IBM Plex Serif"/>
    <w:charset w:val="CC"/>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821F" w14:textId="77777777" w:rsidR="00275883" w:rsidRDefault="00275883">
    <w:pPr>
      <w:pStyle w:val="ae"/>
      <w:jc w:val="center"/>
    </w:pPr>
  </w:p>
  <w:p w14:paraId="2F56A83E" w14:textId="77777777" w:rsidR="00275883" w:rsidRDefault="0027588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5B55" w14:textId="77777777" w:rsidR="00C81ECD" w:rsidRDefault="00C81ECD">
      <w:pPr>
        <w:spacing w:after="0" w:line="240" w:lineRule="auto"/>
      </w:pPr>
      <w:r>
        <w:separator/>
      </w:r>
    </w:p>
  </w:footnote>
  <w:footnote w:type="continuationSeparator" w:id="0">
    <w:p w14:paraId="412EA03C" w14:textId="77777777" w:rsidR="00C81ECD" w:rsidRDefault="00C81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15:restartNumberingAfterBreak="0">
    <w:nsid w:val="000B5F06"/>
    <w:multiLevelType w:val="hybridMultilevel"/>
    <w:tmpl w:val="8B2224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15:restartNumberingAfterBreak="0">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EF3A86"/>
    <w:multiLevelType w:val="multilevel"/>
    <w:tmpl w:val="338AAA0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671785"/>
    <w:multiLevelType w:val="hybridMultilevel"/>
    <w:tmpl w:val="FEAA5E5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9"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BF3CB6"/>
    <w:multiLevelType w:val="hybridMultilevel"/>
    <w:tmpl w:val="D75A54BE"/>
    <w:lvl w:ilvl="0" w:tplc="0A4ED718">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66DD4"/>
    <w:multiLevelType w:val="hybridMultilevel"/>
    <w:tmpl w:val="F45299E0"/>
    <w:lvl w:ilvl="0" w:tplc="B5BECE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15:restartNumberingAfterBreak="0">
    <w:nsid w:val="2C532454"/>
    <w:multiLevelType w:val="multilevel"/>
    <w:tmpl w:val="3A505818"/>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033B2A"/>
    <w:multiLevelType w:val="hybridMultilevel"/>
    <w:tmpl w:val="6F00AF3C"/>
    <w:lvl w:ilvl="0" w:tplc="691E38C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3E463752"/>
    <w:multiLevelType w:val="hybridMultilevel"/>
    <w:tmpl w:val="15D8615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D5651B"/>
    <w:multiLevelType w:val="hybridMultilevel"/>
    <w:tmpl w:val="28CC9482"/>
    <w:lvl w:ilvl="0" w:tplc="DA8828D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7367F4"/>
    <w:multiLevelType w:val="hybridMultilevel"/>
    <w:tmpl w:val="758861F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3" w15:restartNumberingAfterBreak="0">
    <w:nsid w:val="4F680B50"/>
    <w:multiLevelType w:val="hybridMultilevel"/>
    <w:tmpl w:val="3940940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6"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F82637"/>
    <w:multiLevelType w:val="hybridMultilevel"/>
    <w:tmpl w:val="7BDE7F6A"/>
    <w:lvl w:ilvl="0" w:tplc="D2348EDC">
      <w:start w:val="4"/>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91C96"/>
    <w:multiLevelType w:val="hybridMultilevel"/>
    <w:tmpl w:val="71E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512C1"/>
    <w:multiLevelType w:val="hybridMultilevel"/>
    <w:tmpl w:val="4CCC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71FE679E"/>
    <w:multiLevelType w:val="hybridMultilevel"/>
    <w:tmpl w:val="5ECC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3"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5"/>
  </w:num>
  <w:num w:numId="3">
    <w:abstractNumId w:val="22"/>
  </w:num>
  <w:num w:numId="4">
    <w:abstractNumId w:val="3"/>
  </w:num>
  <w:num w:numId="5">
    <w:abstractNumId w:val="24"/>
  </w:num>
  <w:num w:numId="6">
    <w:abstractNumId w:val="28"/>
  </w:num>
  <w:num w:numId="7">
    <w:abstractNumId w:val="26"/>
  </w:num>
  <w:num w:numId="8">
    <w:abstractNumId w:val="8"/>
  </w:num>
  <w:num w:numId="9">
    <w:abstractNumId w:val="39"/>
  </w:num>
  <w:num w:numId="10">
    <w:abstractNumId w:val="29"/>
  </w:num>
  <w:num w:numId="11">
    <w:abstractNumId w:val="44"/>
  </w:num>
  <w:num w:numId="12">
    <w:abstractNumId w:val="37"/>
  </w:num>
  <w:num w:numId="13">
    <w:abstractNumId w:val="34"/>
  </w:num>
  <w:num w:numId="14">
    <w:abstractNumId w:val="40"/>
  </w:num>
  <w:num w:numId="15">
    <w:abstractNumId w:val="43"/>
  </w:num>
  <w:num w:numId="16">
    <w:abstractNumId w:val="36"/>
  </w:num>
  <w:num w:numId="17">
    <w:abstractNumId w:val="30"/>
  </w:num>
  <w:num w:numId="18">
    <w:abstractNumId w:val="13"/>
  </w:num>
  <w:num w:numId="19">
    <w:abstractNumId w:val="11"/>
  </w:num>
  <w:num w:numId="20">
    <w:abstractNumId w:val="9"/>
  </w:num>
  <w:num w:numId="21">
    <w:abstractNumId w:val="32"/>
  </w:num>
  <w:num w:numId="22">
    <w:abstractNumId w:val="7"/>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7"/>
  </w:num>
  <w:num w:numId="27">
    <w:abstractNumId w:val="5"/>
  </w:num>
  <w:num w:numId="28">
    <w:abstractNumId w:val="35"/>
  </w:num>
  <w:num w:numId="29">
    <w:abstractNumId w:val="38"/>
  </w:num>
  <w:num w:numId="30">
    <w:abstractNumId w:val="14"/>
  </w:num>
  <w:num w:numId="31">
    <w:abstractNumId w:val="33"/>
  </w:num>
  <w:num w:numId="32">
    <w:abstractNumId w:val="19"/>
  </w:num>
  <w:num w:numId="33">
    <w:abstractNumId w:val="4"/>
  </w:num>
  <w:num w:numId="34">
    <w:abstractNumId w:val="15"/>
  </w:num>
  <w:num w:numId="35">
    <w:abstractNumId w:val="16"/>
  </w:num>
  <w:num w:numId="36">
    <w:abstractNumId w:val="21"/>
  </w:num>
  <w:num w:numId="37">
    <w:abstractNumId w:val="23"/>
  </w:num>
  <w:num w:numId="38">
    <w:abstractNumId w:val="10"/>
  </w:num>
  <w:num w:numId="39">
    <w:abstractNumId w:val="6"/>
  </w:num>
  <w:num w:numId="40">
    <w:abstractNumId w:val="20"/>
  </w:num>
  <w:num w:numId="41">
    <w:abstractNumId w:val="18"/>
  </w:num>
  <w:num w:numId="42">
    <w:abstractNumId w:val="12"/>
  </w:num>
  <w:num w:numId="43">
    <w:abstractNumId w:val="27"/>
  </w:num>
  <w:num w:numId="44">
    <w:abstractNumId w:val="1"/>
  </w:num>
  <w:num w:numId="45">
    <w:abstractNumId w:val="41"/>
  </w:num>
  <w:num w:numId="46">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DB"/>
    <w:rsid w:val="00002306"/>
    <w:rsid w:val="00002409"/>
    <w:rsid w:val="00006EFE"/>
    <w:rsid w:val="000103B0"/>
    <w:rsid w:val="00013C5A"/>
    <w:rsid w:val="00016958"/>
    <w:rsid w:val="00017971"/>
    <w:rsid w:val="0002021C"/>
    <w:rsid w:val="0002214F"/>
    <w:rsid w:val="0002570C"/>
    <w:rsid w:val="00026433"/>
    <w:rsid w:val="00032F47"/>
    <w:rsid w:val="000345D0"/>
    <w:rsid w:val="00034A41"/>
    <w:rsid w:val="00035FA7"/>
    <w:rsid w:val="00036982"/>
    <w:rsid w:val="00036CBC"/>
    <w:rsid w:val="000376F6"/>
    <w:rsid w:val="00037F92"/>
    <w:rsid w:val="00043A4B"/>
    <w:rsid w:val="00044AD9"/>
    <w:rsid w:val="00044BDD"/>
    <w:rsid w:val="00050D8B"/>
    <w:rsid w:val="00052B38"/>
    <w:rsid w:val="0005599E"/>
    <w:rsid w:val="00055A40"/>
    <w:rsid w:val="00057312"/>
    <w:rsid w:val="00060440"/>
    <w:rsid w:val="000608B5"/>
    <w:rsid w:val="000611C0"/>
    <w:rsid w:val="00064347"/>
    <w:rsid w:val="00072CE0"/>
    <w:rsid w:val="00072F4F"/>
    <w:rsid w:val="00077293"/>
    <w:rsid w:val="000779BF"/>
    <w:rsid w:val="00081A93"/>
    <w:rsid w:val="00084389"/>
    <w:rsid w:val="000874D1"/>
    <w:rsid w:val="00087AAD"/>
    <w:rsid w:val="0009424E"/>
    <w:rsid w:val="00094E60"/>
    <w:rsid w:val="000961CA"/>
    <w:rsid w:val="00097290"/>
    <w:rsid w:val="000A0A08"/>
    <w:rsid w:val="000A12C3"/>
    <w:rsid w:val="000A3934"/>
    <w:rsid w:val="000A5E76"/>
    <w:rsid w:val="000B05B5"/>
    <w:rsid w:val="000B356E"/>
    <w:rsid w:val="000B3D3C"/>
    <w:rsid w:val="000B4337"/>
    <w:rsid w:val="000B4E92"/>
    <w:rsid w:val="000B7D99"/>
    <w:rsid w:val="000C1787"/>
    <w:rsid w:val="000C37A6"/>
    <w:rsid w:val="000C37DE"/>
    <w:rsid w:val="000C3E7B"/>
    <w:rsid w:val="000C6060"/>
    <w:rsid w:val="000C67F7"/>
    <w:rsid w:val="000C71F2"/>
    <w:rsid w:val="000D3374"/>
    <w:rsid w:val="000D5DB0"/>
    <w:rsid w:val="000D5E90"/>
    <w:rsid w:val="000D6FEF"/>
    <w:rsid w:val="000E0D7D"/>
    <w:rsid w:val="000E1839"/>
    <w:rsid w:val="000E3196"/>
    <w:rsid w:val="000E430D"/>
    <w:rsid w:val="000E43BA"/>
    <w:rsid w:val="000E4FE7"/>
    <w:rsid w:val="000E5E04"/>
    <w:rsid w:val="000F1A34"/>
    <w:rsid w:val="000F1EE7"/>
    <w:rsid w:val="000F3A85"/>
    <w:rsid w:val="000F5A84"/>
    <w:rsid w:val="0010063C"/>
    <w:rsid w:val="0010139E"/>
    <w:rsid w:val="00102ABC"/>
    <w:rsid w:val="00106E13"/>
    <w:rsid w:val="00111904"/>
    <w:rsid w:val="001137B5"/>
    <w:rsid w:val="00113984"/>
    <w:rsid w:val="00115AA0"/>
    <w:rsid w:val="00115B72"/>
    <w:rsid w:val="00120C46"/>
    <w:rsid w:val="00121719"/>
    <w:rsid w:val="00121EC9"/>
    <w:rsid w:val="001256A0"/>
    <w:rsid w:val="00126EB3"/>
    <w:rsid w:val="001318D6"/>
    <w:rsid w:val="00133F62"/>
    <w:rsid w:val="00133FAA"/>
    <w:rsid w:val="001346B0"/>
    <w:rsid w:val="00134BBB"/>
    <w:rsid w:val="00134D58"/>
    <w:rsid w:val="00135013"/>
    <w:rsid w:val="00136579"/>
    <w:rsid w:val="00137195"/>
    <w:rsid w:val="0014323E"/>
    <w:rsid w:val="0014449B"/>
    <w:rsid w:val="001449B3"/>
    <w:rsid w:val="001467CB"/>
    <w:rsid w:val="00146A78"/>
    <w:rsid w:val="001476AE"/>
    <w:rsid w:val="001502A2"/>
    <w:rsid w:val="001532FA"/>
    <w:rsid w:val="00160333"/>
    <w:rsid w:val="001606EA"/>
    <w:rsid w:val="00165FB8"/>
    <w:rsid w:val="001662E7"/>
    <w:rsid w:val="00166B0A"/>
    <w:rsid w:val="00166B39"/>
    <w:rsid w:val="001705A9"/>
    <w:rsid w:val="00173593"/>
    <w:rsid w:val="001738E8"/>
    <w:rsid w:val="001803F8"/>
    <w:rsid w:val="001811C5"/>
    <w:rsid w:val="00181F34"/>
    <w:rsid w:val="0018473A"/>
    <w:rsid w:val="00184ADF"/>
    <w:rsid w:val="00184D44"/>
    <w:rsid w:val="001851F4"/>
    <w:rsid w:val="0018526C"/>
    <w:rsid w:val="00185647"/>
    <w:rsid w:val="00191EA1"/>
    <w:rsid w:val="001925E3"/>
    <w:rsid w:val="00193C45"/>
    <w:rsid w:val="00195C7C"/>
    <w:rsid w:val="001973E9"/>
    <w:rsid w:val="001A1150"/>
    <w:rsid w:val="001A2799"/>
    <w:rsid w:val="001A2895"/>
    <w:rsid w:val="001A352C"/>
    <w:rsid w:val="001A3A88"/>
    <w:rsid w:val="001A6432"/>
    <w:rsid w:val="001A7503"/>
    <w:rsid w:val="001A7ED0"/>
    <w:rsid w:val="001B0C3F"/>
    <w:rsid w:val="001B33EF"/>
    <w:rsid w:val="001B357A"/>
    <w:rsid w:val="001B51B7"/>
    <w:rsid w:val="001B53F9"/>
    <w:rsid w:val="001C1446"/>
    <w:rsid w:val="001C154F"/>
    <w:rsid w:val="001C62AE"/>
    <w:rsid w:val="001D1B7F"/>
    <w:rsid w:val="001D35D6"/>
    <w:rsid w:val="001D50A1"/>
    <w:rsid w:val="001D5471"/>
    <w:rsid w:val="001D7356"/>
    <w:rsid w:val="001E0D40"/>
    <w:rsid w:val="001E0E99"/>
    <w:rsid w:val="001E16D2"/>
    <w:rsid w:val="001E207D"/>
    <w:rsid w:val="001E2310"/>
    <w:rsid w:val="001E3688"/>
    <w:rsid w:val="001E3945"/>
    <w:rsid w:val="001E40FF"/>
    <w:rsid w:val="001E4AC4"/>
    <w:rsid w:val="001E4AEE"/>
    <w:rsid w:val="001E539A"/>
    <w:rsid w:val="001E5B7E"/>
    <w:rsid w:val="001E5FE3"/>
    <w:rsid w:val="001E6614"/>
    <w:rsid w:val="001E7FD1"/>
    <w:rsid w:val="001F0404"/>
    <w:rsid w:val="001F0473"/>
    <w:rsid w:val="001F22BE"/>
    <w:rsid w:val="001F430B"/>
    <w:rsid w:val="001F4D3D"/>
    <w:rsid w:val="001F53EE"/>
    <w:rsid w:val="00200723"/>
    <w:rsid w:val="00201021"/>
    <w:rsid w:val="0020367A"/>
    <w:rsid w:val="00203B25"/>
    <w:rsid w:val="002074F5"/>
    <w:rsid w:val="0021087F"/>
    <w:rsid w:val="00211331"/>
    <w:rsid w:val="0021213F"/>
    <w:rsid w:val="0021496C"/>
    <w:rsid w:val="002160A3"/>
    <w:rsid w:val="00216554"/>
    <w:rsid w:val="00221E9A"/>
    <w:rsid w:val="00224AC0"/>
    <w:rsid w:val="00224E59"/>
    <w:rsid w:val="00225B8C"/>
    <w:rsid w:val="00226AF0"/>
    <w:rsid w:val="00227A2E"/>
    <w:rsid w:val="00230FB9"/>
    <w:rsid w:val="0023133B"/>
    <w:rsid w:val="00236A97"/>
    <w:rsid w:val="0024036A"/>
    <w:rsid w:val="0024346F"/>
    <w:rsid w:val="00245FA2"/>
    <w:rsid w:val="0024628D"/>
    <w:rsid w:val="0025004E"/>
    <w:rsid w:val="002520E4"/>
    <w:rsid w:val="00256015"/>
    <w:rsid w:val="00256525"/>
    <w:rsid w:val="002574DA"/>
    <w:rsid w:val="00261767"/>
    <w:rsid w:val="00262B92"/>
    <w:rsid w:val="00263551"/>
    <w:rsid w:val="002644BF"/>
    <w:rsid w:val="00266657"/>
    <w:rsid w:val="00266A17"/>
    <w:rsid w:val="002713D2"/>
    <w:rsid w:val="0027159C"/>
    <w:rsid w:val="00272F8D"/>
    <w:rsid w:val="00274303"/>
    <w:rsid w:val="00274F3A"/>
    <w:rsid w:val="00275291"/>
    <w:rsid w:val="00275883"/>
    <w:rsid w:val="00276BF9"/>
    <w:rsid w:val="00276E5D"/>
    <w:rsid w:val="00277110"/>
    <w:rsid w:val="00277D10"/>
    <w:rsid w:val="002801A5"/>
    <w:rsid w:val="00281774"/>
    <w:rsid w:val="00283362"/>
    <w:rsid w:val="00283AD6"/>
    <w:rsid w:val="002849A8"/>
    <w:rsid w:val="00285461"/>
    <w:rsid w:val="00285E06"/>
    <w:rsid w:val="0028791C"/>
    <w:rsid w:val="00287949"/>
    <w:rsid w:val="00287D98"/>
    <w:rsid w:val="0029150B"/>
    <w:rsid w:val="00293336"/>
    <w:rsid w:val="002950A6"/>
    <w:rsid w:val="002959B1"/>
    <w:rsid w:val="00296DA5"/>
    <w:rsid w:val="00297009"/>
    <w:rsid w:val="002A549E"/>
    <w:rsid w:val="002A5C75"/>
    <w:rsid w:val="002A795A"/>
    <w:rsid w:val="002B1296"/>
    <w:rsid w:val="002B1CFF"/>
    <w:rsid w:val="002B2806"/>
    <w:rsid w:val="002B292B"/>
    <w:rsid w:val="002B3FC2"/>
    <w:rsid w:val="002B43DF"/>
    <w:rsid w:val="002B4E81"/>
    <w:rsid w:val="002B6672"/>
    <w:rsid w:val="002B7C76"/>
    <w:rsid w:val="002C0077"/>
    <w:rsid w:val="002C014D"/>
    <w:rsid w:val="002C0D6E"/>
    <w:rsid w:val="002C28D5"/>
    <w:rsid w:val="002C347E"/>
    <w:rsid w:val="002C59F5"/>
    <w:rsid w:val="002C5BA5"/>
    <w:rsid w:val="002C6767"/>
    <w:rsid w:val="002C6CAC"/>
    <w:rsid w:val="002D04EC"/>
    <w:rsid w:val="002D13AA"/>
    <w:rsid w:val="002D1ED9"/>
    <w:rsid w:val="002D290E"/>
    <w:rsid w:val="002D39A7"/>
    <w:rsid w:val="002D417D"/>
    <w:rsid w:val="002D499D"/>
    <w:rsid w:val="002D5A61"/>
    <w:rsid w:val="002D5F72"/>
    <w:rsid w:val="002D6A7D"/>
    <w:rsid w:val="002D7194"/>
    <w:rsid w:val="002D7946"/>
    <w:rsid w:val="002E00D8"/>
    <w:rsid w:val="002E2773"/>
    <w:rsid w:val="002E5C71"/>
    <w:rsid w:val="002E686D"/>
    <w:rsid w:val="002F188D"/>
    <w:rsid w:val="002F4046"/>
    <w:rsid w:val="002F5779"/>
    <w:rsid w:val="002F7D33"/>
    <w:rsid w:val="002F7E0A"/>
    <w:rsid w:val="003002F3"/>
    <w:rsid w:val="003033B2"/>
    <w:rsid w:val="0030340C"/>
    <w:rsid w:val="00305789"/>
    <w:rsid w:val="0030595D"/>
    <w:rsid w:val="00306D82"/>
    <w:rsid w:val="00311F7A"/>
    <w:rsid w:val="003123CC"/>
    <w:rsid w:val="00312C1A"/>
    <w:rsid w:val="00314310"/>
    <w:rsid w:val="00315953"/>
    <w:rsid w:val="00317627"/>
    <w:rsid w:val="003222B8"/>
    <w:rsid w:val="003224EF"/>
    <w:rsid w:val="00322DF1"/>
    <w:rsid w:val="00323B5D"/>
    <w:rsid w:val="00325272"/>
    <w:rsid w:val="0032725B"/>
    <w:rsid w:val="00334394"/>
    <w:rsid w:val="00337F52"/>
    <w:rsid w:val="00344850"/>
    <w:rsid w:val="003468DE"/>
    <w:rsid w:val="0034705C"/>
    <w:rsid w:val="003476F1"/>
    <w:rsid w:val="00351333"/>
    <w:rsid w:val="00352EBB"/>
    <w:rsid w:val="00355FE4"/>
    <w:rsid w:val="00357200"/>
    <w:rsid w:val="00360A40"/>
    <w:rsid w:val="00361028"/>
    <w:rsid w:val="00362432"/>
    <w:rsid w:val="00363013"/>
    <w:rsid w:val="00364B09"/>
    <w:rsid w:val="003664FD"/>
    <w:rsid w:val="0037447C"/>
    <w:rsid w:val="003756B6"/>
    <w:rsid w:val="00376EEC"/>
    <w:rsid w:val="003776BD"/>
    <w:rsid w:val="0038313A"/>
    <w:rsid w:val="00383587"/>
    <w:rsid w:val="00386D54"/>
    <w:rsid w:val="0039307C"/>
    <w:rsid w:val="00395DF0"/>
    <w:rsid w:val="00396C65"/>
    <w:rsid w:val="003971DF"/>
    <w:rsid w:val="00397401"/>
    <w:rsid w:val="003A1612"/>
    <w:rsid w:val="003A1997"/>
    <w:rsid w:val="003A1F68"/>
    <w:rsid w:val="003A6760"/>
    <w:rsid w:val="003B101E"/>
    <w:rsid w:val="003B22A9"/>
    <w:rsid w:val="003B3E4B"/>
    <w:rsid w:val="003B65EB"/>
    <w:rsid w:val="003B744C"/>
    <w:rsid w:val="003B750C"/>
    <w:rsid w:val="003C2349"/>
    <w:rsid w:val="003C31BC"/>
    <w:rsid w:val="003C3986"/>
    <w:rsid w:val="003C45E6"/>
    <w:rsid w:val="003C5099"/>
    <w:rsid w:val="003C6E17"/>
    <w:rsid w:val="003D06F0"/>
    <w:rsid w:val="003D235B"/>
    <w:rsid w:val="003D2B08"/>
    <w:rsid w:val="003D2B2A"/>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4BF0"/>
    <w:rsid w:val="00425F88"/>
    <w:rsid w:val="00430994"/>
    <w:rsid w:val="0043240A"/>
    <w:rsid w:val="00433DC3"/>
    <w:rsid w:val="00435865"/>
    <w:rsid w:val="00436274"/>
    <w:rsid w:val="00440AA6"/>
    <w:rsid w:val="00441474"/>
    <w:rsid w:val="00442C7B"/>
    <w:rsid w:val="00442F09"/>
    <w:rsid w:val="00442F9A"/>
    <w:rsid w:val="00443A6B"/>
    <w:rsid w:val="00444036"/>
    <w:rsid w:val="00444437"/>
    <w:rsid w:val="004461E1"/>
    <w:rsid w:val="00446A6F"/>
    <w:rsid w:val="00447871"/>
    <w:rsid w:val="004500E6"/>
    <w:rsid w:val="00450FBB"/>
    <w:rsid w:val="00451E2D"/>
    <w:rsid w:val="0045377E"/>
    <w:rsid w:val="004560FA"/>
    <w:rsid w:val="00461609"/>
    <w:rsid w:val="00462E0B"/>
    <w:rsid w:val="00463D0F"/>
    <w:rsid w:val="004655F3"/>
    <w:rsid w:val="00465A31"/>
    <w:rsid w:val="00472EC6"/>
    <w:rsid w:val="00473DD9"/>
    <w:rsid w:val="00482188"/>
    <w:rsid w:val="0048555B"/>
    <w:rsid w:val="004905EF"/>
    <w:rsid w:val="00492B42"/>
    <w:rsid w:val="0049414E"/>
    <w:rsid w:val="004954BA"/>
    <w:rsid w:val="00496F1F"/>
    <w:rsid w:val="004A23D5"/>
    <w:rsid w:val="004A43FF"/>
    <w:rsid w:val="004A490A"/>
    <w:rsid w:val="004A7174"/>
    <w:rsid w:val="004A7A3A"/>
    <w:rsid w:val="004B102B"/>
    <w:rsid w:val="004B5DA5"/>
    <w:rsid w:val="004B6A41"/>
    <w:rsid w:val="004B6DB0"/>
    <w:rsid w:val="004C23EF"/>
    <w:rsid w:val="004C2AC3"/>
    <w:rsid w:val="004C335B"/>
    <w:rsid w:val="004C3A07"/>
    <w:rsid w:val="004C5436"/>
    <w:rsid w:val="004D297A"/>
    <w:rsid w:val="004D32B8"/>
    <w:rsid w:val="004D4B71"/>
    <w:rsid w:val="004D51D6"/>
    <w:rsid w:val="004D545C"/>
    <w:rsid w:val="004D7398"/>
    <w:rsid w:val="004D7FCA"/>
    <w:rsid w:val="004E0F02"/>
    <w:rsid w:val="004E361A"/>
    <w:rsid w:val="004E3D8D"/>
    <w:rsid w:val="004F003F"/>
    <w:rsid w:val="004F1A02"/>
    <w:rsid w:val="004F4356"/>
    <w:rsid w:val="004F4589"/>
    <w:rsid w:val="004F4CB3"/>
    <w:rsid w:val="004F4E8E"/>
    <w:rsid w:val="004F6468"/>
    <w:rsid w:val="005023A0"/>
    <w:rsid w:val="00502B6A"/>
    <w:rsid w:val="00504706"/>
    <w:rsid w:val="00505710"/>
    <w:rsid w:val="00506DE3"/>
    <w:rsid w:val="005102C2"/>
    <w:rsid w:val="00510C31"/>
    <w:rsid w:val="00511800"/>
    <w:rsid w:val="00511DAC"/>
    <w:rsid w:val="00511DBA"/>
    <w:rsid w:val="00516737"/>
    <w:rsid w:val="00516DA2"/>
    <w:rsid w:val="005206C4"/>
    <w:rsid w:val="00520E37"/>
    <w:rsid w:val="005240C5"/>
    <w:rsid w:val="005264FB"/>
    <w:rsid w:val="0052692E"/>
    <w:rsid w:val="005271DE"/>
    <w:rsid w:val="005375E8"/>
    <w:rsid w:val="00537E73"/>
    <w:rsid w:val="00541215"/>
    <w:rsid w:val="00546265"/>
    <w:rsid w:val="005478D2"/>
    <w:rsid w:val="00551BCF"/>
    <w:rsid w:val="00552AAE"/>
    <w:rsid w:val="00553068"/>
    <w:rsid w:val="0055363B"/>
    <w:rsid w:val="00562125"/>
    <w:rsid w:val="00563579"/>
    <w:rsid w:val="0056499F"/>
    <w:rsid w:val="00566C39"/>
    <w:rsid w:val="0056762F"/>
    <w:rsid w:val="00570423"/>
    <w:rsid w:val="005705E3"/>
    <w:rsid w:val="00572A96"/>
    <w:rsid w:val="00573390"/>
    <w:rsid w:val="00577B03"/>
    <w:rsid w:val="005806E5"/>
    <w:rsid w:val="005809CC"/>
    <w:rsid w:val="00580C4B"/>
    <w:rsid w:val="005827B9"/>
    <w:rsid w:val="005831AF"/>
    <w:rsid w:val="00586D11"/>
    <w:rsid w:val="00587950"/>
    <w:rsid w:val="00590655"/>
    <w:rsid w:val="00593168"/>
    <w:rsid w:val="00594FF4"/>
    <w:rsid w:val="0059648E"/>
    <w:rsid w:val="005A05A4"/>
    <w:rsid w:val="005A10E1"/>
    <w:rsid w:val="005A4290"/>
    <w:rsid w:val="005A6AD3"/>
    <w:rsid w:val="005A7EE9"/>
    <w:rsid w:val="005B2040"/>
    <w:rsid w:val="005B35B2"/>
    <w:rsid w:val="005B3EEA"/>
    <w:rsid w:val="005B426A"/>
    <w:rsid w:val="005B4AEF"/>
    <w:rsid w:val="005B5B93"/>
    <w:rsid w:val="005B620A"/>
    <w:rsid w:val="005B6536"/>
    <w:rsid w:val="005B6E0C"/>
    <w:rsid w:val="005B773B"/>
    <w:rsid w:val="005C1A74"/>
    <w:rsid w:val="005C1E7F"/>
    <w:rsid w:val="005C2DD3"/>
    <w:rsid w:val="005C4AB2"/>
    <w:rsid w:val="005C5CF5"/>
    <w:rsid w:val="005C734A"/>
    <w:rsid w:val="005C7E98"/>
    <w:rsid w:val="005D0372"/>
    <w:rsid w:val="005D4084"/>
    <w:rsid w:val="005D5BEA"/>
    <w:rsid w:val="005E04F6"/>
    <w:rsid w:val="005E161C"/>
    <w:rsid w:val="005E1764"/>
    <w:rsid w:val="005E1F30"/>
    <w:rsid w:val="005E28DE"/>
    <w:rsid w:val="005E61C1"/>
    <w:rsid w:val="005F2A74"/>
    <w:rsid w:val="005F2AAB"/>
    <w:rsid w:val="005F2BFC"/>
    <w:rsid w:val="005F4A07"/>
    <w:rsid w:val="005F6F29"/>
    <w:rsid w:val="00600034"/>
    <w:rsid w:val="00600250"/>
    <w:rsid w:val="00601856"/>
    <w:rsid w:val="006019A9"/>
    <w:rsid w:val="00603824"/>
    <w:rsid w:val="0060634C"/>
    <w:rsid w:val="00606AF4"/>
    <w:rsid w:val="00606AF7"/>
    <w:rsid w:val="00607BFC"/>
    <w:rsid w:val="00611D0A"/>
    <w:rsid w:val="00611E20"/>
    <w:rsid w:val="00612CB5"/>
    <w:rsid w:val="00613012"/>
    <w:rsid w:val="00613B6F"/>
    <w:rsid w:val="006206FA"/>
    <w:rsid w:val="00620936"/>
    <w:rsid w:val="006259C9"/>
    <w:rsid w:val="00625D3D"/>
    <w:rsid w:val="00627C55"/>
    <w:rsid w:val="0063109F"/>
    <w:rsid w:val="0063361B"/>
    <w:rsid w:val="00633E45"/>
    <w:rsid w:val="00636E74"/>
    <w:rsid w:val="0064062D"/>
    <w:rsid w:val="00643515"/>
    <w:rsid w:val="006435ED"/>
    <w:rsid w:val="00645648"/>
    <w:rsid w:val="00645E5F"/>
    <w:rsid w:val="0064686A"/>
    <w:rsid w:val="0065077C"/>
    <w:rsid w:val="0065201E"/>
    <w:rsid w:val="00653519"/>
    <w:rsid w:val="006575A2"/>
    <w:rsid w:val="006603A6"/>
    <w:rsid w:val="006613BA"/>
    <w:rsid w:val="006620BF"/>
    <w:rsid w:val="00663C9E"/>
    <w:rsid w:val="00663CFB"/>
    <w:rsid w:val="00671D2A"/>
    <w:rsid w:val="00673047"/>
    <w:rsid w:val="0067416E"/>
    <w:rsid w:val="006749DD"/>
    <w:rsid w:val="00675CCC"/>
    <w:rsid w:val="00675FA3"/>
    <w:rsid w:val="00676A2C"/>
    <w:rsid w:val="00677F2C"/>
    <w:rsid w:val="00680897"/>
    <w:rsid w:val="0068117D"/>
    <w:rsid w:val="00683070"/>
    <w:rsid w:val="006856C4"/>
    <w:rsid w:val="00687363"/>
    <w:rsid w:val="00687A73"/>
    <w:rsid w:val="00690C0D"/>
    <w:rsid w:val="00692D0A"/>
    <w:rsid w:val="00693C3D"/>
    <w:rsid w:val="00696D90"/>
    <w:rsid w:val="00697B96"/>
    <w:rsid w:val="006A005F"/>
    <w:rsid w:val="006A069E"/>
    <w:rsid w:val="006A1033"/>
    <w:rsid w:val="006A3E0B"/>
    <w:rsid w:val="006A5117"/>
    <w:rsid w:val="006A65C3"/>
    <w:rsid w:val="006A65EA"/>
    <w:rsid w:val="006A7C13"/>
    <w:rsid w:val="006B020D"/>
    <w:rsid w:val="006B067C"/>
    <w:rsid w:val="006B23D4"/>
    <w:rsid w:val="006B32C9"/>
    <w:rsid w:val="006B5DC7"/>
    <w:rsid w:val="006B7E5B"/>
    <w:rsid w:val="006C09C4"/>
    <w:rsid w:val="006C1C87"/>
    <w:rsid w:val="006C2378"/>
    <w:rsid w:val="006C2C7D"/>
    <w:rsid w:val="006C3777"/>
    <w:rsid w:val="006C5D83"/>
    <w:rsid w:val="006C7008"/>
    <w:rsid w:val="006C70E5"/>
    <w:rsid w:val="006C738F"/>
    <w:rsid w:val="006D03B8"/>
    <w:rsid w:val="006D05AE"/>
    <w:rsid w:val="006D14BB"/>
    <w:rsid w:val="006D55EC"/>
    <w:rsid w:val="006D6AE9"/>
    <w:rsid w:val="006D6B50"/>
    <w:rsid w:val="006E02E7"/>
    <w:rsid w:val="006E0911"/>
    <w:rsid w:val="006E16B4"/>
    <w:rsid w:val="006E2D61"/>
    <w:rsid w:val="006E4573"/>
    <w:rsid w:val="006E54B0"/>
    <w:rsid w:val="006E6847"/>
    <w:rsid w:val="006E6971"/>
    <w:rsid w:val="006E7049"/>
    <w:rsid w:val="006F260F"/>
    <w:rsid w:val="006F2977"/>
    <w:rsid w:val="006F6D57"/>
    <w:rsid w:val="00700D5E"/>
    <w:rsid w:val="00700FF4"/>
    <w:rsid w:val="007011CD"/>
    <w:rsid w:val="00701569"/>
    <w:rsid w:val="00703E36"/>
    <w:rsid w:val="00704C91"/>
    <w:rsid w:val="00704CC6"/>
    <w:rsid w:val="0070553B"/>
    <w:rsid w:val="00712898"/>
    <w:rsid w:val="00716F24"/>
    <w:rsid w:val="0072175D"/>
    <w:rsid w:val="00724545"/>
    <w:rsid w:val="00730231"/>
    <w:rsid w:val="00730619"/>
    <w:rsid w:val="0073084E"/>
    <w:rsid w:val="00730BAC"/>
    <w:rsid w:val="00730E9A"/>
    <w:rsid w:val="00731140"/>
    <w:rsid w:val="007315C6"/>
    <w:rsid w:val="00734AEC"/>
    <w:rsid w:val="007433A7"/>
    <w:rsid w:val="00743BB7"/>
    <w:rsid w:val="00747E58"/>
    <w:rsid w:val="00751430"/>
    <w:rsid w:val="00752221"/>
    <w:rsid w:val="007523CC"/>
    <w:rsid w:val="007541DA"/>
    <w:rsid w:val="00754377"/>
    <w:rsid w:val="00754594"/>
    <w:rsid w:val="007555DE"/>
    <w:rsid w:val="007564A7"/>
    <w:rsid w:val="00756922"/>
    <w:rsid w:val="00757E9F"/>
    <w:rsid w:val="007601D5"/>
    <w:rsid w:val="007618A9"/>
    <w:rsid w:val="00762AD2"/>
    <w:rsid w:val="00764225"/>
    <w:rsid w:val="007677B8"/>
    <w:rsid w:val="00767BEC"/>
    <w:rsid w:val="0077065C"/>
    <w:rsid w:val="0077294B"/>
    <w:rsid w:val="00773433"/>
    <w:rsid w:val="00780188"/>
    <w:rsid w:val="0078286A"/>
    <w:rsid w:val="00783E15"/>
    <w:rsid w:val="00790ECA"/>
    <w:rsid w:val="00790F41"/>
    <w:rsid w:val="007915B6"/>
    <w:rsid w:val="00791914"/>
    <w:rsid w:val="00793C5C"/>
    <w:rsid w:val="0079510A"/>
    <w:rsid w:val="0079697D"/>
    <w:rsid w:val="007A0C87"/>
    <w:rsid w:val="007A1E95"/>
    <w:rsid w:val="007A24F8"/>
    <w:rsid w:val="007A5DE4"/>
    <w:rsid w:val="007A6544"/>
    <w:rsid w:val="007A69A5"/>
    <w:rsid w:val="007A7BCA"/>
    <w:rsid w:val="007B0DF8"/>
    <w:rsid w:val="007B13C3"/>
    <w:rsid w:val="007B2703"/>
    <w:rsid w:val="007B52D9"/>
    <w:rsid w:val="007B57A0"/>
    <w:rsid w:val="007C083C"/>
    <w:rsid w:val="007C2FEA"/>
    <w:rsid w:val="007C3ABA"/>
    <w:rsid w:val="007C3D14"/>
    <w:rsid w:val="007C40EF"/>
    <w:rsid w:val="007C4E3F"/>
    <w:rsid w:val="007C5244"/>
    <w:rsid w:val="007C5B76"/>
    <w:rsid w:val="007C6BF4"/>
    <w:rsid w:val="007D2ADC"/>
    <w:rsid w:val="007D60C3"/>
    <w:rsid w:val="007D64FE"/>
    <w:rsid w:val="007E0A2F"/>
    <w:rsid w:val="007E0B12"/>
    <w:rsid w:val="007E35A1"/>
    <w:rsid w:val="007E3CDF"/>
    <w:rsid w:val="007E41FD"/>
    <w:rsid w:val="007E5F0E"/>
    <w:rsid w:val="007E66BB"/>
    <w:rsid w:val="007E67DB"/>
    <w:rsid w:val="007F40DF"/>
    <w:rsid w:val="007F5182"/>
    <w:rsid w:val="007F6087"/>
    <w:rsid w:val="007F65AF"/>
    <w:rsid w:val="007F7461"/>
    <w:rsid w:val="007F7A69"/>
    <w:rsid w:val="0080030A"/>
    <w:rsid w:val="008054E2"/>
    <w:rsid w:val="008063B6"/>
    <w:rsid w:val="00807177"/>
    <w:rsid w:val="00807437"/>
    <w:rsid w:val="00810222"/>
    <w:rsid w:val="00813FFA"/>
    <w:rsid w:val="00815564"/>
    <w:rsid w:val="0082019C"/>
    <w:rsid w:val="00820334"/>
    <w:rsid w:val="00821DA2"/>
    <w:rsid w:val="00822A6A"/>
    <w:rsid w:val="008235D5"/>
    <w:rsid w:val="00823F63"/>
    <w:rsid w:val="00824A2E"/>
    <w:rsid w:val="008254A7"/>
    <w:rsid w:val="00826BB4"/>
    <w:rsid w:val="0083041C"/>
    <w:rsid w:val="008306CA"/>
    <w:rsid w:val="00831C52"/>
    <w:rsid w:val="008348B1"/>
    <w:rsid w:val="00834B4E"/>
    <w:rsid w:val="00837C52"/>
    <w:rsid w:val="008400B8"/>
    <w:rsid w:val="00842202"/>
    <w:rsid w:val="00844BD6"/>
    <w:rsid w:val="008454FA"/>
    <w:rsid w:val="00845EC0"/>
    <w:rsid w:val="0084788B"/>
    <w:rsid w:val="00850C86"/>
    <w:rsid w:val="008529CD"/>
    <w:rsid w:val="00852ACE"/>
    <w:rsid w:val="0085463A"/>
    <w:rsid w:val="008565C3"/>
    <w:rsid w:val="00856CD4"/>
    <w:rsid w:val="00856CD9"/>
    <w:rsid w:val="00857094"/>
    <w:rsid w:val="00860209"/>
    <w:rsid w:val="008615F2"/>
    <w:rsid w:val="00861E08"/>
    <w:rsid w:val="00871BA4"/>
    <w:rsid w:val="00871D6C"/>
    <w:rsid w:val="008729E7"/>
    <w:rsid w:val="00875BC1"/>
    <w:rsid w:val="00876E30"/>
    <w:rsid w:val="00881B70"/>
    <w:rsid w:val="00885B7E"/>
    <w:rsid w:val="00886191"/>
    <w:rsid w:val="00886220"/>
    <w:rsid w:val="00887229"/>
    <w:rsid w:val="008876A4"/>
    <w:rsid w:val="00891FE9"/>
    <w:rsid w:val="008976B7"/>
    <w:rsid w:val="00897796"/>
    <w:rsid w:val="008A01D8"/>
    <w:rsid w:val="008A3D63"/>
    <w:rsid w:val="008A3F44"/>
    <w:rsid w:val="008A6714"/>
    <w:rsid w:val="008A6B86"/>
    <w:rsid w:val="008B013C"/>
    <w:rsid w:val="008B0531"/>
    <w:rsid w:val="008B303B"/>
    <w:rsid w:val="008B68B2"/>
    <w:rsid w:val="008B6CC5"/>
    <w:rsid w:val="008C3E68"/>
    <w:rsid w:val="008C4E63"/>
    <w:rsid w:val="008C5690"/>
    <w:rsid w:val="008C64BE"/>
    <w:rsid w:val="008C6684"/>
    <w:rsid w:val="008C6B27"/>
    <w:rsid w:val="008C7B93"/>
    <w:rsid w:val="008D1539"/>
    <w:rsid w:val="008D196E"/>
    <w:rsid w:val="008D3E42"/>
    <w:rsid w:val="008D53FF"/>
    <w:rsid w:val="008D6014"/>
    <w:rsid w:val="008D6E9F"/>
    <w:rsid w:val="008D709A"/>
    <w:rsid w:val="008D7C7B"/>
    <w:rsid w:val="008E0066"/>
    <w:rsid w:val="008E012D"/>
    <w:rsid w:val="008E28CF"/>
    <w:rsid w:val="008E34BE"/>
    <w:rsid w:val="008E5918"/>
    <w:rsid w:val="008E5A32"/>
    <w:rsid w:val="008E65C2"/>
    <w:rsid w:val="008F0D7C"/>
    <w:rsid w:val="008F298F"/>
    <w:rsid w:val="008F2A1F"/>
    <w:rsid w:val="008F2BF7"/>
    <w:rsid w:val="008F69A2"/>
    <w:rsid w:val="008F72C0"/>
    <w:rsid w:val="008F78BF"/>
    <w:rsid w:val="009009FE"/>
    <w:rsid w:val="00901476"/>
    <w:rsid w:val="00902477"/>
    <w:rsid w:val="009035F0"/>
    <w:rsid w:val="0090400D"/>
    <w:rsid w:val="00904188"/>
    <w:rsid w:val="00905EC0"/>
    <w:rsid w:val="0090638F"/>
    <w:rsid w:val="009108D7"/>
    <w:rsid w:val="00910CC6"/>
    <w:rsid w:val="00911294"/>
    <w:rsid w:val="00913260"/>
    <w:rsid w:val="00914353"/>
    <w:rsid w:val="0091493F"/>
    <w:rsid w:val="0091545F"/>
    <w:rsid w:val="009175CC"/>
    <w:rsid w:val="00922549"/>
    <w:rsid w:val="00922636"/>
    <w:rsid w:val="00925FD0"/>
    <w:rsid w:val="00926224"/>
    <w:rsid w:val="0093010D"/>
    <w:rsid w:val="00930C24"/>
    <w:rsid w:val="00932D77"/>
    <w:rsid w:val="00935574"/>
    <w:rsid w:val="0094062B"/>
    <w:rsid w:val="00942175"/>
    <w:rsid w:val="00943BEB"/>
    <w:rsid w:val="00945887"/>
    <w:rsid w:val="0094763F"/>
    <w:rsid w:val="0095042F"/>
    <w:rsid w:val="0095080E"/>
    <w:rsid w:val="009530D4"/>
    <w:rsid w:val="00956902"/>
    <w:rsid w:val="00957A27"/>
    <w:rsid w:val="00961F7E"/>
    <w:rsid w:val="00963081"/>
    <w:rsid w:val="009644D7"/>
    <w:rsid w:val="00964A69"/>
    <w:rsid w:val="0096543B"/>
    <w:rsid w:val="00966078"/>
    <w:rsid w:val="009668BB"/>
    <w:rsid w:val="00973D49"/>
    <w:rsid w:val="009740D0"/>
    <w:rsid w:val="00975827"/>
    <w:rsid w:val="00983358"/>
    <w:rsid w:val="009835AA"/>
    <w:rsid w:val="009850AE"/>
    <w:rsid w:val="00985FA7"/>
    <w:rsid w:val="00987182"/>
    <w:rsid w:val="00987769"/>
    <w:rsid w:val="009933E9"/>
    <w:rsid w:val="009935B2"/>
    <w:rsid w:val="0099443E"/>
    <w:rsid w:val="00996718"/>
    <w:rsid w:val="009A09E5"/>
    <w:rsid w:val="009A1EEB"/>
    <w:rsid w:val="009A387D"/>
    <w:rsid w:val="009A7C94"/>
    <w:rsid w:val="009B24E9"/>
    <w:rsid w:val="009B2E71"/>
    <w:rsid w:val="009B525B"/>
    <w:rsid w:val="009B5D5E"/>
    <w:rsid w:val="009B6250"/>
    <w:rsid w:val="009C0345"/>
    <w:rsid w:val="009C117A"/>
    <w:rsid w:val="009C197D"/>
    <w:rsid w:val="009C1AB9"/>
    <w:rsid w:val="009C33BE"/>
    <w:rsid w:val="009C38B2"/>
    <w:rsid w:val="009C3FAD"/>
    <w:rsid w:val="009C711C"/>
    <w:rsid w:val="009C7BB0"/>
    <w:rsid w:val="009D27E9"/>
    <w:rsid w:val="009D49AC"/>
    <w:rsid w:val="009D52FE"/>
    <w:rsid w:val="009E0B24"/>
    <w:rsid w:val="009E1043"/>
    <w:rsid w:val="009E14C9"/>
    <w:rsid w:val="009E41EA"/>
    <w:rsid w:val="009E585B"/>
    <w:rsid w:val="009E6357"/>
    <w:rsid w:val="009E73F8"/>
    <w:rsid w:val="009F1358"/>
    <w:rsid w:val="009F32C5"/>
    <w:rsid w:val="009F3E69"/>
    <w:rsid w:val="009F49EF"/>
    <w:rsid w:val="009F79C2"/>
    <w:rsid w:val="00A00626"/>
    <w:rsid w:val="00A0117B"/>
    <w:rsid w:val="00A01EC7"/>
    <w:rsid w:val="00A06C35"/>
    <w:rsid w:val="00A1306B"/>
    <w:rsid w:val="00A13E44"/>
    <w:rsid w:val="00A148E1"/>
    <w:rsid w:val="00A14F5E"/>
    <w:rsid w:val="00A15318"/>
    <w:rsid w:val="00A15449"/>
    <w:rsid w:val="00A1683C"/>
    <w:rsid w:val="00A21A72"/>
    <w:rsid w:val="00A21EA4"/>
    <w:rsid w:val="00A235B5"/>
    <w:rsid w:val="00A23862"/>
    <w:rsid w:val="00A263F2"/>
    <w:rsid w:val="00A27080"/>
    <w:rsid w:val="00A30C39"/>
    <w:rsid w:val="00A316B5"/>
    <w:rsid w:val="00A3454D"/>
    <w:rsid w:val="00A35342"/>
    <w:rsid w:val="00A45EC5"/>
    <w:rsid w:val="00A562CE"/>
    <w:rsid w:val="00A62106"/>
    <w:rsid w:val="00A64526"/>
    <w:rsid w:val="00A656A1"/>
    <w:rsid w:val="00A66AAF"/>
    <w:rsid w:val="00A66D02"/>
    <w:rsid w:val="00A67FDA"/>
    <w:rsid w:val="00A725D6"/>
    <w:rsid w:val="00A741AC"/>
    <w:rsid w:val="00A75027"/>
    <w:rsid w:val="00A75EC5"/>
    <w:rsid w:val="00A77278"/>
    <w:rsid w:val="00A7784B"/>
    <w:rsid w:val="00A82A10"/>
    <w:rsid w:val="00A84512"/>
    <w:rsid w:val="00A84598"/>
    <w:rsid w:val="00A900FE"/>
    <w:rsid w:val="00A90A15"/>
    <w:rsid w:val="00A90DCE"/>
    <w:rsid w:val="00A92872"/>
    <w:rsid w:val="00A9354C"/>
    <w:rsid w:val="00A93A4A"/>
    <w:rsid w:val="00A94E58"/>
    <w:rsid w:val="00A95B87"/>
    <w:rsid w:val="00A96B1F"/>
    <w:rsid w:val="00A96B73"/>
    <w:rsid w:val="00A96BD0"/>
    <w:rsid w:val="00AA28CA"/>
    <w:rsid w:val="00AA2B16"/>
    <w:rsid w:val="00AA4ED3"/>
    <w:rsid w:val="00AA5C67"/>
    <w:rsid w:val="00AA696F"/>
    <w:rsid w:val="00AA702C"/>
    <w:rsid w:val="00AA76A1"/>
    <w:rsid w:val="00AB2092"/>
    <w:rsid w:val="00AB2A9F"/>
    <w:rsid w:val="00AB42D2"/>
    <w:rsid w:val="00AB548C"/>
    <w:rsid w:val="00AB54F6"/>
    <w:rsid w:val="00AB5A48"/>
    <w:rsid w:val="00AC2275"/>
    <w:rsid w:val="00AC3D31"/>
    <w:rsid w:val="00AC4A31"/>
    <w:rsid w:val="00AC7134"/>
    <w:rsid w:val="00AD28F3"/>
    <w:rsid w:val="00AD2E16"/>
    <w:rsid w:val="00AD3023"/>
    <w:rsid w:val="00AD4C8C"/>
    <w:rsid w:val="00AD75AD"/>
    <w:rsid w:val="00AE2BDD"/>
    <w:rsid w:val="00AE4C59"/>
    <w:rsid w:val="00AE536A"/>
    <w:rsid w:val="00AE7BAA"/>
    <w:rsid w:val="00AF0F3F"/>
    <w:rsid w:val="00AF340A"/>
    <w:rsid w:val="00AF4636"/>
    <w:rsid w:val="00AF60D7"/>
    <w:rsid w:val="00AF7CEA"/>
    <w:rsid w:val="00AF7D24"/>
    <w:rsid w:val="00B00139"/>
    <w:rsid w:val="00B00AF4"/>
    <w:rsid w:val="00B00D16"/>
    <w:rsid w:val="00B0229E"/>
    <w:rsid w:val="00B0269D"/>
    <w:rsid w:val="00B04B4E"/>
    <w:rsid w:val="00B04E95"/>
    <w:rsid w:val="00B07AA9"/>
    <w:rsid w:val="00B15388"/>
    <w:rsid w:val="00B23F0A"/>
    <w:rsid w:val="00B24782"/>
    <w:rsid w:val="00B26AB6"/>
    <w:rsid w:val="00B273DB"/>
    <w:rsid w:val="00B305E9"/>
    <w:rsid w:val="00B30E8C"/>
    <w:rsid w:val="00B31654"/>
    <w:rsid w:val="00B31943"/>
    <w:rsid w:val="00B3379F"/>
    <w:rsid w:val="00B3534B"/>
    <w:rsid w:val="00B40A40"/>
    <w:rsid w:val="00B41B04"/>
    <w:rsid w:val="00B42600"/>
    <w:rsid w:val="00B437EF"/>
    <w:rsid w:val="00B43EEE"/>
    <w:rsid w:val="00B441FD"/>
    <w:rsid w:val="00B44477"/>
    <w:rsid w:val="00B45572"/>
    <w:rsid w:val="00B473A9"/>
    <w:rsid w:val="00B473B3"/>
    <w:rsid w:val="00B53B1D"/>
    <w:rsid w:val="00B54576"/>
    <w:rsid w:val="00B551C9"/>
    <w:rsid w:val="00B56D8E"/>
    <w:rsid w:val="00B60372"/>
    <w:rsid w:val="00B61CB2"/>
    <w:rsid w:val="00B64AF2"/>
    <w:rsid w:val="00B65C13"/>
    <w:rsid w:val="00B66E79"/>
    <w:rsid w:val="00B67E8B"/>
    <w:rsid w:val="00B73AC6"/>
    <w:rsid w:val="00B756D0"/>
    <w:rsid w:val="00B77951"/>
    <w:rsid w:val="00B8035E"/>
    <w:rsid w:val="00B80B8C"/>
    <w:rsid w:val="00B82531"/>
    <w:rsid w:val="00B83309"/>
    <w:rsid w:val="00B83B79"/>
    <w:rsid w:val="00B84D4E"/>
    <w:rsid w:val="00B84FB5"/>
    <w:rsid w:val="00B85B04"/>
    <w:rsid w:val="00B87CB2"/>
    <w:rsid w:val="00B87DD1"/>
    <w:rsid w:val="00B91120"/>
    <w:rsid w:val="00B93D56"/>
    <w:rsid w:val="00B969A0"/>
    <w:rsid w:val="00BA3F37"/>
    <w:rsid w:val="00BA44D4"/>
    <w:rsid w:val="00BA46E3"/>
    <w:rsid w:val="00BA6EFF"/>
    <w:rsid w:val="00BB5A2A"/>
    <w:rsid w:val="00BB7819"/>
    <w:rsid w:val="00BC2614"/>
    <w:rsid w:val="00BC3B79"/>
    <w:rsid w:val="00BC41A1"/>
    <w:rsid w:val="00BC43A7"/>
    <w:rsid w:val="00BC546D"/>
    <w:rsid w:val="00BC6A26"/>
    <w:rsid w:val="00BC731B"/>
    <w:rsid w:val="00BC740F"/>
    <w:rsid w:val="00BD0A3A"/>
    <w:rsid w:val="00BD10E8"/>
    <w:rsid w:val="00BD23A1"/>
    <w:rsid w:val="00BD45DB"/>
    <w:rsid w:val="00BD50BB"/>
    <w:rsid w:val="00BD58EC"/>
    <w:rsid w:val="00BD599A"/>
    <w:rsid w:val="00BD5AFB"/>
    <w:rsid w:val="00BE1625"/>
    <w:rsid w:val="00BE180F"/>
    <w:rsid w:val="00BE48BD"/>
    <w:rsid w:val="00BE4B7A"/>
    <w:rsid w:val="00BE5F23"/>
    <w:rsid w:val="00BE6B09"/>
    <w:rsid w:val="00BE778E"/>
    <w:rsid w:val="00BF30D2"/>
    <w:rsid w:val="00BF3942"/>
    <w:rsid w:val="00BF436D"/>
    <w:rsid w:val="00BF450E"/>
    <w:rsid w:val="00BF47E6"/>
    <w:rsid w:val="00BF4BE6"/>
    <w:rsid w:val="00BF528B"/>
    <w:rsid w:val="00BF5836"/>
    <w:rsid w:val="00BF66DF"/>
    <w:rsid w:val="00BF7AFA"/>
    <w:rsid w:val="00C010DE"/>
    <w:rsid w:val="00C01C52"/>
    <w:rsid w:val="00C03B2E"/>
    <w:rsid w:val="00C05524"/>
    <w:rsid w:val="00C05BF7"/>
    <w:rsid w:val="00C06465"/>
    <w:rsid w:val="00C06607"/>
    <w:rsid w:val="00C06921"/>
    <w:rsid w:val="00C11618"/>
    <w:rsid w:val="00C11BD0"/>
    <w:rsid w:val="00C11C70"/>
    <w:rsid w:val="00C1443C"/>
    <w:rsid w:val="00C15BDE"/>
    <w:rsid w:val="00C16108"/>
    <w:rsid w:val="00C178F2"/>
    <w:rsid w:val="00C20ADB"/>
    <w:rsid w:val="00C2169B"/>
    <w:rsid w:val="00C22D7F"/>
    <w:rsid w:val="00C22E61"/>
    <w:rsid w:val="00C22F55"/>
    <w:rsid w:val="00C24F33"/>
    <w:rsid w:val="00C3029E"/>
    <w:rsid w:val="00C339E5"/>
    <w:rsid w:val="00C33B63"/>
    <w:rsid w:val="00C36A4C"/>
    <w:rsid w:val="00C43455"/>
    <w:rsid w:val="00C4359D"/>
    <w:rsid w:val="00C45D61"/>
    <w:rsid w:val="00C46356"/>
    <w:rsid w:val="00C46CEF"/>
    <w:rsid w:val="00C47127"/>
    <w:rsid w:val="00C47C8C"/>
    <w:rsid w:val="00C47D64"/>
    <w:rsid w:val="00C47E17"/>
    <w:rsid w:val="00C52D93"/>
    <w:rsid w:val="00C53460"/>
    <w:rsid w:val="00C60E98"/>
    <w:rsid w:val="00C62548"/>
    <w:rsid w:val="00C64E6F"/>
    <w:rsid w:val="00C64FF7"/>
    <w:rsid w:val="00C6793A"/>
    <w:rsid w:val="00C7149B"/>
    <w:rsid w:val="00C747D7"/>
    <w:rsid w:val="00C7601E"/>
    <w:rsid w:val="00C81001"/>
    <w:rsid w:val="00C81ECD"/>
    <w:rsid w:val="00C8685F"/>
    <w:rsid w:val="00C90558"/>
    <w:rsid w:val="00C9139D"/>
    <w:rsid w:val="00C9204C"/>
    <w:rsid w:val="00C923C3"/>
    <w:rsid w:val="00C93E2A"/>
    <w:rsid w:val="00C955C1"/>
    <w:rsid w:val="00C9596E"/>
    <w:rsid w:val="00C96647"/>
    <w:rsid w:val="00CA16D1"/>
    <w:rsid w:val="00CA2DE0"/>
    <w:rsid w:val="00CA46F2"/>
    <w:rsid w:val="00CA4C98"/>
    <w:rsid w:val="00CB0490"/>
    <w:rsid w:val="00CB0AEA"/>
    <w:rsid w:val="00CB2A1D"/>
    <w:rsid w:val="00CB4B34"/>
    <w:rsid w:val="00CB5128"/>
    <w:rsid w:val="00CC1883"/>
    <w:rsid w:val="00CC188E"/>
    <w:rsid w:val="00CC429B"/>
    <w:rsid w:val="00CC56AF"/>
    <w:rsid w:val="00CC6C3A"/>
    <w:rsid w:val="00CC7370"/>
    <w:rsid w:val="00CC74B2"/>
    <w:rsid w:val="00CD1B9E"/>
    <w:rsid w:val="00CD1FB0"/>
    <w:rsid w:val="00CD5BB5"/>
    <w:rsid w:val="00CE395C"/>
    <w:rsid w:val="00CE4A8D"/>
    <w:rsid w:val="00CE79BA"/>
    <w:rsid w:val="00CE7B36"/>
    <w:rsid w:val="00CF18D4"/>
    <w:rsid w:val="00D01A14"/>
    <w:rsid w:val="00D03D40"/>
    <w:rsid w:val="00D045AE"/>
    <w:rsid w:val="00D04C81"/>
    <w:rsid w:val="00D05398"/>
    <w:rsid w:val="00D07F2B"/>
    <w:rsid w:val="00D10C10"/>
    <w:rsid w:val="00D12A12"/>
    <w:rsid w:val="00D13502"/>
    <w:rsid w:val="00D15639"/>
    <w:rsid w:val="00D17A67"/>
    <w:rsid w:val="00D20B0C"/>
    <w:rsid w:val="00D20F0D"/>
    <w:rsid w:val="00D20F36"/>
    <w:rsid w:val="00D22D5C"/>
    <w:rsid w:val="00D241D2"/>
    <w:rsid w:val="00D25EAE"/>
    <w:rsid w:val="00D30007"/>
    <w:rsid w:val="00D307B5"/>
    <w:rsid w:val="00D3123E"/>
    <w:rsid w:val="00D33BBD"/>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4CD8"/>
    <w:rsid w:val="00D67AEE"/>
    <w:rsid w:val="00D717ED"/>
    <w:rsid w:val="00D73807"/>
    <w:rsid w:val="00D73F70"/>
    <w:rsid w:val="00D75108"/>
    <w:rsid w:val="00D75F4B"/>
    <w:rsid w:val="00D777F3"/>
    <w:rsid w:val="00D81B8C"/>
    <w:rsid w:val="00D83438"/>
    <w:rsid w:val="00D85FB0"/>
    <w:rsid w:val="00D87E81"/>
    <w:rsid w:val="00D90239"/>
    <w:rsid w:val="00D9069E"/>
    <w:rsid w:val="00D91E26"/>
    <w:rsid w:val="00D91F9E"/>
    <w:rsid w:val="00D949F5"/>
    <w:rsid w:val="00D95267"/>
    <w:rsid w:val="00D96DED"/>
    <w:rsid w:val="00DA0372"/>
    <w:rsid w:val="00DA17D3"/>
    <w:rsid w:val="00DA26C0"/>
    <w:rsid w:val="00DA31C1"/>
    <w:rsid w:val="00DA34CB"/>
    <w:rsid w:val="00DA3CCE"/>
    <w:rsid w:val="00DA6201"/>
    <w:rsid w:val="00DA6ED5"/>
    <w:rsid w:val="00DB063F"/>
    <w:rsid w:val="00DB0E96"/>
    <w:rsid w:val="00DB146B"/>
    <w:rsid w:val="00DB158E"/>
    <w:rsid w:val="00DB46E9"/>
    <w:rsid w:val="00DB748C"/>
    <w:rsid w:val="00DC00D0"/>
    <w:rsid w:val="00DC0570"/>
    <w:rsid w:val="00DC3667"/>
    <w:rsid w:val="00DC4756"/>
    <w:rsid w:val="00DC6496"/>
    <w:rsid w:val="00DC6F22"/>
    <w:rsid w:val="00DC7A90"/>
    <w:rsid w:val="00DD0CD5"/>
    <w:rsid w:val="00DD3939"/>
    <w:rsid w:val="00DD7BA3"/>
    <w:rsid w:val="00DE04AB"/>
    <w:rsid w:val="00DE15A1"/>
    <w:rsid w:val="00DE192C"/>
    <w:rsid w:val="00DE1BC6"/>
    <w:rsid w:val="00DE1FFB"/>
    <w:rsid w:val="00DE3099"/>
    <w:rsid w:val="00DE776B"/>
    <w:rsid w:val="00DE77A0"/>
    <w:rsid w:val="00DF0464"/>
    <w:rsid w:val="00DF20BE"/>
    <w:rsid w:val="00DF4342"/>
    <w:rsid w:val="00DF4DFD"/>
    <w:rsid w:val="00DF6CC8"/>
    <w:rsid w:val="00DF6EBF"/>
    <w:rsid w:val="00DF7300"/>
    <w:rsid w:val="00E00A4E"/>
    <w:rsid w:val="00E01F52"/>
    <w:rsid w:val="00E02224"/>
    <w:rsid w:val="00E02B72"/>
    <w:rsid w:val="00E03796"/>
    <w:rsid w:val="00E03D9D"/>
    <w:rsid w:val="00E03F04"/>
    <w:rsid w:val="00E052CD"/>
    <w:rsid w:val="00E05B90"/>
    <w:rsid w:val="00E06B3E"/>
    <w:rsid w:val="00E07BE1"/>
    <w:rsid w:val="00E10186"/>
    <w:rsid w:val="00E1072D"/>
    <w:rsid w:val="00E11B99"/>
    <w:rsid w:val="00E11CE7"/>
    <w:rsid w:val="00E13899"/>
    <w:rsid w:val="00E13B37"/>
    <w:rsid w:val="00E13DD7"/>
    <w:rsid w:val="00E15F46"/>
    <w:rsid w:val="00E1637E"/>
    <w:rsid w:val="00E174A2"/>
    <w:rsid w:val="00E17C7B"/>
    <w:rsid w:val="00E22620"/>
    <w:rsid w:val="00E2324B"/>
    <w:rsid w:val="00E26D13"/>
    <w:rsid w:val="00E27764"/>
    <w:rsid w:val="00E30040"/>
    <w:rsid w:val="00E30610"/>
    <w:rsid w:val="00E31CDC"/>
    <w:rsid w:val="00E3290A"/>
    <w:rsid w:val="00E33003"/>
    <w:rsid w:val="00E3708A"/>
    <w:rsid w:val="00E37C96"/>
    <w:rsid w:val="00E403F9"/>
    <w:rsid w:val="00E40CF5"/>
    <w:rsid w:val="00E425DD"/>
    <w:rsid w:val="00E42B76"/>
    <w:rsid w:val="00E4315C"/>
    <w:rsid w:val="00E4414A"/>
    <w:rsid w:val="00E45268"/>
    <w:rsid w:val="00E45D2B"/>
    <w:rsid w:val="00E4610E"/>
    <w:rsid w:val="00E47F20"/>
    <w:rsid w:val="00E51CA6"/>
    <w:rsid w:val="00E53E52"/>
    <w:rsid w:val="00E54B3A"/>
    <w:rsid w:val="00E570A1"/>
    <w:rsid w:val="00E61BEE"/>
    <w:rsid w:val="00E61C71"/>
    <w:rsid w:val="00E64C3E"/>
    <w:rsid w:val="00E66EE5"/>
    <w:rsid w:val="00E67933"/>
    <w:rsid w:val="00E72073"/>
    <w:rsid w:val="00E727A9"/>
    <w:rsid w:val="00E731C4"/>
    <w:rsid w:val="00E7479A"/>
    <w:rsid w:val="00E7691D"/>
    <w:rsid w:val="00E80DEF"/>
    <w:rsid w:val="00E8555D"/>
    <w:rsid w:val="00E873DB"/>
    <w:rsid w:val="00E87D0B"/>
    <w:rsid w:val="00E87D14"/>
    <w:rsid w:val="00E90088"/>
    <w:rsid w:val="00E91FAD"/>
    <w:rsid w:val="00E96B72"/>
    <w:rsid w:val="00E96D65"/>
    <w:rsid w:val="00EA1205"/>
    <w:rsid w:val="00EA13DF"/>
    <w:rsid w:val="00EA2156"/>
    <w:rsid w:val="00EA4170"/>
    <w:rsid w:val="00EA6410"/>
    <w:rsid w:val="00EA7062"/>
    <w:rsid w:val="00EB0E21"/>
    <w:rsid w:val="00EB20C5"/>
    <w:rsid w:val="00EB3022"/>
    <w:rsid w:val="00EB32A4"/>
    <w:rsid w:val="00EB4619"/>
    <w:rsid w:val="00EC08C1"/>
    <w:rsid w:val="00EC15FB"/>
    <w:rsid w:val="00EC28CE"/>
    <w:rsid w:val="00EC319E"/>
    <w:rsid w:val="00EC6C3D"/>
    <w:rsid w:val="00ED37E4"/>
    <w:rsid w:val="00ED4446"/>
    <w:rsid w:val="00ED4834"/>
    <w:rsid w:val="00ED6429"/>
    <w:rsid w:val="00ED7043"/>
    <w:rsid w:val="00EE14D9"/>
    <w:rsid w:val="00EE17A4"/>
    <w:rsid w:val="00EE25CD"/>
    <w:rsid w:val="00EE45E6"/>
    <w:rsid w:val="00EE467F"/>
    <w:rsid w:val="00EE7B20"/>
    <w:rsid w:val="00EF0FD5"/>
    <w:rsid w:val="00EF1332"/>
    <w:rsid w:val="00EF4FBC"/>
    <w:rsid w:val="00EF5F7E"/>
    <w:rsid w:val="00EF6803"/>
    <w:rsid w:val="00F01217"/>
    <w:rsid w:val="00F033DB"/>
    <w:rsid w:val="00F0740E"/>
    <w:rsid w:val="00F109BF"/>
    <w:rsid w:val="00F1148B"/>
    <w:rsid w:val="00F11699"/>
    <w:rsid w:val="00F1354A"/>
    <w:rsid w:val="00F14DBC"/>
    <w:rsid w:val="00F16AC2"/>
    <w:rsid w:val="00F2049B"/>
    <w:rsid w:val="00F21A3E"/>
    <w:rsid w:val="00F23C13"/>
    <w:rsid w:val="00F27BE3"/>
    <w:rsid w:val="00F31AA7"/>
    <w:rsid w:val="00F37CA8"/>
    <w:rsid w:val="00F40B14"/>
    <w:rsid w:val="00F436F1"/>
    <w:rsid w:val="00F452CD"/>
    <w:rsid w:val="00F46B9E"/>
    <w:rsid w:val="00F46D5E"/>
    <w:rsid w:val="00F5272C"/>
    <w:rsid w:val="00F54144"/>
    <w:rsid w:val="00F5564B"/>
    <w:rsid w:val="00F55D9B"/>
    <w:rsid w:val="00F563B7"/>
    <w:rsid w:val="00F567AE"/>
    <w:rsid w:val="00F579FF"/>
    <w:rsid w:val="00F60ABD"/>
    <w:rsid w:val="00F61C7E"/>
    <w:rsid w:val="00F61D78"/>
    <w:rsid w:val="00F62B94"/>
    <w:rsid w:val="00F6300B"/>
    <w:rsid w:val="00F64348"/>
    <w:rsid w:val="00F70EB7"/>
    <w:rsid w:val="00F71B6D"/>
    <w:rsid w:val="00F7242E"/>
    <w:rsid w:val="00F725EB"/>
    <w:rsid w:val="00F7402D"/>
    <w:rsid w:val="00F74255"/>
    <w:rsid w:val="00F80BDC"/>
    <w:rsid w:val="00F80D22"/>
    <w:rsid w:val="00F8412A"/>
    <w:rsid w:val="00F8581A"/>
    <w:rsid w:val="00F90AD5"/>
    <w:rsid w:val="00F912B9"/>
    <w:rsid w:val="00F9461B"/>
    <w:rsid w:val="00F9492C"/>
    <w:rsid w:val="00F958C1"/>
    <w:rsid w:val="00FA4DB2"/>
    <w:rsid w:val="00FB0A27"/>
    <w:rsid w:val="00FB1A0A"/>
    <w:rsid w:val="00FB444E"/>
    <w:rsid w:val="00FB5EC9"/>
    <w:rsid w:val="00FB66EC"/>
    <w:rsid w:val="00FB7646"/>
    <w:rsid w:val="00FB795F"/>
    <w:rsid w:val="00FB7DC3"/>
    <w:rsid w:val="00FC0518"/>
    <w:rsid w:val="00FC138B"/>
    <w:rsid w:val="00FC1743"/>
    <w:rsid w:val="00FC1FD5"/>
    <w:rsid w:val="00FC3362"/>
    <w:rsid w:val="00FC45C9"/>
    <w:rsid w:val="00FC4804"/>
    <w:rsid w:val="00FC4946"/>
    <w:rsid w:val="00FC5CC6"/>
    <w:rsid w:val="00FD09D8"/>
    <w:rsid w:val="00FD1710"/>
    <w:rsid w:val="00FD1A88"/>
    <w:rsid w:val="00FD2771"/>
    <w:rsid w:val="00FD56F3"/>
    <w:rsid w:val="00FD6563"/>
    <w:rsid w:val="00FD7966"/>
    <w:rsid w:val="00FE088D"/>
    <w:rsid w:val="00FE5097"/>
    <w:rsid w:val="00FE59E5"/>
    <w:rsid w:val="00FE7E9E"/>
    <w:rsid w:val="00FF0059"/>
    <w:rsid w:val="00FF1DEA"/>
    <w:rsid w:val="00FF225C"/>
    <w:rsid w:val="00FF2C29"/>
    <w:rsid w:val="00FF37D4"/>
    <w:rsid w:val="00FF37D9"/>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846B6"/>
  <w15:docId w15:val="{64B55BF8-4296-45A8-AE1C-6013190D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99"/>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rsid w:val="00BD45DB"/>
    <w:rPr>
      <w:rFonts w:cs="Times New Roman"/>
      <w:color w:val="0000FF"/>
      <w:u w:val="single"/>
    </w:rPr>
  </w:style>
  <w:style w:type="character" w:styleId="aa">
    <w:name w:val="Emphasis"/>
    <w:basedOn w:val="a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3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nado12 Знак,Bullet Знак"/>
    <w:link w:val="12"/>
    <w:uiPriority w:val="99"/>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99"/>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rsid w:val="009C38B2"/>
    <w:pPr>
      <w:spacing w:after="0" w:line="240" w:lineRule="auto"/>
    </w:pPr>
    <w:rPr>
      <w:lang w:val="uk-UA" w:eastAsia="en-US"/>
    </w:rPr>
  </w:style>
  <w:style w:type="character" w:customStyle="1" w:styleId="afc">
    <w:name w:val="Текст примечания Знак"/>
    <w:basedOn w:val="a0"/>
    <w:link w:val="afb"/>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aff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a">
    <w:name w:val="Название Знак"/>
    <w:basedOn w:val="a0"/>
    <w:rsid w:val="009C38B2"/>
    <w:rPr>
      <w:rFonts w:ascii="Cambria" w:eastAsia="SimSun" w:hAnsi="Cambria" w:cs="Times New Roman"/>
      <w:color w:val="17365D"/>
      <w:spacing w:val="5"/>
      <w:kern w:val="28"/>
      <w:sz w:val="52"/>
      <w:szCs w:val="52"/>
    </w:rPr>
  </w:style>
  <w:style w:type="character" w:customStyle="1" w:styleId="aff9">
    <w:name w:val="Заголовок Знак"/>
    <w:link w:val="aff8"/>
    <w:locked/>
    <w:rsid w:val="009C38B2"/>
    <w:rPr>
      <w:rFonts w:ascii="Arial" w:hAnsi="Arial"/>
      <w:b/>
      <w:snapToGrid w:val="0"/>
      <w:sz w:val="18"/>
      <w:lang w:val="uk-UA" w:eastAsia="en-US"/>
    </w:rPr>
  </w:style>
  <w:style w:type="paragraph" w:styleId="affb">
    <w:name w:val="Subtitle"/>
    <w:basedOn w:val="a"/>
    <w:link w:val="affc"/>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c">
    <w:name w:val="Подзаголовок Знак"/>
    <w:basedOn w:val="a0"/>
    <w:link w:val="affb"/>
    <w:uiPriority w:val="99"/>
    <w:locked/>
    <w:rsid w:val="009C38B2"/>
    <w:rPr>
      <w:rFonts w:ascii="Times New Roman" w:hAnsi="Times New Roman" w:cs="Times New Roman"/>
      <w:b/>
      <w:noProof/>
      <w:sz w:val="24"/>
      <w:szCs w:val="24"/>
      <w:lang w:val="en-GB" w:eastAsia="en-US"/>
    </w:rPr>
  </w:style>
  <w:style w:type="paragraph" w:customStyle="1" w:styleId="affd">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e">
    <w:name w:val="endnote text"/>
    <w:basedOn w:val="a"/>
    <w:link w:val="afff"/>
    <w:uiPriority w:val="99"/>
    <w:rsid w:val="009C38B2"/>
    <w:pPr>
      <w:widowControl w:val="0"/>
      <w:spacing w:before="140" w:after="0" w:line="240" w:lineRule="auto"/>
      <w:ind w:firstLine="680"/>
      <w:jc w:val="both"/>
    </w:pPr>
    <w:rPr>
      <w:rFonts w:ascii="Times New Roman" w:hAnsi="Times New Roman"/>
      <w:sz w:val="24"/>
    </w:rPr>
  </w:style>
  <w:style w:type="character" w:customStyle="1" w:styleId="afff">
    <w:name w:val="Текст концевой сноски Знак"/>
    <w:basedOn w:val="a0"/>
    <w:link w:val="affe"/>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0">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c">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1">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e">
    <w:name w:val="Основной текст (2)_"/>
    <w:link w:val="2f"/>
    <w:uiPriority w:val="99"/>
    <w:locked/>
    <w:rsid w:val="009C38B2"/>
    <w:rPr>
      <w:rFonts w:ascii="Times New Roman" w:hAnsi="Times New Roman"/>
      <w:shd w:val="clear" w:color="auto" w:fill="FFFFFF"/>
    </w:rPr>
  </w:style>
  <w:style w:type="paragraph" w:customStyle="1" w:styleId="2f">
    <w:name w:val="Основной текст (2)"/>
    <w:basedOn w:val="a"/>
    <w:link w:val="2e"/>
    <w:uiPriority w:val="99"/>
    <w:rsid w:val="009C38B2"/>
    <w:pPr>
      <w:shd w:val="clear" w:color="auto" w:fill="FFFFFF"/>
      <w:spacing w:after="0" w:line="278" w:lineRule="exact"/>
    </w:pPr>
    <w:rPr>
      <w:rFonts w:ascii="Times New Roman" w:hAnsi="Times New Roman"/>
      <w:sz w:val="20"/>
    </w:rPr>
  </w:style>
  <w:style w:type="character" w:customStyle="1" w:styleId="afff2">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2"/>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3">
    <w:name w:val="Схема документа Знак"/>
    <w:uiPriority w:val="99"/>
    <w:rsid w:val="009C38B2"/>
    <w:rPr>
      <w:rFonts w:ascii="Tahoma" w:hAnsi="Tahoma"/>
      <w:sz w:val="20"/>
      <w:shd w:val="clear" w:color="auto" w:fill="000080"/>
      <w:lang w:eastAsia="ru-RU"/>
    </w:rPr>
  </w:style>
  <w:style w:type="character" w:styleId="afff4">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5">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6">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7">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7"/>
    <w:uiPriority w:val="99"/>
    <w:locked/>
    <w:rsid w:val="009C38B2"/>
    <w:rPr>
      <w:rFonts w:ascii="Tahoma" w:hAnsi="Tahoma" w:cs="Times New Roman"/>
      <w:sz w:val="24"/>
      <w:szCs w:val="24"/>
      <w:shd w:val="clear" w:color="auto" w:fill="000080"/>
    </w:rPr>
  </w:style>
  <w:style w:type="paragraph" w:customStyle="1" w:styleId="afff8">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9">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b">
    <w:name w:val="footnote reference"/>
    <w:basedOn w:val="a0"/>
    <w:uiPriority w:val="99"/>
    <w:rsid w:val="009C38B2"/>
    <w:rPr>
      <w:rFonts w:cs="Times New Roman"/>
      <w:vertAlign w:val="superscript"/>
    </w:rPr>
  </w:style>
  <w:style w:type="paragraph" w:customStyle="1" w:styleId="afffc">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d">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4">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5">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f">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7">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0">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8">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1">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2">
    <w:name w:val="Signature"/>
    <w:basedOn w:val="a"/>
    <w:link w:val="affff3"/>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3">
    <w:name w:val="Подпись Знак"/>
    <w:basedOn w:val="a0"/>
    <w:link w:val="affff2"/>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4">
    <w:name w:val="Заголовок таблицы"/>
    <w:basedOn w:val="afff1"/>
    <w:uiPriority w:val="99"/>
    <w:rsid w:val="009C38B2"/>
    <w:pPr>
      <w:jc w:val="center"/>
    </w:pPr>
    <w:rPr>
      <w:b/>
      <w:bCs/>
      <w:kern w:val="2"/>
      <w:lang w:val="ru-RU" w:eastAsia="ru-RU"/>
    </w:rPr>
  </w:style>
  <w:style w:type="paragraph" w:customStyle="1" w:styleId="affff5">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9C38B2"/>
  </w:style>
  <w:style w:type="paragraph" w:customStyle="1" w:styleId="affff6">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7">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9">
    <w:name w:val="Схема документа Знак2"/>
    <w:uiPriority w:val="99"/>
    <w:semiHidden/>
    <w:rsid w:val="009C38B2"/>
    <w:rPr>
      <w:rFonts w:ascii="Tahoma" w:hAnsi="Tahoma"/>
      <w:sz w:val="16"/>
    </w:rPr>
  </w:style>
  <w:style w:type="character" w:customStyle="1" w:styleId="2fa">
    <w:name w:val="Нижний колонтитул Знак2"/>
    <w:uiPriority w:val="99"/>
    <w:semiHidden/>
    <w:rsid w:val="009C38B2"/>
    <w:rPr>
      <w:rFonts w:ascii="Times New Roman" w:hAnsi="Times New Roman"/>
      <w:sz w:val="24"/>
    </w:rPr>
  </w:style>
  <w:style w:type="character" w:customStyle="1" w:styleId="2fb">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8">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9">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d">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a">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paragraph" w:customStyle="1" w:styleId="affffb">
    <w:name w:val="Вміст таблиці"/>
    <w:basedOn w:val="a"/>
    <w:qFormat/>
    <w:rsid w:val="00275883"/>
    <w:pPr>
      <w:widowControl w:val="0"/>
      <w:suppressLineNumbers/>
      <w:suppressAutoHyphens/>
      <w:autoSpaceDE w:val="0"/>
      <w:spacing w:after="0" w:line="240" w:lineRule="auto"/>
    </w:pPr>
    <w:rPr>
      <w:rFonts w:ascii="Times New Roman CYR" w:hAnsi="Times New Roman CYR" w:cs="Times New Roman CYR"/>
      <w:sz w:val="24"/>
      <w:szCs w:val="24"/>
      <w:lang w:eastAsia="zh-CN"/>
    </w:rPr>
  </w:style>
  <w:style w:type="character" w:customStyle="1" w:styleId="normalchar">
    <w:name w:val="normal__char"/>
    <w:basedOn w:val="a0"/>
    <w:rsid w:val="0027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1669334054">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2">
          <w:marLeft w:val="0"/>
          <w:marRight w:val="0"/>
          <w:marTop w:val="0"/>
          <w:marBottom w:val="0"/>
          <w:divBdr>
            <w:top w:val="none" w:sz="0" w:space="0" w:color="auto"/>
            <w:left w:val="none" w:sz="0" w:space="0" w:color="auto"/>
            <w:bottom w:val="none" w:sz="0" w:space="0" w:color="auto"/>
            <w:right w:val="none" w:sz="0" w:space="0" w:color="auto"/>
          </w:divBdr>
          <w:divsChild>
            <w:div w:id="194779994">
              <w:marLeft w:val="0"/>
              <w:marRight w:val="0"/>
              <w:marTop w:val="0"/>
              <w:marBottom w:val="0"/>
              <w:divBdr>
                <w:top w:val="none" w:sz="0" w:space="0" w:color="auto"/>
                <w:left w:val="none" w:sz="0" w:space="0" w:color="auto"/>
                <w:bottom w:val="none" w:sz="0" w:space="0" w:color="auto"/>
                <w:right w:val="none" w:sz="0" w:space="0" w:color="auto"/>
              </w:divBdr>
              <w:divsChild>
                <w:div w:id="1657686488">
                  <w:marLeft w:val="0"/>
                  <w:marRight w:val="0"/>
                  <w:marTop w:val="120"/>
                  <w:marBottom w:val="0"/>
                  <w:divBdr>
                    <w:top w:val="none" w:sz="0" w:space="0" w:color="auto"/>
                    <w:left w:val="none" w:sz="0" w:space="0" w:color="auto"/>
                    <w:bottom w:val="none" w:sz="0" w:space="0" w:color="auto"/>
                    <w:right w:val="none" w:sz="0" w:space="0" w:color="auto"/>
                  </w:divBdr>
                  <w:divsChild>
                    <w:div w:id="428620863">
                      <w:marLeft w:val="0"/>
                      <w:marRight w:val="0"/>
                      <w:marTop w:val="0"/>
                      <w:marBottom w:val="0"/>
                      <w:divBdr>
                        <w:top w:val="none" w:sz="0" w:space="0" w:color="auto"/>
                        <w:left w:val="none" w:sz="0" w:space="0" w:color="auto"/>
                        <w:bottom w:val="none" w:sz="0" w:space="0" w:color="auto"/>
                        <w:right w:val="none" w:sz="0" w:space="0" w:color="auto"/>
                      </w:divBdr>
                      <w:divsChild>
                        <w:div w:id="883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8225">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E070-07B7-48C7-9B9A-78694023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44</Pages>
  <Words>11160</Words>
  <Characters>79126</Characters>
  <Application>Microsoft Office Word</Application>
  <DocSecurity>0</DocSecurity>
  <Lines>659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Ольга Коваленко</cp:lastModifiedBy>
  <cp:revision>87</cp:revision>
  <cp:lastPrinted>2023-10-02T12:32:00Z</cp:lastPrinted>
  <dcterms:created xsi:type="dcterms:W3CDTF">2024-03-27T10:35:00Z</dcterms:created>
  <dcterms:modified xsi:type="dcterms:W3CDTF">2024-04-22T12:25:00Z</dcterms:modified>
</cp:coreProperties>
</file>