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86678" w14:textId="77777777" w:rsidR="00500CA7" w:rsidRPr="00FE6E40" w:rsidRDefault="00500CA7" w:rsidP="00500CA7">
      <w:pPr>
        <w:pStyle w:val="a5"/>
        <w:rPr>
          <w:rFonts w:ascii="Times New Roman" w:hAnsi="Times New Roman" w:cs="Times New Roman"/>
          <w:sz w:val="28"/>
          <w:szCs w:val="28"/>
        </w:rPr>
      </w:pPr>
      <w:r w:rsidRPr="00FE6E40">
        <w:rPr>
          <w:rFonts w:ascii="Times New Roman" w:hAnsi="Times New Roman" w:cs="Times New Roman"/>
          <w:sz w:val="28"/>
          <w:szCs w:val="28"/>
          <w:lang w:val="ru-RU"/>
        </w:rPr>
        <w:t>Управління освіти і науки Сумської міської ради</w:t>
      </w:r>
    </w:p>
    <w:p w14:paraId="4FFC62A9" w14:textId="67DAC3B4" w:rsidR="00521DE3" w:rsidRPr="00FE6E40" w:rsidRDefault="00521DE3" w:rsidP="00FD0586">
      <w:pPr>
        <w:pStyle w:val="a5"/>
        <w:shd w:val="clear" w:color="auto" w:fill="FFFFFF"/>
        <w:ind w:left="0"/>
        <w:rPr>
          <w:rFonts w:ascii="Times New Roman" w:hAnsi="Times New Roman" w:cs="Times New Roman"/>
          <w:sz w:val="24"/>
          <w:szCs w:val="24"/>
        </w:rPr>
      </w:pPr>
    </w:p>
    <w:p w14:paraId="4E92CD98" w14:textId="70E62E10" w:rsidR="00500CA7" w:rsidRPr="00FE6E40" w:rsidRDefault="00500CA7" w:rsidP="00500CA7">
      <w:pPr>
        <w:pStyle w:val="a6"/>
        <w:rPr>
          <w:lang w:val="uk-UA"/>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52"/>
      </w:tblGrid>
      <w:tr w:rsidR="00500CA7" w:rsidRPr="00FE6E40" w14:paraId="14D3894F" w14:textId="77777777" w:rsidTr="00C22741">
        <w:trPr>
          <w:trHeight w:val="1294"/>
          <w:jc w:val="center"/>
        </w:trPr>
        <w:tc>
          <w:tcPr>
            <w:tcW w:w="3498" w:type="dxa"/>
            <w:tcBorders>
              <w:top w:val="nil"/>
              <w:left w:val="nil"/>
              <w:bottom w:val="nil"/>
              <w:right w:val="nil"/>
            </w:tcBorders>
          </w:tcPr>
          <w:p w14:paraId="2061CD28" w14:textId="77777777" w:rsidR="00500CA7" w:rsidRPr="00FE6E40" w:rsidRDefault="00500CA7" w:rsidP="00500CA7">
            <w:pPr>
              <w:shd w:val="clear" w:color="auto" w:fill="FFFFFF"/>
              <w:spacing w:after="0" w:line="240" w:lineRule="auto"/>
              <w:jc w:val="center"/>
              <w:rPr>
                <w:rFonts w:ascii="Times New Roman" w:hAnsi="Times New Roman" w:cs="Times New Roman"/>
                <w:b/>
                <w:sz w:val="24"/>
                <w:szCs w:val="24"/>
                <w:lang w:val="uk-UA"/>
              </w:rPr>
            </w:pPr>
          </w:p>
        </w:tc>
        <w:tc>
          <w:tcPr>
            <w:tcW w:w="6552" w:type="dxa"/>
            <w:tcBorders>
              <w:top w:val="nil"/>
              <w:left w:val="nil"/>
              <w:bottom w:val="nil"/>
              <w:right w:val="nil"/>
            </w:tcBorders>
          </w:tcPr>
          <w:p w14:paraId="3C223AAC" w14:textId="77777777" w:rsidR="00500CA7" w:rsidRPr="00126533" w:rsidRDefault="00500CA7" w:rsidP="00500CA7">
            <w:pPr>
              <w:shd w:val="clear" w:color="auto" w:fill="FFFFFF"/>
              <w:spacing w:after="0" w:line="240" w:lineRule="auto"/>
              <w:jc w:val="right"/>
              <w:rPr>
                <w:rFonts w:ascii="Times New Roman" w:hAnsi="Times New Roman" w:cs="Times New Roman"/>
                <w:b/>
                <w:sz w:val="24"/>
                <w:szCs w:val="24"/>
                <w:lang w:eastAsia="en-US"/>
              </w:rPr>
            </w:pPr>
            <w:r w:rsidRPr="00126533">
              <w:rPr>
                <w:rFonts w:ascii="Times New Roman" w:hAnsi="Times New Roman" w:cs="Times New Roman"/>
                <w:b/>
                <w:sz w:val="26"/>
                <w:szCs w:val="26"/>
                <w:lang w:eastAsia="en-US"/>
              </w:rPr>
              <w:t>«</w:t>
            </w:r>
            <w:r w:rsidRPr="00126533">
              <w:rPr>
                <w:rFonts w:ascii="Times New Roman" w:hAnsi="Times New Roman" w:cs="Times New Roman"/>
                <w:b/>
                <w:sz w:val="24"/>
                <w:szCs w:val="24"/>
                <w:lang w:eastAsia="en-US"/>
              </w:rPr>
              <w:t>ЗАТВЕРДЖЕНО»</w:t>
            </w:r>
          </w:p>
          <w:p w14:paraId="0831BA1F" w14:textId="77777777" w:rsidR="00500CA7" w:rsidRPr="003B0736" w:rsidRDefault="00500CA7" w:rsidP="00500CA7">
            <w:pPr>
              <w:shd w:val="clear" w:color="auto" w:fill="FFFFFF"/>
              <w:spacing w:after="0" w:line="240" w:lineRule="auto"/>
              <w:jc w:val="right"/>
              <w:rPr>
                <w:rFonts w:ascii="Times New Roman" w:hAnsi="Times New Roman" w:cs="Times New Roman"/>
                <w:b/>
                <w:sz w:val="24"/>
                <w:szCs w:val="24"/>
                <w:lang w:eastAsia="en-US"/>
              </w:rPr>
            </w:pPr>
            <w:r w:rsidRPr="003B0736">
              <w:rPr>
                <w:rFonts w:ascii="Times New Roman" w:hAnsi="Times New Roman" w:cs="Times New Roman"/>
                <w:b/>
                <w:sz w:val="24"/>
                <w:szCs w:val="24"/>
                <w:lang w:eastAsia="en-US"/>
              </w:rPr>
              <w:t>рішенням Уповноваженої особи</w:t>
            </w:r>
          </w:p>
          <w:p w14:paraId="76BDDE5F" w14:textId="0E6EBA7D" w:rsidR="00500CA7" w:rsidRPr="008F153E" w:rsidRDefault="00500CA7" w:rsidP="00500CA7">
            <w:pPr>
              <w:shd w:val="clear" w:color="auto" w:fill="FFFFFF"/>
              <w:spacing w:after="0" w:line="240" w:lineRule="auto"/>
              <w:jc w:val="right"/>
              <w:rPr>
                <w:rFonts w:ascii="Times New Roman" w:hAnsi="Times New Roman" w:cs="Times New Roman"/>
                <w:b/>
                <w:sz w:val="24"/>
                <w:szCs w:val="24"/>
                <w:lang w:val="uk-UA" w:eastAsia="en-US"/>
              </w:rPr>
            </w:pPr>
            <w:r w:rsidRPr="003B0736">
              <w:rPr>
                <w:rFonts w:ascii="Times New Roman" w:hAnsi="Times New Roman" w:cs="Times New Roman"/>
                <w:b/>
                <w:sz w:val="24"/>
                <w:szCs w:val="24"/>
                <w:lang w:eastAsia="en-US"/>
              </w:rPr>
              <w:t>протокол №</w:t>
            </w:r>
            <w:r w:rsidR="003B0736" w:rsidRPr="003B0736">
              <w:rPr>
                <w:rFonts w:ascii="Times New Roman" w:hAnsi="Times New Roman" w:cs="Times New Roman"/>
                <w:b/>
                <w:sz w:val="24"/>
                <w:szCs w:val="24"/>
                <w:lang w:val="uk-UA" w:eastAsia="en-US"/>
              </w:rPr>
              <w:t>49</w:t>
            </w:r>
            <w:r w:rsidRPr="003B0736">
              <w:rPr>
                <w:rFonts w:ascii="Times New Roman" w:hAnsi="Times New Roman" w:cs="Times New Roman"/>
                <w:b/>
                <w:sz w:val="24"/>
                <w:szCs w:val="24"/>
                <w:lang w:eastAsia="en-US"/>
              </w:rPr>
              <w:t xml:space="preserve"> від </w:t>
            </w:r>
            <w:r w:rsidR="003B0736" w:rsidRPr="003B0736">
              <w:rPr>
                <w:rFonts w:ascii="Times New Roman" w:hAnsi="Times New Roman" w:cs="Times New Roman"/>
                <w:b/>
                <w:sz w:val="24"/>
                <w:szCs w:val="24"/>
                <w:lang w:val="uk-UA" w:eastAsia="en-US"/>
              </w:rPr>
              <w:t>12.04.2024</w:t>
            </w:r>
          </w:p>
          <w:p w14:paraId="3ECE8527" w14:textId="77777777" w:rsidR="00B83492" w:rsidRDefault="00B83492" w:rsidP="00B83492">
            <w:pPr>
              <w:shd w:val="clear" w:color="auto" w:fill="FFFFFF"/>
              <w:spacing w:after="0" w:line="240" w:lineRule="auto"/>
              <w:jc w:val="right"/>
              <w:rPr>
                <w:rFonts w:ascii="Times New Roman" w:hAnsi="Times New Roman" w:cs="Times New Roman"/>
                <w:b/>
                <w:sz w:val="26"/>
                <w:szCs w:val="26"/>
                <w:lang w:eastAsia="en-US"/>
              </w:rPr>
            </w:pPr>
          </w:p>
          <w:p w14:paraId="6D08DBAB" w14:textId="77777777" w:rsidR="00500CA7" w:rsidRPr="00FE6E40" w:rsidRDefault="00500CA7" w:rsidP="00500CA7">
            <w:pPr>
              <w:pBdr>
                <w:top w:val="nil"/>
                <w:left w:val="nil"/>
                <w:bottom w:val="nil"/>
                <w:right w:val="nil"/>
                <w:between w:val="nil"/>
                <w:bar w:val="nil"/>
              </w:pBdr>
              <w:shd w:val="clear" w:color="auto" w:fill="FFFFFF"/>
              <w:jc w:val="right"/>
              <w:rPr>
                <w:rFonts w:ascii="Times New Roman" w:hAnsi="Times New Roman"/>
                <w:b/>
                <w:color w:val="000000"/>
                <w:sz w:val="26"/>
                <w:szCs w:val="26"/>
                <w:u w:color="000000"/>
                <w:bdr w:val="nil"/>
              </w:rPr>
            </w:pPr>
          </w:p>
          <w:p w14:paraId="24881D2A" w14:textId="0A2803B0" w:rsidR="00500CA7" w:rsidRPr="00FE6E40" w:rsidRDefault="00500CA7" w:rsidP="00500CA7">
            <w:pPr>
              <w:pStyle w:val="a8"/>
              <w:shd w:val="clear" w:color="auto" w:fill="FFFFFF"/>
              <w:spacing w:line="240" w:lineRule="auto"/>
              <w:jc w:val="right"/>
              <w:rPr>
                <w:i/>
                <w:noProof w:val="0"/>
                <w:color w:val="000000"/>
                <w:lang w:val="uk-UA"/>
              </w:rPr>
            </w:pPr>
          </w:p>
        </w:tc>
      </w:tr>
    </w:tbl>
    <w:p w14:paraId="12476642" w14:textId="77777777" w:rsidR="00521DE3" w:rsidRPr="00FE6E40" w:rsidRDefault="00521DE3" w:rsidP="00FD0586">
      <w:pPr>
        <w:shd w:val="clear" w:color="auto" w:fill="FFFFFF"/>
        <w:spacing w:after="0" w:line="240" w:lineRule="auto"/>
        <w:jc w:val="center"/>
        <w:rPr>
          <w:rFonts w:ascii="Times New Roman" w:hAnsi="Times New Roman" w:cs="Times New Roman"/>
          <w:sz w:val="24"/>
          <w:szCs w:val="24"/>
          <w:lang w:val="uk-UA"/>
        </w:rPr>
      </w:pPr>
    </w:p>
    <w:tbl>
      <w:tblPr>
        <w:tblW w:w="0" w:type="auto"/>
        <w:jc w:val="center"/>
        <w:tblLayout w:type="fixed"/>
        <w:tblLook w:val="0000" w:firstRow="0" w:lastRow="0" w:firstColumn="0" w:lastColumn="0" w:noHBand="0" w:noVBand="0"/>
      </w:tblPr>
      <w:tblGrid>
        <w:gridCol w:w="9732"/>
      </w:tblGrid>
      <w:tr w:rsidR="00521DE3" w:rsidRPr="00FE6E40" w14:paraId="759A5B27" w14:textId="77777777" w:rsidTr="00FD0EFB">
        <w:trPr>
          <w:jc w:val="center"/>
        </w:trPr>
        <w:tc>
          <w:tcPr>
            <w:tcW w:w="9732" w:type="dxa"/>
            <w:shd w:val="clear" w:color="auto" w:fill="auto"/>
          </w:tcPr>
          <w:p w14:paraId="6B0A2B16" w14:textId="77777777" w:rsidR="00416E1E" w:rsidRPr="00FE6E40" w:rsidRDefault="00416E1E" w:rsidP="00FD0586">
            <w:pPr>
              <w:pStyle w:val="6"/>
              <w:shd w:val="clear" w:color="auto" w:fill="FFFFFF"/>
              <w:spacing w:before="0"/>
              <w:rPr>
                <w:sz w:val="24"/>
                <w:szCs w:val="24"/>
              </w:rPr>
            </w:pPr>
          </w:p>
          <w:p w14:paraId="0023CCDA" w14:textId="77777777" w:rsidR="00521DE3" w:rsidRPr="00FE6E40" w:rsidRDefault="00521DE3" w:rsidP="00FD0586">
            <w:pPr>
              <w:pStyle w:val="6"/>
              <w:shd w:val="clear" w:color="auto" w:fill="FFFFFF"/>
              <w:spacing w:before="0"/>
              <w:rPr>
                <w:sz w:val="40"/>
                <w:szCs w:val="40"/>
              </w:rPr>
            </w:pPr>
            <w:r w:rsidRPr="00FE6E40">
              <w:rPr>
                <w:sz w:val="40"/>
                <w:szCs w:val="40"/>
              </w:rPr>
              <w:t>ТЕНДЕРНА ДОКУМЕНТАЦІЯ</w:t>
            </w:r>
          </w:p>
          <w:p w14:paraId="7876835C" w14:textId="77777777" w:rsidR="00521DE3" w:rsidRPr="00FE6E40" w:rsidRDefault="00521DE3" w:rsidP="00FD0586">
            <w:pPr>
              <w:shd w:val="clear" w:color="auto" w:fill="FFFFFF"/>
              <w:spacing w:after="0" w:line="240" w:lineRule="auto"/>
              <w:rPr>
                <w:rFonts w:ascii="Times New Roman" w:hAnsi="Times New Roman" w:cs="Times New Roman"/>
                <w:sz w:val="24"/>
                <w:szCs w:val="24"/>
                <w:lang w:val="uk-UA"/>
              </w:rPr>
            </w:pPr>
          </w:p>
        </w:tc>
      </w:tr>
      <w:tr w:rsidR="00521DE3" w:rsidRPr="00FE6E40" w14:paraId="6CD43FB9" w14:textId="77777777" w:rsidTr="00FD0EFB">
        <w:trPr>
          <w:jc w:val="center"/>
        </w:trPr>
        <w:tc>
          <w:tcPr>
            <w:tcW w:w="9732" w:type="dxa"/>
            <w:shd w:val="clear" w:color="auto" w:fill="auto"/>
          </w:tcPr>
          <w:p w14:paraId="3DA7E3A0" w14:textId="77777777" w:rsidR="00521DE3" w:rsidRPr="00FE6E40" w:rsidRDefault="00521DE3" w:rsidP="00FD0586">
            <w:pPr>
              <w:pStyle w:val="6"/>
              <w:shd w:val="clear" w:color="auto" w:fill="FFFFFF"/>
              <w:spacing w:before="0"/>
              <w:rPr>
                <w:sz w:val="24"/>
                <w:szCs w:val="24"/>
              </w:rPr>
            </w:pPr>
            <w:r w:rsidRPr="00FE6E40">
              <w:rPr>
                <w:sz w:val="24"/>
                <w:szCs w:val="24"/>
              </w:rPr>
              <w:t>на закупівлю по предмету:</w:t>
            </w:r>
          </w:p>
        </w:tc>
      </w:tr>
    </w:tbl>
    <w:p w14:paraId="259D8ACE" w14:textId="77777777" w:rsidR="00521DE3" w:rsidRPr="00FE6E40" w:rsidRDefault="00521DE3" w:rsidP="00FD0586">
      <w:pPr>
        <w:shd w:val="clear" w:color="auto" w:fill="FFFFFF"/>
        <w:spacing w:after="0" w:line="240" w:lineRule="auto"/>
        <w:rPr>
          <w:rFonts w:ascii="Times New Roman" w:hAnsi="Times New Roman" w:cs="Times New Roman"/>
          <w:sz w:val="24"/>
          <w:szCs w:val="24"/>
          <w:lang w:val="uk-UA"/>
        </w:rPr>
      </w:pPr>
    </w:p>
    <w:p w14:paraId="27E2B836" w14:textId="77777777" w:rsidR="002219BB" w:rsidRPr="00FE6E40" w:rsidRDefault="002219BB" w:rsidP="00FD0586">
      <w:pPr>
        <w:spacing w:after="0" w:line="240" w:lineRule="auto"/>
        <w:jc w:val="center"/>
        <w:rPr>
          <w:rFonts w:ascii="Times New Roman" w:eastAsia="Times New Roman" w:hAnsi="Times New Roman" w:cs="Times New Roman"/>
          <w:b/>
          <w:sz w:val="24"/>
          <w:szCs w:val="24"/>
          <w:lang w:val="uk-UA"/>
        </w:rPr>
      </w:pPr>
    </w:p>
    <w:p w14:paraId="3F86EE53" w14:textId="5A40D0A2" w:rsidR="003B0736" w:rsidRPr="003B0736" w:rsidRDefault="003B0736" w:rsidP="003B0736">
      <w:pPr>
        <w:spacing w:after="0" w:line="240" w:lineRule="auto"/>
        <w:jc w:val="both"/>
        <w:rPr>
          <w:rFonts w:ascii="Times New Roman" w:eastAsia="Times New Roman" w:hAnsi="Times New Roman" w:cs="Times New Roman"/>
          <w:b/>
          <w:bCs/>
          <w:snapToGrid w:val="0"/>
          <w:sz w:val="28"/>
          <w:szCs w:val="28"/>
          <w:u w:val="single"/>
          <w:lang w:val="uk-UA" w:eastAsia="en-US"/>
        </w:rPr>
      </w:pPr>
      <w:r>
        <w:rPr>
          <w:rFonts w:ascii="Times New Roman" w:eastAsia="Times New Roman" w:hAnsi="Times New Roman" w:cs="Times New Roman"/>
          <w:b/>
          <w:bCs/>
          <w:snapToGrid w:val="0"/>
          <w:sz w:val="28"/>
          <w:szCs w:val="28"/>
          <w:u w:val="single"/>
          <w:lang w:val="uk-UA" w:eastAsia="en-US"/>
        </w:rPr>
        <w:t xml:space="preserve">Код ДК 021:2015: </w:t>
      </w:r>
      <w:r w:rsidRPr="003B0736">
        <w:rPr>
          <w:rFonts w:ascii="Times New Roman" w:eastAsia="Times New Roman" w:hAnsi="Times New Roman" w:cs="Times New Roman"/>
          <w:b/>
          <w:bCs/>
          <w:snapToGrid w:val="0"/>
          <w:sz w:val="28"/>
          <w:szCs w:val="28"/>
          <w:u w:val="single"/>
          <w:lang w:eastAsia="en-US"/>
        </w:rPr>
        <w:t>39310000-8</w:t>
      </w:r>
      <w:r w:rsidRPr="003B0736">
        <w:rPr>
          <w:rFonts w:ascii="Times New Roman" w:eastAsia="Times New Roman" w:hAnsi="Times New Roman" w:cs="Times New Roman"/>
          <w:b/>
          <w:bCs/>
          <w:snapToGrid w:val="0"/>
          <w:sz w:val="28"/>
          <w:szCs w:val="28"/>
          <w:u w:val="single"/>
          <w:lang w:val="uk-UA" w:eastAsia="en-US"/>
        </w:rPr>
        <w:t xml:space="preserve"> «</w:t>
      </w:r>
      <w:r w:rsidRPr="003B0736">
        <w:rPr>
          <w:rFonts w:ascii="Times New Roman" w:eastAsia="Times New Roman" w:hAnsi="Times New Roman" w:cs="Times New Roman"/>
          <w:b/>
          <w:bCs/>
          <w:snapToGrid w:val="0"/>
          <w:sz w:val="28"/>
          <w:szCs w:val="28"/>
          <w:u w:val="single"/>
          <w:lang w:eastAsia="en-US"/>
        </w:rPr>
        <w:t>Обладнання для закладів громадського харчування</w:t>
      </w:r>
      <w:r w:rsidRPr="003B0736">
        <w:rPr>
          <w:rFonts w:ascii="Times New Roman" w:eastAsia="Times New Roman" w:hAnsi="Times New Roman" w:cs="Times New Roman"/>
          <w:b/>
          <w:bCs/>
          <w:snapToGrid w:val="0"/>
          <w:sz w:val="28"/>
          <w:szCs w:val="28"/>
          <w:u w:val="single"/>
          <w:lang w:val="uk-UA" w:eastAsia="en-US"/>
        </w:rPr>
        <w:t>» (електроовочерізка, тістоміс, пароконвектомат, електром’ясорубка)</w:t>
      </w:r>
    </w:p>
    <w:p w14:paraId="03F0B201" w14:textId="77777777" w:rsidR="00521DE3" w:rsidRPr="003B0736" w:rsidRDefault="00521DE3" w:rsidP="00FD0586">
      <w:pPr>
        <w:shd w:val="clear" w:color="auto" w:fill="FFFFFF"/>
        <w:spacing w:after="0" w:line="240" w:lineRule="auto"/>
        <w:outlineLvl w:val="0"/>
        <w:rPr>
          <w:rFonts w:ascii="Times New Roman" w:hAnsi="Times New Roman" w:cs="Times New Roman"/>
          <w:b/>
          <w:sz w:val="24"/>
          <w:szCs w:val="24"/>
          <w:lang w:val="uk-UA"/>
        </w:rPr>
      </w:pPr>
    </w:p>
    <w:p w14:paraId="51FE2B38" w14:textId="29CEEC1B" w:rsidR="00550C47" w:rsidRDefault="002E6E0A" w:rsidP="00FD0586">
      <w:pPr>
        <w:shd w:val="clear" w:color="auto" w:fill="FFFFFF"/>
        <w:spacing w:after="0" w:line="240" w:lineRule="auto"/>
        <w:jc w:val="center"/>
        <w:outlineLvl w:val="0"/>
        <w:rPr>
          <w:rFonts w:ascii="Times New Roman" w:hAnsi="Times New Roman" w:cs="Times New Roman"/>
          <w:i/>
          <w:sz w:val="20"/>
          <w:szCs w:val="20"/>
          <w:lang w:val="uk-UA"/>
        </w:rPr>
      </w:pPr>
      <w:r w:rsidRPr="003B0736">
        <w:rPr>
          <w:rFonts w:ascii="Times New Roman" w:hAnsi="Times New Roman" w:cs="Times New Roman"/>
          <w:i/>
          <w:sz w:val="20"/>
          <w:szCs w:val="20"/>
          <w:lang w:val="uk-UA"/>
        </w:rPr>
        <w:t xml:space="preserve">Деталізований CPV код (у т.ч. для лотів) та його назва </w:t>
      </w:r>
      <w:r w:rsidR="00D13D71" w:rsidRPr="003B0736">
        <w:rPr>
          <w:rFonts w:ascii="Times New Roman" w:hAnsi="Times New Roman" w:cs="Times New Roman"/>
          <w:i/>
          <w:sz w:val="20"/>
          <w:szCs w:val="20"/>
          <w:lang w:val="uk-UA"/>
        </w:rPr>
        <w:t xml:space="preserve">Код ДК 021:2015 - </w:t>
      </w:r>
      <w:r w:rsidR="003B0736" w:rsidRPr="003B0736">
        <w:rPr>
          <w:rFonts w:ascii="Times New Roman" w:hAnsi="Times New Roman" w:cs="Times New Roman"/>
          <w:i/>
          <w:sz w:val="20"/>
          <w:szCs w:val="20"/>
          <w:lang w:val="uk-UA"/>
        </w:rPr>
        <w:t>39314000-6 «Промислове кухонне обладнання</w:t>
      </w:r>
      <w:r w:rsidR="00215C38" w:rsidRPr="003B0736">
        <w:rPr>
          <w:rFonts w:ascii="Times New Roman" w:hAnsi="Times New Roman" w:cs="Times New Roman"/>
          <w:i/>
          <w:sz w:val="20"/>
          <w:szCs w:val="20"/>
          <w:lang w:val="uk-UA"/>
        </w:rPr>
        <w:t>»</w:t>
      </w:r>
    </w:p>
    <w:p w14:paraId="5916EA44" w14:textId="5F260EDD" w:rsidR="00215C38" w:rsidRDefault="00215C38" w:rsidP="00FD0586">
      <w:pPr>
        <w:shd w:val="clear" w:color="auto" w:fill="FFFFFF"/>
        <w:spacing w:after="0" w:line="240" w:lineRule="auto"/>
        <w:jc w:val="center"/>
        <w:outlineLvl w:val="0"/>
        <w:rPr>
          <w:rFonts w:ascii="Times New Roman" w:hAnsi="Times New Roman" w:cs="Times New Roman"/>
          <w:i/>
          <w:sz w:val="20"/>
          <w:szCs w:val="20"/>
          <w:lang w:val="uk-UA"/>
        </w:rPr>
      </w:pPr>
    </w:p>
    <w:p w14:paraId="52151E28" w14:textId="0F32D7A0" w:rsidR="00215C38" w:rsidRDefault="00215C38" w:rsidP="00FD0586">
      <w:pPr>
        <w:shd w:val="clear" w:color="auto" w:fill="FFFFFF"/>
        <w:spacing w:after="0" w:line="240" w:lineRule="auto"/>
        <w:jc w:val="center"/>
        <w:outlineLvl w:val="0"/>
        <w:rPr>
          <w:rFonts w:ascii="Times New Roman" w:hAnsi="Times New Roman" w:cs="Times New Roman"/>
          <w:i/>
          <w:sz w:val="20"/>
          <w:szCs w:val="20"/>
          <w:lang w:val="uk-UA"/>
        </w:rPr>
      </w:pPr>
    </w:p>
    <w:p w14:paraId="2C86C89A" w14:textId="49CA8D9E" w:rsidR="00215C38" w:rsidRDefault="00215C38" w:rsidP="00FD0586">
      <w:pPr>
        <w:shd w:val="clear" w:color="auto" w:fill="FFFFFF"/>
        <w:spacing w:after="0" w:line="240" w:lineRule="auto"/>
        <w:jc w:val="center"/>
        <w:outlineLvl w:val="0"/>
        <w:rPr>
          <w:rFonts w:ascii="Times New Roman" w:hAnsi="Times New Roman" w:cs="Times New Roman"/>
          <w:i/>
          <w:sz w:val="20"/>
          <w:szCs w:val="20"/>
          <w:lang w:val="uk-UA"/>
        </w:rPr>
      </w:pPr>
    </w:p>
    <w:p w14:paraId="7AA7BFC9" w14:textId="77777777" w:rsidR="00215C38" w:rsidRDefault="00215C38" w:rsidP="00FD0586">
      <w:pPr>
        <w:shd w:val="clear" w:color="auto" w:fill="FFFFFF"/>
        <w:spacing w:after="0" w:line="240" w:lineRule="auto"/>
        <w:jc w:val="center"/>
        <w:outlineLvl w:val="0"/>
        <w:rPr>
          <w:rFonts w:ascii="Times New Roman" w:hAnsi="Times New Roman" w:cs="Times New Roman"/>
          <w:i/>
          <w:sz w:val="20"/>
          <w:szCs w:val="20"/>
          <w:lang w:val="uk-UA"/>
        </w:rPr>
      </w:pPr>
    </w:p>
    <w:p w14:paraId="28F31C2C" w14:textId="77777777" w:rsidR="00215C38" w:rsidRPr="00FE6E40" w:rsidRDefault="00215C38" w:rsidP="00FD0586">
      <w:pPr>
        <w:shd w:val="clear" w:color="auto" w:fill="FFFFFF"/>
        <w:spacing w:after="0" w:line="240" w:lineRule="auto"/>
        <w:jc w:val="center"/>
        <w:outlineLvl w:val="0"/>
        <w:rPr>
          <w:rFonts w:ascii="Times New Roman" w:hAnsi="Times New Roman" w:cs="Times New Roman"/>
          <w:b/>
          <w:sz w:val="20"/>
          <w:szCs w:val="20"/>
          <w:lang w:val="uk-UA"/>
        </w:rPr>
      </w:pPr>
    </w:p>
    <w:p w14:paraId="71A17332" w14:textId="62CA92E3" w:rsidR="00521DE3" w:rsidRPr="00FE6E40" w:rsidRDefault="00521DE3" w:rsidP="00FD0586">
      <w:pPr>
        <w:spacing w:after="0" w:line="240" w:lineRule="auto"/>
        <w:jc w:val="center"/>
        <w:rPr>
          <w:rFonts w:ascii="Times New Roman" w:hAnsi="Times New Roman" w:cs="Times New Roman"/>
          <w:i/>
          <w:sz w:val="20"/>
          <w:szCs w:val="20"/>
          <w:lang w:val="uk-UA"/>
        </w:rPr>
      </w:pPr>
      <w:r w:rsidRPr="00FE6E40">
        <w:rPr>
          <w:rFonts w:ascii="Times New Roman" w:hAnsi="Times New Roman" w:cs="Times New Roman"/>
          <w:b/>
          <w:i/>
          <w:sz w:val="20"/>
          <w:szCs w:val="20"/>
          <w:lang w:val="uk-UA"/>
        </w:rPr>
        <w:t>Процедура закупівлі</w:t>
      </w:r>
      <w:r w:rsidRPr="00FE6E40">
        <w:rPr>
          <w:rFonts w:ascii="Times New Roman" w:hAnsi="Times New Roman" w:cs="Times New Roman"/>
          <w:i/>
          <w:sz w:val="20"/>
          <w:szCs w:val="20"/>
          <w:lang w:val="uk-UA"/>
        </w:rPr>
        <w:t xml:space="preserve"> – відкриті торги</w:t>
      </w:r>
      <w:r w:rsidR="0004559B" w:rsidRPr="00FE6E40">
        <w:rPr>
          <w:rFonts w:ascii="Times New Roman" w:hAnsi="Times New Roman" w:cs="Times New Roman"/>
          <w:i/>
          <w:sz w:val="20"/>
          <w:szCs w:val="20"/>
          <w:lang w:val="uk-UA"/>
        </w:rPr>
        <w:t>,</w:t>
      </w:r>
      <w:r w:rsidR="00CD3C36" w:rsidRPr="00FE6E40">
        <w:rPr>
          <w:rFonts w:ascii="Times New Roman" w:hAnsi="Times New Roman" w:cs="Times New Roman"/>
          <w:i/>
          <w:sz w:val="20"/>
          <w:szCs w:val="20"/>
          <w:lang w:val="uk-UA" w:eastAsia="en-US"/>
        </w:rPr>
        <w:t xml:space="preserve"> </w:t>
      </w:r>
      <w:r w:rsidR="00CD3C36" w:rsidRPr="00FE6E40">
        <w:rPr>
          <w:rFonts w:ascii="Times New Roman" w:hAnsi="Times New Roman" w:cs="Times New Roman"/>
          <w:i/>
          <w:sz w:val="20"/>
          <w:szCs w:val="20"/>
          <w:lang w:val="uk-UA"/>
        </w:rPr>
        <w:t>з урахуванням особливостей</w:t>
      </w:r>
    </w:p>
    <w:p w14:paraId="3203980B" w14:textId="3F853137" w:rsidR="00CD3C36" w:rsidRPr="00FE6E40" w:rsidRDefault="00CD3C36" w:rsidP="00FD0586">
      <w:pPr>
        <w:spacing w:after="0" w:line="240" w:lineRule="auto"/>
        <w:jc w:val="center"/>
        <w:rPr>
          <w:rFonts w:ascii="Times New Roman" w:hAnsi="Times New Roman" w:cs="Times New Roman"/>
          <w:i/>
          <w:sz w:val="20"/>
          <w:szCs w:val="20"/>
          <w:lang w:val="uk-UA" w:eastAsia="en-US"/>
        </w:rPr>
      </w:pPr>
      <w:r w:rsidRPr="00FE6E40">
        <w:rPr>
          <w:rFonts w:ascii="Times New Roman" w:hAnsi="Times New Roman" w:cs="Times New Roman"/>
          <w:i/>
          <w:sz w:val="20"/>
          <w:szCs w:val="20"/>
          <w:lang w:val="uk-UA" w:eastAsia="en-US"/>
        </w:rPr>
        <w:t xml:space="preserve">здійснення публічних закупівель товарів, робіт і послуг для замовників, передбачених Законом України </w:t>
      </w:r>
      <w:r w:rsidRPr="00FE6E40">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FE6E40">
        <w:rPr>
          <w:rFonts w:ascii="Times New Roman" w:hAnsi="Times New Roman" w:cs="Times New Roman"/>
          <w:i/>
          <w:sz w:val="20"/>
          <w:szCs w:val="20"/>
          <w:lang w:val="uk-UA" w:eastAsia="en-US"/>
        </w:rPr>
        <w:t xml:space="preserve"> (далі - </w:t>
      </w:r>
      <w:r w:rsidR="00D772A5">
        <w:rPr>
          <w:rFonts w:ascii="Times New Roman" w:hAnsi="Times New Roman" w:cs="Times New Roman"/>
          <w:i/>
          <w:sz w:val="20"/>
          <w:szCs w:val="20"/>
          <w:lang w:val="uk-UA" w:eastAsia="en-US"/>
        </w:rPr>
        <w:t>О</w:t>
      </w:r>
      <w:r w:rsidR="00DE3FAF" w:rsidRPr="00FE6E40">
        <w:rPr>
          <w:rFonts w:ascii="Times New Roman" w:hAnsi="Times New Roman" w:cs="Times New Roman"/>
          <w:i/>
          <w:sz w:val="20"/>
          <w:szCs w:val="20"/>
          <w:lang w:val="uk-UA" w:eastAsia="en-US"/>
        </w:rPr>
        <w:t>собливості)</w:t>
      </w:r>
      <w:r w:rsidRPr="00FE6E40">
        <w:rPr>
          <w:rFonts w:ascii="Times New Roman" w:hAnsi="Times New Roman" w:cs="Times New Roman"/>
          <w:i/>
          <w:sz w:val="20"/>
          <w:szCs w:val="20"/>
          <w:lang w:val="uk-UA" w:eastAsia="en-US"/>
        </w:rPr>
        <w:t>, затверджених постановою Кабінету Міністрів України від 1</w:t>
      </w:r>
      <w:r w:rsidR="00D772A5">
        <w:rPr>
          <w:rFonts w:ascii="Times New Roman" w:hAnsi="Times New Roman" w:cs="Times New Roman"/>
          <w:i/>
          <w:sz w:val="20"/>
          <w:szCs w:val="20"/>
          <w:lang w:val="uk-UA" w:eastAsia="en-US"/>
        </w:rPr>
        <w:t>2.10.2</w:t>
      </w:r>
      <w:r w:rsidRPr="00FE6E40">
        <w:rPr>
          <w:rFonts w:ascii="Times New Roman" w:hAnsi="Times New Roman" w:cs="Times New Roman"/>
          <w:i/>
          <w:sz w:val="20"/>
          <w:szCs w:val="20"/>
          <w:lang w:val="uk-UA" w:eastAsia="en-US"/>
        </w:rPr>
        <w:t>022р. № 1178</w:t>
      </w:r>
    </w:p>
    <w:p w14:paraId="4C6287B6" w14:textId="77777777" w:rsidR="00047B67" w:rsidRPr="00FE6E40" w:rsidRDefault="00047B67" w:rsidP="00FD0586">
      <w:pPr>
        <w:shd w:val="clear" w:color="auto" w:fill="FFFFFF"/>
        <w:spacing w:after="0" w:line="240" w:lineRule="auto"/>
        <w:jc w:val="center"/>
        <w:outlineLvl w:val="0"/>
        <w:rPr>
          <w:rFonts w:ascii="Times New Roman" w:hAnsi="Times New Roman" w:cs="Times New Roman"/>
          <w:b/>
          <w:sz w:val="24"/>
          <w:szCs w:val="24"/>
          <w:lang w:val="uk-UA"/>
        </w:rPr>
      </w:pPr>
    </w:p>
    <w:p w14:paraId="2CF6F2B5" w14:textId="77777777" w:rsidR="00F66700" w:rsidRPr="00FE6E40" w:rsidRDefault="00F66700" w:rsidP="00FD0586">
      <w:pPr>
        <w:shd w:val="clear" w:color="auto" w:fill="FFFFFF"/>
        <w:spacing w:after="0" w:line="240" w:lineRule="auto"/>
        <w:jc w:val="center"/>
        <w:outlineLvl w:val="0"/>
        <w:rPr>
          <w:rFonts w:ascii="Times New Roman" w:hAnsi="Times New Roman" w:cs="Times New Roman"/>
          <w:b/>
          <w:sz w:val="24"/>
          <w:szCs w:val="24"/>
          <w:lang w:val="uk-UA"/>
        </w:rPr>
      </w:pPr>
    </w:p>
    <w:p w14:paraId="18C9DD3A" w14:textId="77777777" w:rsidR="00B730C0" w:rsidRPr="00FE6E40" w:rsidRDefault="00B730C0" w:rsidP="00FD0586">
      <w:pPr>
        <w:shd w:val="clear" w:color="auto" w:fill="FFFFFF"/>
        <w:spacing w:after="0" w:line="240" w:lineRule="auto"/>
        <w:jc w:val="center"/>
        <w:outlineLvl w:val="0"/>
        <w:rPr>
          <w:rFonts w:ascii="Times New Roman" w:hAnsi="Times New Roman" w:cs="Times New Roman"/>
          <w:b/>
          <w:sz w:val="24"/>
          <w:szCs w:val="24"/>
          <w:lang w:val="uk-UA"/>
        </w:rPr>
      </w:pPr>
    </w:p>
    <w:p w14:paraId="1338BAE3" w14:textId="77777777" w:rsidR="00B730C0" w:rsidRPr="00FE6E40" w:rsidRDefault="00B730C0" w:rsidP="00FD0586">
      <w:pPr>
        <w:shd w:val="clear" w:color="auto" w:fill="FFFFFF"/>
        <w:spacing w:after="0" w:line="240" w:lineRule="auto"/>
        <w:jc w:val="center"/>
        <w:outlineLvl w:val="0"/>
        <w:rPr>
          <w:rFonts w:ascii="Times New Roman" w:hAnsi="Times New Roman" w:cs="Times New Roman"/>
          <w:b/>
          <w:sz w:val="24"/>
          <w:szCs w:val="24"/>
          <w:lang w:val="uk-UA"/>
        </w:rPr>
      </w:pPr>
    </w:p>
    <w:p w14:paraId="02664E84" w14:textId="77777777" w:rsidR="002219BB" w:rsidRPr="00FE6E40" w:rsidRDefault="002219BB" w:rsidP="00FD0586">
      <w:pPr>
        <w:shd w:val="clear" w:color="auto" w:fill="FFFFFF"/>
        <w:spacing w:after="0" w:line="240" w:lineRule="auto"/>
        <w:jc w:val="center"/>
        <w:outlineLvl w:val="0"/>
        <w:rPr>
          <w:rFonts w:ascii="Times New Roman" w:hAnsi="Times New Roman" w:cs="Times New Roman"/>
          <w:b/>
          <w:sz w:val="24"/>
          <w:szCs w:val="24"/>
          <w:lang w:val="uk-UA"/>
        </w:rPr>
      </w:pPr>
    </w:p>
    <w:p w14:paraId="46372451" w14:textId="77777777" w:rsidR="00F95575" w:rsidRPr="00FE6E40"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370D85EA" w14:textId="50730720" w:rsidR="00F95575" w:rsidRPr="00FE6E40"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67E536E8" w14:textId="5F784BC7" w:rsidR="008B779A" w:rsidRPr="00FE6E40" w:rsidRDefault="008B779A" w:rsidP="00FD0586">
      <w:pPr>
        <w:shd w:val="clear" w:color="auto" w:fill="FFFFFF"/>
        <w:spacing w:after="0" w:line="240" w:lineRule="auto"/>
        <w:jc w:val="center"/>
        <w:outlineLvl w:val="0"/>
        <w:rPr>
          <w:rFonts w:ascii="Times New Roman" w:hAnsi="Times New Roman" w:cs="Times New Roman"/>
          <w:b/>
          <w:sz w:val="24"/>
          <w:szCs w:val="24"/>
          <w:lang w:val="uk-UA"/>
        </w:rPr>
      </w:pPr>
    </w:p>
    <w:p w14:paraId="250007E8" w14:textId="0D3C175E" w:rsidR="008B779A" w:rsidRPr="00FE6E40" w:rsidRDefault="008B779A" w:rsidP="00FD0586">
      <w:pPr>
        <w:shd w:val="clear" w:color="auto" w:fill="FFFFFF"/>
        <w:spacing w:after="0" w:line="240" w:lineRule="auto"/>
        <w:jc w:val="center"/>
        <w:outlineLvl w:val="0"/>
        <w:rPr>
          <w:rFonts w:ascii="Times New Roman" w:hAnsi="Times New Roman" w:cs="Times New Roman"/>
          <w:b/>
          <w:sz w:val="24"/>
          <w:szCs w:val="24"/>
          <w:lang w:val="uk-UA"/>
        </w:rPr>
      </w:pPr>
    </w:p>
    <w:p w14:paraId="55591A95" w14:textId="565DB120" w:rsidR="008B779A" w:rsidRPr="00FE6E40" w:rsidRDefault="008B779A" w:rsidP="00FD0586">
      <w:pPr>
        <w:shd w:val="clear" w:color="auto" w:fill="FFFFFF"/>
        <w:spacing w:after="0" w:line="240" w:lineRule="auto"/>
        <w:jc w:val="center"/>
        <w:outlineLvl w:val="0"/>
        <w:rPr>
          <w:rFonts w:ascii="Times New Roman" w:hAnsi="Times New Roman" w:cs="Times New Roman"/>
          <w:b/>
          <w:sz w:val="24"/>
          <w:szCs w:val="24"/>
          <w:lang w:val="uk-UA"/>
        </w:rPr>
      </w:pPr>
    </w:p>
    <w:p w14:paraId="1CD725D2" w14:textId="77777777" w:rsidR="00F95575" w:rsidRPr="00FE6E40"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04D2AB88" w14:textId="1075769C" w:rsidR="00F95575"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05540A6E" w14:textId="0420C394" w:rsidR="00215C38" w:rsidRDefault="00215C38" w:rsidP="00FD0586">
      <w:pPr>
        <w:shd w:val="clear" w:color="auto" w:fill="FFFFFF"/>
        <w:spacing w:after="0" w:line="240" w:lineRule="auto"/>
        <w:jc w:val="center"/>
        <w:outlineLvl w:val="0"/>
        <w:rPr>
          <w:rFonts w:ascii="Times New Roman" w:hAnsi="Times New Roman" w:cs="Times New Roman"/>
          <w:b/>
          <w:sz w:val="24"/>
          <w:szCs w:val="24"/>
          <w:lang w:val="uk-UA"/>
        </w:rPr>
      </w:pPr>
    </w:p>
    <w:p w14:paraId="77FBBF48" w14:textId="0FE6280B" w:rsidR="00215C38" w:rsidRDefault="00215C38" w:rsidP="00FD0586">
      <w:pPr>
        <w:shd w:val="clear" w:color="auto" w:fill="FFFFFF"/>
        <w:spacing w:after="0" w:line="240" w:lineRule="auto"/>
        <w:jc w:val="center"/>
        <w:outlineLvl w:val="0"/>
        <w:rPr>
          <w:rFonts w:ascii="Times New Roman" w:hAnsi="Times New Roman" w:cs="Times New Roman"/>
          <w:b/>
          <w:sz w:val="24"/>
          <w:szCs w:val="24"/>
          <w:lang w:val="uk-UA"/>
        </w:rPr>
      </w:pPr>
    </w:p>
    <w:p w14:paraId="0B9ADD48" w14:textId="4F27B7DF" w:rsidR="00215C38" w:rsidRDefault="00215C38" w:rsidP="00FD0586">
      <w:pPr>
        <w:shd w:val="clear" w:color="auto" w:fill="FFFFFF"/>
        <w:spacing w:after="0" w:line="240" w:lineRule="auto"/>
        <w:jc w:val="center"/>
        <w:outlineLvl w:val="0"/>
        <w:rPr>
          <w:rFonts w:ascii="Times New Roman" w:hAnsi="Times New Roman" w:cs="Times New Roman"/>
          <w:b/>
          <w:sz w:val="24"/>
          <w:szCs w:val="24"/>
          <w:lang w:val="uk-UA"/>
        </w:rPr>
      </w:pPr>
    </w:p>
    <w:p w14:paraId="41C5C000" w14:textId="5A639F9B" w:rsidR="00215C38" w:rsidRDefault="00215C38" w:rsidP="00FD0586">
      <w:pPr>
        <w:shd w:val="clear" w:color="auto" w:fill="FFFFFF"/>
        <w:spacing w:after="0" w:line="240" w:lineRule="auto"/>
        <w:jc w:val="center"/>
        <w:outlineLvl w:val="0"/>
        <w:rPr>
          <w:rFonts w:ascii="Times New Roman" w:hAnsi="Times New Roman" w:cs="Times New Roman"/>
          <w:b/>
          <w:sz w:val="24"/>
          <w:szCs w:val="24"/>
          <w:lang w:val="uk-UA"/>
        </w:rPr>
      </w:pPr>
    </w:p>
    <w:p w14:paraId="3AEEF4D2" w14:textId="7C32EB43" w:rsidR="00215C38" w:rsidRDefault="00215C38" w:rsidP="00FD0586">
      <w:pPr>
        <w:shd w:val="clear" w:color="auto" w:fill="FFFFFF"/>
        <w:spacing w:after="0" w:line="240" w:lineRule="auto"/>
        <w:jc w:val="center"/>
        <w:outlineLvl w:val="0"/>
        <w:rPr>
          <w:rFonts w:ascii="Times New Roman" w:hAnsi="Times New Roman" w:cs="Times New Roman"/>
          <w:b/>
          <w:sz w:val="24"/>
          <w:szCs w:val="24"/>
          <w:lang w:val="uk-UA"/>
        </w:rPr>
      </w:pPr>
    </w:p>
    <w:p w14:paraId="4878546A" w14:textId="4B4B2FB6" w:rsidR="00215C38" w:rsidRDefault="00215C38" w:rsidP="00FD0586">
      <w:pPr>
        <w:shd w:val="clear" w:color="auto" w:fill="FFFFFF"/>
        <w:spacing w:after="0" w:line="240" w:lineRule="auto"/>
        <w:jc w:val="center"/>
        <w:outlineLvl w:val="0"/>
        <w:rPr>
          <w:rFonts w:ascii="Times New Roman" w:hAnsi="Times New Roman" w:cs="Times New Roman"/>
          <w:b/>
          <w:sz w:val="24"/>
          <w:szCs w:val="24"/>
          <w:lang w:val="uk-UA"/>
        </w:rPr>
      </w:pPr>
    </w:p>
    <w:p w14:paraId="1E7244B7" w14:textId="77777777" w:rsidR="00215C38" w:rsidRPr="00FE6E40" w:rsidRDefault="00215C38" w:rsidP="00FD0586">
      <w:pPr>
        <w:shd w:val="clear" w:color="auto" w:fill="FFFFFF"/>
        <w:spacing w:after="0" w:line="240" w:lineRule="auto"/>
        <w:jc w:val="center"/>
        <w:outlineLvl w:val="0"/>
        <w:rPr>
          <w:rFonts w:ascii="Times New Roman" w:hAnsi="Times New Roman" w:cs="Times New Roman"/>
          <w:b/>
          <w:sz w:val="24"/>
          <w:szCs w:val="24"/>
          <w:lang w:val="uk-UA"/>
        </w:rPr>
      </w:pPr>
    </w:p>
    <w:p w14:paraId="29DECC56" w14:textId="77777777" w:rsidR="002219BB" w:rsidRPr="00FE6E40" w:rsidRDefault="002219BB" w:rsidP="00FD0586">
      <w:pPr>
        <w:shd w:val="clear" w:color="auto" w:fill="FFFFFF"/>
        <w:spacing w:after="0" w:line="240" w:lineRule="auto"/>
        <w:jc w:val="center"/>
        <w:outlineLvl w:val="0"/>
        <w:rPr>
          <w:rFonts w:ascii="Times New Roman" w:hAnsi="Times New Roman" w:cs="Times New Roman"/>
          <w:b/>
          <w:sz w:val="24"/>
          <w:szCs w:val="24"/>
          <w:lang w:val="uk-UA"/>
        </w:rPr>
      </w:pPr>
    </w:p>
    <w:p w14:paraId="52E68A78" w14:textId="23AA0C88" w:rsidR="003C5AE2" w:rsidRPr="00FE6E40" w:rsidRDefault="0027693F" w:rsidP="00FD0586">
      <w:pPr>
        <w:spacing w:after="0" w:line="240" w:lineRule="auto"/>
        <w:jc w:val="center"/>
        <w:rPr>
          <w:rFonts w:ascii="Times New Roman" w:hAnsi="Times New Roman" w:cs="Times New Roman"/>
          <w:b/>
          <w:sz w:val="24"/>
          <w:szCs w:val="24"/>
          <w:lang w:val="uk-UA"/>
        </w:rPr>
      </w:pPr>
      <w:r w:rsidRPr="00FE6E40">
        <w:rPr>
          <w:rFonts w:ascii="Times New Roman" w:eastAsia="Times New Roman" w:hAnsi="Times New Roman" w:cs="Times New Roman"/>
          <w:b/>
          <w:sz w:val="24"/>
          <w:szCs w:val="24"/>
          <w:lang w:val="uk-UA"/>
        </w:rPr>
        <w:t>м.</w:t>
      </w:r>
      <w:r w:rsidR="001D4D3A" w:rsidRPr="00FE6E40">
        <w:rPr>
          <w:rFonts w:ascii="Times New Roman" w:eastAsia="Times New Roman" w:hAnsi="Times New Roman" w:cs="Times New Roman"/>
          <w:b/>
          <w:sz w:val="24"/>
          <w:szCs w:val="24"/>
          <w:lang w:val="uk-UA"/>
        </w:rPr>
        <w:t xml:space="preserve"> </w:t>
      </w:r>
      <w:r w:rsidRPr="00FE6E40">
        <w:rPr>
          <w:rFonts w:ascii="Times New Roman" w:eastAsia="Times New Roman" w:hAnsi="Times New Roman" w:cs="Times New Roman"/>
          <w:b/>
          <w:sz w:val="24"/>
          <w:szCs w:val="24"/>
          <w:lang w:val="uk-UA"/>
        </w:rPr>
        <w:t>Суми</w:t>
      </w:r>
      <w:r w:rsidR="00521DE3" w:rsidRPr="00FE6E40">
        <w:rPr>
          <w:rFonts w:ascii="Times New Roman" w:hAnsi="Times New Roman" w:cs="Times New Roman"/>
          <w:b/>
          <w:sz w:val="24"/>
          <w:szCs w:val="24"/>
          <w:lang w:val="uk-UA"/>
        </w:rPr>
        <w:t xml:space="preserve"> – 202</w:t>
      </w:r>
      <w:r w:rsidR="00287AE1">
        <w:rPr>
          <w:rFonts w:ascii="Times New Roman" w:hAnsi="Times New Roman" w:cs="Times New Roman"/>
          <w:b/>
          <w:sz w:val="24"/>
          <w:szCs w:val="24"/>
          <w:lang w:val="uk-UA"/>
        </w:rPr>
        <w:t>4</w:t>
      </w:r>
    </w:p>
    <w:p w14:paraId="40E43927" w14:textId="5BCB35BF" w:rsidR="00F95575" w:rsidRPr="00FE6E40" w:rsidRDefault="00F95575" w:rsidP="00FD0586">
      <w:pPr>
        <w:spacing w:after="0" w:line="240" w:lineRule="auto"/>
        <w:rPr>
          <w:rFonts w:ascii="Times New Roman" w:hAnsi="Times New Roman" w:cs="Times New Roman"/>
          <w:b/>
          <w:sz w:val="24"/>
          <w:szCs w:val="24"/>
          <w:lang w:val="uk-UA"/>
        </w:rPr>
      </w:pPr>
      <w:r w:rsidRPr="00FE6E40">
        <w:rPr>
          <w:rFonts w:ascii="Times New Roman" w:hAnsi="Times New Roman" w:cs="Times New Roman"/>
          <w:b/>
          <w:sz w:val="24"/>
          <w:szCs w:val="24"/>
          <w:lang w:val="uk-UA"/>
        </w:rPr>
        <w:br w:type="page"/>
      </w:r>
    </w:p>
    <w:p w14:paraId="1DD9C3BE" w14:textId="77777777" w:rsidR="00222B0B" w:rsidRPr="00FE6E40" w:rsidRDefault="00222B0B" w:rsidP="00FD0586">
      <w:pPr>
        <w:spacing w:after="0" w:line="240" w:lineRule="auto"/>
        <w:jc w:val="center"/>
        <w:rPr>
          <w:rFonts w:ascii="Times New Roman" w:hAnsi="Times New Roman" w:cs="Times New Roman"/>
          <w:b/>
          <w:sz w:val="24"/>
          <w:szCs w:val="24"/>
          <w:lang w:val="uk-UA"/>
        </w:rPr>
      </w:pPr>
    </w:p>
    <w:tbl>
      <w:tblPr>
        <w:tblW w:w="10758" w:type="dxa"/>
        <w:jc w:val="center"/>
        <w:tblCellMar>
          <w:top w:w="15" w:type="dxa"/>
          <w:left w:w="15" w:type="dxa"/>
          <w:bottom w:w="15" w:type="dxa"/>
          <w:right w:w="15" w:type="dxa"/>
        </w:tblCellMar>
        <w:tblLook w:val="04A0" w:firstRow="1" w:lastRow="0" w:firstColumn="1" w:lastColumn="0" w:noHBand="0" w:noVBand="1"/>
      </w:tblPr>
      <w:tblGrid>
        <w:gridCol w:w="516"/>
        <w:gridCol w:w="3499"/>
        <w:gridCol w:w="7375"/>
      </w:tblGrid>
      <w:tr w:rsidR="003C5AE2" w:rsidRPr="00FE6E40" w14:paraId="25AC4244"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77777777" w:rsidR="003C5AE2" w:rsidRPr="00FE6E40" w:rsidRDefault="003C5AE2" w:rsidP="00FD0586">
            <w:pPr>
              <w:spacing w:after="0" w:line="240" w:lineRule="auto"/>
              <w:jc w:val="center"/>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w:t>
            </w:r>
          </w:p>
        </w:tc>
        <w:tc>
          <w:tcPr>
            <w:tcW w:w="10271"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FE6E40" w:rsidRDefault="003C5AE2" w:rsidP="00FD0586">
            <w:pPr>
              <w:spacing w:after="0" w:line="240" w:lineRule="auto"/>
              <w:jc w:val="center"/>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Розділ І. Загальні положення</w:t>
            </w:r>
          </w:p>
        </w:tc>
      </w:tr>
      <w:tr w:rsidR="003C5AE2" w:rsidRPr="00FE6E40" w14:paraId="05A4ECBC"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FE6E40" w:rsidRDefault="003C5AE2" w:rsidP="00FD0586">
            <w:pPr>
              <w:spacing w:after="0" w:line="240" w:lineRule="auto"/>
              <w:jc w:val="center"/>
              <w:rPr>
                <w:rFonts w:ascii="Times New Roman" w:eastAsia="Times New Roman" w:hAnsi="Times New Roman" w:cs="Times New Roman"/>
                <w:sz w:val="24"/>
                <w:szCs w:val="24"/>
                <w:lang w:val="uk-UA"/>
              </w:rPr>
            </w:pPr>
            <w:r w:rsidRPr="00FE6E40">
              <w:rPr>
                <w:rFonts w:ascii="Times New Roman" w:eastAsia="Times New Roman" w:hAnsi="Times New Roman" w:cs="Times New Roman"/>
                <w:color w:val="000000"/>
                <w:sz w:val="24"/>
                <w:szCs w:val="24"/>
                <w:lang w:val="uk-UA"/>
              </w:rPr>
              <w:t>1</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FE6E40" w:rsidRDefault="003C5AE2" w:rsidP="00FD0586">
            <w:pPr>
              <w:spacing w:after="0" w:line="240" w:lineRule="auto"/>
              <w:jc w:val="center"/>
              <w:rPr>
                <w:rFonts w:ascii="Times New Roman" w:eastAsia="Times New Roman" w:hAnsi="Times New Roman" w:cs="Times New Roman"/>
                <w:sz w:val="24"/>
                <w:szCs w:val="24"/>
                <w:lang w:val="uk-UA"/>
              </w:rPr>
            </w:pPr>
            <w:r w:rsidRPr="00FE6E40">
              <w:rPr>
                <w:rFonts w:ascii="Times New Roman" w:eastAsia="Times New Roman" w:hAnsi="Times New Roman" w:cs="Times New Roman"/>
                <w:color w:val="000000"/>
                <w:sz w:val="24"/>
                <w:szCs w:val="24"/>
                <w:lang w:val="uk-UA"/>
              </w:rPr>
              <w:t>2</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FE6E40" w:rsidRDefault="003C5AE2" w:rsidP="00FD0586">
            <w:pPr>
              <w:spacing w:after="0" w:line="240" w:lineRule="auto"/>
              <w:jc w:val="center"/>
              <w:rPr>
                <w:rFonts w:ascii="Times New Roman" w:eastAsia="Times New Roman" w:hAnsi="Times New Roman" w:cs="Times New Roman"/>
                <w:sz w:val="24"/>
                <w:szCs w:val="24"/>
                <w:lang w:val="uk-UA"/>
              </w:rPr>
            </w:pPr>
            <w:r w:rsidRPr="00FE6E40">
              <w:rPr>
                <w:rFonts w:ascii="Times New Roman" w:eastAsia="Times New Roman" w:hAnsi="Times New Roman" w:cs="Times New Roman"/>
                <w:color w:val="000000"/>
                <w:sz w:val="24"/>
                <w:szCs w:val="24"/>
                <w:lang w:val="uk-UA"/>
              </w:rPr>
              <w:t>3</w:t>
            </w:r>
          </w:p>
        </w:tc>
      </w:tr>
      <w:tr w:rsidR="003C5AE2" w:rsidRPr="003B0736" w14:paraId="0D802FF7"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1</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0EC1F78" w14:textId="499C1BA5" w:rsidR="00550C47" w:rsidRPr="00215C38" w:rsidRDefault="00744C78" w:rsidP="00287AE1">
            <w:pPr>
              <w:spacing w:after="0" w:line="240" w:lineRule="auto"/>
              <w:contextualSpacing/>
              <w:jc w:val="both"/>
              <w:rPr>
                <w:rFonts w:ascii="Times New Roman" w:hAnsi="Times New Roman"/>
                <w:sz w:val="24"/>
                <w:szCs w:val="24"/>
                <w:lang w:val="uk-UA" w:eastAsia="uk-UA"/>
              </w:rPr>
            </w:pPr>
            <w:r w:rsidRPr="00FE6E40">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w:t>
            </w:r>
            <w:r w:rsidR="00215C38">
              <w:rPr>
                <w:rFonts w:ascii="Times New Roman" w:hAnsi="Times New Roman"/>
                <w:sz w:val="24"/>
                <w:szCs w:val="24"/>
                <w:lang w:val="uk-UA" w:eastAsia="uk-UA"/>
              </w:rPr>
              <w:t>«</w:t>
            </w:r>
            <w:r w:rsidRPr="00FE6E40">
              <w:rPr>
                <w:rFonts w:ascii="Times New Roman" w:hAnsi="Times New Roman"/>
                <w:sz w:val="24"/>
                <w:szCs w:val="24"/>
                <w:lang w:val="uk-UA" w:eastAsia="uk-UA"/>
              </w:rPr>
              <w:t>Про публічні закупівлі</w:t>
            </w:r>
            <w:r w:rsidR="00215C38">
              <w:rPr>
                <w:rFonts w:ascii="Times New Roman" w:hAnsi="Times New Roman"/>
                <w:sz w:val="24"/>
                <w:szCs w:val="24"/>
                <w:lang w:val="uk-UA" w:eastAsia="uk-UA"/>
              </w:rPr>
              <w:t>»</w:t>
            </w:r>
            <w:r w:rsidRPr="00FE6E40">
              <w:rPr>
                <w:rFonts w:ascii="Times New Roman" w:hAnsi="Times New Roman"/>
                <w:sz w:val="24"/>
                <w:szCs w:val="24"/>
                <w:lang w:val="uk-UA" w:eastAsia="uk-UA"/>
              </w:rPr>
              <w:t>,</w:t>
            </w:r>
            <w:r w:rsidR="00215C38">
              <w:rPr>
                <w:rFonts w:ascii="Times New Roman" w:hAnsi="Times New Roman"/>
                <w:sz w:val="24"/>
                <w:szCs w:val="24"/>
                <w:lang w:val="uk-UA" w:eastAsia="uk-UA"/>
              </w:rPr>
              <w:t xml:space="preserve"> </w:t>
            </w:r>
            <w:r w:rsidRPr="00FE6E40">
              <w:rPr>
                <w:rFonts w:ascii="Times New Roman" w:hAnsi="Times New Roman"/>
                <w:sz w:val="24"/>
                <w:szCs w:val="24"/>
                <w:lang w:val="uk-UA" w:eastAsia="uk-UA"/>
              </w:rPr>
              <w:t xml:space="preserve">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287AE1">
              <w:rPr>
                <w:rFonts w:ascii="Times New Roman" w:hAnsi="Times New Roman"/>
                <w:sz w:val="24"/>
                <w:szCs w:val="24"/>
                <w:lang w:val="uk-UA" w:eastAsia="uk-UA"/>
              </w:rPr>
              <w:t>(із змінами)</w:t>
            </w:r>
            <w:r w:rsidRPr="00FE6E40">
              <w:rPr>
                <w:rFonts w:ascii="Times New Roman" w:hAnsi="Times New Roman"/>
                <w:sz w:val="24"/>
                <w:szCs w:val="24"/>
                <w:lang w:val="uk-UA" w:eastAsia="uk-UA"/>
              </w:rPr>
              <w:t xml:space="preserve"> (далі</w:t>
            </w:r>
            <w:r w:rsidR="00215C38">
              <w:rPr>
                <w:rFonts w:ascii="Times New Roman" w:hAnsi="Times New Roman"/>
                <w:sz w:val="24"/>
                <w:szCs w:val="24"/>
                <w:lang w:val="uk-UA" w:eastAsia="uk-UA"/>
              </w:rPr>
              <w:t xml:space="preserve"> – </w:t>
            </w:r>
            <w:r w:rsidR="00287AE1">
              <w:rPr>
                <w:rFonts w:ascii="Times New Roman" w:hAnsi="Times New Roman"/>
                <w:sz w:val="24"/>
                <w:szCs w:val="24"/>
                <w:lang w:val="uk-UA" w:eastAsia="uk-UA"/>
              </w:rPr>
              <w:t>О</w:t>
            </w:r>
            <w:r w:rsidR="00215C38">
              <w:rPr>
                <w:rFonts w:ascii="Times New Roman" w:hAnsi="Times New Roman"/>
                <w:sz w:val="24"/>
                <w:szCs w:val="24"/>
                <w:lang w:val="uk-UA" w:eastAsia="uk-UA"/>
              </w:rPr>
              <w:t xml:space="preserve">собливості або Постанова). </w:t>
            </w:r>
          </w:p>
        </w:tc>
      </w:tr>
      <w:tr w:rsidR="003C5AE2" w:rsidRPr="00FE6E40" w14:paraId="7E65142E"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2</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3C5AE2" w:rsidRPr="00FE6E40" w:rsidRDefault="003C5AE2" w:rsidP="00FD0586">
            <w:pPr>
              <w:spacing w:after="0" w:line="240" w:lineRule="auto"/>
              <w:jc w:val="both"/>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Інформація про замовника торгів</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096EE322" w:rsidR="003C5AE2" w:rsidRPr="00FE6E40" w:rsidRDefault="000C52F9" w:rsidP="0027693F">
            <w:pPr>
              <w:spacing w:after="0" w:line="240" w:lineRule="auto"/>
              <w:jc w:val="both"/>
              <w:rPr>
                <w:rFonts w:ascii="Times New Roman" w:eastAsia="Times New Roman" w:hAnsi="Times New Roman" w:cs="Times New Roman"/>
                <w:sz w:val="24"/>
                <w:szCs w:val="24"/>
                <w:lang w:val="uk-UA"/>
              </w:rPr>
            </w:pPr>
            <w:r w:rsidRPr="00FE6E40">
              <w:rPr>
                <w:rFonts w:ascii="Times New Roman" w:hAnsi="Times New Roman" w:cs="Times New Roman"/>
                <w:color w:val="000000"/>
                <w:sz w:val="24"/>
                <w:szCs w:val="24"/>
                <w:lang w:val="uk-UA" w:eastAsia="uk-UA"/>
              </w:rPr>
              <w:t xml:space="preserve">Категорія Замовника: відповідно до пункту </w:t>
            </w:r>
            <w:r w:rsidR="0027693F" w:rsidRPr="00FE6E40">
              <w:rPr>
                <w:rFonts w:ascii="Times New Roman" w:hAnsi="Times New Roman" w:cs="Times New Roman"/>
                <w:color w:val="000000"/>
                <w:sz w:val="24"/>
                <w:szCs w:val="24"/>
                <w:lang w:val="uk-UA" w:eastAsia="uk-UA"/>
              </w:rPr>
              <w:t>3</w:t>
            </w:r>
            <w:r w:rsidRPr="00FE6E40">
              <w:rPr>
                <w:rFonts w:ascii="Times New Roman" w:hAnsi="Times New Roman" w:cs="Times New Roman"/>
                <w:color w:val="000000"/>
                <w:sz w:val="24"/>
                <w:szCs w:val="24"/>
                <w:lang w:val="uk-UA" w:eastAsia="uk-UA"/>
              </w:rPr>
              <w:t xml:space="preserve"> частини 4 статті 2 Закону</w:t>
            </w:r>
          </w:p>
        </w:tc>
      </w:tr>
      <w:tr w:rsidR="00416E1E" w:rsidRPr="00FE6E40" w14:paraId="51C0A6C0"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416E1E" w:rsidRPr="00FE6E40" w:rsidRDefault="00416E1E"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color w:val="000000"/>
                <w:sz w:val="24"/>
                <w:szCs w:val="24"/>
                <w:lang w:val="uk-UA"/>
              </w:rPr>
              <w:t>2.1</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416E1E" w:rsidRPr="00FE6E40" w:rsidRDefault="00416E1E" w:rsidP="00FD0586">
            <w:pPr>
              <w:spacing w:after="0" w:line="240" w:lineRule="auto"/>
              <w:jc w:val="both"/>
              <w:rPr>
                <w:rFonts w:ascii="Times New Roman" w:eastAsia="Times New Roman" w:hAnsi="Times New Roman" w:cs="Times New Roman"/>
                <w:sz w:val="24"/>
                <w:szCs w:val="24"/>
                <w:lang w:val="uk-UA"/>
              </w:rPr>
            </w:pPr>
            <w:r w:rsidRPr="00FE6E40">
              <w:rPr>
                <w:rFonts w:ascii="Times New Roman" w:eastAsia="Times New Roman" w:hAnsi="Times New Roman" w:cs="Times New Roman"/>
                <w:color w:val="000000"/>
                <w:sz w:val="24"/>
                <w:szCs w:val="24"/>
                <w:lang w:val="uk-UA"/>
              </w:rPr>
              <w:t>повне найменування</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1D239884" w:rsidR="00416E1E" w:rsidRPr="00FE6E40" w:rsidRDefault="008B779A" w:rsidP="008B779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FE6E40">
              <w:rPr>
                <w:rFonts w:ascii="Times New Roman" w:hAnsi="Times New Roman" w:cs="Times New Roman"/>
                <w:color w:val="000000"/>
                <w:sz w:val="24"/>
                <w:szCs w:val="24"/>
                <w:lang w:val="uk-UA" w:eastAsia="uk-UA"/>
              </w:rPr>
              <w:t xml:space="preserve">Управління освіти і науки </w:t>
            </w:r>
            <w:r w:rsidR="00F02A39" w:rsidRPr="00FE6E40">
              <w:rPr>
                <w:rFonts w:ascii="Times New Roman" w:hAnsi="Times New Roman" w:cs="Times New Roman"/>
                <w:color w:val="000000"/>
                <w:sz w:val="24"/>
                <w:szCs w:val="24"/>
                <w:lang w:val="uk-UA" w:eastAsia="uk-UA"/>
              </w:rPr>
              <w:t xml:space="preserve"> Сумської міської ради </w:t>
            </w:r>
            <w:r w:rsidR="000C52F9" w:rsidRPr="00FE6E40">
              <w:rPr>
                <w:rFonts w:ascii="Times New Roman" w:hAnsi="Times New Roman" w:cs="Times New Roman"/>
                <w:color w:val="00000A"/>
                <w:sz w:val="24"/>
                <w:szCs w:val="24"/>
                <w:lang w:val="uk-UA"/>
              </w:rPr>
              <w:t xml:space="preserve">(далі – </w:t>
            </w:r>
            <w:r w:rsidR="000C52F9" w:rsidRPr="00FE6E40">
              <w:rPr>
                <w:rFonts w:ascii="Times New Roman" w:hAnsi="Times New Roman" w:cs="Times New Roman"/>
                <w:bCs/>
                <w:color w:val="00000A"/>
                <w:sz w:val="24"/>
                <w:szCs w:val="24"/>
                <w:lang w:val="uk-UA"/>
              </w:rPr>
              <w:t>Замовник</w:t>
            </w:r>
            <w:r w:rsidR="000C52F9" w:rsidRPr="00FE6E40">
              <w:rPr>
                <w:rFonts w:ascii="Times New Roman" w:hAnsi="Times New Roman" w:cs="Times New Roman"/>
                <w:color w:val="00000A"/>
                <w:sz w:val="24"/>
                <w:szCs w:val="24"/>
                <w:lang w:val="uk-UA"/>
              </w:rPr>
              <w:t>)</w:t>
            </w:r>
          </w:p>
        </w:tc>
      </w:tr>
      <w:tr w:rsidR="00416E1E" w:rsidRPr="00FE6E40" w14:paraId="523A044A"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416E1E" w:rsidRPr="00FE6E40" w:rsidRDefault="00416E1E"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color w:val="000000"/>
                <w:sz w:val="24"/>
                <w:szCs w:val="24"/>
                <w:lang w:val="uk-UA"/>
              </w:rPr>
              <w:t>2.2</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416E1E" w:rsidRPr="00FE6E40" w:rsidRDefault="00416E1E" w:rsidP="00FD0586">
            <w:pPr>
              <w:spacing w:after="0" w:line="240" w:lineRule="auto"/>
              <w:jc w:val="both"/>
              <w:rPr>
                <w:rFonts w:ascii="Times New Roman" w:eastAsia="Times New Roman" w:hAnsi="Times New Roman" w:cs="Times New Roman"/>
                <w:sz w:val="24"/>
                <w:szCs w:val="24"/>
                <w:lang w:val="uk-UA"/>
              </w:rPr>
            </w:pPr>
            <w:r w:rsidRPr="00FE6E40">
              <w:rPr>
                <w:rFonts w:ascii="Times New Roman" w:eastAsia="Times New Roman" w:hAnsi="Times New Roman" w:cs="Times New Roman"/>
                <w:color w:val="000000"/>
                <w:sz w:val="24"/>
                <w:szCs w:val="24"/>
                <w:lang w:val="uk-UA"/>
              </w:rPr>
              <w:t>місцезнаходження</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57A51DE9" w:rsidR="00416E1E" w:rsidRPr="00FE6E40" w:rsidRDefault="000C52F9" w:rsidP="00F02A39">
            <w:pPr>
              <w:widowControl w:val="0"/>
              <w:spacing w:after="0" w:line="240" w:lineRule="auto"/>
              <w:contextualSpacing/>
              <w:jc w:val="both"/>
              <w:rPr>
                <w:rFonts w:ascii="Times New Roman" w:eastAsia="Times New Roman" w:hAnsi="Times New Roman" w:cs="Times New Roman"/>
                <w:color w:val="000000"/>
                <w:sz w:val="24"/>
                <w:szCs w:val="24"/>
                <w:lang w:val="uk-UA"/>
              </w:rPr>
            </w:pPr>
            <w:r w:rsidRPr="00FE6E40">
              <w:rPr>
                <w:rFonts w:ascii="Times New Roman" w:hAnsi="Times New Roman" w:cs="Times New Roman"/>
                <w:color w:val="000000"/>
                <w:sz w:val="24"/>
                <w:szCs w:val="24"/>
                <w:lang w:val="uk-UA" w:eastAsia="uk-UA"/>
              </w:rPr>
              <w:t xml:space="preserve">адреса: </w:t>
            </w:r>
            <w:r w:rsidR="008B779A" w:rsidRPr="00FE6E40">
              <w:rPr>
                <w:rFonts w:ascii="Times New Roman" w:hAnsi="Times New Roman" w:cs="Times New Roman"/>
                <w:bCs/>
                <w:color w:val="000000"/>
                <w:sz w:val="24"/>
                <w:szCs w:val="24"/>
                <w:lang w:val="uk-UA" w:eastAsia="uk-UA"/>
              </w:rPr>
              <w:t>вул. Харківська, 35, м. Суми, 40035</w:t>
            </w:r>
          </w:p>
        </w:tc>
      </w:tr>
      <w:tr w:rsidR="00416E1E" w:rsidRPr="00FE6E40" w14:paraId="48C09870"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416E1E" w:rsidRPr="00FE6E40" w:rsidRDefault="00416E1E"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color w:val="000000"/>
                <w:sz w:val="24"/>
                <w:szCs w:val="24"/>
                <w:lang w:val="uk-UA"/>
              </w:rPr>
              <w:t>2.3</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416E1E" w:rsidRPr="00FE6E40" w:rsidRDefault="00416E1E" w:rsidP="00FD0586">
            <w:pPr>
              <w:spacing w:after="0" w:line="240" w:lineRule="auto"/>
              <w:jc w:val="both"/>
              <w:rPr>
                <w:rFonts w:ascii="Times New Roman" w:eastAsia="Times New Roman" w:hAnsi="Times New Roman" w:cs="Times New Roman"/>
                <w:sz w:val="24"/>
                <w:szCs w:val="24"/>
                <w:lang w:val="uk-UA"/>
              </w:rPr>
            </w:pPr>
            <w:r w:rsidRPr="00FE6E40">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310EA9" w14:textId="428891FC" w:rsidR="008B779A" w:rsidRPr="00FE6E40" w:rsidRDefault="008B779A" w:rsidP="008B779A">
            <w:pPr>
              <w:widowControl w:val="0"/>
              <w:shd w:val="clear" w:color="auto" w:fill="FFFFFF"/>
              <w:spacing w:after="0" w:line="240" w:lineRule="auto"/>
              <w:contextualSpacing/>
              <w:jc w:val="both"/>
              <w:rPr>
                <w:rFonts w:ascii="Times New Roman" w:hAnsi="Times New Roman" w:cs="Times New Roman"/>
                <w:color w:val="000000"/>
                <w:sz w:val="24"/>
                <w:szCs w:val="24"/>
                <w:lang w:val="uk-UA" w:eastAsia="uk-UA"/>
              </w:rPr>
            </w:pPr>
            <w:r w:rsidRPr="00287AE1">
              <w:rPr>
                <w:rFonts w:ascii="Times New Roman" w:hAnsi="Times New Roman" w:cs="Times New Roman"/>
                <w:color w:val="000000"/>
                <w:sz w:val="24"/>
                <w:szCs w:val="24"/>
                <w:lang w:val="uk-UA" w:eastAsia="uk-UA"/>
              </w:rPr>
              <w:t>Уповноважена особа - Баштова Лариса Михайлівна, спеціаліст І категорії централізованої бухгалтерії</w:t>
            </w:r>
            <w:r w:rsidR="00287AE1">
              <w:rPr>
                <w:rFonts w:ascii="Times New Roman" w:hAnsi="Times New Roman" w:cs="Times New Roman"/>
                <w:color w:val="000000"/>
                <w:sz w:val="24"/>
                <w:szCs w:val="24"/>
                <w:lang w:val="uk-UA" w:eastAsia="uk-UA"/>
              </w:rPr>
              <w:t xml:space="preserve"> управління освіти і науки Сумської міської ради</w:t>
            </w:r>
            <w:r w:rsidRPr="00287AE1">
              <w:rPr>
                <w:rFonts w:ascii="Times New Roman" w:hAnsi="Times New Roman" w:cs="Times New Roman"/>
                <w:color w:val="000000"/>
                <w:sz w:val="24"/>
                <w:szCs w:val="24"/>
                <w:lang w:val="uk-UA" w:eastAsia="uk-UA"/>
              </w:rPr>
              <w:t>,</w:t>
            </w:r>
          </w:p>
          <w:p w14:paraId="4C0C3DD7" w14:textId="77777777" w:rsidR="008B779A" w:rsidRPr="00FE6E40" w:rsidRDefault="008B779A" w:rsidP="008B779A">
            <w:pPr>
              <w:widowControl w:val="0"/>
              <w:shd w:val="clear" w:color="auto" w:fill="FFFFFF"/>
              <w:spacing w:after="0" w:line="240" w:lineRule="auto"/>
              <w:contextualSpacing/>
              <w:jc w:val="both"/>
              <w:rPr>
                <w:rFonts w:ascii="Times New Roman" w:hAnsi="Times New Roman" w:cs="Times New Roman"/>
                <w:color w:val="000000"/>
                <w:sz w:val="24"/>
                <w:szCs w:val="24"/>
                <w:lang w:eastAsia="uk-UA"/>
              </w:rPr>
            </w:pPr>
            <w:r w:rsidRPr="00FE6E40">
              <w:rPr>
                <w:rFonts w:ascii="Times New Roman" w:hAnsi="Times New Roman" w:cs="Times New Roman"/>
                <w:color w:val="000000"/>
                <w:sz w:val="24"/>
                <w:szCs w:val="24"/>
                <w:lang w:eastAsia="uk-UA"/>
              </w:rPr>
              <w:t>тел.: (0542) 789-768</w:t>
            </w:r>
          </w:p>
          <w:p w14:paraId="62113239" w14:textId="0CAD2FC9" w:rsidR="00416E1E" w:rsidRPr="00FE6E40" w:rsidRDefault="008B779A" w:rsidP="008B779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FE6E40">
              <w:rPr>
                <w:rFonts w:ascii="Times New Roman" w:hAnsi="Times New Roman" w:cs="Times New Roman"/>
                <w:color w:val="000000"/>
                <w:sz w:val="24"/>
                <w:szCs w:val="24"/>
                <w:lang w:val="uk-UA" w:eastAsia="uk-UA"/>
              </w:rPr>
              <w:t>е</w:t>
            </w:r>
            <w:r w:rsidRPr="00FE6E40">
              <w:rPr>
                <w:rFonts w:ascii="Times New Roman" w:hAnsi="Times New Roman" w:cs="Times New Roman"/>
                <w:color w:val="000000"/>
                <w:sz w:val="24"/>
                <w:szCs w:val="24"/>
                <w:lang w:val="en-GB" w:eastAsia="uk-UA"/>
              </w:rPr>
              <w:t xml:space="preserve">-mail: </w:t>
            </w:r>
            <w:r w:rsidRPr="00FE6E40">
              <w:rPr>
                <w:rFonts w:ascii="Times New Roman" w:hAnsi="Times New Roman" w:cs="Times New Roman"/>
                <w:color w:val="000000"/>
                <w:sz w:val="24"/>
                <w:szCs w:val="24"/>
                <w:lang w:val="en-US" w:eastAsia="uk-UA"/>
              </w:rPr>
              <w:t>larisa</w:t>
            </w:r>
            <w:r w:rsidRPr="00FE6E40">
              <w:rPr>
                <w:rFonts w:ascii="Times New Roman" w:hAnsi="Times New Roman" w:cs="Times New Roman"/>
                <w:color w:val="000000"/>
                <w:sz w:val="24"/>
                <w:szCs w:val="24"/>
                <w:lang w:val="en-GB" w:eastAsia="uk-UA"/>
              </w:rPr>
              <w:t>.</w:t>
            </w:r>
            <w:r w:rsidRPr="00FE6E40">
              <w:rPr>
                <w:rFonts w:ascii="Times New Roman" w:hAnsi="Times New Roman" w:cs="Times New Roman"/>
                <w:color w:val="000000"/>
                <w:sz w:val="24"/>
                <w:szCs w:val="24"/>
                <w:lang w:val="en-US" w:eastAsia="uk-UA"/>
              </w:rPr>
              <w:t>osvita</w:t>
            </w:r>
            <w:r w:rsidRPr="00FE6E40">
              <w:rPr>
                <w:rFonts w:ascii="Times New Roman" w:hAnsi="Times New Roman" w:cs="Times New Roman"/>
                <w:color w:val="000000"/>
                <w:sz w:val="24"/>
                <w:szCs w:val="24"/>
                <w:lang w:val="en-GB" w:eastAsia="uk-UA"/>
              </w:rPr>
              <w:t>.</w:t>
            </w:r>
            <w:r w:rsidRPr="00FE6E40">
              <w:rPr>
                <w:rFonts w:ascii="Times New Roman" w:hAnsi="Times New Roman" w:cs="Times New Roman"/>
                <w:color w:val="000000"/>
                <w:sz w:val="24"/>
                <w:szCs w:val="24"/>
                <w:lang w:val="en-US" w:eastAsia="uk-UA"/>
              </w:rPr>
              <w:t>tender@gmail.com</w:t>
            </w:r>
          </w:p>
        </w:tc>
      </w:tr>
      <w:tr w:rsidR="003C5AE2" w:rsidRPr="006105D4" w14:paraId="21520FB4"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3</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FE6E40" w:rsidRDefault="003C5AE2" w:rsidP="00FD0586">
            <w:pPr>
              <w:spacing w:after="0" w:line="240" w:lineRule="auto"/>
              <w:jc w:val="both"/>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Процедура закупівлі</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D9981" w14:textId="43775F9B" w:rsidR="003C5AE2" w:rsidRPr="00FE6E40" w:rsidRDefault="0004559B" w:rsidP="00FD0586">
            <w:pPr>
              <w:spacing w:after="0" w:line="240" w:lineRule="auto"/>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В</w:t>
            </w:r>
            <w:r w:rsidR="003C5AE2" w:rsidRPr="00FE6E40">
              <w:rPr>
                <w:rFonts w:ascii="Times New Roman" w:eastAsia="Times New Roman" w:hAnsi="Times New Roman" w:cs="Times New Roman"/>
                <w:color w:val="000000"/>
                <w:sz w:val="24"/>
                <w:szCs w:val="24"/>
                <w:lang w:val="uk-UA"/>
              </w:rPr>
              <w:t>ідкриті торги</w:t>
            </w:r>
            <w:r w:rsidR="00986CC2" w:rsidRPr="00FE6E40">
              <w:rPr>
                <w:rFonts w:ascii="Times New Roman" w:eastAsia="Times New Roman" w:hAnsi="Times New Roman" w:cs="Times New Roman"/>
                <w:color w:val="000000"/>
                <w:sz w:val="24"/>
                <w:szCs w:val="24"/>
                <w:lang w:val="uk-UA"/>
              </w:rPr>
              <w:t xml:space="preserve"> з особливостями</w:t>
            </w:r>
            <w:r w:rsidR="008B779A" w:rsidRPr="00FE6E40">
              <w:rPr>
                <w:rFonts w:ascii="Times New Roman" w:eastAsia="Times New Roman" w:hAnsi="Times New Roman" w:cs="Calibri"/>
                <w:color w:val="000000"/>
                <w:sz w:val="24"/>
                <w:szCs w:val="24"/>
                <w:lang w:val="uk-UA"/>
              </w:rPr>
              <w:t xml:space="preserve"> </w:t>
            </w:r>
            <w:r w:rsidR="008B779A" w:rsidRPr="00FE6E40">
              <w:rPr>
                <w:rFonts w:ascii="Times New Roman" w:eastAsia="Times New Roman" w:hAnsi="Times New Roman" w:cs="Times New Roman"/>
                <w:color w:val="000000"/>
                <w:sz w:val="24"/>
                <w:szCs w:val="24"/>
                <w:lang w:val="uk-UA"/>
              </w:rPr>
              <w:t>(далі – відкриті торги, тендер).</w:t>
            </w:r>
          </w:p>
          <w:p w14:paraId="720ABF19" w14:textId="776F37BF" w:rsidR="00F533BF" w:rsidRPr="00FE6E40" w:rsidRDefault="00F533BF" w:rsidP="00F533BF">
            <w:pPr>
              <w:spacing w:after="0" w:line="240" w:lineRule="auto"/>
              <w:jc w:val="both"/>
              <w:rPr>
                <w:rFonts w:ascii="Times New Roman" w:eastAsia="Times New Roman" w:hAnsi="Times New Roman" w:cs="Times New Roman"/>
                <w:sz w:val="24"/>
                <w:szCs w:val="24"/>
                <w:lang w:val="uk-UA"/>
              </w:rPr>
            </w:pPr>
          </w:p>
        </w:tc>
      </w:tr>
      <w:tr w:rsidR="003C5AE2" w:rsidRPr="00FE6E40" w14:paraId="3D4957FD"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4</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FE6E40" w:rsidRDefault="003C5AE2" w:rsidP="00FD0586">
            <w:pPr>
              <w:spacing w:after="0" w:line="240" w:lineRule="auto"/>
              <w:jc w:val="both"/>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Інформація про предмет закупівлі</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p>
        </w:tc>
      </w:tr>
      <w:tr w:rsidR="003C5AE2" w:rsidRPr="003B0736" w14:paraId="64113539"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color w:val="000000"/>
                <w:sz w:val="24"/>
                <w:szCs w:val="24"/>
                <w:lang w:val="uk-UA"/>
              </w:rPr>
              <w:t>4.1</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FE6E40" w:rsidRDefault="003C5AE2" w:rsidP="00FD0586">
            <w:pPr>
              <w:spacing w:after="0" w:line="240" w:lineRule="auto"/>
              <w:jc w:val="both"/>
              <w:rPr>
                <w:rFonts w:ascii="Times New Roman" w:eastAsia="Times New Roman" w:hAnsi="Times New Roman" w:cs="Times New Roman"/>
                <w:sz w:val="24"/>
                <w:szCs w:val="24"/>
                <w:lang w:val="uk-UA"/>
              </w:rPr>
            </w:pPr>
            <w:r w:rsidRPr="00FE6E40">
              <w:rPr>
                <w:rFonts w:ascii="Times New Roman" w:eastAsia="Times New Roman" w:hAnsi="Times New Roman" w:cs="Times New Roman"/>
                <w:color w:val="000000"/>
                <w:sz w:val="24"/>
                <w:szCs w:val="24"/>
                <w:lang w:val="uk-UA"/>
              </w:rPr>
              <w:t>назва предмета закупівлі</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2677CD" w14:textId="79BF7ABF" w:rsidR="003B0736" w:rsidRDefault="003B0736" w:rsidP="0097101A">
            <w:pPr>
              <w:spacing w:after="0" w:line="240" w:lineRule="auto"/>
              <w:jc w:val="both"/>
              <w:rPr>
                <w:rFonts w:ascii="Times New Roman" w:hAnsi="Times New Roman"/>
                <w:bCs/>
                <w:sz w:val="24"/>
                <w:szCs w:val="24"/>
                <w:lang w:val="uk-UA" w:eastAsia="uk-UA"/>
              </w:rPr>
            </w:pPr>
            <w:r>
              <w:rPr>
                <w:rFonts w:ascii="Times New Roman" w:hAnsi="Times New Roman"/>
                <w:bCs/>
                <w:sz w:val="24"/>
                <w:szCs w:val="24"/>
                <w:lang w:val="uk-UA" w:eastAsia="uk-UA"/>
              </w:rPr>
              <w:t xml:space="preserve">Код ДК 021:2015: </w:t>
            </w:r>
            <w:r w:rsidRPr="003B0736">
              <w:rPr>
                <w:rFonts w:ascii="Times New Roman" w:hAnsi="Times New Roman"/>
                <w:bCs/>
                <w:sz w:val="24"/>
                <w:szCs w:val="24"/>
                <w:lang w:eastAsia="uk-UA"/>
              </w:rPr>
              <w:t>39310000-8</w:t>
            </w:r>
            <w:r w:rsidRPr="003B0736">
              <w:rPr>
                <w:rFonts w:ascii="Times New Roman" w:hAnsi="Times New Roman"/>
                <w:bCs/>
                <w:sz w:val="24"/>
                <w:szCs w:val="24"/>
                <w:lang w:val="uk-UA" w:eastAsia="uk-UA"/>
              </w:rPr>
              <w:t xml:space="preserve"> «</w:t>
            </w:r>
            <w:r w:rsidRPr="003B0736">
              <w:rPr>
                <w:rFonts w:ascii="Times New Roman" w:hAnsi="Times New Roman"/>
                <w:bCs/>
                <w:sz w:val="24"/>
                <w:szCs w:val="24"/>
                <w:lang w:eastAsia="uk-UA"/>
              </w:rPr>
              <w:t>Обладнання для закладів громадського харчування</w:t>
            </w:r>
            <w:r w:rsidRPr="003B0736">
              <w:rPr>
                <w:rFonts w:ascii="Times New Roman" w:hAnsi="Times New Roman"/>
                <w:bCs/>
                <w:sz w:val="24"/>
                <w:szCs w:val="24"/>
                <w:lang w:val="uk-UA" w:eastAsia="uk-UA"/>
              </w:rPr>
              <w:t>» (електроовочерізка, тістоміс, пароконвектомат, електром’ясорубка)</w:t>
            </w:r>
            <w:r>
              <w:rPr>
                <w:rFonts w:ascii="Times New Roman" w:hAnsi="Times New Roman"/>
                <w:bCs/>
                <w:sz w:val="24"/>
                <w:szCs w:val="24"/>
                <w:lang w:val="uk-UA" w:eastAsia="uk-UA"/>
              </w:rPr>
              <w:t>.</w:t>
            </w:r>
          </w:p>
          <w:p w14:paraId="41D4FABB" w14:textId="77777777" w:rsidR="003B0736" w:rsidRPr="003B0736" w:rsidRDefault="003B0736" w:rsidP="0097101A">
            <w:pPr>
              <w:spacing w:after="0" w:line="240" w:lineRule="auto"/>
              <w:jc w:val="both"/>
              <w:rPr>
                <w:rFonts w:ascii="Times New Roman" w:hAnsi="Times New Roman"/>
                <w:bCs/>
                <w:sz w:val="24"/>
                <w:szCs w:val="24"/>
                <w:lang w:val="uk-UA" w:eastAsia="uk-UA"/>
              </w:rPr>
            </w:pPr>
          </w:p>
          <w:p w14:paraId="325438BB" w14:textId="03D8F1BD" w:rsidR="000C52F9" w:rsidRPr="00FE6E40" w:rsidRDefault="002F3EE7" w:rsidP="0097101A">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FE6E40">
              <w:rPr>
                <w:rFonts w:ascii="Times New Roman" w:hAnsi="Times New Roman" w:cs="Times New Roman"/>
                <w:color w:val="000000"/>
                <w:sz w:val="24"/>
                <w:szCs w:val="24"/>
                <w:shd w:val="clear" w:color="auto" w:fill="FFFFFF" w:themeFill="background1"/>
                <w:lang w:val="uk-UA" w:eastAsia="en-US"/>
              </w:rPr>
              <w:t>Предмет закупівлі визнач</w:t>
            </w:r>
            <w:r w:rsidR="00CC3324" w:rsidRPr="00FE6E40">
              <w:rPr>
                <w:rFonts w:ascii="Times New Roman" w:hAnsi="Times New Roman" w:cs="Times New Roman"/>
                <w:color w:val="000000"/>
                <w:sz w:val="24"/>
                <w:szCs w:val="24"/>
                <w:shd w:val="clear" w:color="auto" w:fill="FFFFFF" w:themeFill="background1"/>
                <w:lang w:val="uk-UA" w:eastAsia="en-US"/>
              </w:rPr>
              <w:t>ений</w:t>
            </w:r>
            <w:r w:rsidRPr="00FE6E40">
              <w:rPr>
                <w:rFonts w:ascii="Times New Roman" w:hAnsi="Times New Roman" w:cs="Times New Roman"/>
                <w:color w:val="000000"/>
                <w:sz w:val="24"/>
                <w:szCs w:val="24"/>
                <w:shd w:val="clear" w:color="auto" w:fill="FFFFFF" w:themeFill="background1"/>
                <w:lang w:val="uk-UA" w:eastAsia="en-US"/>
              </w:rPr>
              <w:t xml:space="preserve"> замовником відповідно до вимог Закону та Порядку визначення предмета закупівлі, затвердженого наказом Мінекономіки від 15 кв</w:t>
            </w:r>
            <w:r w:rsidR="00F533BF" w:rsidRPr="00FE6E40">
              <w:rPr>
                <w:rFonts w:ascii="Times New Roman" w:hAnsi="Times New Roman" w:cs="Times New Roman"/>
                <w:color w:val="000000"/>
                <w:sz w:val="24"/>
                <w:szCs w:val="24"/>
                <w:shd w:val="clear" w:color="auto" w:fill="FFFFFF" w:themeFill="background1"/>
                <w:lang w:val="uk-UA" w:eastAsia="en-US"/>
              </w:rPr>
              <w:t>ітня 2020 р.</w:t>
            </w:r>
            <w:r w:rsidR="0097101A" w:rsidRPr="00FE6E40">
              <w:rPr>
                <w:rFonts w:ascii="Times New Roman" w:hAnsi="Times New Roman" w:cs="Times New Roman"/>
                <w:color w:val="000000"/>
                <w:sz w:val="24"/>
                <w:szCs w:val="24"/>
                <w:shd w:val="clear" w:color="auto" w:fill="FFFFFF" w:themeFill="background1"/>
                <w:lang w:val="uk-UA" w:eastAsia="en-US"/>
              </w:rPr>
              <w:t xml:space="preserve"> </w:t>
            </w:r>
            <w:r w:rsidR="00F533BF" w:rsidRPr="00FE6E40">
              <w:rPr>
                <w:rFonts w:ascii="Times New Roman" w:hAnsi="Times New Roman" w:cs="Times New Roman"/>
                <w:color w:val="000000"/>
                <w:sz w:val="24"/>
                <w:szCs w:val="24"/>
                <w:shd w:val="clear" w:color="auto" w:fill="FFFFFF" w:themeFill="background1"/>
                <w:lang w:val="uk-UA" w:eastAsia="en-US"/>
              </w:rPr>
              <w:t>№ 708.</w:t>
            </w:r>
          </w:p>
        </w:tc>
      </w:tr>
      <w:tr w:rsidR="003C5AE2" w:rsidRPr="00FE6E40" w14:paraId="4A36FDE1"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color w:val="000000"/>
                <w:sz w:val="24"/>
                <w:szCs w:val="24"/>
                <w:lang w:val="uk-UA"/>
              </w:rPr>
              <w:t>4.2</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0B70764D" w:rsidR="003C5AE2" w:rsidRPr="00FE6E40" w:rsidRDefault="00986CC2" w:rsidP="00FD0586">
            <w:pPr>
              <w:spacing w:after="0" w:line="240" w:lineRule="auto"/>
              <w:jc w:val="both"/>
              <w:rPr>
                <w:rFonts w:ascii="Times New Roman" w:eastAsia="Times New Roman" w:hAnsi="Times New Roman" w:cs="Times New Roman"/>
                <w:sz w:val="24"/>
                <w:szCs w:val="24"/>
                <w:lang w:val="uk-UA"/>
              </w:rPr>
            </w:pPr>
            <w:r w:rsidRPr="00FE6E40">
              <w:rPr>
                <w:rFonts w:ascii="Times New Roman" w:eastAsia="Times New Roman" w:hAnsi="Times New Roman" w:cs="Times New Roman"/>
                <w:color w:val="000000"/>
                <w:sz w:val="24"/>
                <w:szCs w:val="24"/>
                <w:lang w:val="uk-UA"/>
              </w:rPr>
              <w:t>Закупівля здійснюється щодо предмета закупівлі в</w:t>
            </w:r>
            <w:r w:rsidR="009A485E">
              <w:rPr>
                <w:rFonts w:ascii="Times New Roman" w:eastAsia="Times New Roman" w:hAnsi="Times New Roman" w:cs="Times New Roman"/>
                <w:color w:val="000000"/>
                <w:sz w:val="24"/>
                <w:szCs w:val="24"/>
                <w:lang w:val="uk-UA"/>
              </w:rPr>
              <w:t xml:space="preserve"> </w:t>
            </w:r>
            <w:r w:rsidRPr="00FE6E40">
              <w:rPr>
                <w:rFonts w:ascii="Times New Roman" w:eastAsia="Times New Roman" w:hAnsi="Times New Roman" w:cs="Times New Roman"/>
                <w:color w:val="000000"/>
                <w:sz w:val="24"/>
                <w:szCs w:val="24"/>
                <w:lang w:val="uk-UA"/>
              </w:rPr>
              <w:t>цілому.</w:t>
            </w:r>
          </w:p>
        </w:tc>
      </w:tr>
      <w:tr w:rsidR="003C5AE2" w:rsidRPr="00FE6E40" w14:paraId="6CF9707B" w14:textId="77777777" w:rsidTr="0097101A">
        <w:trPr>
          <w:trHeight w:val="274"/>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color w:val="000000"/>
                <w:sz w:val="24"/>
                <w:szCs w:val="24"/>
                <w:lang w:val="uk-UA"/>
              </w:rPr>
              <w:t>4.3</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40DAC5B9" w:rsidR="003C5AE2" w:rsidRPr="00FE6E40" w:rsidRDefault="003C5AE2" w:rsidP="00FD0586">
            <w:pPr>
              <w:spacing w:after="0" w:line="240" w:lineRule="auto"/>
              <w:jc w:val="both"/>
              <w:rPr>
                <w:rFonts w:ascii="Times New Roman" w:eastAsia="Times New Roman" w:hAnsi="Times New Roman" w:cs="Times New Roman"/>
                <w:sz w:val="24"/>
                <w:szCs w:val="24"/>
                <w:lang w:val="uk-UA"/>
              </w:rPr>
            </w:pPr>
            <w:r w:rsidRPr="00FE6E40">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r w:rsidR="00986CC2" w:rsidRPr="00FE6E40">
              <w:rPr>
                <w:rFonts w:ascii="Times New Roman" w:eastAsia="Times New Roman" w:hAnsi="Times New Roman" w:cs="Times New Roman"/>
                <w:color w:val="000000"/>
                <w:sz w:val="24"/>
                <w:szCs w:val="24"/>
                <w:lang w:val="uk-UA"/>
              </w:rPr>
              <w:t>, порядок та умови оплати</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4D9B5" w14:textId="4E440F98" w:rsidR="009A485E" w:rsidRPr="00FE6E40" w:rsidRDefault="0097101A" w:rsidP="0097101A">
            <w:pPr>
              <w:spacing w:after="0" w:line="240" w:lineRule="auto"/>
              <w:ind w:left="-2" w:hanging="2"/>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 xml:space="preserve">Місце </w:t>
            </w:r>
            <w:r w:rsidR="009A485E">
              <w:rPr>
                <w:rFonts w:ascii="Times New Roman" w:eastAsia="Times New Roman" w:hAnsi="Times New Roman" w:cs="Times New Roman"/>
                <w:color w:val="000000"/>
                <w:sz w:val="24"/>
                <w:szCs w:val="24"/>
                <w:lang w:val="uk-UA"/>
              </w:rPr>
              <w:t>поставки товарів</w:t>
            </w:r>
            <w:r w:rsidRPr="00FE6E40">
              <w:rPr>
                <w:rFonts w:ascii="Times New Roman" w:eastAsia="Times New Roman" w:hAnsi="Times New Roman" w:cs="Times New Roman"/>
                <w:color w:val="000000"/>
                <w:sz w:val="24"/>
                <w:szCs w:val="24"/>
                <w:lang w:val="uk-UA"/>
              </w:rPr>
              <w:t xml:space="preserve">: </w:t>
            </w:r>
            <w:r w:rsidR="009A485E">
              <w:rPr>
                <w:rFonts w:ascii="Times New Roman" w:eastAsia="Times New Roman" w:hAnsi="Times New Roman" w:cs="Times New Roman"/>
                <w:bCs/>
                <w:color w:val="000000"/>
                <w:sz w:val="24"/>
                <w:szCs w:val="24"/>
                <w:lang w:val="uk-UA"/>
              </w:rPr>
              <w:t xml:space="preserve">м.Суми, вул. </w:t>
            </w:r>
            <w:r w:rsidR="00287AE1">
              <w:rPr>
                <w:rFonts w:ascii="Times New Roman" w:eastAsia="Times New Roman" w:hAnsi="Times New Roman" w:cs="Times New Roman"/>
                <w:bCs/>
                <w:color w:val="000000"/>
                <w:sz w:val="24"/>
                <w:szCs w:val="24"/>
                <w:lang w:val="uk-UA"/>
              </w:rPr>
              <w:t>Білопільський шлях, 25</w:t>
            </w:r>
            <w:r w:rsidR="009A485E">
              <w:rPr>
                <w:rFonts w:ascii="Times New Roman" w:eastAsia="Times New Roman" w:hAnsi="Times New Roman" w:cs="Times New Roman"/>
                <w:bCs/>
                <w:color w:val="000000"/>
                <w:sz w:val="24"/>
                <w:szCs w:val="24"/>
                <w:lang w:val="uk-UA"/>
              </w:rPr>
              <w:t>, 40</w:t>
            </w:r>
            <w:r w:rsidR="00287AE1">
              <w:rPr>
                <w:rFonts w:ascii="Times New Roman" w:eastAsia="Times New Roman" w:hAnsi="Times New Roman" w:cs="Times New Roman"/>
                <w:bCs/>
                <w:color w:val="000000"/>
                <w:sz w:val="24"/>
                <w:szCs w:val="24"/>
                <w:lang w:val="uk-UA"/>
              </w:rPr>
              <w:t>009</w:t>
            </w:r>
          </w:p>
          <w:p w14:paraId="7D4AB485" w14:textId="77777777" w:rsidR="00EE59AB" w:rsidRDefault="0097101A" w:rsidP="00287AE1">
            <w:pPr>
              <w:pStyle w:val="LO-normal"/>
              <w:widowControl w:val="0"/>
              <w:spacing w:line="240" w:lineRule="auto"/>
              <w:ind w:firstLine="9"/>
              <w:jc w:val="both"/>
              <w:rPr>
                <w:rFonts w:ascii="Times New Roman" w:eastAsia="Times New Roman" w:hAnsi="Times New Roman" w:cs="Times New Roman"/>
                <w:sz w:val="24"/>
                <w:szCs w:val="24"/>
                <w:lang w:val="uk-UA" w:eastAsia="ru-RU"/>
              </w:rPr>
            </w:pPr>
            <w:r w:rsidRPr="00FE6E40">
              <w:rPr>
                <w:rFonts w:ascii="Times New Roman" w:eastAsia="Times New Roman" w:hAnsi="Times New Roman" w:cs="Times New Roman"/>
                <w:sz w:val="24"/>
                <w:szCs w:val="24"/>
                <w:lang w:val="uk-UA" w:eastAsia="ru-RU"/>
              </w:rPr>
              <w:t xml:space="preserve">Кількість: </w:t>
            </w:r>
          </w:p>
          <w:p w14:paraId="09C9EE6B" w14:textId="77777777" w:rsidR="00287AE1" w:rsidRDefault="00287AE1" w:rsidP="00287AE1">
            <w:pPr>
              <w:pStyle w:val="LO-normal"/>
              <w:widowControl w:val="0"/>
              <w:spacing w:line="240" w:lineRule="auto"/>
              <w:ind w:firstLine="9"/>
              <w:jc w:val="both"/>
              <w:rPr>
                <w:rFonts w:ascii="Times New Roman" w:hAnsi="Times New Roman"/>
                <w:bCs/>
                <w:sz w:val="24"/>
                <w:szCs w:val="24"/>
                <w:lang w:val="uk-UA" w:eastAsia="uk-UA"/>
              </w:rPr>
            </w:pPr>
            <w:r>
              <w:rPr>
                <w:rFonts w:ascii="Times New Roman" w:hAnsi="Times New Roman"/>
                <w:bCs/>
                <w:sz w:val="24"/>
                <w:szCs w:val="24"/>
                <w:lang w:val="uk-UA" w:eastAsia="uk-UA"/>
              </w:rPr>
              <w:t>- електроовочерізка – 1 шт.;</w:t>
            </w:r>
          </w:p>
          <w:p w14:paraId="58C4CBF1" w14:textId="77777777" w:rsidR="00287AE1" w:rsidRDefault="00287AE1" w:rsidP="00287AE1">
            <w:pPr>
              <w:pStyle w:val="LO-normal"/>
              <w:widowControl w:val="0"/>
              <w:spacing w:line="240" w:lineRule="auto"/>
              <w:ind w:firstLine="9"/>
              <w:jc w:val="both"/>
              <w:rPr>
                <w:rFonts w:ascii="Times New Roman" w:hAnsi="Times New Roman"/>
                <w:bCs/>
                <w:sz w:val="24"/>
                <w:szCs w:val="24"/>
                <w:lang w:val="uk-UA" w:eastAsia="uk-UA"/>
              </w:rPr>
            </w:pPr>
            <w:r>
              <w:rPr>
                <w:rFonts w:ascii="Times New Roman" w:hAnsi="Times New Roman"/>
                <w:bCs/>
                <w:sz w:val="24"/>
                <w:szCs w:val="24"/>
                <w:lang w:val="uk-UA" w:eastAsia="uk-UA"/>
              </w:rPr>
              <w:t>-  тістоміс – 1 шт.;</w:t>
            </w:r>
          </w:p>
          <w:p w14:paraId="684A3E4A" w14:textId="11D27963" w:rsidR="00287AE1" w:rsidRDefault="00287AE1" w:rsidP="00287AE1">
            <w:pPr>
              <w:pStyle w:val="LO-normal"/>
              <w:widowControl w:val="0"/>
              <w:spacing w:line="240" w:lineRule="auto"/>
              <w:ind w:firstLine="9"/>
              <w:jc w:val="both"/>
              <w:rPr>
                <w:rFonts w:ascii="Times New Roman" w:hAnsi="Times New Roman"/>
                <w:bCs/>
                <w:sz w:val="24"/>
                <w:szCs w:val="24"/>
                <w:lang w:val="uk-UA" w:eastAsia="uk-UA"/>
              </w:rPr>
            </w:pPr>
            <w:r>
              <w:rPr>
                <w:rFonts w:ascii="Times New Roman" w:hAnsi="Times New Roman"/>
                <w:bCs/>
                <w:sz w:val="24"/>
                <w:szCs w:val="24"/>
                <w:lang w:val="uk-UA" w:eastAsia="uk-UA"/>
              </w:rPr>
              <w:t xml:space="preserve">- пароконвектомат – 1шт; </w:t>
            </w:r>
          </w:p>
          <w:p w14:paraId="1ADB5FDD" w14:textId="11D52288" w:rsidR="00287AE1" w:rsidRPr="00FE6E40" w:rsidRDefault="00287AE1" w:rsidP="00CC25A3">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bCs/>
                <w:sz w:val="24"/>
                <w:szCs w:val="24"/>
                <w:lang w:val="uk-UA" w:eastAsia="uk-UA"/>
              </w:rPr>
              <w:t>- електром’ясорубка – 1 шт.</w:t>
            </w:r>
            <w:r w:rsidR="00CC25A3">
              <w:rPr>
                <w:rFonts w:ascii="Times New Roman" w:hAnsi="Times New Roman"/>
                <w:bCs/>
                <w:sz w:val="24"/>
                <w:szCs w:val="24"/>
                <w:lang w:val="uk-UA" w:eastAsia="uk-UA"/>
              </w:rPr>
              <w:t xml:space="preserve"> (далі по тексту – товар)</w:t>
            </w:r>
          </w:p>
        </w:tc>
      </w:tr>
      <w:tr w:rsidR="003C5AE2" w:rsidRPr="00FE6E40" w14:paraId="1DC554EB"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43BBB30F"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color w:val="000000"/>
                <w:sz w:val="24"/>
                <w:szCs w:val="24"/>
                <w:lang w:val="uk-UA"/>
              </w:rPr>
              <w:t>4.4</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543D6D" w14:textId="63CA8397" w:rsidR="007A6F44" w:rsidRPr="00FE6E40" w:rsidRDefault="00F4602B" w:rsidP="003B0736">
            <w:pPr>
              <w:spacing w:after="0" w:line="240" w:lineRule="auto"/>
              <w:ind w:left="-2" w:hanging="2"/>
              <w:jc w:val="both"/>
              <w:rPr>
                <w:rFonts w:ascii="Times New Roman" w:eastAsia="Times New Roman" w:hAnsi="Times New Roman" w:cs="Times New Roman"/>
                <w:b/>
                <w:sz w:val="24"/>
                <w:szCs w:val="24"/>
                <w:lang w:val="uk-UA"/>
              </w:rPr>
            </w:pPr>
            <w:r w:rsidRPr="00FE6E40">
              <w:rPr>
                <w:rFonts w:ascii="Times New Roman" w:hAnsi="Times New Roman" w:cs="Times New Roman"/>
                <w:bCs/>
                <w:sz w:val="24"/>
                <w:szCs w:val="24"/>
                <w:lang w:val="uk-UA"/>
              </w:rPr>
              <w:t xml:space="preserve">Строк </w:t>
            </w:r>
            <w:r w:rsidR="009A485E">
              <w:rPr>
                <w:rFonts w:ascii="Times New Roman" w:hAnsi="Times New Roman" w:cs="Times New Roman"/>
                <w:bCs/>
                <w:sz w:val="24"/>
                <w:szCs w:val="24"/>
                <w:lang w:val="uk-UA"/>
              </w:rPr>
              <w:t xml:space="preserve">поставки </w:t>
            </w:r>
            <w:r w:rsidR="009A485E" w:rsidRPr="003B0736">
              <w:rPr>
                <w:rFonts w:ascii="Times New Roman" w:hAnsi="Times New Roman" w:cs="Times New Roman"/>
                <w:bCs/>
                <w:sz w:val="24"/>
                <w:szCs w:val="24"/>
                <w:lang w:val="uk-UA"/>
              </w:rPr>
              <w:t xml:space="preserve">товару </w:t>
            </w:r>
            <w:r w:rsidR="005E1FCF" w:rsidRPr="003B0736">
              <w:rPr>
                <w:rFonts w:ascii="Times New Roman" w:eastAsia="Times New Roman" w:hAnsi="Times New Roman" w:cs="Times New Roman"/>
                <w:b/>
                <w:color w:val="000000"/>
                <w:sz w:val="24"/>
                <w:szCs w:val="24"/>
                <w:lang w:val="uk-UA"/>
              </w:rPr>
              <w:t xml:space="preserve">до </w:t>
            </w:r>
            <w:r w:rsidR="003B0736" w:rsidRPr="003B0736">
              <w:rPr>
                <w:rFonts w:ascii="Times New Roman" w:eastAsia="Times New Roman" w:hAnsi="Times New Roman" w:cs="Times New Roman"/>
                <w:b/>
                <w:color w:val="000000"/>
                <w:sz w:val="24"/>
                <w:szCs w:val="24"/>
                <w:lang w:val="uk-UA"/>
              </w:rPr>
              <w:t>30.06</w:t>
            </w:r>
            <w:r w:rsidR="00287AE1" w:rsidRPr="003B0736">
              <w:rPr>
                <w:rFonts w:ascii="Times New Roman" w:eastAsia="Times New Roman" w:hAnsi="Times New Roman" w:cs="Times New Roman"/>
                <w:b/>
                <w:color w:val="000000"/>
                <w:sz w:val="24"/>
                <w:szCs w:val="24"/>
                <w:lang w:val="uk-UA"/>
              </w:rPr>
              <w:t>.2024</w:t>
            </w:r>
            <w:r w:rsidR="000C52F9" w:rsidRPr="00FE6E40">
              <w:rPr>
                <w:rFonts w:ascii="Times New Roman" w:eastAsia="Times New Roman" w:hAnsi="Times New Roman" w:cs="Times New Roman"/>
                <w:b/>
                <w:color w:val="000000"/>
                <w:sz w:val="24"/>
                <w:szCs w:val="24"/>
                <w:lang w:val="uk-UA"/>
              </w:rPr>
              <w:t xml:space="preserve"> </w:t>
            </w:r>
          </w:p>
        </w:tc>
      </w:tr>
      <w:tr w:rsidR="003C5AE2" w:rsidRPr="003B0736" w14:paraId="1B5ACC18" w14:textId="77777777" w:rsidTr="0097101A">
        <w:trPr>
          <w:trHeight w:val="273"/>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5</w:t>
            </w:r>
          </w:p>
        </w:tc>
        <w:tc>
          <w:tcPr>
            <w:tcW w:w="3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4B43BF3" w14:textId="77777777" w:rsidR="003C5AE2" w:rsidRPr="00FE6E40" w:rsidRDefault="003C5AE2" w:rsidP="00FD0586">
            <w:pPr>
              <w:spacing w:after="0" w:line="240" w:lineRule="auto"/>
              <w:jc w:val="both"/>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Недискримінація учасників</w:t>
            </w:r>
          </w:p>
        </w:tc>
        <w:tc>
          <w:tcPr>
            <w:tcW w:w="6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1093F89" w14:textId="77777777" w:rsidR="00DF4621" w:rsidRPr="00FE6E40" w:rsidRDefault="003C5AE2" w:rsidP="00DF4621">
            <w:pPr>
              <w:widowControl w:val="0"/>
              <w:spacing w:after="0" w:line="240" w:lineRule="auto"/>
              <w:contextualSpacing/>
              <w:jc w:val="both"/>
              <w:rPr>
                <w:rFonts w:ascii="Times New Roman" w:hAnsi="Times New Roman"/>
                <w:sz w:val="24"/>
                <w:szCs w:val="24"/>
                <w:lang w:val="uk-UA" w:eastAsia="uk-UA"/>
              </w:rPr>
            </w:pPr>
            <w:r w:rsidRPr="00FE6E40">
              <w:rPr>
                <w:rFonts w:ascii="Times New Roman" w:eastAsia="Times New Roman" w:hAnsi="Times New Roman" w:cs="Times New Roman"/>
                <w:color w:val="000000"/>
                <w:sz w:val="24"/>
                <w:szCs w:val="24"/>
                <w:lang w:val="uk-UA"/>
              </w:rPr>
              <w:t xml:space="preserve"> </w:t>
            </w:r>
            <w:r w:rsidR="00DF4621" w:rsidRPr="00FE6E40">
              <w:rPr>
                <w:rFonts w:ascii="Times New Roman" w:eastAsia="Times New Roman" w:hAnsi="Times New Roman" w:cs="Times New Roman"/>
                <w:color w:val="000000"/>
                <w:sz w:val="24"/>
                <w:szCs w:val="24"/>
                <w:lang w:val="uk-UA"/>
              </w:rPr>
              <w:t xml:space="preserve">5.1. </w:t>
            </w:r>
            <w:r w:rsidR="00DF4621" w:rsidRPr="00FE6E40">
              <w:rPr>
                <w:rFonts w:ascii="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 Під час проведення відкритих торгів тендерні пропозиції мають право подавати всі заінтересовані особи.</w:t>
            </w:r>
          </w:p>
          <w:p w14:paraId="2AD7181A" w14:textId="1A13ED07" w:rsidR="00DF4621" w:rsidRPr="00FE6E40" w:rsidRDefault="00DF4621" w:rsidP="00DF4621">
            <w:pPr>
              <w:widowControl w:val="0"/>
              <w:spacing w:after="0" w:line="240" w:lineRule="auto"/>
              <w:contextualSpacing/>
              <w:jc w:val="both"/>
              <w:rPr>
                <w:rFonts w:ascii="Times New Roman" w:hAnsi="Times New Roman"/>
                <w:sz w:val="24"/>
                <w:szCs w:val="24"/>
                <w:lang w:val="uk-UA" w:eastAsia="uk-UA"/>
              </w:rPr>
            </w:pPr>
            <w:r w:rsidRPr="00FE6E40">
              <w:rPr>
                <w:rFonts w:ascii="Times New Roman" w:hAnsi="Times New Roman"/>
                <w:sz w:val="24"/>
                <w:szCs w:val="24"/>
                <w:lang w:val="uk-UA" w:eastAsia="uk-UA"/>
              </w:rPr>
              <w:t xml:space="preserve">5.2. Поряд з тим, враховуючи положення Особливостей, встановлено, що замовникам забороняється здійснювати публічні закупівлі товарів, робіт і послуг у </w:t>
            </w:r>
            <w:r w:rsidR="00287AE1" w:rsidRPr="00890D58">
              <w:rPr>
                <w:rFonts w:ascii="Times New Roman" w:hAnsi="Times New Roman"/>
                <w:sz w:val="24"/>
                <w:szCs w:val="24"/>
                <w:lang w:val="uk-UA" w:eastAsia="uk-UA"/>
              </w:rPr>
              <w:t xml:space="preserve">громадян Російської Федерації/Республіки </w:t>
            </w:r>
            <w:r w:rsidR="00287AE1" w:rsidRPr="00890D58">
              <w:rPr>
                <w:rFonts w:ascii="Times New Roman" w:hAnsi="Times New Roman"/>
                <w:sz w:val="24"/>
                <w:szCs w:val="24"/>
                <w:lang w:val="uk-UA" w:eastAsia="uk-UA"/>
              </w:rPr>
              <w:lastRenderedPageBreak/>
              <w:t>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E6E40">
              <w:rPr>
                <w:rFonts w:ascii="Times New Roman" w:hAnsi="Times New Roman"/>
                <w:sz w:val="24"/>
                <w:szCs w:val="24"/>
                <w:lang w:val="uk-UA" w:eastAsia="uk-UA"/>
              </w:rPr>
              <w:t>;</w:t>
            </w:r>
          </w:p>
          <w:p w14:paraId="637F07CA" w14:textId="0156E7B2" w:rsidR="00662DBD" w:rsidRPr="00FE6E40" w:rsidRDefault="00DF4621" w:rsidP="00890D58">
            <w:pPr>
              <w:shd w:val="clear" w:color="auto" w:fill="FFFFFF" w:themeFill="background1"/>
              <w:spacing w:after="0" w:line="240" w:lineRule="auto"/>
              <w:ind w:left="-23" w:hanging="23"/>
              <w:jc w:val="both"/>
              <w:rPr>
                <w:rFonts w:ascii="Times New Roman" w:eastAsia="Times New Roman" w:hAnsi="Times New Roman" w:cs="Times New Roman"/>
                <w:b/>
                <w:sz w:val="24"/>
                <w:szCs w:val="24"/>
                <w:lang w:val="uk-UA"/>
              </w:rPr>
            </w:pPr>
            <w:r w:rsidRPr="00FE6E40">
              <w:rPr>
                <w:rFonts w:ascii="Times New Roman" w:hAnsi="Times New Roman"/>
                <w:sz w:val="24"/>
                <w:szCs w:val="24"/>
                <w:lang w:val="uk-UA" w:eastAsia="uk-UA"/>
              </w:rPr>
              <w:t xml:space="preserve">замовникам забороняється здійснювати публічні закупівлі </w:t>
            </w:r>
            <w:r w:rsidR="00890D58" w:rsidRPr="00890D58">
              <w:rPr>
                <w:rFonts w:ascii="Times New Roman" w:hAnsi="Times New Roman"/>
                <w:sz w:val="24"/>
                <w:szCs w:val="24"/>
                <w:lang w:val="uk-UA" w:eastAsia="uk-UA"/>
              </w:rPr>
              <w:t>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w:t>
            </w:r>
            <w:r w:rsidR="00890D58">
              <w:rPr>
                <w:rFonts w:ascii="Times New Roman" w:hAnsi="Times New Roman"/>
                <w:sz w:val="24"/>
                <w:szCs w:val="24"/>
                <w:lang w:val="uk-UA" w:eastAsia="uk-UA"/>
              </w:rPr>
              <w:t xml:space="preserve">и </w:t>
            </w:r>
            <w:r w:rsidR="00890D58" w:rsidRPr="00890D58">
              <w:rPr>
                <w:rFonts w:ascii="Times New Roman" w:hAnsi="Times New Roman"/>
                <w:sz w:val="24"/>
                <w:szCs w:val="24"/>
                <w:lang w:val="uk-UA" w:eastAsia="uk-UA"/>
              </w:rPr>
              <w:t>Кабінету Міністрів України від 12 жовтня 2022 р. № 1178 (із змінами)</w:t>
            </w:r>
            <w:r w:rsidR="00F95DC9" w:rsidRPr="00FE6E40">
              <w:rPr>
                <w:rFonts w:ascii="Times New Roman" w:hAnsi="Times New Roman"/>
                <w:sz w:val="24"/>
                <w:szCs w:val="24"/>
                <w:lang w:val="uk-UA" w:eastAsia="uk-UA"/>
              </w:rPr>
              <w:t>.</w:t>
            </w:r>
          </w:p>
        </w:tc>
      </w:tr>
      <w:tr w:rsidR="003C5AE2" w:rsidRPr="00FE6E40" w14:paraId="2E3F1D80"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lastRenderedPageBreak/>
              <w:t>6</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FE6E40" w:rsidRDefault="003C5AE2" w:rsidP="00FD0586">
            <w:pPr>
              <w:spacing w:after="0" w:line="240" w:lineRule="auto"/>
              <w:ind w:left="-21" w:hanging="21"/>
              <w:jc w:val="both"/>
              <w:rPr>
                <w:rFonts w:ascii="Times New Roman" w:eastAsia="Times New Roman" w:hAnsi="Times New Roman" w:cs="Times New Roman"/>
                <w:sz w:val="24"/>
                <w:szCs w:val="24"/>
                <w:lang w:val="uk-UA"/>
              </w:rPr>
            </w:pPr>
            <w:r w:rsidRPr="00FE6E40">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FE6E40" w:rsidRDefault="003C5AE2" w:rsidP="00FD0586">
            <w:pPr>
              <w:spacing w:after="0" w:line="240" w:lineRule="auto"/>
              <w:ind w:left="-23" w:hanging="23"/>
              <w:jc w:val="both"/>
              <w:rPr>
                <w:rFonts w:ascii="Times New Roman" w:eastAsia="Times New Roman" w:hAnsi="Times New Roman" w:cs="Times New Roman"/>
                <w:sz w:val="24"/>
                <w:szCs w:val="24"/>
                <w:lang w:val="uk-UA"/>
              </w:rPr>
            </w:pPr>
          </w:p>
        </w:tc>
      </w:tr>
      <w:tr w:rsidR="003C5AE2" w:rsidRPr="003B0736" w14:paraId="3E64CA7E"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7</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2F718"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3DE9D" w14:textId="77777777" w:rsidR="000877B9" w:rsidRPr="00FE6E40" w:rsidRDefault="000877B9" w:rsidP="000877B9">
            <w:pPr>
              <w:spacing w:after="0" w:line="240" w:lineRule="auto"/>
              <w:jc w:val="both"/>
              <w:rPr>
                <w:rFonts w:ascii="Times New Roman" w:eastAsia="Times New Roman" w:hAnsi="Times New Roman" w:cs="Times New Roman"/>
                <w:sz w:val="24"/>
                <w:szCs w:val="24"/>
                <w:lang w:val="uk-UA"/>
              </w:rPr>
            </w:pPr>
            <w:r w:rsidRPr="00FE6E40">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14:paraId="077F6C27" w14:textId="72F00FB7" w:rsidR="003C5AE2" w:rsidRPr="00FE6E40" w:rsidRDefault="000877B9" w:rsidP="000877B9">
            <w:pPr>
              <w:spacing w:after="0" w:line="240" w:lineRule="auto"/>
              <w:jc w:val="both"/>
              <w:rPr>
                <w:rFonts w:ascii="Times New Roman" w:eastAsia="Times New Roman" w:hAnsi="Times New Roman" w:cs="Times New Roman"/>
                <w:sz w:val="24"/>
                <w:szCs w:val="24"/>
                <w:lang w:val="uk-UA"/>
              </w:rPr>
            </w:pPr>
            <w:r w:rsidRPr="00FE6E40">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3C5AE2" w:rsidRPr="00FE6E40" w14:paraId="45E8D645" w14:textId="77777777" w:rsidTr="0097101A">
        <w:trPr>
          <w:trHeight w:val="522"/>
          <w:jc w:val="center"/>
        </w:trPr>
        <w:tc>
          <w:tcPr>
            <w:tcW w:w="1075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FE6E40" w:rsidRDefault="003C5AE2" w:rsidP="00FD0586">
            <w:pPr>
              <w:spacing w:after="0" w:line="240" w:lineRule="auto"/>
              <w:jc w:val="center"/>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8F153E" w14:paraId="499B8C59"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1</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78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5F574F1E" w14:textId="77777777" w:rsidR="00D7756F" w:rsidRDefault="000877B9" w:rsidP="00FD0586">
            <w:pPr>
              <w:spacing w:after="0" w:line="240" w:lineRule="auto"/>
              <w:jc w:val="both"/>
              <w:rPr>
                <w:rFonts w:ascii="Times New Roman" w:eastAsia="Times New Roman" w:hAnsi="Times New Roman" w:cs="Times New Roman"/>
                <w:color w:val="000000"/>
                <w:sz w:val="24"/>
                <w:szCs w:val="24"/>
              </w:rPr>
            </w:pPr>
            <w:r w:rsidRPr="00FE6E40">
              <w:rPr>
                <w:rFonts w:ascii="Times New Roman" w:eastAsia="Times New Roman" w:hAnsi="Times New Roman" w:cs="Times New Roman"/>
                <w:color w:val="000000"/>
                <w:sz w:val="24"/>
                <w:szCs w:val="24"/>
                <w:lang w:val="uk-UA"/>
              </w:rPr>
              <w:t xml:space="preserve">1.1. </w:t>
            </w:r>
            <w:r w:rsidR="00D7756F" w:rsidRPr="00D7756F">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r w:rsidR="00D7756F" w:rsidRPr="00D7756F">
              <w:rPr>
                <w:rFonts w:ascii="Times New Roman" w:eastAsia="Times New Roman" w:hAnsi="Times New Roman" w:cs="Times New Roman"/>
                <w:color w:val="000000"/>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r w:rsidR="00D7756F" w:rsidRPr="00D7756F">
              <w:rPr>
                <w:rFonts w:ascii="Times New Roman" w:eastAsia="Times New Roman" w:hAnsi="Times New Roman" w:cs="Times New Roman"/>
                <w:b/>
                <w:color w:val="000000"/>
                <w:sz w:val="24"/>
                <w:szCs w:val="24"/>
              </w:rPr>
              <w:t>Замовник повинен протягом трьох днів з дня їх оприлюднення надати відповідь на звернення та оприлюднити його в електронній системі закупівель.</w:t>
            </w:r>
            <w:r w:rsidR="00D7756F" w:rsidRPr="00D7756F">
              <w:rPr>
                <w:rFonts w:ascii="Times New Roman" w:eastAsia="Times New Roman" w:hAnsi="Times New Roman" w:cs="Times New Roman"/>
                <w:color w:val="000000"/>
                <w:sz w:val="24"/>
                <w:szCs w:val="24"/>
              </w:rPr>
              <w:t xml:space="preserve"> </w:t>
            </w:r>
          </w:p>
          <w:p w14:paraId="0B0F9360" w14:textId="524FED81" w:rsidR="00662DBD" w:rsidRPr="00FE6E40" w:rsidRDefault="00662DBD" w:rsidP="00FD0586">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FE6E40">
              <w:rPr>
                <w:rFonts w:ascii="Times New Roman" w:hAnsi="Times New Roman" w:cs="Times New Roman"/>
                <w:color w:val="000000"/>
                <w:sz w:val="24"/>
                <w:szCs w:val="24"/>
                <w:shd w:val="clear" w:color="auto" w:fill="FFFFFF" w:themeFill="background1"/>
                <w:lang w:val="uk-UA" w:eastAsia="en-US"/>
              </w:rPr>
              <w:lastRenderedPageBreak/>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5098762" w14:textId="74BE1FB5" w:rsidR="006C5617" w:rsidRPr="00FE6E40" w:rsidRDefault="00662DBD" w:rsidP="00FD0586">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FE6E40">
              <w:rPr>
                <w:rFonts w:ascii="Times New Roman" w:hAnsi="Times New Roman" w:cs="Times New Roman"/>
                <w:color w:val="000000"/>
                <w:sz w:val="24"/>
                <w:szCs w:val="24"/>
                <w:shd w:val="clear" w:color="auto" w:fill="FFFFFF" w:themeFill="background1"/>
                <w:lang w:val="uk-UA" w:eastAsia="en-US"/>
              </w:rPr>
              <w:t xml:space="preserve">1.3. </w:t>
            </w:r>
            <w:r w:rsidR="00D7756F" w:rsidRPr="00D7756F">
              <w:rPr>
                <w:rFonts w:ascii="Times New Roman" w:hAnsi="Times New Roman" w:cs="Times New Roman"/>
                <w:color w:val="000000"/>
                <w:sz w:val="24"/>
                <w:szCs w:val="24"/>
                <w:shd w:val="clear" w:color="auto" w:fill="FFFFFF" w:themeFill="background1"/>
                <w:lang w:val="uk-UA" w:eastAsia="en-US"/>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3C5AE2" w:rsidRPr="00FE6E40" w14:paraId="742700B1"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FE6E40" w:rsidRDefault="003C5AE2" w:rsidP="00FD0586">
            <w:pPr>
              <w:spacing w:after="0" w:line="240" w:lineRule="auto"/>
              <w:jc w:val="center"/>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lastRenderedPageBreak/>
              <w:t>2</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Унесення змін до тендерної документації</w:t>
            </w:r>
          </w:p>
        </w:tc>
        <w:tc>
          <w:tcPr>
            <w:tcW w:w="678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572826FD" w14:textId="77777777" w:rsidR="00497812" w:rsidRDefault="00E3276B" w:rsidP="00497812">
            <w:pPr>
              <w:spacing w:after="0" w:line="240" w:lineRule="auto"/>
              <w:jc w:val="both"/>
              <w:rPr>
                <w:rFonts w:ascii="Times New Roman" w:eastAsia="Times New Roman" w:hAnsi="Times New Roman" w:cs="Times New Roman"/>
                <w:color w:val="000000"/>
                <w:sz w:val="24"/>
                <w:szCs w:val="24"/>
              </w:rPr>
            </w:pPr>
            <w:r w:rsidRPr="00FE6E40">
              <w:rPr>
                <w:rFonts w:ascii="Times New Roman" w:eastAsia="Times New Roman" w:hAnsi="Times New Roman" w:cs="Times New Roman"/>
                <w:color w:val="000000"/>
                <w:sz w:val="24"/>
                <w:szCs w:val="24"/>
                <w:lang w:val="uk-UA"/>
              </w:rPr>
              <w:t xml:space="preserve">2.1. </w:t>
            </w:r>
            <w:r w:rsidR="00497812" w:rsidRPr="00497812">
              <w:rPr>
                <w:rFonts w:ascii="Times New Roman" w:eastAsia="Times New Roman" w:hAnsi="Times New Roman" w:cs="Times New Roman"/>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3C5A6D7C" w14:textId="4BB47FD2" w:rsidR="003C5AE2" w:rsidRPr="00FE6E40" w:rsidRDefault="00E52286" w:rsidP="00497812">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2.2. </w:t>
            </w:r>
            <w:r w:rsidR="00497812" w:rsidRPr="00497812">
              <w:rPr>
                <w:rFonts w:ascii="Times New Roman" w:eastAsia="Times New Roman" w:hAnsi="Times New Roman" w:cs="Times New Roman"/>
                <w:color w:val="000000"/>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C5AE2" w:rsidRPr="00FE6E40" w14:paraId="50419FC0" w14:textId="77777777" w:rsidTr="0097101A">
        <w:trPr>
          <w:trHeight w:val="522"/>
          <w:jc w:val="center"/>
        </w:trPr>
        <w:tc>
          <w:tcPr>
            <w:tcW w:w="1075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FE6E40" w:rsidRDefault="003C5AE2" w:rsidP="00FD0586">
            <w:pPr>
              <w:spacing w:after="0" w:line="240" w:lineRule="auto"/>
              <w:jc w:val="center"/>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Розділ ІІІ. Інструкція з підготовки тендерної пропозиції</w:t>
            </w:r>
          </w:p>
        </w:tc>
      </w:tr>
      <w:tr w:rsidR="003C5AE2" w:rsidRPr="003B0736" w14:paraId="31517367"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FE6E40" w:rsidRDefault="003C5AE2" w:rsidP="00FD0586">
            <w:pPr>
              <w:spacing w:after="0" w:line="240" w:lineRule="auto"/>
              <w:jc w:val="center"/>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1</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FE6E40" w:rsidRDefault="003C5AE2" w:rsidP="00FD0586">
            <w:pPr>
              <w:spacing w:after="0" w:line="240" w:lineRule="auto"/>
              <w:jc w:val="both"/>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186E6" w14:textId="77777777" w:rsidR="00E5044F" w:rsidRDefault="003C5AE2" w:rsidP="00FD0586">
            <w:pPr>
              <w:spacing w:after="0" w:line="240" w:lineRule="auto"/>
              <w:ind w:left="-21" w:hanging="21"/>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 xml:space="preserve">1.1. </w:t>
            </w:r>
            <w:r w:rsidR="0016453F" w:rsidRPr="00FE6E40">
              <w:rPr>
                <w:rFonts w:ascii="Times New Roman" w:eastAsia="Times New Roman" w:hAnsi="Times New Roman" w:cs="Times New Roman"/>
                <w:color w:val="000000"/>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E60B967" w14:textId="7F7AEA6E" w:rsidR="00985F0D" w:rsidRPr="00FE6E40" w:rsidRDefault="0016453F" w:rsidP="00FD0586">
            <w:pPr>
              <w:spacing w:after="0" w:line="240" w:lineRule="auto"/>
              <w:ind w:left="-21" w:hanging="21"/>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E5044F">
              <w:rPr>
                <w:rFonts w:ascii="Times New Roman" w:eastAsia="Times New Roman" w:hAnsi="Times New Roman" w:cs="Times New Roman"/>
                <w:color w:val="000000"/>
                <w:sz w:val="24"/>
                <w:szCs w:val="24"/>
                <w:lang w:val="uk-UA"/>
              </w:rPr>
              <w:t>О</w:t>
            </w:r>
            <w:r w:rsidRPr="00FE6E40">
              <w:rPr>
                <w:rFonts w:ascii="Times New Roman" w:eastAsia="Times New Roman" w:hAnsi="Times New Roman" w:cs="Times New Roman"/>
                <w:color w:val="000000"/>
                <w:sz w:val="24"/>
                <w:szCs w:val="24"/>
                <w:lang w:val="uk-UA"/>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11EC148F" w14:textId="679134D4" w:rsidR="000C5EC8" w:rsidRPr="00FE6E40" w:rsidRDefault="000C5EC8" w:rsidP="000C5EC8">
            <w:pPr>
              <w:spacing w:after="0" w:line="240" w:lineRule="auto"/>
              <w:ind w:left="-21" w:hanging="21"/>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 документів та інформації щодо відсутності підстав, визначених пунктом 47 Особливостей, згідно з п.5 даного Розділу;</w:t>
            </w:r>
          </w:p>
          <w:p w14:paraId="5E24D5A4" w14:textId="48A487CD" w:rsidR="000C5EC8" w:rsidRPr="00FE6E40" w:rsidRDefault="000C5EC8" w:rsidP="000C5EC8">
            <w:pPr>
              <w:spacing w:after="0" w:line="240" w:lineRule="auto"/>
              <w:ind w:left="-21" w:hanging="21"/>
              <w:jc w:val="both"/>
              <w:rPr>
                <w:rFonts w:ascii="Times New Roman" w:eastAsia="Times New Roman" w:hAnsi="Times New Roman" w:cs="Times New Roman"/>
                <w:color w:val="000000"/>
                <w:sz w:val="24"/>
                <w:szCs w:val="24"/>
              </w:rPr>
            </w:pPr>
            <w:r w:rsidRPr="00FE6E40">
              <w:rPr>
                <w:rFonts w:ascii="Times New Roman" w:eastAsia="Times New Roman" w:hAnsi="Times New Roman" w:cs="Times New Roman"/>
                <w:color w:val="000000"/>
                <w:sz w:val="24"/>
                <w:szCs w:val="24"/>
                <w:lang w:val="uk-UA"/>
              </w:rPr>
              <w:t xml:space="preserve">- </w:t>
            </w:r>
            <w:r w:rsidRPr="00FE6E40">
              <w:rPr>
                <w:rFonts w:ascii="Times New Roman" w:eastAsia="Times New Roman" w:hAnsi="Times New Roman" w:cs="Times New Roman"/>
                <w:color w:val="000000"/>
                <w:sz w:val="24"/>
                <w:szCs w:val="24"/>
              </w:rPr>
              <w:t>документ</w:t>
            </w:r>
            <w:r w:rsidRPr="00FE6E40">
              <w:rPr>
                <w:rFonts w:ascii="Times New Roman" w:eastAsia="Times New Roman" w:hAnsi="Times New Roman" w:cs="Times New Roman"/>
                <w:color w:val="000000"/>
                <w:sz w:val="24"/>
                <w:szCs w:val="24"/>
                <w:lang w:val="uk-UA"/>
              </w:rPr>
              <w:t>ів</w:t>
            </w:r>
            <w:r w:rsidRPr="00FE6E40">
              <w:rPr>
                <w:rFonts w:ascii="Times New Roman" w:eastAsia="Times New Roman" w:hAnsi="Times New Roman" w:cs="Times New Roman"/>
                <w:color w:val="000000"/>
                <w:sz w:val="24"/>
                <w:szCs w:val="24"/>
              </w:rPr>
              <w:t xml:space="preserve"> про створення об’єднання</w:t>
            </w:r>
            <w:r w:rsidRPr="00FE6E40">
              <w:rPr>
                <w:rFonts w:ascii="Times New Roman" w:eastAsia="Times New Roman" w:hAnsi="Times New Roman" w:cs="Times New Roman"/>
                <w:color w:val="000000"/>
                <w:sz w:val="24"/>
                <w:szCs w:val="24"/>
                <w:lang w:val="uk-UA"/>
              </w:rPr>
              <w:t xml:space="preserve"> учасників</w:t>
            </w:r>
            <w:r w:rsidRPr="00FE6E40">
              <w:rPr>
                <w:rFonts w:ascii="Times New Roman" w:eastAsia="Times New Roman" w:hAnsi="Times New Roman" w:cs="Times New Roman"/>
                <w:color w:val="000000"/>
                <w:sz w:val="24"/>
                <w:szCs w:val="24"/>
              </w:rPr>
              <w:t xml:space="preserve"> у разі</w:t>
            </w:r>
            <w:r w:rsidRPr="00FE6E40">
              <w:rPr>
                <w:rFonts w:ascii="Times New Roman" w:eastAsia="Times New Roman" w:hAnsi="Times New Roman" w:cs="Times New Roman"/>
                <w:color w:val="000000"/>
                <w:sz w:val="24"/>
                <w:szCs w:val="24"/>
                <w:lang w:val="uk-UA"/>
              </w:rPr>
              <w:t>,</w:t>
            </w:r>
            <w:r w:rsidRPr="00FE6E40">
              <w:rPr>
                <w:rFonts w:ascii="Times New Roman" w:eastAsia="Times New Roman" w:hAnsi="Times New Roman" w:cs="Times New Roman"/>
                <w:color w:val="000000"/>
                <w:sz w:val="24"/>
                <w:szCs w:val="24"/>
              </w:rPr>
              <w:t xml:space="preserve"> якщо тендерна пропозиція подається об’єднанням учасників;</w:t>
            </w:r>
          </w:p>
          <w:p w14:paraId="7659F937" w14:textId="77777777" w:rsidR="000C5EC8" w:rsidRPr="00FE6E40" w:rsidRDefault="000C5EC8" w:rsidP="000C5EC8">
            <w:pPr>
              <w:spacing w:after="0" w:line="240" w:lineRule="auto"/>
              <w:ind w:left="-21" w:hanging="21"/>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 інформації про необхідні технічні, якісні та кількісні характеристики предмета закупівлі згідно Додатку 3 до цієї тендерної документації;</w:t>
            </w:r>
          </w:p>
          <w:p w14:paraId="74BABA5F" w14:textId="6AB88F1F" w:rsidR="000C5EC8" w:rsidRPr="00FE6E40" w:rsidRDefault="000C5EC8" w:rsidP="000C5EC8">
            <w:pPr>
              <w:spacing w:after="0" w:line="240" w:lineRule="auto"/>
              <w:ind w:left="-21" w:hanging="21"/>
              <w:jc w:val="both"/>
              <w:rPr>
                <w:rFonts w:ascii="Times New Roman" w:eastAsia="Times New Roman" w:hAnsi="Times New Roman" w:cs="Times New Roman"/>
                <w:color w:val="000000"/>
                <w:sz w:val="24"/>
                <w:szCs w:val="24"/>
              </w:rPr>
            </w:pPr>
            <w:r w:rsidRPr="00FE6E40">
              <w:rPr>
                <w:rFonts w:ascii="Times New Roman" w:eastAsia="Times New Roman" w:hAnsi="Times New Roman" w:cs="Times New Roman"/>
                <w:color w:val="000000"/>
                <w:sz w:val="24"/>
                <w:szCs w:val="24"/>
                <w:lang w:val="uk-UA"/>
              </w:rPr>
              <w:t xml:space="preserve">- </w:t>
            </w:r>
            <w:r w:rsidRPr="00FE6E40">
              <w:rPr>
                <w:rFonts w:ascii="Times New Roman" w:eastAsia="Times New Roman" w:hAnsi="Times New Roman" w:cs="Times New Roman"/>
                <w:bCs/>
                <w:color w:val="000000"/>
                <w:sz w:val="24"/>
                <w:szCs w:val="24"/>
                <w:lang w:val="uk-UA"/>
              </w:rPr>
              <w:t xml:space="preserve">тендерної пропозиції Учасника. </w:t>
            </w:r>
            <w:r w:rsidRPr="00FE6E40">
              <w:rPr>
                <w:rFonts w:ascii="Times New Roman" w:eastAsia="Times New Roman" w:hAnsi="Times New Roman" w:cs="Times New Roman"/>
                <w:bCs/>
                <w:color w:val="000000"/>
                <w:sz w:val="24"/>
                <w:szCs w:val="24"/>
              </w:rPr>
              <w:t xml:space="preserve">Приклад форми тендерної пропозиції наведено у Додатку </w:t>
            </w:r>
            <w:r w:rsidRPr="00FE6E40">
              <w:rPr>
                <w:rFonts w:ascii="Times New Roman" w:eastAsia="Times New Roman" w:hAnsi="Times New Roman" w:cs="Times New Roman"/>
                <w:bCs/>
                <w:color w:val="000000"/>
                <w:sz w:val="24"/>
                <w:szCs w:val="24"/>
                <w:lang w:val="uk-UA"/>
              </w:rPr>
              <w:t>1</w:t>
            </w:r>
            <w:r w:rsidRPr="00FE6E40">
              <w:rPr>
                <w:rFonts w:ascii="Times New Roman" w:eastAsia="Times New Roman" w:hAnsi="Times New Roman" w:cs="Times New Roman"/>
                <w:bCs/>
                <w:color w:val="000000"/>
                <w:sz w:val="24"/>
                <w:szCs w:val="24"/>
              </w:rPr>
              <w:t xml:space="preserve"> до цієї тендерної документації. В ціні тендерної пропозиції учасник враховує ПДВ, податки і збори, що </w:t>
            </w:r>
            <w:r w:rsidRPr="00FE6E40">
              <w:rPr>
                <w:rFonts w:ascii="Times New Roman" w:eastAsia="Times New Roman" w:hAnsi="Times New Roman" w:cs="Times New Roman"/>
                <w:bCs/>
                <w:color w:val="000000"/>
                <w:sz w:val="24"/>
                <w:szCs w:val="24"/>
              </w:rPr>
              <w:lastRenderedPageBreak/>
              <w:t>сплачуються або мають бути сплачені</w:t>
            </w:r>
            <w:r w:rsidRPr="00FE6E40">
              <w:rPr>
                <w:rFonts w:ascii="Times New Roman" w:eastAsia="Times New Roman" w:hAnsi="Times New Roman" w:cs="Times New Roman"/>
                <w:color w:val="000000"/>
                <w:sz w:val="24"/>
                <w:szCs w:val="24"/>
                <w:lang w:val="uk-UA"/>
              </w:rPr>
              <w:t xml:space="preserve"> </w:t>
            </w:r>
            <w:r w:rsidRPr="00FE6E40">
              <w:rPr>
                <w:rFonts w:ascii="Times New Roman" w:eastAsia="Times New Roman" w:hAnsi="Times New Roman" w:cs="Times New Roman"/>
                <w:bCs/>
                <w:color w:val="000000"/>
                <w:sz w:val="24"/>
                <w:szCs w:val="24"/>
              </w:rPr>
              <w:t>та усі інші витрати</w:t>
            </w:r>
            <w:r w:rsidR="00CC25A3">
              <w:rPr>
                <w:rFonts w:ascii="Times New Roman" w:eastAsia="Times New Roman" w:hAnsi="Times New Roman" w:cs="Times New Roman"/>
                <w:bCs/>
                <w:color w:val="000000"/>
                <w:sz w:val="24"/>
                <w:szCs w:val="24"/>
              </w:rPr>
              <w:t>, у тому числ</w:t>
            </w:r>
            <w:r w:rsidR="00CC25A3">
              <w:rPr>
                <w:rFonts w:ascii="Times New Roman" w:eastAsia="Times New Roman" w:hAnsi="Times New Roman" w:cs="Times New Roman"/>
                <w:bCs/>
                <w:color w:val="000000"/>
                <w:sz w:val="24"/>
                <w:szCs w:val="24"/>
                <w:lang w:val="uk-UA"/>
              </w:rPr>
              <w:t>і витрати на доставку товару Замовнику</w:t>
            </w:r>
            <w:r w:rsidRPr="00FE6E40">
              <w:rPr>
                <w:rFonts w:ascii="Times New Roman" w:eastAsia="Times New Roman" w:hAnsi="Times New Roman" w:cs="Times New Roman"/>
                <w:bCs/>
                <w:color w:val="000000"/>
                <w:sz w:val="24"/>
                <w:szCs w:val="24"/>
                <w:lang w:val="uk-UA"/>
              </w:rPr>
              <w:t>;</w:t>
            </w:r>
          </w:p>
          <w:p w14:paraId="223B11DA" w14:textId="71C5DA3B" w:rsidR="00F23172" w:rsidRPr="00FE6E40" w:rsidRDefault="004F370D" w:rsidP="00F23172">
            <w:pPr>
              <w:spacing w:after="0" w:line="240" w:lineRule="auto"/>
              <w:ind w:left="-21" w:hanging="21"/>
              <w:jc w:val="both"/>
              <w:rPr>
                <w:rFonts w:ascii="Times New Roman" w:hAnsi="Times New Roman" w:cs="Times New Roman"/>
                <w:bCs/>
                <w:sz w:val="24"/>
                <w:szCs w:val="24"/>
                <w:lang w:val="uk-UA"/>
              </w:rPr>
            </w:pPr>
            <w:r w:rsidRPr="00FE6E40">
              <w:rPr>
                <w:rFonts w:ascii="Times New Roman" w:hAnsi="Times New Roman" w:cs="Times New Roman"/>
                <w:sz w:val="24"/>
                <w:szCs w:val="24"/>
                <w:lang w:val="uk-UA"/>
              </w:rPr>
              <w:t>-</w:t>
            </w:r>
            <w:r w:rsidRPr="00FE6E40">
              <w:rPr>
                <w:rFonts w:ascii="Times New Roman" w:hAnsi="Times New Roman" w:cs="Times New Roman"/>
                <w:sz w:val="24"/>
                <w:szCs w:val="24"/>
                <w:shd w:val="clear" w:color="auto" w:fill="FFFFFF"/>
                <w:lang w:val="uk-UA"/>
              </w:rPr>
              <w:t xml:space="preserve"> </w:t>
            </w:r>
            <w:r w:rsidR="00985F0D" w:rsidRPr="00FE6E40">
              <w:rPr>
                <w:rFonts w:ascii="Times New Roman" w:hAnsi="Times New Roman" w:cs="Times New Roman"/>
                <w:sz w:val="24"/>
                <w:szCs w:val="24"/>
                <w:shd w:val="clear" w:color="auto" w:fill="FFFFFF"/>
                <w:lang w:val="uk-UA"/>
              </w:rPr>
              <w:t xml:space="preserve">копію </w:t>
            </w:r>
            <w:r w:rsidR="00985F0D" w:rsidRPr="00FE6E40">
              <w:rPr>
                <w:rFonts w:ascii="Times New Roman" w:hAnsi="Times New Roman" w:cs="Times New Roman"/>
                <w:bCs/>
                <w:sz w:val="24"/>
                <w:szCs w:val="24"/>
                <w:lang w:val="uk-UA"/>
              </w:rPr>
              <w:t>Статуту (для юридичних осіб) (</w:t>
            </w:r>
            <w:r w:rsidR="00D44B76" w:rsidRPr="00FE6E40">
              <w:rPr>
                <w:rFonts w:ascii="Times New Roman" w:hAnsi="Times New Roman" w:cs="Times New Roman"/>
                <w:bCs/>
                <w:sz w:val="24"/>
                <w:szCs w:val="24"/>
                <w:lang w:val="uk-UA"/>
              </w:rPr>
              <w:t>у</w:t>
            </w:r>
            <w:r w:rsidR="00985F0D" w:rsidRPr="00FE6E40">
              <w:rPr>
                <w:rFonts w:ascii="Times New Roman" w:hAnsi="Times New Roman" w:cs="Times New Roman"/>
                <w:bCs/>
                <w:sz w:val="24"/>
                <w:szCs w:val="24"/>
                <w:lang w:val="uk-UA"/>
              </w:rPr>
              <w:t xml:space="preserve"> разі, якщо Статут знаходить у вільному доступі на порталі електронних сервісів Міністерства юстиції України, Учасник може надати листа в довільній формі з посилання на </w:t>
            </w:r>
            <w:hyperlink r:id="rId6" w:history="1">
              <w:r w:rsidR="00985F0D" w:rsidRPr="00FE6E40">
                <w:rPr>
                  <w:rStyle w:val="a4"/>
                  <w:rFonts w:ascii="Times New Roman" w:hAnsi="Times New Roman" w:cs="Times New Roman"/>
                  <w:sz w:val="24"/>
                  <w:szCs w:val="24"/>
                  <w:shd w:val="clear" w:color="auto" w:fill="FFFFFF"/>
                  <w:lang w:val="uk-UA"/>
                </w:rPr>
                <w:t>https://usr.minjust.gov.ua/ua/freesearch</w:t>
              </w:r>
            </w:hyperlink>
            <w:r w:rsidR="00985F0D" w:rsidRPr="00FE6E40">
              <w:rPr>
                <w:rFonts w:ascii="Times New Roman" w:hAnsi="Times New Roman" w:cs="Times New Roman"/>
                <w:sz w:val="24"/>
                <w:szCs w:val="24"/>
                <w:shd w:val="clear" w:color="auto" w:fill="FFFFFF"/>
                <w:lang w:val="uk-UA"/>
              </w:rPr>
              <w:t xml:space="preserve"> з зазначенням коду доступу результатів надання адміністративних послуг</w:t>
            </w:r>
            <w:r w:rsidR="00985F0D" w:rsidRPr="00FE6E40">
              <w:rPr>
                <w:rFonts w:ascii="Times New Roman" w:hAnsi="Times New Roman" w:cs="Times New Roman"/>
                <w:bCs/>
                <w:sz w:val="24"/>
                <w:szCs w:val="24"/>
                <w:lang w:val="uk-UA"/>
              </w:rPr>
              <w:t>)</w:t>
            </w:r>
            <w:r w:rsidRPr="00FE6E40">
              <w:rPr>
                <w:rFonts w:ascii="Times New Roman" w:hAnsi="Times New Roman" w:cs="Times New Roman"/>
                <w:bCs/>
                <w:sz w:val="24"/>
                <w:szCs w:val="24"/>
                <w:lang w:val="uk-UA"/>
              </w:rPr>
              <w:t>;</w:t>
            </w:r>
          </w:p>
          <w:p w14:paraId="0A7071AF" w14:textId="77777777" w:rsidR="009B1841" w:rsidRPr="00FE6E40" w:rsidRDefault="005945CE" w:rsidP="009B1841">
            <w:pPr>
              <w:spacing w:after="0" w:line="240" w:lineRule="auto"/>
              <w:ind w:left="-21" w:hanging="21"/>
              <w:jc w:val="both"/>
              <w:rPr>
                <w:rFonts w:ascii="Times New Roman" w:hAnsi="Times New Roman" w:cs="Times New Roman"/>
                <w:sz w:val="24"/>
                <w:szCs w:val="24"/>
                <w:lang w:val="uk-UA"/>
              </w:rPr>
            </w:pPr>
            <w:r w:rsidRPr="00FE6E40">
              <w:rPr>
                <w:rFonts w:ascii="Times New Roman" w:hAnsi="Times New Roman" w:cs="Times New Roman"/>
                <w:sz w:val="24"/>
                <w:szCs w:val="24"/>
                <w:lang w:val="uk-UA"/>
              </w:rPr>
              <w:t xml:space="preserve">- </w:t>
            </w:r>
            <w:r w:rsidR="00985F0D" w:rsidRPr="00FE6E40">
              <w:rPr>
                <w:rFonts w:ascii="Times New Roman"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 умовах тендерної документації</w:t>
            </w:r>
            <w:r w:rsidR="009B1841" w:rsidRPr="00FE6E40">
              <w:rPr>
                <w:rFonts w:ascii="Times New Roman" w:hAnsi="Times New Roman" w:cs="Times New Roman"/>
                <w:sz w:val="24"/>
                <w:szCs w:val="24"/>
                <w:lang w:val="uk-UA"/>
              </w:rPr>
              <w:t>;</w:t>
            </w:r>
          </w:p>
          <w:p w14:paraId="524AC6AC" w14:textId="77777777" w:rsidR="00B4489F" w:rsidRPr="00FE6E40" w:rsidRDefault="00B4489F" w:rsidP="00B4489F">
            <w:pPr>
              <w:spacing w:after="0" w:line="240" w:lineRule="auto"/>
              <w:ind w:left="-21" w:hanging="21"/>
              <w:jc w:val="both"/>
              <w:rPr>
                <w:rFonts w:ascii="Times New Roman" w:hAnsi="Times New Roman" w:cs="Times New Roman"/>
                <w:sz w:val="24"/>
                <w:szCs w:val="24"/>
                <w:lang w:val="uk-UA"/>
              </w:rPr>
            </w:pPr>
            <w:r w:rsidRPr="00FE6E40">
              <w:rPr>
                <w:rFonts w:ascii="Times New Roman" w:hAnsi="Times New Roman" w:cs="Times New Roman"/>
                <w:sz w:val="24"/>
                <w:szCs w:val="24"/>
                <w:lang w:val="uk-UA"/>
              </w:rPr>
              <w:t>- витягу/свідоцтва з реєстру платників податку на додану вартість або платників єдиного податку;</w:t>
            </w:r>
          </w:p>
          <w:p w14:paraId="19B4A46E" w14:textId="3F65DBD2" w:rsidR="00B4489F" w:rsidRDefault="00B4489F" w:rsidP="00B4489F">
            <w:pPr>
              <w:spacing w:after="0" w:line="240" w:lineRule="auto"/>
              <w:ind w:left="-21" w:hanging="21"/>
              <w:jc w:val="both"/>
              <w:rPr>
                <w:rFonts w:ascii="Times New Roman" w:hAnsi="Times New Roman" w:cs="Times New Roman"/>
                <w:sz w:val="24"/>
                <w:szCs w:val="24"/>
                <w:lang w:val="uk-UA"/>
              </w:rPr>
            </w:pPr>
            <w:r w:rsidRPr="00FE6E40">
              <w:rPr>
                <w:rFonts w:ascii="Times New Roman" w:hAnsi="Times New Roman" w:cs="Times New Roman"/>
                <w:bCs/>
                <w:sz w:val="24"/>
                <w:szCs w:val="24"/>
                <w:lang w:val="uk-UA"/>
              </w:rPr>
              <w:t xml:space="preserve">- </w:t>
            </w:r>
            <w:r w:rsidRPr="00FE6E40">
              <w:rPr>
                <w:rFonts w:ascii="Times New Roman" w:hAnsi="Times New Roman" w:cs="Times New Roman"/>
                <w:sz w:val="24"/>
                <w:szCs w:val="24"/>
                <w:lang w:val="uk-UA"/>
              </w:rPr>
              <w:t xml:space="preserve">листа у довільній формі зі згодою з умовами проєкту договору та його істотними умовами, передбаченого Додатком </w:t>
            </w:r>
            <w:r w:rsidR="00372E5D" w:rsidRPr="00FE6E40">
              <w:rPr>
                <w:rFonts w:ascii="Times New Roman" w:hAnsi="Times New Roman" w:cs="Times New Roman"/>
                <w:sz w:val="24"/>
                <w:szCs w:val="24"/>
                <w:lang w:val="uk-UA"/>
              </w:rPr>
              <w:t>2</w:t>
            </w:r>
            <w:r w:rsidRPr="00FE6E40">
              <w:rPr>
                <w:rFonts w:ascii="Times New Roman" w:hAnsi="Times New Roman" w:cs="Times New Roman"/>
                <w:sz w:val="24"/>
                <w:szCs w:val="24"/>
                <w:lang w:val="uk-UA"/>
              </w:rPr>
              <w:t xml:space="preserve"> до цієї тендерної документації та проєктом договору, підготовленим у відповідності з Додатком </w:t>
            </w:r>
            <w:r w:rsidR="00372E5D" w:rsidRPr="00FE6E40">
              <w:rPr>
                <w:rFonts w:ascii="Times New Roman" w:hAnsi="Times New Roman" w:cs="Times New Roman"/>
                <w:sz w:val="24"/>
                <w:szCs w:val="24"/>
                <w:lang w:val="uk-UA"/>
              </w:rPr>
              <w:t>2</w:t>
            </w:r>
            <w:r w:rsidRPr="00FE6E40">
              <w:rPr>
                <w:rFonts w:ascii="Times New Roman" w:hAnsi="Times New Roman" w:cs="Times New Roman"/>
                <w:sz w:val="24"/>
                <w:szCs w:val="24"/>
                <w:lang w:val="uk-UA"/>
              </w:rPr>
              <w:t xml:space="preserve"> до цієї тендерної документації, без зазначення ціни (вартості) та без додатків до нього, який повинен бути підписаний уповноваженою особою учасника і містити печатку учасника (у разі її використання);</w:t>
            </w:r>
          </w:p>
          <w:p w14:paraId="1A111F99" w14:textId="01B12679" w:rsidR="00BC3101" w:rsidRPr="00BC3101" w:rsidRDefault="00BC3101" w:rsidP="00BC3101">
            <w:pPr>
              <w:spacing w:after="0" w:line="240" w:lineRule="auto"/>
              <w:ind w:left="-21" w:hanging="21"/>
              <w:jc w:val="both"/>
              <w:rPr>
                <w:rFonts w:ascii="Times New Roman" w:hAnsi="Times New Roman" w:cs="Times New Roman"/>
                <w:sz w:val="24"/>
                <w:szCs w:val="24"/>
                <w:lang w:val="uk-UA"/>
              </w:rPr>
            </w:pPr>
            <w:r w:rsidRPr="00BC3101">
              <w:rPr>
                <w:rFonts w:ascii="Times New Roman" w:hAnsi="Times New Roman" w:cs="Times New Roman"/>
                <w:sz w:val="24"/>
                <w:szCs w:val="24"/>
                <w:lang w:val="uk-UA"/>
              </w:rPr>
              <w:t xml:space="preserve">- гарантійного листа, в якому учасник гарантує поставити Товар (замовлений цими торгами) якісний та в установлені замовником строки (до </w:t>
            </w:r>
            <w:r w:rsidR="003B0736">
              <w:rPr>
                <w:rFonts w:ascii="Times New Roman" w:hAnsi="Times New Roman" w:cs="Times New Roman"/>
                <w:sz w:val="24"/>
                <w:szCs w:val="24"/>
                <w:lang w:val="uk-UA"/>
              </w:rPr>
              <w:t>30.06.2024</w:t>
            </w:r>
            <w:r w:rsidRPr="00BC3101">
              <w:rPr>
                <w:rFonts w:ascii="Times New Roman" w:hAnsi="Times New Roman" w:cs="Times New Roman"/>
                <w:sz w:val="24"/>
                <w:szCs w:val="24"/>
                <w:lang w:val="uk-UA"/>
              </w:rPr>
              <w:t xml:space="preserve"> року згідно заявки замовника);</w:t>
            </w:r>
          </w:p>
          <w:p w14:paraId="4214D1AC" w14:textId="036DB616" w:rsidR="00B4489F" w:rsidRPr="00FE6E40" w:rsidRDefault="00B4489F" w:rsidP="00B4489F">
            <w:pPr>
              <w:spacing w:after="0" w:line="240" w:lineRule="auto"/>
              <w:ind w:left="-21" w:hanging="21"/>
              <w:jc w:val="both"/>
              <w:rPr>
                <w:rFonts w:ascii="Times New Roman" w:hAnsi="Times New Roman" w:cs="Times New Roman"/>
                <w:sz w:val="24"/>
                <w:szCs w:val="24"/>
                <w:lang w:val="uk-UA"/>
              </w:rPr>
            </w:pPr>
            <w:r w:rsidRPr="00FE6E40">
              <w:rPr>
                <w:rFonts w:ascii="Times New Roman" w:hAnsi="Times New Roman" w:cs="Times New Roman"/>
                <w:sz w:val="24"/>
                <w:szCs w:val="24"/>
                <w:lang w:val="uk-UA"/>
              </w:rPr>
              <w:t xml:space="preserve">- інформації у довільній формі про те, що учасник процедури закупівлі не є громадянином </w:t>
            </w:r>
            <w:r w:rsidR="008708F5" w:rsidRPr="008708F5">
              <w:rPr>
                <w:rFonts w:ascii="Times New Roman" w:hAnsi="Times New Roman" w:cs="Times New Roman"/>
                <w:sz w:val="24"/>
                <w:szCs w:val="24"/>
                <w:lang w:val="uk-UA"/>
              </w:rPr>
              <w:t>Російської Федерації/Республіки Білорусь/Ісламської Республіки Іран (крім тих, що проживають на території України на законних підставах); юридичн</w:t>
            </w:r>
            <w:r w:rsidR="008708F5">
              <w:rPr>
                <w:rFonts w:ascii="Times New Roman" w:hAnsi="Times New Roman" w:cs="Times New Roman"/>
                <w:sz w:val="24"/>
                <w:szCs w:val="24"/>
                <w:lang w:val="uk-UA"/>
              </w:rPr>
              <w:t>ою</w:t>
            </w:r>
            <w:r w:rsidR="008708F5" w:rsidRPr="008708F5">
              <w:rPr>
                <w:rFonts w:ascii="Times New Roman" w:hAnsi="Times New Roman" w:cs="Times New Roman"/>
                <w:sz w:val="24"/>
                <w:szCs w:val="24"/>
                <w:lang w:val="uk-UA"/>
              </w:rPr>
              <w:t xml:space="preserve"> ос</w:t>
            </w:r>
            <w:r w:rsidR="008708F5">
              <w:rPr>
                <w:rFonts w:ascii="Times New Roman" w:hAnsi="Times New Roman" w:cs="Times New Roman"/>
                <w:sz w:val="24"/>
                <w:szCs w:val="24"/>
                <w:lang w:val="uk-UA"/>
              </w:rPr>
              <w:t>обою</w:t>
            </w:r>
            <w:r w:rsidR="008708F5" w:rsidRPr="008708F5">
              <w:rPr>
                <w:rFonts w:ascii="Times New Roman" w:hAnsi="Times New Roman" w:cs="Times New Roman"/>
                <w:sz w:val="24"/>
                <w:szCs w:val="24"/>
                <w:lang w:val="uk-UA"/>
              </w:rPr>
              <w:t>, утворен</w:t>
            </w:r>
            <w:r w:rsidR="008708F5">
              <w:rPr>
                <w:rFonts w:ascii="Times New Roman" w:hAnsi="Times New Roman" w:cs="Times New Roman"/>
                <w:sz w:val="24"/>
                <w:szCs w:val="24"/>
                <w:lang w:val="uk-UA"/>
              </w:rPr>
              <w:t>ою</w:t>
            </w:r>
            <w:r w:rsidR="008708F5" w:rsidRPr="008708F5">
              <w:rPr>
                <w:rFonts w:ascii="Times New Roman" w:hAnsi="Times New Roman" w:cs="Times New Roman"/>
                <w:sz w:val="24"/>
                <w:szCs w:val="24"/>
                <w:lang w:val="uk-UA"/>
              </w:rPr>
              <w:t xml:space="preserve"> та зареєстрован</w:t>
            </w:r>
            <w:r w:rsidR="008708F5">
              <w:rPr>
                <w:rFonts w:ascii="Times New Roman" w:hAnsi="Times New Roman" w:cs="Times New Roman"/>
                <w:sz w:val="24"/>
                <w:szCs w:val="24"/>
                <w:lang w:val="uk-UA"/>
              </w:rPr>
              <w:t>ою</w:t>
            </w:r>
            <w:r w:rsidR="008708F5" w:rsidRPr="008708F5">
              <w:rPr>
                <w:rFonts w:ascii="Times New Roman" w:hAnsi="Times New Roman" w:cs="Times New Roman"/>
                <w:sz w:val="24"/>
                <w:szCs w:val="24"/>
                <w:lang w:val="uk-UA"/>
              </w:rPr>
              <w:t xml:space="preserve"> відповідно до законодавства Російської Федерації/Республіки Білорусь/Ісламської Республіки Іран; юридичн</w:t>
            </w:r>
            <w:r w:rsidR="008708F5">
              <w:rPr>
                <w:rFonts w:ascii="Times New Roman" w:hAnsi="Times New Roman" w:cs="Times New Roman"/>
                <w:sz w:val="24"/>
                <w:szCs w:val="24"/>
                <w:lang w:val="uk-UA"/>
              </w:rPr>
              <w:t>ою</w:t>
            </w:r>
            <w:r w:rsidR="008708F5" w:rsidRPr="008708F5">
              <w:rPr>
                <w:rFonts w:ascii="Times New Roman" w:hAnsi="Times New Roman" w:cs="Times New Roman"/>
                <w:sz w:val="24"/>
                <w:szCs w:val="24"/>
                <w:lang w:val="uk-UA"/>
              </w:rPr>
              <w:t xml:space="preserve"> ос</w:t>
            </w:r>
            <w:r w:rsidR="008708F5">
              <w:rPr>
                <w:rFonts w:ascii="Times New Roman" w:hAnsi="Times New Roman" w:cs="Times New Roman"/>
                <w:sz w:val="24"/>
                <w:szCs w:val="24"/>
                <w:lang w:val="uk-UA"/>
              </w:rPr>
              <w:t>обою</w:t>
            </w:r>
            <w:r w:rsidR="008708F5" w:rsidRPr="008708F5">
              <w:rPr>
                <w:rFonts w:ascii="Times New Roman" w:hAnsi="Times New Roman" w:cs="Times New Roman"/>
                <w:sz w:val="24"/>
                <w:szCs w:val="24"/>
                <w:lang w:val="uk-UA"/>
              </w:rPr>
              <w:t>, утворен</w:t>
            </w:r>
            <w:r w:rsidR="008708F5">
              <w:rPr>
                <w:rFonts w:ascii="Times New Roman" w:hAnsi="Times New Roman" w:cs="Times New Roman"/>
                <w:sz w:val="24"/>
                <w:szCs w:val="24"/>
                <w:lang w:val="uk-UA"/>
              </w:rPr>
              <w:t>ою</w:t>
            </w:r>
            <w:r w:rsidR="008708F5" w:rsidRPr="008708F5">
              <w:rPr>
                <w:rFonts w:ascii="Times New Roman" w:hAnsi="Times New Roman" w:cs="Times New Roman"/>
                <w:sz w:val="24"/>
                <w:szCs w:val="24"/>
                <w:lang w:val="uk-UA"/>
              </w:rPr>
              <w:t xml:space="preserve"> та зареєстрован</w:t>
            </w:r>
            <w:r w:rsidR="008708F5">
              <w:rPr>
                <w:rFonts w:ascii="Times New Roman" w:hAnsi="Times New Roman" w:cs="Times New Roman"/>
                <w:sz w:val="24"/>
                <w:szCs w:val="24"/>
                <w:lang w:val="uk-UA"/>
              </w:rPr>
              <w:t>ою</w:t>
            </w:r>
            <w:r w:rsidR="008708F5" w:rsidRPr="008708F5">
              <w:rPr>
                <w:rFonts w:ascii="Times New Roman" w:hAnsi="Times New Roman" w:cs="Times New Roman"/>
                <w:sz w:val="24"/>
                <w:szCs w:val="24"/>
                <w:lang w:val="uk-UA"/>
              </w:rPr>
              <w:t xml:space="preserve">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sidRPr="00FE6E40">
              <w:rPr>
                <w:rFonts w:ascii="Times New Roman" w:hAnsi="Times New Roman" w:cs="Times New Roman"/>
                <w:sz w:val="24"/>
                <w:szCs w:val="24"/>
                <w:lang w:val="uk-UA"/>
              </w:rPr>
              <w:t xml:space="preserve">постановою Кабінету Міністрів України від 12 жовтня 2022 р. № 1178 </w:t>
            </w:r>
            <w:r w:rsidR="008708F5">
              <w:rPr>
                <w:rFonts w:ascii="Times New Roman" w:hAnsi="Times New Roman" w:cs="Times New Roman"/>
                <w:sz w:val="24"/>
                <w:szCs w:val="24"/>
                <w:lang w:val="uk-UA"/>
              </w:rPr>
              <w:t xml:space="preserve"> та не пропонує</w:t>
            </w:r>
            <w:r w:rsidR="008708F5" w:rsidRPr="008708F5">
              <w:rPr>
                <w:color w:val="333333"/>
                <w:shd w:val="clear" w:color="auto" w:fill="FFFFFF"/>
                <w:lang w:val="uk-UA"/>
              </w:rPr>
              <w:t xml:space="preserve"> </w:t>
            </w:r>
            <w:r w:rsidR="008708F5" w:rsidRPr="008708F5">
              <w:rPr>
                <w:rFonts w:ascii="Times New Roman" w:hAnsi="Times New Roman" w:cs="Times New Roman"/>
                <w:sz w:val="24"/>
                <w:szCs w:val="24"/>
                <w:lang w:val="uk-UA"/>
              </w:rPr>
              <w:t>товар</w:t>
            </w:r>
            <w:r w:rsidR="008708F5">
              <w:rPr>
                <w:rFonts w:ascii="Times New Roman" w:hAnsi="Times New Roman" w:cs="Times New Roman"/>
                <w:sz w:val="24"/>
                <w:szCs w:val="24"/>
                <w:lang w:val="uk-UA"/>
              </w:rPr>
              <w:t>и</w:t>
            </w:r>
            <w:r w:rsidR="008708F5" w:rsidRPr="008708F5">
              <w:rPr>
                <w:rFonts w:ascii="Times New Roman" w:hAnsi="Times New Roman" w:cs="Times New Roman"/>
                <w:sz w:val="24"/>
                <w:szCs w:val="24"/>
                <w:lang w:val="uk-UA"/>
              </w:rPr>
              <w:t xml:space="preserve">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w:t>
            </w:r>
            <w:r w:rsidR="008708F5">
              <w:rPr>
                <w:rFonts w:ascii="Times New Roman" w:hAnsi="Times New Roman" w:cs="Times New Roman"/>
                <w:sz w:val="24"/>
                <w:szCs w:val="24"/>
                <w:lang w:val="uk-UA"/>
              </w:rPr>
              <w:t>и</w:t>
            </w:r>
            <w:r w:rsidR="008708F5" w:rsidRPr="008708F5">
              <w:rPr>
                <w:rFonts w:ascii="Times New Roman" w:hAnsi="Times New Roman" w:cs="Times New Roman"/>
                <w:sz w:val="24"/>
                <w:szCs w:val="24"/>
                <w:lang w:val="uk-UA"/>
              </w:rPr>
              <w:t xml:space="preserve"> Кабінету Міністрів України від 12 жовтня 2022 р. № 1178</w:t>
            </w:r>
            <w:r w:rsidRPr="00FE6E40">
              <w:rPr>
                <w:rFonts w:ascii="Times New Roman" w:hAnsi="Times New Roman" w:cs="Times New Roman"/>
                <w:sz w:val="24"/>
                <w:szCs w:val="24"/>
                <w:lang w:val="uk-UA"/>
              </w:rPr>
              <w:t>;</w:t>
            </w:r>
          </w:p>
          <w:p w14:paraId="33BC98CA" w14:textId="5E227149" w:rsidR="00B4489F" w:rsidRDefault="00B4489F" w:rsidP="00B4489F">
            <w:pPr>
              <w:spacing w:after="0" w:line="240" w:lineRule="auto"/>
              <w:ind w:left="-21" w:hanging="21"/>
              <w:jc w:val="both"/>
              <w:rPr>
                <w:rFonts w:ascii="Times New Roman" w:hAnsi="Times New Roman" w:cs="Times New Roman"/>
                <w:sz w:val="24"/>
                <w:szCs w:val="24"/>
                <w:lang w:val="uk-UA"/>
              </w:rPr>
            </w:pPr>
            <w:r w:rsidRPr="00FE6E40">
              <w:rPr>
                <w:rFonts w:ascii="Times New Roman" w:hAnsi="Times New Roman" w:cs="Times New Roman"/>
                <w:sz w:val="24"/>
                <w:szCs w:val="24"/>
                <w:lang w:val="uk-UA"/>
              </w:rPr>
              <w:t>- довідки у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p>
          <w:p w14:paraId="58F59436" w14:textId="7911749F" w:rsidR="00BC3101" w:rsidRPr="00BC3101" w:rsidRDefault="00BC3101" w:rsidP="00BC3101">
            <w:pPr>
              <w:spacing w:after="0" w:line="240" w:lineRule="auto"/>
              <w:ind w:left="-21" w:hanging="21"/>
              <w:jc w:val="both"/>
              <w:rPr>
                <w:rFonts w:ascii="Times New Roman" w:hAnsi="Times New Roman" w:cs="Times New Roman"/>
                <w:sz w:val="24"/>
                <w:szCs w:val="24"/>
                <w:lang w:val="uk-UA"/>
              </w:rPr>
            </w:pPr>
            <w:r w:rsidRPr="00BC3101">
              <w:rPr>
                <w:rFonts w:ascii="Times New Roman" w:hAnsi="Times New Roman" w:cs="Times New Roman"/>
                <w:sz w:val="24"/>
                <w:szCs w:val="24"/>
                <w:lang w:val="uk-UA"/>
              </w:rPr>
              <w:t xml:space="preserve">- листом-згодою на обробку, використання, поширення та доступ до персональних даних осіб, які надають свої персональні дані (учасника або представника учасника, посадової особи учасника) для </w:t>
            </w:r>
            <w:r w:rsidRPr="00BC3101">
              <w:rPr>
                <w:rFonts w:ascii="Times New Roman" w:hAnsi="Times New Roman" w:cs="Times New Roman"/>
                <w:sz w:val="24"/>
                <w:szCs w:val="24"/>
                <w:lang w:val="uk-UA"/>
              </w:rPr>
              <w:lastRenderedPageBreak/>
              <w:t>забезпечення участі у процедурі відкритих торгів, цивільно-правових та господарських відносинах</w:t>
            </w:r>
            <w:r>
              <w:rPr>
                <w:rFonts w:ascii="Times New Roman" w:hAnsi="Times New Roman" w:cs="Times New Roman"/>
                <w:sz w:val="24"/>
                <w:szCs w:val="24"/>
                <w:lang w:val="uk-UA"/>
              </w:rPr>
              <w:t>;</w:t>
            </w:r>
          </w:p>
          <w:p w14:paraId="058512E5" w14:textId="51E1FD37" w:rsidR="00B4489F" w:rsidRPr="00FE6E40" w:rsidRDefault="00B4489F" w:rsidP="00B4489F">
            <w:pPr>
              <w:spacing w:after="0" w:line="240" w:lineRule="auto"/>
              <w:ind w:left="-21" w:hanging="21"/>
              <w:jc w:val="both"/>
              <w:rPr>
                <w:rFonts w:ascii="Times New Roman" w:hAnsi="Times New Roman" w:cs="Times New Roman"/>
                <w:sz w:val="24"/>
                <w:szCs w:val="24"/>
                <w:lang w:val="uk-UA"/>
              </w:rPr>
            </w:pPr>
            <w:r w:rsidRPr="00FE6E40">
              <w:rPr>
                <w:rFonts w:ascii="Times New Roman" w:hAnsi="Times New Roman" w:cs="Times New Roman"/>
                <w:sz w:val="24"/>
                <w:szCs w:val="24"/>
                <w:lang w:val="uk-UA"/>
              </w:rPr>
              <w:t>- інших документів та інформації, необхідність подання яких у складі тендерної пропозиції передбачена умовами цієї документації.</w:t>
            </w:r>
          </w:p>
          <w:p w14:paraId="3F2ED19F" w14:textId="04EF306F" w:rsidR="00B4489F" w:rsidRPr="00FE6E40" w:rsidRDefault="00B4489F" w:rsidP="00B4489F">
            <w:pPr>
              <w:spacing w:after="0" w:line="240" w:lineRule="auto"/>
              <w:ind w:left="-21" w:hanging="21"/>
              <w:jc w:val="both"/>
              <w:rPr>
                <w:rFonts w:ascii="Times New Roman" w:hAnsi="Times New Roman" w:cs="Times New Roman"/>
                <w:sz w:val="24"/>
                <w:szCs w:val="24"/>
                <w:lang w:val="uk-UA"/>
              </w:rPr>
            </w:pPr>
            <w:r w:rsidRPr="00FE6E40">
              <w:rPr>
                <w:rFonts w:ascii="Times New Roman" w:hAnsi="Times New Roman" w:cs="Times New Roman"/>
                <w:sz w:val="24"/>
                <w:szCs w:val="24"/>
                <w:lang w:val="uk-UA"/>
              </w:rPr>
              <w:t xml:space="preserve">1.2. Повноваження щодо підпису документів тендерної пропозиції учасника процедури закупівлі та договору за результатами даної закупівлі підтверджується наступними документами: </w:t>
            </w:r>
          </w:p>
          <w:p w14:paraId="022C90CA" w14:textId="20C211CB" w:rsidR="00B4489F" w:rsidRPr="00FE6E40" w:rsidRDefault="00B4489F" w:rsidP="00B4489F">
            <w:pPr>
              <w:spacing w:after="0" w:line="240" w:lineRule="auto"/>
              <w:ind w:left="-21" w:hanging="21"/>
              <w:jc w:val="both"/>
              <w:rPr>
                <w:rFonts w:ascii="Times New Roman" w:hAnsi="Times New Roman" w:cs="Times New Roman"/>
                <w:sz w:val="24"/>
                <w:szCs w:val="24"/>
                <w:lang w:val="uk-UA"/>
              </w:rPr>
            </w:pPr>
            <w:r w:rsidRPr="00FE6E40">
              <w:rPr>
                <w:rFonts w:ascii="Times New Roman" w:hAnsi="Times New Roman" w:cs="Times New Roman"/>
                <w:b/>
                <w:sz w:val="24"/>
                <w:szCs w:val="24"/>
                <w:lang w:val="uk-UA"/>
              </w:rPr>
              <w:t>для посадових (службових) осіб учасника</w:t>
            </w:r>
            <w:r w:rsidRPr="00FE6E40">
              <w:rPr>
                <w:rFonts w:ascii="Times New Roman" w:hAnsi="Times New Roman" w:cs="Times New Roman"/>
                <w:sz w:val="24"/>
                <w:szCs w:val="24"/>
                <w:lang w:val="uk-UA"/>
              </w:rPr>
              <w:t>, які уповноважені підписувати документи тендерної пропозиції та вчиняти інші дії від імені учасника на підставі положень установчих документів – наказ про призначення та/ або протокол зборів засновників, тощо;</w:t>
            </w:r>
          </w:p>
          <w:p w14:paraId="02BB5407" w14:textId="77777777" w:rsidR="00B4489F" w:rsidRPr="00FE6E40" w:rsidRDefault="00B4489F" w:rsidP="00B4489F">
            <w:pPr>
              <w:spacing w:after="0" w:line="240" w:lineRule="auto"/>
              <w:ind w:left="-21" w:hanging="21"/>
              <w:jc w:val="both"/>
              <w:rPr>
                <w:rFonts w:ascii="Times New Roman" w:hAnsi="Times New Roman" w:cs="Times New Roman"/>
                <w:sz w:val="24"/>
                <w:szCs w:val="24"/>
                <w:lang w:val="uk-UA"/>
              </w:rPr>
            </w:pPr>
            <w:r w:rsidRPr="00FE6E40">
              <w:rPr>
                <w:rFonts w:ascii="Times New Roman" w:hAnsi="Times New Roman" w:cs="Times New Roman"/>
                <w:b/>
                <w:sz w:val="24"/>
                <w:szCs w:val="24"/>
                <w:lang w:val="uk-UA"/>
              </w:rPr>
              <w:t>для осіб, що уповноважені представляти</w:t>
            </w:r>
            <w:r w:rsidRPr="00FE6E40">
              <w:rPr>
                <w:rFonts w:ascii="Times New Roman" w:hAnsi="Times New Roman" w:cs="Times New Roman"/>
                <w:sz w:val="24"/>
                <w:szCs w:val="24"/>
                <w:lang w:val="uk-UA"/>
              </w:rPr>
              <w:t xml:space="preserve"> інтереси учасника під час проведення процедури закупівлі, в тому числі підписувати документи тендерної пропозиції,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а також документи, що у відповідності до цього пункту підтверджують повноваження посадової (службової) особи учасника, що підписала вказану довіреність; </w:t>
            </w:r>
          </w:p>
          <w:p w14:paraId="67933E53" w14:textId="77777777" w:rsidR="00B4489F" w:rsidRPr="00FE6E40" w:rsidRDefault="00B4489F" w:rsidP="00B4489F">
            <w:pPr>
              <w:spacing w:after="0" w:line="240" w:lineRule="auto"/>
              <w:ind w:left="-21" w:hanging="21"/>
              <w:jc w:val="both"/>
              <w:rPr>
                <w:rFonts w:ascii="Times New Roman" w:hAnsi="Times New Roman" w:cs="Times New Roman"/>
                <w:sz w:val="24"/>
                <w:szCs w:val="24"/>
                <w:lang w:val="uk-UA"/>
              </w:rPr>
            </w:pPr>
            <w:r w:rsidRPr="00FE6E40">
              <w:rPr>
                <w:rFonts w:ascii="Times New Roman" w:hAnsi="Times New Roman" w:cs="Times New Roman"/>
                <w:b/>
                <w:sz w:val="24"/>
                <w:szCs w:val="24"/>
                <w:lang w:val="uk-UA"/>
              </w:rPr>
              <w:t>для фізичних осіб-підприємців,</w:t>
            </w:r>
            <w:r w:rsidRPr="00FE6E40">
              <w:rPr>
                <w:rFonts w:ascii="Times New Roman" w:hAnsi="Times New Roman" w:cs="Times New Roman"/>
                <w:sz w:val="24"/>
                <w:szCs w:val="24"/>
                <w:lang w:val="uk-UA"/>
              </w:rPr>
              <w:t xml:space="preserve"> що подають тендерну пропозицію від власного імені та особисто підписують документи тендерної пропозиції – копію паспорта (сторінка 1 – 6 (за наявності інформації на вказаних сторінках будь якої інформації / фото) та місце проживання), у випадку якщо такий паспорт оформлено у вигляді книжки; або двосторонньою копією паспорта громадянина України у випадку, якщо такий паспорт оформлено у формі картки, що містить безконтактний електронний носій, та копією Додатку 13 до Постанови КМУ від 2 березня 2016 р. № 207, чи Витягу з Єдиного державного демографічного реєстру щодо реєстрації місця проживання, або копією іншого документа, який посвідчує особу, передбаченого чинним законодавством України.. </w:t>
            </w:r>
          </w:p>
          <w:p w14:paraId="00F28068" w14:textId="7E86F6C6" w:rsidR="00B4489F" w:rsidRPr="00FE6E40" w:rsidRDefault="00B4489F" w:rsidP="00B4489F">
            <w:pPr>
              <w:spacing w:after="0" w:line="240" w:lineRule="auto"/>
              <w:ind w:left="-21" w:hanging="21"/>
              <w:jc w:val="both"/>
              <w:rPr>
                <w:rFonts w:ascii="Times New Roman" w:hAnsi="Times New Roman" w:cs="Times New Roman"/>
                <w:sz w:val="24"/>
                <w:szCs w:val="24"/>
                <w:lang w:val="uk-UA"/>
              </w:rPr>
            </w:pPr>
            <w:r w:rsidRPr="00FE6E40">
              <w:rPr>
                <w:rFonts w:ascii="Times New Roman" w:hAnsi="Times New Roman" w:cs="Times New Roman"/>
                <w:b/>
                <w:sz w:val="24"/>
                <w:szCs w:val="24"/>
                <w:lang w:val="uk-UA"/>
              </w:rPr>
              <w:t>для осіб, яким надано право представляти</w:t>
            </w:r>
            <w:r w:rsidRPr="00FE6E40">
              <w:rPr>
                <w:rFonts w:ascii="Times New Roman" w:hAnsi="Times New Roman" w:cs="Times New Roman"/>
                <w:sz w:val="24"/>
                <w:szCs w:val="24"/>
                <w:lang w:val="uk-UA"/>
              </w:rPr>
              <w:t xml:space="preserve"> </w:t>
            </w:r>
            <w:r w:rsidRPr="00FE6E40">
              <w:rPr>
                <w:rFonts w:ascii="Times New Roman" w:hAnsi="Times New Roman" w:cs="Times New Roman"/>
                <w:b/>
                <w:sz w:val="24"/>
                <w:szCs w:val="24"/>
                <w:lang w:val="uk-UA"/>
              </w:rPr>
              <w:t>інтереси учасника від імені фізичної особи-підприємця</w:t>
            </w:r>
            <w:r w:rsidRPr="00FE6E40">
              <w:rPr>
                <w:rFonts w:ascii="Times New Roman" w:hAnsi="Times New Roman" w:cs="Times New Roman"/>
                <w:sz w:val="24"/>
                <w:szCs w:val="24"/>
                <w:lang w:val="uk-UA"/>
              </w:rPr>
              <w:t xml:space="preserve"> під час проведення процедури закупівлі, в тому числі підписувати документи тендерної пропозиції – довіреність, оформлена у відповідності до вимог чинного законодавства</w:t>
            </w:r>
            <w:r w:rsidR="00F652D0">
              <w:rPr>
                <w:rFonts w:ascii="Times New Roman" w:hAnsi="Times New Roman" w:cs="Times New Roman"/>
                <w:sz w:val="24"/>
                <w:szCs w:val="24"/>
                <w:lang w:val="uk-UA"/>
              </w:rPr>
              <w:t>.</w:t>
            </w:r>
          </w:p>
          <w:p w14:paraId="79C9C11C" w14:textId="77777777" w:rsidR="00F652D0" w:rsidRPr="00FE6E40" w:rsidRDefault="00F652D0" w:rsidP="00F652D0">
            <w:pPr>
              <w:spacing w:after="0" w:line="240" w:lineRule="auto"/>
              <w:ind w:left="-21" w:hanging="21"/>
              <w:jc w:val="both"/>
              <w:rPr>
                <w:rFonts w:ascii="Times New Roman" w:eastAsia="Times New Roman" w:hAnsi="Times New Roman" w:cs="Times New Roman"/>
                <w:color w:val="000000"/>
                <w:sz w:val="24"/>
                <w:szCs w:val="24"/>
                <w:lang w:val="uk-UA"/>
              </w:rPr>
            </w:pPr>
            <w:r w:rsidRPr="00FE6E40">
              <w:rPr>
                <w:rFonts w:ascii="Times New Roman" w:hAnsi="Times New Roman" w:cs="Times New Roman"/>
                <w:sz w:val="24"/>
                <w:szCs w:val="24"/>
                <w:lang w:val="uk-UA"/>
              </w:rPr>
              <w:t>1.3. У</w:t>
            </w:r>
            <w:r w:rsidRPr="00FE6E40">
              <w:rPr>
                <w:rFonts w:ascii="Times New Roman" w:eastAsia="Times New Roman" w:hAnsi="Times New Roman" w:cs="Times New Roman"/>
                <w:color w:val="000000"/>
                <w:sz w:val="24"/>
                <w:szCs w:val="24"/>
                <w:lang w:val="uk-UA"/>
              </w:rPr>
              <w:t>часник повинен гарантувати дотримання в своїй діяльності норм чинного законодавства України, в тому числі:</w:t>
            </w:r>
          </w:p>
          <w:p w14:paraId="4C024D33" w14:textId="77777777" w:rsidR="00F652D0" w:rsidRPr="00FE6E40" w:rsidRDefault="00F652D0" w:rsidP="00F652D0">
            <w:pPr>
              <w:spacing w:after="0" w:line="240" w:lineRule="auto"/>
              <w:ind w:left="-21" w:hanging="21"/>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 вимоги Закону України «Про санкції» від 14.08.2014 №1644-VІІ.</w:t>
            </w:r>
          </w:p>
          <w:p w14:paraId="0F588B73" w14:textId="77777777" w:rsidR="00F652D0" w:rsidRPr="00FE6E40" w:rsidRDefault="00F652D0" w:rsidP="00F652D0">
            <w:pPr>
              <w:spacing w:after="0" w:line="240" w:lineRule="auto"/>
              <w:ind w:left="-21" w:hanging="21"/>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про що надається гарантійний лист у складі тендерних пропозицій;</w:t>
            </w:r>
          </w:p>
          <w:p w14:paraId="4EE8CAD8" w14:textId="52EA8029" w:rsidR="00341DE1" w:rsidRPr="00FE6E40" w:rsidRDefault="00F652D0" w:rsidP="00F652D0">
            <w:pPr>
              <w:spacing w:after="0" w:line="240" w:lineRule="auto"/>
              <w:ind w:left="-21" w:hanging="21"/>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 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N 361-IX</w:t>
            </w:r>
            <w:r w:rsidR="00341DE1" w:rsidRPr="00FE6E40">
              <w:rPr>
                <w:rFonts w:ascii="Times New Roman" w:eastAsia="Times New Roman" w:hAnsi="Times New Roman" w:cs="Times New Roman"/>
                <w:color w:val="000000"/>
                <w:sz w:val="24"/>
                <w:szCs w:val="24"/>
                <w:lang w:val="uk-UA"/>
              </w:rPr>
              <w:t>.</w:t>
            </w:r>
          </w:p>
          <w:p w14:paraId="766088B5" w14:textId="54DD8A07" w:rsidR="009F1F13" w:rsidRPr="00FE6E40" w:rsidRDefault="003C5AE2" w:rsidP="009F1F13">
            <w:pPr>
              <w:spacing w:after="0" w:line="240" w:lineRule="auto"/>
              <w:ind w:left="-21" w:hanging="21"/>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1.</w:t>
            </w:r>
            <w:r w:rsidR="00B4489F" w:rsidRPr="00FE6E40">
              <w:rPr>
                <w:rFonts w:ascii="Times New Roman" w:eastAsia="Times New Roman" w:hAnsi="Times New Roman" w:cs="Times New Roman"/>
                <w:color w:val="000000"/>
                <w:sz w:val="24"/>
                <w:szCs w:val="24"/>
                <w:lang w:val="uk-UA"/>
              </w:rPr>
              <w:t>4</w:t>
            </w:r>
            <w:r w:rsidRPr="00FE6E40">
              <w:rPr>
                <w:rFonts w:ascii="Times New Roman" w:eastAsia="Times New Roman" w:hAnsi="Times New Roman" w:cs="Times New Roman"/>
                <w:color w:val="000000"/>
                <w:sz w:val="24"/>
                <w:szCs w:val="24"/>
                <w:lang w:val="uk-UA"/>
              </w:rPr>
              <w:t xml:space="preserve">. </w:t>
            </w:r>
            <w:r w:rsidR="009F1F13" w:rsidRPr="00FE6E40">
              <w:rPr>
                <w:rFonts w:ascii="Times New Roman" w:eastAsia="Times New Roman" w:hAnsi="Times New Roman" w:cs="Times New Roman"/>
                <w:color w:val="000000"/>
                <w:sz w:val="24"/>
                <w:szCs w:val="24"/>
                <w:lang w:val="uk-UA"/>
              </w:rPr>
              <w:t>Кожен учасник має право подати тільки одну тендерну пропозицію щодо предмет</w:t>
            </w:r>
            <w:r w:rsidR="00F652D0">
              <w:rPr>
                <w:rFonts w:ascii="Times New Roman" w:eastAsia="Times New Roman" w:hAnsi="Times New Roman" w:cs="Times New Roman"/>
                <w:color w:val="000000"/>
                <w:sz w:val="24"/>
                <w:szCs w:val="24"/>
                <w:lang w:val="uk-UA"/>
              </w:rPr>
              <w:t>а</w:t>
            </w:r>
            <w:r w:rsidR="009F1F13" w:rsidRPr="00FE6E40">
              <w:rPr>
                <w:rFonts w:ascii="Times New Roman" w:eastAsia="Times New Roman" w:hAnsi="Times New Roman" w:cs="Times New Roman"/>
                <w:color w:val="000000"/>
                <w:sz w:val="24"/>
                <w:szCs w:val="24"/>
                <w:lang w:val="uk-UA"/>
              </w:rPr>
              <w:t xml:space="preserve"> закупівлі в цілому. Тендерні пропозиції мають право подавати всі заінтересовані особи. </w:t>
            </w:r>
          </w:p>
          <w:p w14:paraId="70698302" w14:textId="77777777" w:rsidR="009F1F13" w:rsidRPr="00FE6E40" w:rsidRDefault="009F1F13" w:rsidP="009F1F13">
            <w:pPr>
              <w:spacing w:after="0" w:line="240" w:lineRule="auto"/>
              <w:ind w:left="-21" w:hanging="21"/>
              <w:jc w:val="both"/>
              <w:rPr>
                <w:rFonts w:ascii="Times New Roman" w:eastAsia="Times New Roman" w:hAnsi="Times New Roman" w:cs="Times New Roman"/>
                <w:color w:val="000000"/>
                <w:sz w:val="24"/>
                <w:szCs w:val="24"/>
                <w:lang w:val="uk-UA"/>
              </w:rPr>
            </w:pPr>
            <w:bookmarkStart w:id="0" w:name="_heading=h.30j0zll" w:colFirst="0" w:colLast="0"/>
            <w:bookmarkEnd w:id="0"/>
            <w:r w:rsidRPr="00FE6E40">
              <w:rPr>
                <w:rFonts w:ascii="Times New Roman" w:eastAsia="Times New Roman" w:hAnsi="Times New Roman" w:cs="Times New Roman"/>
                <w:color w:val="000000"/>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1A94444E" w14:textId="77777777" w:rsidR="009F1F13" w:rsidRPr="00FE6E40" w:rsidRDefault="003C5AE2" w:rsidP="009F1F13">
            <w:pPr>
              <w:spacing w:after="0" w:line="240" w:lineRule="auto"/>
              <w:ind w:left="-21" w:hanging="21"/>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lastRenderedPageBreak/>
              <w:t>1.</w:t>
            </w:r>
            <w:r w:rsidR="00B4489F" w:rsidRPr="00FE6E40">
              <w:rPr>
                <w:rFonts w:ascii="Times New Roman" w:eastAsia="Times New Roman" w:hAnsi="Times New Roman" w:cs="Times New Roman"/>
                <w:color w:val="000000"/>
                <w:sz w:val="24"/>
                <w:szCs w:val="24"/>
                <w:lang w:val="uk-UA"/>
              </w:rPr>
              <w:t>5</w:t>
            </w:r>
            <w:r w:rsidRPr="00FE6E40">
              <w:rPr>
                <w:rFonts w:ascii="Times New Roman" w:eastAsia="Times New Roman" w:hAnsi="Times New Roman" w:cs="Times New Roman"/>
                <w:color w:val="000000"/>
                <w:sz w:val="24"/>
                <w:szCs w:val="24"/>
                <w:lang w:val="uk-UA"/>
              </w:rPr>
              <w:t xml:space="preserve">. </w:t>
            </w:r>
            <w:r w:rsidR="009F1F13" w:rsidRPr="00FE6E40">
              <w:rPr>
                <w:rFonts w:ascii="Times New Roman" w:eastAsia="Times New Roman" w:hAnsi="Times New Roman" w:cs="Times New Roman"/>
                <w:color w:val="000000"/>
                <w:sz w:val="24"/>
                <w:szCs w:val="24"/>
                <w:lang w:val="uk-UA"/>
              </w:rPr>
              <w:t>Всі визначені цією тендерною документацією документи тендерної пропозиції мають бути чіткими та розбірливими для читання і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Учасник має право завірити підпис своєю печаткою.</w:t>
            </w:r>
          </w:p>
          <w:p w14:paraId="48923980" w14:textId="77777777" w:rsidR="009F1F13" w:rsidRPr="00FE6E40" w:rsidRDefault="009F1F13" w:rsidP="009F1F13">
            <w:pPr>
              <w:spacing w:after="0" w:line="240" w:lineRule="auto"/>
              <w:ind w:left="-21" w:hanging="21"/>
              <w:jc w:val="both"/>
              <w:rPr>
                <w:rFonts w:ascii="Times New Roman" w:eastAsia="Times New Roman" w:hAnsi="Times New Roman" w:cs="Times New Roman"/>
                <w:color w:val="000000"/>
                <w:sz w:val="24"/>
                <w:szCs w:val="24"/>
                <w:lang w:val="uk-UA"/>
              </w:rPr>
            </w:pPr>
            <w:r w:rsidRPr="003B0736">
              <w:rPr>
                <w:rFonts w:ascii="Times New Roman" w:eastAsia="Times New Roman" w:hAnsi="Times New Roman" w:cs="Times New Roman"/>
                <w:color w:val="000000"/>
                <w:sz w:val="24"/>
                <w:szCs w:val="24"/>
                <w:lang w:val="uk-UA"/>
              </w:rPr>
              <w:t>Вимога щодо засвідчення того чи іншого документу тендерної пропозиції власноручним підписом учасника/уповноваженої особи учасника процедури закупівлі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r w:rsidRPr="00FE6E40">
              <w:rPr>
                <w:rFonts w:ascii="Times New Roman" w:eastAsia="Times New Roman" w:hAnsi="Times New Roman" w:cs="Times New Roman"/>
                <w:color w:val="000000"/>
                <w:sz w:val="24"/>
                <w:szCs w:val="24"/>
                <w:lang w:val="uk-UA"/>
              </w:rPr>
              <w:t xml:space="preserve"> Якщо електронні документи тендерної пропозиції видано іншою організацією і на них уже накладено електронний підпис цієї організації, учаснику не потрібно накладати на нього свій електронний підпис.</w:t>
            </w:r>
          </w:p>
          <w:p w14:paraId="6B93AB1A" w14:textId="38328DAC" w:rsidR="00BA7748" w:rsidRPr="00FE6E40" w:rsidRDefault="003C5AE2" w:rsidP="00BA7748">
            <w:pPr>
              <w:spacing w:after="0" w:line="240" w:lineRule="auto"/>
              <w:ind w:left="-21" w:hanging="21"/>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1.</w:t>
            </w:r>
            <w:r w:rsidR="009F1F13" w:rsidRPr="00FE6E40">
              <w:rPr>
                <w:rFonts w:ascii="Times New Roman" w:eastAsia="Times New Roman" w:hAnsi="Times New Roman" w:cs="Times New Roman"/>
                <w:color w:val="000000"/>
                <w:sz w:val="24"/>
                <w:szCs w:val="24"/>
                <w:lang w:val="uk-UA"/>
              </w:rPr>
              <w:t>6</w:t>
            </w:r>
            <w:r w:rsidRPr="00FE6E40">
              <w:rPr>
                <w:rFonts w:ascii="Times New Roman" w:eastAsia="Times New Roman" w:hAnsi="Times New Roman" w:cs="Times New Roman"/>
                <w:color w:val="000000"/>
                <w:sz w:val="24"/>
                <w:szCs w:val="24"/>
                <w:lang w:val="uk-UA"/>
              </w:rPr>
              <w:t xml:space="preserve">. </w:t>
            </w:r>
            <w:r w:rsidR="00BA7748" w:rsidRPr="00FE6E40">
              <w:rPr>
                <w:rFonts w:ascii="Times New Roman" w:eastAsia="Times New Roman" w:hAnsi="Times New Roman" w:cs="Times New Roman"/>
                <w:color w:val="000000"/>
                <w:sz w:val="24"/>
                <w:szCs w:val="24"/>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відповідно 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w:t>
            </w:r>
            <w:r w:rsidR="00300E1A" w:rsidRPr="00FE6E40">
              <w:rPr>
                <w:rFonts w:ascii="Times New Roman" w:eastAsia="Times New Roman" w:hAnsi="Times New Roman" w:cs="Times New Roman"/>
                <w:color w:val="000000"/>
                <w:sz w:val="24"/>
                <w:szCs w:val="24"/>
                <w:lang w:val="uk-UA"/>
              </w:rPr>
              <w:t>2</w:t>
            </w:r>
            <w:r w:rsidR="00BA7748" w:rsidRPr="00FE6E40">
              <w:rPr>
                <w:rFonts w:ascii="Times New Roman" w:eastAsia="Times New Roman" w:hAnsi="Times New Roman" w:cs="Times New Roman"/>
                <w:color w:val="000000"/>
                <w:sz w:val="24"/>
                <w:szCs w:val="24"/>
                <w:lang w:val="uk-UA"/>
              </w:rPr>
              <w:t xml:space="preserve">. Розділу ІІІ цієї тендерної  документації. Файл накладеного електронного підпису повинен бути придатний для перевірки на сайті Центрального засвідчувального органу за посиланням –http://czo.gov.ua/verify. </w:t>
            </w:r>
          </w:p>
          <w:p w14:paraId="6B98E636" w14:textId="77777777" w:rsidR="00BA7748" w:rsidRPr="00FE6E40" w:rsidRDefault="00BA7748" w:rsidP="00BA7748">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sz w:val="24"/>
                <w:szCs w:val="24"/>
                <w:lang w:val="uk-UA" w:eastAsia="uk-UA"/>
              </w:rPr>
            </w:pPr>
            <w:r w:rsidRPr="00FE6E40">
              <w:rPr>
                <w:rFonts w:ascii="Times New Roman" w:eastAsia="Times New Roman" w:hAnsi="Times New Roman" w:cs="Times New Roman"/>
                <w:color w:val="000000"/>
                <w:sz w:val="24"/>
                <w:szCs w:val="24"/>
                <w:lang w:val="uk-UA" w:eastAsia="uk-UA"/>
              </w:rPr>
              <w:t xml:space="preserve">Під час перевірки електронного підпису повинні відображатися: прізвище та ініціали особи, уповноваженої на підписання тендерної пропозиції (власника </w:t>
            </w:r>
            <w:r w:rsidRPr="00FE6E40">
              <w:rPr>
                <w:rFonts w:ascii="Times New Roman" w:eastAsia="Times New Roman" w:hAnsi="Times New Roman" w:cs="Times New Roman"/>
                <w:sz w:val="24"/>
                <w:szCs w:val="24"/>
                <w:lang w:val="uk-UA" w:eastAsia="uk-UA"/>
              </w:rPr>
              <w:t>електронного підпису)</w:t>
            </w:r>
            <w:r w:rsidRPr="00FE6E40">
              <w:rPr>
                <w:rFonts w:ascii="Times New Roman" w:eastAsia="Times New Roman" w:hAnsi="Times New Roman" w:cs="Times New Roman"/>
                <w:color w:val="000000"/>
                <w:sz w:val="24"/>
                <w:szCs w:val="24"/>
                <w:lang w:val="uk-UA" w:eastAsia="uk-UA"/>
              </w:rPr>
              <w:t xml:space="preserve">. </w:t>
            </w:r>
          </w:p>
          <w:p w14:paraId="74435C1E" w14:textId="08934CA1" w:rsidR="003C5AE2" w:rsidRPr="00FE6E40" w:rsidRDefault="003C5AE2" w:rsidP="00FD0586">
            <w:pPr>
              <w:spacing w:after="0" w:line="240" w:lineRule="auto"/>
              <w:ind w:left="-21" w:hanging="21"/>
              <w:jc w:val="both"/>
              <w:rPr>
                <w:rFonts w:ascii="Times New Roman" w:eastAsia="Times New Roman" w:hAnsi="Times New Roman" w:cs="Times New Roman"/>
                <w:sz w:val="24"/>
                <w:szCs w:val="24"/>
                <w:lang w:val="uk-UA"/>
              </w:rPr>
            </w:pPr>
            <w:r w:rsidRPr="00FE6E40">
              <w:rPr>
                <w:rFonts w:ascii="Times New Roman" w:eastAsia="Times New Roman" w:hAnsi="Times New Roman" w:cs="Times New Roman"/>
                <w:color w:val="000000"/>
                <w:sz w:val="24"/>
                <w:szCs w:val="24"/>
                <w:lang w:val="uk-UA"/>
              </w:rPr>
              <w:t>1.</w:t>
            </w:r>
            <w:r w:rsidR="00BA7748" w:rsidRPr="00FE6E40">
              <w:rPr>
                <w:rFonts w:ascii="Times New Roman" w:eastAsia="Times New Roman" w:hAnsi="Times New Roman" w:cs="Times New Roman"/>
                <w:color w:val="000000"/>
                <w:sz w:val="24"/>
                <w:szCs w:val="24"/>
                <w:lang w:val="uk-UA"/>
              </w:rPr>
              <w:t>7</w:t>
            </w:r>
            <w:r w:rsidRPr="00FE6E40">
              <w:rPr>
                <w:rFonts w:ascii="Times New Roman" w:eastAsia="Times New Roman" w:hAnsi="Times New Roman" w:cs="Times New Roman"/>
                <w:color w:val="000000"/>
                <w:sz w:val="24"/>
                <w:szCs w:val="24"/>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9699D07" w14:textId="58B9762D" w:rsidR="00BA7748" w:rsidRPr="00FE6E40" w:rsidRDefault="003C5AE2" w:rsidP="00BA7748">
            <w:pPr>
              <w:spacing w:after="0" w:line="240" w:lineRule="auto"/>
              <w:ind w:left="-21" w:hanging="21"/>
              <w:jc w:val="both"/>
              <w:rPr>
                <w:rFonts w:ascii="Times New Roman" w:hAnsi="Times New Roman" w:cs="Times New Roman"/>
                <w:color w:val="000000"/>
                <w:sz w:val="24"/>
                <w:szCs w:val="24"/>
                <w:shd w:val="clear" w:color="auto" w:fill="FFFFFF" w:themeFill="background1"/>
                <w:lang w:val="uk-UA" w:eastAsia="en-US"/>
              </w:rPr>
            </w:pPr>
            <w:r w:rsidRPr="00FE6E40">
              <w:rPr>
                <w:rFonts w:ascii="Times New Roman" w:hAnsi="Times New Roman" w:cs="Times New Roman"/>
                <w:color w:val="000000"/>
                <w:sz w:val="24"/>
                <w:szCs w:val="24"/>
                <w:shd w:val="clear" w:color="auto" w:fill="FFFFFF" w:themeFill="background1"/>
                <w:lang w:val="uk-UA" w:eastAsia="en-US"/>
              </w:rPr>
              <w:t>1.</w:t>
            </w:r>
            <w:r w:rsidR="00BA7748" w:rsidRPr="00FE6E40">
              <w:rPr>
                <w:rFonts w:ascii="Times New Roman" w:hAnsi="Times New Roman" w:cs="Times New Roman"/>
                <w:color w:val="000000"/>
                <w:sz w:val="24"/>
                <w:szCs w:val="24"/>
                <w:shd w:val="clear" w:color="auto" w:fill="FFFFFF" w:themeFill="background1"/>
                <w:lang w:val="uk-UA" w:eastAsia="en-US"/>
              </w:rPr>
              <w:t>8</w:t>
            </w:r>
            <w:r w:rsidRPr="00FE6E40">
              <w:rPr>
                <w:rFonts w:ascii="Times New Roman" w:hAnsi="Times New Roman" w:cs="Times New Roman"/>
                <w:color w:val="000000"/>
                <w:sz w:val="24"/>
                <w:szCs w:val="24"/>
                <w:shd w:val="clear" w:color="auto" w:fill="FFFFFF" w:themeFill="background1"/>
                <w:lang w:val="uk-UA" w:eastAsia="en-US"/>
              </w:rPr>
              <w:t xml:space="preserve">. </w:t>
            </w:r>
            <w:r w:rsidR="00BA7748" w:rsidRPr="00FE6E40">
              <w:rPr>
                <w:rFonts w:ascii="Times New Roman" w:hAnsi="Times New Roman" w:cs="Times New Roman"/>
                <w:color w:val="000000"/>
                <w:sz w:val="24"/>
                <w:szCs w:val="24"/>
                <w:shd w:val="clear" w:color="auto" w:fill="FFFFFF" w:themeFill="background1"/>
                <w:lang w:val="uk-UA" w:eastAsia="en-US"/>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w:t>
            </w:r>
            <w:r w:rsidR="00300E1A" w:rsidRPr="00FE6E40">
              <w:rPr>
                <w:rFonts w:ascii="Times New Roman" w:hAnsi="Times New Roman" w:cs="Times New Roman"/>
                <w:color w:val="000000"/>
                <w:sz w:val="24"/>
                <w:szCs w:val="24"/>
                <w:shd w:val="clear" w:color="auto" w:fill="FFFFFF" w:themeFill="background1"/>
                <w:lang w:val="uk-UA" w:eastAsia="en-US"/>
              </w:rPr>
              <w:t>а</w:t>
            </w:r>
            <w:r w:rsidR="00BA7748" w:rsidRPr="00FE6E40">
              <w:rPr>
                <w:rFonts w:ascii="Times New Roman" w:hAnsi="Times New Roman" w:cs="Times New Roman"/>
                <w:color w:val="000000"/>
                <w:sz w:val="24"/>
                <w:szCs w:val="24"/>
                <w:shd w:val="clear" w:color="auto" w:fill="FFFFFF" w:themeFill="background1"/>
                <w:lang w:val="uk-UA" w:eastAsia="en-US"/>
              </w:rPr>
              <w:t xml:space="preserve"> закупівлі, всіх умов виконання договору, та з </w:t>
            </w:r>
            <w:r w:rsidR="00BA7748" w:rsidRPr="00FE6E40">
              <w:rPr>
                <w:rFonts w:ascii="Times New Roman" w:hAnsi="Times New Roman" w:cs="Times New Roman"/>
                <w:color w:val="000000"/>
                <w:sz w:val="24"/>
                <w:szCs w:val="24"/>
                <w:shd w:val="clear" w:color="auto" w:fill="FFFFFF" w:themeFill="background1"/>
                <w:lang w:val="uk-UA" w:eastAsia="en-US"/>
              </w:rPr>
              <w:lastRenderedPageBreak/>
              <w:t>урахуванням сум належних податків та зборів, що мають бути сплачені учасником.</w:t>
            </w:r>
          </w:p>
          <w:p w14:paraId="5731ECAC" w14:textId="7C15E33B" w:rsidR="00D474F6" w:rsidRPr="00FE6E40" w:rsidRDefault="003C1E10" w:rsidP="00300E1A">
            <w:pPr>
              <w:spacing w:after="0" w:line="240" w:lineRule="auto"/>
              <w:ind w:left="-21" w:hanging="21"/>
              <w:jc w:val="both"/>
              <w:rPr>
                <w:rFonts w:ascii="Times New Roman" w:eastAsia="Times New Roman" w:hAnsi="Times New Roman" w:cs="Times New Roman"/>
                <w:b/>
                <w:color w:val="000000"/>
                <w:sz w:val="24"/>
                <w:szCs w:val="24"/>
                <w:lang w:val="uk-UA"/>
              </w:rPr>
            </w:pPr>
            <w:r w:rsidRPr="00FE6E40">
              <w:rPr>
                <w:rFonts w:ascii="Times New Roman" w:hAnsi="Times New Roman" w:cs="Times New Roman"/>
                <w:color w:val="000000"/>
                <w:sz w:val="24"/>
                <w:szCs w:val="24"/>
                <w:shd w:val="clear" w:color="auto" w:fill="FFFFFF" w:themeFill="background1"/>
                <w:lang w:val="uk-UA" w:eastAsia="en-US"/>
              </w:rPr>
              <w:t>1.</w:t>
            </w:r>
            <w:r w:rsidR="00300E1A" w:rsidRPr="00FE6E40">
              <w:rPr>
                <w:rFonts w:ascii="Times New Roman" w:hAnsi="Times New Roman" w:cs="Times New Roman"/>
                <w:color w:val="000000"/>
                <w:sz w:val="24"/>
                <w:szCs w:val="24"/>
                <w:shd w:val="clear" w:color="auto" w:fill="FFFFFF" w:themeFill="background1"/>
                <w:lang w:val="uk-UA" w:eastAsia="en-US"/>
              </w:rPr>
              <w:t>9</w:t>
            </w:r>
            <w:r w:rsidR="00D474F6" w:rsidRPr="00FE6E40">
              <w:rPr>
                <w:rFonts w:ascii="Times New Roman" w:hAnsi="Times New Roman" w:cs="Times New Roman"/>
                <w:color w:val="000000"/>
                <w:sz w:val="24"/>
                <w:szCs w:val="24"/>
                <w:shd w:val="clear" w:color="auto" w:fill="FFFFFF" w:themeFill="background1"/>
                <w:lang w:val="uk-UA" w:eastAsia="en-US"/>
              </w:rPr>
              <w:t>.</w:t>
            </w:r>
            <w:r w:rsidR="00D474F6" w:rsidRPr="00FE6E40">
              <w:rPr>
                <w:rFonts w:ascii="Times New Roman" w:hAnsi="Times New Roman" w:cs="Times New Roman"/>
                <w:color w:val="000000"/>
                <w:sz w:val="24"/>
                <w:szCs w:val="24"/>
                <w:lang w:val="uk-UA" w:eastAsia="en-US"/>
              </w:rPr>
              <w:t xml:space="preserve"> </w:t>
            </w:r>
            <w:r w:rsidR="00B136A1" w:rsidRPr="00FE6E40">
              <w:rPr>
                <w:rFonts w:ascii="Times New Roman" w:eastAsia="Times New Roman" w:hAnsi="Times New Roman" w:cs="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3C5AE2" w:rsidRPr="00FE6E40" w14:paraId="1549311D" w14:textId="77777777" w:rsidTr="0097101A">
        <w:trPr>
          <w:trHeight w:val="410"/>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1B89E06F"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lastRenderedPageBreak/>
              <w:t>2</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FE6E40" w:rsidRDefault="003C5AE2" w:rsidP="00FD0586">
            <w:pPr>
              <w:spacing w:after="0" w:line="240" w:lineRule="auto"/>
              <w:jc w:val="both"/>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Забезпечення тендерної пропозиції</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3D4ED2BB" w:rsidR="004A0152" w:rsidRPr="00FE6E40" w:rsidRDefault="00B3597D" w:rsidP="00F70DD3">
            <w:pPr>
              <w:spacing w:after="0" w:line="240" w:lineRule="auto"/>
              <w:jc w:val="both"/>
              <w:rPr>
                <w:rFonts w:ascii="Times New Roman" w:eastAsia="Times New Roman" w:hAnsi="Times New Roman" w:cs="Times New Roman"/>
                <w:sz w:val="24"/>
                <w:szCs w:val="24"/>
                <w:lang w:val="uk-UA"/>
              </w:rPr>
            </w:pPr>
            <w:r w:rsidRPr="00FE6E40">
              <w:rPr>
                <w:rFonts w:ascii="Times New Roman" w:eastAsia="Times New Roman" w:hAnsi="Times New Roman" w:cs="Times New Roman"/>
                <w:bCs/>
                <w:color w:val="000000"/>
                <w:sz w:val="24"/>
                <w:szCs w:val="24"/>
                <w:lang w:val="uk-UA"/>
              </w:rPr>
              <w:t>Забезпечення тендерної пропозиції не вимагається.</w:t>
            </w:r>
          </w:p>
        </w:tc>
      </w:tr>
      <w:tr w:rsidR="003C5AE2" w:rsidRPr="00FE6E40" w14:paraId="5E782E6C" w14:textId="77777777" w:rsidTr="0097101A">
        <w:trPr>
          <w:trHeight w:val="274"/>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3</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79195" w14:textId="1DCAE1ED" w:rsidR="002451E7" w:rsidRPr="00FE6E40" w:rsidRDefault="002451E7" w:rsidP="00FD0586">
            <w:pPr>
              <w:pStyle w:val="rvps2"/>
              <w:widowControl w:val="0"/>
              <w:shd w:val="clear" w:color="auto" w:fill="FFFFFF"/>
              <w:spacing w:before="0" w:beforeAutospacing="0" w:after="0" w:afterAutospacing="0"/>
              <w:contextualSpacing/>
              <w:jc w:val="both"/>
              <w:textAlignment w:val="baseline"/>
            </w:pPr>
            <w:r w:rsidRPr="00FE6E40">
              <w:t xml:space="preserve">Забезпечення тендерної пропозиції не </w:t>
            </w:r>
            <w:r w:rsidR="00F70DD3" w:rsidRPr="00FE6E40">
              <w:rPr>
                <w:bCs/>
                <w:color w:val="000000"/>
              </w:rPr>
              <w:t>вимагається.</w:t>
            </w:r>
          </w:p>
          <w:p w14:paraId="129AFA12" w14:textId="03314BF4" w:rsidR="002840CF" w:rsidRPr="00FE6E40" w:rsidRDefault="002840CF" w:rsidP="00FD0586">
            <w:pPr>
              <w:spacing w:after="0" w:line="240" w:lineRule="auto"/>
              <w:jc w:val="both"/>
              <w:rPr>
                <w:rFonts w:ascii="Times New Roman" w:eastAsia="Times New Roman" w:hAnsi="Times New Roman" w:cs="Times New Roman"/>
                <w:sz w:val="24"/>
                <w:szCs w:val="24"/>
                <w:lang w:val="uk-UA"/>
              </w:rPr>
            </w:pPr>
          </w:p>
        </w:tc>
      </w:tr>
      <w:tr w:rsidR="003C5AE2" w:rsidRPr="003B0736" w14:paraId="513F8BA7"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4</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FE6E40" w:rsidRDefault="003C5AE2" w:rsidP="00FD0586">
            <w:pPr>
              <w:spacing w:after="0" w:line="240" w:lineRule="auto"/>
              <w:jc w:val="both"/>
              <w:rPr>
                <w:rFonts w:ascii="Times New Roman" w:eastAsia="Times New Roman" w:hAnsi="Times New Roman" w:cs="Times New Roman"/>
                <w:sz w:val="24"/>
                <w:szCs w:val="24"/>
                <w:lang w:val="uk-UA"/>
              </w:rPr>
            </w:pPr>
            <w:r w:rsidRPr="00FE6E40">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38589F53" w14:textId="77777777" w:rsidR="007546C1" w:rsidRPr="00FE6E40" w:rsidRDefault="007546C1" w:rsidP="007546C1">
            <w:pPr>
              <w:spacing w:after="0" w:line="240" w:lineRule="auto"/>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845823" w14:textId="5FE0B4CD" w:rsidR="00835A39" w:rsidRPr="00835A39" w:rsidRDefault="00835A39" w:rsidP="00835A3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Pr="00835A39">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5B362755" w14:textId="2C18B3AE" w:rsidR="00835A39" w:rsidRPr="00835A39" w:rsidRDefault="00835A39" w:rsidP="00835A39">
            <w:pPr>
              <w:spacing w:after="0" w:line="240" w:lineRule="auto"/>
              <w:jc w:val="both"/>
              <w:rPr>
                <w:rFonts w:ascii="Times New Roman" w:eastAsia="Times New Roman" w:hAnsi="Times New Roman" w:cs="Times New Roman"/>
                <w:color w:val="000000"/>
                <w:sz w:val="24"/>
                <w:szCs w:val="24"/>
                <w:lang w:val="uk-UA"/>
              </w:rPr>
            </w:pPr>
            <w:bookmarkStart w:id="1" w:name="n563"/>
            <w:bookmarkEnd w:id="1"/>
            <w:r>
              <w:rPr>
                <w:rFonts w:ascii="Times New Roman" w:eastAsia="Times New Roman" w:hAnsi="Times New Roman" w:cs="Times New Roman"/>
                <w:color w:val="000000"/>
                <w:sz w:val="24"/>
                <w:szCs w:val="24"/>
                <w:lang w:val="uk-UA"/>
              </w:rPr>
              <w:t xml:space="preserve">- </w:t>
            </w:r>
            <w:r w:rsidRPr="00835A39">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eastAsia="Times New Roman" w:hAnsi="Times New Roman" w:cs="Times New Roman"/>
                <w:color w:val="000000"/>
                <w:sz w:val="24"/>
                <w:szCs w:val="24"/>
                <w:lang w:val="uk-UA"/>
              </w:rPr>
              <w:t>.</w:t>
            </w:r>
          </w:p>
          <w:p w14:paraId="52C7ACDD" w14:textId="4E67F043" w:rsidR="002840CF" w:rsidRPr="00FE6E40" w:rsidRDefault="007546C1" w:rsidP="007546C1">
            <w:pPr>
              <w:spacing w:after="0" w:line="240" w:lineRule="auto"/>
              <w:jc w:val="both"/>
              <w:rPr>
                <w:rFonts w:ascii="Times New Roman" w:eastAsia="Times New Roman" w:hAnsi="Times New Roman" w:cs="Times New Roman"/>
                <w:sz w:val="24"/>
                <w:szCs w:val="24"/>
                <w:lang w:val="uk-UA"/>
              </w:rPr>
            </w:pPr>
            <w:r w:rsidRPr="00FE6E40">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C5AE2" w:rsidRPr="003B0736" w14:paraId="50BEAD73" w14:textId="77777777" w:rsidTr="0097101A">
        <w:trPr>
          <w:trHeight w:val="274"/>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5</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3C6F21" w14:textId="0108A6AF" w:rsidR="003C5AE2" w:rsidRPr="00FE6E40" w:rsidRDefault="003C5AE2" w:rsidP="00FD0586">
            <w:pPr>
              <w:spacing w:after="0" w:line="240" w:lineRule="auto"/>
              <w:rPr>
                <w:rFonts w:ascii="Times New Roman" w:eastAsia="Times New Roman" w:hAnsi="Times New Roman" w:cs="Times New Roman"/>
                <w:b/>
                <w:bCs/>
                <w:color w:val="000000"/>
                <w:sz w:val="24"/>
                <w:szCs w:val="24"/>
                <w:lang w:val="uk-UA"/>
              </w:rPr>
            </w:pPr>
            <w:r w:rsidRPr="00FE6E40">
              <w:rPr>
                <w:rFonts w:ascii="Times New Roman" w:eastAsia="Times New Roman" w:hAnsi="Times New Roman" w:cs="Times New Roman"/>
                <w:b/>
                <w:bCs/>
                <w:color w:val="000000"/>
                <w:sz w:val="24"/>
                <w:szCs w:val="24"/>
                <w:lang w:val="uk-UA"/>
              </w:rPr>
              <w:t xml:space="preserve">Кваліфікаційні критерії </w:t>
            </w:r>
          </w:p>
          <w:p w14:paraId="411DDFE5" w14:textId="58FB1ACB" w:rsidR="003F43B9" w:rsidRPr="00FE6E40" w:rsidRDefault="003F43B9"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 xml:space="preserve">до учасників та вимоги, згідно з пунктом 28 та пунктом 44 Особливостей </w:t>
            </w:r>
          </w:p>
        </w:tc>
        <w:tc>
          <w:tcPr>
            <w:tcW w:w="6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B8698D9" w14:textId="294912BD" w:rsidR="00056F54" w:rsidRPr="008A497D" w:rsidRDefault="00042A9C" w:rsidP="00056F54">
            <w:pPr>
              <w:shd w:val="clear" w:color="auto" w:fill="FFFFFF"/>
              <w:spacing w:after="0" w:line="240" w:lineRule="auto"/>
              <w:jc w:val="both"/>
              <w:rPr>
                <w:rFonts w:ascii="Times New Roman" w:eastAsia="Times New Roman" w:hAnsi="Times New Roman" w:cs="Times New Roman"/>
                <w:color w:val="000000"/>
                <w:sz w:val="24"/>
                <w:szCs w:val="24"/>
                <w:lang w:val="uk-UA"/>
              </w:rPr>
            </w:pPr>
            <w:r w:rsidRPr="008A497D">
              <w:rPr>
                <w:rFonts w:ascii="Times New Roman" w:eastAsia="Times New Roman" w:hAnsi="Times New Roman" w:cs="Times New Roman"/>
                <w:color w:val="000000"/>
                <w:sz w:val="24"/>
                <w:szCs w:val="24"/>
                <w:lang w:val="uk-UA"/>
              </w:rPr>
              <w:t>5.</w:t>
            </w:r>
            <w:r w:rsidR="00593339" w:rsidRPr="008A497D">
              <w:rPr>
                <w:rFonts w:ascii="Times New Roman" w:eastAsia="Times New Roman" w:hAnsi="Times New Roman" w:cs="Times New Roman"/>
                <w:color w:val="000000"/>
                <w:sz w:val="24"/>
                <w:szCs w:val="24"/>
                <w:lang w:val="uk-UA"/>
              </w:rPr>
              <w:t>1</w:t>
            </w:r>
            <w:r w:rsidRPr="008A497D">
              <w:rPr>
                <w:rFonts w:ascii="Times New Roman" w:eastAsia="Times New Roman" w:hAnsi="Times New Roman" w:cs="Times New Roman"/>
                <w:color w:val="000000"/>
                <w:sz w:val="24"/>
                <w:szCs w:val="24"/>
                <w:lang w:val="uk-UA"/>
              </w:rPr>
              <w:t xml:space="preserve">. </w:t>
            </w:r>
            <w:r w:rsidR="00056F54" w:rsidRPr="008A497D">
              <w:rPr>
                <w:rFonts w:ascii="Times New Roman" w:eastAsia="Times New Roman" w:hAnsi="Times New Roman" w:cs="Times New Roman"/>
                <w:color w:val="000000"/>
                <w:sz w:val="24"/>
                <w:szCs w:val="24"/>
                <w:lang w:val="uk-UA"/>
              </w:rPr>
              <w:t xml:space="preserve">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w:t>
            </w:r>
            <w:r w:rsidRPr="008A497D">
              <w:rPr>
                <w:rFonts w:ascii="Times New Roman" w:eastAsia="Times New Roman" w:hAnsi="Times New Roman" w:cs="Times New Roman"/>
                <w:color w:val="000000"/>
                <w:sz w:val="24"/>
                <w:szCs w:val="24"/>
                <w:lang w:val="uk-UA"/>
              </w:rPr>
              <w:t>п. 28 Особливостей</w:t>
            </w:r>
            <w:r w:rsidR="00056F54" w:rsidRPr="008A497D">
              <w:rPr>
                <w:rFonts w:ascii="Times New Roman" w:eastAsia="Times New Roman" w:hAnsi="Times New Roman" w:cs="Times New Roman"/>
                <w:color w:val="000000"/>
                <w:sz w:val="24"/>
                <w:szCs w:val="24"/>
                <w:lang w:val="uk-UA"/>
              </w:rPr>
              <w:t>.</w:t>
            </w:r>
          </w:p>
          <w:p w14:paraId="4AD7CCDB" w14:textId="139A8270" w:rsidR="00593339" w:rsidRPr="008A497D" w:rsidRDefault="00593339" w:rsidP="00593339">
            <w:pPr>
              <w:shd w:val="clear" w:color="auto" w:fill="FFFFFF"/>
              <w:spacing w:after="0" w:line="240" w:lineRule="auto"/>
              <w:jc w:val="both"/>
              <w:rPr>
                <w:rFonts w:ascii="Times New Roman" w:eastAsia="Times New Roman" w:hAnsi="Times New Roman" w:cs="Times New Roman"/>
                <w:color w:val="000000"/>
                <w:sz w:val="24"/>
                <w:szCs w:val="24"/>
                <w:lang w:val="uk-UA"/>
              </w:rPr>
            </w:pPr>
            <w:r w:rsidRPr="008A497D">
              <w:rPr>
                <w:rFonts w:ascii="Times New Roman" w:eastAsia="Times New Roman" w:hAnsi="Times New Roman" w:cs="Times New Roman"/>
                <w:color w:val="000000"/>
                <w:sz w:val="24"/>
                <w:szCs w:val="24"/>
                <w:lang w:val="uk-UA"/>
              </w:rPr>
              <w:t>5.2. Замовник вимагає від учасників подання ними документально підтвердженої інформації про їх відповідність кваліфікаційним критеріям, а саме:</w:t>
            </w:r>
          </w:p>
          <w:p w14:paraId="53DAD050" w14:textId="77777777" w:rsidR="00593339" w:rsidRPr="008A497D" w:rsidRDefault="00593339" w:rsidP="00593339">
            <w:pPr>
              <w:shd w:val="clear" w:color="auto" w:fill="FFFFFF"/>
              <w:spacing w:after="0" w:line="240" w:lineRule="auto"/>
              <w:jc w:val="both"/>
              <w:rPr>
                <w:rFonts w:ascii="Times New Roman" w:eastAsia="Times New Roman" w:hAnsi="Times New Roman" w:cs="Times New Roman"/>
                <w:color w:val="000000"/>
                <w:sz w:val="24"/>
                <w:szCs w:val="24"/>
                <w:lang w:val="uk-UA"/>
              </w:rPr>
            </w:pPr>
            <w:r w:rsidRPr="008A497D">
              <w:rPr>
                <w:rFonts w:ascii="Times New Roman" w:eastAsia="Times New Roman" w:hAnsi="Times New Roman" w:cs="Times New Roman"/>
                <w:color w:val="000000"/>
                <w:sz w:val="24"/>
                <w:szCs w:val="24"/>
                <w:lang w:val="uk-UA"/>
              </w:rPr>
              <w:t>1) Наявність документально підтвердженого досвіду виконання аналогічного (аналогічних) за предметом закупівлі договору (договорів).</w:t>
            </w:r>
          </w:p>
          <w:p w14:paraId="0C767657" w14:textId="77777777" w:rsidR="00593339" w:rsidRPr="008A497D" w:rsidRDefault="00593339" w:rsidP="00593339">
            <w:pPr>
              <w:shd w:val="clear" w:color="auto" w:fill="FFFFFF"/>
              <w:spacing w:after="0" w:line="240" w:lineRule="auto"/>
              <w:jc w:val="both"/>
              <w:rPr>
                <w:rFonts w:ascii="Times New Roman" w:eastAsia="Times New Roman" w:hAnsi="Times New Roman" w:cs="Times New Roman"/>
                <w:color w:val="000000"/>
                <w:sz w:val="24"/>
                <w:szCs w:val="24"/>
                <w:lang w:val="uk-UA"/>
              </w:rPr>
            </w:pPr>
            <w:r w:rsidRPr="008A497D">
              <w:rPr>
                <w:rFonts w:ascii="Times New Roman" w:eastAsia="Times New Roman" w:hAnsi="Times New Roman" w:cs="Times New Roman"/>
                <w:b/>
                <w:color w:val="000000"/>
                <w:sz w:val="24"/>
                <w:szCs w:val="24"/>
                <w:lang w:val="uk-UA"/>
              </w:rPr>
              <w:t>Учасник повинен надати</w:t>
            </w:r>
            <w:r w:rsidRPr="008A497D">
              <w:rPr>
                <w:rFonts w:ascii="Times New Roman" w:eastAsia="Times New Roman" w:hAnsi="Times New Roman" w:cs="Times New Roman"/>
                <w:color w:val="000000"/>
                <w:sz w:val="24"/>
                <w:szCs w:val="24"/>
              </w:rPr>
              <w:t xml:space="preserve">: </w:t>
            </w:r>
          </w:p>
          <w:p w14:paraId="37A6A2F3" w14:textId="77777777" w:rsidR="00593339" w:rsidRPr="008A497D" w:rsidRDefault="00593339" w:rsidP="00593339">
            <w:pPr>
              <w:shd w:val="clear" w:color="auto" w:fill="FFFFFF"/>
              <w:spacing w:after="0" w:line="240" w:lineRule="auto"/>
              <w:jc w:val="both"/>
              <w:rPr>
                <w:rFonts w:ascii="Times New Roman" w:eastAsia="Times New Roman" w:hAnsi="Times New Roman" w:cs="Times New Roman"/>
                <w:color w:val="000000"/>
                <w:sz w:val="24"/>
                <w:szCs w:val="24"/>
                <w:lang w:val="uk-UA"/>
              </w:rPr>
            </w:pPr>
            <w:r w:rsidRPr="008A497D">
              <w:rPr>
                <w:rFonts w:ascii="Times New Roman" w:eastAsia="Times New Roman" w:hAnsi="Times New Roman" w:cs="Times New Roman"/>
                <w:color w:val="000000"/>
                <w:sz w:val="24"/>
                <w:szCs w:val="24"/>
                <w:lang w:val="uk-UA"/>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EC618BA" w14:textId="77777777" w:rsidR="00593339" w:rsidRPr="008A497D" w:rsidRDefault="00593339" w:rsidP="00593339">
            <w:pPr>
              <w:shd w:val="clear" w:color="auto" w:fill="FFFFFF"/>
              <w:spacing w:after="0" w:line="240" w:lineRule="auto"/>
              <w:jc w:val="both"/>
              <w:rPr>
                <w:rFonts w:ascii="Times New Roman" w:eastAsia="Times New Roman" w:hAnsi="Times New Roman" w:cs="Times New Roman"/>
                <w:b/>
                <w:i/>
                <w:color w:val="000000"/>
                <w:sz w:val="24"/>
                <w:szCs w:val="24"/>
                <w:lang w:val="uk-UA"/>
              </w:rPr>
            </w:pPr>
            <w:r w:rsidRPr="008A497D">
              <w:rPr>
                <w:rFonts w:ascii="Times New Roman" w:eastAsia="Times New Roman" w:hAnsi="Times New Roman" w:cs="Times New Roman"/>
                <w:b/>
                <w:i/>
                <w:color w:val="000000"/>
                <w:sz w:val="24"/>
                <w:szCs w:val="24"/>
                <w:lang w:val="x-none"/>
              </w:rPr>
              <w:t xml:space="preserve">Аналогічним договором буде вважатися договір з Учасником </w:t>
            </w:r>
            <w:r w:rsidRPr="008A497D">
              <w:rPr>
                <w:rFonts w:ascii="Times New Roman" w:eastAsia="Times New Roman" w:hAnsi="Times New Roman" w:cs="Times New Roman"/>
                <w:b/>
                <w:i/>
                <w:color w:val="000000"/>
                <w:sz w:val="24"/>
                <w:szCs w:val="24"/>
                <w:lang w:val="uk-UA"/>
              </w:rPr>
              <w:t xml:space="preserve">предметом якого є закупівля </w:t>
            </w:r>
            <w:r w:rsidRPr="008A497D">
              <w:rPr>
                <w:rFonts w:ascii="Times New Roman" w:eastAsia="Times New Roman" w:hAnsi="Times New Roman" w:cs="Times New Roman"/>
                <w:b/>
                <w:i/>
                <w:color w:val="000000"/>
                <w:sz w:val="24"/>
                <w:szCs w:val="24"/>
              </w:rPr>
              <w:t>згідно коду національного класифікатора ДК 021:2015, подібний за змістом та своєю правовою природою</w:t>
            </w:r>
            <w:r w:rsidRPr="008A497D">
              <w:rPr>
                <w:rFonts w:ascii="Times New Roman" w:eastAsia="Times New Roman" w:hAnsi="Times New Roman" w:cs="Times New Roman"/>
                <w:b/>
                <w:i/>
                <w:color w:val="000000"/>
                <w:sz w:val="24"/>
                <w:szCs w:val="24"/>
                <w:lang w:val="uk-UA"/>
              </w:rPr>
              <w:t>; </w:t>
            </w:r>
          </w:p>
          <w:p w14:paraId="60AF3FE1" w14:textId="77777777" w:rsidR="00593339" w:rsidRPr="008A497D" w:rsidRDefault="00593339" w:rsidP="00593339">
            <w:pPr>
              <w:shd w:val="clear" w:color="auto" w:fill="FFFFFF"/>
              <w:spacing w:after="0" w:line="240" w:lineRule="auto"/>
              <w:jc w:val="both"/>
              <w:rPr>
                <w:rFonts w:ascii="Times New Roman" w:eastAsia="Times New Roman" w:hAnsi="Times New Roman" w:cs="Times New Roman"/>
                <w:color w:val="000000"/>
                <w:sz w:val="24"/>
                <w:szCs w:val="24"/>
                <w:lang w:val="uk-UA"/>
              </w:rPr>
            </w:pPr>
            <w:r w:rsidRPr="008A497D">
              <w:rPr>
                <w:rFonts w:ascii="Times New Roman" w:eastAsia="Times New Roman" w:hAnsi="Times New Roman" w:cs="Times New Roman"/>
                <w:color w:val="000000"/>
                <w:sz w:val="24"/>
                <w:szCs w:val="24"/>
                <w:lang w:val="uk-UA"/>
              </w:rPr>
              <w:t>1.2. не менше 1 копії договору, зазначеного в довідці в повному обсязі;</w:t>
            </w:r>
          </w:p>
          <w:p w14:paraId="3E32904D" w14:textId="77777777" w:rsidR="00593339" w:rsidRPr="008A497D" w:rsidRDefault="00593339" w:rsidP="00593339">
            <w:pPr>
              <w:shd w:val="clear" w:color="auto" w:fill="FFFFFF"/>
              <w:spacing w:after="0" w:line="240" w:lineRule="auto"/>
              <w:jc w:val="both"/>
              <w:rPr>
                <w:rFonts w:ascii="Times New Roman" w:eastAsia="Times New Roman" w:hAnsi="Times New Roman" w:cs="Times New Roman"/>
                <w:color w:val="000000"/>
                <w:sz w:val="24"/>
                <w:szCs w:val="24"/>
                <w:lang w:val="uk-UA"/>
              </w:rPr>
            </w:pPr>
            <w:r w:rsidRPr="008A497D">
              <w:rPr>
                <w:rFonts w:ascii="Times New Roman" w:eastAsia="Times New Roman" w:hAnsi="Times New Roman" w:cs="Times New Roman"/>
                <w:color w:val="000000"/>
                <w:sz w:val="24"/>
                <w:szCs w:val="24"/>
                <w:lang w:val="uk-UA"/>
              </w:rPr>
              <w:t>1.3. копії документів, що підтверджують факт виконання договору, наданого відповідно п. 1.2., зокрема, акти надання послуг, тощо.</w:t>
            </w:r>
            <w:r w:rsidRPr="008A497D">
              <w:rPr>
                <w:rFonts w:ascii="Times New Roman" w:eastAsia="Times New Roman" w:hAnsi="Times New Roman" w:cs="Times New Roman"/>
                <w:color w:val="000000"/>
                <w:sz w:val="24"/>
                <w:szCs w:val="24"/>
              </w:rPr>
              <w:t> </w:t>
            </w:r>
          </w:p>
          <w:p w14:paraId="05D0289E" w14:textId="6FFCE579" w:rsidR="00056F54" w:rsidRPr="008A497D" w:rsidRDefault="008A497D" w:rsidP="00056F54">
            <w:pPr>
              <w:shd w:val="clear" w:color="auto" w:fill="FFFFFF"/>
              <w:spacing w:after="0" w:line="240" w:lineRule="auto"/>
              <w:jc w:val="both"/>
              <w:rPr>
                <w:rFonts w:ascii="Times New Roman" w:eastAsia="Times New Roman" w:hAnsi="Times New Roman" w:cs="Times New Roman"/>
                <w:color w:val="000000"/>
                <w:sz w:val="24"/>
                <w:szCs w:val="24"/>
                <w:lang w:val="uk-UA"/>
              </w:rPr>
            </w:pPr>
            <w:r w:rsidRPr="008A497D">
              <w:rPr>
                <w:rFonts w:ascii="Times New Roman" w:eastAsia="Times New Roman" w:hAnsi="Times New Roman" w:cs="Times New Roman"/>
                <w:color w:val="000000"/>
                <w:sz w:val="24"/>
                <w:szCs w:val="24"/>
                <w:lang w:val="uk-UA"/>
              </w:rPr>
              <w:t xml:space="preserve">5.2. </w:t>
            </w:r>
            <w:r w:rsidR="00056F54" w:rsidRPr="008A497D">
              <w:rPr>
                <w:rFonts w:ascii="Times New Roman" w:eastAsia="Times New Roman" w:hAnsi="Times New Roman" w:cs="Times New Roman"/>
                <w:color w:val="000000"/>
                <w:sz w:val="24"/>
                <w:szCs w:val="24"/>
                <w:lang w:val="uk-UA"/>
              </w:rPr>
              <w:t>У тендерній документації зазначаються</w:t>
            </w:r>
            <w:r w:rsidR="00042A9C" w:rsidRPr="008A497D">
              <w:rPr>
                <w:rFonts w:ascii="Times New Roman" w:eastAsia="Times New Roman" w:hAnsi="Times New Roman" w:cs="Times New Roman"/>
                <w:color w:val="000000"/>
                <w:sz w:val="24"/>
                <w:szCs w:val="24"/>
                <w:lang w:val="uk-UA"/>
              </w:rPr>
              <w:t xml:space="preserve"> </w:t>
            </w:r>
            <w:r w:rsidR="00056F54" w:rsidRPr="008A497D">
              <w:rPr>
                <w:rFonts w:ascii="Times New Roman" w:eastAsia="Times New Roman" w:hAnsi="Times New Roman" w:cs="Times New Roman"/>
                <w:color w:val="000000"/>
                <w:sz w:val="24"/>
                <w:szCs w:val="24"/>
                <w:lang w:val="uk-UA"/>
              </w:rPr>
              <w:t xml:space="preserve">підстави для відмови в участі у відкритих торгах, встановлені пунктом 47 </w:t>
            </w:r>
            <w:r w:rsidRPr="008A497D">
              <w:rPr>
                <w:rFonts w:ascii="Times New Roman" w:eastAsia="Times New Roman" w:hAnsi="Times New Roman" w:cs="Times New Roman"/>
                <w:color w:val="000000"/>
                <w:sz w:val="24"/>
                <w:szCs w:val="24"/>
                <w:lang w:val="uk-UA"/>
              </w:rPr>
              <w:t>О</w:t>
            </w:r>
            <w:r w:rsidR="00056F54" w:rsidRPr="008A497D">
              <w:rPr>
                <w:rFonts w:ascii="Times New Roman" w:eastAsia="Times New Roman" w:hAnsi="Times New Roman" w:cs="Times New Roman"/>
                <w:color w:val="000000"/>
                <w:sz w:val="24"/>
                <w:szCs w:val="24"/>
                <w:lang w:val="uk-UA"/>
              </w:rPr>
              <w:t xml:space="preserve">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w:t>
            </w:r>
            <w:r w:rsidRPr="008A497D">
              <w:rPr>
                <w:rFonts w:ascii="Times New Roman" w:eastAsia="Times New Roman" w:hAnsi="Times New Roman" w:cs="Times New Roman"/>
                <w:color w:val="000000"/>
                <w:sz w:val="24"/>
                <w:szCs w:val="24"/>
                <w:lang w:val="uk-UA"/>
              </w:rPr>
              <w:t>О</w:t>
            </w:r>
            <w:r w:rsidR="00056F54" w:rsidRPr="008A497D">
              <w:rPr>
                <w:rFonts w:ascii="Times New Roman" w:eastAsia="Times New Roman" w:hAnsi="Times New Roman" w:cs="Times New Roman"/>
                <w:color w:val="000000"/>
                <w:sz w:val="24"/>
                <w:szCs w:val="24"/>
                <w:lang w:val="uk-UA"/>
              </w:rPr>
              <w:t xml:space="preserve">собливостей, у разі, коли така інформація є публічною, що оприлюднена у формі відкритих даних згідно із Законом України </w:t>
            </w:r>
            <w:r w:rsidR="00300E1A" w:rsidRPr="008A497D">
              <w:rPr>
                <w:rFonts w:ascii="Times New Roman" w:eastAsia="Times New Roman" w:hAnsi="Times New Roman" w:cs="Times New Roman"/>
                <w:color w:val="000000"/>
                <w:sz w:val="24"/>
                <w:szCs w:val="24"/>
                <w:lang w:val="uk-UA"/>
              </w:rPr>
              <w:t>«</w:t>
            </w:r>
            <w:r w:rsidR="00056F54" w:rsidRPr="008A497D">
              <w:rPr>
                <w:rFonts w:ascii="Times New Roman" w:eastAsia="Times New Roman" w:hAnsi="Times New Roman" w:cs="Times New Roman"/>
                <w:color w:val="000000"/>
                <w:sz w:val="24"/>
                <w:szCs w:val="24"/>
                <w:lang w:val="uk-UA"/>
              </w:rPr>
              <w:t>Про доступ до публічної інформації</w:t>
            </w:r>
            <w:r w:rsidR="00300E1A" w:rsidRPr="008A497D">
              <w:rPr>
                <w:rFonts w:ascii="Times New Roman" w:eastAsia="Times New Roman" w:hAnsi="Times New Roman" w:cs="Times New Roman"/>
                <w:color w:val="000000"/>
                <w:sz w:val="24"/>
                <w:szCs w:val="24"/>
                <w:lang w:val="uk-UA"/>
              </w:rPr>
              <w:t>»</w:t>
            </w:r>
            <w:r w:rsidR="00056F54" w:rsidRPr="008A497D">
              <w:rPr>
                <w:rFonts w:ascii="Times New Roman" w:eastAsia="Times New Roman" w:hAnsi="Times New Roman" w:cs="Times New Roman"/>
                <w:color w:val="000000"/>
                <w:sz w:val="24"/>
                <w:szCs w:val="24"/>
                <w:lang w:val="uk-UA"/>
              </w:rPr>
              <w:t xml:space="preserve">, та/або міститься у відкритих публічних електронних реєстрах, доступ до яких є вільним, та/або може бути отримана електронною системою </w:t>
            </w:r>
            <w:r w:rsidR="00056F54" w:rsidRPr="008A497D">
              <w:rPr>
                <w:rFonts w:ascii="Times New Roman" w:eastAsia="Times New Roman" w:hAnsi="Times New Roman" w:cs="Times New Roman"/>
                <w:color w:val="000000"/>
                <w:sz w:val="24"/>
                <w:szCs w:val="24"/>
                <w:lang w:val="uk-UA"/>
              </w:rPr>
              <w:lastRenderedPageBreak/>
              <w:t>закупівель шляхом обміну інформацією з іншими державними системами та реєстрами.</w:t>
            </w:r>
          </w:p>
          <w:p w14:paraId="1DB2E056" w14:textId="59AF3128" w:rsidR="00056F54" w:rsidRPr="008A497D" w:rsidRDefault="00056F54" w:rsidP="00056F54">
            <w:pPr>
              <w:shd w:val="clear" w:color="auto" w:fill="FFFFFF"/>
              <w:spacing w:after="0" w:line="240" w:lineRule="auto"/>
              <w:jc w:val="both"/>
              <w:rPr>
                <w:rFonts w:ascii="Times New Roman" w:eastAsia="Times New Roman" w:hAnsi="Times New Roman" w:cs="Times New Roman"/>
                <w:color w:val="000000"/>
                <w:sz w:val="24"/>
                <w:szCs w:val="24"/>
                <w:lang w:val="uk-UA"/>
              </w:rPr>
            </w:pPr>
            <w:r w:rsidRPr="008A497D">
              <w:rPr>
                <w:rFonts w:ascii="Times New Roman" w:eastAsia="Times New Roman" w:hAnsi="Times New Roman" w:cs="Times New Roman"/>
                <w:color w:val="000000"/>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w:t>
            </w:r>
            <w:r w:rsidR="00A76DD2" w:rsidRPr="008A497D">
              <w:rPr>
                <w:rFonts w:ascii="Times New Roman" w:eastAsia="Times New Roman" w:hAnsi="Times New Roman" w:cs="Times New Roman"/>
                <w:color w:val="000000"/>
                <w:sz w:val="24"/>
                <w:szCs w:val="24"/>
                <w:lang w:val="uk-UA"/>
              </w:rPr>
              <w:t>О</w:t>
            </w:r>
            <w:r w:rsidRPr="008A497D">
              <w:rPr>
                <w:rFonts w:ascii="Times New Roman" w:eastAsia="Times New Roman" w:hAnsi="Times New Roman" w:cs="Times New Roman"/>
                <w:color w:val="000000"/>
                <w:sz w:val="24"/>
                <w:szCs w:val="24"/>
                <w:lang w:val="uk-UA"/>
              </w:rPr>
              <w:t>собливостей.</w:t>
            </w:r>
          </w:p>
          <w:p w14:paraId="4E528FA9" w14:textId="70E46EB2" w:rsidR="00B1593E" w:rsidRPr="008A497D" w:rsidRDefault="00831DEA" w:rsidP="00B1593E">
            <w:pPr>
              <w:widowControl w:val="0"/>
              <w:spacing w:after="0" w:line="240" w:lineRule="auto"/>
              <w:contextualSpacing/>
              <w:jc w:val="both"/>
              <w:rPr>
                <w:rFonts w:ascii="Times New Roman" w:hAnsi="Times New Roman"/>
                <w:sz w:val="24"/>
                <w:szCs w:val="24"/>
                <w:lang w:val="uk-UA"/>
              </w:rPr>
            </w:pPr>
            <w:r w:rsidRPr="008A497D">
              <w:rPr>
                <w:rFonts w:ascii="Times New Roman" w:hAnsi="Times New Roman"/>
                <w:sz w:val="24"/>
                <w:szCs w:val="24"/>
                <w:lang w:val="uk-UA"/>
              </w:rPr>
              <w:t>5.</w:t>
            </w:r>
            <w:r w:rsidR="00BC3101" w:rsidRPr="008A497D">
              <w:rPr>
                <w:rFonts w:ascii="Times New Roman" w:hAnsi="Times New Roman"/>
                <w:sz w:val="24"/>
                <w:szCs w:val="24"/>
                <w:lang w:val="uk-UA"/>
              </w:rPr>
              <w:t>3</w:t>
            </w:r>
            <w:r w:rsidR="00B1593E" w:rsidRPr="008A497D">
              <w:rPr>
                <w:rFonts w:ascii="Times New Roman" w:hAnsi="Times New Roman"/>
                <w:sz w:val="24"/>
                <w:szCs w:val="24"/>
                <w:lang w:val="uk-UA"/>
              </w:rPr>
              <w:t>.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F15340D" w14:textId="77777777" w:rsidR="00A76DD2" w:rsidRPr="008A497D" w:rsidRDefault="00A76DD2" w:rsidP="00A76DD2">
            <w:pPr>
              <w:widowControl w:val="0"/>
              <w:spacing w:after="0" w:line="240" w:lineRule="auto"/>
              <w:contextualSpacing/>
              <w:jc w:val="both"/>
              <w:rPr>
                <w:rFonts w:ascii="Times New Roman" w:hAnsi="Times New Roman"/>
                <w:sz w:val="24"/>
                <w:szCs w:val="24"/>
                <w:lang w:val="uk-UA"/>
              </w:rPr>
            </w:pPr>
            <w:r w:rsidRPr="008A497D">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B7A9968" w14:textId="77777777" w:rsidR="00A76DD2" w:rsidRPr="008A497D" w:rsidRDefault="00A76DD2" w:rsidP="00A76DD2">
            <w:pPr>
              <w:widowControl w:val="0"/>
              <w:spacing w:after="0" w:line="240" w:lineRule="auto"/>
              <w:contextualSpacing/>
              <w:jc w:val="both"/>
              <w:rPr>
                <w:rFonts w:ascii="Times New Roman" w:hAnsi="Times New Roman"/>
                <w:sz w:val="24"/>
                <w:szCs w:val="24"/>
                <w:lang w:val="uk-UA"/>
              </w:rPr>
            </w:pPr>
            <w:bookmarkStart w:id="2" w:name="n617"/>
            <w:bookmarkEnd w:id="2"/>
            <w:r w:rsidRPr="008A497D">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95C1DF3" w14:textId="77777777" w:rsidR="00A76DD2" w:rsidRPr="008A497D" w:rsidRDefault="00A76DD2" w:rsidP="00A76DD2">
            <w:pPr>
              <w:widowControl w:val="0"/>
              <w:spacing w:after="0" w:line="240" w:lineRule="auto"/>
              <w:contextualSpacing/>
              <w:jc w:val="both"/>
              <w:rPr>
                <w:rFonts w:ascii="Times New Roman" w:hAnsi="Times New Roman"/>
                <w:sz w:val="24"/>
                <w:szCs w:val="24"/>
                <w:lang w:val="uk-UA"/>
              </w:rPr>
            </w:pPr>
            <w:bookmarkStart w:id="3" w:name="n618"/>
            <w:bookmarkEnd w:id="3"/>
            <w:r w:rsidRPr="008A497D">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F5ADB9" w14:textId="77777777" w:rsidR="00A76DD2" w:rsidRPr="008A497D" w:rsidRDefault="00A76DD2" w:rsidP="00A76DD2">
            <w:pPr>
              <w:widowControl w:val="0"/>
              <w:spacing w:after="0" w:line="240" w:lineRule="auto"/>
              <w:contextualSpacing/>
              <w:jc w:val="both"/>
              <w:rPr>
                <w:rFonts w:ascii="Times New Roman" w:hAnsi="Times New Roman"/>
                <w:sz w:val="24"/>
                <w:szCs w:val="24"/>
                <w:lang w:val="uk-UA"/>
              </w:rPr>
            </w:pPr>
            <w:bookmarkStart w:id="4" w:name="n619"/>
            <w:bookmarkEnd w:id="4"/>
            <w:r w:rsidRPr="008A497D">
              <w:rPr>
                <w:rFonts w:ascii="Times New Roman" w:hAnsi="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8A497D">
              <w:rPr>
                <w:rFonts w:ascii="Times New Roman" w:hAnsi="Times New Roman"/>
                <w:sz w:val="24"/>
                <w:szCs w:val="24"/>
              </w:rPr>
              <w:t> </w:t>
            </w:r>
            <w:hyperlink r:id="rId7" w:anchor="n52" w:tgtFrame="_blank" w:history="1">
              <w:r w:rsidRPr="008A497D">
                <w:rPr>
                  <w:rStyle w:val="a4"/>
                  <w:rFonts w:ascii="Times New Roman" w:hAnsi="Times New Roman"/>
                  <w:sz w:val="24"/>
                  <w:szCs w:val="24"/>
                  <w:lang w:val="uk-UA"/>
                </w:rPr>
                <w:t>пунктом</w:t>
              </w:r>
            </w:hyperlink>
            <w:hyperlink r:id="rId8" w:anchor="n52" w:tgtFrame="_blank" w:history="1">
              <w:r w:rsidRPr="008A497D">
                <w:rPr>
                  <w:rStyle w:val="a4"/>
                  <w:rFonts w:ascii="Times New Roman" w:hAnsi="Times New Roman"/>
                  <w:sz w:val="24"/>
                  <w:szCs w:val="24"/>
                </w:rPr>
                <w:t> </w:t>
              </w:r>
              <w:r w:rsidRPr="008A497D">
                <w:rPr>
                  <w:rStyle w:val="a4"/>
                  <w:rFonts w:ascii="Times New Roman" w:hAnsi="Times New Roman"/>
                  <w:sz w:val="24"/>
                  <w:szCs w:val="24"/>
                  <w:lang w:val="uk-UA"/>
                </w:rPr>
                <w:t>4</w:t>
              </w:r>
            </w:hyperlink>
            <w:r w:rsidRPr="008A497D">
              <w:rPr>
                <w:rFonts w:ascii="Times New Roman" w:hAnsi="Times New Roman"/>
                <w:sz w:val="24"/>
                <w:szCs w:val="24"/>
              </w:rPr>
              <w:t> </w:t>
            </w:r>
            <w:r w:rsidRPr="008A497D">
              <w:rPr>
                <w:rFonts w:ascii="Times New Roman" w:hAnsi="Times New Roman"/>
                <w:sz w:val="24"/>
                <w:szCs w:val="24"/>
                <w:lang w:val="uk-UA"/>
              </w:rPr>
              <w:t>частини другої статті 6,</w:t>
            </w:r>
            <w:r w:rsidRPr="008A497D">
              <w:rPr>
                <w:rFonts w:ascii="Times New Roman" w:hAnsi="Times New Roman"/>
                <w:sz w:val="24"/>
                <w:szCs w:val="24"/>
              </w:rPr>
              <w:t> </w:t>
            </w:r>
            <w:hyperlink r:id="rId9" w:anchor="n456" w:tgtFrame="_blank" w:history="1">
              <w:r w:rsidRPr="008A497D">
                <w:rPr>
                  <w:rStyle w:val="a4"/>
                  <w:rFonts w:ascii="Times New Roman" w:hAnsi="Times New Roman"/>
                  <w:sz w:val="24"/>
                  <w:szCs w:val="24"/>
                  <w:lang w:val="uk-UA"/>
                </w:rPr>
                <w:t>пунктом 1</w:t>
              </w:r>
            </w:hyperlink>
            <w:r w:rsidRPr="008A497D">
              <w:rPr>
                <w:rFonts w:ascii="Times New Roman" w:hAnsi="Times New Roman"/>
                <w:sz w:val="24"/>
                <w:szCs w:val="24"/>
              </w:rPr>
              <w:t> </w:t>
            </w:r>
            <w:r w:rsidRPr="008A497D">
              <w:rPr>
                <w:rFonts w:ascii="Times New Roman" w:hAnsi="Times New Roman"/>
                <w:sz w:val="24"/>
                <w:szCs w:val="24"/>
                <w:lang w:val="uk-UA"/>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5165FC2" w14:textId="77777777" w:rsidR="00A76DD2" w:rsidRPr="008A497D" w:rsidRDefault="00A76DD2" w:rsidP="00A76DD2">
            <w:pPr>
              <w:widowControl w:val="0"/>
              <w:spacing w:after="0" w:line="240" w:lineRule="auto"/>
              <w:contextualSpacing/>
              <w:jc w:val="both"/>
              <w:rPr>
                <w:rFonts w:ascii="Times New Roman" w:hAnsi="Times New Roman"/>
                <w:sz w:val="24"/>
                <w:szCs w:val="24"/>
              </w:rPr>
            </w:pPr>
            <w:bookmarkStart w:id="5" w:name="n620"/>
            <w:bookmarkEnd w:id="5"/>
            <w:r w:rsidRPr="008A497D">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6646F3F" w14:textId="77777777" w:rsidR="00A76DD2" w:rsidRPr="008A497D" w:rsidRDefault="00A76DD2" w:rsidP="00A76DD2">
            <w:pPr>
              <w:widowControl w:val="0"/>
              <w:spacing w:after="0" w:line="240" w:lineRule="auto"/>
              <w:contextualSpacing/>
              <w:jc w:val="both"/>
              <w:rPr>
                <w:rFonts w:ascii="Times New Roman" w:hAnsi="Times New Roman"/>
                <w:sz w:val="24"/>
                <w:szCs w:val="24"/>
              </w:rPr>
            </w:pPr>
            <w:bookmarkStart w:id="6" w:name="n621"/>
            <w:bookmarkEnd w:id="6"/>
            <w:r w:rsidRPr="008A497D">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60C683A" w14:textId="77777777" w:rsidR="00A76DD2" w:rsidRPr="008A497D" w:rsidRDefault="00A76DD2" w:rsidP="00A76DD2">
            <w:pPr>
              <w:widowControl w:val="0"/>
              <w:spacing w:after="0" w:line="240" w:lineRule="auto"/>
              <w:contextualSpacing/>
              <w:jc w:val="both"/>
              <w:rPr>
                <w:rFonts w:ascii="Times New Roman" w:hAnsi="Times New Roman"/>
                <w:sz w:val="24"/>
                <w:szCs w:val="24"/>
              </w:rPr>
            </w:pPr>
            <w:bookmarkStart w:id="7" w:name="n622"/>
            <w:bookmarkEnd w:id="7"/>
            <w:r w:rsidRPr="008A497D">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5075695" w14:textId="77777777" w:rsidR="00A76DD2" w:rsidRPr="008A497D" w:rsidRDefault="00A76DD2" w:rsidP="00A76DD2">
            <w:pPr>
              <w:widowControl w:val="0"/>
              <w:spacing w:after="0" w:line="240" w:lineRule="auto"/>
              <w:contextualSpacing/>
              <w:jc w:val="both"/>
              <w:rPr>
                <w:rFonts w:ascii="Times New Roman" w:hAnsi="Times New Roman"/>
                <w:sz w:val="24"/>
                <w:szCs w:val="24"/>
              </w:rPr>
            </w:pPr>
            <w:bookmarkStart w:id="8" w:name="n623"/>
            <w:bookmarkEnd w:id="8"/>
            <w:r w:rsidRPr="008A497D">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5915FFA" w14:textId="77777777" w:rsidR="00A76DD2" w:rsidRPr="008A497D" w:rsidRDefault="00A76DD2" w:rsidP="00A76DD2">
            <w:pPr>
              <w:widowControl w:val="0"/>
              <w:spacing w:after="0" w:line="240" w:lineRule="auto"/>
              <w:contextualSpacing/>
              <w:jc w:val="both"/>
              <w:rPr>
                <w:rFonts w:ascii="Times New Roman" w:hAnsi="Times New Roman"/>
                <w:sz w:val="24"/>
                <w:szCs w:val="24"/>
              </w:rPr>
            </w:pPr>
            <w:bookmarkStart w:id="9" w:name="n624"/>
            <w:bookmarkEnd w:id="9"/>
            <w:r w:rsidRPr="008A497D">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8A497D">
                <w:rPr>
                  <w:rStyle w:val="a4"/>
                  <w:rFonts w:ascii="Times New Roman" w:hAnsi="Times New Roman"/>
                  <w:sz w:val="24"/>
                  <w:szCs w:val="24"/>
                </w:rPr>
                <w:t>пунктом 9</w:t>
              </w:r>
            </w:hyperlink>
            <w:r w:rsidRPr="008A497D">
              <w:rPr>
                <w:rFonts w:ascii="Times New Roman" w:hAnsi="Times New Roman"/>
                <w:sz w:val="24"/>
                <w:szCs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51BEF75" w14:textId="77777777" w:rsidR="00A76DD2" w:rsidRPr="008A497D" w:rsidRDefault="00A76DD2" w:rsidP="00A76DD2">
            <w:pPr>
              <w:widowControl w:val="0"/>
              <w:spacing w:after="0" w:line="240" w:lineRule="auto"/>
              <w:contextualSpacing/>
              <w:jc w:val="both"/>
              <w:rPr>
                <w:rFonts w:ascii="Times New Roman" w:hAnsi="Times New Roman"/>
                <w:sz w:val="24"/>
                <w:szCs w:val="24"/>
              </w:rPr>
            </w:pPr>
            <w:bookmarkStart w:id="10" w:name="n625"/>
            <w:bookmarkEnd w:id="10"/>
            <w:r w:rsidRPr="008A497D">
              <w:rPr>
                <w:rFonts w:ascii="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w:t>
            </w:r>
            <w:r w:rsidRPr="008A497D">
              <w:rPr>
                <w:rFonts w:ascii="Times New Roman" w:hAnsi="Times New Roman"/>
                <w:sz w:val="24"/>
                <w:szCs w:val="24"/>
              </w:rPr>
              <w:lastRenderedPageBreak/>
              <w:t>(товарів), послуги (послуг) або робіт дорівнює чи перевищує 20 млн. гривень (у тому числі за лотом);</w:t>
            </w:r>
          </w:p>
          <w:p w14:paraId="7BBE3C3C" w14:textId="77777777" w:rsidR="00A76DD2" w:rsidRPr="008A497D" w:rsidRDefault="00A76DD2" w:rsidP="00A76DD2">
            <w:pPr>
              <w:widowControl w:val="0"/>
              <w:spacing w:after="0" w:line="240" w:lineRule="auto"/>
              <w:contextualSpacing/>
              <w:jc w:val="both"/>
              <w:rPr>
                <w:rFonts w:ascii="Times New Roman" w:hAnsi="Times New Roman"/>
                <w:sz w:val="24"/>
                <w:szCs w:val="24"/>
              </w:rPr>
            </w:pPr>
            <w:bookmarkStart w:id="11" w:name="n626"/>
            <w:bookmarkEnd w:id="11"/>
            <w:r w:rsidRPr="008A497D">
              <w:rPr>
                <w:rFonts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1" w:tgtFrame="_blank" w:history="1">
              <w:r w:rsidRPr="008A497D">
                <w:rPr>
                  <w:rStyle w:val="a4"/>
                  <w:rFonts w:ascii="Times New Roman" w:hAnsi="Times New Roman"/>
                  <w:sz w:val="24"/>
                  <w:szCs w:val="24"/>
                </w:rPr>
                <w:t>Законом України</w:t>
              </w:r>
            </w:hyperlink>
            <w:r w:rsidRPr="008A497D">
              <w:rPr>
                <w:rFonts w:ascii="Times New Roman" w:hAnsi="Times New Roman"/>
                <w:sz w:val="24"/>
                <w:szCs w:val="24"/>
              </w:rPr>
              <w:t> “Про санкції”, крім випадку, коли активи такої особи в установленому законодавством порядку передані в управління АРМА;</w:t>
            </w:r>
          </w:p>
          <w:p w14:paraId="11847510" w14:textId="5334B92B" w:rsidR="00A76DD2" w:rsidRDefault="00A76DD2" w:rsidP="00A76DD2">
            <w:pPr>
              <w:widowControl w:val="0"/>
              <w:spacing w:after="0" w:line="240" w:lineRule="auto"/>
              <w:contextualSpacing/>
              <w:jc w:val="both"/>
              <w:rPr>
                <w:rFonts w:ascii="Times New Roman" w:hAnsi="Times New Roman"/>
                <w:sz w:val="24"/>
                <w:szCs w:val="24"/>
              </w:rPr>
            </w:pPr>
            <w:bookmarkStart w:id="12" w:name="n743"/>
            <w:bookmarkStart w:id="13" w:name="n627"/>
            <w:bookmarkEnd w:id="12"/>
            <w:bookmarkEnd w:id="13"/>
            <w:r w:rsidRPr="008A497D">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2EFC73E" w14:textId="77777777" w:rsidR="00FF4310" w:rsidRDefault="00FF4310" w:rsidP="00FF4310">
            <w:pPr>
              <w:shd w:val="clear" w:color="auto" w:fill="FFFFFF"/>
              <w:spacing w:after="0" w:line="240" w:lineRule="auto"/>
              <w:jc w:val="both"/>
              <w:textAlignment w:val="baseline"/>
              <w:rPr>
                <w:rFonts w:ascii="Times New Roman" w:hAnsi="Times New Roman"/>
                <w:iCs/>
                <w:color w:val="000000"/>
                <w:sz w:val="24"/>
                <w:szCs w:val="24"/>
                <w:lang w:val="uk-UA"/>
              </w:rPr>
            </w:pPr>
            <w:r w:rsidRPr="00FF4310">
              <w:rPr>
                <w:rFonts w:ascii="Times New Roman" w:hAnsi="Times New Roman"/>
                <w:iCs/>
                <w:color w:val="000000"/>
                <w:sz w:val="24"/>
                <w:szCs w:val="24"/>
                <w:lang w:val="uk-UA"/>
              </w:rPr>
              <w:t>Учасник процедури закупівлі підтверджує відсутність підстав, зазначених в пункті</w:t>
            </w:r>
            <w:r>
              <w:rPr>
                <w:rFonts w:ascii="Times New Roman" w:hAnsi="Times New Roman"/>
                <w:iCs/>
                <w:color w:val="000000"/>
                <w:sz w:val="24"/>
                <w:szCs w:val="24"/>
                <w:lang w:val="uk-UA"/>
              </w:rPr>
              <w:t xml:space="preserve"> 47 Особливостей</w:t>
            </w:r>
            <w:r w:rsidRPr="00FF4310">
              <w:rPr>
                <w:rFonts w:ascii="Times New Roman" w:hAnsi="Times New Roman"/>
                <w:iCs/>
                <w:color w:val="000000"/>
                <w:sz w:val="24"/>
                <w:szCs w:val="24"/>
                <w:lang w:val="uk-UA"/>
              </w:rPr>
              <w:t xml:space="preserve"> (крім</w:t>
            </w:r>
            <w:r w:rsidRPr="00FF4310">
              <w:rPr>
                <w:rFonts w:ascii="Times New Roman" w:hAnsi="Times New Roman"/>
                <w:iCs/>
                <w:color w:val="000000"/>
                <w:sz w:val="24"/>
                <w:szCs w:val="24"/>
              </w:rPr>
              <w:t> </w:t>
            </w:r>
            <w:hyperlink r:id="rId12" w:anchor="n616" w:history="1">
              <w:r w:rsidRPr="00FF4310">
                <w:rPr>
                  <w:rStyle w:val="a4"/>
                  <w:rFonts w:ascii="Times New Roman" w:hAnsi="Times New Roman"/>
                  <w:iCs/>
                  <w:sz w:val="24"/>
                  <w:szCs w:val="24"/>
                  <w:lang w:val="uk-UA"/>
                </w:rPr>
                <w:t>підпунктів 1</w:t>
              </w:r>
            </w:hyperlink>
            <w:r w:rsidRPr="00FF4310">
              <w:rPr>
                <w:rFonts w:ascii="Times New Roman" w:hAnsi="Times New Roman"/>
                <w:iCs/>
                <w:color w:val="000000"/>
                <w:sz w:val="24"/>
                <w:szCs w:val="24"/>
              </w:rPr>
              <w:t> </w:t>
            </w:r>
            <w:r w:rsidRPr="00FF4310">
              <w:rPr>
                <w:rFonts w:ascii="Times New Roman" w:hAnsi="Times New Roman"/>
                <w:iCs/>
                <w:color w:val="000000"/>
                <w:sz w:val="24"/>
                <w:szCs w:val="24"/>
                <w:lang w:val="uk-UA"/>
              </w:rPr>
              <w:t>і</w:t>
            </w:r>
            <w:r w:rsidRPr="00FF4310">
              <w:rPr>
                <w:rFonts w:ascii="Times New Roman" w:hAnsi="Times New Roman"/>
                <w:iCs/>
                <w:color w:val="000000"/>
                <w:sz w:val="24"/>
                <w:szCs w:val="24"/>
              </w:rPr>
              <w:t> </w:t>
            </w:r>
            <w:hyperlink r:id="rId13" w:anchor="n622" w:history="1">
              <w:r w:rsidRPr="00FF4310">
                <w:rPr>
                  <w:rStyle w:val="a4"/>
                  <w:rFonts w:ascii="Times New Roman" w:hAnsi="Times New Roman"/>
                  <w:iCs/>
                  <w:sz w:val="24"/>
                  <w:szCs w:val="24"/>
                  <w:lang w:val="uk-UA"/>
                </w:rPr>
                <w:t>7</w:t>
              </w:r>
            </w:hyperlink>
            <w:r w:rsidRPr="00FF4310">
              <w:rPr>
                <w:rFonts w:ascii="Times New Roman" w:hAnsi="Times New Roman"/>
                <w:iCs/>
                <w:color w:val="000000"/>
                <w:sz w:val="24"/>
                <w:szCs w:val="24"/>
              </w:rPr>
              <w:t> </w:t>
            </w:r>
            <w:r w:rsidRPr="00FF4310">
              <w:rPr>
                <w:rFonts w:ascii="Times New Roman" w:hAnsi="Times New Roman"/>
                <w:iCs/>
                <w:color w:val="000000"/>
                <w:sz w:val="24"/>
                <w:szCs w:val="24"/>
                <w:lang w:val="uk-UA"/>
              </w:rPr>
              <w:t>пункту</w:t>
            </w:r>
            <w:r>
              <w:rPr>
                <w:rFonts w:ascii="Times New Roman" w:hAnsi="Times New Roman"/>
                <w:iCs/>
                <w:color w:val="000000"/>
                <w:sz w:val="24"/>
                <w:szCs w:val="24"/>
                <w:lang w:val="uk-UA"/>
              </w:rPr>
              <w:t xml:space="preserve"> 47 Особливостей</w:t>
            </w:r>
            <w:r w:rsidRPr="00FF4310">
              <w:rPr>
                <w:rFonts w:ascii="Times New Roman" w:hAnsi="Times New Roman"/>
                <w:iCs/>
                <w:color w:val="000000"/>
                <w:sz w:val="24"/>
                <w:szCs w:val="24"/>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28B08050" w14:textId="53818406" w:rsidR="00FF4310" w:rsidRPr="00A00ECF" w:rsidRDefault="00A00ECF" w:rsidP="00A76DD2">
            <w:pPr>
              <w:widowControl w:val="0"/>
              <w:spacing w:after="0" w:line="240" w:lineRule="auto"/>
              <w:contextualSpacing/>
              <w:jc w:val="both"/>
              <w:rPr>
                <w:rFonts w:ascii="Times New Roman" w:hAnsi="Times New Roman"/>
                <w:sz w:val="24"/>
                <w:szCs w:val="24"/>
                <w:lang w:val="uk-UA"/>
              </w:rPr>
            </w:pPr>
            <w:r w:rsidRPr="00A00ECF">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Pr>
                <w:rFonts w:ascii="Times New Roman" w:hAnsi="Times New Roman"/>
                <w:sz w:val="24"/>
                <w:szCs w:val="24"/>
                <w:lang w:val="uk-UA"/>
              </w:rPr>
              <w:t xml:space="preserve"> 47 Особливостей</w:t>
            </w:r>
            <w:r w:rsidRPr="00A00ECF">
              <w:rPr>
                <w:rFonts w:ascii="Times New Roman" w:hAnsi="Times New Roman"/>
                <w:sz w:val="24"/>
                <w:szCs w:val="24"/>
                <w:lang w:val="uk-UA"/>
              </w:rPr>
              <w:t>, крім самостійного декларування відсутності таких підстав учасником процедури закупівлі відповідно до</w:t>
            </w:r>
            <w:r w:rsidRPr="00A00ECF">
              <w:rPr>
                <w:rFonts w:ascii="Times New Roman" w:hAnsi="Times New Roman"/>
                <w:sz w:val="24"/>
                <w:szCs w:val="24"/>
              </w:rPr>
              <w:t> </w:t>
            </w:r>
            <w:hyperlink r:id="rId14" w:anchor="n630" w:history="1">
              <w:r w:rsidRPr="00A00ECF">
                <w:rPr>
                  <w:rStyle w:val="a4"/>
                  <w:rFonts w:ascii="Times New Roman" w:hAnsi="Times New Roman"/>
                  <w:sz w:val="24"/>
                  <w:szCs w:val="24"/>
                  <w:lang w:val="uk-UA"/>
                </w:rPr>
                <w:t>абзацу шістнадцятого</w:t>
              </w:r>
            </w:hyperlink>
            <w:r w:rsidRPr="00A00ECF">
              <w:rPr>
                <w:rFonts w:ascii="Times New Roman" w:hAnsi="Times New Roman"/>
                <w:sz w:val="24"/>
                <w:szCs w:val="24"/>
              </w:rPr>
              <w:t> </w:t>
            </w:r>
            <w:r w:rsidRPr="00A00ECF">
              <w:rPr>
                <w:rFonts w:ascii="Times New Roman" w:hAnsi="Times New Roman"/>
                <w:sz w:val="24"/>
                <w:szCs w:val="24"/>
                <w:lang w:val="uk-UA"/>
              </w:rPr>
              <w:t>пункту</w:t>
            </w:r>
            <w:r>
              <w:rPr>
                <w:rFonts w:ascii="Times New Roman" w:hAnsi="Times New Roman"/>
                <w:sz w:val="24"/>
                <w:szCs w:val="24"/>
                <w:lang w:val="uk-UA"/>
              </w:rPr>
              <w:t xml:space="preserve"> 47 Особливостей</w:t>
            </w:r>
            <w:r w:rsidRPr="00A00ECF">
              <w:rPr>
                <w:rFonts w:ascii="Times New Roman" w:hAnsi="Times New Roman"/>
                <w:sz w:val="24"/>
                <w:szCs w:val="24"/>
                <w:lang w:val="uk-UA"/>
              </w:rPr>
              <w:t>.</w:t>
            </w:r>
          </w:p>
          <w:p w14:paraId="61C3351A" w14:textId="1365DE94" w:rsidR="00B1593E" w:rsidRPr="008A497D" w:rsidRDefault="00B1593E" w:rsidP="00B1593E">
            <w:pPr>
              <w:widowControl w:val="0"/>
              <w:spacing w:after="0" w:line="240" w:lineRule="auto"/>
              <w:contextualSpacing/>
              <w:jc w:val="both"/>
              <w:rPr>
                <w:rFonts w:ascii="Times New Roman" w:hAnsi="Times New Roman"/>
                <w:b/>
                <w:sz w:val="24"/>
                <w:szCs w:val="24"/>
                <w:lang w:val="uk-UA"/>
              </w:rPr>
            </w:pPr>
            <w:r w:rsidRPr="008A497D">
              <w:rPr>
                <w:rFonts w:ascii="Times New Roman" w:hAnsi="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w:t>
            </w:r>
            <w:r w:rsidRPr="008A497D">
              <w:rPr>
                <w:rFonts w:ascii="Times New Roman" w:hAnsi="Times New Roman"/>
                <w:sz w:val="24"/>
                <w:szCs w:val="24"/>
                <w:lang w:val="uk-UA"/>
              </w:rPr>
              <w:t xml:space="preserve">, </w:t>
            </w:r>
            <w:r w:rsidRPr="008A497D">
              <w:rPr>
                <w:rFonts w:ascii="Times New Roman" w:hAnsi="Times New Roman"/>
                <w:b/>
                <w:sz w:val="24"/>
                <w:szCs w:val="24"/>
                <w:lang w:val="uk-UA"/>
              </w:rPr>
              <w:t>а саме:</w:t>
            </w:r>
          </w:p>
          <w:p w14:paraId="18D8FF17" w14:textId="784AF62B" w:rsidR="00B1593E" w:rsidRPr="008A497D" w:rsidRDefault="00B1593E" w:rsidP="00B1593E">
            <w:pPr>
              <w:widowControl w:val="0"/>
              <w:spacing w:after="0" w:line="240" w:lineRule="auto"/>
              <w:contextualSpacing/>
              <w:jc w:val="both"/>
              <w:rPr>
                <w:rFonts w:ascii="Times New Roman" w:hAnsi="Times New Roman"/>
                <w:b/>
                <w:sz w:val="24"/>
                <w:szCs w:val="24"/>
                <w:lang w:val="uk-UA"/>
              </w:rPr>
            </w:pPr>
            <w:r w:rsidRPr="008A497D">
              <w:rPr>
                <w:rFonts w:ascii="Times New Roman" w:hAnsi="Times New Roman"/>
                <w:b/>
                <w:sz w:val="24"/>
                <w:szCs w:val="24"/>
                <w:lang w:val="uk-UA"/>
              </w:rPr>
              <w:t>-</w:t>
            </w:r>
            <w:r w:rsidRPr="008A497D">
              <w:rPr>
                <w:rFonts w:ascii="Times New Roman" w:hAnsi="Times New Roman"/>
                <w:sz w:val="24"/>
                <w:szCs w:val="24"/>
                <w:lang w:val="uk-UA"/>
              </w:rPr>
              <w:t xml:space="preserve"> </w:t>
            </w:r>
            <w:r w:rsidRPr="008A497D">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8A497D">
              <w:rPr>
                <w:rFonts w:ascii="Times New Roman" w:hAnsi="Times New Roman"/>
                <w:sz w:val="24"/>
                <w:szCs w:val="24"/>
                <w:lang w:val="uk-UA"/>
              </w:rPr>
              <w:t>,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2568BD" w:rsidRPr="008A497D">
              <w:rPr>
                <w:rFonts w:ascii="Times New Roman" w:hAnsi="Times New Roman"/>
                <w:sz w:val="24"/>
                <w:szCs w:val="24"/>
                <w:lang w:val="uk-UA"/>
              </w:rPr>
              <w:t>,</w:t>
            </w:r>
            <w:r w:rsidRPr="008A497D">
              <w:rPr>
                <w:rFonts w:ascii="Times New Roman" w:hAnsi="Times New Roman"/>
                <w:sz w:val="24"/>
                <w:szCs w:val="24"/>
                <w:lang w:val="uk-UA"/>
              </w:rPr>
              <w:t xml:space="preserve">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8A497D">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8A497D">
              <w:rPr>
                <w:rFonts w:ascii="Times New Roman" w:hAnsi="Times New Roman"/>
                <w:sz w:val="24"/>
                <w:szCs w:val="24"/>
                <w:lang w:val="uk-UA"/>
              </w:rPr>
              <w:t xml:space="preserve"> (у вигляді скрін-шоту екрану монітора веб-сайту з сторінкою Реєстру).</w:t>
            </w:r>
          </w:p>
          <w:p w14:paraId="57BEC442" w14:textId="0C5735C2" w:rsidR="00B1593E" w:rsidRPr="008A497D" w:rsidRDefault="00B1593E" w:rsidP="00B1593E">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8A497D">
              <w:rPr>
                <w:rFonts w:ascii="Times New Roman" w:hAnsi="Times New Roman"/>
                <w:iCs/>
                <w:color w:val="000000"/>
                <w:sz w:val="24"/>
                <w:szCs w:val="24"/>
                <w:lang w:val="uk-UA"/>
              </w:rPr>
              <w:t xml:space="preserve">- </w:t>
            </w:r>
            <w:r w:rsidRPr="008A497D">
              <w:rPr>
                <w:rFonts w:ascii="Times New Roman" w:hAnsi="Times New Roman"/>
                <w:b/>
                <w:iCs/>
                <w:color w:val="000000"/>
                <w:sz w:val="24"/>
                <w:szCs w:val="24"/>
                <w:lang w:val="uk-UA"/>
              </w:rPr>
              <w:t xml:space="preserve">Витяг з інформаційно-аналітичної системи </w:t>
            </w:r>
            <w:r w:rsidR="002568BD" w:rsidRPr="008A497D">
              <w:rPr>
                <w:rFonts w:ascii="Times New Roman" w:hAnsi="Times New Roman"/>
                <w:b/>
                <w:iCs/>
                <w:color w:val="000000"/>
                <w:sz w:val="24"/>
                <w:szCs w:val="24"/>
                <w:lang w:val="uk-UA"/>
              </w:rPr>
              <w:t>«</w:t>
            </w:r>
            <w:r w:rsidRPr="008A497D">
              <w:rPr>
                <w:rFonts w:ascii="Times New Roman" w:hAnsi="Times New Roman"/>
                <w:b/>
                <w:iCs/>
                <w:color w:val="000000"/>
                <w:sz w:val="24"/>
                <w:szCs w:val="24"/>
                <w:lang w:val="uk-UA"/>
              </w:rPr>
              <w:t>Облік відомостей про притягнення особи до кримінальної відповідальності та наявності судимості</w:t>
            </w:r>
            <w:r w:rsidR="002568BD" w:rsidRPr="008A497D">
              <w:rPr>
                <w:rFonts w:ascii="Times New Roman" w:hAnsi="Times New Roman"/>
                <w:b/>
                <w:iCs/>
                <w:color w:val="000000"/>
                <w:sz w:val="24"/>
                <w:szCs w:val="24"/>
                <w:lang w:val="uk-UA"/>
              </w:rPr>
              <w:t>»</w:t>
            </w:r>
            <w:r w:rsidRPr="008A497D">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8A497D">
              <w:rPr>
                <w:rFonts w:ascii="Times New Roman" w:hAnsi="Times New Roman"/>
                <w:sz w:val="24"/>
                <w:szCs w:val="24"/>
                <w:lang w:val="uk-UA"/>
              </w:rPr>
              <w:t xml:space="preserve">фізична особа, яка є учасником </w:t>
            </w:r>
            <w:r w:rsidRPr="008A497D">
              <w:rPr>
                <w:rFonts w:ascii="Times New Roman" w:hAnsi="Times New Roman"/>
                <w:sz w:val="24"/>
                <w:szCs w:val="24"/>
                <w:lang w:val="uk-UA"/>
              </w:rPr>
              <w:lastRenderedPageBreak/>
              <w:t>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8A497D">
              <w:rPr>
                <w:rFonts w:ascii="Times New Roman" w:hAnsi="Times New Roman"/>
                <w:iCs/>
                <w:color w:val="000000"/>
                <w:sz w:val="24"/>
                <w:szCs w:val="24"/>
                <w:lang w:val="uk-UA"/>
              </w:rPr>
              <w:t>;</w:t>
            </w:r>
          </w:p>
          <w:p w14:paraId="4C7C0CF0" w14:textId="0AE80F9D" w:rsidR="00B1593E" w:rsidRPr="008A497D" w:rsidRDefault="00B1593E" w:rsidP="00B1593E">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8A497D">
              <w:rPr>
                <w:rFonts w:ascii="Times New Roman" w:hAnsi="Times New Roman"/>
                <w:iCs/>
                <w:color w:val="000000"/>
                <w:sz w:val="24"/>
                <w:szCs w:val="24"/>
                <w:lang w:val="uk-UA"/>
              </w:rPr>
              <w:t xml:space="preserve">- </w:t>
            </w:r>
            <w:r w:rsidRPr="008A497D">
              <w:rPr>
                <w:rFonts w:ascii="Times New Roman" w:hAnsi="Times New Roman"/>
                <w:b/>
                <w:iCs/>
                <w:color w:val="000000"/>
                <w:sz w:val="24"/>
                <w:szCs w:val="24"/>
                <w:lang w:val="uk-UA"/>
              </w:rPr>
              <w:t xml:space="preserve">Витяг з інформаційно-аналітичної системи </w:t>
            </w:r>
            <w:r w:rsidR="002568BD" w:rsidRPr="008A497D">
              <w:rPr>
                <w:rFonts w:ascii="Times New Roman" w:hAnsi="Times New Roman"/>
                <w:b/>
                <w:iCs/>
                <w:color w:val="000000"/>
                <w:sz w:val="24"/>
                <w:szCs w:val="24"/>
                <w:lang w:val="uk-UA"/>
              </w:rPr>
              <w:t>«</w:t>
            </w:r>
            <w:r w:rsidRPr="008A497D">
              <w:rPr>
                <w:rFonts w:ascii="Times New Roman" w:hAnsi="Times New Roman"/>
                <w:b/>
                <w:iCs/>
                <w:color w:val="000000"/>
                <w:sz w:val="24"/>
                <w:szCs w:val="24"/>
                <w:lang w:val="uk-UA"/>
              </w:rPr>
              <w:t>Облік відомостей про притягнення особи до кримінальної відповідальності та наявності судимості</w:t>
            </w:r>
            <w:r w:rsidR="002568BD" w:rsidRPr="008A497D">
              <w:rPr>
                <w:rFonts w:ascii="Times New Roman" w:hAnsi="Times New Roman"/>
                <w:b/>
                <w:iCs/>
                <w:color w:val="000000"/>
                <w:sz w:val="24"/>
                <w:szCs w:val="24"/>
                <w:lang w:val="uk-UA"/>
              </w:rPr>
              <w:t>»</w:t>
            </w:r>
            <w:r w:rsidRPr="008A497D">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8A497D">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згідно підпункту 6 пункту 47 Особливостей</w:t>
            </w:r>
            <w:r w:rsidRPr="008A497D">
              <w:rPr>
                <w:rFonts w:ascii="Times New Roman" w:hAnsi="Times New Roman"/>
                <w:iCs/>
                <w:color w:val="000000"/>
                <w:sz w:val="24"/>
                <w:szCs w:val="24"/>
                <w:lang w:val="uk-UA"/>
              </w:rPr>
              <w:t>;</w:t>
            </w:r>
          </w:p>
          <w:p w14:paraId="4E0941C8" w14:textId="5DB719AA" w:rsidR="00B1593E" w:rsidRDefault="00B1593E" w:rsidP="00B1593E">
            <w:pPr>
              <w:shd w:val="clear" w:color="auto" w:fill="FFFFFF"/>
              <w:spacing w:after="0" w:line="240" w:lineRule="auto"/>
              <w:jc w:val="both"/>
              <w:textAlignment w:val="baseline"/>
              <w:rPr>
                <w:rFonts w:ascii="Times New Roman" w:hAnsi="Times New Roman"/>
                <w:iCs/>
                <w:color w:val="000000"/>
                <w:sz w:val="24"/>
                <w:szCs w:val="24"/>
                <w:lang w:val="uk-UA"/>
              </w:rPr>
            </w:pPr>
            <w:r w:rsidRPr="008A497D">
              <w:rPr>
                <w:rFonts w:ascii="Times New Roman" w:hAnsi="Times New Roman"/>
                <w:iCs/>
                <w:color w:val="000000"/>
                <w:sz w:val="24"/>
                <w:szCs w:val="24"/>
                <w:lang w:val="uk-UA"/>
              </w:rPr>
              <w:t xml:space="preserve">- </w:t>
            </w:r>
            <w:r w:rsidRPr="008A497D">
              <w:rPr>
                <w:rFonts w:ascii="Times New Roman" w:hAnsi="Times New Roman"/>
                <w:b/>
                <w:iCs/>
                <w:color w:val="000000"/>
                <w:sz w:val="24"/>
                <w:szCs w:val="24"/>
                <w:lang w:val="uk-UA"/>
              </w:rPr>
              <w:t xml:space="preserve">Витяг з інформаційно-аналітичної системи </w:t>
            </w:r>
            <w:r w:rsidR="002568BD" w:rsidRPr="008A497D">
              <w:rPr>
                <w:rFonts w:ascii="Times New Roman" w:hAnsi="Times New Roman"/>
                <w:b/>
                <w:iCs/>
                <w:color w:val="000000"/>
                <w:sz w:val="24"/>
                <w:szCs w:val="24"/>
                <w:lang w:val="uk-UA"/>
              </w:rPr>
              <w:t>«</w:t>
            </w:r>
            <w:r w:rsidRPr="008A497D">
              <w:rPr>
                <w:rFonts w:ascii="Times New Roman" w:hAnsi="Times New Roman"/>
                <w:b/>
                <w:iCs/>
                <w:color w:val="000000"/>
                <w:sz w:val="24"/>
                <w:szCs w:val="24"/>
                <w:lang w:val="uk-UA"/>
              </w:rPr>
              <w:t>Облік відомостей про притягнення особи до кримінальної відповідальності та наявності судимості</w:t>
            </w:r>
            <w:r w:rsidR="002568BD" w:rsidRPr="008A497D">
              <w:rPr>
                <w:rFonts w:ascii="Times New Roman" w:hAnsi="Times New Roman"/>
                <w:b/>
                <w:iCs/>
                <w:color w:val="000000"/>
                <w:sz w:val="24"/>
                <w:szCs w:val="24"/>
                <w:lang w:val="uk-UA"/>
              </w:rPr>
              <w:t>»</w:t>
            </w:r>
            <w:r w:rsidRPr="008A497D">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A497D">
              <w:rPr>
                <w:rFonts w:ascii="Times New Roman" w:hAnsi="Times New Roman"/>
                <w:sz w:val="24"/>
                <w:szCs w:val="24"/>
                <w:lang w:val="uk-UA"/>
              </w:rPr>
              <w:t>згідно підпункту 12 пункту 47 Особливостей</w:t>
            </w:r>
            <w:r w:rsidRPr="008A497D">
              <w:rPr>
                <w:rFonts w:ascii="Times New Roman" w:hAnsi="Times New Roman"/>
                <w:iCs/>
                <w:color w:val="000000"/>
                <w:sz w:val="24"/>
                <w:szCs w:val="24"/>
                <w:lang w:val="uk-UA"/>
              </w:rPr>
              <w:t xml:space="preserve"> (допускається подання Витягу, що містить загальну інформацію про відсутність фактів незнятої та непогашеної судимості)</w:t>
            </w:r>
            <w:r w:rsidR="00C2599D">
              <w:rPr>
                <w:rFonts w:ascii="Times New Roman" w:hAnsi="Times New Roman"/>
                <w:iCs/>
                <w:color w:val="000000"/>
                <w:sz w:val="24"/>
                <w:szCs w:val="24"/>
                <w:lang w:val="uk-UA"/>
              </w:rPr>
              <w:t>.</w:t>
            </w:r>
          </w:p>
          <w:p w14:paraId="7F58EBB2" w14:textId="05266E24" w:rsidR="00B1593E" w:rsidRDefault="00B1593E" w:rsidP="00B1593E">
            <w:pPr>
              <w:shd w:val="clear" w:color="auto" w:fill="FFFFFF"/>
              <w:spacing w:after="0" w:line="240" w:lineRule="auto"/>
              <w:jc w:val="both"/>
              <w:textAlignment w:val="baseline"/>
              <w:rPr>
                <w:rFonts w:ascii="Times New Roman" w:hAnsi="Times New Roman"/>
                <w:sz w:val="24"/>
                <w:szCs w:val="24"/>
                <w:lang w:val="uk-UA" w:eastAsia="uk-UA"/>
              </w:rPr>
            </w:pPr>
            <w:r w:rsidRPr="008A497D">
              <w:rPr>
                <w:rFonts w:ascii="Times New Roman" w:hAnsi="Times New Roman"/>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1570D71" w14:textId="5F26FA63" w:rsidR="00B1593E" w:rsidRPr="008A497D" w:rsidRDefault="00B1593E" w:rsidP="00B1593E">
            <w:pPr>
              <w:shd w:val="clear" w:color="auto" w:fill="FFFFFF"/>
              <w:spacing w:after="0" w:line="240" w:lineRule="auto"/>
              <w:jc w:val="both"/>
              <w:textAlignment w:val="baseline"/>
              <w:rPr>
                <w:shd w:val="clear" w:color="auto" w:fill="FFFFFF"/>
                <w:lang w:val="uk-UA"/>
              </w:rPr>
            </w:pPr>
            <w:r w:rsidRPr="008A497D">
              <w:rPr>
                <w:rFonts w:ascii="Times New Roman" w:hAnsi="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002568BD" w:rsidRPr="008A497D">
              <w:rPr>
                <w:rFonts w:ascii="Times New Roman" w:hAnsi="Times New Roman"/>
                <w:sz w:val="24"/>
                <w:szCs w:val="24"/>
                <w:lang w:val="uk-UA"/>
              </w:rPr>
              <w:t>«</w:t>
            </w:r>
            <w:r w:rsidRPr="008A497D">
              <w:rPr>
                <w:rFonts w:ascii="Times New Roman" w:hAnsi="Times New Roman"/>
                <w:sz w:val="24"/>
                <w:szCs w:val="24"/>
                <w:lang w:val="uk-UA"/>
              </w:rPr>
              <w:t>Про доступ до публічної інформації</w:t>
            </w:r>
            <w:r w:rsidR="002568BD" w:rsidRPr="008A497D">
              <w:rPr>
                <w:rFonts w:ascii="Times New Roman" w:hAnsi="Times New Roman"/>
                <w:sz w:val="24"/>
                <w:szCs w:val="24"/>
                <w:lang w:val="uk-UA"/>
              </w:rPr>
              <w:t>»</w:t>
            </w:r>
            <w:r w:rsidRPr="008A497D">
              <w:rPr>
                <w:rFonts w:ascii="Times New Roman" w:hAnsi="Times New Roman"/>
                <w:sz w:val="24"/>
                <w:szCs w:val="24"/>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917C1F4" w14:textId="77777777" w:rsidR="00A00ECF" w:rsidRPr="00E01D0B" w:rsidRDefault="00A00ECF" w:rsidP="00A00ECF">
            <w:pPr>
              <w:shd w:val="clear" w:color="auto" w:fill="FFFFFF"/>
              <w:spacing w:after="0" w:line="240" w:lineRule="auto"/>
              <w:jc w:val="both"/>
              <w:textAlignment w:val="baseline"/>
              <w:rPr>
                <w:rFonts w:ascii="Times New Roman" w:hAnsi="Times New Roman"/>
                <w:i/>
                <w:color w:val="000000"/>
                <w:sz w:val="24"/>
                <w:szCs w:val="24"/>
                <w:u w:val="single"/>
                <w:lang w:val="uk-UA"/>
              </w:rPr>
            </w:pPr>
            <w:r w:rsidRPr="00E01D0B">
              <w:rPr>
                <w:rFonts w:ascii="Times New Roman" w:hAnsi="Times New Roman"/>
                <w:i/>
                <w:color w:val="000000"/>
                <w:sz w:val="24"/>
                <w:szCs w:val="24"/>
                <w:u w:val="single"/>
                <w:lang w:val="uk-UA"/>
              </w:rPr>
              <w:t>Примітки:</w:t>
            </w:r>
          </w:p>
          <w:p w14:paraId="0F786371" w14:textId="77777777" w:rsidR="00A00ECF" w:rsidRPr="00E01D0B" w:rsidRDefault="00A00ECF" w:rsidP="00A00ECF">
            <w:pPr>
              <w:shd w:val="clear" w:color="auto" w:fill="FFFFFF"/>
              <w:spacing w:after="0" w:line="240" w:lineRule="auto"/>
              <w:jc w:val="both"/>
              <w:textAlignment w:val="baseline"/>
              <w:rPr>
                <w:rFonts w:ascii="Times New Roman" w:hAnsi="Times New Roman"/>
                <w:i/>
                <w:color w:val="000000"/>
                <w:sz w:val="24"/>
                <w:szCs w:val="24"/>
                <w:lang w:val="uk-UA"/>
              </w:rPr>
            </w:pPr>
            <w:r w:rsidRPr="00E01D0B">
              <w:rPr>
                <w:rFonts w:ascii="Times New Roman" w:hAnsi="Times New Roman"/>
                <w:i/>
                <w:color w:val="000000"/>
                <w:sz w:val="24"/>
                <w:szCs w:val="24"/>
                <w:lang w:val="uk-UA"/>
              </w:rPr>
              <w:t>Відповідно до пункту 2 наказу Міністерства внутрішніх справ України «</w:t>
            </w:r>
            <w:r w:rsidRPr="002B2F37">
              <w:rPr>
                <w:rFonts w:ascii="Times New Roman" w:hAnsi="Times New Roman"/>
                <w:i/>
                <w:color w:val="000000"/>
                <w:sz w:val="24"/>
                <w:szCs w:val="24"/>
                <w:lang w:val="uk-UA"/>
              </w:rPr>
              <w:t>Деякі питання ведення обліку відомостей про притягнення особи до кримінальної відповідальності та наявності судимості</w:t>
            </w:r>
            <w:r w:rsidRPr="00E01D0B">
              <w:rPr>
                <w:rFonts w:ascii="Times New Roman" w:hAnsi="Times New Roman"/>
                <w:i/>
                <w:color w:val="000000"/>
                <w:sz w:val="24"/>
                <w:szCs w:val="24"/>
                <w:lang w:val="uk-UA"/>
              </w:rPr>
              <w:t xml:space="preserve">» від </w:t>
            </w:r>
            <w:r>
              <w:rPr>
                <w:rFonts w:ascii="Times New Roman" w:hAnsi="Times New Roman"/>
                <w:i/>
                <w:color w:val="000000"/>
                <w:sz w:val="24"/>
                <w:szCs w:val="24"/>
                <w:lang w:val="uk-UA"/>
              </w:rPr>
              <w:t>30.03.2022</w:t>
            </w:r>
            <w:r w:rsidRPr="00E01D0B">
              <w:rPr>
                <w:rFonts w:ascii="Times New Roman" w:hAnsi="Times New Roman"/>
                <w:i/>
                <w:color w:val="000000"/>
                <w:sz w:val="24"/>
                <w:szCs w:val="24"/>
                <w:lang w:val="uk-UA"/>
              </w:rPr>
              <w:t xml:space="preserve"> року № </w:t>
            </w:r>
            <w:r>
              <w:rPr>
                <w:rFonts w:ascii="Times New Roman" w:hAnsi="Times New Roman"/>
                <w:i/>
                <w:color w:val="000000"/>
                <w:sz w:val="24"/>
                <w:szCs w:val="24"/>
                <w:lang w:val="uk-UA"/>
              </w:rPr>
              <w:t>207</w:t>
            </w:r>
            <w:r w:rsidRPr="00E01D0B">
              <w:rPr>
                <w:rFonts w:ascii="Times New Roman" w:hAnsi="Times New Roman"/>
                <w:i/>
                <w:color w:val="000000"/>
                <w:sz w:val="24"/>
                <w:szCs w:val="24"/>
                <w:lang w:val="uk-UA"/>
              </w:rPr>
              <w:t xml:space="preserve"> (далі – Наказ МВС № </w:t>
            </w:r>
            <w:r>
              <w:rPr>
                <w:rFonts w:ascii="Times New Roman" w:hAnsi="Times New Roman"/>
                <w:i/>
                <w:color w:val="000000"/>
                <w:sz w:val="24"/>
                <w:szCs w:val="24"/>
                <w:lang w:val="uk-UA"/>
              </w:rPr>
              <w:t>207</w:t>
            </w:r>
            <w:r w:rsidRPr="00E01D0B">
              <w:rPr>
                <w:rFonts w:ascii="Times New Roman" w:hAnsi="Times New Roman"/>
                <w:i/>
                <w:color w:val="000000"/>
                <w:sz w:val="24"/>
                <w:szCs w:val="24"/>
                <w:lang w:val="uk-UA"/>
              </w:rPr>
              <w:t xml:space="preserve">), зареєстрованого в Міністерстві юстиції України за № </w:t>
            </w:r>
            <w:r>
              <w:rPr>
                <w:rFonts w:ascii="Times New Roman" w:hAnsi="Times New Roman"/>
                <w:i/>
                <w:color w:val="000000"/>
                <w:sz w:val="24"/>
                <w:szCs w:val="24"/>
                <w:lang w:val="uk-UA"/>
              </w:rPr>
              <w:t>425</w:t>
            </w:r>
            <w:r w:rsidRPr="00E01D0B">
              <w:rPr>
                <w:rFonts w:ascii="Times New Roman" w:hAnsi="Times New Roman"/>
                <w:i/>
                <w:color w:val="000000"/>
                <w:sz w:val="24"/>
                <w:szCs w:val="24"/>
                <w:lang w:val="uk-UA"/>
              </w:rPr>
              <w:t>/3</w:t>
            </w:r>
            <w:r>
              <w:rPr>
                <w:rFonts w:ascii="Times New Roman" w:hAnsi="Times New Roman"/>
                <w:i/>
                <w:color w:val="000000"/>
                <w:sz w:val="24"/>
                <w:szCs w:val="24"/>
                <w:lang w:val="uk-UA"/>
              </w:rPr>
              <w:t>7761</w:t>
            </w:r>
            <w:r w:rsidRPr="00E01D0B">
              <w:rPr>
                <w:rFonts w:ascii="Times New Roman" w:hAnsi="Times New Roman"/>
                <w:i/>
                <w:color w:val="000000"/>
                <w:sz w:val="24"/>
                <w:szCs w:val="24"/>
                <w:lang w:val="uk-UA"/>
              </w:rPr>
              <w:t xml:space="preserve"> від 10.07.2018 </w:t>
            </w:r>
            <w:r w:rsidRPr="002B2F37">
              <w:rPr>
                <w:rFonts w:ascii="Times New Roman" w:hAnsi="Times New Roman"/>
                <w:i/>
                <w:color w:val="000000"/>
                <w:sz w:val="24"/>
                <w:szCs w:val="24"/>
                <w:lang w:val="uk-UA"/>
              </w:rPr>
              <w:t>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hAnsi="Times New Roman"/>
                <w:i/>
                <w:color w:val="000000"/>
                <w:sz w:val="24"/>
                <w:szCs w:val="24"/>
                <w:lang w:val="uk-UA"/>
              </w:rPr>
              <w:t xml:space="preserve"> </w:t>
            </w:r>
            <w:r w:rsidRPr="00E01D0B">
              <w:rPr>
                <w:rFonts w:ascii="Times New Roman" w:hAnsi="Times New Roman"/>
                <w:i/>
                <w:color w:val="000000"/>
                <w:sz w:val="24"/>
                <w:szCs w:val="24"/>
                <w:lang w:val="uk-UA"/>
              </w:rPr>
              <w:t xml:space="preserve">Така </w:t>
            </w:r>
            <w:r w:rsidRPr="00E01D0B">
              <w:rPr>
                <w:rFonts w:ascii="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E01D0B">
              <w:rPr>
                <w:rFonts w:ascii="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w:t>
            </w:r>
            <w:r w:rsidRPr="00E01D0B">
              <w:rPr>
                <w:rFonts w:ascii="Times New Roman" w:hAnsi="Times New Roman"/>
                <w:i/>
                <w:color w:val="000000"/>
                <w:sz w:val="24"/>
                <w:szCs w:val="24"/>
                <w:lang w:val="uk-UA"/>
              </w:rPr>
              <w:lastRenderedPageBreak/>
              <w:t xml:space="preserve">(правопорушення пов’язані з використанням дитячої праці чи будь-якими формами торгівлі людьми). </w:t>
            </w:r>
          </w:p>
          <w:p w14:paraId="188BA990" w14:textId="77777777" w:rsidR="00A00ECF" w:rsidRPr="00E01D0B" w:rsidRDefault="00A00ECF" w:rsidP="00A00ECF">
            <w:pPr>
              <w:shd w:val="clear" w:color="auto" w:fill="FFFFFF"/>
              <w:spacing w:after="0" w:line="240" w:lineRule="auto"/>
              <w:jc w:val="both"/>
              <w:textAlignment w:val="baseline"/>
              <w:rPr>
                <w:rFonts w:ascii="Times New Roman" w:hAnsi="Times New Roman"/>
                <w:color w:val="000000"/>
                <w:sz w:val="24"/>
                <w:szCs w:val="24"/>
                <w:lang w:val="uk-UA"/>
              </w:rPr>
            </w:pPr>
            <w:r w:rsidRPr="00E01D0B">
              <w:rPr>
                <w:rFonts w:ascii="Times New Roman" w:hAnsi="Times New Roman"/>
                <w:color w:val="000000"/>
                <w:sz w:val="24"/>
                <w:szCs w:val="24"/>
                <w:lang w:val="uk-UA"/>
              </w:rPr>
              <w:t>Посилання на реєстри для отримання довідок:</w:t>
            </w:r>
          </w:p>
          <w:p w14:paraId="40F4C60A" w14:textId="77777777" w:rsidR="00A00ECF" w:rsidRPr="009A6AE3" w:rsidRDefault="003B0736" w:rsidP="00A00ECF">
            <w:pPr>
              <w:shd w:val="clear" w:color="auto" w:fill="FFFFFF"/>
              <w:spacing w:after="0" w:line="240" w:lineRule="auto"/>
              <w:jc w:val="both"/>
              <w:textAlignment w:val="baseline"/>
              <w:rPr>
                <w:rFonts w:ascii="Times New Roman" w:hAnsi="Times New Roman" w:cs="Times New Roman"/>
                <w:i/>
                <w:sz w:val="24"/>
                <w:szCs w:val="24"/>
                <w:lang w:val="uk-UA"/>
              </w:rPr>
            </w:pPr>
            <w:hyperlink r:id="rId15" w:history="1">
              <w:r w:rsidR="00A00ECF" w:rsidRPr="009A6AE3">
                <w:rPr>
                  <w:rStyle w:val="a4"/>
                  <w:rFonts w:ascii="Times New Roman" w:hAnsi="Times New Roman" w:cs="Times New Roman"/>
                  <w:i/>
                  <w:sz w:val="24"/>
                  <w:szCs w:val="24"/>
                </w:rPr>
                <w:t>https</w:t>
              </w:r>
              <w:r w:rsidR="00A00ECF" w:rsidRPr="009A6AE3">
                <w:rPr>
                  <w:rStyle w:val="a4"/>
                  <w:rFonts w:ascii="Times New Roman" w:hAnsi="Times New Roman" w:cs="Times New Roman"/>
                  <w:i/>
                  <w:sz w:val="24"/>
                  <w:szCs w:val="24"/>
                  <w:lang w:val="uk-UA"/>
                </w:rPr>
                <w:t>://</w:t>
              </w:r>
              <w:r w:rsidR="00A00ECF" w:rsidRPr="009A6AE3">
                <w:rPr>
                  <w:rStyle w:val="a4"/>
                  <w:rFonts w:ascii="Times New Roman" w:hAnsi="Times New Roman" w:cs="Times New Roman"/>
                  <w:i/>
                  <w:sz w:val="24"/>
                  <w:szCs w:val="24"/>
                </w:rPr>
                <w:t>vytiah</w:t>
              </w:r>
              <w:r w:rsidR="00A00ECF" w:rsidRPr="009A6AE3">
                <w:rPr>
                  <w:rStyle w:val="a4"/>
                  <w:rFonts w:ascii="Times New Roman" w:hAnsi="Times New Roman" w:cs="Times New Roman"/>
                  <w:i/>
                  <w:sz w:val="24"/>
                  <w:szCs w:val="24"/>
                  <w:lang w:val="uk-UA"/>
                </w:rPr>
                <w:t>.</w:t>
              </w:r>
              <w:r w:rsidR="00A00ECF" w:rsidRPr="009A6AE3">
                <w:rPr>
                  <w:rStyle w:val="a4"/>
                  <w:rFonts w:ascii="Times New Roman" w:hAnsi="Times New Roman" w:cs="Times New Roman"/>
                  <w:i/>
                  <w:sz w:val="24"/>
                  <w:szCs w:val="24"/>
                </w:rPr>
                <w:t>mvs</w:t>
              </w:r>
              <w:r w:rsidR="00A00ECF" w:rsidRPr="009A6AE3">
                <w:rPr>
                  <w:rStyle w:val="a4"/>
                  <w:rFonts w:ascii="Times New Roman" w:hAnsi="Times New Roman" w:cs="Times New Roman"/>
                  <w:i/>
                  <w:sz w:val="24"/>
                  <w:szCs w:val="24"/>
                  <w:lang w:val="uk-UA"/>
                </w:rPr>
                <w:t>.</w:t>
              </w:r>
              <w:r w:rsidR="00A00ECF" w:rsidRPr="009A6AE3">
                <w:rPr>
                  <w:rStyle w:val="a4"/>
                  <w:rFonts w:ascii="Times New Roman" w:hAnsi="Times New Roman" w:cs="Times New Roman"/>
                  <w:i/>
                  <w:sz w:val="24"/>
                  <w:szCs w:val="24"/>
                </w:rPr>
                <w:t>gov</w:t>
              </w:r>
              <w:r w:rsidR="00A00ECF" w:rsidRPr="009A6AE3">
                <w:rPr>
                  <w:rStyle w:val="a4"/>
                  <w:rFonts w:ascii="Times New Roman" w:hAnsi="Times New Roman" w:cs="Times New Roman"/>
                  <w:i/>
                  <w:sz w:val="24"/>
                  <w:szCs w:val="24"/>
                  <w:lang w:val="uk-UA"/>
                </w:rPr>
                <w:t>.</w:t>
              </w:r>
              <w:r w:rsidR="00A00ECF" w:rsidRPr="009A6AE3">
                <w:rPr>
                  <w:rStyle w:val="a4"/>
                  <w:rFonts w:ascii="Times New Roman" w:hAnsi="Times New Roman" w:cs="Times New Roman"/>
                  <w:i/>
                  <w:sz w:val="24"/>
                  <w:szCs w:val="24"/>
                </w:rPr>
                <w:t>ua</w:t>
              </w:r>
              <w:r w:rsidR="00A00ECF" w:rsidRPr="009A6AE3">
                <w:rPr>
                  <w:rStyle w:val="a4"/>
                  <w:rFonts w:ascii="Times New Roman" w:hAnsi="Times New Roman" w:cs="Times New Roman"/>
                  <w:i/>
                  <w:sz w:val="24"/>
                  <w:szCs w:val="24"/>
                  <w:lang w:val="uk-UA"/>
                </w:rPr>
                <w:t>/</w:t>
              </w:r>
              <w:r w:rsidR="00A00ECF" w:rsidRPr="009A6AE3">
                <w:rPr>
                  <w:rStyle w:val="a4"/>
                  <w:rFonts w:ascii="Times New Roman" w:hAnsi="Times New Roman" w:cs="Times New Roman"/>
                  <w:i/>
                  <w:sz w:val="24"/>
                  <w:szCs w:val="24"/>
                </w:rPr>
                <w:t>app</w:t>
              </w:r>
              <w:r w:rsidR="00A00ECF" w:rsidRPr="009A6AE3">
                <w:rPr>
                  <w:rStyle w:val="a4"/>
                  <w:rFonts w:ascii="Times New Roman" w:hAnsi="Times New Roman" w:cs="Times New Roman"/>
                  <w:i/>
                  <w:sz w:val="24"/>
                  <w:szCs w:val="24"/>
                  <w:lang w:val="uk-UA"/>
                </w:rPr>
                <w:t>/</w:t>
              </w:r>
              <w:r w:rsidR="00A00ECF" w:rsidRPr="009A6AE3">
                <w:rPr>
                  <w:rStyle w:val="a4"/>
                  <w:rFonts w:ascii="Times New Roman" w:hAnsi="Times New Roman" w:cs="Times New Roman"/>
                  <w:i/>
                  <w:sz w:val="24"/>
                  <w:szCs w:val="24"/>
                </w:rPr>
                <w:t>landing</w:t>
              </w:r>
            </w:hyperlink>
          </w:p>
          <w:p w14:paraId="12B8A5D6" w14:textId="2DEDF781" w:rsidR="00042A9C" w:rsidRPr="008A497D" w:rsidRDefault="003B0736" w:rsidP="00BC3101">
            <w:pPr>
              <w:widowControl w:val="0"/>
              <w:spacing w:after="0" w:line="240" w:lineRule="auto"/>
              <w:contextualSpacing/>
              <w:jc w:val="both"/>
              <w:rPr>
                <w:rFonts w:ascii="Times New Roman" w:hAnsi="Times New Roman"/>
                <w:sz w:val="24"/>
                <w:szCs w:val="24"/>
                <w:lang w:val="uk-UA"/>
              </w:rPr>
            </w:pPr>
            <w:hyperlink r:id="rId16" w:history="1">
              <w:r w:rsidR="00A00ECF" w:rsidRPr="009A6AE3">
                <w:rPr>
                  <w:rStyle w:val="a4"/>
                  <w:rFonts w:ascii="Times New Roman" w:hAnsi="Times New Roman" w:cs="Times New Roman"/>
                  <w:i/>
                  <w:sz w:val="24"/>
                  <w:szCs w:val="24"/>
                </w:rPr>
                <w:t>https</w:t>
              </w:r>
              <w:r w:rsidR="00A00ECF" w:rsidRPr="009A6AE3">
                <w:rPr>
                  <w:rStyle w:val="a4"/>
                  <w:rFonts w:ascii="Times New Roman" w:hAnsi="Times New Roman" w:cs="Times New Roman"/>
                  <w:i/>
                  <w:sz w:val="24"/>
                  <w:szCs w:val="24"/>
                  <w:lang w:val="uk-UA"/>
                </w:rPr>
                <w:t>://</w:t>
              </w:r>
              <w:r w:rsidR="00A00ECF" w:rsidRPr="009A6AE3">
                <w:rPr>
                  <w:rStyle w:val="a4"/>
                  <w:rFonts w:ascii="Times New Roman" w:hAnsi="Times New Roman" w:cs="Times New Roman"/>
                  <w:i/>
                  <w:sz w:val="24"/>
                  <w:szCs w:val="24"/>
                </w:rPr>
                <w:t>corruptinfo</w:t>
              </w:r>
              <w:r w:rsidR="00A00ECF" w:rsidRPr="009A6AE3">
                <w:rPr>
                  <w:rStyle w:val="a4"/>
                  <w:rFonts w:ascii="Times New Roman" w:hAnsi="Times New Roman" w:cs="Times New Roman"/>
                  <w:i/>
                  <w:sz w:val="24"/>
                  <w:szCs w:val="24"/>
                  <w:lang w:val="uk-UA"/>
                </w:rPr>
                <w:t>.</w:t>
              </w:r>
              <w:r w:rsidR="00A00ECF" w:rsidRPr="009A6AE3">
                <w:rPr>
                  <w:rStyle w:val="a4"/>
                  <w:rFonts w:ascii="Times New Roman" w:hAnsi="Times New Roman" w:cs="Times New Roman"/>
                  <w:i/>
                  <w:sz w:val="24"/>
                  <w:szCs w:val="24"/>
                </w:rPr>
                <w:t>nazk</w:t>
              </w:r>
              <w:r w:rsidR="00A00ECF" w:rsidRPr="009A6AE3">
                <w:rPr>
                  <w:rStyle w:val="a4"/>
                  <w:rFonts w:ascii="Times New Roman" w:hAnsi="Times New Roman" w:cs="Times New Roman"/>
                  <w:i/>
                  <w:sz w:val="24"/>
                  <w:szCs w:val="24"/>
                  <w:lang w:val="uk-UA"/>
                </w:rPr>
                <w:t>.</w:t>
              </w:r>
              <w:r w:rsidR="00A00ECF" w:rsidRPr="009A6AE3">
                <w:rPr>
                  <w:rStyle w:val="a4"/>
                  <w:rFonts w:ascii="Times New Roman" w:hAnsi="Times New Roman" w:cs="Times New Roman"/>
                  <w:i/>
                  <w:sz w:val="24"/>
                  <w:szCs w:val="24"/>
                </w:rPr>
                <w:t>gov</w:t>
              </w:r>
              <w:r w:rsidR="00A00ECF" w:rsidRPr="009A6AE3">
                <w:rPr>
                  <w:rStyle w:val="a4"/>
                  <w:rFonts w:ascii="Times New Roman" w:hAnsi="Times New Roman" w:cs="Times New Roman"/>
                  <w:i/>
                  <w:sz w:val="24"/>
                  <w:szCs w:val="24"/>
                  <w:lang w:val="uk-UA"/>
                </w:rPr>
                <w:t>.</w:t>
              </w:r>
              <w:r w:rsidR="00A00ECF" w:rsidRPr="009A6AE3">
                <w:rPr>
                  <w:rStyle w:val="a4"/>
                  <w:rFonts w:ascii="Times New Roman" w:hAnsi="Times New Roman" w:cs="Times New Roman"/>
                  <w:i/>
                  <w:sz w:val="24"/>
                  <w:szCs w:val="24"/>
                </w:rPr>
                <w:t>ua</w:t>
              </w:r>
              <w:r w:rsidR="00A00ECF" w:rsidRPr="009A6AE3">
                <w:rPr>
                  <w:rStyle w:val="a4"/>
                  <w:rFonts w:ascii="Times New Roman" w:hAnsi="Times New Roman" w:cs="Times New Roman"/>
                  <w:i/>
                  <w:sz w:val="24"/>
                  <w:szCs w:val="24"/>
                  <w:lang w:val="uk-UA"/>
                </w:rPr>
                <w:t>/</w:t>
              </w:r>
              <w:r w:rsidR="00A00ECF" w:rsidRPr="009A6AE3">
                <w:rPr>
                  <w:rStyle w:val="a4"/>
                  <w:rFonts w:ascii="Times New Roman" w:hAnsi="Times New Roman" w:cs="Times New Roman"/>
                  <w:i/>
                  <w:sz w:val="24"/>
                  <w:szCs w:val="24"/>
                </w:rPr>
                <w:t>reference</w:t>
              </w:r>
              <w:r w:rsidR="00A00ECF" w:rsidRPr="009A6AE3">
                <w:rPr>
                  <w:rStyle w:val="a4"/>
                  <w:rFonts w:ascii="Times New Roman" w:hAnsi="Times New Roman" w:cs="Times New Roman"/>
                  <w:i/>
                  <w:sz w:val="24"/>
                  <w:szCs w:val="24"/>
                  <w:lang w:val="uk-UA"/>
                </w:rPr>
                <w:t>/</w:t>
              </w:r>
              <w:r w:rsidR="00A00ECF" w:rsidRPr="009A6AE3">
                <w:rPr>
                  <w:rStyle w:val="a4"/>
                  <w:rFonts w:ascii="Times New Roman" w:hAnsi="Times New Roman" w:cs="Times New Roman"/>
                  <w:i/>
                  <w:sz w:val="24"/>
                  <w:szCs w:val="24"/>
                </w:rPr>
                <w:t>getpersonalreference</w:t>
              </w:r>
              <w:r w:rsidR="00A00ECF" w:rsidRPr="009A6AE3">
                <w:rPr>
                  <w:rStyle w:val="a4"/>
                  <w:rFonts w:ascii="Times New Roman" w:hAnsi="Times New Roman" w:cs="Times New Roman"/>
                  <w:i/>
                  <w:sz w:val="24"/>
                  <w:szCs w:val="24"/>
                  <w:lang w:val="uk-UA"/>
                </w:rPr>
                <w:t>/</w:t>
              </w:r>
              <w:r w:rsidR="00A00ECF" w:rsidRPr="009A6AE3">
                <w:rPr>
                  <w:rStyle w:val="a4"/>
                  <w:rFonts w:ascii="Times New Roman" w:hAnsi="Times New Roman" w:cs="Times New Roman"/>
                  <w:i/>
                  <w:sz w:val="24"/>
                  <w:szCs w:val="24"/>
                </w:rPr>
                <w:t>individual</w:t>
              </w:r>
            </w:hyperlink>
            <w:r w:rsidR="00A00ECF" w:rsidRPr="00E01D0B">
              <w:rPr>
                <w:rFonts w:ascii="Times New Roman" w:hAnsi="Times New Roman"/>
                <w:sz w:val="24"/>
                <w:szCs w:val="24"/>
                <w:lang w:val="uk-UA"/>
              </w:rPr>
              <w:t>.</w:t>
            </w:r>
          </w:p>
        </w:tc>
      </w:tr>
      <w:tr w:rsidR="003C5AE2" w:rsidRPr="00FE6E40" w14:paraId="0D1C81A5" w14:textId="77777777" w:rsidTr="0097101A">
        <w:trPr>
          <w:trHeight w:val="1125"/>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3A6F9404"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lastRenderedPageBreak/>
              <w:t>6</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99C4D5" w14:textId="77777777" w:rsidR="007318F1" w:rsidRPr="007318F1" w:rsidRDefault="007318F1" w:rsidP="007318F1">
            <w:pPr>
              <w:spacing w:after="0" w:line="240" w:lineRule="auto"/>
              <w:jc w:val="both"/>
              <w:rPr>
                <w:rFonts w:ascii="Times New Roman" w:eastAsia="Times New Roman" w:hAnsi="Times New Roman" w:cs="Times New Roman"/>
                <w:color w:val="000000"/>
                <w:sz w:val="24"/>
                <w:szCs w:val="24"/>
                <w:shd w:val="clear" w:color="auto" w:fill="FFFFFF"/>
                <w:lang w:val="uk-UA"/>
              </w:rPr>
            </w:pPr>
            <w:r w:rsidRPr="007318F1">
              <w:rPr>
                <w:rFonts w:ascii="Times New Roman" w:eastAsia="Times New Roman" w:hAnsi="Times New Roman" w:cs="Times New Roman"/>
                <w:color w:val="000000"/>
                <w:sz w:val="24"/>
                <w:szCs w:val="24"/>
                <w:shd w:val="clear" w:color="auto" w:fill="FFFFFF"/>
                <w:lang w:val="uk-UA"/>
              </w:rPr>
              <w:t>6.1. Інформація про необхідні технічні, якісні та кількісні характеристики предмета закупівлі наведена у Додатку 3 до цієї тендерної документації.</w:t>
            </w:r>
          </w:p>
          <w:p w14:paraId="2B20F8C5" w14:textId="77777777" w:rsidR="007318F1" w:rsidRPr="007318F1" w:rsidRDefault="007318F1" w:rsidP="007318F1">
            <w:pPr>
              <w:spacing w:after="0" w:line="240" w:lineRule="auto"/>
              <w:jc w:val="both"/>
              <w:rPr>
                <w:rFonts w:ascii="Times New Roman" w:eastAsia="Times New Roman" w:hAnsi="Times New Roman" w:cs="Times New Roman"/>
                <w:color w:val="000000"/>
                <w:sz w:val="24"/>
                <w:szCs w:val="24"/>
                <w:shd w:val="clear" w:color="auto" w:fill="FFFFFF"/>
                <w:lang w:val="uk-UA"/>
              </w:rPr>
            </w:pPr>
            <w:r w:rsidRPr="007318F1">
              <w:rPr>
                <w:rFonts w:ascii="Times New Roman" w:eastAsia="Times New Roman" w:hAnsi="Times New Roman" w:cs="Times New Roman"/>
                <w:color w:val="000000"/>
                <w:sz w:val="24"/>
                <w:szCs w:val="24"/>
                <w:shd w:val="clear" w:color="auto" w:fill="FFFFFF"/>
                <w:lang w:val="uk-UA"/>
              </w:rPr>
              <w:t>6.2. Учасник процедури закупівлі повинен надати у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3 тендерної документації.</w:t>
            </w:r>
          </w:p>
          <w:p w14:paraId="2AF46BCB" w14:textId="77777777" w:rsidR="007318F1" w:rsidRPr="007318F1" w:rsidRDefault="007318F1" w:rsidP="007318F1">
            <w:pPr>
              <w:spacing w:after="0" w:line="240" w:lineRule="auto"/>
              <w:jc w:val="both"/>
              <w:rPr>
                <w:rFonts w:ascii="Times New Roman" w:eastAsia="Times New Roman" w:hAnsi="Times New Roman" w:cs="Times New Roman"/>
                <w:color w:val="000000"/>
                <w:sz w:val="24"/>
                <w:szCs w:val="24"/>
                <w:shd w:val="clear" w:color="auto" w:fill="FFFFFF"/>
                <w:lang w:val="uk-UA"/>
              </w:rPr>
            </w:pPr>
            <w:r w:rsidRPr="007318F1">
              <w:rPr>
                <w:rFonts w:ascii="Times New Roman" w:eastAsia="Times New Roman" w:hAnsi="Times New Roman" w:cs="Times New Roman"/>
                <w:color w:val="000000"/>
                <w:sz w:val="24"/>
                <w:szCs w:val="24"/>
                <w:shd w:val="clear" w:color="auto" w:fill="FFFFFF"/>
                <w:lang w:val="uk-UA"/>
              </w:rPr>
              <w:t>Тендерна пропозиція, що не відповідає технічним вимогам, буде відхилена як така, що не відповідає вимогам тендерної документації.</w:t>
            </w:r>
          </w:p>
          <w:p w14:paraId="270F32CC" w14:textId="3DA8E017" w:rsidR="00985F0D" w:rsidRPr="00FE6E40" w:rsidRDefault="007318F1" w:rsidP="007318F1">
            <w:pPr>
              <w:spacing w:after="0" w:line="240" w:lineRule="auto"/>
              <w:jc w:val="both"/>
              <w:rPr>
                <w:rFonts w:ascii="Times New Roman" w:eastAsia="Times New Roman" w:hAnsi="Times New Roman" w:cs="Times New Roman"/>
                <w:color w:val="000000"/>
                <w:sz w:val="24"/>
                <w:szCs w:val="24"/>
                <w:lang w:val="uk-UA"/>
              </w:rPr>
            </w:pPr>
            <w:r w:rsidRPr="007318F1">
              <w:rPr>
                <w:rFonts w:ascii="Times New Roman" w:eastAsia="Times New Roman" w:hAnsi="Times New Roman" w:cs="Times New Roman"/>
                <w:color w:val="000000"/>
                <w:sz w:val="24"/>
                <w:szCs w:val="24"/>
                <w:shd w:val="clear" w:color="auto" w:fill="FFFFFF"/>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Pr>
                <w:rFonts w:ascii="Times New Roman" w:eastAsia="Times New Roman" w:hAnsi="Times New Roman" w:cs="Times New Roman"/>
                <w:color w:val="000000"/>
                <w:sz w:val="24"/>
                <w:szCs w:val="24"/>
                <w:shd w:val="clear" w:color="auto" w:fill="FFFFFF"/>
                <w:lang w:val="uk-UA"/>
              </w:rPr>
              <w:t>»</w:t>
            </w:r>
            <w:r w:rsidRPr="007318F1">
              <w:rPr>
                <w:rFonts w:ascii="Times New Roman" w:eastAsia="Times New Roman" w:hAnsi="Times New Roman" w:cs="Times New Roman"/>
                <w:color w:val="000000"/>
                <w:sz w:val="24"/>
                <w:szCs w:val="24"/>
                <w:shd w:val="clear" w:color="auto" w:fill="FFFFFF"/>
                <w:lang w:val="uk-UA"/>
              </w:rPr>
              <w:t>.</w:t>
            </w:r>
          </w:p>
        </w:tc>
      </w:tr>
      <w:tr w:rsidR="003C5AE2" w:rsidRPr="003B0736" w14:paraId="6DBAB31E" w14:textId="77777777" w:rsidTr="0097101A">
        <w:trPr>
          <w:trHeight w:val="113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7</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3B8105F3" w:rsidR="003C5AE2" w:rsidRPr="00FE6E40" w:rsidRDefault="00E74056" w:rsidP="00450587">
            <w:pPr>
              <w:spacing w:after="0" w:line="240" w:lineRule="auto"/>
              <w:jc w:val="both"/>
              <w:rPr>
                <w:rFonts w:ascii="Times New Roman" w:eastAsia="Times New Roman" w:hAnsi="Times New Roman" w:cs="Times New Roman"/>
                <w:sz w:val="24"/>
                <w:szCs w:val="24"/>
                <w:lang w:val="uk-UA"/>
              </w:rPr>
            </w:pPr>
            <w:r w:rsidRPr="003B0736">
              <w:rPr>
                <w:rFonts w:ascii="Times New Roman" w:eastAsia="Times New Roman" w:hAnsi="Times New Roman" w:cs="Times New Roman"/>
                <w:color w:val="000000"/>
                <w:sz w:val="23"/>
                <w:szCs w:val="23"/>
                <w:lang w:val="uk-UA"/>
              </w:rPr>
              <w:t>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tc>
      </w:tr>
      <w:tr w:rsidR="003C5AE2" w:rsidRPr="00FE6E40" w14:paraId="11558283"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8</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50B0D775" w:rsidR="00CC22F7" w:rsidRPr="00FE6E40" w:rsidRDefault="007318F1" w:rsidP="00BE75E3">
            <w:pPr>
              <w:spacing w:after="0" w:line="240" w:lineRule="auto"/>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color w:val="000000"/>
                <w:sz w:val="24"/>
                <w:szCs w:val="24"/>
                <w:lang w:val="uk-UA"/>
              </w:rPr>
              <w:t>Не вимагається</w:t>
            </w:r>
          </w:p>
        </w:tc>
      </w:tr>
      <w:tr w:rsidR="003C5AE2" w:rsidRPr="003B0736" w14:paraId="331CDCDA"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9</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2E351F" w14:textId="77777777" w:rsidR="006A067B" w:rsidRPr="00FE6E40" w:rsidRDefault="003C5AE2" w:rsidP="006A067B">
            <w:pPr>
              <w:spacing w:after="0" w:line="240" w:lineRule="auto"/>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 xml:space="preserve">9.1. </w:t>
            </w:r>
            <w:r w:rsidR="006A067B" w:rsidRPr="00FE6E40">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AE8E16C" w14:textId="5CB8DBE6" w:rsidR="003C5AE2" w:rsidRPr="00FE6E40" w:rsidRDefault="006A067B" w:rsidP="006A067B">
            <w:pPr>
              <w:spacing w:after="0" w:line="240" w:lineRule="auto"/>
              <w:jc w:val="both"/>
              <w:rPr>
                <w:rFonts w:ascii="Times New Roman" w:eastAsia="Times New Roman" w:hAnsi="Times New Roman" w:cs="Times New Roman"/>
                <w:sz w:val="24"/>
                <w:szCs w:val="24"/>
                <w:lang w:val="uk-UA"/>
              </w:rPr>
            </w:pPr>
            <w:r w:rsidRPr="00FE6E40">
              <w:rPr>
                <w:rFonts w:ascii="Times New Roman" w:eastAsia="Times New Roman" w:hAnsi="Times New Roman" w:cs="Times New Roman"/>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AE2" w:rsidRPr="00FE6E40" w14:paraId="5072D78D" w14:textId="77777777" w:rsidTr="0097101A">
        <w:trPr>
          <w:trHeight w:val="522"/>
          <w:jc w:val="center"/>
        </w:trPr>
        <w:tc>
          <w:tcPr>
            <w:tcW w:w="1075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FE6E40" w:rsidRDefault="003C5AE2" w:rsidP="00FD0586">
            <w:pPr>
              <w:spacing w:after="0" w:line="240" w:lineRule="auto"/>
              <w:ind w:left="-23" w:hanging="23"/>
              <w:jc w:val="center"/>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FE6E40" w14:paraId="3A9583D2"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1</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FE6E40" w:rsidRDefault="003C5AE2" w:rsidP="00FD0586">
            <w:pPr>
              <w:spacing w:after="0" w:line="240" w:lineRule="auto"/>
              <w:jc w:val="both"/>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FB903B" w14:textId="77777777" w:rsidR="00DA3265" w:rsidRPr="00FE6E40" w:rsidRDefault="00E5003F" w:rsidP="00DA3265">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 xml:space="preserve">1. </w:t>
            </w:r>
            <w:r w:rsidR="00DA3265" w:rsidRPr="00FE6E40">
              <w:rPr>
                <w:rFonts w:ascii="Times New Roman" w:eastAsia="Times New Roman" w:hAnsi="Times New Roman" w:cs="Times New Roman"/>
                <w:color w:val="000000"/>
                <w:sz w:val="24"/>
                <w:szCs w:val="24"/>
                <w:lang w:val="uk-UA"/>
              </w:rPr>
              <w:t>Кінцевий строк подання тендерних пропозицій зазначено в електронних полях електронної системи закупівель.</w:t>
            </w:r>
          </w:p>
          <w:p w14:paraId="42614F42" w14:textId="75B51BE1" w:rsidR="003C5AE2" w:rsidRPr="00FE6E40" w:rsidRDefault="00E5003F" w:rsidP="00FD0586">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 xml:space="preserve">2. </w:t>
            </w:r>
            <w:r w:rsidR="003C5AE2" w:rsidRPr="00FE6E40">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788A4711" w14:textId="77777777" w:rsidR="00226639" w:rsidRPr="00FE6E40" w:rsidRDefault="00E5003F" w:rsidP="00226639">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 xml:space="preserve">3. </w:t>
            </w:r>
            <w:r w:rsidR="00226639" w:rsidRPr="00FE6E40">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w:t>
            </w:r>
            <w:r w:rsidR="00226639" w:rsidRPr="00FE6E40">
              <w:rPr>
                <w:rFonts w:ascii="Times New Roman" w:eastAsia="Times New Roman" w:hAnsi="Times New Roman" w:cs="Times New Roman"/>
                <w:color w:val="000000"/>
                <w:sz w:val="24"/>
                <w:szCs w:val="24"/>
                <w:lang w:val="uk-UA"/>
              </w:rPr>
              <w:lastRenderedPageBreak/>
              <w:t>закупівель повинна забезпечити можливість подання тендерної пропозиції всім особам на рівних умовах.</w:t>
            </w:r>
          </w:p>
          <w:p w14:paraId="6BD546E4" w14:textId="77777777" w:rsidR="00226639" w:rsidRPr="00FE6E40" w:rsidRDefault="00226639" w:rsidP="00226639">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4. Тендерні пропозиції після закінчення кінцевого строку їх подання не приймаються електронною системою закупівель.</w:t>
            </w:r>
          </w:p>
          <w:p w14:paraId="2A2A79F5" w14:textId="51481DE3" w:rsidR="008050C0" w:rsidRPr="00FE6E40" w:rsidRDefault="00226639" w:rsidP="00DA3265">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5.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3C5AE2" w:rsidRPr="003B0736" w14:paraId="0F34562C"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lastRenderedPageBreak/>
              <w:t>2</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D21EF4" w14:textId="77777777" w:rsidR="008419ED" w:rsidRDefault="0048488A" w:rsidP="00ED64FC">
            <w:pPr>
              <w:spacing w:after="0" w:line="240" w:lineRule="auto"/>
              <w:jc w:val="both"/>
              <w:rPr>
                <w:rFonts w:ascii="Times New Roman" w:eastAsia="Times New Roman" w:hAnsi="Times New Roman"/>
                <w:color w:val="000000"/>
                <w:sz w:val="24"/>
                <w:szCs w:val="24"/>
                <w:lang w:val="uk-UA"/>
              </w:rPr>
            </w:pPr>
            <w:r w:rsidRPr="00FE6E40">
              <w:rPr>
                <w:rFonts w:ascii="Times New Roman" w:eastAsia="Times New Roman" w:hAnsi="Times New Roman"/>
                <w:color w:val="000000"/>
                <w:sz w:val="24"/>
                <w:szCs w:val="24"/>
                <w:lang w:val="uk-UA"/>
              </w:rPr>
              <w:t xml:space="preserve">2.1. </w:t>
            </w:r>
            <w:r w:rsidR="008419ED" w:rsidRPr="008419ED">
              <w:rPr>
                <w:rFonts w:ascii="Times New Roman" w:eastAsia="Times New Roman" w:hAnsi="Times New Roman"/>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8419ED" w:rsidRPr="008419ED">
              <w:rPr>
                <w:rFonts w:ascii="Times New Roman" w:eastAsia="Times New Roman" w:hAnsi="Times New Roman"/>
                <w:color w:val="000000"/>
                <w:sz w:val="24"/>
                <w:szCs w:val="24"/>
                <w:lang w:val="uk-UA"/>
              </w:rPr>
              <w:t xml:space="preserve"> </w:t>
            </w:r>
          </w:p>
          <w:p w14:paraId="6B02A73A" w14:textId="5720E3DB" w:rsidR="00ED64FC" w:rsidRPr="00FE6E40" w:rsidRDefault="0048488A" w:rsidP="00ED64FC">
            <w:pPr>
              <w:spacing w:after="0" w:line="240" w:lineRule="auto"/>
              <w:jc w:val="both"/>
              <w:rPr>
                <w:rFonts w:ascii="Times New Roman" w:eastAsia="Times New Roman" w:hAnsi="Times New Roman"/>
                <w:sz w:val="24"/>
                <w:szCs w:val="24"/>
                <w:lang w:val="uk-UA"/>
              </w:rPr>
            </w:pPr>
            <w:r w:rsidRPr="00FE6E40">
              <w:rPr>
                <w:rFonts w:ascii="Times New Roman" w:eastAsia="Times New Roman" w:hAnsi="Times New Roman"/>
                <w:color w:val="000000"/>
                <w:sz w:val="24"/>
                <w:szCs w:val="24"/>
                <w:lang w:val="uk-UA"/>
              </w:rPr>
              <w:t xml:space="preserve">2.2. </w:t>
            </w:r>
            <w:r w:rsidR="00ED64FC" w:rsidRPr="00FE6E40">
              <w:rPr>
                <w:rFonts w:ascii="Times New Roman" w:eastAsia="Times New Roman" w:hAnsi="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E0A3D81" w14:textId="1F501F81" w:rsidR="00824992" w:rsidRDefault="00824992" w:rsidP="0048488A">
            <w:pPr>
              <w:spacing w:after="0" w:line="240" w:lineRule="auto"/>
              <w:jc w:val="both"/>
              <w:rPr>
                <w:rFonts w:ascii="Times New Roman" w:eastAsia="Times New Roman" w:hAnsi="Times New Roman"/>
                <w:color w:val="000000"/>
                <w:sz w:val="24"/>
                <w:szCs w:val="24"/>
                <w:lang w:val="uk-UA"/>
              </w:rPr>
            </w:pPr>
            <w:r w:rsidRPr="00824992">
              <w:rPr>
                <w:rFonts w:ascii="Times New Roman" w:eastAsia="Times New Roman" w:hAnsi="Times New Roman"/>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7" w:anchor="n1250" w:tgtFrame="_blank" w:history="1">
              <w:r w:rsidRPr="00824992">
                <w:rPr>
                  <w:rStyle w:val="a4"/>
                  <w:rFonts w:ascii="Times New Roman" w:eastAsia="Times New Roman" w:hAnsi="Times New Roman"/>
                  <w:sz w:val="24"/>
                  <w:szCs w:val="24"/>
                </w:rPr>
                <w:t>статті 16</w:t>
              </w:r>
            </w:hyperlink>
            <w:r w:rsidRPr="00824992">
              <w:rPr>
                <w:rFonts w:ascii="Times New Roman" w:eastAsia="Times New Roman" w:hAnsi="Times New Roman"/>
                <w:color w:val="000000"/>
                <w:sz w:val="24"/>
                <w:szCs w:val="24"/>
              </w:rPr>
              <w:t> Закону, і документи, що підтверджують відсутність підстав, визначених </w:t>
            </w:r>
            <w:hyperlink r:id="rId18" w:anchor="n615" w:history="1">
              <w:r w:rsidRPr="00824992">
                <w:rPr>
                  <w:rStyle w:val="a4"/>
                  <w:rFonts w:ascii="Times New Roman" w:eastAsia="Times New Roman" w:hAnsi="Times New Roman"/>
                  <w:sz w:val="24"/>
                  <w:szCs w:val="24"/>
                </w:rPr>
                <w:t>пунктом 47</w:t>
              </w:r>
            </w:hyperlink>
            <w:r w:rsidRPr="00824992">
              <w:rPr>
                <w:rFonts w:ascii="Times New Roman" w:eastAsia="Times New Roman" w:hAnsi="Times New Roman"/>
                <w:color w:val="000000"/>
                <w:sz w:val="24"/>
                <w:szCs w:val="24"/>
              </w:rPr>
              <w:t> </w:t>
            </w:r>
            <w:r>
              <w:rPr>
                <w:rFonts w:ascii="Times New Roman" w:eastAsia="Times New Roman" w:hAnsi="Times New Roman"/>
                <w:color w:val="000000"/>
                <w:sz w:val="24"/>
                <w:szCs w:val="24"/>
                <w:lang w:val="uk-UA"/>
              </w:rPr>
              <w:t>О</w:t>
            </w:r>
            <w:r w:rsidRPr="00824992">
              <w:rPr>
                <w:rFonts w:ascii="Times New Roman" w:eastAsia="Times New Roman" w:hAnsi="Times New Roman"/>
                <w:color w:val="000000"/>
                <w:sz w:val="24"/>
                <w:szCs w:val="24"/>
              </w:rPr>
              <w:t>собливостей.</w:t>
            </w:r>
            <w:r w:rsidRPr="00824992">
              <w:rPr>
                <w:rFonts w:ascii="Times New Roman" w:eastAsia="Times New Roman" w:hAnsi="Times New Roman"/>
                <w:color w:val="000000"/>
                <w:sz w:val="24"/>
                <w:szCs w:val="24"/>
                <w:lang w:val="uk-UA"/>
              </w:rPr>
              <w:t xml:space="preserve"> </w:t>
            </w:r>
          </w:p>
          <w:p w14:paraId="161A6F81" w14:textId="30885C8C" w:rsidR="003C5AE2" w:rsidRPr="00FE6E40" w:rsidRDefault="0048488A" w:rsidP="00824992">
            <w:pPr>
              <w:spacing w:after="0" w:line="240" w:lineRule="auto"/>
              <w:jc w:val="both"/>
              <w:rPr>
                <w:rFonts w:ascii="Times New Roman" w:hAnsi="Times New Roman" w:cs="Times New Roman"/>
                <w:sz w:val="24"/>
                <w:szCs w:val="24"/>
                <w:lang w:val="uk-UA"/>
              </w:rPr>
            </w:pPr>
            <w:r w:rsidRPr="00FE6E40">
              <w:rPr>
                <w:rFonts w:ascii="Times New Roman" w:eastAsia="Times New Roman" w:hAnsi="Times New Roman"/>
                <w:color w:val="000000"/>
                <w:sz w:val="24"/>
                <w:szCs w:val="24"/>
                <w:lang w:val="uk-UA"/>
              </w:rPr>
              <w:t>2.3</w:t>
            </w:r>
            <w:r w:rsidR="00824992">
              <w:rPr>
                <w:rFonts w:ascii="Times New Roman" w:eastAsia="Times New Roman" w:hAnsi="Times New Roman"/>
                <w:color w:val="000000"/>
                <w:sz w:val="24"/>
                <w:szCs w:val="24"/>
                <w:lang w:val="uk-UA"/>
              </w:rPr>
              <w:t xml:space="preserve">. </w:t>
            </w:r>
            <w:r w:rsidRPr="00FE6E40">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3C5AE2" w:rsidRPr="00FE6E40" w14:paraId="0D4DF4BB" w14:textId="77777777" w:rsidTr="0097101A">
        <w:trPr>
          <w:trHeight w:val="522"/>
          <w:jc w:val="center"/>
        </w:trPr>
        <w:tc>
          <w:tcPr>
            <w:tcW w:w="1075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FE6E40" w:rsidRDefault="003C5AE2" w:rsidP="00FD0586">
            <w:pPr>
              <w:spacing w:after="0" w:line="240" w:lineRule="auto"/>
              <w:jc w:val="center"/>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Розділ V. Оцінка тендерної пропозиції</w:t>
            </w:r>
          </w:p>
        </w:tc>
      </w:tr>
      <w:tr w:rsidR="003C5AE2" w:rsidRPr="003B0736" w14:paraId="22AFAA86"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1</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0296CC" w14:textId="2A466DFB" w:rsidR="00373C24" w:rsidRPr="00FE6E40" w:rsidRDefault="00455153" w:rsidP="00373C24">
            <w:pPr>
              <w:spacing w:after="0" w:line="240" w:lineRule="auto"/>
              <w:jc w:val="both"/>
              <w:rPr>
                <w:rFonts w:ascii="Times New Roman" w:eastAsia="Times New Roman" w:hAnsi="Times New Roman"/>
                <w:b/>
                <w:color w:val="000000"/>
                <w:sz w:val="24"/>
                <w:szCs w:val="24"/>
                <w:lang w:val="uk-UA"/>
              </w:rPr>
            </w:pPr>
            <w:r w:rsidRPr="007318F1">
              <w:rPr>
                <w:rFonts w:ascii="Times New Roman" w:eastAsia="Times New Roman" w:hAnsi="Times New Roman" w:cs="Times New Roman"/>
                <w:b/>
                <w:color w:val="000000"/>
                <w:sz w:val="24"/>
                <w:szCs w:val="24"/>
                <w:lang w:val="uk-UA"/>
              </w:rPr>
              <w:t>1.1.</w:t>
            </w:r>
            <w:r w:rsidR="007318F1">
              <w:rPr>
                <w:rFonts w:ascii="Times New Roman" w:eastAsia="Times New Roman" w:hAnsi="Times New Roman" w:cs="Times New Roman"/>
                <w:b/>
                <w:color w:val="000000"/>
                <w:sz w:val="24"/>
                <w:szCs w:val="24"/>
                <w:lang w:val="uk-UA"/>
              </w:rPr>
              <w:t xml:space="preserve"> </w:t>
            </w:r>
            <w:r w:rsidR="00287EB7" w:rsidRPr="00287EB7">
              <w:rPr>
                <w:rFonts w:ascii="Times New Roman" w:eastAsia="Times New Roman" w:hAnsi="Times New Roman"/>
                <w:b/>
                <w:color w:val="000000"/>
                <w:sz w:val="24"/>
                <w:szCs w:val="24"/>
                <w:lang w:val="uk-UA"/>
              </w:rPr>
              <w:t xml:space="preserve">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w:t>
            </w:r>
            <w:r w:rsidR="00287EB7">
              <w:rPr>
                <w:rFonts w:ascii="Times New Roman" w:eastAsia="Times New Roman" w:hAnsi="Times New Roman"/>
                <w:b/>
                <w:color w:val="000000"/>
                <w:sz w:val="24"/>
                <w:szCs w:val="24"/>
                <w:lang w:val="uk-UA"/>
              </w:rPr>
              <w:t>О</w:t>
            </w:r>
            <w:r w:rsidR="00287EB7" w:rsidRPr="00287EB7">
              <w:rPr>
                <w:rFonts w:ascii="Times New Roman" w:eastAsia="Times New Roman" w:hAnsi="Times New Roman"/>
                <w:b/>
                <w:color w:val="000000"/>
                <w:sz w:val="24"/>
                <w:szCs w:val="24"/>
                <w:lang w:val="uk-UA"/>
              </w:rPr>
              <w:t>собливостей.</w:t>
            </w:r>
          </w:p>
          <w:p w14:paraId="0A60329B" w14:textId="77777777" w:rsidR="00B73B7E" w:rsidRPr="00FE6E40" w:rsidRDefault="00B73B7E" w:rsidP="00B73B7E">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lang w:val="uk-UA" w:eastAsia="uk-UA"/>
              </w:rPr>
            </w:pPr>
            <w:r w:rsidRPr="00FE6E40">
              <w:rPr>
                <w:rFonts w:ascii="Times New Roman" w:eastAsia="Times New Roman" w:hAnsi="Times New Roman" w:cs="Times New Roman"/>
                <w:color w:val="000000"/>
                <w:sz w:val="24"/>
                <w:szCs w:val="24"/>
                <w:lang w:val="uk-UA" w:eastAsia="uk-UA"/>
              </w:rPr>
              <w:t xml:space="preserve">Згідно ч. 1 ст. 29 Закону 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FE6E40">
              <w:rPr>
                <w:rFonts w:ascii="Times New Roman" w:eastAsia="Times New Roman" w:hAnsi="Times New Roman" w:cs="Times New Roman"/>
                <w:i/>
                <w:color w:val="000000"/>
                <w:sz w:val="24"/>
                <w:szCs w:val="24"/>
                <w:lang w:val="uk-UA" w:eastAsia="uk-UA"/>
              </w:rPr>
              <w:t>(у разі якщо подано дві і більше тендерних пропозицій).</w:t>
            </w:r>
          </w:p>
          <w:p w14:paraId="278223A0" w14:textId="7A9B4153" w:rsidR="00B73B7E" w:rsidRPr="00FE6E40" w:rsidRDefault="00B73B7E" w:rsidP="00B73B7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sidRPr="00FE6E40">
              <w:rPr>
                <w:rFonts w:ascii="Times New Roman" w:eastAsia="Times New Roman" w:hAnsi="Times New Roman" w:cs="Times New Roman"/>
                <w:color w:val="000000"/>
                <w:sz w:val="24"/>
                <w:szCs w:val="24"/>
                <w:lang w:val="uk-UA"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00287EB7">
              <w:rPr>
                <w:rFonts w:ascii="Times New Roman" w:eastAsia="Times New Roman" w:hAnsi="Times New Roman" w:cs="Times New Roman"/>
                <w:color w:val="000000"/>
                <w:sz w:val="24"/>
                <w:szCs w:val="24"/>
                <w:lang w:val="uk-UA" w:eastAsia="uk-UA"/>
              </w:rPr>
              <w:t>О</w:t>
            </w:r>
            <w:r w:rsidRPr="00FE6E40">
              <w:rPr>
                <w:rFonts w:ascii="Times New Roman" w:eastAsia="Times New Roman" w:hAnsi="Times New Roman" w:cs="Times New Roman"/>
                <w:color w:val="000000"/>
                <w:sz w:val="24"/>
                <w:szCs w:val="24"/>
                <w:lang w:val="uk-UA" w:eastAsia="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469D7742" w14:textId="3A8CAAE6" w:rsidR="00B73B7E" w:rsidRPr="00FE6E40" w:rsidRDefault="00B73B7E" w:rsidP="00B73B7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sidRPr="00FE6E40">
              <w:rPr>
                <w:rFonts w:ascii="Times New Roman" w:eastAsia="Times New Roman" w:hAnsi="Times New Roman" w:cs="Times New Roman"/>
                <w:color w:val="000000"/>
                <w:sz w:val="24"/>
                <w:szCs w:val="24"/>
                <w:lang w:val="uk-UA" w:eastAsia="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00287EB7">
              <w:rPr>
                <w:rFonts w:ascii="Times New Roman" w:eastAsia="Times New Roman" w:hAnsi="Times New Roman" w:cs="Times New Roman"/>
                <w:color w:val="000000"/>
                <w:sz w:val="24"/>
                <w:szCs w:val="24"/>
                <w:lang w:val="uk-UA" w:eastAsia="uk-UA"/>
              </w:rPr>
              <w:t>О</w:t>
            </w:r>
            <w:r w:rsidRPr="00FE6E40">
              <w:rPr>
                <w:rFonts w:ascii="Times New Roman" w:eastAsia="Times New Roman" w:hAnsi="Times New Roman" w:cs="Times New Roman"/>
                <w:color w:val="000000"/>
                <w:sz w:val="24"/>
                <w:szCs w:val="24"/>
                <w:lang w:val="uk-UA" w:eastAsia="uk-UA"/>
              </w:rPr>
              <w:t xml:space="preserve">собливостей. </w:t>
            </w:r>
            <w:r w:rsidRPr="00FE6E40">
              <w:rPr>
                <w:rFonts w:ascii="Times New Roman" w:eastAsia="Times New Roman" w:hAnsi="Times New Roman" w:cs="Times New Roman"/>
                <w:color w:val="000000"/>
                <w:sz w:val="24"/>
                <w:szCs w:val="24"/>
                <w:lang w:val="uk-UA" w:eastAsia="uk-UA"/>
              </w:rPr>
              <w:lastRenderedPageBreak/>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0CF51A9" w14:textId="77777777" w:rsidR="009B2C10" w:rsidRPr="00FE6E40" w:rsidRDefault="00373C24" w:rsidP="009B2C10">
            <w:pPr>
              <w:spacing w:after="0" w:line="240" w:lineRule="auto"/>
              <w:jc w:val="both"/>
              <w:rPr>
                <w:rFonts w:ascii="Times New Roman" w:eastAsia="Times New Roman" w:hAnsi="Times New Roman"/>
                <w:iCs/>
                <w:color w:val="000000"/>
                <w:sz w:val="24"/>
                <w:szCs w:val="24"/>
                <w:lang w:val="uk-UA"/>
              </w:rPr>
            </w:pPr>
            <w:r w:rsidRPr="00FE6E40">
              <w:rPr>
                <w:rFonts w:ascii="Times New Roman" w:eastAsia="Times New Roman" w:hAnsi="Times New Roman"/>
                <w:sz w:val="24"/>
                <w:szCs w:val="24"/>
                <w:lang w:val="uk-UA"/>
              </w:rPr>
              <w:t xml:space="preserve">1.2. </w:t>
            </w:r>
            <w:r w:rsidR="009B2C10" w:rsidRPr="00FE6E40">
              <w:rPr>
                <w:rFonts w:ascii="Times New Roman" w:eastAsia="Times New Roman" w:hAnsi="Times New Roman"/>
                <w:iCs/>
                <w:color w:val="000000"/>
                <w:sz w:val="24"/>
                <w:szCs w:val="24"/>
                <w:lang w:val="uk-UA"/>
              </w:rPr>
              <w:t xml:space="preserve">Єдиним критерієм оцінки згідно даної процедури відкритих торгів є ціна (питома вага критерію – 100%). </w:t>
            </w:r>
          </w:p>
          <w:p w14:paraId="1C7C7AB1" w14:textId="5DBE8508" w:rsidR="009B2C10" w:rsidRPr="00FE6E40" w:rsidRDefault="009B2C10" w:rsidP="009B2C10">
            <w:pPr>
              <w:spacing w:after="0" w:line="240" w:lineRule="auto"/>
              <w:jc w:val="both"/>
              <w:rPr>
                <w:rFonts w:ascii="Times New Roman" w:eastAsia="Times New Roman" w:hAnsi="Times New Roman"/>
                <w:iCs/>
                <w:color w:val="000000"/>
                <w:sz w:val="24"/>
                <w:szCs w:val="24"/>
                <w:lang w:val="uk-UA"/>
              </w:rPr>
            </w:pPr>
            <w:r w:rsidRPr="00FE6E40">
              <w:rPr>
                <w:rFonts w:ascii="Times New Roman" w:eastAsia="Times New Roman" w:hAnsi="Times New Roman"/>
                <w:iCs/>
                <w:color w:val="000000"/>
                <w:sz w:val="24"/>
                <w:szCs w:val="24"/>
                <w:lang w:val="uk-UA"/>
              </w:rPr>
              <w:t>1.3.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62405C02" w14:textId="77777777" w:rsidR="00373C24" w:rsidRPr="00FE6E40" w:rsidRDefault="00373C24" w:rsidP="00373C24">
            <w:pPr>
              <w:spacing w:after="0" w:line="240" w:lineRule="auto"/>
              <w:ind w:left="-21" w:hanging="21"/>
              <w:jc w:val="both"/>
              <w:rPr>
                <w:rFonts w:ascii="Times New Roman" w:eastAsia="Times New Roman" w:hAnsi="Times New Roman"/>
                <w:b/>
                <w:color w:val="000000"/>
                <w:sz w:val="24"/>
                <w:szCs w:val="24"/>
                <w:lang w:val="uk-UA"/>
              </w:rPr>
            </w:pPr>
            <w:r w:rsidRPr="00FE6E40">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5941619E" w14:textId="77777777" w:rsidR="003C5AE2" w:rsidRDefault="00373C24" w:rsidP="00D81943">
            <w:pPr>
              <w:widowControl w:val="0"/>
              <w:spacing w:after="0" w:line="240" w:lineRule="auto"/>
              <w:contextualSpacing/>
              <w:jc w:val="both"/>
              <w:rPr>
                <w:rFonts w:ascii="Times New Roman" w:eastAsia="Times New Roman" w:hAnsi="Times New Roman"/>
                <w:b/>
                <w:color w:val="000000"/>
                <w:sz w:val="24"/>
                <w:szCs w:val="24"/>
                <w:lang w:val="uk-UA"/>
              </w:rPr>
            </w:pPr>
            <w:r w:rsidRPr="00FE6E40">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FE6E40">
              <w:rPr>
                <w:lang w:val="uk-UA"/>
              </w:rPr>
              <w:t xml:space="preserve"> </w:t>
            </w:r>
            <w:r w:rsidRPr="00FE6E40">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w:t>
            </w:r>
            <w:r w:rsidR="00D81943" w:rsidRPr="00FE6E40">
              <w:rPr>
                <w:rFonts w:ascii="Times New Roman" w:eastAsia="Times New Roman" w:hAnsi="Times New Roman"/>
                <w:b/>
                <w:color w:val="000000"/>
                <w:sz w:val="24"/>
                <w:szCs w:val="24"/>
                <w:lang w:val="uk-UA"/>
              </w:rPr>
              <w:t>о проведення відкритих торгів».</w:t>
            </w:r>
          </w:p>
          <w:p w14:paraId="24246126" w14:textId="06E794CC" w:rsidR="00EF7AA9" w:rsidRPr="00FE6E40" w:rsidRDefault="00EF7AA9" w:rsidP="00D81943">
            <w:pPr>
              <w:widowControl w:val="0"/>
              <w:spacing w:after="0" w:line="240" w:lineRule="auto"/>
              <w:contextualSpacing/>
              <w:jc w:val="both"/>
              <w:rPr>
                <w:rFonts w:ascii="Times New Roman" w:eastAsia="Times New Roman" w:hAnsi="Times New Roman"/>
                <w:b/>
                <w:color w:val="000000"/>
                <w:sz w:val="24"/>
                <w:szCs w:val="24"/>
                <w:lang w:val="uk-UA"/>
              </w:rPr>
            </w:pPr>
            <w:r w:rsidRPr="00EF7AA9">
              <w:rPr>
                <w:rFonts w:ascii="Times New Roman" w:eastAsia="Times New Roman" w:hAnsi="Times New Roman"/>
                <w:color w:val="000000"/>
                <w:sz w:val="24"/>
                <w:szCs w:val="24"/>
                <w:lang w:val="uk-UA"/>
              </w:rPr>
              <w:t>1.4.</w:t>
            </w:r>
            <w:r w:rsidRPr="00EF7AA9">
              <w:rPr>
                <w:rFonts w:ascii="Times New Roman" w:eastAsia="Times New Roman" w:hAnsi="Times New Roman" w:cs="Times New Roman"/>
                <w:color w:val="000000"/>
                <w:sz w:val="24"/>
                <w:szCs w:val="24"/>
                <w:lang w:val="uk-UA" w:eastAsia="uk-UA"/>
              </w:rPr>
              <w:t xml:space="preserve">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D42178" w:rsidRPr="00FE6E40" w14:paraId="329D6AED"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FE6E40" w:rsidRDefault="00D42178"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lastRenderedPageBreak/>
              <w:t>2</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FE6E40" w:rsidRDefault="00D42178" w:rsidP="00FD0586">
            <w:pPr>
              <w:shd w:val="clear" w:color="auto" w:fill="FFFFFF"/>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FE6E40" w:rsidRDefault="00D42178" w:rsidP="00FD0586">
            <w:pPr>
              <w:widowControl w:val="0"/>
              <w:spacing w:after="0" w:line="240" w:lineRule="auto"/>
              <w:contextualSpacing/>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 xml:space="preserve">2.1. </w:t>
            </w:r>
            <w:r w:rsidR="00B136A1" w:rsidRPr="00FE6E40">
              <w:rPr>
                <w:rFonts w:ascii="Times New Roman" w:eastAsia="Times New Roman" w:hAnsi="Times New Roman" w:cs="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FE6E40" w:rsidRDefault="00D42178" w:rsidP="00FD0586">
            <w:pPr>
              <w:widowControl w:val="0"/>
              <w:spacing w:after="0" w:line="240" w:lineRule="auto"/>
              <w:contextualSpacing/>
              <w:jc w:val="both"/>
              <w:rPr>
                <w:rFonts w:ascii="Times New Roman" w:hAnsi="Times New Roman" w:cs="Times New Roman"/>
                <w:sz w:val="24"/>
                <w:szCs w:val="24"/>
                <w:lang w:val="uk-UA"/>
              </w:rPr>
            </w:pPr>
            <w:r w:rsidRPr="00FE6E40">
              <w:rPr>
                <w:rFonts w:ascii="Times New Roman" w:hAnsi="Times New Roman" w:cs="Times New Roman"/>
                <w:b/>
                <w:sz w:val="24"/>
                <w:szCs w:val="24"/>
                <w:lang w:val="uk-UA"/>
              </w:rPr>
              <w:t>Формальними (несуттєвими) вважаються помилки</w:t>
            </w:r>
            <w:r w:rsidRPr="00FE6E40">
              <w:rPr>
                <w:rFonts w:ascii="Times New Roman" w:hAnsi="Times New Roman" w:cs="Times New Roman"/>
                <w:sz w:val="24"/>
                <w:szCs w:val="24"/>
                <w:lang w:val="uk-UA"/>
              </w:rPr>
              <w:t>, що пов’язані з оформленням тендерної пропозиції та не впливають на зміст пропозиції, а саме:</w:t>
            </w:r>
          </w:p>
          <w:p w14:paraId="0174D643" w14:textId="75BD5483" w:rsidR="00D42178" w:rsidRPr="00FE6E40" w:rsidRDefault="00C2511C" w:rsidP="00FD0586">
            <w:pPr>
              <w:pStyle w:val="TableParagraph"/>
              <w:tabs>
                <w:tab w:val="left" w:pos="450"/>
              </w:tabs>
              <w:ind w:right="88"/>
              <w:jc w:val="both"/>
              <w:rPr>
                <w:sz w:val="24"/>
                <w:szCs w:val="24"/>
              </w:rPr>
            </w:pPr>
            <w:r w:rsidRPr="00FE6E40">
              <w:rPr>
                <w:rFonts w:eastAsia="Calibri"/>
                <w:sz w:val="24"/>
                <w:szCs w:val="24"/>
              </w:rPr>
              <w:t>1.</w:t>
            </w:r>
            <w:r w:rsidR="00D42178" w:rsidRPr="00FE6E40">
              <w:rPr>
                <w:sz w:val="24"/>
                <w:szCs w:val="24"/>
              </w:rPr>
              <w:t>Інформація/документ,</w:t>
            </w:r>
            <w:r w:rsidR="00D42178" w:rsidRPr="00FE6E40">
              <w:rPr>
                <w:spacing w:val="1"/>
                <w:sz w:val="24"/>
                <w:szCs w:val="24"/>
              </w:rPr>
              <w:t xml:space="preserve"> </w:t>
            </w:r>
            <w:r w:rsidR="00D42178" w:rsidRPr="00FE6E40">
              <w:rPr>
                <w:sz w:val="24"/>
                <w:szCs w:val="24"/>
              </w:rPr>
              <w:t>подана</w:t>
            </w:r>
            <w:r w:rsidR="00D42178" w:rsidRPr="00FE6E40">
              <w:rPr>
                <w:spacing w:val="1"/>
                <w:sz w:val="24"/>
                <w:szCs w:val="24"/>
              </w:rPr>
              <w:t xml:space="preserve"> </w:t>
            </w:r>
            <w:r w:rsidR="00D42178" w:rsidRPr="00FE6E40">
              <w:rPr>
                <w:sz w:val="24"/>
                <w:szCs w:val="24"/>
              </w:rPr>
              <w:t>учасником</w:t>
            </w:r>
            <w:r w:rsidR="00D42178" w:rsidRPr="00FE6E40">
              <w:rPr>
                <w:spacing w:val="1"/>
                <w:sz w:val="24"/>
                <w:szCs w:val="24"/>
              </w:rPr>
              <w:t xml:space="preserve"> </w:t>
            </w:r>
            <w:r w:rsidR="00D42178" w:rsidRPr="00FE6E40">
              <w:rPr>
                <w:sz w:val="24"/>
                <w:szCs w:val="24"/>
              </w:rPr>
              <w:t>процедури</w:t>
            </w:r>
            <w:r w:rsidR="00D42178" w:rsidRPr="00FE6E40">
              <w:rPr>
                <w:spacing w:val="1"/>
                <w:sz w:val="24"/>
                <w:szCs w:val="24"/>
              </w:rPr>
              <w:t xml:space="preserve"> </w:t>
            </w:r>
            <w:r w:rsidR="00D42178" w:rsidRPr="00FE6E40">
              <w:rPr>
                <w:sz w:val="24"/>
                <w:szCs w:val="24"/>
              </w:rPr>
              <w:t>закупівлі у складі тендерної пропозиції, містить помилку</w:t>
            </w:r>
            <w:r w:rsidR="00D42178" w:rsidRPr="00FE6E40">
              <w:rPr>
                <w:spacing w:val="1"/>
                <w:sz w:val="24"/>
                <w:szCs w:val="24"/>
              </w:rPr>
              <w:t xml:space="preserve"> </w:t>
            </w:r>
            <w:r w:rsidR="00D42178" w:rsidRPr="00FE6E40">
              <w:rPr>
                <w:sz w:val="24"/>
                <w:szCs w:val="24"/>
              </w:rPr>
              <w:t>(помилки) у</w:t>
            </w:r>
            <w:r w:rsidR="00D42178" w:rsidRPr="00FE6E40">
              <w:rPr>
                <w:spacing w:val="-8"/>
                <w:sz w:val="24"/>
                <w:szCs w:val="24"/>
              </w:rPr>
              <w:t xml:space="preserve"> </w:t>
            </w:r>
            <w:r w:rsidR="00D42178" w:rsidRPr="00FE6E40">
              <w:rPr>
                <w:sz w:val="24"/>
                <w:szCs w:val="24"/>
              </w:rPr>
              <w:t>частині:</w:t>
            </w:r>
          </w:p>
          <w:p w14:paraId="7A4C7A2A" w14:textId="71C906A0" w:rsidR="00D42178" w:rsidRPr="00FE6E40" w:rsidRDefault="00D42178" w:rsidP="00FD0586">
            <w:pPr>
              <w:pStyle w:val="TableParagraph"/>
              <w:ind w:right="97"/>
              <w:jc w:val="both"/>
              <w:rPr>
                <w:sz w:val="24"/>
                <w:szCs w:val="24"/>
              </w:rPr>
            </w:pPr>
            <w:r w:rsidRPr="00FE6E40">
              <w:rPr>
                <w:sz w:val="24"/>
                <w:szCs w:val="24"/>
              </w:rPr>
              <w:t>уживання</w:t>
            </w:r>
            <w:r w:rsidRPr="00FE6E40">
              <w:rPr>
                <w:spacing w:val="1"/>
                <w:sz w:val="24"/>
                <w:szCs w:val="24"/>
              </w:rPr>
              <w:t xml:space="preserve"> </w:t>
            </w:r>
            <w:r w:rsidRPr="00FE6E40">
              <w:rPr>
                <w:sz w:val="24"/>
                <w:szCs w:val="24"/>
              </w:rPr>
              <w:t>великої</w:t>
            </w:r>
            <w:r w:rsidRPr="00FE6E40">
              <w:rPr>
                <w:spacing w:val="1"/>
                <w:sz w:val="24"/>
                <w:szCs w:val="24"/>
              </w:rPr>
              <w:t xml:space="preserve"> </w:t>
            </w:r>
            <w:r w:rsidRPr="00FE6E40">
              <w:rPr>
                <w:sz w:val="24"/>
                <w:szCs w:val="24"/>
              </w:rPr>
              <w:t>літери</w:t>
            </w:r>
            <w:r w:rsidRPr="00FE6E40">
              <w:rPr>
                <w:spacing w:val="1"/>
                <w:sz w:val="24"/>
                <w:szCs w:val="24"/>
              </w:rPr>
              <w:t xml:space="preserve"> </w:t>
            </w:r>
            <w:r w:rsidRPr="00FE6E40">
              <w:rPr>
                <w:i/>
                <w:sz w:val="24"/>
                <w:szCs w:val="24"/>
              </w:rPr>
              <w:t>(наприклад</w:t>
            </w:r>
            <w:r w:rsidR="00E361AE">
              <w:rPr>
                <w:i/>
                <w:sz w:val="24"/>
                <w:szCs w:val="24"/>
              </w:rPr>
              <w:t>:</w:t>
            </w:r>
            <w:r w:rsidRPr="00FE6E40">
              <w:rPr>
                <w:i/>
                <w:spacing w:val="1"/>
                <w:sz w:val="24"/>
                <w:szCs w:val="24"/>
              </w:rPr>
              <w:t xml:space="preserve"> </w:t>
            </w:r>
            <w:r w:rsidRPr="00FE6E40">
              <w:rPr>
                <w:i/>
                <w:sz w:val="24"/>
                <w:szCs w:val="24"/>
              </w:rPr>
              <w:t>ТОВ</w:t>
            </w:r>
            <w:r w:rsidRPr="00FE6E40">
              <w:rPr>
                <w:i/>
                <w:spacing w:val="1"/>
                <w:sz w:val="24"/>
                <w:szCs w:val="24"/>
              </w:rPr>
              <w:t xml:space="preserve"> </w:t>
            </w:r>
            <w:r w:rsidRPr="00FE6E40">
              <w:rPr>
                <w:i/>
                <w:sz w:val="24"/>
                <w:szCs w:val="24"/>
              </w:rPr>
              <w:t>«Весна»</w:t>
            </w:r>
            <w:r w:rsidRPr="00FE6E40">
              <w:rPr>
                <w:i/>
                <w:spacing w:val="1"/>
                <w:sz w:val="24"/>
                <w:szCs w:val="24"/>
              </w:rPr>
              <w:t xml:space="preserve"> </w:t>
            </w:r>
            <w:r w:rsidRPr="00FE6E40">
              <w:rPr>
                <w:i/>
                <w:sz w:val="24"/>
                <w:szCs w:val="24"/>
              </w:rPr>
              <w:t>написано,</w:t>
            </w:r>
            <w:r w:rsidRPr="00FE6E40">
              <w:rPr>
                <w:i/>
                <w:spacing w:val="-1"/>
                <w:sz w:val="24"/>
                <w:szCs w:val="24"/>
              </w:rPr>
              <w:t xml:space="preserve"> </w:t>
            </w:r>
            <w:r w:rsidRPr="00FE6E40">
              <w:rPr>
                <w:i/>
                <w:sz w:val="24"/>
                <w:szCs w:val="24"/>
              </w:rPr>
              <w:t>як ТОВ</w:t>
            </w:r>
            <w:r w:rsidRPr="00FE6E40">
              <w:rPr>
                <w:i/>
                <w:spacing w:val="-1"/>
                <w:sz w:val="24"/>
                <w:szCs w:val="24"/>
              </w:rPr>
              <w:t xml:space="preserve"> </w:t>
            </w:r>
            <w:r w:rsidRPr="00FE6E40">
              <w:rPr>
                <w:i/>
                <w:sz w:val="24"/>
                <w:szCs w:val="24"/>
              </w:rPr>
              <w:t>«весна»)</w:t>
            </w:r>
            <w:r w:rsidRPr="00FE6E40">
              <w:rPr>
                <w:sz w:val="24"/>
                <w:szCs w:val="24"/>
              </w:rPr>
              <w:t>;</w:t>
            </w:r>
          </w:p>
          <w:p w14:paraId="62F79571" w14:textId="48102422" w:rsidR="00D42178" w:rsidRPr="00FE6E40" w:rsidRDefault="00D42178" w:rsidP="00FD0586">
            <w:pPr>
              <w:pStyle w:val="TableParagraph"/>
              <w:ind w:right="93"/>
              <w:jc w:val="both"/>
              <w:rPr>
                <w:sz w:val="24"/>
                <w:szCs w:val="24"/>
              </w:rPr>
            </w:pPr>
            <w:r w:rsidRPr="00FE6E40">
              <w:rPr>
                <w:sz w:val="24"/>
                <w:szCs w:val="24"/>
              </w:rPr>
              <w:t>уживання</w:t>
            </w:r>
            <w:r w:rsidRPr="00FE6E40">
              <w:rPr>
                <w:spacing w:val="1"/>
                <w:sz w:val="24"/>
                <w:szCs w:val="24"/>
              </w:rPr>
              <w:t xml:space="preserve"> </w:t>
            </w:r>
            <w:r w:rsidRPr="00FE6E40">
              <w:rPr>
                <w:sz w:val="24"/>
                <w:szCs w:val="24"/>
              </w:rPr>
              <w:t>розділових</w:t>
            </w:r>
            <w:r w:rsidRPr="00FE6E40">
              <w:rPr>
                <w:spacing w:val="1"/>
                <w:sz w:val="24"/>
                <w:szCs w:val="24"/>
              </w:rPr>
              <w:t xml:space="preserve"> </w:t>
            </w:r>
            <w:r w:rsidRPr="00FE6E40">
              <w:rPr>
                <w:sz w:val="24"/>
                <w:szCs w:val="24"/>
              </w:rPr>
              <w:t>знаків</w:t>
            </w:r>
            <w:r w:rsidRPr="00FE6E40">
              <w:rPr>
                <w:spacing w:val="1"/>
                <w:sz w:val="24"/>
                <w:szCs w:val="24"/>
              </w:rPr>
              <w:t xml:space="preserve"> </w:t>
            </w:r>
            <w:r w:rsidRPr="00FE6E40">
              <w:rPr>
                <w:sz w:val="24"/>
                <w:szCs w:val="24"/>
              </w:rPr>
              <w:t>та</w:t>
            </w:r>
            <w:r w:rsidRPr="00FE6E40">
              <w:rPr>
                <w:spacing w:val="1"/>
                <w:sz w:val="24"/>
                <w:szCs w:val="24"/>
              </w:rPr>
              <w:t xml:space="preserve"> </w:t>
            </w:r>
            <w:r w:rsidRPr="00FE6E40">
              <w:rPr>
                <w:sz w:val="24"/>
                <w:szCs w:val="24"/>
              </w:rPr>
              <w:t>відмінювання</w:t>
            </w:r>
            <w:r w:rsidRPr="00FE6E40">
              <w:rPr>
                <w:spacing w:val="1"/>
                <w:sz w:val="24"/>
                <w:szCs w:val="24"/>
              </w:rPr>
              <w:t xml:space="preserve"> </w:t>
            </w:r>
            <w:r w:rsidRPr="00FE6E40">
              <w:rPr>
                <w:sz w:val="24"/>
                <w:szCs w:val="24"/>
              </w:rPr>
              <w:t>слів</w:t>
            </w:r>
            <w:r w:rsidRPr="00FE6E40">
              <w:rPr>
                <w:spacing w:val="1"/>
                <w:sz w:val="24"/>
                <w:szCs w:val="24"/>
              </w:rPr>
              <w:t xml:space="preserve"> </w:t>
            </w:r>
            <w:r w:rsidRPr="00FE6E40">
              <w:rPr>
                <w:sz w:val="24"/>
                <w:szCs w:val="24"/>
              </w:rPr>
              <w:t>у</w:t>
            </w:r>
            <w:r w:rsidRPr="00FE6E40">
              <w:rPr>
                <w:spacing w:val="1"/>
                <w:sz w:val="24"/>
                <w:szCs w:val="24"/>
              </w:rPr>
              <w:t xml:space="preserve"> </w:t>
            </w:r>
            <w:r w:rsidRPr="00FE6E40">
              <w:rPr>
                <w:sz w:val="24"/>
                <w:szCs w:val="24"/>
              </w:rPr>
              <w:t>реченні</w:t>
            </w:r>
            <w:r w:rsidRPr="00FE6E40">
              <w:rPr>
                <w:spacing w:val="1"/>
                <w:sz w:val="24"/>
                <w:szCs w:val="24"/>
              </w:rPr>
              <w:t xml:space="preserve"> </w:t>
            </w:r>
            <w:r w:rsidRPr="00FE6E40">
              <w:rPr>
                <w:i/>
                <w:sz w:val="24"/>
                <w:szCs w:val="24"/>
              </w:rPr>
              <w:t>(наприклад</w:t>
            </w:r>
            <w:r w:rsidR="00E361AE">
              <w:rPr>
                <w:i/>
                <w:sz w:val="24"/>
                <w:szCs w:val="24"/>
              </w:rPr>
              <w:t>:</w:t>
            </w:r>
            <w:r w:rsidRPr="00FE6E40">
              <w:rPr>
                <w:i/>
                <w:spacing w:val="1"/>
                <w:sz w:val="24"/>
                <w:szCs w:val="24"/>
              </w:rPr>
              <w:t xml:space="preserve"> </w:t>
            </w:r>
            <w:r w:rsidRPr="00FE6E40">
              <w:rPr>
                <w:i/>
                <w:sz w:val="24"/>
                <w:szCs w:val="24"/>
              </w:rPr>
              <w:t>«направляємо</w:t>
            </w:r>
            <w:r w:rsidRPr="00FE6E40">
              <w:rPr>
                <w:i/>
                <w:spacing w:val="1"/>
                <w:sz w:val="24"/>
                <w:szCs w:val="24"/>
              </w:rPr>
              <w:t xml:space="preserve"> </w:t>
            </w:r>
            <w:r w:rsidRPr="00FE6E40">
              <w:rPr>
                <w:i/>
                <w:sz w:val="24"/>
                <w:szCs w:val="24"/>
              </w:rPr>
              <w:t>коментар</w:t>
            </w:r>
            <w:r w:rsidRPr="00FE6E40">
              <w:rPr>
                <w:i/>
                <w:spacing w:val="1"/>
                <w:sz w:val="24"/>
                <w:szCs w:val="24"/>
              </w:rPr>
              <w:t xml:space="preserve"> </w:t>
            </w:r>
            <w:r w:rsidRPr="00FE6E40">
              <w:rPr>
                <w:i/>
                <w:sz w:val="24"/>
                <w:szCs w:val="24"/>
              </w:rPr>
              <w:t>до</w:t>
            </w:r>
            <w:r w:rsidRPr="00FE6E40">
              <w:rPr>
                <w:i/>
                <w:spacing w:val="1"/>
                <w:sz w:val="24"/>
                <w:szCs w:val="24"/>
              </w:rPr>
              <w:t xml:space="preserve"> </w:t>
            </w:r>
            <w:r w:rsidRPr="00FE6E40">
              <w:rPr>
                <w:i/>
                <w:sz w:val="24"/>
                <w:szCs w:val="24"/>
              </w:rPr>
              <w:t>підписаного</w:t>
            </w:r>
            <w:r w:rsidRPr="00FE6E40">
              <w:rPr>
                <w:i/>
                <w:spacing w:val="-1"/>
                <w:sz w:val="24"/>
                <w:szCs w:val="24"/>
              </w:rPr>
              <w:t xml:space="preserve"> </w:t>
            </w:r>
            <w:r w:rsidRPr="00FE6E40">
              <w:rPr>
                <w:i/>
                <w:sz w:val="24"/>
                <w:szCs w:val="24"/>
              </w:rPr>
              <w:t>договір»);</w:t>
            </w:r>
          </w:p>
          <w:p w14:paraId="4F2D02EA" w14:textId="2E46F782" w:rsidR="00D42178" w:rsidRPr="00FE6E40" w:rsidRDefault="00D42178" w:rsidP="00FD0586">
            <w:pPr>
              <w:pStyle w:val="TableParagraph"/>
              <w:ind w:right="92"/>
              <w:jc w:val="both"/>
              <w:rPr>
                <w:sz w:val="24"/>
                <w:szCs w:val="24"/>
              </w:rPr>
            </w:pPr>
            <w:r w:rsidRPr="00FE6E40">
              <w:rPr>
                <w:sz w:val="24"/>
                <w:szCs w:val="24"/>
              </w:rPr>
              <w:t>використання слова або мовного звороту, запозичених з</w:t>
            </w:r>
            <w:r w:rsidRPr="00FE6E40">
              <w:rPr>
                <w:spacing w:val="1"/>
                <w:sz w:val="24"/>
                <w:szCs w:val="24"/>
              </w:rPr>
              <w:t xml:space="preserve"> </w:t>
            </w:r>
            <w:r w:rsidRPr="00FE6E40">
              <w:rPr>
                <w:sz w:val="24"/>
                <w:szCs w:val="24"/>
              </w:rPr>
              <w:t>іншої</w:t>
            </w:r>
            <w:r w:rsidRPr="00FE6E40">
              <w:rPr>
                <w:spacing w:val="1"/>
                <w:sz w:val="24"/>
                <w:szCs w:val="24"/>
              </w:rPr>
              <w:t xml:space="preserve"> </w:t>
            </w:r>
            <w:r w:rsidRPr="00FE6E40">
              <w:rPr>
                <w:sz w:val="24"/>
                <w:szCs w:val="24"/>
              </w:rPr>
              <w:t>мови</w:t>
            </w:r>
            <w:r w:rsidRPr="00FE6E40">
              <w:rPr>
                <w:spacing w:val="1"/>
                <w:sz w:val="24"/>
                <w:szCs w:val="24"/>
              </w:rPr>
              <w:t xml:space="preserve"> </w:t>
            </w:r>
            <w:r w:rsidRPr="00FE6E40">
              <w:rPr>
                <w:i/>
                <w:sz w:val="24"/>
                <w:szCs w:val="24"/>
              </w:rPr>
              <w:t>(наприклад</w:t>
            </w:r>
            <w:r w:rsidR="00E361AE">
              <w:rPr>
                <w:i/>
                <w:sz w:val="24"/>
                <w:szCs w:val="24"/>
              </w:rPr>
              <w:t>:</w:t>
            </w:r>
            <w:r w:rsidRPr="00FE6E40">
              <w:rPr>
                <w:i/>
                <w:spacing w:val="1"/>
                <w:sz w:val="24"/>
                <w:szCs w:val="24"/>
              </w:rPr>
              <w:t xml:space="preserve"> </w:t>
            </w:r>
            <w:r w:rsidRPr="00FE6E40">
              <w:rPr>
                <w:i/>
                <w:sz w:val="24"/>
                <w:szCs w:val="24"/>
              </w:rPr>
              <w:t>«викладено</w:t>
            </w:r>
            <w:r w:rsidRPr="00FE6E40">
              <w:rPr>
                <w:i/>
                <w:spacing w:val="1"/>
                <w:sz w:val="24"/>
                <w:szCs w:val="24"/>
              </w:rPr>
              <w:t xml:space="preserve"> </w:t>
            </w:r>
            <w:r w:rsidRPr="00FE6E40">
              <w:rPr>
                <w:i/>
                <w:sz w:val="24"/>
                <w:szCs w:val="24"/>
              </w:rPr>
              <w:t>на</w:t>
            </w:r>
            <w:r w:rsidRPr="00FE6E40">
              <w:rPr>
                <w:i/>
                <w:spacing w:val="1"/>
                <w:sz w:val="24"/>
                <w:szCs w:val="24"/>
              </w:rPr>
              <w:t xml:space="preserve"> </w:t>
            </w:r>
            <w:r w:rsidRPr="00FE6E40">
              <w:rPr>
                <w:i/>
                <w:sz w:val="24"/>
                <w:szCs w:val="24"/>
              </w:rPr>
              <w:t>українському</w:t>
            </w:r>
            <w:r w:rsidRPr="00FE6E40">
              <w:rPr>
                <w:i/>
                <w:spacing w:val="1"/>
                <w:sz w:val="24"/>
                <w:szCs w:val="24"/>
              </w:rPr>
              <w:t xml:space="preserve"> </w:t>
            </w:r>
            <w:r w:rsidRPr="00FE6E40">
              <w:rPr>
                <w:i/>
                <w:sz w:val="24"/>
                <w:szCs w:val="24"/>
              </w:rPr>
              <w:t>язику»)</w:t>
            </w:r>
            <w:r w:rsidRPr="00FE6E40">
              <w:rPr>
                <w:sz w:val="24"/>
                <w:szCs w:val="24"/>
              </w:rPr>
              <w:t>;</w:t>
            </w:r>
          </w:p>
          <w:p w14:paraId="0CD5B64F" w14:textId="7391F0D1" w:rsidR="00D42178" w:rsidRPr="00FE6E40" w:rsidRDefault="00D42178" w:rsidP="00FD0586">
            <w:pPr>
              <w:pStyle w:val="TableParagraph"/>
              <w:ind w:right="93"/>
              <w:jc w:val="both"/>
              <w:rPr>
                <w:sz w:val="24"/>
                <w:szCs w:val="24"/>
              </w:rPr>
            </w:pPr>
            <w:r w:rsidRPr="00FE6E40">
              <w:rPr>
                <w:sz w:val="24"/>
                <w:szCs w:val="24"/>
              </w:rPr>
              <w:t>зазначення</w:t>
            </w:r>
            <w:r w:rsidRPr="00FE6E40">
              <w:rPr>
                <w:spacing w:val="1"/>
                <w:sz w:val="24"/>
                <w:szCs w:val="24"/>
              </w:rPr>
              <w:t xml:space="preserve"> </w:t>
            </w:r>
            <w:r w:rsidRPr="00FE6E40">
              <w:rPr>
                <w:sz w:val="24"/>
                <w:szCs w:val="24"/>
              </w:rPr>
              <w:t>унікального</w:t>
            </w:r>
            <w:r w:rsidRPr="00FE6E40">
              <w:rPr>
                <w:spacing w:val="1"/>
                <w:sz w:val="24"/>
                <w:szCs w:val="24"/>
              </w:rPr>
              <w:t xml:space="preserve"> </w:t>
            </w:r>
            <w:r w:rsidRPr="00FE6E40">
              <w:rPr>
                <w:sz w:val="24"/>
                <w:szCs w:val="24"/>
              </w:rPr>
              <w:t>номера</w:t>
            </w:r>
            <w:r w:rsidRPr="00FE6E40">
              <w:rPr>
                <w:spacing w:val="1"/>
                <w:sz w:val="24"/>
                <w:szCs w:val="24"/>
              </w:rPr>
              <w:t xml:space="preserve"> </w:t>
            </w:r>
            <w:r w:rsidRPr="00FE6E40">
              <w:rPr>
                <w:sz w:val="24"/>
                <w:szCs w:val="24"/>
              </w:rPr>
              <w:t>оголошення</w:t>
            </w:r>
            <w:r w:rsidRPr="00FE6E40">
              <w:rPr>
                <w:spacing w:val="1"/>
                <w:sz w:val="24"/>
                <w:szCs w:val="24"/>
              </w:rPr>
              <w:t xml:space="preserve"> </w:t>
            </w:r>
            <w:r w:rsidRPr="00FE6E40">
              <w:rPr>
                <w:sz w:val="24"/>
                <w:szCs w:val="24"/>
              </w:rPr>
              <w:t>про</w:t>
            </w:r>
            <w:r w:rsidRPr="00FE6E40">
              <w:rPr>
                <w:spacing w:val="1"/>
                <w:sz w:val="24"/>
                <w:szCs w:val="24"/>
              </w:rPr>
              <w:t xml:space="preserve"> </w:t>
            </w:r>
            <w:r w:rsidRPr="00FE6E40">
              <w:rPr>
                <w:sz w:val="24"/>
                <w:szCs w:val="24"/>
              </w:rPr>
              <w:t>проведення</w:t>
            </w:r>
            <w:r w:rsidRPr="00FE6E40">
              <w:rPr>
                <w:spacing w:val="1"/>
                <w:sz w:val="24"/>
                <w:szCs w:val="24"/>
              </w:rPr>
              <w:t xml:space="preserve"> </w:t>
            </w:r>
            <w:r w:rsidRPr="00FE6E40">
              <w:rPr>
                <w:sz w:val="24"/>
                <w:szCs w:val="24"/>
              </w:rPr>
              <w:t>конкурентної</w:t>
            </w:r>
            <w:r w:rsidRPr="00FE6E40">
              <w:rPr>
                <w:spacing w:val="1"/>
                <w:sz w:val="24"/>
                <w:szCs w:val="24"/>
              </w:rPr>
              <w:t xml:space="preserve"> </w:t>
            </w:r>
            <w:r w:rsidRPr="00FE6E40">
              <w:rPr>
                <w:sz w:val="24"/>
                <w:szCs w:val="24"/>
              </w:rPr>
              <w:t>процедури</w:t>
            </w:r>
            <w:r w:rsidRPr="00FE6E40">
              <w:rPr>
                <w:spacing w:val="1"/>
                <w:sz w:val="24"/>
                <w:szCs w:val="24"/>
              </w:rPr>
              <w:t xml:space="preserve"> </w:t>
            </w:r>
            <w:r w:rsidRPr="00FE6E40">
              <w:rPr>
                <w:sz w:val="24"/>
                <w:szCs w:val="24"/>
              </w:rPr>
              <w:t>закупівлі,</w:t>
            </w:r>
            <w:r w:rsidRPr="00FE6E40">
              <w:rPr>
                <w:spacing w:val="1"/>
                <w:sz w:val="24"/>
                <w:szCs w:val="24"/>
              </w:rPr>
              <w:t xml:space="preserve"> </w:t>
            </w:r>
            <w:r w:rsidRPr="00FE6E40">
              <w:rPr>
                <w:sz w:val="24"/>
                <w:szCs w:val="24"/>
              </w:rPr>
              <w:t>присвоєного</w:t>
            </w:r>
            <w:r w:rsidRPr="00FE6E40">
              <w:rPr>
                <w:spacing w:val="1"/>
                <w:sz w:val="24"/>
                <w:szCs w:val="24"/>
              </w:rPr>
              <w:t xml:space="preserve"> </w:t>
            </w:r>
            <w:r w:rsidRPr="00FE6E40">
              <w:rPr>
                <w:sz w:val="24"/>
                <w:szCs w:val="24"/>
              </w:rPr>
              <w:t>електронною</w:t>
            </w:r>
            <w:r w:rsidRPr="00FE6E40">
              <w:rPr>
                <w:spacing w:val="1"/>
                <w:sz w:val="24"/>
                <w:szCs w:val="24"/>
              </w:rPr>
              <w:t xml:space="preserve"> </w:t>
            </w:r>
            <w:r w:rsidRPr="00FE6E40">
              <w:rPr>
                <w:sz w:val="24"/>
                <w:szCs w:val="24"/>
              </w:rPr>
              <w:t>системою</w:t>
            </w:r>
            <w:r w:rsidRPr="00FE6E40">
              <w:rPr>
                <w:spacing w:val="1"/>
                <w:sz w:val="24"/>
                <w:szCs w:val="24"/>
              </w:rPr>
              <w:t xml:space="preserve"> </w:t>
            </w:r>
            <w:r w:rsidRPr="00FE6E40">
              <w:rPr>
                <w:sz w:val="24"/>
                <w:szCs w:val="24"/>
              </w:rPr>
              <w:t>закупівель</w:t>
            </w:r>
            <w:r w:rsidRPr="00FE6E40">
              <w:rPr>
                <w:spacing w:val="1"/>
                <w:sz w:val="24"/>
                <w:szCs w:val="24"/>
              </w:rPr>
              <w:t xml:space="preserve"> </w:t>
            </w:r>
            <w:r w:rsidRPr="00FE6E40">
              <w:rPr>
                <w:sz w:val="24"/>
                <w:szCs w:val="24"/>
              </w:rPr>
              <w:t>та/або</w:t>
            </w:r>
            <w:r w:rsidRPr="00FE6E40">
              <w:rPr>
                <w:spacing w:val="1"/>
                <w:sz w:val="24"/>
                <w:szCs w:val="24"/>
              </w:rPr>
              <w:t xml:space="preserve"> </w:t>
            </w:r>
            <w:r w:rsidRPr="00FE6E40">
              <w:rPr>
                <w:sz w:val="24"/>
                <w:szCs w:val="24"/>
              </w:rPr>
              <w:t>унікального</w:t>
            </w:r>
            <w:r w:rsidRPr="00FE6E40">
              <w:rPr>
                <w:spacing w:val="1"/>
                <w:sz w:val="24"/>
                <w:szCs w:val="24"/>
              </w:rPr>
              <w:t xml:space="preserve"> </w:t>
            </w:r>
            <w:r w:rsidRPr="00FE6E40">
              <w:rPr>
                <w:sz w:val="24"/>
                <w:szCs w:val="24"/>
              </w:rPr>
              <w:t>номера</w:t>
            </w:r>
            <w:r w:rsidRPr="00FE6E40">
              <w:rPr>
                <w:spacing w:val="1"/>
                <w:sz w:val="24"/>
                <w:szCs w:val="24"/>
              </w:rPr>
              <w:t xml:space="preserve"> </w:t>
            </w:r>
            <w:r w:rsidRPr="00FE6E40">
              <w:rPr>
                <w:sz w:val="24"/>
                <w:szCs w:val="24"/>
              </w:rPr>
              <w:t>повідомлення</w:t>
            </w:r>
            <w:r w:rsidRPr="00FE6E40">
              <w:rPr>
                <w:spacing w:val="1"/>
                <w:sz w:val="24"/>
                <w:szCs w:val="24"/>
              </w:rPr>
              <w:t xml:space="preserve"> </w:t>
            </w:r>
            <w:r w:rsidRPr="00FE6E40">
              <w:rPr>
                <w:sz w:val="24"/>
                <w:szCs w:val="24"/>
              </w:rPr>
              <w:t>про</w:t>
            </w:r>
            <w:r w:rsidRPr="00FE6E40">
              <w:rPr>
                <w:spacing w:val="1"/>
                <w:sz w:val="24"/>
                <w:szCs w:val="24"/>
              </w:rPr>
              <w:t xml:space="preserve"> </w:t>
            </w:r>
            <w:r w:rsidRPr="00FE6E40">
              <w:rPr>
                <w:sz w:val="24"/>
                <w:szCs w:val="24"/>
              </w:rPr>
              <w:t>намір</w:t>
            </w:r>
            <w:r w:rsidRPr="00FE6E40">
              <w:rPr>
                <w:spacing w:val="1"/>
                <w:sz w:val="24"/>
                <w:szCs w:val="24"/>
              </w:rPr>
              <w:t xml:space="preserve"> </w:t>
            </w:r>
            <w:r w:rsidRPr="00FE6E40">
              <w:rPr>
                <w:sz w:val="24"/>
                <w:szCs w:val="24"/>
              </w:rPr>
              <w:t>укласти</w:t>
            </w:r>
            <w:r w:rsidRPr="00FE6E40">
              <w:rPr>
                <w:spacing w:val="1"/>
                <w:sz w:val="24"/>
                <w:szCs w:val="24"/>
              </w:rPr>
              <w:t xml:space="preserve"> </w:t>
            </w:r>
            <w:r w:rsidRPr="00FE6E40">
              <w:rPr>
                <w:sz w:val="24"/>
                <w:szCs w:val="24"/>
              </w:rPr>
              <w:t>договір</w:t>
            </w:r>
            <w:r w:rsidRPr="00FE6E40">
              <w:rPr>
                <w:spacing w:val="1"/>
                <w:sz w:val="24"/>
                <w:szCs w:val="24"/>
              </w:rPr>
              <w:t xml:space="preserve"> </w:t>
            </w:r>
            <w:r w:rsidRPr="00FE6E40">
              <w:rPr>
                <w:sz w:val="24"/>
                <w:szCs w:val="24"/>
              </w:rPr>
              <w:t>про</w:t>
            </w:r>
            <w:r w:rsidRPr="00FE6E40">
              <w:rPr>
                <w:spacing w:val="1"/>
                <w:sz w:val="24"/>
                <w:szCs w:val="24"/>
              </w:rPr>
              <w:t xml:space="preserve"> </w:t>
            </w:r>
            <w:r w:rsidRPr="00FE6E40">
              <w:rPr>
                <w:sz w:val="24"/>
                <w:szCs w:val="24"/>
              </w:rPr>
              <w:t>закупівлю</w:t>
            </w:r>
            <w:r w:rsidRPr="00FE6E40">
              <w:rPr>
                <w:spacing w:val="1"/>
                <w:sz w:val="24"/>
                <w:szCs w:val="24"/>
              </w:rPr>
              <w:t xml:space="preserve"> </w:t>
            </w:r>
            <w:r w:rsidRPr="00FE6E40">
              <w:rPr>
                <w:sz w:val="24"/>
                <w:szCs w:val="24"/>
              </w:rPr>
              <w:t>-</w:t>
            </w:r>
            <w:r w:rsidRPr="00FE6E40">
              <w:rPr>
                <w:spacing w:val="1"/>
                <w:sz w:val="24"/>
                <w:szCs w:val="24"/>
              </w:rPr>
              <w:t xml:space="preserve"> </w:t>
            </w:r>
            <w:r w:rsidRPr="00FE6E40">
              <w:rPr>
                <w:sz w:val="24"/>
                <w:szCs w:val="24"/>
              </w:rPr>
              <w:t>помилка</w:t>
            </w:r>
            <w:r w:rsidRPr="00FE6E40">
              <w:rPr>
                <w:spacing w:val="1"/>
                <w:sz w:val="24"/>
                <w:szCs w:val="24"/>
              </w:rPr>
              <w:t xml:space="preserve"> </w:t>
            </w:r>
            <w:r w:rsidRPr="00FE6E40">
              <w:rPr>
                <w:sz w:val="24"/>
                <w:szCs w:val="24"/>
              </w:rPr>
              <w:t>в</w:t>
            </w:r>
            <w:r w:rsidRPr="00FE6E40">
              <w:rPr>
                <w:spacing w:val="1"/>
                <w:sz w:val="24"/>
                <w:szCs w:val="24"/>
              </w:rPr>
              <w:t xml:space="preserve"> </w:t>
            </w:r>
            <w:r w:rsidRPr="00FE6E40">
              <w:rPr>
                <w:sz w:val="24"/>
                <w:szCs w:val="24"/>
              </w:rPr>
              <w:t>цифрах</w:t>
            </w:r>
            <w:r w:rsidRPr="00FE6E40">
              <w:rPr>
                <w:spacing w:val="1"/>
                <w:sz w:val="24"/>
                <w:szCs w:val="24"/>
              </w:rPr>
              <w:t xml:space="preserve"> </w:t>
            </w:r>
            <w:r w:rsidRPr="00FE6E40">
              <w:rPr>
                <w:i/>
                <w:sz w:val="24"/>
                <w:szCs w:val="24"/>
              </w:rPr>
              <w:t>(наприклад</w:t>
            </w:r>
            <w:r w:rsidR="00E361AE">
              <w:rPr>
                <w:i/>
                <w:sz w:val="24"/>
                <w:szCs w:val="24"/>
              </w:rPr>
              <w:t>:</w:t>
            </w:r>
            <w:r w:rsidRPr="00FE6E40">
              <w:rPr>
                <w:i/>
                <w:spacing w:val="-57"/>
                <w:sz w:val="24"/>
                <w:szCs w:val="24"/>
              </w:rPr>
              <w:t xml:space="preserve"> </w:t>
            </w:r>
            <w:hyperlink r:id="rId19">
              <w:r w:rsidRPr="00FE6E40">
                <w:rPr>
                  <w:i/>
                  <w:sz w:val="24"/>
                  <w:szCs w:val="24"/>
                </w:rPr>
                <w:t>UA-2020-08-08-000065-а</w:t>
              </w:r>
            </w:hyperlink>
            <w:r w:rsidRPr="00FE6E40">
              <w:rPr>
                <w:i/>
                <w:spacing w:val="1"/>
                <w:sz w:val="24"/>
                <w:szCs w:val="24"/>
              </w:rPr>
              <w:t xml:space="preserve"> </w:t>
            </w:r>
            <w:r w:rsidRPr="00FE6E40">
              <w:rPr>
                <w:i/>
                <w:sz w:val="24"/>
                <w:szCs w:val="24"/>
              </w:rPr>
              <w:t>зазначено</w:t>
            </w:r>
            <w:r w:rsidRPr="00FE6E40">
              <w:rPr>
                <w:i/>
                <w:spacing w:val="1"/>
                <w:sz w:val="24"/>
                <w:szCs w:val="24"/>
              </w:rPr>
              <w:t xml:space="preserve"> </w:t>
            </w:r>
            <w:r w:rsidRPr="00FE6E40">
              <w:rPr>
                <w:i/>
                <w:sz w:val="24"/>
                <w:szCs w:val="24"/>
              </w:rPr>
              <w:t>як</w:t>
            </w:r>
            <w:r w:rsidRPr="00FE6E40">
              <w:rPr>
                <w:i/>
                <w:spacing w:val="1"/>
                <w:sz w:val="24"/>
                <w:szCs w:val="24"/>
              </w:rPr>
              <w:t xml:space="preserve"> </w:t>
            </w:r>
            <w:hyperlink r:id="rId20">
              <w:r w:rsidRPr="00FE6E40">
                <w:rPr>
                  <w:i/>
                  <w:sz w:val="24"/>
                  <w:szCs w:val="24"/>
                </w:rPr>
                <w:t>UA-2022-08-08-</w:t>
              </w:r>
            </w:hyperlink>
            <w:r w:rsidRPr="00FE6E40">
              <w:rPr>
                <w:i/>
                <w:spacing w:val="1"/>
                <w:sz w:val="24"/>
                <w:szCs w:val="24"/>
              </w:rPr>
              <w:t xml:space="preserve"> </w:t>
            </w:r>
            <w:hyperlink r:id="rId21">
              <w:r w:rsidRPr="00FE6E40">
                <w:rPr>
                  <w:i/>
                  <w:sz w:val="24"/>
                  <w:szCs w:val="24"/>
                </w:rPr>
                <w:t>000065-а</w:t>
              </w:r>
            </w:hyperlink>
            <w:r w:rsidRPr="00FE6E40">
              <w:rPr>
                <w:i/>
                <w:sz w:val="24"/>
                <w:szCs w:val="24"/>
              </w:rPr>
              <w:t>)</w:t>
            </w:r>
            <w:r w:rsidRPr="00FE6E40">
              <w:rPr>
                <w:sz w:val="24"/>
                <w:szCs w:val="24"/>
              </w:rPr>
              <w:t>;</w:t>
            </w:r>
          </w:p>
          <w:p w14:paraId="7DBFAC5E" w14:textId="69E52CF2" w:rsidR="00D42178" w:rsidRPr="00FE6E40" w:rsidRDefault="00D42178" w:rsidP="00FD0586">
            <w:pPr>
              <w:pStyle w:val="TableParagraph"/>
              <w:ind w:right="98"/>
              <w:jc w:val="both"/>
              <w:rPr>
                <w:sz w:val="24"/>
                <w:szCs w:val="24"/>
              </w:rPr>
            </w:pPr>
            <w:r w:rsidRPr="00FE6E40">
              <w:rPr>
                <w:sz w:val="24"/>
                <w:szCs w:val="24"/>
              </w:rPr>
              <w:t>застосування правил переносу частини слова з рядка в</w:t>
            </w:r>
            <w:r w:rsidRPr="00FE6E40">
              <w:rPr>
                <w:spacing w:val="1"/>
                <w:sz w:val="24"/>
                <w:szCs w:val="24"/>
              </w:rPr>
              <w:t xml:space="preserve"> </w:t>
            </w:r>
            <w:r w:rsidRPr="00FE6E40">
              <w:rPr>
                <w:sz w:val="24"/>
                <w:szCs w:val="24"/>
              </w:rPr>
              <w:t>рядок</w:t>
            </w:r>
            <w:r w:rsidRPr="00FE6E40">
              <w:rPr>
                <w:spacing w:val="1"/>
                <w:sz w:val="24"/>
                <w:szCs w:val="24"/>
              </w:rPr>
              <w:t xml:space="preserve"> </w:t>
            </w:r>
            <w:r w:rsidRPr="00FE6E40">
              <w:rPr>
                <w:i/>
                <w:sz w:val="24"/>
                <w:szCs w:val="24"/>
              </w:rPr>
              <w:t>(наприклад</w:t>
            </w:r>
            <w:r w:rsidR="00E361AE">
              <w:rPr>
                <w:i/>
                <w:sz w:val="24"/>
                <w:szCs w:val="24"/>
              </w:rPr>
              <w:t>:</w:t>
            </w:r>
            <w:r w:rsidRPr="00FE6E40">
              <w:rPr>
                <w:i/>
                <w:spacing w:val="60"/>
                <w:sz w:val="24"/>
                <w:szCs w:val="24"/>
              </w:rPr>
              <w:t xml:space="preserve"> </w:t>
            </w:r>
            <w:r w:rsidRPr="00FE6E40">
              <w:rPr>
                <w:i/>
                <w:sz w:val="24"/>
                <w:szCs w:val="24"/>
              </w:rPr>
              <w:t>зазначено перенос слова «Коментар»,</w:t>
            </w:r>
            <w:r w:rsidRPr="00FE6E40">
              <w:rPr>
                <w:i/>
                <w:spacing w:val="1"/>
                <w:sz w:val="24"/>
                <w:szCs w:val="24"/>
              </w:rPr>
              <w:t xml:space="preserve"> </w:t>
            </w:r>
            <w:r w:rsidRPr="00FE6E40">
              <w:rPr>
                <w:i/>
                <w:sz w:val="24"/>
                <w:szCs w:val="24"/>
              </w:rPr>
              <w:t>як</w:t>
            </w:r>
            <w:r w:rsidRPr="00FE6E40">
              <w:rPr>
                <w:i/>
                <w:spacing w:val="-1"/>
                <w:sz w:val="24"/>
                <w:szCs w:val="24"/>
              </w:rPr>
              <w:t xml:space="preserve"> </w:t>
            </w:r>
            <w:r w:rsidRPr="00FE6E40">
              <w:rPr>
                <w:i/>
                <w:sz w:val="24"/>
                <w:szCs w:val="24"/>
              </w:rPr>
              <w:t>«Коме-нтар»)</w:t>
            </w:r>
            <w:r w:rsidRPr="00FE6E40">
              <w:rPr>
                <w:sz w:val="24"/>
                <w:szCs w:val="24"/>
              </w:rPr>
              <w:t>;</w:t>
            </w:r>
          </w:p>
          <w:p w14:paraId="3D4490C7" w14:textId="17FA20CD" w:rsidR="00D42178" w:rsidRPr="00FE6E40" w:rsidRDefault="00D42178" w:rsidP="00FD0586">
            <w:pPr>
              <w:pStyle w:val="TableParagraph"/>
              <w:ind w:right="90"/>
              <w:jc w:val="both"/>
              <w:rPr>
                <w:sz w:val="24"/>
                <w:szCs w:val="24"/>
              </w:rPr>
            </w:pPr>
            <w:r w:rsidRPr="00FE6E40">
              <w:rPr>
                <w:sz w:val="24"/>
                <w:szCs w:val="24"/>
              </w:rPr>
              <w:t>написання слів разом та/або окремо, та/або через дефіс</w:t>
            </w:r>
            <w:r w:rsidRPr="00FE6E40">
              <w:rPr>
                <w:spacing w:val="1"/>
                <w:sz w:val="24"/>
                <w:szCs w:val="24"/>
              </w:rPr>
              <w:t xml:space="preserve"> </w:t>
            </w:r>
            <w:r w:rsidRPr="00FE6E40">
              <w:rPr>
                <w:i/>
                <w:sz w:val="24"/>
                <w:szCs w:val="24"/>
              </w:rPr>
              <w:t>(наприклад</w:t>
            </w:r>
            <w:r w:rsidR="00E361AE">
              <w:rPr>
                <w:i/>
                <w:sz w:val="24"/>
                <w:szCs w:val="24"/>
              </w:rPr>
              <w:t>:</w:t>
            </w:r>
            <w:r w:rsidRPr="00FE6E40">
              <w:rPr>
                <w:i/>
                <w:spacing w:val="1"/>
                <w:sz w:val="24"/>
                <w:szCs w:val="24"/>
              </w:rPr>
              <w:t xml:space="preserve"> </w:t>
            </w:r>
            <w:r w:rsidRPr="00FE6E40">
              <w:rPr>
                <w:i/>
                <w:sz w:val="24"/>
                <w:szCs w:val="24"/>
              </w:rPr>
              <w:t>вираз</w:t>
            </w:r>
            <w:r w:rsidRPr="00FE6E40">
              <w:rPr>
                <w:i/>
                <w:spacing w:val="1"/>
                <w:sz w:val="24"/>
                <w:szCs w:val="24"/>
              </w:rPr>
              <w:t xml:space="preserve"> </w:t>
            </w:r>
            <w:r w:rsidRPr="00FE6E40">
              <w:rPr>
                <w:i/>
                <w:sz w:val="24"/>
                <w:szCs w:val="24"/>
              </w:rPr>
              <w:t>«Будь</w:t>
            </w:r>
            <w:r w:rsidRPr="00FE6E40">
              <w:rPr>
                <w:i/>
                <w:spacing w:val="1"/>
                <w:sz w:val="24"/>
                <w:szCs w:val="24"/>
              </w:rPr>
              <w:t xml:space="preserve"> </w:t>
            </w:r>
            <w:r w:rsidRPr="00FE6E40">
              <w:rPr>
                <w:i/>
                <w:sz w:val="24"/>
                <w:szCs w:val="24"/>
              </w:rPr>
              <w:t>ласка»</w:t>
            </w:r>
            <w:r w:rsidRPr="00FE6E40">
              <w:rPr>
                <w:i/>
                <w:spacing w:val="1"/>
                <w:sz w:val="24"/>
                <w:szCs w:val="24"/>
              </w:rPr>
              <w:t xml:space="preserve"> </w:t>
            </w:r>
            <w:r w:rsidRPr="00FE6E40">
              <w:rPr>
                <w:i/>
                <w:sz w:val="24"/>
                <w:szCs w:val="24"/>
              </w:rPr>
              <w:t>написано</w:t>
            </w:r>
            <w:r w:rsidRPr="00FE6E40">
              <w:rPr>
                <w:i/>
                <w:spacing w:val="1"/>
                <w:sz w:val="24"/>
                <w:szCs w:val="24"/>
              </w:rPr>
              <w:t xml:space="preserve"> </w:t>
            </w:r>
            <w:r w:rsidRPr="00FE6E40">
              <w:rPr>
                <w:i/>
                <w:sz w:val="24"/>
                <w:szCs w:val="24"/>
              </w:rPr>
              <w:t>«Будь-ласка»,</w:t>
            </w:r>
            <w:r w:rsidRPr="00FE6E40">
              <w:rPr>
                <w:i/>
                <w:spacing w:val="-57"/>
                <w:sz w:val="24"/>
                <w:szCs w:val="24"/>
              </w:rPr>
              <w:t xml:space="preserve"> </w:t>
            </w:r>
            <w:r w:rsidRPr="00FE6E40">
              <w:rPr>
                <w:i/>
                <w:sz w:val="24"/>
                <w:szCs w:val="24"/>
              </w:rPr>
              <w:t>вираз</w:t>
            </w:r>
            <w:r w:rsidRPr="00FE6E40">
              <w:rPr>
                <w:i/>
                <w:spacing w:val="-1"/>
                <w:sz w:val="24"/>
                <w:szCs w:val="24"/>
              </w:rPr>
              <w:t xml:space="preserve"> </w:t>
            </w:r>
            <w:r w:rsidRPr="00FE6E40">
              <w:rPr>
                <w:i/>
                <w:sz w:val="24"/>
                <w:szCs w:val="24"/>
              </w:rPr>
              <w:t>«На добраніч»</w:t>
            </w:r>
            <w:r w:rsidRPr="00FE6E40">
              <w:rPr>
                <w:i/>
                <w:spacing w:val="-1"/>
                <w:sz w:val="24"/>
                <w:szCs w:val="24"/>
              </w:rPr>
              <w:t xml:space="preserve"> </w:t>
            </w:r>
            <w:r w:rsidRPr="00FE6E40">
              <w:rPr>
                <w:i/>
                <w:sz w:val="24"/>
                <w:szCs w:val="24"/>
              </w:rPr>
              <w:t>написано як</w:t>
            </w:r>
            <w:r w:rsidRPr="00FE6E40">
              <w:rPr>
                <w:i/>
                <w:spacing w:val="-1"/>
                <w:sz w:val="24"/>
                <w:szCs w:val="24"/>
              </w:rPr>
              <w:t xml:space="preserve"> </w:t>
            </w:r>
            <w:r w:rsidRPr="00FE6E40">
              <w:rPr>
                <w:i/>
                <w:sz w:val="24"/>
                <w:szCs w:val="24"/>
              </w:rPr>
              <w:t>«надобраніч»)</w:t>
            </w:r>
            <w:r w:rsidRPr="00FE6E40">
              <w:rPr>
                <w:sz w:val="24"/>
                <w:szCs w:val="24"/>
              </w:rPr>
              <w:t>;</w:t>
            </w:r>
          </w:p>
          <w:p w14:paraId="0A72FB3D" w14:textId="77777777" w:rsidR="00D42178" w:rsidRPr="00FE6E40"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FE6E40">
              <w:rPr>
                <w:rFonts w:ascii="Times New Roman" w:hAnsi="Times New Roman" w:cs="Times New Roman"/>
                <w:sz w:val="24"/>
                <w:szCs w:val="24"/>
                <w:lang w:val="uk-UA"/>
              </w:rPr>
              <w:t>нумерації</w:t>
            </w:r>
            <w:r w:rsidRPr="00FE6E40">
              <w:rPr>
                <w:rFonts w:ascii="Times New Roman" w:hAnsi="Times New Roman" w:cs="Times New Roman"/>
                <w:spacing w:val="1"/>
                <w:sz w:val="24"/>
                <w:szCs w:val="24"/>
                <w:lang w:val="uk-UA"/>
              </w:rPr>
              <w:t xml:space="preserve"> </w:t>
            </w:r>
            <w:r w:rsidRPr="00FE6E40">
              <w:rPr>
                <w:rFonts w:ascii="Times New Roman" w:hAnsi="Times New Roman" w:cs="Times New Roman"/>
                <w:sz w:val="24"/>
                <w:szCs w:val="24"/>
                <w:lang w:val="uk-UA"/>
              </w:rPr>
              <w:t>сторінок/аркушів</w:t>
            </w:r>
            <w:r w:rsidRPr="00FE6E40">
              <w:rPr>
                <w:rFonts w:ascii="Times New Roman" w:hAnsi="Times New Roman" w:cs="Times New Roman"/>
                <w:spacing w:val="1"/>
                <w:sz w:val="24"/>
                <w:szCs w:val="24"/>
                <w:lang w:val="uk-UA"/>
              </w:rPr>
              <w:t xml:space="preserve"> </w:t>
            </w:r>
            <w:r w:rsidRPr="00FE6E40">
              <w:rPr>
                <w:rFonts w:ascii="Times New Roman" w:hAnsi="Times New Roman" w:cs="Times New Roman"/>
                <w:sz w:val="24"/>
                <w:szCs w:val="24"/>
                <w:lang w:val="uk-UA"/>
              </w:rPr>
              <w:t>(у</w:t>
            </w:r>
            <w:r w:rsidRPr="00FE6E40">
              <w:rPr>
                <w:rFonts w:ascii="Times New Roman" w:hAnsi="Times New Roman" w:cs="Times New Roman"/>
                <w:spacing w:val="1"/>
                <w:sz w:val="24"/>
                <w:szCs w:val="24"/>
                <w:lang w:val="uk-UA"/>
              </w:rPr>
              <w:t xml:space="preserve"> </w:t>
            </w:r>
            <w:r w:rsidRPr="00FE6E40">
              <w:rPr>
                <w:rFonts w:ascii="Times New Roman" w:hAnsi="Times New Roman" w:cs="Times New Roman"/>
                <w:sz w:val="24"/>
                <w:szCs w:val="24"/>
                <w:lang w:val="uk-UA"/>
              </w:rPr>
              <w:t>тому</w:t>
            </w:r>
            <w:r w:rsidRPr="00FE6E40">
              <w:rPr>
                <w:rFonts w:ascii="Times New Roman" w:hAnsi="Times New Roman" w:cs="Times New Roman"/>
                <w:spacing w:val="1"/>
                <w:sz w:val="24"/>
                <w:szCs w:val="24"/>
                <w:lang w:val="uk-UA"/>
              </w:rPr>
              <w:t xml:space="preserve"> </w:t>
            </w:r>
            <w:r w:rsidRPr="00FE6E40">
              <w:rPr>
                <w:rFonts w:ascii="Times New Roman" w:hAnsi="Times New Roman" w:cs="Times New Roman"/>
                <w:sz w:val="24"/>
                <w:szCs w:val="24"/>
                <w:lang w:val="uk-UA"/>
              </w:rPr>
              <w:t>числі</w:t>
            </w:r>
            <w:r w:rsidRPr="00FE6E40">
              <w:rPr>
                <w:rFonts w:ascii="Times New Roman" w:hAnsi="Times New Roman" w:cs="Times New Roman"/>
                <w:spacing w:val="1"/>
                <w:sz w:val="24"/>
                <w:szCs w:val="24"/>
                <w:lang w:val="uk-UA"/>
              </w:rPr>
              <w:t xml:space="preserve"> </w:t>
            </w:r>
            <w:r w:rsidRPr="00FE6E40">
              <w:rPr>
                <w:rFonts w:ascii="Times New Roman" w:hAnsi="Times New Roman" w:cs="Times New Roman"/>
                <w:sz w:val="24"/>
                <w:szCs w:val="24"/>
                <w:lang w:val="uk-UA"/>
              </w:rPr>
              <w:t>кілька</w:t>
            </w:r>
            <w:r w:rsidRPr="00FE6E40">
              <w:rPr>
                <w:rFonts w:ascii="Times New Roman" w:hAnsi="Times New Roman" w:cs="Times New Roman"/>
                <w:spacing w:val="1"/>
                <w:sz w:val="24"/>
                <w:szCs w:val="24"/>
                <w:lang w:val="uk-UA"/>
              </w:rPr>
              <w:t xml:space="preserve"> </w:t>
            </w:r>
            <w:r w:rsidRPr="00FE6E40">
              <w:rPr>
                <w:rFonts w:ascii="Times New Roman" w:hAnsi="Times New Roman" w:cs="Times New Roman"/>
                <w:sz w:val="24"/>
                <w:szCs w:val="24"/>
                <w:lang w:val="uk-UA"/>
              </w:rPr>
              <w:t>сторінок/аркушів</w:t>
            </w:r>
            <w:r w:rsidRPr="00FE6E40">
              <w:rPr>
                <w:rFonts w:ascii="Times New Roman" w:hAnsi="Times New Roman" w:cs="Times New Roman"/>
                <w:spacing w:val="1"/>
                <w:sz w:val="24"/>
                <w:szCs w:val="24"/>
                <w:lang w:val="uk-UA"/>
              </w:rPr>
              <w:t xml:space="preserve"> </w:t>
            </w:r>
            <w:r w:rsidRPr="00FE6E40">
              <w:rPr>
                <w:rFonts w:ascii="Times New Roman" w:hAnsi="Times New Roman" w:cs="Times New Roman"/>
                <w:sz w:val="24"/>
                <w:szCs w:val="24"/>
                <w:lang w:val="uk-UA"/>
              </w:rPr>
              <w:t>мають</w:t>
            </w:r>
            <w:r w:rsidRPr="00FE6E40">
              <w:rPr>
                <w:rFonts w:ascii="Times New Roman" w:hAnsi="Times New Roman" w:cs="Times New Roman"/>
                <w:spacing w:val="1"/>
                <w:sz w:val="24"/>
                <w:szCs w:val="24"/>
                <w:lang w:val="uk-UA"/>
              </w:rPr>
              <w:t xml:space="preserve"> </w:t>
            </w:r>
            <w:r w:rsidRPr="00FE6E40">
              <w:rPr>
                <w:rFonts w:ascii="Times New Roman" w:hAnsi="Times New Roman" w:cs="Times New Roman"/>
                <w:sz w:val="24"/>
                <w:szCs w:val="24"/>
                <w:lang w:val="uk-UA"/>
              </w:rPr>
              <w:t>однаковий</w:t>
            </w:r>
            <w:r w:rsidRPr="00FE6E40">
              <w:rPr>
                <w:rFonts w:ascii="Times New Roman" w:hAnsi="Times New Roman" w:cs="Times New Roman"/>
                <w:spacing w:val="1"/>
                <w:sz w:val="24"/>
                <w:szCs w:val="24"/>
                <w:lang w:val="uk-UA"/>
              </w:rPr>
              <w:t xml:space="preserve"> </w:t>
            </w:r>
            <w:r w:rsidRPr="00FE6E40">
              <w:rPr>
                <w:rFonts w:ascii="Times New Roman" w:hAnsi="Times New Roman" w:cs="Times New Roman"/>
                <w:sz w:val="24"/>
                <w:szCs w:val="24"/>
                <w:lang w:val="uk-UA"/>
              </w:rPr>
              <w:t>номер,</w:t>
            </w:r>
            <w:r w:rsidRPr="00FE6E40">
              <w:rPr>
                <w:rFonts w:ascii="Times New Roman" w:hAnsi="Times New Roman" w:cs="Times New Roman"/>
                <w:spacing w:val="1"/>
                <w:sz w:val="24"/>
                <w:szCs w:val="24"/>
                <w:lang w:val="uk-UA"/>
              </w:rPr>
              <w:t xml:space="preserve"> </w:t>
            </w:r>
            <w:r w:rsidRPr="00FE6E40">
              <w:rPr>
                <w:rFonts w:ascii="Times New Roman" w:hAnsi="Times New Roman" w:cs="Times New Roman"/>
                <w:sz w:val="24"/>
                <w:szCs w:val="24"/>
                <w:lang w:val="uk-UA"/>
              </w:rPr>
              <w:t>пропущені</w:t>
            </w:r>
            <w:r w:rsidRPr="00FE6E40">
              <w:rPr>
                <w:rFonts w:ascii="Times New Roman" w:hAnsi="Times New Roman" w:cs="Times New Roman"/>
                <w:spacing w:val="1"/>
                <w:sz w:val="24"/>
                <w:szCs w:val="24"/>
                <w:lang w:val="uk-UA"/>
              </w:rPr>
              <w:t xml:space="preserve"> </w:t>
            </w:r>
            <w:r w:rsidRPr="00FE6E40">
              <w:rPr>
                <w:rFonts w:ascii="Times New Roman" w:hAnsi="Times New Roman" w:cs="Times New Roman"/>
                <w:sz w:val="24"/>
                <w:szCs w:val="24"/>
                <w:lang w:val="uk-UA"/>
              </w:rPr>
              <w:t>номери</w:t>
            </w:r>
            <w:r w:rsidRPr="00FE6E40">
              <w:rPr>
                <w:rFonts w:ascii="Times New Roman" w:hAnsi="Times New Roman" w:cs="Times New Roman"/>
                <w:spacing w:val="1"/>
                <w:sz w:val="24"/>
                <w:szCs w:val="24"/>
                <w:lang w:val="uk-UA"/>
              </w:rPr>
              <w:t xml:space="preserve"> </w:t>
            </w:r>
            <w:r w:rsidRPr="00FE6E40">
              <w:rPr>
                <w:rFonts w:ascii="Times New Roman" w:hAnsi="Times New Roman" w:cs="Times New Roman"/>
                <w:sz w:val="24"/>
                <w:szCs w:val="24"/>
                <w:lang w:val="uk-UA"/>
              </w:rPr>
              <w:t>окремих</w:t>
            </w:r>
            <w:r w:rsidRPr="00FE6E40">
              <w:rPr>
                <w:rFonts w:ascii="Times New Roman" w:hAnsi="Times New Roman" w:cs="Times New Roman"/>
                <w:spacing w:val="1"/>
                <w:sz w:val="24"/>
                <w:szCs w:val="24"/>
                <w:lang w:val="uk-UA"/>
              </w:rPr>
              <w:t xml:space="preserve"> </w:t>
            </w:r>
            <w:r w:rsidRPr="00FE6E40">
              <w:rPr>
                <w:rFonts w:ascii="Times New Roman" w:hAnsi="Times New Roman" w:cs="Times New Roman"/>
                <w:sz w:val="24"/>
                <w:szCs w:val="24"/>
                <w:lang w:val="uk-UA"/>
              </w:rPr>
              <w:t>сторінок/аркушів,</w:t>
            </w:r>
            <w:r w:rsidRPr="00FE6E40">
              <w:rPr>
                <w:rFonts w:ascii="Times New Roman" w:hAnsi="Times New Roman" w:cs="Times New Roman"/>
                <w:spacing w:val="1"/>
                <w:sz w:val="24"/>
                <w:szCs w:val="24"/>
                <w:lang w:val="uk-UA"/>
              </w:rPr>
              <w:t xml:space="preserve"> </w:t>
            </w:r>
            <w:r w:rsidRPr="00FE6E40">
              <w:rPr>
                <w:rFonts w:ascii="Times New Roman" w:hAnsi="Times New Roman" w:cs="Times New Roman"/>
                <w:sz w:val="24"/>
                <w:szCs w:val="24"/>
                <w:lang w:val="uk-UA"/>
              </w:rPr>
              <w:t>немає</w:t>
            </w:r>
            <w:r w:rsidRPr="00FE6E40">
              <w:rPr>
                <w:rFonts w:ascii="Times New Roman" w:hAnsi="Times New Roman" w:cs="Times New Roman"/>
                <w:spacing w:val="1"/>
                <w:sz w:val="24"/>
                <w:szCs w:val="24"/>
                <w:lang w:val="uk-UA"/>
              </w:rPr>
              <w:t xml:space="preserve"> </w:t>
            </w:r>
            <w:r w:rsidRPr="00FE6E40">
              <w:rPr>
                <w:rFonts w:ascii="Times New Roman" w:hAnsi="Times New Roman" w:cs="Times New Roman"/>
                <w:sz w:val="24"/>
                <w:szCs w:val="24"/>
                <w:lang w:val="uk-UA"/>
              </w:rPr>
              <w:t>нумерації</w:t>
            </w:r>
            <w:r w:rsidRPr="00FE6E40">
              <w:rPr>
                <w:rFonts w:ascii="Times New Roman" w:hAnsi="Times New Roman" w:cs="Times New Roman"/>
                <w:spacing w:val="1"/>
                <w:sz w:val="24"/>
                <w:szCs w:val="24"/>
                <w:lang w:val="uk-UA"/>
              </w:rPr>
              <w:t xml:space="preserve"> </w:t>
            </w:r>
            <w:r w:rsidRPr="00FE6E40">
              <w:rPr>
                <w:rFonts w:ascii="Times New Roman" w:hAnsi="Times New Roman" w:cs="Times New Roman"/>
                <w:sz w:val="24"/>
                <w:szCs w:val="24"/>
                <w:lang w:val="uk-UA"/>
              </w:rPr>
              <w:t>сторінок/аркушів,</w:t>
            </w:r>
            <w:r w:rsidRPr="00FE6E40">
              <w:rPr>
                <w:rFonts w:ascii="Times New Roman" w:hAnsi="Times New Roman" w:cs="Times New Roman"/>
                <w:spacing w:val="1"/>
                <w:sz w:val="24"/>
                <w:szCs w:val="24"/>
                <w:lang w:val="uk-UA"/>
              </w:rPr>
              <w:t xml:space="preserve"> </w:t>
            </w:r>
            <w:r w:rsidRPr="00FE6E40">
              <w:rPr>
                <w:rFonts w:ascii="Times New Roman" w:hAnsi="Times New Roman" w:cs="Times New Roman"/>
                <w:sz w:val="24"/>
                <w:szCs w:val="24"/>
                <w:lang w:val="uk-UA"/>
              </w:rPr>
              <w:t>нумерація</w:t>
            </w:r>
            <w:r w:rsidRPr="00FE6E40">
              <w:rPr>
                <w:rFonts w:ascii="Times New Roman" w:hAnsi="Times New Roman" w:cs="Times New Roman"/>
                <w:spacing w:val="1"/>
                <w:sz w:val="24"/>
                <w:szCs w:val="24"/>
                <w:lang w:val="uk-UA"/>
              </w:rPr>
              <w:t xml:space="preserve"> </w:t>
            </w:r>
            <w:r w:rsidRPr="00FE6E40">
              <w:rPr>
                <w:rFonts w:ascii="Times New Roman" w:hAnsi="Times New Roman" w:cs="Times New Roman"/>
                <w:sz w:val="24"/>
                <w:szCs w:val="24"/>
                <w:lang w:val="uk-UA"/>
              </w:rPr>
              <w:lastRenderedPageBreak/>
              <w:t>сторінок/аркушів</w:t>
            </w:r>
            <w:r w:rsidRPr="00FE6E40">
              <w:rPr>
                <w:rFonts w:ascii="Times New Roman" w:hAnsi="Times New Roman" w:cs="Times New Roman"/>
                <w:spacing w:val="1"/>
                <w:sz w:val="24"/>
                <w:szCs w:val="24"/>
                <w:lang w:val="uk-UA"/>
              </w:rPr>
              <w:t xml:space="preserve"> </w:t>
            </w:r>
            <w:r w:rsidRPr="00FE6E40">
              <w:rPr>
                <w:rFonts w:ascii="Times New Roman" w:hAnsi="Times New Roman" w:cs="Times New Roman"/>
                <w:sz w:val="24"/>
                <w:szCs w:val="24"/>
                <w:lang w:val="uk-UA"/>
              </w:rPr>
              <w:t>не</w:t>
            </w:r>
            <w:r w:rsidRPr="00FE6E40">
              <w:rPr>
                <w:rFonts w:ascii="Times New Roman" w:hAnsi="Times New Roman" w:cs="Times New Roman"/>
                <w:spacing w:val="-57"/>
                <w:sz w:val="24"/>
                <w:szCs w:val="24"/>
                <w:lang w:val="uk-UA"/>
              </w:rPr>
              <w:t xml:space="preserve"> </w:t>
            </w:r>
            <w:r w:rsidRPr="00FE6E40">
              <w:rPr>
                <w:rFonts w:ascii="Times New Roman" w:hAnsi="Times New Roman" w:cs="Times New Roman"/>
                <w:sz w:val="24"/>
                <w:szCs w:val="24"/>
                <w:lang w:val="uk-UA"/>
              </w:rPr>
              <w:t xml:space="preserve">відповідає переліку, зазначеному в документі) </w:t>
            </w:r>
            <w:r w:rsidRPr="00FE6E40">
              <w:rPr>
                <w:rFonts w:ascii="Times New Roman" w:hAnsi="Times New Roman" w:cs="Times New Roman"/>
                <w:i/>
                <w:sz w:val="24"/>
                <w:szCs w:val="24"/>
                <w:lang w:val="uk-UA"/>
              </w:rPr>
              <w:t>(наприклад</w:t>
            </w:r>
            <w:r w:rsidRPr="00FE6E40">
              <w:rPr>
                <w:rFonts w:ascii="Times New Roman" w:hAnsi="Times New Roman" w:cs="Times New Roman"/>
                <w:i/>
                <w:spacing w:val="-57"/>
                <w:sz w:val="24"/>
                <w:szCs w:val="24"/>
                <w:lang w:val="uk-UA"/>
              </w:rPr>
              <w:t xml:space="preserve"> </w:t>
            </w:r>
            <w:r w:rsidRPr="00FE6E40">
              <w:rPr>
                <w:rFonts w:ascii="Times New Roman" w:hAnsi="Times New Roman" w:cs="Times New Roman"/>
                <w:i/>
                <w:sz w:val="24"/>
                <w:szCs w:val="24"/>
                <w:lang w:val="uk-UA"/>
              </w:rPr>
              <w:t>сторінки</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пронумеровані</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1,2,4,5,6</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або</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1,2,2,3,4,5,6)</w:t>
            </w:r>
            <w:r w:rsidRPr="00FE6E40">
              <w:rPr>
                <w:rFonts w:ascii="Times New Roman" w:eastAsia="Calibri" w:hAnsi="Times New Roman" w:cs="Times New Roman"/>
                <w:sz w:val="24"/>
                <w:szCs w:val="24"/>
                <w:lang w:val="uk-UA" w:eastAsia="en-US"/>
              </w:rPr>
              <w:t>.</w:t>
            </w:r>
          </w:p>
          <w:p w14:paraId="781CF792" w14:textId="62C2E557" w:rsidR="00D42178" w:rsidRPr="00FE6E40" w:rsidRDefault="00D42178" w:rsidP="00FD0586">
            <w:pPr>
              <w:pStyle w:val="TableParagraph"/>
              <w:tabs>
                <w:tab w:val="left" w:pos="368"/>
              </w:tabs>
              <w:ind w:right="92"/>
              <w:jc w:val="both"/>
              <w:rPr>
                <w:sz w:val="24"/>
                <w:szCs w:val="24"/>
              </w:rPr>
            </w:pPr>
            <w:r w:rsidRPr="00FE6E40">
              <w:rPr>
                <w:rFonts w:eastAsia="Calibri"/>
                <w:sz w:val="24"/>
                <w:szCs w:val="24"/>
              </w:rPr>
              <w:t xml:space="preserve">2. </w:t>
            </w:r>
            <w:r w:rsidRPr="00FE6E40">
              <w:rPr>
                <w:sz w:val="24"/>
                <w:szCs w:val="24"/>
              </w:rPr>
              <w:t>Помилка, зроблена учасником процедури закупівлі під</w:t>
            </w:r>
            <w:r w:rsidRPr="00FE6E40">
              <w:rPr>
                <w:spacing w:val="1"/>
                <w:sz w:val="24"/>
                <w:szCs w:val="24"/>
              </w:rPr>
              <w:t xml:space="preserve"> </w:t>
            </w:r>
            <w:r w:rsidRPr="00FE6E40">
              <w:rPr>
                <w:sz w:val="24"/>
                <w:szCs w:val="24"/>
              </w:rPr>
              <w:t>час оформлення тексту документа/унесення інформації в</w:t>
            </w:r>
            <w:r w:rsidRPr="00FE6E40">
              <w:rPr>
                <w:spacing w:val="1"/>
                <w:sz w:val="24"/>
                <w:szCs w:val="24"/>
              </w:rPr>
              <w:t xml:space="preserve"> </w:t>
            </w:r>
            <w:r w:rsidRPr="00FE6E40">
              <w:rPr>
                <w:sz w:val="24"/>
                <w:szCs w:val="24"/>
              </w:rPr>
              <w:t>окремі поля електронної форми тендерної пропозиції (у</w:t>
            </w:r>
            <w:r w:rsidRPr="00FE6E40">
              <w:rPr>
                <w:spacing w:val="1"/>
                <w:sz w:val="24"/>
                <w:szCs w:val="24"/>
              </w:rPr>
              <w:t xml:space="preserve"> </w:t>
            </w:r>
            <w:r w:rsidRPr="00FE6E40">
              <w:rPr>
                <w:sz w:val="24"/>
                <w:szCs w:val="24"/>
              </w:rPr>
              <w:t>тому числі комп'ютерна коректура, заміна літери (літер)</w:t>
            </w:r>
            <w:r w:rsidRPr="00FE6E40">
              <w:rPr>
                <w:spacing w:val="1"/>
                <w:sz w:val="24"/>
                <w:szCs w:val="24"/>
              </w:rPr>
              <w:t xml:space="preserve"> </w:t>
            </w:r>
            <w:r w:rsidRPr="00FE6E40">
              <w:rPr>
                <w:sz w:val="24"/>
                <w:szCs w:val="24"/>
              </w:rPr>
              <w:t>та/або</w:t>
            </w:r>
            <w:r w:rsidRPr="00FE6E40">
              <w:rPr>
                <w:spacing w:val="1"/>
                <w:sz w:val="24"/>
                <w:szCs w:val="24"/>
              </w:rPr>
              <w:t xml:space="preserve"> </w:t>
            </w:r>
            <w:r w:rsidRPr="00FE6E40">
              <w:rPr>
                <w:sz w:val="24"/>
                <w:szCs w:val="24"/>
              </w:rPr>
              <w:t>цифри</w:t>
            </w:r>
            <w:r w:rsidRPr="00FE6E40">
              <w:rPr>
                <w:spacing w:val="1"/>
                <w:sz w:val="24"/>
                <w:szCs w:val="24"/>
              </w:rPr>
              <w:t xml:space="preserve"> </w:t>
            </w:r>
            <w:r w:rsidRPr="00FE6E40">
              <w:rPr>
                <w:sz w:val="24"/>
                <w:szCs w:val="24"/>
              </w:rPr>
              <w:t>(цифр),</w:t>
            </w:r>
            <w:r w:rsidRPr="00FE6E40">
              <w:rPr>
                <w:spacing w:val="1"/>
                <w:sz w:val="24"/>
                <w:szCs w:val="24"/>
              </w:rPr>
              <w:t xml:space="preserve"> </w:t>
            </w:r>
            <w:r w:rsidRPr="00FE6E40">
              <w:rPr>
                <w:sz w:val="24"/>
                <w:szCs w:val="24"/>
              </w:rPr>
              <w:t>переставлення</w:t>
            </w:r>
            <w:r w:rsidRPr="00FE6E40">
              <w:rPr>
                <w:spacing w:val="1"/>
                <w:sz w:val="24"/>
                <w:szCs w:val="24"/>
              </w:rPr>
              <w:t xml:space="preserve"> </w:t>
            </w:r>
            <w:r w:rsidRPr="00FE6E40">
              <w:rPr>
                <w:sz w:val="24"/>
                <w:szCs w:val="24"/>
              </w:rPr>
              <w:t>літер</w:t>
            </w:r>
            <w:r w:rsidR="00E361AE">
              <w:rPr>
                <w:sz w:val="24"/>
                <w:szCs w:val="24"/>
              </w:rPr>
              <w:t xml:space="preserve"> </w:t>
            </w:r>
            <w:r w:rsidRPr="00FE6E40">
              <w:rPr>
                <w:sz w:val="24"/>
                <w:szCs w:val="24"/>
              </w:rPr>
              <w:t>(цифр)</w:t>
            </w:r>
            <w:r w:rsidR="00E361AE">
              <w:rPr>
                <w:sz w:val="24"/>
                <w:szCs w:val="24"/>
              </w:rPr>
              <w:t xml:space="preserve"> </w:t>
            </w:r>
            <w:r w:rsidRPr="00FE6E40">
              <w:rPr>
                <w:spacing w:val="-57"/>
                <w:sz w:val="24"/>
                <w:szCs w:val="24"/>
              </w:rPr>
              <w:t xml:space="preserve"> </w:t>
            </w:r>
            <w:r w:rsidRPr="00FE6E40">
              <w:rPr>
                <w:sz w:val="24"/>
                <w:szCs w:val="24"/>
              </w:rPr>
              <w:t>місцями,</w:t>
            </w:r>
            <w:r w:rsidRPr="00FE6E40">
              <w:rPr>
                <w:spacing w:val="1"/>
                <w:sz w:val="24"/>
                <w:szCs w:val="24"/>
              </w:rPr>
              <w:t xml:space="preserve"> </w:t>
            </w:r>
            <w:r w:rsidRPr="00FE6E40">
              <w:rPr>
                <w:sz w:val="24"/>
                <w:szCs w:val="24"/>
              </w:rPr>
              <w:t>пропуск</w:t>
            </w:r>
            <w:r w:rsidRPr="00FE6E40">
              <w:rPr>
                <w:spacing w:val="1"/>
                <w:sz w:val="24"/>
                <w:szCs w:val="24"/>
              </w:rPr>
              <w:t xml:space="preserve"> </w:t>
            </w:r>
            <w:r w:rsidRPr="00FE6E40">
              <w:rPr>
                <w:sz w:val="24"/>
                <w:szCs w:val="24"/>
              </w:rPr>
              <w:t>літер</w:t>
            </w:r>
            <w:r w:rsidRPr="00FE6E40">
              <w:rPr>
                <w:spacing w:val="1"/>
                <w:sz w:val="24"/>
                <w:szCs w:val="24"/>
              </w:rPr>
              <w:t xml:space="preserve"> </w:t>
            </w:r>
            <w:r w:rsidRPr="00FE6E40">
              <w:rPr>
                <w:sz w:val="24"/>
                <w:szCs w:val="24"/>
              </w:rPr>
              <w:t>(цифр),</w:t>
            </w:r>
            <w:r w:rsidRPr="00FE6E40">
              <w:rPr>
                <w:spacing w:val="1"/>
                <w:sz w:val="24"/>
                <w:szCs w:val="24"/>
              </w:rPr>
              <w:t xml:space="preserve"> </w:t>
            </w:r>
            <w:r w:rsidRPr="00FE6E40">
              <w:rPr>
                <w:sz w:val="24"/>
                <w:szCs w:val="24"/>
              </w:rPr>
              <w:t>повторення</w:t>
            </w:r>
            <w:r w:rsidRPr="00FE6E40">
              <w:rPr>
                <w:spacing w:val="1"/>
                <w:sz w:val="24"/>
                <w:szCs w:val="24"/>
              </w:rPr>
              <w:t xml:space="preserve"> </w:t>
            </w:r>
            <w:r w:rsidRPr="00FE6E40">
              <w:rPr>
                <w:sz w:val="24"/>
                <w:szCs w:val="24"/>
              </w:rPr>
              <w:t>слів,</w:t>
            </w:r>
            <w:r w:rsidRPr="00FE6E40">
              <w:rPr>
                <w:spacing w:val="1"/>
                <w:sz w:val="24"/>
                <w:szCs w:val="24"/>
              </w:rPr>
              <w:t xml:space="preserve"> </w:t>
            </w:r>
            <w:r w:rsidRPr="00FE6E40">
              <w:rPr>
                <w:sz w:val="24"/>
                <w:szCs w:val="24"/>
              </w:rPr>
              <w:t>немає</w:t>
            </w:r>
            <w:r w:rsidRPr="00FE6E40">
              <w:rPr>
                <w:spacing w:val="-57"/>
                <w:sz w:val="24"/>
                <w:szCs w:val="24"/>
              </w:rPr>
              <w:t xml:space="preserve"> </w:t>
            </w:r>
            <w:r w:rsidRPr="00FE6E40">
              <w:rPr>
                <w:sz w:val="24"/>
                <w:szCs w:val="24"/>
              </w:rPr>
              <w:t>пропуску</w:t>
            </w:r>
            <w:r w:rsidRPr="00FE6E40">
              <w:rPr>
                <w:spacing w:val="1"/>
                <w:sz w:val="24"/>
                <w:szCs w:val="24"/>
              </w:rPr>
              <w:t xml:space="preserve"> </w:t>
            </w:r>
            <w:r w:rsidRPr="00FE6E40">
              <w:rPr>
                <w:sz w:val="24"/>
                <w:szCs w:val="24"/>
              </w:rPr>
              <w:t>між</w:t>
            </w:r>
            <w:r w:rsidRPr="00FE6E40">
              <w:rPr>
                <w:spacing w:val="1"/>
                <w:sz w:val="24"/>
                <w:szCs w:val="24"/>
              </w:rPr>
              <w:t xml:space="preserve"> </w:t>
            </w:r>
            <w:r w:rsidRPr="00FE6E40">
              <w:rPr>
                <w:sz w:val="24"/>
                <w:szCs w:val="24"/>
              </w:rPr>
              <w:t>словами,</w:t>
            </w:r>
            <w:r w:rsidRPr="00FE6E40">
              <w:rPr>
                <w:spacing w:val="1"/>
                <w:sz w:val="24"/>
                <w:szCs w:val="24"/>
              </w:rPr>
              <w:t xml:space="preserve"> </w:t>
            </w:r>
            <w:r w:rsidRPr="00FE6E40">
              <w:rPr>
                <w:sz w:val="24"/>
                <w:szCs w:val="24"/>
              </w:rPr>
              <w:t>заокруглення</w:t>
            </w:r>
            <w:r w:rsidRPr="00FE6E40">
              <w:rPr>
                <w:spacing w:val="1"/>
                <w:sz w:val="24"/>
                <w:szCs w:val="24"/>
              </w:rPr>
              <w:t xml:space="preserve"> </w:t>
            </w:r>
            <w:r w:rsidRPr="00FE6E40">
              <w:rPr>
                <w:sz w:val="24"/>
                <w:szCs w:val="24"/>
              </w:rPr>
              <w:t>числа),</w:t>
            </w:r>
            <w:r w:rsidRPr="00FE6E40">
              <w:rPr>
                <w:spacing w:val="1"/>
                <w:sz w:val="24"/>
                <w:szCs w:val="24"/>
              </w:rPr>
              <w:t xml:space="preserve"> </w:t>
            </w:r>
            <w:r w:rsidRPr="00FE6E40">
              <w:rPr>
                <w:sz w:val="24"/>
                <w:szCs w:val="24"/>
              </w:rPr>
              <w:t>що</w:t>
            </w:r>
            <w:r w:rsidRPr="00FE6E40">
              <w:rPr>
                <w:spacing w:val="1"/>
                <w:sz w:val="24"/>
                <w:szCs w:val="24"/>
              </w:rPr>
              <w:t xml:space="preserve"> </w:t>
            </w:r>
            <w:r w:rsidRPr="00FE6E40">
              <w:rPr>
                <w:sz w:val="24"/>
                <w:szCs w:val="24"/>
              </w:rPr>
              <w:t>не</w:t>
            </w:r>
            <w:r w:rsidRPr="00FE6E40">
              <w:rPr>
                <w:spacing w:val="-57"/>
                <w:sz w:val="24"/>
                <w:szCs w:val="24"/>
              </w:rPr>
              <w:t xml:space="preserve"> </w:t>
            </w:r>
            <w:r w:rsidRPr="00FE6E40">
              <w:rPr>
                <w:sz w:val="24"/>
                <w:szCs w:val="24"/>
              </w:rPr>
              <w:t>впливає на ціну тендерної пропозиції учасника процедури</w:t>
            </w:r>
            <w:r w:rsidR="00E361AE">
              <w:rPr>
                <w:sz w:val="24"/>
                <w:szCs w:val="24"/>
              </w:rPr>
              <w:t xml:space="preserve"> </w:t>
            </w:r>
            <w:r w:rsidRPr="00FE6E40">
              <w:rPr>
                <w:spacing w:val="-57"/>
                <w:sz w:val="24"/>
                <w:szCs w:val="24"/>
              </w:rPr>
              <w:t xml:space="preserve"> </w:t>
            </w:r>
            <w:r w:rsidRPr="00FE6E40">
              <w:rPr>
                <w:sz w:val="24"/>
                <w:szCs w:val="24"/>
              </w:rPr>
              <w:t>закупівлі та не призводить до її спотворення та/або не</w:t>
            </w:r>
            <w:r w:rsidRPr="00FE6E40">
              <w:rPr>
                <w:spacing w:val="1"/>
                <w:sz w:val="24"/>
                <w:szCs w:val="24"/>
              </w:rPr>
              <w:t xml:space="preserve"> </w:t>
            </w:r>
            <w:r w:rsidRPr="00FE6E40">
              <w:rPr>
                <w:sz w:val="24"/>
                <w:szCs w:val="24"/>
              </w:rPr>
              <w:t>стосується</w:t>
            </w:r>
            <w:r w:rsidRPr="00FE6E40">
              <w:rPr>
                <w:spacing w:val="1"/>
                <w:sz w:val="24"/>
                <w:szCs w:val="24"/>
              </w:rPr>
              <w:t xml:space="preserve"> </w:t>
            </w:r>
            <w:r w:rsidRPr="00FE6E40">
              <w:rPr>
                <w:sz w:val="24"/>
                <w:szCs w:val="24"/>
              </w:rPr>
              <w:t>характеристики</w:t>
            </w:r>
            <w:r w:rsidRPr="00FE6E40">
              <w:rPr>
                <w:spacing w:val="1"/>
                <w:sz w:val="24"/>
                <w:szCs w:val="24"/>
              </w:rPr>
              <w:t xml:space="preserve"> </w:t>
            </w:r>
            <w:r w:rsidRPr="00FE6E40">
              <w:rPr>
                <w:sz w:val="24"/>
                <w:szCs w:val="24"/>
              </w:rPr>
              <w:t>предмета</w:t>
            </w:r>
            <w:r w:rsidRPr="00FE6E40">
              <w:rPr>
                <w:spacing w:val="1"/>
                <w:sz w:val="24"/>
                <w:szCs w:val="24"/>
              </w:rPr>
              <w:t xml:space="preserve"> </w:t>
            </w:r>
            <w:r w:rsidRPr="00FE6E40">
              <w:rPr>
                <w:sz w:val="24"/>
                <w:szCs w:val="24"/>
              </w:rPr>
              <w:t>закупівлі,</w:t>
            </w:r>
            <w:r w:rsidRPr="00FE6E40">
              <w:rPr>
                <w:spacing w:val="1"/>
                <w:sz w:val="24"/>
                <w:szCs w:val="24"/>
              </w:rPr>
              <w:t xml:space="preserve"> </w:t>
            </w:r>
            <w:r w:rsidRPr="00FE6E40">
              <w:rPr>
                <w:sz w:val="24"/>
                <w:szCs w:val="24"/>
              </w:rPr>
              <w:t xml:space="preserve">кваліфікаційних   </w:t>
            </w:r>
            <w:r w:rsidRPr="00FE6E40">
              <w:rPr>
                <w:spacing w:val="30"/>
                <w:sz w:val="24"/>
                <w:szCs w:val="24"/>
              </w:rPr>
              <w:t xml:space="preserve"> </w:t>
            </w:r>
            <w:r w:rsidRPr="00FE6E40">
              <w:rPr>
                <w:sz w:val="24"/>
                <w:szCs w:val="24"/>
              </w:rPr>
              <w:t xml:space="preserve">критеріїв   </w:t>
            </w:r>
            <w:r w:rsidRPr="00FE6E40">
              <w:rPr>
                <w:spacing w:val="29"/>
                <w:sz w:val="24"/>
                <w:szCs w:val="24"/>
              </w:rPr>
              <w:t xml:space="preserve"> </w:t>
            </w:r>
            <w:r w:rsidRPr="00FE6E40">
              <w:rPr>
                <w:sz w:val="24"/>
                <w:szCs w:val="24"/>
              </w:rPr>
              <w:t xml:space="preserve">до   </w:t>
            </w:r>
            <w:r w:rsidRPr="00FE6E40">
              <w:rPr>
                <w:spacing w:val="32"/>
                <w:sz w:val="24"/>
                <w:szCs w:val="24"/>
              </w:rPr>
              <w:t xml:space="preserve"> </w:t>
            </w:r>
            <w:r w:rsidRPr="00FE6E40">
              <w:rPr>
                <w:sz w:val="24"/>
                <w:szCs w:val="24"/>
              </w:rPr>
              <w:t xml:space="preserve">учасника   </w:t>
            </w:r>
            <w:r w:rsidRPr="00FE6E40">
              <w:rPr>
                <w:spacing w:val="33"/>
                <w:sz w:val="24"/>
                <w:szCs w:val="24"/>
              </w:rPr>
              <w:t xml:space="preserve"> </w:t>
            </w:r>
            <w:r w:rsidRPr="00FE6E40">
              <w:rPr>
                <w:sz w:val="24"/>
                <w:szCs w:val="24"/>
              </w:rPr>
              <w:t xml:space="preserve">процедури закупівлі  </w:t>
            </w:r>
            <w:r w:rsidRPr="00FE6E40">
              <w:rPr>
                <w:i/>
                <w:sz w:val="24"/>
                <w:szCs w:val="24"/>
              </w:rPr>
              <w:t>(наприклад</w:t>
            </w:r>
            <w:r w:rsidR="00E361AE">
              <w:rPr>
                <w:i/>
                <w:sz w:val="24"/>
                <w:szCs w:val="24"/>
              </w:rPr>
              <w:t>:</w:t>
            </w:r>
            <w:r w:rsidRPr="00FE6E40">
              <w:rPr>
                <w:i/>
                <w:sz w:val="24"/>
                <w:szCs w:val="24"/>
              </w:rPr>
              <w:t xml:space="preserve">  </w:t>
            </w:r>
            <w:r w:rsidRPr="00FE6E40">
              <w:rPr>
                <w:i/>
                <w:spacing w:val="35"/>
                <w:sz w:val="24"/>
                <w:szCs w:val="24"/>
              </w:rPr>
              <w:t xml:space="preserve"> </w:t>
            </w:r>
            <w:r w:rsidRPr="00FE6E40">
              <w:rPr>
                <w:i/>
                <w:sz w:val="24"/>
                <w:szCs w:val="24"/>
              </w:rPr>
              <w:t xml:space="preserve">слово  </w:t>
            </w:r>
            <w:r w:rsidRPr="00FE6E40">
              <w:rPr>
                <w:i/>
                <w:spacing w:val="38"/>
                <w:sz w:val="24"/>
                <w:szCs w:val="24"/>
              </w:rPr>
              <w:t xml:space="preserve"> </w:t>
            </w:r>
            <w:r w:rsidRPr="00FE6E40">
              <w:rPr>
                <w:i/>
                <w:sz w:val="24"/>
                <w:szCs w:val="24"/>
              </w:rPr>
              <w:t xml:space="preserve">«Учасник»  </w:t>
            </w:r>
            <w:r w:rsidRPr="00FE6E40">
              <w:rPr>
                <w:i/>
                <w:spacing w:val="37"/>
                <w:sz w:val="24"/>
                <w:szCs w:val="24"/>
              </w:rPr>
              <w:t xml:space="preserve"> </w:t>
            </w:r>
            <w:r w:rsidRPr="00FE6E40">
              <w:rPr>
                <w:i/>
                <w:sz w:val="24"/>
                <w:szCs w:val="24"/>
              </w:rPr>
              <w:t xml:space="preserve">написано  </w:t>
            </w:r>
            <w:r w:rsidRPr="00FE6E40">
              <w:rPr>
                <w:i/>
                <w:spacing w:val="37"/>
                <w:sz w:val="24"/>
                <w:szCs w:val="24"/>
              </w:rPr>
              <w:t xml:space="preserve"> </w:t>
            </w:r>
            <w:r w:rsidRPr="00FE6E40">
              <w:rPr>
                <w:i/>
                <w:sz w:val="24"/>
                <w:szCs w:val="24"/>
              </w:rPr>
              <w:t>як «Учасик», наприклад вираз «Характеристики закупівлі»</w:t>
            </w:r>
            <w:r w:rsidRPr="00FE6E40">
              <w:rPr>
                <w:i/>
                <w:spacing w:val="1"/>
                <w:sz w:val="24"/>
                <w:szCs w:val="24"/>
              </w:rPr>
              <w:t xml:space="preserve"> </w:t>
            </w:r>
            <w:r w:rsidRPr="00FE6E40">
              <w:rPr>
                <w:i/>
                <w:sz w:val="24"/>
                <w:szCs w:val="24"/>
              </w:rPr>
              <w:t>написано</w:t>
            </w:r>
            <w:r w:rsidRPr="00FE6E40">
              <w:rPr>
                <w:i/>
                <w:spacing w:val="-1"/>
                <w:sz w:val="24"/>
                <w:szCs w:val="24"/>
              </w:rPr>
              <w:t xml:space="preserve"> </w:t>
            </w:r>
            <w:r w:rsidRPr="00FE6E40">
              <w:rPr>
                <w:i/>
                <w:sz w:val="24"/>
                <w:szCs w:val="24"/>
              </w:rPr>
              <w:t>як</w:t>
            </w:r>
            <w:r w:rsidRPr="00FE6E40">
              <w:rPr>
                <w:i/>
                <w:spacing w:val="-1"/>
                <w:sz w:val="24"/>
                <w:szCs w:val="24"/>
              </w:rPr>
              <w:t xml:space="preserve"> </w:t>
            </w:r>
            <w:r w:rsidRPr="00FE6E40">
              <w:rPr>
                <w:i/>
                <w:sz w:val="24"/>
                <w:szCs w:val="24"/>
              </w:rPr>
              <w:t>«Характеристикизакупівлі»)</w:t>
            </w:r>
            <w:r w:rsidRPr="00FE6E40">
              <w:rPr>
                <w:rFonts w:eastAsia="Calibri"/>
                <w:sz w:val="24"/>
                <w:szCs w:val="24"/>
              </w:rPr>
              <w:t>.</w:t>
            </w:r>
          </w:p>
          <w:p w14:paraId="0A52A6E3" w14:textId="4814D883" w:rsidR="00D42178" w:rsidRPr="00FE6E40"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FE6E40">
              <w:rPr>
                <w:rFonts w:ascii="Times New Roman" w:eastAsia="Calibri" w:hAnsi="Times New Roman" w:cs="Times New Roman"/>
                <w:sz w:val="24"/>
                <w:szCs w:val="24"/>
                <w:lang w:val="uk-UA" w:eastAsia="en-US"/>
              </w:rPr>
              <w:t xml:space="preserve">3. </w:t>
            </w:r>
            <w:r w:rsidRPr="00FE6E40">
              <w:rPr>
                <w:rFonts w:ascii="Times New Roman" w:hAnsi="Times New Roman" w:cs="Times New Roman"/>
                <w:sz w:val="24"/>
                <w:szCs w:val="24"/>
                <w:lang w:val="uk-UA"/>
              </w:rPr>
              <w:t>Невірна назва документа (документів), що подається</w:t>
            </w:r>
            <w:r w:rsidRPr="00FE6E40">
              <w:rPr>
                <w:rFonts w:ascii="Times New Roman" w:hAnsi="Times New Roman" w:cs="Times New Roman"/>
                <w:spacing w:val="1"/>
                <w:sz w:val="24"/>
                <w:szCs w:val="24"/>
                <w:lang w:val="uk-UA"/>
              </w:rPr>
              <w:t xml:space="preserve"> </w:t>
            </w:r>
            <w:r w:rsidRPr="00FE6E40">
              <w:rPr>
                <w:rFonts w:ascii="Times New Roman" w:hAnsi="Times New Roman" w:cs="Times New Roman"/>
                <w:sz w:val="24"/>
                <w:szCs w:val="24"/>
                <w:lang w:val="uk-UA"/>
              </w:rPr>
              <w:t>учасником</w:t>
            </w:r>
            <w:r w:rsidRPr="00FE6E40">
              <w:rPr>
                <w:rFonts w:ascii="Times New Roman" w:hAnsi="Times New Roman" w:cs="Times New Roman"/>
                <w:spacing w:val="1"/>
                <w:sz w:val="24"/>
                <w:szCs w:val="24"/>
                <w:lang w:val="uk-UA"/>
              </w:rPr>
              <w:t xml:space="preserve"> </w:t>
            </w:r>
            <w:r w:rsidRPr="00FE6E40">
              <w:rPr>
                <w:rFonts w:ascii="Times New Roman" w:hAnsi="Times New Roman" w:cs="Times New Roman"/>
                <w:sz w:val="24"/>
                <w:szCs w:val="24"/>
                <w:lang w:val="uk-UA"/>
              </w:rPr>
              <w:t>процедури</w:t>
            </w:r>
            <w:r w:rsidRPr="00FE6E40">
              <w:rPr>
                <w:rFonts w:ascii="Times New Roman" w:hAnsi="Times New Roman" w:cs="Times New Roman"/>
                <w:spacing w:val="1"/>
                <w:sz w:val="24"/>
                <w:szCs w:val="24"/>
                <w:lang w:val="uk-UA"/>
              </w:rPr>
              <w:t xml:space="preserve"> </w:t>
            </w:r>
            <w:r w:rsidRPr="00FE6E40">
              <w:rPr>
                <w:rFonts w:ascii="Times New Roman" w:hAnsi="Times New Roman" w:cs="Times New Roman"/>
                <w:sz w:val="24"/>
                <w:szCs w:val="24"/>
                <w:lang w:val="uk-UA"/>
              </w:rPr>
              <w:t>закупівлі</w:t>
            </w:r>
            <w:r w:rsidRPr="00FE6E40">
              <w:rPr>
                <w:rFonts w:ascii="Times New Roman" w:hAnsi="Times New Roman" w:cs="Times New Roman"/>
                <w:spacing w:val="1"/>
                <w:sz w:val="24"/>
                <w:szCs w:val="24"/>
                <w:lang w:val="uk-UA"/>
              </w:rPr>
              <w:t xml:space="preserve"> </w:t>
            </w:r>
            <w:r w:rsidRPr="00FE6E40">
              <w:rPr>
                <w:rFonts w:ascii="Times New Roman" w:hAnsi="Times New Roman" w:cs="Times New Roman"/>
                <w:sz w:val="24"/>
                <w:szCs w:val="24"/>
                <w:lang w:val="uk-UA"/>
              </w:rPr>
              <w:t>у</w:t>
            </w:r>
            <w:r w:rsidRPr="00FE6E40">
              <w:rPr>
                <w:rFonts w:ascii="Times New Roman" w:hAnsi="Times New Roman" w:cs="Times New Roman"/>
                <w:spacing w:val="1"/>
                <w:sz w:val="24"/>
                <w:szCs w:val="24"/>
                <w:lang w:val="uk-UA"/>
              </w:rPr>
              <w:t xml:space="preserve"> </w:t>
            </w:r>
            <w:r w:rsidRPr="00FE6E40">
              <w:rPr>
                <w:rFonts w:ascii="Times New Roman" w:hAnsi="Times New Roman" w:cs="Times New Roman"/>
                <w:sz w:val="24"/>
                <w:szCs w:val="24"/>
                <w:lang w:val="uk-UA"/>
              </w:rPr>
              <w:t>складі</w:t>
            </w:r>
            <w:r w:rsidRPr="00FE6E40">
              <w:rPr>
                <w:rFonts w:ascii="Times New Roman" w:hAnsi="Times New Roman" w:cs="Times New Roman"/>
                <w:spacing w:val="1"/>
                <w:sz w:val="24"/>
                <w:szCs w:val="24"/>
                <w:lang w:val="uk-UA"/>
              </w:rPr>
              <w:t xml:space="preserve"> </w:t>
            </w:r>
            <w:r w:rsidRPr="00FE6E40">
              <w:rPr>
                <w:rFonts w:ascii="Times New Roman" w:hAnsi="Times New Roman" w:cs="Times New Roman"/>
                <w:sz w:val="24"/>
                <w:szCs w:val="24"/>
                <w:lang w:val="uk-UA"/>
              </w:rPr>
              <w:t>тендерної</w:t>
            </w:r>
            <w:r w:rsidRPr="00FE6E40">
              <w:rPr>
                <w:rFonts w:ascii="Times New Roman" w:hAnsi="Times New Roman" w:cs="Times New Roman"/>
                <w:spacing w:val="1"/>
                <w:sz w:val="24"/>
                <w:szCs w:val="24"/>
                <w:lang w:val="uk-UA"/>
              </w:rPr>
              <w:t xml:space="preserve"> </w:t>
            </w:r>
            <w:r w:rsidRPr="00FE6E40">
              <w:rPr>
                <w:rFonts w:ascii="Times New Roman" w:hAnsi="Times New Roman" w:cs="Times New Roman"/>
                <w:sz w:val="24"/>
                <w:szCs w:val="24"/>
                <w:lang w:val="uk-UA"/>
              </w:rPr>
              <w:t>пропозиції, зміст якого відповідає вимогам, визначеним</w:t>
            </w:r>
            <w:r w:rsidRPr="00FE6E40">
              <w:rPr>
                <w:rFonts w:ascii="Times New Roman" w:hAnsi="Times New Roman" w:cs="Times New Roman"/>
                <w:spacing w:val="1"/>
                <w:sz w:val="24"/>
                <w:szCs w:val="24"/>
                <w:lang w:val="uk-UA"/>
              </w:rPr>
              <w:t xml:space="preserve"> </w:t>
            </w:r>
            <w:r w:rsidRPr="00FE6E40">
              <w:rPr>
                <w:rFonts w:ascii="Times New Roman" w:hAnsi="Times New Roman" w:cs="Times New Roman"/>
                <w:sz w:val="24"/>
                <w:szCs w:val="24"/>
                <w:lang w:val="uk-UA"/>
              </w:rPr>
              <w:t xml:space="preserve">замовником у тендерній документації </w:t>
            </w:r>
            <w:r w:rsidRPr="00FE6E40">
              <w:rPr>
                <w:rFonts w:ascii="Times New Roman" w:hAnsi="Times New Roman" w:cs="Times New Roman"/>
                <w:i/>
                <w:sz w:val="24"/>
                <w:szCs w:val="24"/>
                <w:lang w:val="uk-UA"/>
              </w:rPr>
              <w:t>(наприклад</w:t>
            </w:r>
            <w:r w:rsidR="00E361AE">
              <w:rPr>
                <w:rFonts w:ascii="Times New Roman" w:hAnsi="Times New Roman" w:cs="Times New Roman"/>
                <w:i/>
                <w:sz w:val="24"/>
                <w:szCs w:val="24"/>
                <w:lang w:val="uk-UA"/>
              </w:rPr>
              <w:t>:</w:t>
            </w:r>
            <w:r w:rsidRPr="00FE6E40">
              <w:rPr>
                <w:rFonts w:ascii="Times New Roman" w:hAnsi="Times New Roman" w:cs="Times New Roman"/>
                <w:i/>
                <w:sz w:val="24"/>
                <w:szCs w:val="24"/>
                <w:lang w:val="uk-UA"/>
              </w:rPr>
              <w:t xml:space="preserve"> надана</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довідка про те, що Учасником у складі пропозиції подана</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інформація, яка є достовірною та актуальною на дату</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 xml:space="preserve">проведення </w:t>
            </w:r>
            <w:r w:rsidR="00E641F4" w:rsidRPr="00FE6E40">
              <w:rPr>
                <w:rFonts w:ascii="Times New Roman" w:hAnsi="Times New Roman" w:cs="Times New Roman"/>
                <w:i/>
                <w:sz w:val="24"/>
                <w:szCs w:val="24"/>
                <w:lang w:val="uk-UA"/>
              </w:rPr>
              <w:t>торгів</w:t>
            </w:r>
            <w:r w:rsidRPr="00FE6E40">
              <w:rPr>
                <w:rFonts w:ascii="Times New Roman" w:hAnsi="Times New Roman" w:cs="Times New Roman"/>
                <w:i/>
                <w:sz w:val="24"/>
                <w:szCs w:val="24"/>
                <w:lang w:val="uk-UA"/>
              </w:rPr>
              <w:t>, а дана довідка має назву «Довідка</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про</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підписання</w:t>
            </w:r>
            <w:r w:rsidRPr="00FE6E40">
              <w:rPr>
                <w:rFonts w:ascii="Times New Roman" w:hAnsi="Times New Roman" w:cs="Times New Roman"/>
                <w:i/>
                <w:spacing w:val="-2"/>
                <w:sz w:val="24"/>
                <w:szCs w:val="24"/>
                <w:lang w:val="uk-UA"/>
              </w:rPr>
              <w:t xml:space="preserve"> </w:t>
            </w:r>
            <w:r w:rsidRPr="00FE6E40">
              <w:rPr>
                <w:rFonts w:ascii="Times New Roman" w:hAnsi="Times New Roman" w:cs="Times New Roman"/>
                <w:i/>
                <w:sz w:val="24"/>
                <w:szCs w:val="24"/>
                <w:lang w:val="uk-UA"/>
              </w:rPr>
              <w:t>тендерної пропозиції»)</w:t>
            </w:r>
            <w:r w:rsidRPr="00FE6E40">
              <w:rPr>
                <w:rFonts w:ascii="Times New Roman" w:eastAsia="Calibri" w:hAnsi="Times New Roman" w:cs="Times New Roman"/>
                <w:sz w:val="24"/>
                <w:szCs w:val="24"/>
                <w:lang w:val="uk-UA" w:eastAsia="en-US"/>
              </w:rPr>
              <w:t>.</w:t>
            </w:r>
          </w:p>
          <w:p w14:paraId="1FD8F5E9" w14:textId="5F4C0F3F" w:rsidR="00D42178" w:rsidRPr="00FE6E40"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FE6E40">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FE6E40">
              <w:rPr>
                <w:rFonts w:ascii="Times New Roman" w:hAnsi="Times New Roman" w:cs="Times New Roman"/>
                <w:i/>
                <w:sz w:val="24"/>
                <w:szCs w:val="24"/>
                <w:lang w:val="uk-UA"/>
              </w:rPr>
              <w:t>(наприклад</w:t>
            </w:r>
            <w:r w:rsidR="00E361AE">
              <w:rPr>
                <w:rFonts w:ascii="Times New Roman" w:hAnsi="Times New Roman" w:cs="Times New Roman"/>
                <w:i/>
                <w:sz w:val="24"/>
                <w:szCs w:val="24"/>
                <w:lang w:val="uk-UA"/>
              </w:rPr>
              <w:t>:</w:t>
            </w:r>
            <w:r w:rsidRPr="00FE6E40">
              <w:rPr>
                <w:rFonts w:ascii="Times New Roman" w:hAnsi="Times New Roman" w:cs="Times New Roman"/>
                <w:i/>
                <w:sz w:val="24"/>
                <w:szCs w:val="24"/>
                <w:lang w:val="uk-UA"/>
              </w:rPr>
              <w:t xml:space="preserve"> учасник використовує печатку, але на деяких</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сторінках</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він</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її</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не</w:t>
            </w:r>
            <w:r w:rsidRPr="00FE6E40">
              <w:rPr>
                <w:rFonts w:ascii="Times New Roman" w:hAnsi="Times New Roman" w:cs="Times New Roman"/>
                <w:i/>
                <w:spacing w:val="1"/>
                <w:sz w:val="24"/>
                <w:szCs w:val="24"/>
                <w:lang w:val="uk-UA"/>
              </w:rPr>
              <w:t xml:space="preserve"> </w:t>
            </w:r>
            <w:r w:rsidR="00E361AE">
              <w:rPr>
                <w:rFonts w:ascii="Times New Roman" w:hAnsi="Times New Roman" w:cs="Times New Roman"/>
                <w:i/>
                <w:sz w:val="24"/>
                <w:szCs w:val="24"/>
                <w:lang w:val="uk-UA"/>
              </w:rPr>
              <w:t>проставив</w:t>
            </w:r>
            <w:r w:rsidRPr="00FE6E40">
              <w:rPr>
                <w:rFonts w:ascii="Times New Roman" w:hAnsi="Times New Roman" w:cs="Times New Roman"/>
                <w:i/>
                <w:sz w:val="24"/>
                <w:szCs w:val="24"/>
                <w:lang w:val="uk-UA"/>
              </w:rPr>
              <w:t>)</w:t>
            </w:r>
            <w:r w:rsidRPr="00FE6E40">
              <w:rPr>
                <w:rFonts w:ascii="Times New Roman" w:eastAsia="Calibri" w:hAnsi="Times New Roman" w:cs="Times New Roman"/>
                <w:sz w:val="24"/>
                <w:szCs w:val="24"/>
                <w:lang w:val="uk-UA" w:eastAsia="en-US"/>
              </w:rPr>
              <w:t>.</w:t>
            </w:r>
          </w:p>
          <w:p w14:paraId="615E9BE6" w14:textId="03F1DC9A" w:rsidR="00D42178" w:rsidRPr="00FE6E40"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FE6E40">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FE6E40">
              <w:rPr>
                <w:rFonts w:ascii="Times New Roman" w:hAnsi="Times New Roman" w:cs="Times New Roman"/>
                <w:i/>
                <w:sz w:val="24"/>
                <w:szCs w:val="24"/>
                <w:lang w:val="uk-UA"/>
              </w:rPr>
              <w:t>(наприклад</w:t>
            </w:r>
            <w:r w:rsidR="00E361AE">
              <w:rPr>
                <w:rFonts w:ascii="Times New Roman" w:hAnsi="Times New Roman" w:cs="Times New Roman"/>
                <w:i/>
                <w:sz w:val="24"/>
                <w:szCs w:val="24"/>
                <w:lang w:val="uk-UA"/>
              </w:rPr>
              <w:t>:</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Учасник</w:t>
            </w:r>
            <w:r w:rsidRPr="00FE6E40">
              <w:rPr>
                <w:rFonts w:ascii="Times New Roman" w:hAnsi="Times New Roman" w:cs="Times New Roman"/>
                <w:i/>
                <w:spacing w:val="61"/>
                <w:sz w:val="24"/>
                <w:szCs w:val="24"/>
                <w:lang w:val="uk-UA"/>
              </w:rPr>
              <w:t xml:space="preserve"> </w:t>
            </w:r>
            <w:r w:rsidRPr="00FE6E40">
              <w:rPr>
                <w:rFonts w:ascii="Times New Roman" w:hAnsi="Times New Roman" w:cs="Times New Roman"/>
                <w:i/>
                <w:sz w:val="24"/>
                <w:szCs w:val="24"/>
                <w:lang w:val="uk-UA"/>
              </w:rPr>
              <w:t>ФОП</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написав</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по</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тексту</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документу,</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що</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діє</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на</w:t>
            </w:r>
            <w:r w:rsidRPr="00FE6E40">
              <w:rPr>
                <w:rFonts w:ascii="Times New Roman" w:hAnsi="Times New Roman" w:cs="Times New Roman"/>
                <w:i/>
                <w:spacing w:val="61"/>
                <w:sz w:val="24"/>
                <w:szCs w:val="24"/>
                <w:lang w:val="uk-UA"/>
              </w:rPr>
              <w:t xml:space="preserve"> </w:t>
            </w:r>
            <w:r w:rsidRPr="00FE6E40">
              <w:rPr>
                <w:rFonts w:ascii="Times New Roman" w:hAnsi="Times New Roman" w:cs="Times New Roman"/>
                <w:i/>
                <w:sz w:val="24"/>
                <w:szCs w:val="24"/>
                <w:lang w:val="uk-UA"/>
              </w:rPr>
              <w:t>підставі</w:t>
            </w:r>
            <w:r w:rsidRPr="00FE6E40">
              <w:rPr>
                <w:rFonts w:ascii="Times New Roman" w:hAnsi="Times New Roman" w:cs="Times New Roman"/>
                <w:i/>
                <w:spacing w:val="-57"/>
                <w:sz w:val="24"/>
                <w:szCs w:val="24"/>
                <w:lang w:val="uk-UA"/>
              </w:rPr>
              <w:t xml:space="preserve"> </w:t>
            </w:r>
            <w:r w:rsidRPr="00FE6E40">
              <w:rPr>
                <w:rFonts w:ascii="Times New Roman" w:hAnsi="Times New Roman" w:cs="Times New Roman"/>
                <w:i/>
                <w:sz w:val="24"/>
                <w:szCs w:val="24"/>
                <w:lang w:val="uk-UA"/>
              </w:rPr>
              <w:t>Виписки</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з</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єдиного</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державного</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реєстру</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при</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цьому</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не</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надає</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її</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у</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складі</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пропозиції,</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оскільки</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її</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подання</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не</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вимагалося</w:t>
            </w:r>
            <w:r w:rsidRPr="00FE6E40">
              <w:rPr>
                <w:rFonts w:ascii="Times New Roman" w:hAnsi="Times New Roman" w:cs="Times New Roman"/>
                <w:i/>
                <w:spacing w:val="-3"/>
                <w:sz w:val="24"/>
                <w:szCs w:val="24"/>
                <w:lang w:val="uk-UA"/>
              </w:rPr>
              <w:t xml:space="preserve"> </w:t>
            </w:r>
            <w:r w:rsidRPr="00FE6E40">
              <w:rPr>
                <w:rFonts w:ascii="Times New Roman" w:hAnsi="Times New Roman" w:cs="Times New Roman"/>
                <w:i/>
                <w:sz w:val="24"/>
                <w:szCs w:val="24"/>
                <w:lang w:val="uk-UA"/>
              </w:rPr>
              <w:t>тендерною документацією)</w:t>
            </w:r>
            <w:r w:rsidRPr="00FE6E40">
              <w:rPr>
                <w:rFonts w:ascii="Times New Roman" w:eastAsia="Calibri" w:hAnsi="Times New Roman" w:cs="Times New Roman"/>
                <w:sz w:val="24"/>
                <w:szCs w:val="24"/>
                <w:lang w:val="uk-UA" w:eastAsia="en-US"/>
              </w:rPr>
              <w:t>.</w:t>
            </w:r>
          </w:p>
          <w:p w14:paraId="058F9F80" w14:textId="4B238572" w:rsidR="00D42178" w:rsidRPr="00FE6E40"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FE6E40">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FE6E40">
              <w:rPr>
                <w:rFonts w:ascii="Times New Roman" w:hAnsi="Times New Roman" w:cs="Times New Roman"/>
                <w:i/>
                <w:sz w:val="24"/>
                <w:szCs w:val="24"/>
                <w:lang w:val="uk-UA"/>
              </w:rPr>
              <w:t>(наприклад</w:t>
            </w:r>
            <w:r w:rsidR="00E361AE">
              <w:rPr>
                <w:rFonts w:ascii="Times New Roman" w:hAnsi="Times New Roman" w:cs="Times New Roman"/>
                <w:i/>
                <w:sz w:val="24"/>
                <w:szCs w:val="24"/>
                <w:lang w:val="uk-UA"/>
              </w:rPr>
              <w:t>:</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учасник</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на деяких</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сторінках</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не проставив.</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власноручний</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підпис,</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при</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цьому</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на</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цей</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документ</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накладено</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її</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кваліфікований</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електронний підпис)</w:t>
            </w:r>
            <w:r w:rsidRPr="00FE6E40">
              <w:rPr>
                <w:rFonts w:ascii="Times New Roman" w:eastAsia="Calibri" w:hAnsi="Times New Roman" w:cs="Times New Roman"/>
                <w:sz w:val="24"/>
                <w:szCs w:val="24"/>
                <w:lang w:val="uk-UA" w:eastAsia="en-US"/>
              </w:rPr>
              <w:t>.</w:t>
            </w:r>
          </w:p>
          <w:p w14:paraId="71E695EA" w14:textId="311E3C85" w:rsidR="00D42178" w:rsidRPr="00FE6E40"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FE6E40">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FE6E40">
              <w:rPr>
                <w:rFonts w:ascii="Times New Roman" w:hAnsi="Times New Roman" w:cs="Times New Roman"/>
                <w:i/>
                <w:sz w:val="24"/>
                <w:szCs w:val="24"/>
                <w:lang w:val="uk-UA"/>
              </w:rPr>
              <w:t>(наприклад</w:t>
            </w:r>
            <w:r w:rsidR="002B5AB9">
              <w:rPr>
                <w:rFonts w:ascii="Times New Roman" w:hAnsi="Times New Roman" w:cs="Times New Roman"/>
                <w:i/>
                <w:sz w:val="24"/>
                <w:szCs w:val="24"/>
                <w:lang w:val="uk-UA"/>
              </w:rPr>
              <w:t>:</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подано</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довідку</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в</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довільній</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формі</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без</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зазначення</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номеру,</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але</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є</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дата</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складання</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даного</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документу)</w:t>
            </w:r>
            <w:r w:rsidRPr="00FE6E40">
              <w:rPr>
                <w:rFonts w:ascii="Times New Roman" w:eastAsia="Calibri" w:hAnsi="Times New Roman" w:cs="Times New Roman"/>
                <w:sz w:val="24"/>
                <w:szCs w:val="24"/>
                <w:lang w:val="uk-UA" w:eastAsia="en-US"/>
              </w:rPr>
              <w:t>.</w:t>
            </w:r>
          </w:p>
          <w:p w14:paraId="3612167D" w14:textId="7AEB31BE" w:rsidR="00D42178" w:rsidRPr="00FE6E40"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FE6E40">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FE6E40">
              <w:rPr>
                <w:rFonts w:ascii="Times New Roman" w:hAnsi="Times New Roman" w:cs="Times New Roman"/>
                <w:i/>
                <w:sz w:val="24"/>
                <w:szCs w:val="24"/>
                <w:lang w:val="uk-UA"/>
              </w:rPr>
              <w:t>(наприклад</w:t>
            </w:r>
            <w:r w:rsidR="002B5AB9">
              <w:rPr>
                <w:rFonts w:ascii="Times New Roman" w:hAnsi="Times New Roman" w:cs="Times New Roman"/>
                <w:i/>
                <w:sz w:val="24"/>
                <w:szCs w:val="24"/>
                <w:lang w:val="uk-UA"/>
              </w:rPr>
              <w:t xml:space="preserve">: </w:t>
            </w:r>
            <w:r w:rsidRPr="00FE6E40">
              <w:rPr>
                <w:rFonts w:ascii="Times New Roman" w:hAnsi="Times New Roman" w:cs="Times New Roman"/>
                <w:i/>
                <w:spacing w:val="-57"/>
                <w:sz w:val="24"/>
                <w:szCs w:val="24"/>
                <w:lang w:val="uk-UA"/>
              </w:rPr>
              <w:t xml:space="preserve"> </w:t>
            </w:r>
            <w:r w:rsidRPr="00FE6E40">
              <w:rPr>
                <w:rFonts w:ascii="Times New Roman" w:hAnsi="Times New Roman" w:cs="Times New Roman"/>
                <w:i/>
                <w:sz w:val="24"/>
                <w:szCs w:val="24"/>
                <w:lang w:val="uk-UA"/>
              </w:rPr>
              <w:t>у складі пропозиції замість сканованого оригіналу надано</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скановану</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копію</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оригіналу</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документа/електронного</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документа)</w:t>
            </w:r>
            <w:r w:rsidRPr="00FE6E40">
              <w:rPr>
                <w:rFonts w:ascii="Times New Roman" w:eastAsia="Calibri" w:hAnsi="Times New Roman" w:cs="Times New Roman"/>
                <w:sz w:val="24"/>
                <w:szCs w:val="24"/>
                <w:lang w:val="uk-UA" w:eastAsia="en-US"/>
              </w:rPr>
              <w:t>.</w:t>
            </w:r>
          </w:p>
          <w:p w14:paraId="6EF58336" w14:textId="1AC02F5B" w:rsidR="00D42178" w:rsidRPr="00FE6E40"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FE6E40">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002B5AB9">
              <w:rPr>
                <w:rFonts w:ascii="Times New Roman" w:hAnsi="Times New Roman" w:cs="Times New Roman"/>
                <w:i/>
                <w:sz w:val="24"/>
                <w:szCs w:val="24"/>
                <w:lang w:val="uk-UA"/>
              </w:rPr>
              <w:t>(наприклад:</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переклад</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документа</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завізований</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перекладачем</w:t>
            </w:r>
            <w:r w:rsidRPr="00FE6E40">
              <w:rPr>
                <w:rFonts w:ascii="Times New Roman" w:hAnsi="Times New Roman" w:cs="Times New Roman"/>
                <w:i/>
                <w:spacing w:val="-2"/>
                <w:sz w:val="24"/>
                <w:szCs w:val="24"/>
                <w:lang w:val="uk-UA"/>
              </w:rPr>
              <w:t xml:space="preserve"> </w:t>
            </w:r>
            <w:r w:rsidRPr="00FE6E40">
              <w:rPr>
                <w:rFonts w:ascii="Times New Roman" w:hAnsi="Times New Roman" w:cs="Times New Roman"/>
                <w:i/>
                <w:sz w:val="24"/>
                <w:szCs w:val="24"/>
                <w:lang w:val="uk-UA"/>
              </w:rPr>
              <w:t>тощо)</w:t>
            </w:r>
            <w:r w:rsidRPr="00FE6E40">
              <w:rPr>
                <w:rFonts w:ascii="Times New Roman" w:eastAsia="Calibri" w:hAnsi="Times New Roman" w:cs="Times New Roman"/>
                <w:sz w:val="24"/>
                <w:szCs w:val="24"/>
                <w:lang w:val="uk-UA" w:eastAsia="en-US"/>
              </w:rPr>
              <w:t>.</w:t>
            </w:r>
          </w:p>
          <w:p w14:paraId="5BB7AB99" w14:textId="59E56AA8" w:rsidR="00D42178" w:rsidRPr="00FE6E40"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FE6E40">
              <w:rPr>
                <w:rFonts w:ascii="Times New Roman" w:eastAsia="Calibri" w:hAnsi="Times New Roman" w:cs="Times New Roman"/>
                <w:sz w:val="24"/>
                <w:szCs w:val="24"/>
                <w:lang w:val="uk-UA" w:eastAsia="en-US"/>
              </w:rPr>
              <w:lastRenderedPageBreak/>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FE6E40">
              <w:rPr>
                <w:rFonts w:ascii="Times New Roman" w:hAnsi="Times New Roman" w:cs="Times New Roman"/>
                <w:i/>
                <w:sz w:val="24"/>
                <w:szCs w:val="24"/>
                <w:lang w:val="uk-UA"/>
              </w:rPr>
              <w:t>(наприклад</w:t>
            </w:r>
            <w:r w:rsidR="002B5AB9">
              <w:rPr>
                <w:rFonts w:ascii="Times New Roman" w:hAnsi="Times New Roman" w:cs="Times New Roman"/>
                <w:i/>
                <w:sz w:val="24"/>
                <w:szCs w:val="24"/>
                <w:lang w:val="uk-UA"/>
              </w:rPr>
              <w:t>:</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у</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складі</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пропозиції</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Учасником</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подані</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документи,</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які</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містять</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назву</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міста</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Дніпродзержинськ</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замість</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Кам’янське)</w:t>
            </w:r>
            <w:r w:rsidRPr="00FE6E40">
              <w:rPr>
                <w:rFonts w:ascii="Times New Roman" w:eastAsia="Calibri" w:hAnsi="Times New Roman" w:cs="Times New Roman"/>
                <w:sz w:val="24"/>
                <w:szCs w:val="24"/>
                <w:lang w:val="uk-UA" w:eastAsia="en-US"/>
              </w:rPr>
              <w:t>.</w:t>
            </w:r>
          </w:p>
          <w:p w14:paraId="303EE586" w14:textId="77777777" w:rsidR="00D42178" w:rsidRPr="00FE6E40"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FE6E40">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FE6E40">
              <w:rPr>
                <w:rFonts w:ascii="Times New Roman" w:hAnsi="Times New Roman" w:cs="Times New Roman"/>
                <w:i/>
                <w:sz w:val="24"/>
                <w:szCs w:val="24"/>
                <w:lang w:val="uk-UA"/>
              </w:rPr>
              <w:t>(наприклад</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Учасником</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зазначена</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сума</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11 200</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грн.</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(одинадцять</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тисяч</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триста</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гривень</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00</w:t>
            </w:r>
            <w:r w:rsidRPr="00FE6E40">
              <w:rPr>
                <w:rFonts w:ascii="Times New Roman" w:hAnsi="Times New Roman" w:cs="Times New Roman"/>
                <w:i/>
                <w:spacing w:val="61"/>
                <w:sz w:val="24"/>
                <w:szCs w:val="24"/>
                <w:lang w:val="uk-UA"/>
              </w:rPr>
              <w:t xml:space="preserve"> </w:t>
            </w:r>
            <w:r w:rsidRPr="00FE6E40">
              <w:rPr>
                <w:rFonts w:ascii="Times New Roman" w:hAnsi="Times New Roman" w:cs="Times New Roman"/>
                <w:i/>
                <w:sz w:val="24"/>
                <w:szCs w:val="24"/>
                <w:lang w:val="uk-UA"/>
              </w:rPr>
              <w:t>коп.)</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визначальною</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є</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сума</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визначена</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прописом)</w:t>
            </w:r>
            <w:r w:rsidRPr="00FE6E40">
              <w:rPr>
                <w:rFonts w:ascii="Times New Roman" w:eastAsia="Calibri" w:hAnsi="Times New Roman" w:cs="Times New Roman"/>
                <w:sz w:val="24"/>
                <w:szCs w:val="24"/>
                <w:lang w:val="uk-UA" w:eastAsia="en-US"/>
              </w:rPr>
              <w:t>.</w:t>
            </w:r>
          </w:p>
          <w:p w14:paraId="77F81074" w14:textId="77777777" w:rsidR="00D42178" w:rsidRPr="00FE6E40" w:rsidRDefault="00D42178" w:rsidP="00FD0586">
            <w:pPr>
              <w:widowControl w:val="0"/>
              <w:spacing w:after="0" w:line="240" w:lineRule="auto"/>
              <w:contextualSpacing/>
              <w:jc w:val="both"/>
              <w:rPr>
                <w:rFonts w:ascii="Times New Roman" w:hAnsi="Times New Roman" w:cs="Times New Roman"/>
                <w:sz w:val="24"/>
                <w:szCs w:val="24"/>
                <w:lang w:val="uk-UA"/>
              </w:rPr>
            </w:pPr>
            <w:r w:rsidRPr="00FE6E40">
              <w:rPr>
                <w:rFonts w:ascii="Times New Roman" w:hAnsi="Times New Roman" w:cs="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FE6E40">
              <w:rPr>
                <w:rFonts w:ascii="Times New Roman" w:hAnsi="Times New Roman" w:cs="Times New Roman"/>
                <w:i/>
                <w:sz w:val="24"/>
                <w:szCs w:val="24"/>
                <w:lang w:val="uk-UA"/>
              </w:rPr>
              <w:t>(наприклад</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замість</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формату</w:t>
            </w:r>
            <w:r w:rsidRPr="00FE6E40">
              <w:rPr>
                <w:rFonts w:ascii="Times New Roman" w:hAnsi="Times New Roman" w:cs="Times New Roman"/>
                <w:i/>
                <w:spacing w:val="60"/>
                <w:sz w:val="24"/>
                <w:szCs w:val="24"/>
                <w:lang w:val="uk-UA"/>
              </w:rPr>
              <w:t xml:space="preserve"> </w:t>
            </w:r>
            <w:r w:rsidRPr="00FE6E40">
              <w:rPr>
                <w:rFonts w:ascii="Times New Roman" w:hAnsi="Times New Roman" w:cs="Times New Roman"/>
                <w:i/>
                <w:sz w:val="24"/>
                <w:szCs w:val="24"/>
                <w:lang w:val="uk-UA"/>
              </w:rPr>
              <w:t>«pdf»</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деякі</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документи</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подані</w:t>
            </w:r>
            <w:r w:rsidRPr="00FE6E40">
              <w:rPr>
                <w:rFonts w:ascii="Times New Roman" w:hAnsi="Times New Roman" w:cs="Times New Roman"/>
                <w:i/>
                <w:spacing w:val="-2"/>
                <w:sz w:val="24"/>
                <w:szCs w:val="24"/>
                <w:lang w:val="uk-UA"/>
              </w:rPr>
              <w:t xml:space="preserve"> </w:t>
            </w:r>
            <w:r w:rsidRPr="00FE6E40">
              <w:rPr>
                <w:rFonts w:ascii="Times New Roman" w:hAnsi="Times New Roman" w:cs="Times New Roman"/>
                <w:i/>
                <w:sz w:val="24"/>
                <w:szCs w:val="24"/>
                <w:lang w:val="uk-UA"/>
              </w:rPr>
              <w:t>у</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форматі «ipg»)</w:t>
            </w:r>
            <w:r w:rsidRPr="00FE6E40">
              <w:rPr>
                <w:rFonts w:ascii="Times New Roman" w:hAnsi="Times New Roman" w:cs="Times New Roman"/>
                <w:sz w:val="24"/>
                <w:szCs w:val="24"/>
                <w:lang w:val="uk-UA"/>
              </w:rPr>
              <w:t>.</w:t>
            </w:r>
          </w:p>
          <w:p w14:paraId="406660D4" w14:textId="36051D3B" w:rsidR="00D42178" w:rsidRPr="00FE6E40" w:rsidRDefault="00D42178" w:rsidP="00373C24">
            <w:pPr>
              <w:shd w:val="clear" w:color="auto" w:fill="FFFFFF"/>
              <w:spacing w:after="0" w:line="240" w:lineRule="auto"/>
              <w:jc w:val="both"/>
              <w:rPr>
                <w:rFonts w:ascii="Times New Roman" w:eastAsia="Times New Roman" w:hAnsi="Times New Roman" w:cs="Times New Roman"/>
                <w:sz w:val="24"/>
                <w:szCs w:val="24"/>
                <w:lang w:val="uk-UA"/>
              </w:rPr>
            </w:pPr>
            <w:r w:rsidRPr="00FE6E40">
              <w:rPr>
                <w:rFonts w:ascii="Times New Roman" w:hAnsi="Times New Roman" w:cs="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FE6E40">
              <w:rPr>
                <w:rFonts w:ascii="Times New Roman" w:eastAsia="Times New Roman" w:hAnsi="Times New Roman" w:cs="Times New Roman"/>
                <w:color w:val="000000"/>
                <w:sz w:val="24"/>
                <w:szCs w:val="24"/>
                <w:lang w:val="uk-UA"/>
              </w:rPr>
              <w:t> </w:t>
            </w:r>
          </w:p>
        </w:tc>
      </w:tr>
      <w:tr w:rsidR="003C5AE2" w:rsidRPr="003B0736" w14:paraId="6AB04BC3"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lastRenderedPageBreak/>
              <w:t>3</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Інша інформація</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61A7D1" w14:textId="77777777" w:rsidR="00A17D2E" w:rsidRPr="00FE6E40" w:rsidRDefault="003C5AE2" w:rsidP="00A17D2E">
            <w:pPr>
              <w:spacing w:after="0" w:line="240" w:lineRule="auto"/>
              <w:jc w:val="both"/>
              <w:rPr>
                <w:rFonts w:ascii="Times New Roman" w:eastAsia="Times New Roman" w:hAnsi="Times New Roman"/>
                <w:sz w:val="24"/>
                <w:szCs w:val="24"/>
                <w:lang w:val="uk-UA"/>
              </w:rPr>
            </w:pPr>
            <w:r w:rsidRPr="00FE6E40">
              <w:rPr>
                <w:rFonts w:ascii="Times New Roman" w:eastAsia="Times New Roman" w:hAnsi="Times New Roman" w:cs="Times New Roman"/>
                <w:color w:val="000000"/>
                <w:sz w:val="24"/>
                <w:szCs w:val="24"/>
                <w:lang w:val="uk-UA"/>
              </w:rPr>
              <w:t xml:space="preserve">3.1. </w:t>
            </w:r>
            <w:r w:rsidR="00A17D2E" w:rsidRPr="00FE6E40">
              <w:rPr>
                <w:rFonts w:ascii="Times New Roman" w:eastAsia="Times New Roman" w:hAnsi="Times New Roman"/>
                <w:color w:val="000000"/>
                <w:sz w:val="24"/>
                <w:szCs w:val="24"/>
                <w:lang w:val="uk-UA"/>
              </w:rPr>
              <w:t>Замовник у тендерній документації може зазначити іншу інформацію відповідно до вимог законодавства, яку вважає за необхідне включити.</w:t>
            </w:r>
          </w:p>
          <w:p w14:paraId="4A10CB96" w14:textId="2A35C2CD" w:rsidR="00A17D2E" w:rsidRPr="00FE6E40" w:rsidRDefault="00A17D2E" w:rsidP="00A17D2E">
            <w:pPr>
              <w:spacing w:after="0" w:line="240" w:lineRule="auto"/>
              <w:jc w:val="both"/>
              <w:rPr>
                <w:rFonts w:ascii="Times New Roman" w:eastAsia="Times New Roman" w:hAnsi="Times New Roman"/>
                <w:color w:val="000000"/>
                <w:sz w:val="24"/>
                <w:szCs w:val="24"/>
                <w:lang w:val="uk-UA"/>
              </w:rPr>
            </w:pPr>
            <w:r w:rsidRPr="00FE6E40">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пункту</w:t>
            </w:r>
            <w:r w:rsidR="00D81943" w:rsidRPr="00FE6E40">
              <w:rPr>
                <w:rFonts w:ascii="Times New Roman" w:eastAsia="Times New Roman" w:hAnsi="Times New Roman"/>
                <w:color w:val="000000"/>
                <w:sz w:val="24"/>
                <w:szCs w:val="24"/>
                <w:lang w:val="uk-UA"/>
              </w:rPr>
              <w:t xml:space="preserve"> </w:t>
            </w:r>
            <w:r w:rsidRPr="00FE6E40">
              <w:rPr>
                <w:rFonts w:ascii="Times New Roman" w:eastAsia="Times New Roman" w:hAnsi="Times New Roman"/>
                <w:color w:val="000000"/>
                <w:sz w:val="24"/>
                <w:szCs w:val="24"/>
                <w:lang w:val="uk-UA"/>
              </w:rPr>
              <w:t xml:space="preserve">37 </w:t>
            </w:r>
            <w:r w:rsidR="002B5AB9">
              <w:rPr>
                <w:rFonts w:ascii="Times New Roman" w:eastAsia="Times New Roman" w:hAnsi="Times New Roman"/>
                <w:color w:val="000000"/>
                <w:sz w:val="24"/>
                <w:szCs w:val="24"/>
                <w:lang w:val="uk-UA"/>
              </w:rPr>
              <w:t>О</w:t>
            </w:r>
            <w:r w:rsidRPr="00FE6E40">
              <w:rPr>
                <w:rFonts w:ascii="Times New Roman" w:eastAsia="Times New Roman" w:hAnsi="Times New Roman"/>
                <w:color w:val="000000"/>
                <w:sz w:val="24"/>
                <w:szCs w:val="24"/>
                <w:lang w:val="uk-UA"/>
              </w:rPr>
              <w:t>собливостей щодо її відповідності вимогам тендерної документації.</w:t>
            </w:r>
          </w:p>
          <w:p w14:paraId="015F0D0B" w14:textId="77777777" w:rsidR="00A17D2E" w:rsidRPr="00FE6E40" w:rsidRDefault="00A17D2E" w:rsidP="00A17D2E">
            <w:pPr>
              <w:spacing w:after="0" w:line="240" w:lineRule="auto"/>
              <w:jc w:val="both"/>
              <w:rPr>
                <w:rFonts w:ascii="Times New Roman" w:eastAsia="Times New Roman" w:hAnsi="Times New Roman"/>
                <w:sz w:val="24"/>
                <w:szCs w:val="24"/>
                <w:lang w:val="uk-UA"/>
              </w:rPr>
            </w:pPr>
            <w:r w:rsidRPr="00FE6E40">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684006A" w14:textId="19297701" w:rsidR="00A17D2E" w:rsidRPr="00FE6E40" w:rsidRDefault="00A17D2E" w:rsidP="00A17D2E">
            <w:pPr>
              <w:spacing w:after="0" w:line="240" w:lineRule="auto"/>
              <w:jc w:val="both"/>
              <w:rPr>
                <w:rFonts w:ascii="Times New Roman" w:eastAsia="Times New Roman" w:hAnsi="Times New Roman"/>
                <w:color w:val="000000"/>
                <w:sz w:val="24"/>
                <w:szCs w:val="24"/>
                <w:lang w:val="uk-UA"/>
              </w:rPr>
            </w:pPr>
            <w:r w:rsidRPr="00FE6E40">
              <w:rPr>
                <w:rFonts w:ascii="Times New Roman" w:eastAsia="Times New Roman" w:hAnsi="Times New Roman"/>
                <w:color w:val="000000"/>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110BCCD" w14:textId="77777777" w:rsidR="00A17D2E" w:rsidRPr="00FE6E40" w:rsidRDefault="00A17D2E" w:rsidP="00A17D2E">
            <w:pPr>
              <w:spacing w:after="0" w:line="240" w:lineRule="auto"/>
              <w:jc w:val="both"/>
              <w:rPr>
                <w:rFonts w:ascii="Times New Roman" w:eastAsia="Times New Roman" w:hAnsi="Times New Roman"/>
                <w:color w:val="000000"/>
                <w:sz w:val="24"/>
                <w:szCs w:val="24"/>
                <w:lang w:val="uk-UA"/>
              </w:rPr>
            </w:pPr>
            <w:r w:rsidRPr="00FE6E40">
              <w:rPr>
                <w:rFonts w:ascii="Times New Roman" w:eastAsia="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7A27BEB0" w14:textId="77777777" w:rsidR="00A17D2E" w:rsidRPr="00FE6E40" w:rsidRDefault="00A17D2E" w:rsidP="00A17D2E">
            <w:pPr>
              <w:spacing w:after="0" w:line="240" w:lineRule="auto"/>
              <w:jc w:val="both"/>
              <w:rPr>
                <w:rFonts w:ascii="Times New Roman" w:eastAsia="Times New Roman" w:hAnsi="Times New Roman"/>
                <w:color w:val="000000"/>
                <w:sz w:val="24"/>
                <w:szCs w:val="24"/>
                <w:lang w:val="uk-UA"/>
              </w:rPr>
            </w:pPr>
            <w:r w:rsidRPr="00FE6E40">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61CB6B4F" w14:textId="77777777" w:rsidR="00A17D2E" w:rsidRPr="00FE6E40" w:rsidRDefault="00A17D2E" w:rsidP="00A17D2E">
            <w:pPr>
              <w:spacing w:after="0" w:line="240" w:lineRule="auto"/>
              <w:jc w:val="both"/>
              <w:rPr>
                <w:rFonts w:ascii="Times New Roman" w:eastAsia="Times New Roman" w:hAnsi="Times New Roman"/>
                <w:color w:val="000000"/>
                <w:sz w:val="24"/>
                <w:szCs w:val="24"/>
                <w:lang w:val="uk-UA"/>
              </w:rPr>
            </w:pPr>
            <w:r w:rsidRPr="00FE6E40">
              <w:rPr>
                <w:rFonts w:ascii="Times New Roman" w:eastAsia="Times New Roman" w:hAnsi="Times New Roman"/>
                <w:color w:val="000000"/>
                <w:sz w:val="24"/>
                <w:szCs w:val="24"/>
                <w:lang w:val="uk-UA"/>
              </w:rP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3E0A75D" w14:textId="77777777" w:rsidR="00A17D2E" w:rsidRPr="00FE6E40" w:rsidRDefault="00A17D2E" w:rsidP="00A17D2E">
            <w:pPr>
              <w:spacing w:after="0" w:line="240" w:lineRule="auto"/>
              <w:jc w:val="both"/>
              <w:rPr>
                <w:rFonts w:ascii="Times New Roman" w:eastAsia="Times New Roman" w:hAnsi="Times New Roman"/>
                <w:color w:val="000000"/>
                <w:sz w:val="24"/>
                <w:szCs w:val="24"/>
                <w:lang w:val="uk-UA"/>
              </w:rPr>
            </w:pPr>
            <w:r w:rsidRPr="00FE6E40">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C8189AD" w14:textId="77777777" w:rsidR="00A17D2E" w:rsidRPr="00FE6E40" w:rsidRDefault="00A17D2E" w:rsidP="00A17D2E">
            <w:pPr>
              <w:spacing w:after="0" w:line="240" w:lineRule="auto"/>
              <w:jc w:val="both"/>
              <w:rPr>
                <w:rFonts w:ascii="Times New Roman" w:eastAsia="Times New Roman" w:hAnsi="Times New Roman"/>
                <w:color w:val="000000"/>
                <w:sz w:val="24"/>
                <w:szCs w:val="24"/>
                <w:lang w:val="uk-UA"/>
              </w:rPr>
            </w:pPr>
            <w:r w:rsidRPr="00FE6E40">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408BAB75" w14:textId="01B8E847" w:rsidR="00A17D2E" w:rsidRPr="00FE6E40" w:rsidRDefault="00A17D2E" w:rsidP="00A17D2E">
            <w:pPr>
              <w:spacing w:after="0" w:line="240" w:lineRule="auto"/>
              <w:jc w:val="both"/>
              <w:rPr>
                <w:rFonts w:ascii="Times New Roman" w:eastAsia="Times New Roman" w:hAnsi="Times New Roman"/>
                <w:color w:val="000000"/>
                <w:sz w:val="24"/>
                <w:szCs w:val="24"/>
                <w:lang w:val="uk-UA"/>
              </w:rPr>
            </w:pPr>
            <w:r w:rsidRPr="00FE6E40">
              <w:rPr>
                <w:rFonts w:ascii="Times New Roman" w:eastAsia="Times New Roman" w:hAnsi="Times New Roman"/>
                <w:color w:val="000000"/>
                <w:sz w:val="24"/>
                <w:szCs w:val="24"/>
                <w:lang w:val="uk-UA"/>
              </w:rPr>
              <w:t>3.</w:t>
            </w:r>
            <w:r w:rsidR="00530363" w:rsidRPr="00FE6E40">
              <w:rPr>
                <w:rFonts w:ascii="Times New Roman" w:eastAsia="Times New Roman" w:hAnsi="Times New Roman"/>
                <w:color w:val="000000"/>
                <w:sz w:val="24"/>
                <w:szCs w:val="24"/>
                <w:lang w:val="uk-UA"/>
              </w:rPr>
              <w:t>2</w:t>
            </w:r>
            <w:r w:rsidRPr="00FE6E40">
              <w:rPr>
                <w:rFonts w:ascii="Times New Roman" w:eastAsia="Times New Roman" w:hAnsi="Times New Roman"/>
                <w:color w:val="000000"/>
                <w:sz w:val="24"/>
                <w:szCs w:val="24"/>
                <w:lang w:val="uk-UA"/>
              </w:rPr>
              <w:t>.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93D79DA" w14:textId="77777777" w:rsidR="00A17D2E" w:rsidRPr="00FE6E40" w:rsidRDefault="00A17D2E" w:rsidP="00A17D2E">
            <w:pPr>
              <w:spacing w:after="0" w:line="240" w:lineRule="auto"/>
              <w:jc w:val="both"/>
              <w:rPr>
                <w:rFonts w:ascii="Times New Roman" w:eastAsia="Times New Roman" w:hAnsi="Times New Roman"/>
                <w:color w:val="000000"/>
                <w:sz w:val="24"/>
                <w:szCs w:val="24"/>
                <w:lang w:val="uk-UA"/>
              </w:rPr>
            </w:pPr>
            <w:r w:rsidRPr="00FE6E40">
              <w:rPr>
                <w:rFonts w:ascii="Times New Roman" w:eastAsia="Times New Roman" w:hAnsi="Times New Roman"/>
                <w:color w:val="000000"/>
                <w:sz w:val="24"/>
                <w:szCs w:val="24"/>
                <w:lang w:val="uk-UA"/>
              </w:rPr>
              <w:t xml:space="preserve">Під </w:t>
            </w:r>
            <w:r w:rsidRPr="00FE6E40">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FE6E40">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6786B92" w14:textId="77777777" w:rsidR="00A17D2E" w:rsidRPr="00FE6E40" w:rsidRDefault="00A17D2E" w:rsidP="00A17D2E">
            <w:pPr>
              <w:spacing w:after="0" w:line="240" w:lineRule="auto"/>
              <w:jc w:val="both"/>
              <w:rPr>
                <w:rFonts w:ascii="Times New Roman" w:eastAsia="Times New Roman" w:hAnsi="Times New Roman"/>
                <w:color w:val="000000"/>
                <w:sz w:val="24"/>
                <w:szCs w:val="24"/>
                <w:lang w:val="uk-UA"/>
              </w:rPr>
            </w:pPr>
            <w:r w:rsidRPr="00FE6E40">
              <w:rPr>
                <w:rFonts w:ascii="Times New Roman" w:eastAsia="Times New Roman" w:hAnsi="Times New Roman"/>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64C3B5E6" w14:textId="5E00769A" w:rsidR="00A17D2E" w:rsidRPr="00FE6E40" w:rsidRDefault="00A17D2E" w:rsidP="00A17D2E">
            <w:pPr>
              <w:spacing w:after="0" w:line="240" w:lineRule="auto"/>
              <w:jc w:val="both"/>
              <w:rPr>
                <w:rFonts w:ascii="Times New Roman" w:eastAsia="Times New Roman" w:hAnsi="Times New Roman"/>
                <w:color w:val="000000"/>
                <w:sz w:val="24"/>
                <w:szCs w:val="24"/>
                <w:lang w:val="uk-UA"/>
              </w:rPr>
            </w:pPr>
            <w:r w:rsidRPr="00FE6E40">
              <w:rPr>
                <w:rFonts w:ascii="Times New Roman" w:eastAsia="Times New Roman" w:hAnsi="Times New Roman"/>
                <w:color w:val="000000"/>
                <w:sz w:val="24"/>
                <w:szCs w:val="24"/>
                <w:lang w:val="uk-UA"/>
              </w:rPr>
              <w:t>3.</w:t>
            </w:r>
            <w:r w:rsidR="00530363" w:rsidRPr="00FE6E40">
              <w:rPr>
                <w:rFonts w:ascii="Times New Roman" w:eastAsia="Times New Roman" w:hAnsi="Times New Roman"/>
                <w:color w:val="000000"/>
                <w:sz w:val="24"/>
                <w:szCs w:val="24"/>
                <w:lang w:val="uk-UA"/>
              </w:rPr>
              <w:t>3</w:t>
            </w:r>
            <w:r w:rsidRPr="00FE6E40">
              <w:rPr>
                <w:rFonts w:ascii="Times New Roman" w:eastAsia="Times New Roman" w:hAnsi="Times New Roman"/>
                <w:color w:val="000000"/>
                <w:sz w:val="24"/>
                <w:szCs w:val="24"/>
                <w:lang w:val="uk-UA"/>
              </w:rPr>
              <w:t>.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3262E0B" w14:textId="477B4B41" w:rsidR="00A17D2E" w:rsidRPr="00FE6E40" w:rsidRDefault="00A17D2E" w:rsidP="00A17D2E">
            <w:pPr>
              <w:spacing w:after="0" w:line="240" w:lineRule="auto"/>
              <w:jc w:val="both"/>
              <w:rPr>
                <w:rFonts w:ascii="Times New Roman" w:eastAsia="Times New Roman" w:hAnsi="Times New Roman"/>
                <w:color w:val="000000"/>
                <w:sz w:val="24"/>
                <w:szCs w:val="24"/>
                <w:lang w:val="uk-UA"/>
              </w:rPr>
            </w:pPr>
            <w:r w:rsidRPr="00FE6E40">
              <w:rPr>
                <w:rFonts w:ascii="Times New Roman" w:eastAsia="Times New Roman" w:hAnsi="Times New Roman"/>
                <w:color w:val="000000"/>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005A0F63">
              <w:rPr>
                <w:rFonts w:ascii="Times New Roman" w:eastAsia="Times New Roman" w:hAnsi="Times New Roman"/>
                <w:color w:val="000000"/>
                <w:sz w:val="24"/>
                <w:szCs w:val="24"/>
                <w:lang w:val="uk-UA"/>
              </w:rPr>
              <w:t>О</w:t>
            </w:r>
            <w:r w:rsidRPr="00FE6E40">
              <w:rPr>
                <w:rFonts w:ascii="Times New Roman" w:eastAsia="Times New Roman" w:hAnsi="Times New Roman"/>
                <w:color w:val="000000"/>
                <w:sz w:val="24"/>
                <w:szCs w:val="24"/>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AC12EA5" w14:textId="6002DAF2" w:rsidR="00A17D2E" w:rsidRPr="00FE6E40" w:rsidRDefault="00A17D2E" w:rsidP="00A17D2E">
            <w:pPr>
              <w:spacing w:after="0" w:line="240" w:lineRule="auto"/>
              <w:jc w:val="both"/>
              <w:rPr>
                <w:rFonts w:ascii="Times New Roman" w:eastAsia="Times New Roman" w:hAnsi="Times New Roman"/>
                <w:color w:val="000000"/>
                <w:sz w:val="24"/>
                <w:szCs w:val="24"/>
                <w:lang w:val="uk-UA"/>
              </w:rPr>
            </w:pPr>
            <w:r w:rsidRPr="00FE6E40">
              <w:rPr>
                <w:rFonts w:ascii="Times New Roman" w:eastAsia="Times New Roman" w:hAnsi="Times New Roman"/>
                <w:sz w:val="24"/>
                <w:szCs w:val="24"/>
                <w:lang w:val="uk-UA"/>
              </w:rPr>
              <w:t>3.</w:t>
            </w:r>
            <w:r w:rsidR="00530363" w:rsidRPr="00FE6E40">
              <w:rPr>
                <w:rFonts w:ascii="Times New Roman" w:eastAsia="Times New Roman" w:hAnsi="Times New Roman"/>
                <w:sz w:val="24"/>
                <w:szCs w:val="24"/>
                <w:lang w:val="uk-UA"/>
              </w:rPr>
              <w:t>4</w:t>
            </w:r>
            <w:r w:rsidRPr="00FE6E40">
              <w:rPr>
                <w:rFonts w:ascii="Times New Roman" w:eastAsia="Times New Roman" w:hAnsi="Times New Roman"/>
                <w:sz w:val="24"/>
                <w:szCs w:val="24"/>
                <w:lang w:val="uk-UA"/>
              </w:rPr>
              <w:t xml:space="preserve">. </w:t>
            </w:r>
            <w:r w:rsidRPr="00FE6E40">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w:t>
            </w:r>
            <w:r w:rsidR="005A0F63">
              <w:rPr>
                <w:rFonts w:ascii="Times New Roman" w:eastAsia="Times New Roman" w:hAnsi="Times New Roman"/>
                <w:color w:val="000000"/>
                <w:sz w:val="24"/>
                <w:szCs w:val="24"/>
                <w:lang w:val="uk-UA"/>
              </w:rPr>
              <w:t>,</w:t>
            </w:r>
            <w:r w:rsidRPr="00FE6E40">
              <w:rPr>
                <w:rFonts w:ascii="Times New Roman" w:eastAsia="Times New Roman" w:hAnsi="Times New Roman"/>
                <w:color w:val="000000"/>
                <w:sz w:val="24"/>
                <w:szCs w:val="24"/>
                <w:lang w:val="uk-UA"/>
              </w:rPr>
              <w:t xml:space="preserve"> у зв’язку з участю в процедурі закупівлі, відповідно до абзацу 4 статті 2 Закону України «Про захист персональних даних» від 01.06.2010 № 2297-VI.</w:t>
            </w:r>
          </w:p>
          <w:p w14:paraId="502730D4" w14:textId="77777777" w:rsidR="00A17D2E" w:rsidRPr="00FE6E40" w:rsidRDefault="00A17D2E" w:rsidP="00A17D2E">
            <w:pPr>
              <w:spacing w:after="0" w:line="240" w:lineRule="auto"/>
              <w:jc w:val="both"/>
              <w:rPr>
                <w:rFonts w:ascii="Times New Roman" w:eastAsia="Times New Roman" w:hAnsi="Times New Roman"/>
                <w:color w:val="000000"/>
                <w:sz w:val="24"/>
                <w:szCs w:val="24"/>
                <w:lang w:val="uk-UA"/>
              </w:rPr>
            </w:pPr>
            <w:r w:rsidRPr="00FE6E40">
              <w:rPr>
                <w:rFonts w:ascii="Times New Roman" w:eastAsia="Times New Roman" w:hAnsi="Times New Roman"/>
                <w:color w:val="000000"/>
                <w:sz w:val="24"/>
                <w:szCs w:val="24"/>
                <w:lang w:val="uk-UA"/>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FBB088" w14:textId="4ED805F6" w:rsidR="00FD0586" w:rsidRPr="00FE6E40" w:rsidRDefault="00A17D2E" w:rsidP="00887A95">
            <w:pPr>
              <w:tabs>
                <w:tab w:val="left" w:pos="3345"/>
              </w:tabs>
              <w:suppressAutoHyphens/>
              <w:spacing w:after="0" w:line="240" w:lineRule="auto"/>
              <w:jc w:val="both"/>
              <w:rPr>
                <w:rFonts w:ascii="Times New Roman" w:hAnsi="Times New Roman" w:cs="Times New Roman"/>
                <w:sz w:val="24"/>
                <w:szCs w:val="24"/>
                <w:lang w:val="uk-UA" w:eastAsia="ar-SA"/>
              </w:rPr>
            </w:pPr>
            <w:r w:rsidRPr="00FE6E40">
              <w:rPr>
                <w:rFonts w:ascii="Times New Roman" w:eastAsia="Times New Roman" w:hAnsi="Times New Roman"/>
                <w:color w:val="000000"/>
                <w:sz w:val="24"/>
                <w:szCs w:val="24"/>
                <w:lang w:val="uk-UA"/>
              </w:rPr>
              <w:t>3.</w:t>
            </w:r>
            <w:r w:rsidR="00530363" w:rsidRPr="00FE6E40">
              <w:rPr>
                <w:rFonts w:ascii="Times New Roman" w:eastAsia="Times New Roman" w:hAnsi="Times New Roman"/>
                <w:color w:val="000000"/>
                <w:sz w:val="24"/>
                <w:szCs w:val="24"/>
                <w:lang w:val="uk-UA"/>
              </w:rPr>
              <w:t>5</w:t>
            </w:r>
            <w:r w:rsidRPr="00FE6E40">
              <w:rPr>
                <w:rFonts w:ascii="Times New Roman" w:eastAsia="Times New Roman" w:hAnsi="Times New Roman"/>
                <w:color w:val="000000"/>
                <w:sz w:val="24"/>
                <w:szCs w:val="24"/>
                <w:lang w:val="uk-UA"/>
              </w:rPr>
              <w:t xml:space="preserve">. При здійсненні публічних закупівель відповідно до Закону України </w:t>
            </w:r>
            <w:r w:rsidR="00887A95" w:rsidRPr="00FE6E40">
              <w:rPr>
                <w:rFonts w:ascii="Times New Roman" w:eastAsia="Times New Roman" w:hAnsi="Times New Roman"/>
                <w:color w:val="000000"/>
                <w:sz w:val="24"/>
                <w:szCs w:val="24"/>
                <w:lang w:val="uk-UA"/>
              </w:rPr>
              <w:t>«</w:t>
            </w:r>
            <w:r w:rsidRPr="00FE6E40">
              <w:rPr>
                <w:rFonts w:ascii="Times New Roman" w:eastAsia="Times New Roman" w:hAnsi="Times New Roman"/>
                <w:color w:val="000000"/>
                <w:sz w:val="24"/>
                <w:szCs w:val="24"/>
                <w:lang w:val="uk-UA"/>
              </w:rPr>
              <w:t>Про публічні закупівлі</w:t>
            </w:r>
            <w:r w:rsidR="00887A95" w:rsidRPr="00FE6E40">
              <w:rPr>
                <w:rFonts w:ascii="Times New Roman" w:eastAsia="Times New Roman" w:hAnsi="Times New Roman"/>
                <w:color w:val="000000"/>
                <w:sz w:val="24"/>
                <w:szCs w:val="24"/>
                <w:lang w:val="uk-UA"/>
              </w:rPr>
              <w:t>»</w:t>
            </w:r>
            <w:r w:rsidRPr="00FE6E40">
              <w:rPr>
                <w:rFonts w:ascii="Times New Roman" w:eastAsia="Times New Roman" w:hAnsi="Times New Roman"/>
                <w:color w:val="000000"/>
                <w:sz w:val="24"/>
                <w:szCs w:val="24"/>
                <w:lang w:val="uk-UA"/>
              </w:rPr>
              <w:t xml:space="preserve"> з урахуванням Особливостей замовник враховує  вимоги Закону України </w:t>
            </w:r>
            <w:r w:rsidR="00887A95" w:rsidRPr="00FE6E40">
              <w:rPr>
                <w:rFonts w:ascii="Times New Roman" w:eastAsia="Times New Roman" w:hAnsi="Times New Roman"/>
                <w:color w:val="000000"/>
                <w:sz w:val="24"/>
                <w:szCs w:val="24"/>
                <w:lang w:val="uk-UA"/>
              </w:rPr>
              <w:t>«</w:t>
            </w:r>
            <w:r w:rsidRPr="00FE6E40">
              <w:rPr>
                <w:rFonts w:ascii="Times New Roman" w:eastAsia="Times New Roman" w:hAnsi="Times New Roman"/>
                <w:color w:val="000000"/>
                <w:sz w:val="24"/>
                <w:szCs w:val="24"/>
                <w:lang w:val="uk-UA"/>
              </w:rPr>
              <w:t>Про санкції</w:t>
            </w:r>
            <w:r w:rsidR="00887A95" w:rsidRPr="00FE6E40">
              <w:rPr>
                <w:rFonts w:ascii="Times New Roman" w:eastAsia="Times New Roman" w:hAnsi="Times New Roman"/>
                <w:color w:val="000000"/>
                <w:sz w:val="24"/>
                <w:szCs w:val="24"/>
                <w:lang w:val="uk-UA"/>
              </w:rPr>
              <w:t>»</w:t>
            </w:r>
            <w:r w:rsidRPr="00FE6E40">
              <w:rPr>
                <w:rFonts w:ascii="Times New Roman" w:eastAsia="Times New Roman" w:hAnsi="Times New Roman"/>
                <w:color w:val="000000"/>
                <w:sz w:val="24"/>
                <w:szCs w:val="24"/>
                <w:lang w:val="uk-UA"/>
              </w:rPr>
              <w:t xml:space="preserve">,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w:t>
            </w:r>
            <w:r w:rsidR="00887A95" w:rsidRPr="00FE6E40">
              <w:rPr>
                <w:rFonts w:ascii="Times New Roman" w:eastAsia="Times New Roman" w:hAnsi="Times New Roman"/>
                <w:color w:val="000000"/>
                <w:sz w:val="24"/>
                <w:szCs w:val="24"/>
                <w:lang w:val="uk-UA"/>
              </w:rPr>
              <w:t>«</w:t>
            </w:r>
            <w:r w:rsidRPr="00FE6E40">
              <w:rPr>
                <w:rFonts w:ascii="Times New Roman" w:eastAsia="Times New Roman" w:hAnsi="Times New Roman"/>
                <w:color w:val="000000"/>
                <w:sz w:val="24"/>
                <w:szCs w:val="24"/>
                <w:lang w:val="uk-UA"/>
              </w:rPr>
              <w:t>Про санкції</w:t>
            </w:r>
            <w:r w:rsidR="00887A95" w:rsidRPr="00FE6E40">
              <w:rPr>
                <w:rFonts w:ascii="Times New Roman" w:eastAsia="Times New Roman" w:hAnsi="Times New Roman"/>
                <w:color w:val="000000"/>
                <w:sz w:val="24"/>
                <w:szCs w:val="24"/>
                <w:lang w:val="uk-UA"/>
              </w:rPr>
              <w:t>»</w:t>
            </w:r>
            <w:r w:rsidRPr="00FE6E40">
              <w:rPr>
                <w:rFonts w:ascii="Times New Roman" w:eastAsia="Times New Roman" w:hAnsi="Times New Roman"/>
                <w:color w:val="000000"/>
                <w:sz w:val="24"/>
                <w:szCs w:val="24"/>
                <w:lang w:val="uk-UA"/>
              </w:rPr>
              <w:t>, а так само враховує положення підпункту 11 пункту 41, абзацу 8 підпункту 1 пункту 44 Особливостей. </w:t>
            </w:r>
          </w:p>
        </w:tc>
      </w:tr>
      <w:tr w:rsidR="003C5AE2" w:rsidRPr="003B0736" w14:paraId="4F2E941B"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18D16DF0"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lastRenderedPageBreak/>
              <w:t>4</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Відхилення тендерних пропозицій</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3E4F85" w14:textId="77777777" w:rsidR="00DE2CD4" w:rsidRPr="00765326" w:rsidRDefault="003C5AE2" w:rsidP="00DE2CD4">
            <w:pPr>
              <w:spacing w:after="0" w:line="240" w:lineRule="auto"/>
              <w:jc w:val="both"/>
              <w:rPr>
                <w:rFonts w:ascii="Times New Roman" w:eastAsia="Times New Roman" w:hAnsi="Times New Roman"/>
                <w:b/>
                <w:sz w:val="24"/>
                <w:szCs w:val="24"/>
                <w:lang w:val="uk-UA"/>
              </w:rPr>
            </w:pPr>
            <w:r w:rsidRPr="00765326">
              <w:rPr>
                <w:rFonts w:ascii="Times New Roman" w:eastAsia="Times New Roman" w:hAnsi="Times New Roman" w:cs="Times New Roman"/>
                <w:b/>
                <w:sz w:val="24"/>
                <w:szCs w:val="24"/>
                <w:lang w:val="uk-UA"/>
              </w:rPr>
              <w:t>4.1.</w:t>
            </w:r>
            <w:r w:rsidRPr="00765326">
              <w:rPr>
                <w:rFonts w:ascii="Times New Roman" w:eastAsia="Times New Roman" w:hAnsi="Times New Roman" w:cs="Times New Roman"/>
                <w:sz w:val="24"/>
                <w:szCs w:val="24"/>
                <w:lang w:val="uk-UA"/>
              </w:rPr>
              <w:t> </w:t>
            </w:r>
            <w:r w:rsidR="00DE2CD4" w:rsidRPr="00765326">
              <w:rPr>
                <w:rFonts w:ascii="Times New Roman" w:eastAsia="Times New Roman" w:hAnsi="Times New Roman"/>
                <w:b/>
                <w:sz w:val="24"/>
                <w:szCs w:val="24"/>
                <w:lang w:val="uk-UA"/>
              </w:rPr>
              <w:t>Замовник відхиляє тендерну пропозицію із зазначенням аргументації в електронній системі закупівель у разі, коли:</w:t>
            </w:r>
          </w:p>
          <w:p w14:paraId="403A9C78" w14:textId="054E344D" w:rsidR="005A0F63" w:rsidRPr="005A0F63" w:rsidRDefault="005A0F63" w:rsidP="005A0F63">
            <w:pPr>
              <w:shd w:val="clear" w:color="auto" w:fill="FFFFFF"/>
              <w:spacing w:after="0" w:line="240" w:lineRule="auto"/>
              <w:jc w:val="both"/>
              <w:rPr>
                <w:rFonts w:ascii="Times New Roman" w:eastAsia="Times New Roman" w:hAnsi="Times New Roman" w:cs="Times New Roman"/>
                <w:b/>
                <w:sz w:val="24"/>
                <w:szCs w:val="24"/>
              </w:rPr>
            </w:pPr>
            <w:r w:rsidRPr="00765326">
              <w:rPr>
                <w:rFonts w:ascii="Times New Roman" w:eastAsia="Times New Roman" w:hAnsi="Times New Roman" w:cs="Times New Roman"/>
                <w:b/>
                <w:sz w:val="24"/>
                <w:szCs w:val="24"/>
                <w:lang w:val="uk-UA"/>
              </w:rPr>
              <w:t xml:space="preserve">        </w:t>
            </w:r>
            <w:r w:rsidRPr="005A0F63">
              <w:rPr>
                <w:rFonts w:ascii="Times New Roman" w:eastAsia="Times New Roman" w:hAnsi="Times New Roman" w:cs="Times New Roman"/>
                <w:b/>
                <w:sz w:val="24"/>
                <w:szCs w:val="24"/>
              </w:rPr>
              <w:t>1) учасник процедури закупівлі:</w:t>
            </w:r>
          </w:p>
          <w:p w14:paraId="23916E7A" w14:textId="0DBF82FF" w:rsidR="005A0F63" w:rsidRPr="005A0F63" w:rsidRDefault="005A0F63" w:rsidP="005A0F63">
            <w:pPr>
              <w:shd w:val="clear" w:color="auto" w:fill="FFFFFF"/>
              <w:spacing w:after="0" w:line="240" w:lineRule="auto"/>
              <w:jc w:val="both"/>
              <w:rPr>
                <w:rFonts w:ascii="Times New Roman" w:eastAsia="Times New Roman" w:hAnsi="Times New Roman" w:cs="Times New Roman"/>
                <w:sz w:val="24"/>
                <w:szCs w:val="24"/>
              </w:rPr>
            </w:pPr>
            <w:bookmarkStart w:id="14" w:name="n593"/>
            <w:bookmarkEnd w:id="14"/>
            <w:r w:rsidRPr="00765326">
              <w:rPr>
                <w:rFonts w:ascii="Times New Roman" w:eastAsia="Times New Roman" w:hAnsi="Times New Roman" w:cs="Times New Roman"/>
                <w:sz w:val="24"/>
                <w:szCs w:val="24"/>
                <w:lang w:val="uk-UA"/>
              </w:rPr>
              <w:t xml:space="preserve">- </w:t>
            </w:r>
            <w:r w:rsidRPr="005A0F63">
              <w:rPr>
                <w:rFonts w:ascii="Times New Roman" w:eastAsia="Times New Roman" w:hAnsi="Times New Roman" w:cs="Times New Roman"/>
                <w:sz w:val="24"/>
                <w:szCs w:val="24"/>
              </w:rPr>
              <w:t>підпадає під підстави, встановлені </w:t>
            </w:r>
            <w:hyperlink r:id="rId22" w:anchor="n615" w:history="1">
              <w:r w:rsidRPr="00765326">
                <w:rPr>
                  <w:rFonts w:ascii="Times New Roman" w:eastAsia="Times New Roman" w:hAnsi="Times New Roman" w:cs="Times New Roman"/>
                  <w:sz w:val="24"/>
                  <w:szCs w:val="24"/>
                  <w:u w:val="single"/>
                </w:rPr>
                <w:t>пунктом 47</w:t>
              </w:r>
            </w:hyperlink>
            <w:r w:rsidRPr="005A0F63">
              <w:rPr>
                <w:rFonts w:ascii="Times New Roman" w:eastAsia="Times New Roman" w:hAnsi="Times New Roman" w:cs="Times New Roman"/>
                <w:sz w:val="24"/>
                <w:szCs w:val="24"/>
              </w:rPr>
              <w:t> </w:t>
            </w:r>
            <w:r w:rsidRPr="00765326">
              <w:rPr>
                <w:rFonts w:ascii="Times New Roman" w:eastAsia="Times New Roman" w:hAnsi="Times New Roman" w:cs="Times New Roman"/>
                <w:sz w:val="24"/>
                <w:szCs w:val="24"/>
                <w:lang w:val="uk-UA"/>
              </w:rPr>
              <w:t>О</w:t>
            </w:r>
            <w:r w:rsidRPr="005A0F63">
              <w:rPr>
                <w:rFonts w:ascii="Times New Roman" w:eastAsia="Times New Roman" w:hAnsi="Times New Roman" w:cs="Times New Roman"/>
                <w:sz w:val="24"/>
                <w:szCs w:val="24"/>
              </w:rPr>
              <w:t>собливостей;</w:t>
            </w:r>
          </w:p>
          <w:p w14:paraId="1D4811B8" w14:textId="3A499FB0" w:rsidR="005A0F63" w:rsidRPr="005A0F63" w:rsidRDefault="005A0F63" w:rsidP="005A0F63">
            <w:pPr>
              <w:shd w:val="clear" w:color="auto" w:fill="FFFFFF"/>
              <w:spacing w:after="0" w:line="240" w:lineRule="auto"/>
              <w:jc w:val="both"/>
              <w:rPr>
                <w:rFonts w:ascii="Times New Roman" w:eastAsia="Times New Roman" w:hAnsi="Times New Roman" w:cs="Times New Roman"/>
                <w:sz w:val="24"/>
                <w:szCs w:val="24"/>
              </w:rPr>
            </w:pPr>
            <w:bookmarkStart w:id="15" w:name="n594"/>
            <w:bookmarkEnd w:id="15"/>
            <w:r w:rsidRPr="00765326">
              <w:rPr>
                <w:rFonts w:ascii="Times New Roman" w:eastAsia="Times New Roman" w:hAnsi="Times New Roman" w:cs="Times New Roman"/>
                <w:sz w:val="24"/>
                <w:szCs w:val="24"/>
                <w:lang w:val="uk-UA"/>
              </w:rPr>
              <w:t xml:space="preserve">- </w:t>
            </w:r>
            <w:r w:rsidRPr="005A0F63">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3" w:anchor="n586" w:history="1">
              <w:r w:rsidRPr="00765326">
                <w:rPr>
                  <w:rFonts w:ascii="Times New Roman" w:eastAsia="Times New Roman" w:hAnsi="Times New Roman" w:cs="Times New Roman"/>
                  <w:sz w:val="24"/>
                  <w:szCs w:val="24"/>
                  <w:u w:val="single"/>
                </w:rPr>
                <w:t>абзацом першим</w:t>
              </w:r>
            </w:hyperlink>
            <w:r w:rsidRPr="005A0F63">
              <w:rPr>
                <w:rFonts w:ascii="Times New Roman" w:eastAsia="Times New Roman" w:hAnsi="Times New Roman" w:cs="Times New Roman"/>
                <w:sz w:val="24"/>
                <w:szCs w:val="24"/>
              </w:rPr>
              <w:t xml:space="preserve"> пункту 42 </w:t>
            </w:r>
            <w:r w:rsidRPr="00765326">
              <w:rPr>
                <w:rFonts w:ascii="Times New Roman" w:eastAsia="Times New Roman" w:hAnsi="Times New Roman" w:cs="Times New Roman"/>
                <w:sz w:val="24"/>
                <w:szCs w:val="24"/>
                <w:lang w:val="uk-UA"/>
              </w:rPr>
              <w:t>О</w:t>
            </w:r>
            <w:r w:rsidRPr="005A0F63">
              <w:rPr>
                <w:rFonts w:ascii="Times New Roman" w:eastAsia="Times New Roman" w:hAnsi="Times New Roman" w:cs="Times New Roman"/>
                <w:sz w:val="24"/>
                <w:szCs w:val="24"/>
              </w:rPr>
              <w:t>собливостей;</w:t>
            </w:r>
          </w:p>
          <w:p w14:paraId="70DC79B0" w14:textId="07FA8806" w:rsidR="005A0F63" w:rsidRPr="005A0F63" w:rsidRDefault="005A0F63" w:rsidP="005A0F63">
            <w:pPr>
              <w:shd w:val="clear" w:color="auto" w:fill="FFFFFF"/>
              <w:spacing w:after="0" w:line="240" w:lineRule="auto"/>
              <w:jc w:val="both"/>
              <w:rPr>
                <w:rFonts w:ascii="Times New Roman" w:eastAsia="Times New Roman" w:hAnsi="Times New Roman" w:cs="Times New Roman"/>
                <w:sz w:val="24"/>
                <w:szCs w:val="24"/>
              </w:rPr>
            </w:pPr>
            <w:bookmarkStart w:id="16" w:name="n595"/>
            <w:bookmarkEnd w:id="16"/>
            <w:r w:rsidRPr="00765326">
              <w:rPr>
                <w:rFonts w:ascii="Times New Roman" w:eastAsia="Times New Roman" w:hAnsi="Times New Roman" w:cs="Times New Roman"/>
                <w:sz w:val="24"/>
                <w:szCs w:val="24"/>
                <w:lang w:val="uk-UA"/>
              </w:rPr>
              <w:t xml:space="preserve">- </w:t>
            </w:r>
            <w:r w:rsidRPr="005A0F63">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55353778" w14:textId="25BB5DC6" w:rsidR="005A0F63" w:rsidRPr="005A0F63" w:rsidRDefault="005A0F63" w:rsidP="005A0F63">
            <w:pPr>
              <w:shd w:val="clear" w:color="auto" w:fill="FFFFFF"/>
              <w:spacing w:after="0" w:line="240" w:lineRule="auto"/>
              <w:jc w:val="both"/>
              <w:rPr>
                <w:rFonts w:ascii="Times New Roman" w:eastAsia="Times New Roman" w:hAnsi="Times New Roman" w:cs="Times New Roman"/>
                <w:sz w:val="24"/>
                <w:szCs w:val="24"/>
              </w:rPr>
            </w:pPr>
            <w:bookmarkStart w:id="17" w:name="n596"/>
            <w:bookmarkEnd w:id="17"/>
            <w:r w:rsidRPr="00765326">
              <w:rPr>
                <w:rFonts w:ascii="Times New Roman" w:eastAsia="Times New Roman" w:hAnsi="Times New Roman" w:cs="Times New Roman"/>
                <w:sz w:val="24"/>
                <w:szCs w:val="24"/>
                <w:lang w:val="uk-UA"/>
              </w:rPr>
              <w:t xml:space="preserve">- </w:t>
            </w:r>
            <w:r w:rsidRPr="005A0F63">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59DCB09" w14:textId="7ECD597D" w:rsidR="005A0F63" w:rsidRPr="005A0F63" w:rsidRDefault="005A0F63" w:rsidP="005A0F63">
            <w:pPr>
              <w:shd w:val="clear" w:color="auto" w:fill="FFFFFF"/>
              <w:spacing w:after="0" w:line="240" w:lineRule="auto"/>
              <w:jc w:val="both"/>
              <w:rPr>
                <w:rFonts w:ascii="Times New Roman" w:eastAsia="Times New Roman" w:hAnsi="Times New Roman" w:cs="Times New Roman"/>
                <w:sz w:val="24"/>
                <w:szCs w:val="24"/>
              </w:rPr>
            </w:pPr>
            <w:bookmarkStart w:id="18" w:name="n597"/>
            <w:bookmarkEnd w:id="18"/>
            <w:r w:rsidRPr="00765326">
              <w:rPr>
                <w:rFonts w:ascii="Times New Roman" w:eastAsia="Times New Roman" w:hAnsi="Times New Roman" w:cs="Times New Roman"/>
                <w:sz w:val="24"/>
                <w:szCs w:val="24"/>
                <w:lang w:val="uk-UA"/>
              </w:rPr>
              <w:t xml:space="preserve">- </w:t>
            </w:r>
            <w:r w:rsidRPr="005A0F63">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w:t>
            </w:r>
            <w:hyperlink r:id="rId24" w:anchor="n1543" w:tgtFrame="_blank" w:history="1">
              <w:r w:rsidRPr="00765326">
                <w:rPr>
                  <w:rFonts w:ascii="Times New Roman" w:eastAsia="Times New Roman" w:hAnsi="Times New Roman" w:cs="Times New Roman"/>
                  <w:sz w:val="24"/>
                  <w:szCs w:val="24"/>
                  <w:u w:val="single"/>
                </w:rPr>
                <w:t>абзацом першим</w:t>
              </w:r>
            </w:hyperlink>
            <w:r w:rsidRPr="005A0F63">
              <w:rPr>
                <w:rFonts w:ascii="Times New Roman" w:eastAsia="Times New Roman" w:hAnsi="Times New Roman" w:cs="Times New Roman"/>
                <w:sz w:val="24"/>
                <w:szCs w:val="24"/>
              </w:rPr>
              <w:t> частини чотирнадцятої статті 29 Закону/</w:t>
            </w:r>
            <w:hyperlink r:id="rId25" w:anchor="n581" w:history="1">
              <w:r w:rsidRPr="00765326">
                <w:rPr>
                  <w:rFonts w:ascii="Times New Roman" w:eastAsia="Times New Roman" w:hAnsi="Times New Roman" w:cs="Times New Roman"/>
                  <w:sz w:val="24"/>
                  <w:szCs w:val="24"/>
                  <w:u w:val="single"/>
                </w:rPr>
                <w:t>абзацом дев’ятим</w:t>
              </w:r>
            </w:hyperlink>
            <w:r w:rsidRPr="005A0F63">
              <w:rPr>
                <w:rFonts w:ascii="Times New Roman" w:eastAsia="Times New Roman" w:hAnsi="Times New Roman" w:cs="Times New Roman"/>
                <w:sz w:val="24"/>
                <w:szCs w:val="24"/>
              </w:rPr>
              <w:t xml:space="preserve"> пункту 37 </w:t>
            </w:r>
            <w:r w:rsidRPr="00765326">
              <w:rPr>
                <w:rFonts w:ascii="Times New Roman" w:eastAsia="Times New Roman" w:hAnsi="Times New Roman" w:cs="Times New Roman"/>
                <w:sz w:val="24"/>
                <w:szCs w:val="24"/>
                <w:lang w:val="uk-UA"/>
              </w:rPr>
              <w:t>О</w:t>
            </w:r>
            <w:r w:rsidRPr="005A0F63">
              <w:rPr>
                <w:rFonts w:ascii="Times New Roman" w:eastAsia="Times New Roman" w:hAnsi="Times New Roman" w:cs="Times New Roman"/>
                <w:sz w:val="24"/>
                <w:szCs w:val="24"/>
              </w:rPr>
              <w:t>собливостей;</w:t>
            </w:r>
          </w:p>
          <w:p w14:paraId="41830D4F" w14:textId="3C9985FE" w:rsidR="005A0F63" w:rsidRPr="005A0F63" w:rsidRDefault="005A0F63" w:rsidP="005A0F63">
            <w:pPr>
              <w:shd w:val="clear" w:color="auto" w:fill="FFFFFF"/>
              <w:spacing w:after="0" w:line="240" w:lineRule="auto"/>
              <w:jc w:val="both"/>
              <w:rPr>
                <w:rFonts w:ascii="Times New Roman" w:eastAsia="Times New Roman" w:hAnsi="Times New Roman" w:cs="Times New Roman"/>
                <w:sz w:val="24"/>
                <w:szCs w:val="24"/>
              </w:rPr>
            </w:pPr>
            <w:bookmarkStart w:id="19" w:name="n598"/>
            <w:bookmarkEnd w:id="19"/>
            <w:r w:rsidRPr="00765326">
              <w:rPr>
                <w:rFonts w:ascii="Times New Roman" w:eastAsia="Times New Roman" w:hAnsi="Times New Roman" w:cs="Times New Roman"/>
                <w:sz w:val="24"/>
                <w:szCs w:val="24"/>
                <w:lang w:val="uk-UA"/>
              </w:rPr>
              <w:t xml:space="preserve">- </w:t>
            </w:r>
            <w:r w:rsidRPr="005A0F63">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w:t>
            </w:r>
            <w:hyperlink r:id="rId26" w:anchor="n584" w:history="1">
              <w:r w:rsidRPr="00765326">
                <w:rPr>
                  <w:rFonts w:ascii="Times New Roman" w:eastAsia="Times New Roman" w:hAnsi="Times New Roman" w:cs="Times New Roman"/>
                  <w:sz w:val="24"/>
                  <w:szCs w:val="24"/>
                  <w:u w:val="single"/>
                </w:rPr>
                <w:t>пункту 40</w:t>
              </w:r>
            </w:hyperlink>
            <w:r w:rsidRPr="005A0F63">
              <w:rPr>
                <w:rFonts w:ascii="Times New Roman" w:eastAsia="Times New Roman" w:hAnsi="Times New Roman" w:cs="Times New Roman"/>
                <w:sz w:val="24"/>
                <w:szCs w:val="24"/>
              </w:rPr>
              <w:t xml:space="preserve">  </w:t>
            </w:r>
            <w:r w:rsidRPr="00765326">
              <w:rPr>
                <w:rFonts w:ascii="Times New Roman" w:eastAsia="Times New Roman" w:hAnsi="Times New Roman" w:cs="Times New Roman"/>
                <w:sz w:val="24"/>
                <w:szCs w:val="24"/>
                <w:lang w:val="uk-UA"/>
              </w:rPr>
              <w:t>О</w:t>
            </w:r>
            <w:r w:rsidRPr="005A0F63">
              <w:rPr>
                <w:rFonts w:ascii="Times New Roman" w:eastAsia="Times New Roman" w:hAnsi="Times New Roman" w:cs="Times New Roman"/>
                <w:sz w:val="24"/>
                <w:szCs w:val="24"/>
              </w:rPr>
              <w:t>собливостей;</w:t>
            </w:r>
          </w:p>
          <w:p w14:paraId="5BA25F0C" w14:textId="55E66AA2" w:rsidR="005A0F63" w:rsidRPr="005A0F63" w:rsidRDefault="005A0F63" w:rsidP="005A0F63">
            <w:pPr>
              <w:shd w:val="clear" w:color="auto" w:fill="FFFFFF"/>
              <w:spacing w:after="0" w:line="240" w:lineRule="auto"/>
              <w:jc w:val="both"/>
              <w:rPr>
                <w:rFonts w:ascii="Times New Roman" w:eastAsia="Times New Roman" w:hAnsi="Times New Roman" w:cs="Times New Roman"/>
                <w:sz w:val="24"/>
                <w:szCs w:val="24"/>
              </w:rPr>
            </w:pPr>
            <w:bookmarkStart w:id="20" w:name="n599"/>
            <w:bookmarkEnd w:id="20"/>
            <w:r w:rsidRPr="00765326">
              <w:rPr>
                <w:rFonts w:ascii="Times New Roman" w:eastAsia="Times New Roman" w:hAnsi="Times New Roman" w:cs="Times New Roman"/>
                <w:sz w:val="24"/>
                <w:szCs w:val="24"/>
                <w:lang w:val="uk-UA"/>
              </w:rPr>
              <w:t xml:space="preserve">- </w:t>
            </w:r>
            <w:r w:rsidRPr="005A0F63">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w:t>
            </w:r>
            <w:r w:rsidRPr="005A0F63">
              <w:rPr>
                <w:rFonts w:ascii="Times New Roman" w:eastAsia="Times New Roman" w:hAnsi="Times New Roman" w:cs="Times New Roman"/>
                <w:sz w:val="24"/>
                <w:szCs w:val="24"/>
              </w:rPr>
              <w:lastRenderedPageBreak/>
              <w:t>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27" w:anchor="n2" w:history="1">
              <w:r w:rsidRPr="00765326">
                <w:rPr>
                  <w:rFonts w:ascii="Times New Roman" w:eastAsia="Times New Roman" w:hAnsi="Times New Roman" w:cs="Times New Roman"/>
                  <w:sz w:val="24"/>
                  <w:szCs w:val="24"/>
                  <w:u w:val="single"/>
                </w:rPr>
                <w:t>№ 1178</w:t>
              </w:r>
            </w:hyperlink>
            <w:r w:rsidRPr="005A0F63">
              <w:rPr>
                <w:rFonts w:ascii="Times New Roman" w:eastAsia="Times New Roman" w:hAnsi="Times New Roman" w:cs="Times New Roman"/>
                <w:sz w:val="24"/>
                <w:szCs w:val="24"/>
              </w:rPr>
              <w:t xml:space="preserve"> “Про затвердження </w:t>
            </w:r>
            <w:r w:rsidR="00D772A5">
              <w:rPr>
                <w:rFonts w:ascii="Times New Roman" w:eastAsia="Times New Roman" w:hAnsi="Times New Roman" w:cs="Times New Roman"/>
                <w:sz w:val="24"/>
                <w:szCs w:val="24"/>
                <w:lang w:val="uk-UA"/>
              </w:rPr>
              <w:t>О</w:t>
            </w:r>
            <w:r w:rsidRPr="005A0F63">
              <w:rPr>
                <w:rFonts w:ascii="Times New Roman" w:eastAsia="Times New Roman" w:hAnsi="Times New Roman" w:cs="Times New Roman"/>
                <w:sz w:val="24"/>
                <w:szCs w:val="24"/>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1B86388" w14:textId="77777777" w:rsidR="005A0F63" w:rsidRPr="005A0F63" w:rsidRDefault="005A0F63" w:rsidP="005A0F63">
            <w:pPr>
              <w:shd w:val="clear" w:color="auto" w:fill="FFFFFF"/>
              <w:spacing w:after="0" w:line="240" w:lineRule="auto"/>
              <w:ind w:firstLine="450"/>
              <w:jc w:val="both"/>
              <w:rPr>
                <w:rFonts w:ascii="Times New Roman" w:eastAsia="Times New Roman" w:hAnsi="Times New Roman" w:cs="Times New Roman"/>
                <w:b/>
                <w:sz w:val="24"/>
                <w:szCs w:val="24"/>
              </w:rPr>
            </w:pPr>
            <w:bookmarkStart w:id="21" w:name="n759"/>
            <w:bookmarkStart w:id="22" w:name="n600"/>
            <w:bookmarkEnd w:id="21"/>
            <w:bookmarkEnd w:id="22"/>
            <w:r w:rsidRPr="005A0F63">
              <w:rPr>
                <w:rFonts w:ascii="Times New Roman" w:eastAsia="Times New Roman" w:hAnsi="Times New Roman" w:cs="Times New Roman"/>
                <w:b/>
                <w:sz w:val="24"/>
                <w:szCs w:val="24"/>
              </w:rPr>
              <w:t>2) тендерна пропозиція:</w:t>
            </w:r>
          </w:p>
          <w:p w14:paraId="29CF3EFC" w14:textId="353D6F52" w:rsidR="005A0F63" w:rsidRPr="005A0F63" w:rsidRDefault="005A0F63" w:rsidP="005A0F63">
            <w:pPr>
              <w:shd w:val="clear" w:color="auto" w:fill="FFFFFF"/>
              <w:spacing w:after="0" w:line="240" w:lineRule="auto"/>
              <w:jc w:val="both"/>
              <w:rPr>
                <w:rFonts w:ascii="Times New Roman" w:eastAsia="Times New Roman" w:hAnsi="Times New Roman" w:cs="Times New Roman"/>
                <w:sz w:val="24"/>
                <w:szCs w:val="24"/>
              </w:rPr>
            </w:pPr>
            <w:bookmarkStart w:id="23" w:name="n601"/>
            <w:bookmarkEnd w:id="23"/>
            <w:r w:rsidRPr="00765326">
              <w:rPr>
                <w:rFonts w:ascii="Times New Roman" w:eastAsia="Times New Roman" w:hAnsi="Times New Roman" w:cs="Times New Roman"/>
                <w:sz w:val="24"/>
                <w:szCs w:val="24"/>
                <w:lang w:val="uk-UA"/>
              </w:rPr>
              <w:t xml:space="preserve">- </w:t>
            </w:r>
            <w:r w:rsidRPr="005A0F63">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8" w:anchor="n588" w:history="1">
              <w:r w:rsidRPr="00765326">
                <w:rPr>
                  <w:rFonts w:ascii="Times New Roman" w:eastAsia="Times New Roman" w:hAnsi="Times New Roman" w:cs="Times New Roman"/>
                  <w:sz w:val="24"/>
                  <w:szCs w:val="24"/>
                  <w:u w:val="single"/>
                </w:rPr>
                <w:t>пункту 43</w:t>
              </w:r>
            </w:hyperlink>
            <w:r w:rsidRPr="005A0F63">
              <w:rPr>
                <w:rFonts w:ascii="Times New Roman" w:eastAsia="Times New Roman" w:hAnsi="Times New Roman" w:cs="Times New Roman"/>
                <w:sz w:val="24"/>
                <w:szCs w:val="24"/>
              </w:rPr>
              <w:t> </w:t>
            </w:r>
            <w:r w:rsidRPr="00765326">
              <w:rPr>
                <w:rFonts w:ascii="Times New Roman" w:eastAsia="Times New Roman" w:hAnsi="Times New Roman" w:cs="Times New Roman"/>
                <w:sz w:val="24"/>
                <w:szCs w:val="24"/>
                <w:lang w:val="uk-UA"/>
              </w:rPr>
              <w:t>О</w:t>
            </w:r>
            <w:r w:rsidRPr="005A0F63">
              <w:rPr>
                <w:rFonts w:ascii="Times New Roman" w:eastAsia="Times New Roman" w:hAnsi="Times New Roman" w:cs="Times New Roman"/>
                <w:sz w:val="24"/>
                <w:szCs w:val="24"/>
              </w:rPr>
              <w:t>собливостей;</w:t>
            </w:r>
          </w:p>
          <w:p w14:paraId="0EB01694" w14:textId="2690FCB5" w:rsidR="005A0F63" w:rsidRPr="005A0F63" w:rsidRDefault="005A0F63" w:rsidP="005A0F63">
            <w:pPr>
              <w:shd w:val="clear" w:color="auto" w:fill="FFFFFF"/>
              <w:spacing w:after="0" w:line="240" w:lineRule="auto"/>
              <w:jc w:val="both"/>
              <w:rPr>
                <w:rFonts w:ascii="Times New Roman" w:eastAsia="Times New Roman" w:hAnsi="Times New Roman" w:cs="Times New Roman"/>
                <w:sz w:val="24"/>
                <w:szCs w:val="24"/>
              </w:rPr>
            </w:pPr>
            <w:bookmarkStart w:id="24" w:name="n602"/>
            <w:bookmarkEnd w:id="24"/>
            <w:r w:rsidRPr="00765326">
              <w:rPr>
                <w:rFonts w:ascii="Times New Roman" w:eastAsia="Times New Roman" w:hAnsi="Times New Roman" w:cs="Times New Roman"/>
                <w:sz w:val="24"/>
                <w:szCs w:val="24"/>
                <w:lang w:val="uk-UA"/>
              </w:rPr>
              <w:t xml:space="preserve">- </w:t>
            </w:r>
            <w:r w:rsidRPr="005A0F63">
              <w:rPr>
                <w:rFonts w:ascii="Times New Roman" w:eastAsia="Times New Roman" w:hAnsi="Times New Roman" w:cs="Times New Roman"/>
                <w:sz w:val="24"/>
                <w:szCs w:val="24"/>
              </w:rPr>
              <w:t>є такою, строк дії якої закінчився;</w:t>
            </w:r>
          </w:p>
          <w:p w14:paraId="145ED4C1" w14:textId="3A19F114" w:rsidR="005A0F63" w:rsidRPr="005A0F63" w:rsidRDefault="005A0F63" w:rsidP="005A0F63">
            <w:pPr>
              <w:shd w:val="clear" w:color="auto" w:fill="FFFFFF"/>
              <w:spacing w:after="0" w:line="240" w:lineRule="auto"/>
              <w:jc w:val="both"/>
              <w:rPr>
                <w:rFonts w:ascii="Times New Roman" w:eastAsia="Times New Roman" w:hAnsi="Times New Roman" w:cs="Times New Roman"/>
                <w:sz w:val="24"/>
                <w:szCs w:val="24"/>
              </w:rPr>
            </w:pPr>
            <w:bookmarkStart w:id="25" w:name="n603"/>
            <w:bookmarkEnd w:id="25"/>
            <w:r w:rsidRPr="00765326">
              <w:rPr>
                <w:rFonts w:ascii="Times New Roman" w:eastAsia="Times New Roman" w:hAnsi="Times New Roman" w:cs="Times New Roman"/>
                <w:sz w:val="24"/>
                <w:szCs w:val="24"/>
                <w:lang w:val="uk-UA"/>
              </w:rPr>
              <w:t xml:space="preserve">- </w:t>
            </w:r>
            <w:r w:rsidRPr="005A0F63">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514B14E" w14:textId="5BAAAA21" w:rsidR="005A0F63" w:rsidRPr="005A0F63" w:rsidRDefault="005A0F63" w:rsidP="005A0F63">
            <w:pPr>
              <w:shd w:val="clear" w:color="auto" w:fill="FFFFFF"/>
              <w:spacing w:after="0" w:line="240" w:lineRule="auto"/>
              <w:jc w:val="both"/>
              <w:rPr>
                <w:rFonts w:ascii="Times New Roman" w:eastAsia="Times New Roman" w:hAnsi="Times New Roman" w:cs="Times New Roman"/>
                <w:sz w:val="24"/>
                <w:szCs w:val="24"/>
              </w:rPr>
            </w:pPr>
            <w:bookmarkStart w:id="26" w:name="n604"/>
            <w:bookmarkEnd w:id="26"/>
            <w:r w:rsidRPr="00765326">
              <w:rPr>
                <w:rFonts w:ascii="Times New Roman" w:eastAsia="Times New Roman" w:hAnsi="Times New Roman" w:cs="Times New Roman"/>
                <w:sz w:val="24"/>
                <w:szCs w:val="24"/>
                <w:lang w:val="uk-UA"/>
              </w:rPr>
              <w:t xml:space="preserve">- </w:t>
            </w:r>
            <w:r w:rsidRPr="005A0F63">
              <w:rPr>
                <w:rFonts w:ascii="Times New Roman" w:eastAsia="Times New Roman" w:hAnsi="Times New Roman" w:cs="Times New Roman"/>
                <w:sz w:val="24"/>
                <w:szCs w:val="24"/>
              </w:rPr>
              <w:t>не відповідає вимогам, установленим у тендерній документації відповідно до </w:t>
            </w:r>
            <w:hyperlink r:id="rId29" w:anchor="n1422" w:tgtFrame="_blank" w:history="1">
              <w:r w:rsidRPr="00765326">
                <w:rPr>
                  <w:rFonts w:ascii="Times New Roman" w:eastAsia="Times New Roman" w:hAnsi="Times New Roman" w:cs="Times New Roman"/>
                  <w:sz w:val="24"/>
                  <w:szCs w:val="24"/>
                  <w:u w:val="single"/>
                </w:rPr>
                <w:t>абзацу першого</w:t>
              </w:r>
            </w:hyperlink>
            <w:r w:rsidRPr="005A0F63">
              <w:rPr>
                <w:rFonts w:ascii="Times New Roman" w:eastAsia="Times New Roman" w:hAnsi="Times New Roman" w:cs="Times New Roman"/>
                <w:sz w:val="24"/>
                <w:szCs w:val="24"/>
              </w:rPr>
              <w:t> частини третьої статті 22 Закону;</w:t>
            </w:r>
          </w:p>
          <w:p w14:paraId="55E2B1DC" w14:textId="77777777" w:rsidR="005A0F63" w:rsidRPr="005A0F63" w:rsidRDefault="005A0F63" w:rsidP="005A0F63">
            <w:pPr>
              <w:shd w:val="clear" w:color="auto" w:fill="FFFFFF"/>
              <w:spacing w:after="0" w:line="240" w:lineRule="auto"/>
              <w:ind w:firstLine="450"/>
              <w:jc w:val="both"/>
              <w:rPr>
                <w:rFonts w:ascii="Times New Roman" w:eastAsia="Times New Roman" w:hAnsi="Times New Roman" w:cs="Times New Roman"/>
                <w:b/>
                <w:sz w:val="24"/>
                <w:szCs w:val="24"/>
              </w:rPr>
            </w:pPr>
            <w:bookmarkStart w:id="27" w:name="n605"/>
            <w:bookmarkEnd w:id="27"/>
            <w:r w:rsidRPr="005A0F63">
              <w:rPr>
                <w:rFonts w:ascii="Times New Roman" w:eastAsia="Times New Roman" w:hAnsi="Times New Roman" w:cs="Times New Roman"/>
                <w:b/>
                <w:sz w:val="24"/>
                <w:szCs w:val="24"/>
              </w:rPr>
              <w:t>3) переможець процедури закупівлі:</w:t>
            </w:r>
          </w:p>
          <w:p w14:paraId="74CE2B6C" w14:textId="3DD0B571" w:rsidR="005A0F63" w:rsidRPr="005A0F63" w:rsidRDefault="005A0F63" w:rsidP="005A0F63">
            <w:pPr>
              <w:shd w:val="clear" w:color="auto" w:fill="FFFFFF"/>
              <w:spacing w:after="0" w:line="240" w:lineRule="auto"/>
              <w:jc w:val="both"/>
              <w:rPr>
                <w:rFonts w:ascii="Times New Roman" w:eastAsia="Times New Roman" w:hAnsi="Times New Roman" w:cs="Times New Roman"/>
                <w:sz w:val="24"/>
                <w:szCs w:val="24"/>
              </w:rPr>
            </w:pPr>
            <w:bookmarkStart w:id="28" w:name="n606"/>
            <w:bookmarkEnd w:id="28"/>
            <w:r w:rsidRPr="00765326">
              <w:rPr>
                <w:rFonts w:ascii="Times New Roman" w:eastAsia="Times New Roman" w:hAnsi="Times New Roman" w:cs="Times New Roman"/>
                <w:sz w:val="24"/>
                <w:szCs w:val="24"/>
                <w:lang w:val="uk-UA"/>
              </w:rPr>
              <w:t xml:space="preserve">- </w:t>
            </w:r>
            <w:r w:rsidRPr="005A0F63">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464BAA8" w14:textId="4006296C" w:rsidR="005A0F63" w:rsidRPr="005A0F63" w:rsidRDefault="005A0F63" w:rsidP="005A0F63">
            <w:pPr>
              <w:shd w:val="clear" w:color="auto" w:fill="FFFFFF"/>
              <w:spacing w:after="0" w:line="240" w:lineRule="auto"/>
              <w:jc w:val="both"/>
              <w:rPr>
                <w:rFonts w:ascii="Times New Roman" w:eastAsia="Times New Roman" w:hAnsi="Times New Roman" w:cs="Times New Roman"/>
                <w:sz w:val="24"/>
                <w:szCs w:val="24"/>
              </w:rPr>
            </w:pPr>
            <w:bookmarkStart w:id="29" w:name="n607"/>
            <w:bookmarkEnd w:id="29"/>
            <w:r w:rsidRPr="00765326">
              <w:rPr>
                <w:rFonts w:ascii="Times New Roman" w:eastAsia="Times New Roman" w:hAnsi="Times New Roman" w:cs="Times New Roman"/>
                <w:sz w:val="24"/>
                <w:szCs w:val="24"/>
                <w:lang w:val="uk-UA"/>
              </w:rPr>
              <w:t xml:space="preserve">- </w:t>
            </w:r>
            <w:r w:rsidRPr="005A0F63">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w:t>
            </w:r>
            <w:hyperlink r:id="rId30" w:anchor="n618" w:history="1">
              <w:r w:rsidRPr="00765326">
                <w:rPr>
                  <w:rFonts w:ascii="Times New Roman" w:eastAsia="Times New Roman" w:hAnsi="Times New Roman" w:cs="Times New Roman"/>
                  <w:sz w:val="24"/>
                  <w:szCs w:val="24"/>
                  <w:u w:val="single"/>
                </w:rPr>
                <w:t>підпунктах 3</w:t>
              </w:r>
            </w:hyperlink>
            <w:r w:rsidRPr="005A0F63">
              <w:rPr>
                <w:rFonts w:ascii="Times New Roman" w:eastAsia="Times New Roman" w:hAnsi="Times New Roman" w:cs="Times New Roman"/>
                <w:sz w:val="24"/>
                <w:szCs w:val="24"/>
              </w:rPr>
              <w:t>, </w:t>
            </w:r>
            <w:hyperlink r:id="rId31" w:anchor="n620" w:history="1">
              <w:r w:rsidRPr="00765326">
                <w:rPr>
                  <w:rFonts w:ascii="Times New Roman" w:eastAsia="Times New Roman" w:hAnsi="Times New Roman" w:cs="Times New Roman"/>
                  <w:sz w:val="24"/>
                  <w:szCs w:val="24"/>
                  <w:u w:val="single"/>
                </w:rPr>
                <w:t>5</w:t>
              </w:r>
            </w:hyperlink>
            <w:r w:rsidRPr="005A0F63">
              <w:rPr>
                <w:rFonts w:ascii="Times New Roman" w:eastAsia="Times New Roman" w:hAnsi="Times New Roman" w:cs="Times New Roman"/>
                <w:sz w:val="24"/>
                <w:szCs w:val="24"/>
              </w:rPr>
              <w:t>, </w:t>
            </w:r>
            <w:hyperlink r:id="rId32" w:anchor="n621" w:history="1">
              <w:r w:rsidRPr="00765326">
                <w:rPr>
                  <w:rFonts w:ascii="Times New Roman" w:eastAsia="Times New Roman" w:hAnsi="Times New Roman" w:cs="Times New Roman"/>
                  <w:sz w:val="24"/>
                  <w:szCs w:val="24"/>
                  <w:u w:val="single"/>
                </w:rPr>
                <w:t>6</w:t>
              </w:r>
            </w:hyperlink>
            <w:r w:rsidRPr="005A0F63">
              <w:rPr>
                <w:rFonts w:ascii="Times New Roman" w:eastAsia="Times New Roman" w:hAnsi="Times New Roman" w:cs="Times New Roman"/>
                <w:sz w:val="24"/>
                <w:szCs w:val="24"/>
              </w:rPr>
              <w:t> і </w:t>
            </w:r>
            <w:hyperlink r:id="rId33" w:anchor="n627" w:history="1">
              <w:r w:rsidRPr="00765326">
                <w:rPr>
                  <w:rFonts w:ascii="Times New Roman" w:eastAsia="Times New Roman" w:hAnsi="Times New Roman" w:cs="Times New Roman"/>
                  <w:sz w:val="24"/>
                  <w:szCs w:val="24"/>
                  <w:u w:val="single"/>
                </w:rPr>
                <w:t>12</w:t>
              </w:r>
            </w:hyperlink>
            <w:r w:rsidRPr="005A0F63">
              <w:rPr>
                <w:rFonts w:ascii="Times New Roman" w:eastAsia="Times New Roman" w:hAnsi="Times New Roman" w:cs="Times New Roman"/>
                <w:sz w:val="24"/>
                <w:szCs w:val="24"/>
              </w:rPr>
              <w:t xml:space="preserve"> пункту 47 </w:t>
            </w:r>
            <w:r w:rsidRPr="00765326">
              <w:rPr>
                <w:rFonts w:ascii="Times New Roman" w:eastAsia="Times New Roman" w:hAnsi="Times New Roman" w:cs="Times New Roman"/>
                <w:sz w:val="24"/>
                <w:szCs w:val="24"/>
                <w:lang w:val="uk-UA"/>
              </w:rPr>
              <w:t>О</w:t>
            </w:r>
            <w:r w:rsidRPr="005A0F63">
              <w:rPr>
                <w:rFonts w:ascii="Times New Roman" w:eastAsia="Times New Roman" w:hAnsi="Times New Roman" w:cs="Times New Roman"/>
                <w:sz w:val="24"/>
                <w:szCs w:val="24"/>
              </w:rPr>
              <w:t>собливостей;</w:t>
            </w:r>
          </w:p>
          <w:p w14:paraId="5258FF8C" w14:textId="77777777" w:rsidR="005A0F63" w:rsidRPr="005A0F63" w:rsidRDefault="005A0F63" w:rsidP="005A0F63">
            <w:pPr>
              <w:shd w:val="clear" w:color="auto" w:fill="FFFFFF"/>
              <w:spacing w:after="0" w:line="240" w:lineRule="auto"/>
              <w:ind w:firstLine="450"/>
              <w:jc w:val="both"/>
              <w:rPr>
                <w:rFonts w:ascii="Times New Roman" w:eastAsia="Times New Roman" w:hAnsi="Times New Roman" w:cs="Times New Roman"/>
                <w:sz w:val="24"/>
                <w:szCs w:val="24"/>
              </w:rPr>
            </w:pPr>
            <w:bookmarkStart w:id="30" w:name="n796"/>
            <w:bookmarkStart w:id="31" w:name="n608"/>
            <w:bookmarkEnd w:id="30"/>
            <w:bookmarkEnd w:id="31"/>
            <w:r w:rsidRPr="005A0F63">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3B507826" w14:textId="2C3DFE61" w:rsidR="005A0F63" w:rsidRPr="005A0F63" w:rsidRDefault="005A0F63" w:rsidP="005A0F63">
            <w:pPr>
              <w:shd w:val="clear" w:color="auto" w:fill="FFFFFF"/>
              <w:spacing w:after="0" w:line="240" w:lineRule="auto"/>
              <w:ind w:firstLine="450"/>
              <w:jc w:val="both"/>
              <w:rPr>
                <w:rFonts w:ascii="Times New Roman" w:eastAsia="Times New Roman" w:hAnsi="Times New Roman" w:cs="Times New Roman"/>
                <w:sz w:val="24"/>
                <w:szCs w:val="24"/>
              </w:rPr>
            </w:pPr>
            <w:bookmarkStart w:id="32" w:name="n609"/>
            <w:bookmarkEnd w:id="32"/>
            <w:r w:rsidRPr="005A0F63">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w:t>
            </w:r>
            <w:hyperlink r:id="rId34" w:anchor="n586" w:history="1">
              <w:r w:rsidRPr="00765326">
                <w:rPr>
                  <w:rFonts w:ascii="Times New Roman" w:eastAsia="Times New Roman" w:hAnsi="Times New Roman" w:cs="Times New Roman"/>
                  <w:sz w:val="24"/>
                  <w:szCs w:val="24"/>
                  <w:u w:val="single"/>
                </w:rPr>
                <w:t>абзацом першим</w:t>
              </w:r>
            </w:hyperlink>
            <w:r w:rsidRPr="005A0F63">
              <w:rPr>
                <w:rFonts w:ascii="Times New Roman" w:eastAsia="Times New Roman" w:hAnsi="Times New Roman" w:cs="Times New Roman"/>
                <w:sz w:val="24"/>
                <w:szCs w:val="24"/>
              </w:rPr>
              <w:t xml:space="preserve"> пункту 42 </w:t>
            </w:r>
            <w:r w:rsidRPr="00765326">
              <w:rPr>
                <w:rFonts w:ascii="Times New Roman" w:eastAsia="Times New Roman" w:hAnsi="Times New Roman" w:cs="Times New Roman"/>
                <w:sz w:val="24"/>
                <w:szCs w:val="24"/>
                <w:lang w:val="uk-UA"/>
              </w:rPr>
              <w:t>О</w:t>
            </w:r>
            <w:r w:rsidRPr="005A0F63">
              <w:rPr>
                <w:rFonts w:ascii="Times New Roman" w:eastAsia="Times New Roman" w:hAnsi="Times New Roman" w:cs="Times New Roman"/>
                <w:sz w:val="24"/>
                <w:szCs w:val="24"/>
              </w:rPr>
              <w:t>собливостей.</w:t>
            </w:r>
          </w:p>
          <w:p w14:paraId="28FB4E4F" w14:textId="191E1EED" w:rsidR="00DE2CD4" w:rsidRPr="00765326" w:rsidRDefault="005A0F63" w:rsidP="005A0F63">
            <w:pPr>
              <w:spacing w:after="0" w:line="240" w:lineRule="auto"/>
              <w:jc w:val="both"/>
              <w:rPr>
                <w:rFonts w:ascii="Times New Roman" w:eastAsia="Times New Roman" w:hAnsi="Times New Roman"/>
                <w:b/>
                <w:sz w:val="24"/>
                <w:szCs w:val="24"/>
                <w:lang w:val="uk-UA"/>
              </w:rPr>
            </w:pPr>
            <w:r w:rsidRPr="00765326">
              <w:rPr>
                <w:rFonts w:ascii="Times New Roman" w:eastAsia="Times New Roman" w:hAnsi="Times New Roman"/>
                <w:b/>
                <w:sz w:val="24"/>
                <w:szCs w:val="24"/>
                <w:lang w:val="uk-UA"/>
              </w:rPr>
              <w:t xml:space="preserve"> </w:t>
            </w:r>
            <w:r w:rsidR="00DE2CD4" w:rsidRPr="00765326">
              <w:rPr>
                <w:rFonts w:ascii="Times New Roman" w:eastAsia="Times New Roman" w:hAnsi="Times New Roman"/>
                <w:b/>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4BF80018" w14:textId="77777777" w:rsidR="00DE2CD4" w:rsidRPr="00765326" w:rsidRDefault="00DE2CD4" w:rsidP="00DE2CD4">
            <w:pPr>
              <w:spacing w:after="0" w:line="240" w:lineRule="auto"/>
              <w:jc w:val="both"/>
              <w:rPr>
                <w:rFonts w:ascii="Times New Roman" w:eastAsia="Times New Roman" w:hAnsi="Times New Roman"/>
                <w:sz w:val="24"/>
                <w:szCs w:val="24"/>
                <w:lang w:val="uk-UA"/>
              </w:rPr>
            </w:pPr>
            <w:r w:rsidRPr="00765326">
              <w:rPr>
                <w:rFonts w:ascii="Times New Roman" w:eastAsia="Times New Roman" w:hAnsi="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2878EE" w14:textId="3B9360EB" w:rsidR="00DE2CD4" w:rsidRPr="00765326" w:rsidRDefault="00DE2CD4" w:rsidP="00DE2CD4">
            <w:pPr>
              <w:spacing w:after="0" w:line="240" w:lineRule="auto"/>
              <w:jc w:val="both"/>
              <w:rPr>
                <w:rFonts w:ascii="Times New Roman" w:eastAsia="Times New Roman" w:hAnsi="Times New Roman"/>
                <w:sz w:val="24"/>
                <w:szCs w:val="24"/>
                <w:lang w:val="uk-UA"/>
              </w:rPr>
            </w:pPr>
            <w:r w:rsidRPr="00765326">
              <w:rPr>
                <w:rFonts w:ascii="Times New Roman" w:eastAsia="Times New Roman" w:hAnsi="Times New Roman"/>
                <w:sz w:val="24"/>
                <w:szCs w:val="24"/>
                <w:lang w:val="uk-UA"/>
              </w:rPr>
              <w:t xml:space="preserve">2) </w:t>
            </w:r>
            <w:r w:rsidR="00765326" w:rsidRPr="00765326">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w:t>
            </w:r>
            <w:r w:rsidR="00765326" w:rsidRPr="00765326">
              <w:rPr>
                <w:rFonts w:ascii="Times New Roman" w:eastAsia="Times New Roman" w:hAnsi="Times New Roman"/>
                <w:sz w:val="24"/>
                <w:szCs w:val="24"/>
              </w:rPr>
              <w:lastRenderedPageBreak/>
              <w:t>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1FB3FEA1" w14:textId="6F0E7324" w:rsidR="00DE2CD4" w:rsidRPr="00765326" w:rsidRDefault="00DE2CD4" w:rsidP="00DE2CD4">
            <w:pPr>
              <w:spacing w:after="0" w:line="240" w:lineRule="auto"/>
              <w:jc w:val="both"/>
              <w:rPr>
                <w:rFonts w:ascii="Times New Roman" w:eastAsia="Times New Roman" w:hAnsi="Times New Roman"/>
                <w:sz w:val="24"/>
                <w:szCs w:val="24"/>
                <w:lang w:val="uk-UA"/>
              </w:rPr>
            </w:pPr>
            <w:r w:rsidRPr="00765326">
              <w:rPr>
                <w:rFonts w:ascii="Times New Roman" w:eastAsia="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sidR="00765326" w:rsidRPr="00765326">
              <w:rPr>
                <w:rFonts w:ascii="Times New Roman" w:eastAsia="Times New Roman" w:hAnsi="Times New Roman"/>
                <w:sz w:val="24"/>
                <w:szCs w:val="24"/>
                <w:lang w:val="uk-UA"/>
              </w:rPr>
              <w:t>О</w:t>
            </w:r>
            <w:r w:rsidRPr="00765326">
              <w:rPr>
                <w:rFonts w:ascii="Times New Roman" w:eastAsia="Times New Roman" w:hAnsi="Times New Roman"/>
                <w:sz w:val="24"/>
                <w:szCs w:val="24"/>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2D053B" w14:textId="573C3ADB" w:rsidR="003C5AE2" w:rsidRPr="00765326" w:rsidRDefault="00DE2CD4" w:rsidP="00DE2CD4">
            <w:pPr>
              <w:spacing w:after="0" w:line="240" w:lineRule="auto"/>
              <w:jc w:val="both"/>
              <w:rPr>
                <w:rFonts w:ascii="Times New Roman" w:eastAsia="Times New Roman" w:hAnsi="Times New Roman" w:cs="Times New Roman"/>
                <w:sz w:val="24"/>
                <w:szCs w:val="24"/>
                <w:lang w:val="uk-UA"/>
              </w:rPr>
            </w:pPr>
            <w:r w:rsidRPr="00765326">
              <w:rPr>
                <w:rFonts w:ascii="Times New Roman" w:eastAsia="Times New Roman" w:hAnsi="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5AE2" w:rsidRPr="00FE6E40" w14:paraId="6D39D5AE" w14:textId="77777777" w:rsidTr="0097101A">
        <w:trPr>
          <w:trHeight w:val="522"/>
          <w:jc w:val="center"/>
        </w:trPr>
        <w:tc>
          <w:tcPr>
            <w:tcW w:w="1075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FE6E40" w:rsidRDefault="003C5AE2" w:rsidP="00FD0586">
            <w:pPr>
              <w:spacing w:after="0" w:line="240" w:lineRule="auto"/>
              <w:ind w:left="-21" w:hanging="21"/>
              <w:jc w:val="center"/>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3C5AE2" w:rsidRPr="00FE6E40" w14:paraId="0E6E1035"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FE6E40" w:rsidRDefault="003C5AE2" w:rsidP="00FD0586">
            <w:pPr>
              <w:spacing w:after="0" w:line="240" w:lineRule="auto"/>
              <w:jc w:val="both"/>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1</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2C448B" w14:textId="77777777" w:rsidR="00DE2CD4" w:rsidRPr="00FE6E40" w:rsidRDefault="005D0B65" w:rsidP="00DE2CD4">
            <w:pPr>
              <w:spacing w:after="0" w:line="240" w:lineRule="auto"/>
              <w:jc w:val="both"/>
              <w:rPr>
                <w:rFonts w:ascii="Times New Roman" w:eastAsia="Times New Roman" w:hAnsi="Times New Roman" w:cs="Times New Roman"/>
                <w:b/>
                <w:color w:val="000000"/>
                <w:sz w:val="24"/>
                <w:szCs w:val="24"/>
                <w:lang w:val="uk-UA"/>
              </w:rPr>
            </w:pPr>
            <w:r w:rsidRPr="00FE6E40">
              <w:rPr>
                <w:rFonts w:ascii="Times New Roman" w:eastAsia="Times New Roman" w:hAnsi="Times New Roman" w:cs="Times New Roman"/>
                <w:color w:val="000000"/>
                <w:sz w:val="24"/>
                <w:szCs w:val="24"/>
                <w:lang w:val="uk-UA"/>
              </w:rPr>
              <w:t xml:space="preserve">1.1. </w:t>
            </w:r>
            <w:r w:rsidR="00DE2CD4" w:rsidRPr="00FE6E40">
              <w:rPr>
                <w:rFonts w:ascii="Times New Roman" w:eastAsia="Times New Roman" w:hAnsi="Times New Roman" w:cs="Times New Roman"/>
                <w:b/>
                <w:color w:val="000000"/>
                <w:sz w:val="24"/>
                <w:szCs w:val="24"/>
                <w:lang w:val="uk-UA"/>
              </w:rPr>
              <w:t>Замовник відміняє відкриті торги у разі:</w:t>
            </w:r>
          </w:p>
          <w:p w14:paraId="4F4E6A47" w14:textId="77777777" w:rsidR="00DE2CD4" w:rsidRPr="00FE6E40" w:rsidRDefault="00DE2CD4" w:rsidP="00DE2CD4">
            <w:pPr>
              <w:spacing w:after="0" w:line="240" w:lineRule="auto"/>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0E500135" w14:textId="77777777" w:rsidR="00DE2CD4" w:rsidRPr="00FE6E40" w:rsidRDefault="00DE2CD4" w:rsidP="00DE2CD4">
            <w:pPr>
              <w:spacing w:after="0" w:line="240" w:lineRule="auto"/>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E4B18CF" w14:textId="77777777" w:rsidR="00DE2CD4" w:rsidRPr="00FE6E40" w:rsidRDefault="00DE2CD4" w:rsidP="00DE2CD4">
            <w:pPr>
              <w:spacing w:after="0" w:line="240" w:lineRule="auto"/>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12038CC7" w14:textId="77777777" w:rsidR="00DE2CD4" w:rsidRPr="00FE6E40" w:rsidRDefault="00DE2CD4" w:rsidP="00DE2CD4">
            <w:pPr>
              <w:spacing w:after="0" w:line="240" w:lineRule="auto"/>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2D3C5E06" w14:textId="77777777" w:rsidR="00DE2CD4" w:rsidRPr="00FE6E40" w:rsidRDefault="00DE2CD4" w:rsidP="00DE2CD4">
            <w:pPr>
              <w:spacing w:after="0" w:line="240" w:lineRule="auto"/>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FEFDAB3" w14:textId="77777777" w:rsidR="00DE2CD4" w:rsidRPr="00FE6E40" w:rsidRDefault="00DE2CD4" w:rsidP="00DE2CD4">
            <w:pPr>
              <w:spacing w:after="0" w:line="240" w:lineRule="auto"/>
              <w:jc w:val="both"/>
              <w:rPr>
                <w:rFonts w:ascii="Times New Roman" w:eastAsia="Times New Roman" w:hAnsi="Times New Roman" w:cs="Times New Roman"/>
                <w:b/>
                <w:color w:val="000000"/>
                <w:sz w:val="24"/>
                <w:szCs w:val="24"/>
                <w:lang w:val="uk-UA"/>
              </w:rPr>
            </w:pPr>
            <w:r w:rsidRPr="00FE6E40">
              <w:rPr>
                <w:rFonts w:ascii="Times New Roman" w:eastAsia="Times New Roman" w:hAnsi="Times New Roman" w:cs="Times New Roman"/>
                <w:b/>
                <w:color w:val="000000"/>
                <w:sz w:val="24"/>
                <w:szCs w:val="24"/>
                <w:lang w:val="uk-UA"/>
              </w:rPr>
              <w:t>Відкриті торги автоматично відміняються електронною системою закупівель у разі:</w:t>
            </w:r>
          </w:p>
          <w:p w14:paraId="2FA61305" w14:textId="21860FD5" w:rsidR="00DE2CD4" w:rsidRPr="00FE6E40" w:rsidRDefault="00DE2CD4" w:rsidP="00DE2CD4">
            <w:pPr>
              <w:spacing w:after="0" w:line="240" w:lineRule="auto"/>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цими </w:t>
            </w:r>
            <w:r w:rsidR="00D772A5">
              <w:rPr>
                <w:rFonts w:ascii="Times New Roman" w:eastAsia="Times New Roman" w:hAnsi="Times New Roman" w:cs="Times New Roman"/>
                <w:color w:val="000000"/>
                <w:sz w:val="24"/>
                <w:szCs w:val="24"/>
                <w:lang w:val="uk-UA"/>
              </w:rPr>
              <w:t>О</w:t>
            </w:r>
            <w:r w:rsidRPr="00FE6E40">
              <w:rPr>
                <w:rFonts w:ascii="Times New Roman" w:eastAsia="Times New Roman" w:hAnsi="Times New Roman" w:cs="Times New Roman"/>
                <w:color w:val="000000"/>
                <w:sz w:val="24"/>
                <w:szCs w:val="24"/>
                <w:lang w:val="uk-UA"/>
              </w:rPr>
              <w:t>собливостями;</w:t>
            </w:r>
          </w:p>
          <w:p w14:paraId="11346263" w14:textId="19C96697" w:rsidR="00DE2CD4" w:rsidRPr="00FE6E40" w:rsidRDefault="00DE2CD4" w:rsidP="00DE2CD4">
            <w:pPr>
              <w:spacing w:after="0" w:line="240" w:lineRule="auto"/>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 xml:space="preserve">2) неподання жодної тендерної пропозиції для участі у відкритих торгах у строк, установлений замовником згідно з цими </w:t>
            </w:r>
            <w:r w:rsidR="00D772A5">
              <w:rPr>
                <w:rFonts w:ascii="Times New Roman" w:eastAsia="Times New Roman" w:hAnsi="Times New Roman" w:cs="Times New Roman"/>
                <w:color w:val="000000"/>
                <w:sz w:val="24"/>
                <w:szCs w:val="24"/>
                <w:lang w:val="uk-UA"/>
              </w:rPr>
              <w:t>О</w:t>
            </w:r>
            <w:r w:rsidRPr="00FE6E40">
              <w:rPr>
                <w:rFonts w:ascii="Times New Roman" w:eastAsia="Times New Roman" w:hAnsi="Times New Roman" w:cs="Times New Roman"/>
                <w:color w:val="000000"/>
                <w:sz w:val="24"/>
                <w:szCs w:val="24"/>
                <w:lang w:val="uk-UA"/>
              </w:rPr>
              <w:t>собливостями.</w:t>
            </w:r>
          </w:p>
          <w:p w14:paraId="21AF32F4" w14:textId="77777777" w:rsidR="00DE2CD4" w:rsidRPr="00FE6E40" w:rsidRDefault="00DE2CD4" w:rsidP="00DE2CD4">
            <w:pPr>
              <w:spacing w:after="0" w:line="240" w:lineRule="auto"/>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9427CF3" w14:textId="77777777" w:rsidR="00DE2CD4" w:rsidRPr="00FE6E40" w:rsidRDefault="00DE2CD4" w:rsidP="00DE2CD4">
            <w:pPr>
              <w:spacing w:after="0" w:line="240" w:lineRule="auto"/>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66C06CF6" w:rsidR="0009095A" w:rsidRPr="00FE6E40" w:rsidRDefault="00DE2CD4" w:rsidP="00DE2CD4">
            <w:pPr>
              <w:spacing w:after="0" w:line="240" w:lineRule="auto"/>
              <w:jc w:val="both"/>
              <w:rPr>
                <w:rFonts w:ascii="Times New Roman" w:eastAsia="Times New Roman" w:hAnsi="Times New Roman" w:cs="Times New Roman"/>
                <w:sz w:val="24"/>
                <w:szCs w:val="24"/>
                <w:lang w:val="uk-UA"/>
              </w:rPr>
            </w:pPr>
            <w:r w:rsidRPr="00FE6E40">
              <w:rPr>
                <w:rFonts w:ascii="Times New Roman" w:eastAsia="Times New Roman" w:hAnsi="Times New Roman" w:cs="Times New Roman"/>
                <w:color w:val="000000"/>
                <w:sz w:val="24"/>
                <w:szCs w:val="24"/>
                <w:lang w:val="uk-UA"/>
              </w:rPr>
              <w:lastRenderedPageBreak/>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3C5AE2" w:rsidRPr="00FE6E40" w14:paraId="345542AD" w14:textId="77777777" w:rsidTr="0097101A">
        <w:trPr>
          <w:trHeight w:val="274"/>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FE6E40" w:rsidRDefault="003C5AE2" w:rsidP="00FD0586">
            <w:pPr>
              <w:spacing w:after="0" w:line="240" w:lineRule="auto"/>
              <w:jc w:val="both"/>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lastRenderedPageBreak/>
              <w:t>2</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FE6E40" w:rsidRDefault="003C5AE2" w:rsidP="00FD0586">
            <w:pPr>
              <w:spacing w:after="0" w:line="240" w:lineRule="auto"/>
              <w:jc w:val="both"/>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Строк укладання договору </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D64D9B" w14:textId="62BFD3FC" w:rsidR="00033E3A" w:rsidRPr="00FE6E40" w:rsidRDefault="00D37BD3" w:rsidP="00033E3A">
            <w:pPr>
              <w:spacing w:after="0" w:line="240" w:lineRule="auto"/>
              <w:jc w:val="both"/>
              <w:rPr>
                <w:rFonts w:ascii="Times New Roman" w:eastAsia="Times New Roman" w:hAnsi="Times New Roman"/>
                <w:color w:val="000000"/>
                <w:sz w:val="24"/>
                <w:szCs w:val="24"/>
                <w:lang w:val="uk-UA"/>
              </w:rPr>
            </w:pPr>
            <w:r w:rsidRPr="00FE6E40">
              <w:rPr>
                <w:rFonts w:ascii="Times New Roman" w:eastAsia="Times New Roman" w:hAnsi="Times New Roman" w:cs="Times New Roman"/>
                <w:color w:val="000000"/>
                <w:sz w:val="24"/>
                <w:szCs w:val="24"/>
                <w:lang w:val="uk-UA"/>
              </w:rPr>
              <w:t xml:space="preserve">2.1. </w:t>
            </w:r>
            <w:r w:rsidR="00033E3A" w:rsidRPr="00FE6E40">
              <w:rPr>
                <w:rFonts w:ascii="Times New Roman" w:eastAsia="Times New Roman" w:hAnsi="Times New Roman"/>
                <w:color w:val="000000"/>
                <w:sz w:val="24"/>
                <w:szCs w:val="24"/>
                <w:lang w:val="uk-UA"/>
              </w:rPr>
              <w:t>Рішення про намір укласти договір про закупівлю приймається замовником відповідно до статті 33 Закону та пункту</w:t>
            </w:r>
            <w:r w:rsidR="00765326">
              <w:rPr>
                <w:rFonts w:ascii="Times New Roman" w:eastAsia="Times New Roman" w:hAnsi="Times New Roman"/>
                <w:color w:val="000000"/>
                <w:sz w:val="24"/>
                <w:szCs w:val="24"/>
                <w:lang w:val="uk-UA"/>
              </w:rPr>
              <w:t xml:space="preserve"> 49 Особливостей</w:t>
            </w:r>
            <w:r w:rsidR="00033E3A" w:rsidRPr="00FE6E40">
              <w:rPr>
                <w:rFonts w:ascii="Times New Roman" w:eastAsia="Times New Roman" w:hAnsi="Times New Roman"/>
                <w:color w:val="000000"/>
                <w:sz w:val="24"/>
                <w:szCs w:val="24"/>
                <w:lang w:val="uk-UA"/>
              </w:rPr>
              <w:t>.</w:t>
            </w:r>
          </w:p>
          <w:p w14:paraId="696C1370" w14:textId="77777777" w:rsidR="00033E3A" w:rsidRPr="00FE6E40" w:rsidRDefault="00033E3A" w:rsidP="00033E3A">
            <w:pPr>
              <w:spacing w:after="0" w:line="240" w:lineRule="auto"/>
              <w:jc w:val="both"/>
              <w:rPr>
                <w:rFonts w:ascii="Times New Roman" w:eastAsia="Times New Roman" w:hAnsi="Times New Roman"/>
                <w:color w:val="000000"/>
                <w:sz w:val="24"/>
                <w:szCs w:val="24"/>
                <w:lang w:val="uk-UA"/>
              </w:rPr>
            </w:pPr>
            <w:r w:rsidRPr="00FE6E40">
              <w:rPr>
                <w:rFonts w:ascii="Times New Roman" w:eastAsia="Times New Roman" w:hAnsi="Times New Roman"/>
                <w:color w:val="000000"/>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232B19C" w14:textId="77777777" w:rsidR="00033E3A" w:rsidRPr="00FE6E40" w:rsidRDefault="00033E3A" w:rsidP="00033E3A">
            <w:pPr>
              <w:spacing w:after="0" w:line="240" w:lineRule="auto"/>
              <w:jc w:val="both"/>
              <w:rPr>
                <w:rFonts w:ascii="Times New Roman" w:eastAsia="Times New Roman" w:hAnsi="Times New Roman"/>
                <w:color w:val="000000"/>
                <w:sz w:val="24"/>
                <w:szCs w:val="24"/>
                <w:lang w:val="uk-UA"/>
              </w:rPr>
            </w:pPr>
            <w:r w:rsidRPr="00FE6E40">
              <w:rPr>
                <w:rFonts w:ascii="Times New Roman" w:eastAsia="Times New Roman" w:hAnsi="Times New Roman"/>
                <w:b/>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FE6E40">
              <w:rPr>
                <w:rFonts w:ascii="Times New Roman" w:eastAsia="Times New Roman" w:hAnsi="Times New Roman"/>
                <w:color w:val="000000"/>
                <w:sz w:val="24"/>
                <w:szCs w:val="24"/>
                <w:lang w:val="uk-UA"/>
              </w:rPr>
              <w:t>.</w:t>
            </w:r>
          </w:p>
          <w:p w14:paraId="1DD4AC87" w14:textId="77777777" w:rsidR="00033E3A" w:rsidRPr="00FE6E40" w:rsidRDefault="00033E3A" w:rsidP="00033E3A">
            <w:pPr>
              <w:spacing w:after="0" w:line="240" w:lineRule="auto"/>
              <w:jc w:val="both"/>
              <w:rPr>
                <w:rFonts w:ascii="Times New Roman" w:eastAsia="Times New Roman" w:hAnsi="Times New Roman"/>
                <w:color w:val="000000"/>
                <w:sz w:val="24"/>
                <w:szCs w:val="24"/>
                <w:lang w:val="uk-UA"/>
              </w:rPr>
            </w:pPr>
            <w:r w:rsidRPr="00FE6E40">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E6E40">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FE6E40">
              <w:rPr>
                <w:rFonts w:ascii="Times New Roman" w:eastAsia="Times New Roman" w:hAnsi="Times New Roman"/>
                <w:color w:val="000000"/>
                <w:sz w:val="24"/>
                <w:szCs w:val="24"/>
                <w:lang w:val="uk-UA"/>
              </w:rPr>
              <w:t>.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2EB7E74" w14:textId="0531B490" w:rsidR="00033E3A" w:rsidRPr="00FE6E40" w:rsidRDefault="00033E3A" w:rsidP="00033E3A">
            <w:pPr>
              <w:spacing w:after="0" w:line="240" w:lineRule="auto"/>
              <w:jc w:val="both"/>
              <w:rPr>
                <w:rFonts w:ascii="Times New Roman" w:eastAsia="Times New Roman" w:hAnsi="Times New Roman"/>
                <w:color w:val="000000"/>
                <w:sz w:val="24"/>
                <w:szCs w:val="24"/>
                <w:lang w:val="uk-UA"/>
              </w:rPr>
            </w:pPr>
            <w:r w:rsidRPr="00FE6E40">
              <w:rPr>
                <w:rFonts w:ascii="Times New Roman" w:eastAsia="Times New Roman" w:hAnsi="Times New Roman"/>
                <w:color w:val="000000"/>
                <w:sz w:val="24"/>
                <w:szCs w:val="24"/>
                <w:lang w:val="uk-UA"/>
              </w:rPr>
              <w:t xml:space="preserve">У разі відхилення тендерної пропозиції з підстави, визначеної підпунктом 3 пункту 44 </w:t>
            </w:r>
            <w:r w:rsidR="00D865A9">
              <w:rPr>
                <w:rFonts w:ascii="Times New Roman" w:eastAsia="Times New Roman" w:hAnsi="Times New Roman"/>
                <w:color w:val="000000"/>
                <w:sz w:val="24"/>
                <w:szCs w:val="24"/>
                <w:lang w:val="uk-UA"/>
              </w:rPr>
              <w:t>О</w:t>
            </w:r>
            <w:r w:rsidRPr="00FE6E40">
              <w:rPr>
                <w:rFonts w:ascii="Times New Roman" w:eastAsia="Times New Roman" w:hAnsi="Times New Roman"/>
                <w:color w:val="000000"/>
                <w:sz w:val="24"/>
                <w:szCs w:val="24"/>
                <w:lang w:val="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D865A9">
              <w:rPr>
                <w:rFonts w:ascii="Times New Roman" w:eastAsia="Times New Roman" w:hAnsi="Times New Roman"/>
                <w:color w:val="000000"/>
                <w:sz w:val="24"/>
                <w:szCs w:val="24"/>
                <w:lang w:val="uk-UA"/>
              </w:rPr>
              <w:t>О</w:t>
            </w:r>
            <w:r w:rsidRPr="00FE6E40">
              <w:rPr>
                <w:rFonts w:ascii="Times New Roman" w:eastAsia="Times New Roman" w:hAnsi="Times New Roman"/>
                <w:color w:val="000000"/>
                <w:sz w:val="24"/>
                <w:szCs w:val="24"/>
                <w:lang w:val="uk-UA"/>
              </w:rPr>
              <w:t>собливостей, та приймає рішення про намір укласти договір про закупівлю у порядку та на умовах, визначених статтею 33 Закону та пунктом</w:t>
            </w:r>
            <w:r w:rsidR="00D865A9">
              <w:rPr>
                <w:rFonts w:ascii="Times New Roman" w:eastAsia="Times New Roman" w:hAnsi="Times New Roman"/>
                <w:color w:val="000000"/>
                <w:sz w:val="24"/>
                <w:szCs w:val="24"/>
                <w:lang w:val="uk-UA"/>
              </w:rPr>
              <w:t xml:space="preserve"> 49 Особливостей</w:t>
            </w:r>
            <w:r w:rsidRPr="00FE6E40">
              <w:rPr>
                <w:rFonts w:ascii="Times New Roman" w:eastAsia="Times New Roman" w:hAnsi="Times New Roman"/>
                <w:color w:val="000000"/>
                <w:sz w:val="24"/>
                <w:szCs w:val="24"/>
                <w:lang w:val="uk-UA"/>
              </w:rPr>
              <w:t>.</w:t>
            </w:r>
          </w:p>
          <w:p w14:paraId="1F5EDF97" w14:textId="1D9AA700" w:rsidR="00033E3A" w:rsidRPr="00FE6E40" w:rsidRDefault="00033E3A" w:rsidP="00033E3A">
            <w:pPr>
              <w:spacing w:after="0" w:line="240" w:lineRule="auto"/>
              <w:jc w:val="both"/>
              <w:rPr>
                <w:rFonts w:ascii="Times New Roman" w:eastAsia="Times New Roman" w:hAnsi="Times New Roman"/>
                <w:sz w:val="24"/>
                <w:szCs w:val="24"/>
                <w:lang w:val="uk-UA"/>
              </w:rPr>
            </w:pPr>
            <w:r w:rsidRPr="00FE6E40">
              <w:rPr>
                <w:rFonts w:ascii="Times New Roman" w:eastAsia="Times New Roman" w:hAnsi="Times New Roman"/>
                <w:color w:val="000000"/>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D865A9">
              <w:rPr>
                <w:rFonts w:ascii="Times New Roman" w:eastAsia="Times New Roman" w:hAnsi="Times New Roman"/>
                <w:color w:val="000000"/>
                <w:sz w:val="24"/>
                <w:szCs w:val="24"/>
                <w:lang w:val="uk-UA"/>
              </w:rPr>
              <w:t>О</w:t>
            </w:r>
            <w:r w:rsidRPr="00FE6E40">
              <w:rPr>
                <w:rFonts w:ascii="Times New Roman" w:eastAsia="Times New Roman" w:hAnsi="Times New Roman"/>
                <w:color w:val="000000"/>
                <w:sz w:val="24"/>
                <w:szCs w:val="24"/>
                <w:lang w:val="uk-UA"/>
              </w:rPr>
              <w:t>собливостями.</w:t>
            </w:r>
          </w:p>
          <w:p w14:paraId="15B46739" w14:textId="77777777" w:rsidR="00033E3A" w:rsidRPr="00FE6E40" w:rsidRDefault="00033E3A" w:rsidP="00033E3A">
            <w:pPr>
              <w:spacing w:after="0" w:line="240" w:lineRule="auto"/>
              <w:jc w:val="both"/>
              <w:rPr>
                <w:rFonts w:ascii="Times New Roman" w:eastAsia="Times New Roman" w:hAnsi="Times New Roman"/>
                <w:color w:val="000000"/>
                <w:sz w:val="24"/>
                <w:szCs w:val="24"/>
                <w:lang w:val="uk-UA"/>
              </w:rPr>
            </w:pPr>
            <w:r w:rsidRPr="00FE6E40">
              <w:rPr>
                <w:rFonts w:ascii="Times New Roman" w:eastAsia="Times New Roman" w:hAnsi="Times New Roman"/>
                <w:color w:val="000000"/>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r w:rsidRPr="00FE6E40">
              <w:rPr>
                <w:lang w:val="uk-UA"/>
              </w:rPr>
              <w:t xml:space="preserve"> </w:t>
            </w:r>
            <w:r w:rsidRPr="00FE6E40">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44E8A523" w14:textId="565F5BFB" w:rsidR="00033E3A" w:rsidRPr="00FE6E40" w:rsidRDefault="00033E3A" w:rsidP="00033E3A">
            <w:pPr>
              <w:spacing w:after="0" w:line="240" w:lineRule="auto"/>
              <w:jc w:val="both"/>
              <w:rPr>
                <w:rFonts w:ascii="Times New Roman" w:eastAsia="Times New Roman" w:hAnsi="Times New Roman"/>
                <w:color w:val="000000"/>
                <w:sz w:val="24"/>
                <w:szCs w:val="24"/>
                <w:lang w:val="uk-UA"/>
              </w:rPr>
            </w:pPr>
            <w:r w:rsidRPr="00FE6E40">
              <w:rPr>
                <w:rFonts w:ascii="Times New Roman" w:eastAsia="Times New Roman" w:hAnsi="Times New Roman"/>
                <w:color w:val="000000"/>
                <w:sz w:val="24"/>
                <w:szCs w:val="24"/>
                <w:lang w:val="uk-UA"/>
              </w:rPr>
              <w:t xml:space="preserve">Розгляд скарги зупиняє перебіг строків, установлених частиною десятою статті 29 Закону і абзацом четвертим пункту 49 </w:t>
            </w:r>
            <w:r w:rsidR="00D865A9">
              <w:rPr>
                <w:rFonts w:ascii="Times New Roman" w:eastAsia="Times New Roman" w:hAnsi="Times New Roman"/>
                <w:color w:val="000000"/>
                <w:sz w:val="24"/>
                <w:szCs w:val="24"/>
                <w:lang w:val="uk-UA"/>
              </w:rPr>
              <w:t>О</w:t>
            </w:r>
            <w:r w:rsidRPr="00FE6E40">
              <w:rPr>
                <w:rFonts w:ascii="Times New Roman" w:eastAsia="Times New Roman" w:hAnsi="Times New Roman"/>
                <w:color w:val="000000"/>
                <w:sz w:val="24"/>
                <w:szCs w:val="24"/>
                <w:lang w:val="uk-UA"/>
              </w:rPr>
              <w:t>собливостей.</w:t>
            </w:r>
          </w:p>
          <w:p w14:paraId="50219B72" w14:textId="2C1408BB" w:rsidR="003C5AE2" w:rsidRPr="00FE6E40" w:rsidRDefault="00033E3A" w:rsidP="00033E3A">
            <w:pPr>
              <w:spacing w:after="0" w:line="240" w:lineRule="auto"/>
              <w:jc w:val="both"/>
              <w:rPr>
                <w:rFonts w:ascii="Times New Roman" w:eastAsia="Times New Roman" w:hAnsi="Times New Roman" w:cs="Times New Roman"/>
                <w:sz w:val="24"/>
                <w:szCs w:val="24"/>
                <w:lang w:val="uk-UA"/>
              </w:rPr>
            </w:pPr>
            <w:r w:rsidRPr="00FE6E40">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3C5AE2" w:rsidRPr="003B0736" w14:paraId="70DF8020"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FE6E40" w:rsidRDefault="003C5AE2" w:rsidP="00FD0586">
            <w:pPr>
              <w:spacing w:after="0" w:line="240" w:lineRule="auto"/>
              <w:jc w:val="both"/>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3</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6F54AEEE" w:rsidR="003C5AE2" w:rsidRPr="00FE6E40" w:rsidRDefault="003C5AE2" w:rsidP="00530363">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Про</w:t>
            </w:r>
            <w:r w:rsidR="00530363" w:rsidRPr="00FE6E40">
              <w:rPr>
                <w:rFonts w:ascii="Times New Roman" w:eastAsia="Times New Roman" w:hAnsi="Times New Roman" w:cs="Times New Roman"/>
                <w:b/>
                <w:bCs/>
                <w:color w:val="000000"/>
                <w:sz w:val="24"/>
                <w:szCs w:val="24"/>
                <w:lang w:val="uk-UA"/>
              </w:rPr>
              <w:t>є</w:t>
            </w:r>
            <w:r w:rsidRPr="00FE6E40">
              <w:rPr>
                <w:rFonts w:ascii="Times New Roman" w:eastAsia="Times New Roman" w:hAnsi="Times New Roman" w:cs="Times New Roman"/>
                <w:b/>
                <w:bCs/>
                <w:color w:val="000000"/>
                <w:sz w:val="24"/>
                <w:szCs w:val="24"/>
                <w:lang w:val="uk-UA"/>
              </w:rPr>
              <w:t>кт договору про закупівлю </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DFB9" w14:textId="19E31A45" w:rsidR="00DA0714" w:rsidRPr="00FE6E40" w:rsidRDefault="003C5AE2" w:rsidP="00DA0714">
            <w:pPr>
              <w:spacing w:after="0" w:line="240" w:lineRule="auto"/>
              <w:jc w:val="both"/>
              <w:rPr>
                <w:rFonts w:ascii="Times New Roman" w:eastAsia="Times New Roman" w:hAnsi="Times New Roman" w:cs="Times New Roman"/>
                <w:sz w:val="24"/>
                <w:szCs w:val="24"/>
                <w:lang w:val="uk-UA"/>
              </w:rPr>
            </w:pPr>
            <w:r w:rsidRPr="00FE6E40">
              <w:rPr>
                <w:rFonts w:ascii="Times New Roman" w:eastAsia="Times New Roman" w:hAnsi="Times New Roman" w:cs="Times New Roman"/>
                <w:color w:val="000000"/>
                <w:sz w:val="24"/>
                <w:szCs w:val="24"/>
                <w:lang w:val="uk-UA"/>
              </w:rPr>
              <w:t xml:space="preserve">3.1. </w:t>
            </w:r>
            <w:r w:rsidR="00DA0714" w:rsidRPr="00FE6E40">
              <w:rPr>
                <w:rFonts w:ascii="Times New Roman" w:eastAsia="Times New Roman" w:hAnsi="Times New Roman" w:cs="Times New Roman"/>
                <w:color w:val="000000"/>
                <w:sz w:val="24"/>
                <w:szCs w:val="24"/>
                <w:lang w:val="uk-UA"/>
              </w:rPr>
              <w:t>Про</w:t>
            </w:r>
            <w:r w:rsidR="00530363" w:rsidRPr="00FE6E40">
              <w:rPr>
                <w:rFonts w:ascii="Times New Roman" w:eastAsia="Times New Roman" w:hAnsi="Times New Roman" w:cs="Times New Roman"/>
                <w:color w:val="000000"/>
                <w:sz w:val="24"/>
                <w:szCs w:val="24"/>
                <w:lang w:val="uk-UA"/>
              </w:rPr>
              <w:t>є</w:t>
            </w:r>
            <w:r w:rsidR="00DA0714" w:rsidRPr="00FE6E40">
              <w:rPr>
                <w:rFonts w:ascii="Times New Roman" w:eastAsia="Times New Roman" w:hAnsi="Times New Roman" w:cs="Times New Roman"/>
                <w:color w:val="000000"/>
                <w:sz w:val="24"/>
                <w:szCs w:val="24"/>
                <w:lang w:val="uk-UA"/>
              </w:rPr>
              <w:t>кт договору складається замовником з урахуванням особливостей предмету закупівлі</w:t>
            </w:r>
            <w:r w:rsidR="00D865A9">
              <w:rPr>
                <w:rFonts w:ascii="Times New Roman" w:eastAsia="Times New Roman" w:hAnsi="Times New Roman" w:cs="Times New Roman"/>
                <w:color w:val="000000"/>
                <w:sz w:val="24"/>
                <w:szCs w:val="24"/>
                <w:lang w:val="uk-UA"/>
              </w:rPr>
              <w:t>.</w:t>
            </w:r>
          </w:p>
          <w:p w14:paraId="184378C0" w14:textId="455CDB95" w:rsidR="00DA0714" w:rsidRPr="00FE6E40" w:rsidRDefault="00DA0714" w:rsidP="00DA0714">
            <w:pPr>
              <w:spacing w:after="0" w:line="240" w:lineRule="auto"/>
              <w:jc w:val="both"/>
              <w:rPr>
                <w:rFonts w:ascii="Times New Roman" w:eastAsia="Times New Roman" w:hAnsi="Times New Roman" w:cs="Times New Roman"/>
                <w:sz w:val="24"/>
                <w:szCs w:val="24"/>
                <w:lang w:val="uk-UA"/>
              </w:rPr>
            </w:pPr>
            <w:r w:rsidRPr="00FE6E40">
              <w:rPr>
                <w:rFonts w:ascii="Times New Roman" w:eastAsia="Times New Roman" w:hAnsi="Times New Roman" w:cs="Times New Roman"/>
                <w:color w:val="000000"/>
                <w:sz w:val="24"/>
                <w:szCs w:val="24"/>
                <w:lang w:val="uk-UA"/>
              </w:rPr>
              <w:lastRenderedPageBreak/>
              <w:t>Разом з тендерною документацією замовником подається Про</w:t>
            </w:r>
            <w:r w:rsidR="00530363" w:rsidRPr="00FE6E40">
              <w:rPr>
                <w:rFonts w:ascii="Times New Roman" w:eastAsia="Times New Roman" w:hAnsi="Times New Roman" w:cs="Times New Roman"/>
                <w:color w:val="000000"/>
                <w:sz w:val="24"/>
                <w:szCs w:val="24"/>
                <w:lang w:val="uk-UA"/>
              </w:rPr>
              <w:t>є</w:t>
            </w:r>
            <w:r w:rsidRPr="00FE6E40">
              <w:rPr>
                <w:rFonts w:ascii="Times New Roman" w:eastAsia="Times New Roman" w:hAnsi="Times New Roman" w:cs="Times New Roman"/>
                <w:color w:val="000000"/>
                <w:sz w:val="24"/>
                <w:szCs w:val="24"/>
                <w:lang w:val="uk-UA"/>
              </w:rPr>
              <w:t>кт договору про закупівлю з обов’язковим зазначенням порядку змін його умов (Додаток 2 до тендерної документації).</w:t>
            </w:r>
          </w:p>
          <w:p w14:paraId="6F7C2E98" w14:textId="056E8409" w:rsidR="00DA0714" w:rsidRPr="00FE6E40" w:rsidRDefault="00DA0714" w:rsidP="00DA0714">
            <w:pPr>
              <w:spacing w:after="0" w:line="240" w:lineRule="auto"/>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 xml:space="preserve">3.2. Договір про закупівлю за результатами проведеної закупівлі згідно з пунктами 10 і 13 </w:t>
            </w:r>
            <w:r w:rsidR="00D865A9">
              <w:rPr>
                <w:rFonts w:ascii="Times New Roman" w:eastAsia="Times New Roman" w:hAnsi="Times New Roman" w:cs="Times New Roman"/>
                <w:color w:val="000000"/>
                <w:sz w:val="24"/>
                <w:szCs w:val="24"/>
                <w:lang w:val="uk-UA"/>
              </w:rPr>
              <w:t>О</w:t>
            </w:r>
            <w:r w:rsidRPr="00FE6E40">
              <w:rPr>
                <w:rFonts w:ascii="Times New Roman" w:eastAsia="Times New Roman" w:hAnsi="Times New Roman" w:cs="Times New Roman"/>
                <w:color w:val="000000"/>
                <w:sz w:val="24"/>
                <w:szCs w:val="24"/>
                <w:lang w:val="uk-UA"/>
              </w:rPr>
              <w:t xml:space="preserve">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sidR="00D865A9">
              <w:rPr>
                <w:rFonts w:ascii="Times New Roman" w:eastAsia="Times New Roman" w:hAnsi="Times New Roman" w:cs="Times New Roman"/>
                <w:color w:val="000000"/>
                <w:sz w:val="24"/>
                <w:szCs w:val="24"/>
                <w:lang w:val="uk-UA"/>
              </w:rPr>
              <w:t>О</w:t>
            </w:r>
            <w:r w:rsidRPr="00FE6E40">
              <w:rPr>
                <w:rFonts w:ascii="Times New Roman" w:eastAsia="Times New Roman" w:hAnsi="Times New Roman" w:cs="Times New Roman"/>
                <w:color w:val="000000"/>
                <w:sz w:val="24"/>
                <w:szCs w:val="24"/>
                <w:lang w:val="uk-UA"/>
              </w:rPr>
              <w:t>собливостей.</w:t>
            </w:r>
          </w:p>
          <w:p w14:paraId="2F33CA2A" w14:textId="458C562D" w:rsidR="00D341AC" w:rsidRPr="00FE6E40" w:rsidRDefault="00DA0714" w:rsidP="00DA0714">
            <w:pPr>
              <w:spacing w:after="0" w:line="240" w:lineRule="auto"/>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EA0D44" w:rsidRPr="00FE6E40">
              <w:rPr>
                <w:rFonts w:ascii="Times New Roman" w:eastAsia="Times New Roman" w:hAnsi="Times New Roman" w:cs="Times New Roman"/>
                <w:b/>
                <w:color w:val="000000"/>
                <w:sz w:val="24"/>
                <w:szCs w:val="24"/>
                <w:lang w:val="uk-UA"/>
              </w:rPr>
              <w:t xml:space="preserve">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530363" w:rsidRPr="00FE6E40">
              <w:rPr>
                <w:rFonts w:ascii="Times New Roman" w:eastAsia="Times New Roman" w:hAnsi="Times New Roman" w:cs="Times New Roman"/>
                <w:color w:val="000000"/>
                <w:sz w:val="24"/>
                <w:szCs w:val="24"/>
                <w:lang w:val="uk-UA"/>
              </w:rPr>
              <w:t>.</w:t>
            </w:r>
          </w:p>
        </w:tc>
      </w:tr>
      <w:tr w:rsidR="003C5AE2" w:rsidRPr="00FE6E40" w14:paraId="3B827290"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FE6E40" w:rsidRDefault="003C5AE2" w:rsidP="00FD0586">
            <w:pPr>
              <w:spacing w:after="0" w:line="240" w:lineRule="auto"/>
              <w:jc w:val="both"/>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lastRenderedPageBreak/>
              <w:t>4</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8EBA8" w14:textId="41208E2B" w:rsidR="00063D5C" w:rsidRPr="00FE6E40" w:rsidRDefault="00B47D77" w:rsidP="00063D5C">
            <w:pPr>
              <w:spacing w:after="0" w:line="240" w:lineRule="auto"/>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 xml:space="preserve">4.1. </w:t>
            </w:r>
            <w:r w:rsidR="00063D5C" w:rsidRPr="00FE6E40">
              <w:rPr>
                <w:rFonts w:ascii="Times New Roman" w:eastAsia="Times New Roman" w:hAnsi="Times New Roman" w:cs="Times New Roman"/>
                <w:color w:val="000000"/>
                <w:sz w:val="24"/>
                <w:szCs w:val="24"/>
                <w:lang w:val="uk-UA"/>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sidR="00D772A5">
              <w:rPr>
                <w:rFonts w:ascii="Times New Roman" w:eastAsia="Times New Roman" w:hAnsi="Times New Roman" w:cs="Times New Roman"/>
                <w:color w:val="000000"/>
                <w:sz w:val="24"/>
                <w:szCs w:val="24"/>
                <w:lang w:val="uk-UA"/>
              </w:rPr>
              <w:t>О</w:t>
            </w:r>
            <w:r w:rsidR="00063D5C" w:rsidRPr="00FE6E40">
              <w:rPr>
                <w:rFonts w:ascii="Times New Roman" w:eastAsia="Times New Roman" w:hAnsi="Times New Roman" w:cs="Times New Roman"/>
                <w:color w:val="000000"/>
                <w:sz w:val="24"/>
                <w:szCs w:val="24"/>
                <w:lang w:val="uk-UA"/>
              </w:rPr>
              <w:t>собливостей.</w:t>
            </w:r>
          </w:p>
          <w:p w14:paraId="08E55756" w14:textId="5E2D935E" w:rsidR="00063D5C" w:rsidRPr="00FE6E40" w:rsidRDefault="00063D5C" w:rsidP="00063D5C">
            <w:pPr>
              <w:spacing w:after="0" w:line="240" w:lineRule="auto"/>
              <w:jc w:val="both"/>
              <w:rPr>
                <w:rFonts w:ascii="Times New Roman" w:eastAsia="Times New Roman" w:hAnsi="Times New Roman" w:cs="Times New Roman"/>
                <w:color w:val="000000"/>
                <w:sz w:val="24"/>
                <w:szCs w:val="24"/>
                <w:lang w:val="uk-UA"/>
              </w:rPr>
            </w:pPr>
            <w:bookmarkStart w:id="33" w:name="_heading=h.1fob9te" w:colFirst="0" w:colLast="0"/>
            <w:bookmarkEnd w:id="33"/>
            <w:r w:rsidRPr="00FE6E40">
              <w:rPr>
                <w:rFonts w:ascii="Times New Roman" w:eastAsia="Times New Roman" w:hAnsi="Times New Roman" w:cs="Times New Roman"/>
                <w:color w:val="000000"/>
                <w:sz w:val="24"/>
                <w:szCs w:val="24"/>
                <w:lang w:val="uk-UA"/>
              </w:rPr>
              <w:t>4.2. Істотні умови договору про закупівлю, що будуть включені до нього:</w:t>
            </w:r>
          </w:p>
          <w:p w14:paraId="615446C5" w14:textId="77777777" w:rsidR="00063D5C" w:rsidRPr="00FE6E40" w:rsidRDefault="00063D5C" w:rsidP="00063D5C">
            <w:pPr>
              <w:spacing w:after="0" w:line="240" w:lineRule="auto"/>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 xml:space="preserve">- предмет договору; </w:t>
            </w:r>
          </w:p>
          <w:p w14:paraId="792BED2C" w14:textId="117FC59A" w:rsidR="00063D5C" w:rsidRPr="00FE6E40" w:rsidRDefault="00063D5C" w:rsidP="00063D5C">
            <w:pPr>
              <w:spacing w:after="0" w:line="240" w:lineRule="auto"/>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 xml:space="preserve">- строк </w:t>
            </w:r>
            <w:r w:rsidR="00AE4F1D">
              <w:rPr>
                <w:rFonts w:ascii="Times New Roman" w:eastAsia="Times New Roman" w:hAnsi="Times New Roman" w:cs="Times New Roman"/>
                <w:color w:val="000000"/>
                <w:sz w:val="24"/>
                <w:szCs w:val="24"/>
                <w:lang w:val="uk-UA"/>
              </w:rPr>
              <w:t>постачання товару</w:t>
            </w:r>
            <w:r w:rsidRPr="00FE6E40">
              <w:rPr>
                <w:rFonts w:ascii="Times New Roman" w:eastAsia="Times New Roman" w:hAnsi="Times New Roman" w:cs="Times New Roman"/>
                <w:color w:val="000000"/>
                <w:sz w:val="24"/>
                <w:szCs w:val="24"/>
                <w:lang w:val="uk-UA"/>
              </w:rPr>
              <w:t>;</w:t>
            </w:r>
          </w:p>
          <w:p w14:paraId="2536A99F" w14:textId="77777777" w:rsidR="00063D5C" w:rsidRPr="00FE6E40" w:rsidRDefault="00063D5C" w:rsidP="00063D5C">
            <w:pPr>
              <w:spacing w:after="0" w:line="240" w:lineRule="auto"/>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 ціна договору;</w:t>
            </w:r>
          </w:p>
          <w:p w14:paraId="3D15FD52" w14:textId="7BCBF2E1" w:rsidR="00063D5C" w:rsidRDefault="00063D5C" w:rsidP="00063D5C">
            <w:pPr>
              <w:spacing w:after="0" w:line="240" w:lineRule="auto"/>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 строк дії договору.</w:t>
            </w:r>
          </w:p>
          <w:p w14:paraId="5A31A8FC" w14:textId="43F083F6" w:rsidR="00D865A9" w:rsidRPr="00FE6E40" w:rsidRDefault="00D865A9" w:rsidP="00063D5C">
            <w:pPr>
              <w:spacing w:after="0" w:line="240" w:lineRule="auto"/>
              <w:jc w:val="both"/>
              <w:rPr>
                <w:rFonts w:ascii="Times New Roman" w:eastAsia="Times New Roman" w:hAnsi="Times New Roman" w:cs="Times New Roman"/>
                <w:color w:val="000000"/>
                <w:sz w:val="24"/>
                <w:szCs w:val="24"/>
                <w:lang w:val="uk-UA"/>
              </w:rPr>
            </w:pPr>
            <w:r w:rsidRPr="00D865A9">
              <w:rPr>
                <w:rFonts w:ascii="Times New Roman" w:eastAsia="Times New Roman" w:hAnsi="Times New Roman" w:cs="Times New Roman"/>
                <w:color w:val="000000"/>
                <w:sz w:val="24"/>
                <w:szCs w:val="24"/>
                <w:lang w:val="uk-UA"/>
              </w:rPr>
              <w:t>Інші умови договору про закупівлю істотними не є та можуть змінюватися відповідно до норм Господарського та Цивільного кодексів.</w:t>
            </w:r>
          </w:p>
          <w:p w14:paraId="0FA41459" w14:textId="77777777" w:rsidR="00063D5C" w:rsidRPr="00FE6E40" w:rsidRDefault="00063D5C" w:rsidP="00063D5C">
            <w:pPr>
              <w:spacing w:after="0" w:line="240" w:lineRule="auto"/>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4AD60D7" w14:textId="048585CA" w:rsidR="00063D5C" w:rsidRPr="00FE6E40" w:rsidRDefault="00D865A9" w:rsidP="00063D5C">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063D5C" w:rsidRPr="00FE6E40">
              <w:rPr>
                <w:rFonts w:ascii="Times New Roman" w:eastAsia="Times New Roman" w:hAnsi="Times New Roman" w:cs="Times New Roman"/>
                <w:color w:val="000000"/>
                <w:sz w:val="24"/>
                <w:szCs w:val="24"/>
                <w:lang w:val="uk-UA"/>
              </w:rPr>
              <w:t>визначення грошового еквівалента зобов’язання в іноземній валюті;</w:t>
            </w:r>
          </w:p>
          <w:p w14:paraId="2A68EF06" w14:textId="362A4863" w:rsidR="00063D5C" w:rsidRPr="00FE6E40" w:rsidRDefault="00D865A9" w:rsidP="00063D5C">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063D5C" w:rsidRPr="00FE6E40">
              <w:rPr>
                <w:rFonts w:ascii="Times New Roman" w:eastAsia="Times New Roman" w:hAnsi="Times New Roman" w:cs="Times New Roman"/>
                <w:color w:val="000000"/>
                <w:sz w:val="24"/>
                <w:szCs w:val="24"/>
                <w:lang w:val="uk-UA"/>
              </w:rPr>
              <w:t>перерахунку ціни в бік зменшення ціни тендерної пропозиції переможця без зменшення обсягів закупівлі;</w:t>
            </w:r>
          </w:p>
          <w:p w14:paraId="16A687A2" w14:textId="059796A2" w:rsidR="00063D5C" w:rsidRPr="00FE6E40" w:rsidRDefault="00D865A9" w:rsidP="00063D5C">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063D5C" w:rsidRPr="00FE6E40">
              <w:rPr>
                <w:rFonts w:ascii="Times New Roman" w:eastAsia="Times New Roman" w:hAnsi="Times New Roman" w:cs="Times New Roman"/>
                <w:color w:val="000000"/>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0DAE0C26" w14:textId="05FF1BA6" w:rsidR="00063D5C" w:rsidRPr="00FE6E40" w:rsidRDefault="00063D5C" w:rsidP="00063D5C">
            <w:pPr>
              <w:spacing w:after="0" w:line="240" w:lineRule="auto"/>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A2F34C1" w14:textId="77777777" w:rsidR="00D865A9" w:rsidRPr="00D865A9" w:rsidRDefault="00D865A9" w:rsidP="00D865A9">
            <w:pPr>
              <w:spacing w:after="0" w:line="240" w:lineRule="auto"/>
              <w:jc w:val="both"/>
              <w:rPr>
                <w:rFonts w:ascii="Times New Roman" w:eastAsia="Times New Roman" w:hAnsi="Times New Roman" w:cs="Times New Roman"/>
                <w:color w:val="000000"/>
                <w:sz w:val="24"/>
                <w:szCs w:val="24"/>
              </w:rPr>
            </w:pPr>
            <w:r w:rsidRPr="00D865A9">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0007C0BC" w14:textId="77777777" w:rsidR="00D865A9" w:rsidRPr="00D865A9" w:rsidRDefault="00D865A9" w:rsidP="00D865A9">
            <w:pPr>
              <w:spacing w:after="0" w:line="240" w:lineRule="auto"/>
              <w:jc w:val="both"/>
              <w:rPr>
                <w:rFonts w:ascii="Times New Roman" w:eastAsia="Times New Roman" w:hAnsi="Times New Roman" w:cs="Times New Roman"/>
                <w:color w:val="000000"/>
                <w:sz w:val="24"/>
                <w:szCs w:val="24"/>
              </w:rPr>
            </w:pPr>
            <w:bookmarkStart w:id="34" w:name="n511"/>
            <w:bookmarkEnd w:id="34"/>
            <w:r w:rsidRPr="00D865A9">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w:t>
            </w:r>
            <w:proofErr w:type="gramStart"/>
            <w:r w:rsidRPr="00D865A9">
              <w:rPr>
                <w:rFonts w:ascii="Times New Roman" w:eastAsia="Times New Roman" w:hAnsi="Times New Roman" w:cs="Times New Roman"/>
                <w:color w:val="000000"/>
                <w:sz w:val="24"/>
                <w:szCs w:val="24"/>
              </w:rPr>
              <w:t>на ринку</w:t>
            </w:r>
            <w:proofErr w:type="gramEnd"/>
            <w:r w:rsidRPr="00D865A9">
              <w:rPr>
                <w:rFonts w:ascii="Times New Roman" w:eastAsia="Times New Roman" w:hAnsi="Times New Roman" w:cs="Times New Roman"/>
                <w:color w:val="000000"/>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D865A9">
              <w:rPr>
                <w:rFonts w:ascii="Times New Roman" w:eastAsia="Times New Roman" w:hAnsi="Times New Roman" w:cs="Times New Roman"/>
                <w:color w:val="000000"/>
                <w:sz w:val="24"/>
                <w:szCs w:val="24"/>
              </w:rPr>
              <w:t>на ринку</w:t>
            </w:r>
            <w:proofErr w:type="gramEnd"/>
            <w:r w:rsidRPr="00D865A9">
              <w:rPr>
                <w:rFonts w:ascii="Times New Roman" w:eastAsia="Times New Roman" w:hAnsi="Times New Roman" w:cs="Times New Roman"/>
                <w:color w:val="000000"/>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479A013" w14:textId="77777777" w:rsidR="00D865A9" w:rsidRPr="00D865A9" w:rsidRDefault="00D865A9" w:rsidP="00D865A9">
            <w:pPr>
              <w:spacing w:after="0" w:line="240" w:lineRule="auto"/>
              <w:jc w:val="both"/>
              <w:rPr>
                <w:rFonts w:ascii="Times New Roman" w:eastAsia="Times New Roman" w:hAnsi="Times New Roman" w:cs="Times New Roman"/>
                <w:color w:val="000000"/>
                <w:sz w:val="24"/>
                <w:szCs w:val="24"/>
              </w:rPr>
            </w:pPr>
            <w:bookmarkStart w:id="35" w:name="n512"/>
            <w:bookmarkEnd w:id="35"/>
            <w:r w:rsidRPr="00D865A9">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8FEC017" w14:textId="77777777" w:rsidR="00D865A9" w:rsidRPr="00D865A9" w:rsidRDefault="00D865A9" w:rsidP="00D865A9">
            <w:pPr>
              <w:spacing w:after="0" w:line="240" w:lineRule="auto"/>
              <w:jc w:val="both"/>
              <w:rPr>
                <w:rFonts w:ascii="Times New Roman" w:eastAsia="Times New Roman" w:hAnsi="Times New Roman" w:cs="Times New Roman"/>
                <w:color w:val="000000"/>
                <w:sz w:val="24"/>
                <w:szCs w:val="24"/>
              </w:rPr>
            </w:pPr>
            <w:bookmarkStart w:id="36" w:name="n513"/>
            <w:bookmarkEnd w:id="36"/>
            <w:r w:rsidRPr="00D865A9">
              <w:rPr>
                <w:rFonts w:ascii="Times New Roman" w:eastAsia="Times New Roman" w:hAnsi="Times New Roman" w:cs="Times New Roman"/>
                <w:color w:val="000000"/>
                <w:sz w:val="24"/>
                <w:szCs w:val="24"/>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01BE289" w14:textId="77777777" w:rsidR="00D865A9" w:rsidRPr="00D865A9" w:rsidRDefault="00D865A9" w:rsidP="00D865A9">
            <w:pPr>
              <w:spacing w:after="0" w:line="240" w:lineRule="auto"/>
              <w:jc w:val="both"/>
              <w:rPr>
                <w:rFonts w:ascii="Times New Roman" w:eastAsia="Times New Roman" w:hAnsi="Times New Roman" w:cs="Times New Roman"/>
                <w:color w:val="000000"/>
                <w:sz w:val="24"/>
                <w:szCs w:val="24"/>
              </w:rPr>
            </w:pPr>
            <w:bookmarkStart w:id="37" w:name="n514"/>
            <w:bookmarkEnd w:id="37"/>
            <w:r w:rsidRPr="00D865A9">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8CE73BE" w14:textId="77777777" w:rsidR="00D865A9" w:rsidRPr="00D865A9" w:rsidRDefault="00D865A9" w:rsidP="00D865A9">
            <w:pPr>
              <w:spacing w:after="0" w:line="240" w:lineRule="auto"/>
              <w:jc w:val="both"/>
              <w:rPr>
                <w:rFonts w:ascii="Times New Roman" w:eastAsia="Times New Roman" w:hAnsi="Times New Roman" w:cs="Times New Roman"/>
                <w:color w:val="000000"/>
                <w:sz w:val="24"/>
                <w:szCs w:val="24"/>
              </w:rPr>
            </w:pPr>
            <w:bookmarkStart w:id="38" w:name="n515"/>
            <w:bookmarkEnd w:id="38"/>
            <w:r w:rsidRPr="00D865A9">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33B0EEC" w14:textId="77777777" w:rsidR="00D865A9" w:rsidRPr="00D865A9" w:rsidRDefault="00D865A9" w:rsidP="00D865A9">
            <w:pPr>
              <w:spacing w:after="0" w:line="240" w:lineRule="auto"/>
              <w:jc w:val="both"/>
              <w:rPr>
                <w:rFonts w:ascii="Times New Roman" w:eastAsia="Times New Roman" w:hAnsi="Times New Roman" w:cs="Times New Roman"/>
                <w:color w:val="000000"/>
                <w:sz w:val="24"/>
                <w:szCs w:val="24"/>
              </w:rPr>
            </w:pPr>
            <w:bookmarkStart w:id="39" w:name="n516"/>
            <w:bookmarkEnd w:id="39"/>
            <w:r w:rsidRPr="00D865A9">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D865A9">
              <w:rPr>
                <w:rFonts w:ascii="Times New Roman" w:eastAsia="Times New Roman" w:hAnsi="Times New Roman" w:cs="Times New Roman"/>
                <w:color w:val="000000"/>
                <w:sz w:val="24"/>
                <w:szCs w:val="24"/>
              </w:rPr>
              <w:t>на ринку</w:t>
            </w:r>
            <w:proofErr w:type="gramEnd"/>
            <w:r w:rsidRPr="00D865A9">
              <w:rPr>
                <w:rFonts w:ascii="Times New Roman" w:eastAsia="Times New Roman" w:hAnsi="Times New Roman" w:cs="Times New Roman"/>
                <w:color w:val="000000"/>
                <w:sz w:val="24"/>
                <w:szCs w:val="24"/>
              </w:rPr>
              <w:t xml:space="preserve"> “на добу наперед”, що застосовуються в договорі про закупівлю, у разі встановлення в договорі про закупівлю порядку зміни ціни;</w:t>
            </w:r>
          </w:p>
          <w:p w14:paraId="6BB857D6" w14:textId="77777777" w:rsidR="00D865A9" w:rsidRPr="00D865A9" w:rsidRDefault="00D865A9" w:rsidP="00D865A9">
            <w:pPr>
              <w:spacing w:after="0" w:line="240" w:lineRule="auto"/>
              <w:jc w:val="both"/>
              <w:rPr>
                <w:rFonts w:ascii="Times New Roman" w:eastAsia="Times New Roman" w:hAnsi="Times New Roman" w:cs="Times New Roman"/>
                <w:color w:val="000000"/>
                <w:sz w:val="24"/>
                <w:szCs w:val="24"/>
              </w:rPr>
            </w:pPr>
            <w:bookmarkStart w:id="40" w:name="n517"/>
            <w:bookmarkEnd w:id="40"/>
            <w:r w:rsidRPr="00D865A9">
              <w:rPr>
                <w:rFonts w:ascii="Times New Roman" w:eastAsia="Times New Roman" w:hAnsi="Times New Roman" w:cs="Times New Roman"/>
                <w:color w:val="000000"/>
                <w:sz w:val="24"/>
                <w:szCs w:val="24"/>
              </w:rPr>
              <w:t>8) зміни умов у зв’язку із застосуванням положень </w:t>
            </w:r>
            <w:hyperlink r:id="rId35" w:anchor="n1778" w:tgtFrame="_blank" w:history="1">
              <w:r w:rsidRPr="00D865A9">
                <w:rPr>
                  <w:rStyle w:val="a4"/>
                  <w:rFonts w:ascii="Times New Roman" w:eastAsia="Times New Roman" w:hAnsi="Times New Roman" w:cs="Times New Roman"/>
                  <w:sz w:val="24"/>
                  <w:szCs w:val="24"/>
                </w:rPr>
                <w:t>частини шостої</w:t>
              </w:r>
            </w:hyperlink>
            <w:r w:rsidRPr="00D865A9">
              <w:rPr>
                <w:rFonts w:ascii="Times New Roman" w:eastAsia="Times New Roman" w:hAnsi="Times New Roman" w:cs="Times New Roman"/>
                <w:color w:val="000000"/>
                <w:sz w:val="24"/>
                <w:szCs w:val="24"/>
              </w:rPr>
              <w:t> статті 41 Закону;</w:t>
            </w:r>
          </w:p>
          <w:p w14:paraId="1A0EA05C" w14:textId="77777777" w:rsidR="00D865A9" w:rsidRPr="00D865A9" w:rsidRDefault="00D865A9" w:rsidP="00D865A9">
            <w:pPr>
              <w:spacing w:after="0" w:line="240" w:lineRule="auto"/>
              <w:jc w:val="both"/>
              <w:rPr>
                <w:rFonts w:ascii="Times New Roman" w:eastAsia="Times New Roman" w:hAnsi="Times New Roman" w:cs="Times New Roman"/>
                <w:color w:val="000000"/>
                <w:sz w:val="24"/>
                <w:szCs w:val="24"/>
              </w:rPr>
            </w:pPr>
            <w:bookmarkStart w:id="41" w:name="n753"/>
            <w:bookmarkEnd w:id="41"/>
            <w:r w:rsidRPr="00D865A9">
              <w:rPr>
                <w:rFonts w:ascii="Times New Roman" w:eastAsia="Times New Roman" w:hAnsi="Times New Roman" w:cs="Times New Roman"/>
                <w:color w:val="000000"/>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36" w:tgtFrame="_blank" w:history="1">
              <w:r w:rsidRPr="00D865A9">
                <w:rPr>
                  <w:rStyle w:val="a4"/>
                  <w:rFonts w:ascii="Times New Roman" w:eastAsia="Times New Roman" w:hAnsi="Times New Roman" w:cs="Times New Roman"/>
                  <w:sz w:val="24"/>
                  <w:szCs w:val="24"/>
                </w:rPr>
                <w:t>№ 382</w:t>
              </w:r>
            </w:hyperlink>
            <w:r w:rsidRPr="00D865A9">
              <w:rPr>
                <w:rFonts w:ascii="Times New Roman" w:eastAsia="Times New Roman" w:hAnsi="Times New Roman" w:cs="Times New Roman"/>
                <w:color w:val="000000"/>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B2A1B81" w14:textId="7FA9483A" w:rsidR="00063D5C" w:rsidRPr="00FE6E40" w:rsidRDefault="00063D5C" w:rsidP="00063D5C">
            <w:pPr>
              <w:spacing w:after="0" w:line="240" w:lineRule="auto"/>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Зміни до договору вносяться за згодою сторін та оформлюються шляхом укладення додаткової угоди.</w:t>
            </w:r>
          </w:p>
          <w:p w14:paraId="796E014C" w14:textId="77777777" w:rsidR="00063D5C" w:rsidRPr="00FE6E40" w:rsidRDefault="00063D5C" w:rsidP="00063D5C">
            <w:pPr>
              <w:spacing w:after="0" w:line="240" w:lineRule="auto"/>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Пропозицію щодо внесення змін до договору може зробити кожна із сторін договору.</w:t>
            </w:r>
          </w:p>
          <w:p w14:paraId="1BF58883" w14:textId="77777777" w:rsidR="00063D5C" w:rsidRPr="00FE6E40" w:rsidRDefault="00063D5C" w:rsidP="00063D5C">
            <w:pPr>
              <w:pStyle w:val="rvps2"/>
              <w:shd w:val="clear" w:color="auto" w:fill="FFFFFF"/>
              <w:spacing w:before="0" w:beforeAutospacing="0" w:after="0" w:afterAutospacing="0"/>
              <w:jc w:val="both"/>
              <w:rPr>
                <w:color w:val="000000"/>
                <w:lang w:val="ru-RU" w:eastAsia="ru-RU"/>
              </w:rPr>
            </w:pPr>
            <w:r w:rsidRPr="00FE6E40">
              <w:rPr>
                <w:color w:val="000000"/>
                <w:lang w:val="ru-RU" w:eastAsia="ru-RU"/>
              </w:rPr>
              <w:t xml:space="preserve">Пропозиція щодо внесення змін </w:t>
            </w:r>
            <w:proofErr w:type="gramStart"/>
            <w:r w:rsidRPr="00FE6E40">
              <w:rPr>
                <w:color w:val="000000"/>
                <w:lang w:val="ru-RU" w:eastAsia="ru-RU"/>
              </w:rPr>
              <w:t>до договору</w:t>
            </w:r>
            <w:proofErr w:type="gramEnd"/>
            <w:r w:rsidRPr="00FE6E40">
              <w:rPr>
                <w:color w:val="000000"/>
                <w:lang w:val="ru-RU" w:eastAsia="ru-RU"/>
              </w:rPr>
              <w:t xml:space="preserve"> має містити обґрунтування необхідності внесення таких змін договору. Обмін інформацією щодо внесення змін </w:t>
            </w:r>
            <w:proofErr w:type="gramStart"/>
            <w:r w:rsidRPr="00FE6E40">
              <w:rPr>
                <w:color w:val="000000"/>
                <w:lang w:val="ru-RU" w:eastAsia="ru-RU"/>
              </w:rPr>
              <w:t>до договору</w:t>
            </w:r>
            <w:proofErr w:type="gramEnd"/>
            <w:r w:rsidRPr="00FE6E40">
              <w:rPr>
                <w:color w:val="000000"/>
                <w:lang w:val="ru-RU" w:eastAsia="ru-RU"/>
              </w:rPr>
              <w:t xml:space="preserve"> здійснюється у письмовій формі шляхом взаємного листування.</w:t>
            </w:r>
          </w:p>
          <w:p w14:paraId="72C190AC" w14:textId="77777777" w:rsidR="00063D5C" w:rsidRPr="00FE6E40" w:rsidRDefault="00063D5C" w:rsidP="00063D5C">
            <w:pPr>
              <w:pStyle w:val="rvps2"/>
              <w:shd w:val="clear" w:color="auto" w:fill="FFFFFF"/>
              <w:spacing w:before="0" w:beforeAutospacing="0" w:after="0" w:afterAutospacing="0"/>
              <w:jc w:val="both"/>
              <w:rPr>
                <w:color w:val="000000"/>
                <w:lang w:val="ru-RU" w:eastAsia="ru-RU"/>
              </w:rPr>
            </w:pPr>
          </w:p>
          <w:p w14:paraId="423DCB58" w14:textId="3582B75F" w:rsidR="00DA0714" w:rsidRPr="00FE6E40" w:rsidRDefault="00DA0714" w:rsidP="00063D5C">
            <w:pPr>
              <w:pStyle w:val="rvps2"/>
              <w:shd w:val="clear" w:color="auto" w:fill="FFFFFF"/>
              <w:spacing w:before="0" w:beforeAutospacing="0" w:after="0" w:afterAutospacing="0"/>
              <w:jc w:val="both"/>
              <w:rPr>
                <w:color w:val="000000"/>
              </w:rPr>
            </w:pPr>
            <w:r w:rsidRPr="00FE6E40">
              <w:rPr>
                <w:color w:val="000000"/>
              </w:rPr>
              <w:t>Договір про закупівлю є нікчемним у разі:</w:t>
            </w:r>
          </w:p>
          <w:p w14:paraId="57AECF7A" w14:textId="6C15789F" w:rsidR="00DA0714" w:rsidRPr="00FE6E40" w:rsidRDefault="00DA0714" w:rsidP="00DA0714">
            <w:pPr>
              <w:pStyle w:val="rvps2"/>
              <w:shd w:val="clear" w:color="auto" w:fill="FFFFFF"/>
              <w:spacing w:before="0" w:beforeAutospacing="0" w:after="0" w:afterAutospacing="0"/>
              <w:jc w:val="both"/>
              <w:rPr>
                <w:color w:val="000000"/>
              </w:rPr>
            </w:pPr>
            <w:r w:rsidRPr="00FE6E40">
              <w:rPr>
                <w:color w:val="000000"/>
              </w:rPr>
              <w:t xml:space="preserve">1) коли замовник уклав договір про закупівлю з порушенням вимог, визначених пунктом 5 </w:t>
            </w:r>
            <w:r w:rsidR="00D772A5">
              <w:rPr>
                <w:color w:val="000000"/>
              </w:rPr>
              <w:t>О</w:t>
            </w:r>
            <w:r w:rsidRPr="00FE6E40">
              <w:rPr>
                <w:color w:val="000000"/>
              </w:rPr>
              <w:t>собливостей;</w:t>
            </w:r>
          </w:p>
          <w:p w14:paraId="685A535C" w14:textId="2CCDBAB0" w:rsidR="00DA0714" w:rsidRPr="00FE6E40" w:rsidRDefault="00DA0714" w:rsidP="00DA0714">
            <w:pPr>
              <w:pStyle w:val="rvps2"/>
              <w:shd w:val="clear" w:color="auto" w:fill="FFFFFF"/>
              <w:spacing w:before="0" w:beforeAutospacing="0" w:after="0" w:afterAutospacing="0"/>
              <w:jc w:val="both"/>
              <w:rPr>
                <w:color w:val="000000"/>
              </w:rPr>
            </w:pPr>
            <w:r w:rsidRPr="00FE6E40">
              <w:rPr>
                <w:color w:val="000000"/>
              </w:rPr>
              <w:t xml:space="preserve">2) укладення договору про закупівлю з порушенням вимог пункту 18 </w:t>
            </w:r>
            <w:r w:rsidR="00D772A5">
              <w:rPr>
                <w:color w:val="000000"/>
              </w:rPr>
              <w:t>О</w:t>
            </w:r>
            <w:r w:rsidRPr="00FE6E40">
              <w:rPr>
                <w:color w:val="000000"/>
              </w:rPr>
              <w:t>собливостей;</w:t>
            </w:r>
          </w:p>
          <w:p w14:paraId="6C3CDAAB" w14:textId="1CD9AF96" w:rsidR="00DA0714" w:rsidRPr="00FE6E40" w:rsidRDefault="00DA0714" w:rsidP="00DA0714">
            <w:pPr>
              <w:pStyle w:val="rvps2"/>
              <w:shd w:val="clear" w:color="auto" w:fill="FFFFFF"/>
              <w:spacing w:before="0" w:beforeAutospacing="0" w:after="0" w:afterAutospacing="0"/>
              <w:jc w:val="both"/>
              <w:rPr>
                <w:color w:val="000000"/>
              </w:rPr>
            </w:pPr>
            <w:r w:rsidRPr="00FE6E40">
              <w:rPr>
                <w:color w:val="000000"/>
              </w:rPr>
              <w:t xml:space="preserve">3) укладення договору про закупівлю в період оскарження відкритих торгів відповідно до статті 18 Закону та </w:t>
            </w:r>
            <w:r w:rsidR="00D772A5">
              <w:rPr>
                <w:color w:val="000000"/>
              </w:rPr>
              <w:t>О</w:t>
            </w:r>
            <w:r w:rsidRPr="00FE6E40">
              <w:rPr>
                <w:color w:val="000000"/>
              </w:rPr>
              <w:t>собливостей;</w:t>
            </w:r>
          </w:p>
          <w:p w14:paraId="759DC1B0" w14:textId="360FE5B7" w:rsidR="00DA0714" w:rsidRPr="00FE6E40" w:rsidRDefault="00DA0714" w:rsidP="00DA0714">
            <w:pPr>
              <w:pStyle w:val="rvps2"/>
              <w:shd w:val="clear" w:color="auto" w:fill="FFFFFF"/>
              <w:spacing w:before="0" w:beforeAutospacing="0" w:after="0" w:afterAutospacing="0"/>
              <w:jc w:val="both"/>
              <w:rPr>
                <w:color w:val="000000"/>
              </w:rPr>
            </w:pPr>
            <w:r w:rsidRPr="00FE6E40">
              <w:rPr>
                <w:color w:val="000000"/>
              </w:rPr>
              <w:t xml:space="preserve">4) укладення договору з порушенням строків, передбачених абзацами третім та четвертим пункту 49 </w:t>
            </w:r>
            <w:r w:rsidR="00D772A5">
              <w:rPr>
                <w:color w:val="000000"/>
              </w:rPr>
              <w:t>О</w:t>
            </w:r>
            <w:r w:rsidRPr="00FE6E40">
              <w:rPr>
                <w:color w:val="000000"/>
              </w:rPr>
              <w:t xml:space="preserve">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00D772A5">
              <w:rPr>
                <w:color w:val="000000"/>
              </w:rPr>
              <w:t>О</w:t>
            </w:r>
            <w:r w:rsidRPr="00FE6E40">
              <w:rPr>
                <w:color w:val="000000"/>
              </w:rPr>
              <w:t>собливостей;</w:t>
            </w:r>
          </w:p>
          <w:p w14:paraId="65A66520" w14:textId="2BEC5FF4" w:rsidR="003A5CA1" w:rsidRPr="00FE6E40" w:rsidRDefault="00DA0714" w:rsidP="00DA0714">
            <w:pPr>
              <w:pStyle w:val="rvps2"/>
              <w:shd w:val="clear" w:color="auto" w:fill="FFFFFF"/>
              <w:spacing w:before="0" w:beforeAutospacing="0" w:after="0" w:afterAutospacing="0"/>
              <w:jc w:val="both"/>
              <w:rPr>
                <w:color w:val="000000"/>
              </w:rPr>
            </w:pPr>
            <w:r w:rsidRPr="00FE6E40">
              <w:rPr>
                <w:color w:val="000000"/>
              </w:rPr>
              <w:lastRenderedPageBreak/>
              <w:t xml:space="preserve">5) коли назва предмета закупівлі із зазначенням коду за Єдиним закупівельним словником не відповідає товарам, роботам чи послугам, що </w:t>
            </w:r>
            <w:r w:rsidR="00D772A5">
              <w:rPr>
                <w:color w:val="000000"/>
              </w:rPr>
              <w:t xml:space="preserve">фактично закуплені замовником. </w:t>
            </w:r>
          </w:p>
        </w:tc>
      </w:tr>
      <w:tr w:rsidR="003C5AE2" w:rsidRPr="00FE6E40" w14:paraId="0E82423A"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FE6E40" w:rsidRDefault="003C5AE2" w:rsidP="00FD0586">
            <w:pPr>
              <w:spacing w:after="0" w:line="240" w:lineRule="auto"/>
              <w:jc w:val="both"/>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lastRenderedPageBreak/>
              <w:t>5</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2C9A7222" w:rsidR="003C5AE2" w:rsidRPr="00FE6E40" w:rsidRDefault="003C5AE2" w:rsidP="00D772A5">
            <w:pPr>
              <w:spacing w:after="0" w:line="240" w:lineRule="auto"/>
              <w:jc w:val="both"/>
              <w:rPr>
                <w:rFonts w:ascii="Times New Roman" w:eastAsia="Times New Roman" w:hAnsi="Times New Roman" w:cs="Times New Roman"/>
                <w:sz w:val="24"/>
                <w:szCs w:val="24"/>
                <w:lang w:val="uk-UA"/>
              </w:rPr>
            </w:pPr>
            <w:r w:rsidRPr="00FE6E40">
              <w:rPr>
                <w:rFonts w:ascii="Times New Roman" w:eastAsia="Times New Roman" w:hAnsi="Times New Roman" w:cs="Times New Roman"/>
                <w:color w:val="000000"/>
                <w:sz w:val="24"/>
                <w:szCs w:val="24"/>
                <w:lang w:val="uk-UA"/>
              </w:rPr>
              <w:t xml:space="preserve">5.1. </w:t>
            </w:r>
            <w:r w:rsidR="0046542C" w:rsidRPr="00FE6E40">
              <w:rPr>
                <w:rFonts w:ascii="Times New Roman" w:eastAsia="Times New Roman" w:hAnsi="Times New Roman" w:cs="Times New Roman"/>
                <w:color w:val="000000"/>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w:t>
            </w:r>
            <w:r w:rsidR="0046542C" w:rsidRPr="00FE6E40">
              <w:rPr>
                <w:lang w:val="uk-UA"/>
              </w:rPr>
              <w:t xml:space="preserve"> </w:t>
            </w:r>
            <w:r w:rsidR="0046542C" w:rsidRPr="00FE6E40">
              <w:rPr>
                <w:rFonts w:ascii="Times New Roman" w:eastAsia="Times New Roman" w:hAnsi="Times New Roman" w:cs="Times New Roman"/>
                <w:color w:val="000000"/>
                <w:sz w:val="24"/>
                <w:szCs w:val="24"/>
                <w:lang w:val="uk-UA"/>
              </w:rPr>
              <w:t xml:space="preserve">або укладення договору про закупівлю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w:t>
            </w:r>
            <w:r w:rsidR="00D772A5">
              <w:rPr>
                <w:rFonts w:ascii="Times New Roman" w:eastAsia="Times New Roman" w:hAnsi="Times New Roman" w:cs="Times New Roman"/>
                <w:color w:val="000000"/>
                <w:sz w:val="24"/>
                <w:szCs w:val="24"/>
                <w:lang w:val="uk-UA"/>
              </w:rPr>
              <w:t>О</w:t>
            </w:r>
            <w:r w:rsidR="0046542C" w:rsidRPr="00FE6E40">
              <w:rPr>
                <w:rFonts w:ascii="Times New Roman" w:eastAsia="Times New Roman" w:hAnsi="Times New Roman" w:cs="Times New Roman"/>
                <w:color w:val="000000"/>
                <w:sz w:val="24"/>
                <w:szCs w:val="24"/>
                <w:lang w:val="uk-UA"/>
              </w:rPr>
              <w:t>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3C5AE2" w:rsidRPr="00FE6E40" w14:paraId="15A9B3F5"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FE6E40" w:rsidRDefault="003C5AE2" w:rsidP="00FD0586">
            <w:pPr>
              <w:spacing w:after="0" w:line="240" w:lineRule="auto"/>
              <w:jc w:val="both"/>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6</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2522BDD1" w:rsidR="00FD0586" w:rsidRPr="00FE6E40" w:rsidRDefault="0046542C" w:rsidP="00FD0586">
            <w:pPr>
              <w:spacing w:after="0" w:line="240" w:lineRule="auto"/>
              <w:jc w:val="both"/>
              <w:rPr>
                <w:rFonts w:ascii="Times New Roman" w:hAnsi="Times New Roman"/>
                <w:sz w:val="24"/>
                <w:szCs w:val="24"/>
                <w:lang w:val="uk-UA"/>
              </w:rPr>
            </w:pPr>
            <w:r w:rsidRPr="00FE6E40">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p>
        </w:tc>
      </w:tr>
    </w:tbl>
    <w:p w14:paraId="1E077F10" w14:textId="77777777" w:rsidR="00360954" w:rsidRPr="00FE6E40" w:rsidRDefault="00360954" w:rsidP="00360954">
      <w:pPr>
        <w:widowControl w:val="0"/>
        <w:spacing w:after="0" w:line="240" w:lineRule="auto"/>
        <w:jc w:val="both"/>
        <w:rPr>
          <w:rFonts w:ascii="Times New Roman" w:eastAsia="Times New Roman" w:hAnsi="Times New Roman" w:cs="Times New Roman"/>
          <w:sz w:val="24"/>
          <w:szCs w:val="24"/>
          <w:lang w:val="uk-UA"/>
        </w:rPr>
      </w:pPr>
    </w:p>
    <w:p w14:paraId="291C8820" w14:textId="77777777" w:rsidR="00063D5C" w:rsidRPr="00FE6E40" w:rsidRDefault="00063D5C" w:rsidP="00063D5C">
      <w:pPr>
        <w:tabs>
          <w:tab w:val="left" w:pos="855"/>
        </w:tabs>
        <w:spacing w:after="0" w:line="240" w:lineRule="auto"/>
        <w:rPr>
          <w:rFonts w:ascii="Times New Roman" w:eastAsia="Times New Roman" w:hAnsi="Times New Roman" w:cs="Times New Roman"/>
          <w:b/>
          <w:color w:val="000000"/>
          <w:sz w:val="24"/>
          <w:szCs w:val="24"/>
          <w:lang w:val="uk-UA" w:eastAsia="uk-UA"/>
        </w:rPr>
      </w:pPr>
      <w:r w:rsidRPr="00FE6E40">
        <w:rPr>
          <w:rFonts w:ascii="Times New Roman" w:eastAsia="Times New Roman" w:hAnsi="Times New Roman" w:cs="Times New Roman"/>
          <w:b/>
          <w:color w:val="000000"/>
          <w:sz w:val="24"/>
          <w:szCs w:val="24"/>
          <w:lang w:val="uk-UA" w:eastAsia="uk-UA"/>
        </w:rPr>
        <w:t>Невід’ємною частиною цієї тендерної документації є:</w:t>
      </w:r>
    </w:p>
    <w:p w14:paraId="469EF902" w14:textId="77777777" w:rsidR="00063D5C" w:rsidRPr="00FE6E40" w:rsidRDefault="00063D5C" w:rsidP="00063D5C">
      <w:pPr>
        <w:tabs>
          <w:tab w:val="left" w:pos="855"/>
        </w:tabs>
        <w:spacing w:after="0" w:line="240" w:lineRule="auto"/>
        <w:rPr>
          <w:rFonts w:ascii="Times New Roman" w:eastAsia="Arial" w:hAnsi="Times New Roman" w:cs="Calibri"/>
          <w:b/>
          <w:color w:val="000000"/>
          <w:sz w:val="24"/>
          <w:szCs w:val="24"/>
          <w:lang w:val="uk-UA"/>
        </w:rPr>
      </w:pPr>
      <w:r w:rsidRPr="00FE6E40">
        <w:rPr>
          <w:rFonts w:ascii="Times New Roman" w:eastAsia="Arial" w:hAnsi="Times New Roman" w:cs="Calibri"/>
          <w:b/>
          <w:color w:val="000000"/>
          <w:sz w:val="24"/>
          <w:szCs w:val="24"/>
          <w:lang w:val="uk-UA"/>
        </w:rPr>
        <w:t>1. Додаток 1 до тендерної документації (Приклад форми «Тендерна пропозиція»).</w:t>
      </w:r>
    </w:p>
    <w:p w14:paraId="5BC3A335" w14:textId="77777777" w:rsidR="00063D5C" w:rsidRPr="00FE6E40" w:rsidRDefault="00063D5C" w:rsidP="00063D5C">
      <w:pPr>
        <w:tabs>
          <w:tab w:val="left" w:pos="855"/>
        </w:tabs>
        <w:spacing w:after="0" w:line="240" w:lineRule="auto"/>
        <w:rPr>
          <w:rFonts w:ascii="Times New Roman" w:eastAsia="Arial" w:hAnsi="Times New Roman" w:cs="Calibri"/>
          <w:b/>
          <w:color w:val="000000"/>
          <w:sz w:val="24"/>
          <w:szCs w:val="24"/>
          <w:lang w:val="uk-UA"/>
        </w:rPr>
      </w:pPr>
      <w:r w:rsidRPr="00FE6E40">
        <w:rPr>
          <w:rFonts w:ascii="Times New Roman" w:eastAsia="Arial" w:hAnsi="Times New Roman" w:cs="Calibri"/>
          <w:b/>
          <w:color w:val="000000"/>
          <w:sz w:val="24"/>
          <w:szCs w:val="24"/>
          <w:lang w:val="uk-UA"/>
        </w:rPr>
        <w:t>2. Додаток 2 до тендерної документації (Проєкт договору).</w:t>
      </w:r>
    </w:p>
    <w:p w14:paraId="7B590E27" w14:textId="6A86893F" w:rsidR="00063D5C" w:rsidRPr="00063D5C" w:rsidRDefault="00063D5C" w:rsidP="005E1FCF">
      <w:pPr>
        <w:tabs>
          <w:tab w:val="left" w:pos="855"/>
        </w:tabs>
        <w:spacing w:after="0" w:line="240" w:lineRule="auto"/>
        <w:jc w:val="both"/>
        <w:rPr>
          <w:rFonts w:ascii="Times New Roman" w:eastAsia="Arial" w:hAnsi="Times New Roman" w:cs="Calibri"/>
          <w:b/>
          <w:color w:val="000000"/>
          <w:sz w:val="24"/>
          <w:szCs w:val="24"/>
          <w:lang w:val="uk-UA"/>
        </w:rPr>
      </w:pPr>
      <w:r w:rsidRPr="00FE6E40">
        <w:rPr>
          <w:rFonts w:ascii="Times New Roman" w:eastAsia="Arial" w:hAnsi="Times New Roman" w:cs="Calibri"/>
          <w:b/>
          <w:color w:val="000000"/>
          <w:sz w:val="24"/>
          <w:szCs w:val="24"/>
          <w:lang w:val="uk-UA"/>
        </w:rPr>
        <w:t xml:space="preserve">3. Додаток 3 до тендерної документації (Інформація про технічні , якісні та інші </w:t>
      </w:r>
      <w:r w:rsidR="005E1FCF" w:rsidRPr="00FE6E40">
        <w:rPr>
          <w:rFonts w:ascii="Times New Roman" w:eastAsia="Arial" w:hAnsi="Times New Roman" w:cs="Calibri"/>
          <w:b/>
          <w:color w:val="000000"/>
          <w:sz w:val="24"/>
          <w:szCs w:val="24"/>
          <w:lang w:val="uk-UA"/>
        </w:rPr>
        <w:t>х</w:t>
      </w:r>
      <w:r w:rsidRPr="00FE6E40">
        <w:rPr>
          <w:rFonts w:ascii="Times New Roman" w:eastAsia="Arial" w:hAnsi="Times New Roman" w:cs="Calibri"/>
          <w:b/>
          <w:color w:val="000000"/>
          <w:sz w:val="24"/>
          <w:szCs w:val="24"/>
          <w:lang w:val="uk-UA"/>
        </w:rPr>
        <w:t>арактеристики предмета закупівлі).</w:t>
      </w:r>
    </w:p>
    <w:p w14:paraId="14913FBE" w14:textId="77777777" w:rsidR="00723930" w:rsidRPr="009B1841" w:rsidRDefault="00723930" w:rsidP="005E1FCF">
      <w:pPr>
        <w:spacing w:after="0" w:line="240" w:lineRule="auto"/>
        <w:jc w:val="both"/>
        <w:rPr>
          <w:rFonts w:ascii="Times New Roman" w:hAnsi="Times New Roman" w:cs="Times New Roman"/>
          <w:sz w:val="24"/>
          <w:szCs w:val="24"/>
          <w:lang w:val="uk-UA"/>
        </w:rPr>
      </w:pPr>
      <w:bookmarkStart w:id="42" w:name="_GoBack"/>
      <w:bookmarkEnd w:id="42"/>
    </w:p>
    <w:sectPr w:rsidR="00723930" w:rsidRPr="009B1841"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Book Antiqua"/>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370D29"/>
    <w:multiLevelType w:val="hybridMultilevel"/>
    <w:tmpl w:val="85E63FDE"/>
    <w:lvl w:ilvl="0" w:tplc="D1EE41EC">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15:restartNumberingAfterBreak="0">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7264593"/>
    <w:multiLevelType w:val="hybridMultilevel"/>
    <w:tmpl w:val="367C9258"/>
    <w:lvl w:ilvl="0" w:tplc="92F425B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15:restartNumberingAfterBreak="0">
    <w:nsid w:val="5C86500B"/>
    <w:multiLevelType w:val="hybridMultilevel"/>
    <w:tmpl w:val="019E66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0"/>
  </w:num>
  <w:num w:numId="6">
    <w:abstractNumId w:val="8"/>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AE2"/>
    <w:rsid w:val="000125B1"/>
    <w:rsid w:val="000157CB"/>
    <w:rsid w:val="00020188"/>
    <w:rsid w:val="0003026A"/>
    <w:rsid w:val="00033E3A"/>
    <w:rsid w:val="00035BA3"/>
    <w:rsid w:val="000365E9"/>
    <w:rsid w:val="000418D3"/>
    <w:rsid w:val="00041B42"/>
    <w:rsid w:val="00042A9C"/>
    <w:rsid w:val="00043445"/>
    <w:rsid w:val="0004559B"/>
    <w:rsid w:val="00047B67"/>
    <w:rsid w:val="00050EBF"/>
    <w:rsid w:val="00053019"/>
    <w:rsid w:val="00056280"/>
    <w:rsid w:val="00056F54"/>
    <w:rsid w:val="000633D0"/>
    <w:rsid w:val="00063D5C"/>
    <w:rsid w:val="000678E8"/>
    <w:rsid w:val="00081C31"/>
    <w:rsid w:val="00082F83"/>
    <w:rsid w:val="000877B9"/>
    <w:rsid w:val="0009077B"/>
    <w:rsid w:val="0009095A"/>
    <w:rsid w:val="0009128A"/>
    <w:rsid w:val="00097066"/>
    <w:rsid w:val="000A1A56"/>
    <w:rsid w:val="000A33F9"/>
    <w:rsid w:val="000A62E9"/>
    <w:rsid w:val="000A76C2"/>
    <w:rsid w:val="000B11D5"/>
    <w:rsid w:val="000B3ABA"/>
    <w:rsid w:val="000B4D04"/>
    <w:rsid w:val="000C0EA7"/>
    <w:rsid w:val="000C52F9"/>
    <w:rsid w:val="000C5EC8"/>
    <w:rsid w:val="000C6AE1"/>
    <w:rsid w:val="000C74F0"/>
    <w:rsid w:val="000D10C6"/>
    <w:rsid w:val="000D6ADC"/>
    <w:rsid w:val="000E6E37"/>
    <w:rsid w:val="000F05FF"/>
    <w:rsid w:val="000F4E6D"/>
    <w:rsid w:val="00100FE4"/>
    <w:rsid w:val="00102747"/>
    <w:rsid w:val="0010666F"/>
    <w:rsid w:val="001105D9"/>
    <w:rsid w:val="0011289D"/>
    <w:rsid w:val="00116C36"/>
    <w:rsid w:val="00116DF7"/>
    <w:rsid w:val="0012235D"/>
    <w:rsid w:val="0012462E"/>
    <w:rsid w:val="00126533"/>
    <w:rsid w:val="00132852"/>
    <w:rsid w:val="0013782C"/>
    <w:rsid w:val="00140B55"/>
    <w:rsid w:val="00142E16"/>
    <w:rsid w:val="00145F9A"/>
    <w:rsid w:val="00146F1A"/>
    <w:rsid w:val="00154A7A"/>
    <w:rsid w:val="00155284"/>
    <w:rsid w:val="001558D2"/>
    <w:rsid w:val="00156CD0"/>
    <w:rsid w:val="001605F4"/>
    <w:rsid w:val="00163A32"/>
    <w:rsid w:val="0016453F"/>
    <w:rsid w:val="00164902"/>
    <w:rsid w:val="0016544F"/>
    <w:rsid w:val="001655B2"/>
    <w:rsid w:val="001724C2"/>
    <w:rsid w:val="00172736"/>
    <w:rsid w:val="001767F6"/>
    <w:rsid w:val="00177849"/>
    <w:rsid w:val="00180034"/>
    <w:rsid w:val="00180FE2"/>
    <w:rsid w:val="001850D8"/>
    <w:rsid w:val="001872A2"/>
    <w:rsid w:val="0019188F"/>
    <w:rsid w:val="001A2C42"/>
    <w:rsid w:val="001A58F8"/>
    <w:rsid w:val="001A6879"/>
    <w:rsid w:val="001B2D1D"/>
    <w:rsid w:val="001C2AC7"/>
    <w:rsid w:val="001D4D3A"/>
    <w:rsid w:val="001E153A"/>
    <w:rsid w:val="001E4C92"/>
    <w:rsid w:val="001E5844"/>
    <w:rsid w:val="001E7F37"/>
    <w:rsid w:val="001F0276"/>
    <w:rsid w:val="001F59EA"/>
    <w:rsid w:val="00204A61"/>
    <w:rsid w:val="00205109"/>
    <w:rsid w:val="00206D58"/>
    <w:rsid w:val="00207499"/>
    <w:rsid w:val="00215AB6"/>
    <w:rsid w:val="00215C38"/>
    <w:rsid w:val="00220264"/>
    <w:rsid w:val="002219BB"/>
    <w:rsid w:val="00222B0B"/>
    <w:rsid w:val="00224C38"/>
    <w:rsid w:val="0022529C"/>
    <w:rsid w:val="00226639"/>
    <w:rsid w:val="00230206"/>
    <w:rsid w:val="00235EDE"/>
    <w:rsid w:val="00237866"/>
    <w:rsid w:val="002379F8"/>
    <w:rsid w:val="00237CEB"/>
    <w:rsid w:val="00242BB6"/>
    <w:rsid w:val="002451E7"/>
    <w:rsid w:val="002455F9"/>
    <w:rsid w:val="00247BC1"/>
    <w:rsid w:val="00254F8C"/>
    <w:rsid w:val="00255266"/>
    <w:rsid w:val="002568BD"/>
    <w:rsid w:val="00261D80"/>
    <w:rsid w:val="002627BD"/>
    <w:rsid w:val="00264142"/>
    <w:rsid w:val="0026470F"/>
    <w:rsid w:val="0027693F"/>
    <w:rsid w:val="00277A5F"/>
    <w:rsid w:val="00283CC3"/>
    <w:rsid w:val="002840CF"/>
    <w:rsid w:val="00286E43"/>
    <w:rsid w:val="00287AE1"/>
    <w:rsid w:val="00287EB7"/>
    <w:rsid w:val="00295FE9"/>
    <w:rsid w:val="002A5536"/>
    <w:rsid w:val="002A566E"/>
    <w:rsid w:val="002B4175"/>
    <w:rsid w:val="002B4579"/>
    <w:rsid w:val="002B5AB9"/>
    <w:rsid w:val="002C0880"/>
    <w:rsid w:val="002C115E"/>
    <w:rsid w:val="002C4640"/>
    <w:rsid w:val="002C4DCA"/>
    <w:rsid w:val="002D3583"/>
    <w:rsid w:val="002D6614"/>
    <w:rsid w:val="002D72EB"/>
    <w:rsid w:val="002D7A74"/>
    <w:rsid w:val="002E640E"/>
    <w:rsid w:val="002E6810"/>
    <w:rsid w:val="002E6E0A"/>
    <w:rsid w:val="002F0C82"/>
    <w:rsid w:val="002F1188"/>
    <w:rsid w:val="002F2306"/>
    <w:rsid w:val="002F3EE7"/>
    <w:rsid w:val="00300D3B"/>
    <w:rsid w:val="00300E1A"/>
    <w:rsid w:val="00313882"/>
    <w:rsid w:val="00316EC3"/>
    <w:rsid w:val="0031764F"/>
    <w:rsid w:val="003202D4"/>
    <w:rsid w:val="003232CE"/>
    <w:rsid w:val="003337D9"/>
    <w:rsid w:val="00334B99"/>
    <w:rsid w:val="003370A8"/>
    <w:rsid w:val="0033773F"/>
    <w:rsid w:val="00337F70"/>
    <w:rsid w:val="00341DE1"/>
    <w:rsid w:val="00342E70"/>
    <w:rsid w:val="003469B1"/>
    <w:rsid w:val="00360954"/>
    <w:rsid w:val="00361B00"/>
    <w:rsid w:val="003722C9"/>
    <w:rsid w:val="00372E5D"/>
    <w:rsid w:val="00373C24"/>
    <w:rsid w:val="00374226"/>
    <w:rsid w:val="0039456A"/>
    <w:rsid w:val="003A002C"/>
    <w:rsid w:val="003A3558"/>
    <w:rsid w:val="003A3929"/>
    <w:rsid w:val="003A3CA1"/>
    <w:rsid w:val="003A5310"/>
    <w:rsid w:val="003A5CA1"/>
    <w:rsid w:val="003A6F59"/>
    <w:rsid w:val="003A7335"/>
    <w:rsid w:val="003A78DE"/>
    <w:rsid w:val="003B06E2"/>
    <w:rsid w:val="003B0736"/>
    <w:rsid w:val="003B463C"/>
    <w:rsid w:val="003B58D1"/>
    <w:rsid w:val="003C0A0C"/>
    <w:rsid w:val="003C1E10"/>
    <w:rsid w:val="003C3510"/>
    <w:rsid w:val="003C371F"/>
    <w:rsid w:val="003C5AE2"/>
    <w:rsid w:val="003D08D2"/>
    <w:rsid w:val="003D297D"/>
    <w:rsid w:val="003D48A0"/>
    <w:rsid w:val="003E1B4E"/>
    <w:rsid w:val="003E5A47"/>
    <w:rsid w:val="003E5CB6"/>
    <w:rsid w:val="003F43B9"/>
    <w:rsid w:val="004018C9"/>
    <w:rsid w:val="004021A0"/>
    <w:rsid w:val="00404919"/>
    <w:rsid w:val="004061BF"/>
    <w:rsid w:val="00407FFB"/>
    <w:rsid w:val="00412F66"/>
    <w:rsid w:val="00414B13"/>
    <w:rsid w:val="00414B20"/>
    <w:rsid w:val="00416D89"/>
    <w:rsid w:val="00416E1E"/>
    <w:rsid w:val="00421BC0"/>
    <w:rsid w:val="0043013D"/>
    <w:rsid w:val="00435B40"/>
    <w:rsid w:val="00450587"/>
    <w:rsid w:val="00454D43"/>
    <w:rsid w:val="00455153"/>
    <w:rsid w:val="00460040"/>
    <w:rsid w:val="0046542C"/>
    <w:rsid w:val="0046624A"/>
    <w:rsid w:val="00471128"/>
    <w:rsid w:val="00477347"/>
    <w:rsid w:val="00482E9E"/>
    <w:rsid w:val="0048488A"/>
    <w:rsid w:val="00486060"/>
    <w:rsid w:val="00497812"/>
    <w:rsid w:val="00497EB7"/>
    <w:rsid w:val="004A0152"/>
    <w:rsid w:val="004A270B"/>
    <w:rsid w:val="004A3338"/>
    <w:rsid w:val="004C6CF1"/>
    <w:rsid w:val="004C73B5"/>
    <w:rsid w:val="004D0E2E"/>
    <w:rsid w:val="004D4B08"/>
    <w:rsid w:val="004D4D0B"/>
    <w:rsid w:val="004D5557"/>
    <w:rsid w:val="004E2809"/>
    <w:rsid w:val="004E7E9A"/>
    <w:rsid w:val="004F370D"/>
    <w:rsid w:val="00500CA7"/>
    <w:rsid w:val="005102D8"/>
    <w:rsid w:val="00513228"/>
    <w:rsid w:val="00514CE4"/>
    <w:rsid w:val="00515487"/>
    <w:rsid w:val="00521DE3"/>
    <w:rsid w:val="00530363"/>
    <w:rsid w:val="0054115C"/>
    <w:rsid w:val="00543223"/>
    <w:rsid w:val="0055089F"/>
    <w:rsid w:val="00550C47"/>
    <w:rsid w:val="005553AB"/>
    <w:rsid w:val="00560EF9"/>
    <w:rsid w:val="0056241F"/>
    <w:rsid w:val="00562482"/>
    <w:rsid w:val="005652C2"/>
    <w:rsid w:val="0056679D"/>
    <w:rsid w:val="0057372F"/>
    <w:rsid w:val="005875F0"/>
    <w:rsid w:val="00593339"/>
    <w:rsid w:val="005945CE"/>
    <w:rsid w:val="00594A19"/>
    <w:rsid w:val="00596987"/>
    <w:rsid w:val="005A0F63"/>
    <w:rsid w:val="005A197C"/>
    <w:rsid w:val="005A45A1"/>
    <w:rsid w:val="005B49D9"/>
    <w:rsid w:val="005B4E4F"/>
    <w:rsid w:val="005B79E5"/>
    <w:rsid w:val="005C12B6"/>
    <w:rsid w:val="005C2C42"/>
    <w:rsid w:val="005C64F4"/>
    <w:rsid w:val="005D0B65"/>
    <w:rsid w:val="005D3A88"/>
    <w:rsid w:val="005D4D01"/>
    <w:rsid w:val="005D59F8"/>
    <w:rsid w:val="005E1FCF"/>
    <w:rsid w:val="005E640B"/>
    <w:rsid w:val="005E6FE2"/>
    <w:rsid w:val="005E7D28"/>
    <w:rsid w:val="005F33F8"/>
    <w:rsid w:val="006014CF"/>
    <w:rsid w:val="006022F3"/>
    <w:rsid w:val="006105D4"/>
    <w:rsid w:val="006200C1"/>
    <w:rsid w:val="00620C61"/>
    <w:rsid w:val="00625932"/>
    <w:rsid w:val="0063156F"/>
    <w:rsid w:val="006323E2"/>
    <w:rsid w:val="00640D5E"/>
    <w:rsid w:val="006432BF"/>
    <w:rsid w:val="00643842"/>
    <w:rsid w:val="0064706A"/>
    <w:rsid w:val="00651133"/>
    <w:rsid w:val="0065215C"/>
    <w:rsid w:val="0065416C"/>
    <w:rsid w:val="00656E0D"/>
    <w:rsid w:val="00657B51"/>
    <w:rsid w:val="00662DBD"/>
    <w:rsid w:val="006665E8"/>
    <w:rsid w:val="00675FCD"/>
    <w:rsid w:val="00676D4E"/>
    <w:rsid w:val="00693003"/>
    <w:rsid w:val="0069310D"/>
    <w:rsid w:val="006941CE"/>
    <w:rsid w:val="00694626"/>
    <w:rsid w:val="0069729B"/>
    <w:rsid w:val="006A067B"/>
    <w:rsid w:val="006A4551"/>
    <w:rsid w:val="006A5D82"/>
    <w:rsid w:val="006B0DBB"/>
    <w:rsid w:val="006B4727"/>
    <w:rsid w:val="006B5A03"/>
    <w:rsid w:val="006C479D"/>
    <w:rsid w:val="006C5617"/>
    <w:rsid w:val="006C69CB"/>
    <w:rsid w:val="006C73C4"/>
    <w:rsid w:val="006C74C9"/>
    <w:rsid w:val="006E106D"/>
    <w:rsid w:val="006E185C"/>
    <w:rsid w:val="006E6568"/>
    <w:rsid w:val="006F1130"/>
    <w:rsid w:val="006F1A63"/>
    <w:rsid w:val="006F28EC"/>
    <w:rsid w:val="006F383A"/>
    <w:rsid w:val="00701545"/>
    <w:rsid w:val="00701EE7"/>
    <w:rsid w:val="0071579A"/>
    <w:rsid w:val="00715BA1"/>
    <w:rsid w:val="007173AF"/>
    <w:rsid w:val="00723930"/>
    <w:rsid w:val="00726671"/>
    <w:rsid w:val="007318F1"/>
    <w:rsid w:val="00742024"/>
    <w:rsid w:val="00742BCD"/>
    <w:rsid w:val="00744C78"/>
    <w:rsid w:val="00744C91"/>
    <w:rsid w:val="00750864"/>
    <w:rsid w:val="007546C1"/>
    <w:rsid w:val="007576C7"/>
    <w:rsid w:val="007617B1"/>
    <w:rsid w:val="00765326"/>
    <w:rsid w:val="007653DF"/>
    <w:rsid w:val="00770FEF"/>
    <w:rsid w:val="007756D7"/>
    <w:rsid w:val="00776F1F"/>
    <w:rsid w:val="00783484"/>
    <w:rsid w:val="0078349B"/>
    <w:rsid w:val="00783DE8"/>
    <w:rsid w:val="0078553B"/>
    <w:rsid w:val="00793A73"/>
    <w:rsid w:val="007A4CC0"/>
    <w:rsid w:val="007A5404"/>
    <w:rsid w:val="007A5A77"/>
    <w:rsid w:val="007A6F44"/>
    <w:rsid w:val="007A7941"/>
    <w:rsid w:val="007B4E11"/>
    <w:rsid w:val="007B50EF"/>
    <w:rsid w:val="007C17B7"/>
    <w:rsid w:val="007C6302"/>
    <w:rsid w:val="007C7607"/>
    <w:rsid w:val="007D0452"/>
    <w:rsid w:val="007D1970"/>
    <w:rsid w:val="007D2A4C"/>
    <w:rsid w:val="007E2D95"/>
    <w:rsid w:val="007F0FCB"/>
    <w:rsid w:val="00804F30"/>
    <w:rsid w:val="008050C0"/>
    <w:rsid w:val="00805575"/>
    <w:rsid w:val="00805B18"/>
    <w:rsid w:val="00824992"/>
    <w:rsid w:val="00827509"/>
    <w:rsid w:val="0083107E"/>
    <w:rsid w:val="00831DEA"/>
    <w:rsid w:val="008342BF"/>
    <w:rsid w:val="00835A39"/>
    <w:rsid w:val="008419ED"/>
    <w:rsid w:val="00844E6A"/>
    <w:rsid w:val="008514E0"/>
    <w:rsid w:val="00853369"/>
    <w:rsid w:val="008572C6"/>
    <w:rsid w:val="00857AF6"/>
    <w:rsid w:val="00860F79"/>
    <w:rsid w:val="00867B2E"/>
    <w:rsid w:val="008708F5"/>
    <w:rsid w:val="00873E9A"/>
    <w:rsid w:val="008744D3"/>
    <w:rsid w:val="008751C7"/>
    <w:rsid w:val="00882572"/>
    <w:rsid w:val="00887A95"/>
    <w:rsid w:val="00890D58"/>
    <w:rsid w:val="008919FB"/>
    <w:rsid w:val="00895E3D"/>
    <w:rsid w:val="00897787"/>
    <w:rsid w:val="008A2D41"/>
    <w:rsid w:val="008A3763"/>
    <w:rsid w:val="008A497D"/>
    <w:rsid w:val="008A5657"/>
    <w:rsid w:val="008A6E30"/>
    <w:rsid w:val="008B085D"/>
    <w:rsid w:val="008B4FA4"/>
    <w:rsid w:val="008B6743"/>
    <w:rsid w:val="008B779A"/>
    <w:rsid w:val="008C27B7"/>
    <w:rsid w:val="008C5FDF"/>
    <w:rsid w:val="008D03E7"/>
    <w:rsid w:val="008D487E"/>
    <w:rsid w:val="008D4E45"/>
    <w:rsid w:val="008D5F2B"/>
    <w:rsid w:val="008E35FB"/>
    <w:rsid w:val="008F153E"/>
    <w:rsid w:val="008F4224"/>
    <w:rsid w:val="008F6752"/>
    <w:rsid w:val="008F6CD2"/>
    <w:rsid w:val="008F706C"/>
    <w:rsid w:val="00900D2B"/>
    <w:rsid w:val="009139D3"/>
    <w:rsid w:val="00921CD8"/>
    <w:rsid w:val="00926987"/>
    <w:rsid w:val="009318FB"/>
    <w:rsid w:val="00933613"/>
    <w:rsid w:val="00935C0C"/>
    <w:rsid w:val="00940AC5"/>
    <w:rsid w:val="00953776"/>
    <w:rsid w:val="0095424A"/>
    <w:rsid w:val="00966E33"/>
    <w:rsid w:val="0097101A"/>
    <w:rsid w:val="009712CA"/>
    <w:rsid w:val="00971985"/>
    <w:rsid w:val="00972047"/>
    <w:rsid w:val="00972B15"/>
    <w:rsid w:val="00983DBF"/>
    <w:rsid w:val="00985F0D"/>
    <w:rsid w:val="00986CC2"/>
    <w:rsid w:val="009A4565"/>
    <w:rsid w:val="009A485E"/>
    <w:rsid w:val="009A7A61"/>
    <w:rsid w:val="009B1841"/>
    <w:rsid w:val="009B2C10"/>
    <w:rsid w:val="009C1A07"/>
    <w:rsid w:val="009C247A"/>
    <w:rsid w:val="009C33A5"/>
    <w:rsid w:val="009C401E"/>
    <w:rsid w:val="009C5069"/>
    <w:rsid w:val="009C79F2"/>
    <w:rsid w:val="009E273D"/>
    <w:rsid w:val="009E4815"/>
    <w:rsid w:val="009E689A"/>
    <w:rsid w:val="009F0772"/>
    <w:rsid w:val="009F1F13"/>
    <w:rsid w:val="009F25A9"/>
    <w:rsid w:val="009F3325"/>
    <w:rsid w:val="009F5974"/>
    <w:rsid w:val="00A00ECF"/>
    <w:rsid w:val="00A02EE2"/>
    <w:rsid w:val="00A07070"/>
    <w:rsid w:val="00A10FD8"/>
    <w:rsid w:val="00A13457"/>
    <w:rsid w:val="00A1498D"/>
    <w:rsid w:val="00A17D2E"/>
    <w:rsid w:val="00A23ABB"/>
    <w:rsid w:val="00A24F4D"/>
    <w:rsid w:val="00A2505C"/>
    <w:rsid w:val="00A3080B"/>
    <w:rsid w:val="00A31357"/>
    <w:rsid w:val="00A31A0B"/>
    <w:rsid w:val="00A360B6"/>
    <w:rsid w:val="00A41CD2"/>
    <w:rsid w:val="00A44266"/>
    <w:rsid w:val="00A453B6"/>
    <w:rsid w:val="00A46029"/>
    <w:rsid w:val="00A53BDA"/>
    <w:rsid w:val="00A563EE"/>
    <w:rsid w:val="00A5698A"/>
    <w:rsid w:val="00A57690"/>
    <w:rsid w:val="00A57708"/>
    <w:rsid w:val="00A60682"/>
    <w:rsid w:val="00A63C7D"/>
    <w:rsid w:val="00A64ADA"/>
    <w:rsid w:val="00A703F8"/>
    <w:rsid w:val="00A70A9A"/>
    <w:rsid w:val="00A721F9"/>
    <w:rsid w:val="00A72665"/>
    <w:rsid w:val="00A74139"/>
    <w:rsid w:val="00A76DD2"/>
    <w:rsid w:val="00A82908"/>
    <w:rsid w:val="00A97E19"/>
    <w:rsid w:val="00AA0BBE"/>
    <w:rsid w:val="00AA7A8B"/>
    <w:rsid w:val="00AB2F0F"/>
    <w:rsid w:val="00AC1E2F"/>
    <w:rsid w:val="00AC7CF7"/>
    <w:rsid w:val="00AC7DE4"/>
    <w:rsid w:val="00AD5C4E"/>
    <w:rsid w:val="00AE2311"/>
    <w:rsid w:val="00AE3BB6"/>
    <w:rsid w:val="00AE4F1D"/>
    <w:rsid w:val="00B05B1A"/>
    <w:rsid w:val="00B11077"/>
    <w:rsid w:val="00B136A1"/>
    <w:rsid w:val="00B1593E"/>
    <w:rsid w:val="00B16A7A"/>
    <w:rsid w:val="00B17904"/>
    <w:rsid w:val="00B276EA"/>
    <w:rsid w:val="00B30E9A"/>
    <w:rsid w:val="00B3597D"/>
    <w:rsid w:val="00B363EC"/>
    <w:rsid w:val="00B3646F"/>
    <w:rsid w:val="00B37319"/>
    <w:rsid w:val="00B4489F"/>
    <w:rsid w:val="00B461D7"/>
    <w:rsid w:val="00B47D77"/>
    <w:rsid w:val="00B52D32"/>
    <w:rsid w:val="00B53DBA"/>
    <w:rsid w:val="00B56CB6"/>
    <w:rsid w:val="00B60BA9"/>
    <w:rsid w:val="00B66271"/>
    <w:rsid w:val="00B704DC"/>
    <w:rsid w:val="00B716E9"/>
    <w:rsid w:val="00B730C0"/>
    <w:rsid w:val="00B73B7E"/>
    <w:rsid w:val="00B77174"/>
    <w:rsid w:val="00B83153"/>
    <w:rsid w:val="00B83492"/>
    <w:rsid w:val="00B862A5"/>
    <w:rsid w:val="00B91BB9"/>
    <w:rsid w:val="00B94A0B"/>
    <w:rsid w:val="00BA2220"/>
    <w:rsid w:val="00BA2B4A"/>
    <w:rsid w:val="00BA310F"/>
    <w:rsid w:val="00BA7748"/>
    <w:rsid w:val="00BB0175"/>
    <w:rsid w:val="00BB2D4F"/>
    <w:rsid w:val="00BB689C"/>
    <w:rsid w:val="00BB72D9"/>
    <w:rsid w:val="00BC282A"/>
    <w:rsid w:val="00BC3101"/>
    <w:rsid w:val="00BC35CF"/>
    <w:rsid w:val="00BC4816"/>
    <w:rsid w:val="00BC636E"/>
    <w:rsid w:val="00BC7762"/>
    <w:rsid w:val="00BD48D5"/>
    <w:rsid w:val="00BD654E"/>
    <w:rsid w:val="00BE75E3"/>
    <w:rsid w:val="00BF0EDC"/>
    <w:rsid w:val="00BF0FA3"/>
    <w:rsid w:val="00BF21C5"/>
    <w:rsid w:val="00BF2877"/>
    <w:rsid w:val="00BF50EA"/>
    <w:rsid w:val="00BF657C"/>
    <w:rsid w:val="00BF6757"/>
    <w:rsid w:val="00C05149"/>
    <w:rsid w:val="00C0655D"/>
    <w:rsid w:val="00C06E94"/>
    <w:rsid w:val="00C12287"/>
    <w:rsid w:val="00C16964"/>
    <w:rsid w:val="00C169F1"/>
    <w:rsid w:val="00C22741"/>
    <w:rsid w:val="00C24BDB"/>
    <w:rsid w:val="00C2511C"/>
    <w:rsid w:val="00C2599D"/>
    <w:rsid w:val="00C25D94"/>
    <w:rsid w:val="00C40320"/>
    <w:rsid w:val="00C455AB"/>
    <w:rsid w:val="00C515A5"/>
    <w:rsid w:val="00C56743"/>
    <w:rsid w:val="00C644A1"/>
    <w:rsid w:val="00C64DB9"/>
    <w:rsid w:val="00C6552F"/>
    <w:rsid w:val="00C6760D"/>
    <w:rsid w:val="00C723FE"/>
    <w:rsid w:val="00C72521"/>
    <w:rsid w:val="00C73474"/>
    <w:rsid w:val="00C739AB"/>
    <w:rsid w:val="00C73A89"/>
    <w:rsid w:val="00C747DF"/>
    <w:rsid w:val="00C74ADB"/>
    <w:rsid w:val="00C74E30"/>
    <w:rsid w:val="00C80864"/>
    <w:rsid w:val="00C90DF3"/>
    <w:rsid w:val="00C92AC2"/>
    <w:rsid w:val="00CA02D9"/>
    <w:rsid w:val="00CB476A"/>
    <w:rsid w:val="00CB4A50"/>
    <w:rsid w:val="00CB69BA"/>
    <w:rsid w:val="00CB6B18"/>
    <w:rsid w:val="00CC22F7"/>
    <w:rsid w:val="00CC25A3"/>
    <w:rsid w:val="00CC3324"/>
    <w:rsid w:val="00CD3859"/>
    <w:rsid w:val="00CD3C36"/>
    <w:rsid w:val="00CD6DD2"/>
    <w:rsid w:val="00CD7572"/>
    <w:rsid w:val="00CD7BBC"/>
    <w:rsid w:val="00CE352A"/>
    <w:rsid w:val="00CF1202"/>
    <w:rsid w:val="00CF4A64"/>
    <w:rsid w:val="00CF7616"/>
    <w:rsid w:val="00D01340"/>
    <w:rsid w:val="00D03A32"/>
    <w:rsid w:val="00D044E5"/>
    <w:rsid w:val="00D04817"/>
    <w:rsid w:val="00D13D71"/>
    <w:rsid w:val="00D16400"/>
    <w:rsid w:val="00D258CE"/>
    <w:rsid w:val="00D26307"/>
    <w:rsid w:val="00D27C6F"/>
    <w:rsid w:val="00D341AC"/>
    <w:rsid w:val="00D37BD3"/>
    <w:rsid w:val="00D405C2"/>
    <w:rsid w:val="00D42178"/>
    <w:rsid w:val="00D44B76"/>
    <w:rsid w:val="00D474F6"/>
    <w:rsid w:val="00D525D3"/>
    <w:rsid w:val="00D56941"/>
    <w:rsid w:val="00D61150"/>
    <w:rsid w:val="00D64A3E"/>
    <w:rsid w:val="00D74040"/>
    <w:rsid w:val="00D772A5"/>
    <w:rsid w:val="00D7756F"/>
    <w:rsid w:val="00D81943"/>
    <w:rsid w:val="00D824FF"/>
    <w:rsid w:val="00D82E3E"/>
    <w:rsid w:val="00D8321D"/>
    <w:rsid w:val="00D865A9"/>
    <w:rsid w:val="00DA0714"/>
    <w:rsid w:val="00DA0835"/>
    <w:rsid w:val="00DA09DD"/>
    <w:rsid w:val="00DA3265"/>
    <w:rsid w:val="00DA60A8"/>
    <w:rsid w:val="00DB1E81"/>
    <w:rsid w:val="00DC08E1"/>
    <w:rsid w:val="00DC3540"/>
    <w:rsid w:val="00DC5C90"/>
    <w:rsid w:val="00DD68B4"/>
    <w:rsid w:val="00DE2CD4"/>
    <w:rsid w:val="00DE3FAF"/>
    <w:rsid w:val="00DE6D36"/>
    <w:rsid w:val="00DE77EB"/>
    <w:rsid w:val="00DF2A72"/>
    <w:rsid w:val="00DF4621"/>
    <w:rsid w:val="00E101D3"/>
    <w:rsid w:val="00E13067"/>
    <w:rsid w:val="00E15140"/>
    <w:rsid w:val="00E25167"/>
    <w:rsid w:val="00E26BAF"/>
    <w:rsid w:val="00E3276B"/>
    <w:rsid w:val="00E361AE"/>
    <w:rsid w:val="00E36EDF"/>
    <w:rsid w:val="00E466E8"/>
    <w:rsid w:val="00E5003F"/>
    <w:rsid w:val="00E5044F"/>
    <w:rsid w:val="00E52286"/>
    <w:rsid w:val="00E641F4"/>
    <w:rsid w:val="00E74056"/>
    <w:rsid w:val="00E94EA2"/>
    <w:rsid w:val="00E96F2F"/>
    <w:rsid w:val="00EA0D44"/>
    <w:rsid w:val="00EA40E8"/>
    <w:rsid w:val="00EB4819"/>
    <w:rsid w:val="00EB7C67"/>
    <w:rsid w:val="00EC14D9"/>
    <w:rsid w:val="00EC688B"/>
    <w:rsid w:val="00EC736D"/>
    <w:rsid w:val="00EC78BB"/>
    <w:rsid w:val="00ED17A5"/>
    <w:rsid w:val="00ED1C67"/>
    <w:rsid w:val="00ED64FC"/>
    <w:rsid w:val="00EE12AE"/>
    <w:rsid w:val="00EE19BA"/>
    <w:rsid w:val="00EE2BC4"/>
    <w:rsid w:val="00EE38A1"/>
    <w:rsid w:val="00EE3E6D"/>
    <w:rsid w:val="00EE59AB"/>
    <w:rsid w:val="00EF6FA3"/>
    <w:rsid w:val="00EF7AA9"/>
    <w:rsid w:val="00F02A39"/>
    <w:rsid w:val="00F05664"/>
    <w:rsid w:val="00F21F10"/>
    <w:rsid w:val="00F224AF"/>
    <w:rsid w:val="00F23172"/>
    <w:rsid w:val="00F2736A"/>
    <w:rsid w:val="00F36A38"/>
    <w:rsid w:val="00F43C67"/>
    <w:rsid w:val="00F4602B"/>
    <w:rsid w:val="00F533BF"/>
    <w:rsid w:val="00F54993"/>
    <w:rsid w:val="00F5759F"/>
    <w:rsid w:val="00F60821"/>
    <w:rsid w:val="00F652D0"/>
    <w:rsid w:val="00F66700"/>
    <w:rsid w:val="00F70BF0"/>
    <w:rsid w:val="00F70DD3"/>
    <w:rsid w:val="00F71CB9"/>
    <w:rsid w:val="00F71FFD"/>
    <w:rsid w:val="00F73C20"/>
    <w:rsid w:val="00F7688B"/>
    <w:rsid w:val="00F808E5"/>
    <w:rsid w:val="00F81F40"/>
    <w:rsid w:val="00F82F64"/>
    <w:rsid w:val="00F86121"/>
    <w:rsid w:val="00F8671F"/>
    <w:rsid w:val="00F87447"/>
    <w:rsid w:val="00F87463"/>
    <w:rsid w:val="00F9417D"/>
    <w:rsid w:val="00F94390"/>
    <w:rsid w:val="00F95575"/>
    <w:rsid w:val="00F95DC9"/>
    <w:rsid w:val="00FA01EC"/>
    <w:rsid w:val="00FA49C4"/>
    <w:rsid w:val="00FA5198"/>
    <w:rsid w:val="00FA5B59"/>
    <w:rsid w:val="00FA70B9"/>
    <w:rsid w:val="00FA71DA"/>
    <w:rsid w:val="00FB0F9F"/>
    <w:rsid w:val="00FB6F1C"/>
    <w:rsid w:val="00FC0E21"/>
    <w:rsid w:val="00FC106E"/>
    <w:rsid w:val="00FC2473"/>
    <w:rsid w:val="00FC344F"/>
    <w:rsid w:val="00FC4AF1"/>
    <w:rsid w:val="00FD0586"/>
    <w:rsid w:val="00FD0EFB"/>
    <w:rsid w:val="00FD2DF5"/>
    <w:rsid w:val="00FD38DA"/>
    <w:rsid w:val="00FD3C71"/>
    <w:rsid w:val="00FD7FC8"/>
    <w:rsid w:val="00FE170A"/>
    <w:rsid w:val="00FE3084"/>
    <w:rsid w:val="00FE444A"/>
    <w:rsid w:val="00FE5984"/>
    <w:rsid w:val="00FE6189"/>
    <w:rsid w:val="00FE6E40"/>
    <w:rsid w:val="00FF09EF"/>
    <w:rsid w:val="00FF4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15:docId w15:val="{5E0D8DAB-F77A-4F10-BC94-08EF454B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704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ab"/>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1">
    <w:name w:val="Обычный1"/>
    <w:link w:val="Normal"/>
    <w:qFormat/>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2">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c">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d">
    <w:name w:val="List Paragraph"/>
    <w:basedOn w:val="a"/>
    <w:uiPriority w:val="34"/>
    <w:qFormat/>
    <w:rsid w:val="00857AF6"/>
    <w:pPr>
      <w:ind w:left="720"/>
      <w:contextualSpacing/>
    </w:pPr>
  </w:style>
  <w:style w:type="paragraph" w:customStyle="1" w:styleId="ae">
    <w:name w:val="Нормальний текст"/>
    <w:basedOn w:val="a"/>
    <w:rsid w:val="00873E9A"/>
    <w:pPr>
      <w:spacing w:before="120" w:after="0" w:line="240" w:lineRule="auto"/>
      <w:ind w:firstLine="567"/>
    </w:pPr>
    <w:rPr>
      <w:rFonts w:ascii="Antiqua" w:eastAsia="Times New Roman" w:hAnsi="Antiqua" w:cs="Times New Roman"/>
      <w:sz w:val="26"/>
      <w:szCs w:val="20"/>
      <w:lang w:val="uk-UA"/>
    </w:rPr>
  </w:style>
  <w:style w:type="character" w:customStyle="1" w:styleId="docdata">
    <w:name w:val="docdata"/>
    <w:aliases w:val="docy,v5,2044,baiaagaaboqcaaadmqqaaau/baaaaaaaaaaaaaaaaaaaaaaaaaaaaaaaaaaaaaaaaaaaaaaaaaaaaaaaaaaaaaaaaaaaaaaaaaaaaaaaaaaaaaaaaaaaaaaaaaaaaaaaaaaaaaaaaaaaaaaaaaaaaaaaaaaaaaaaaaaaaaaaaaaaaaaaaaaaaaaaaaaaaaaaaaaaaaaaaaaaaaaaaaaaaaaaaaaaaaaaaaaaaaaa"/>
    <w:basedOn w:val="a0"/>
    <w:rsid w:val="004E2809"/>
  </w:style>
  <w:style w:type="table" w:styleId="af">
    <w:name w:val="Table Grid"/>
    <w:basedOn w:val="a1"/>
    <w:uiPriority w:val="59"/>
    <w:rsid w:val="00FD0EF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basedOn w:val="a0"/>
    <w:uiPriority w:val="20"/>
    <w:qFormat/>
    <w:rsid w:val="007A4CC0"/>
    <w:rPr>
      <w:i/>
      <w:iCs/>
    </w:rPr>
  </w:style>
  <w:style w:type="paragraph" w:styleId="af1">
    <w:name w:val="Balloon Text"/>
    <w:basedOn w:val="a"/>
    <w:link w:val="af2"/>
    <w:uiPriority w:val="99"/>
    <w:semiHidden/>
    <w:unhideWhenUsed/>
    <w:rsid w:val="00414B1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14B13"/>
    <w:rPr>
      <w:rFonts w:ascii="Tahoma" w:hAnsi="Tahoma" w:cs="Tahoma"/>
      <w:sz w:val="16"/>
      <w:szCs w:val="16"/>
    </w:rPr>
  </w:style>
  <w:style w:type="character" w:customStyle="1" w:styleId="Normal">
    <w:name w:val="Normal Знак"/>
    <w:link w:val="11"/>
    <w:rsid w:val="00985F0D"/>
    <w:rPr>
      <w:rFonts w:ascii="Arial" w:eastAsia="Arial" w:hAnsi="Arial" w:cs="Arial"/>
      <w:color w:val="000000"/>
    </w:rPr>
  </w:style>
  <w:style w:type="character" w:customStyle="1" w:styleId="10">
    <w:name w:val="Заголовок 1 Знак"/>
    <w:basedOn w:val="a0"/>
    <w:link w:val="1"/>
    <w:uiPriority w:val="9"/>
    <w:rsid w:val="00B704DC"/>
    <w:rPr>
      <w:rFonts w:asciiTheme="majorHAnsi" w:eastAsiaTheme="majorEastAsia" w:hAnsiTheme="majorHAnsi" w:cstheme="majorBidi"/>
      <w:b/>
      <w:bCs/>
      <w:color w:val="365F91" w:themeColor="accent1" w:themeShade="BF"/>
      <w:sz w:val="28"/>
      <w:szCs w:val="28"/>
    </w:rPr>
  </w:style>
  <w:style w:type="paragraph" w:styleId="af3">
    <w:name w:val="Body Text"/>
    <w:basedOn w:val="a"/>
    <w:link w:val="af4"/>
    <w:uiPriority w:val="99"/>
    <w:unhideWhenUsed/>
    <w:rsid w:val="00B704DC"/>
    <w:pPr>
      <w:spacing w:after="120"/>
    </w:pPr>
  </w:style>
  <w:style w:type="character" w:customStyle="1" w:styleId="af4">
    <w:name w:val="Основной текст Знак"/>
    <w:basedOn w:val="a0"/>
    <w:link w:val="af3"/>
    <w:uiPriority w:val="99"/>
    <w:rsid w:val="00B704DC"/>
  </w:style>
  <w:style w:type="table" w:customStyle="1" w:styleId="TableNormal">
    <w:name w:val="Table Normal"/>
    <w:uiPriority w:val="2"/>
    <w:semiHidden/>
    <w:unhideWhenUsed/>
    <w:qFormat/>
    <w:rsid w:val="00B704D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styleId="af5">
    <w:name w:val="annotation reference"/>
    <w:basedOn w:val="a0"/>
    <w:uiPriority w:val="99"/>
    <w:semiHidden/>
    <w:unhideWhenUsed/>
    <w:rsid w:val="00FD38DA"/>
    <w:rPr>
      <w:sz w:val="16"/>
      <w:szCs w:val="16"/>
    </w:rPr>
  </w:style>
  <w:style w:type="paragraph" w:styleId="af6">
    <w:name w:val="annotation text"/>
    <w:basedOn w:val="a"/>
    <w:link w:val="af7"/>
    <w:uiPriority w:val="99"/>
    <w:semiHidden/>
    <w:unhideWhenUsed/>
    <w:rsid w:val="00FD38DA"/>
    <w:pPr>
      <w:spacing w:line="240" w:lineRule="auto"/>
    </w:pPr>
    <w:rPr>
      <w:sz w:val="20"/>
      <w:szCs w:val="20"/>
    </w:rPr>
  </w:style>
  <w:style w:type="character" w:customStyle="1" w:styleId="af7">
    <w:name w:val="Текст примечания Знак"/>
    <w:basedOn w:val="a0"/>
    <w:link w:val="af6"/>
    <w:uiPriority w:val="99"/>
    <w:semiHidden/>
    <w:rsid w:val="00FD38DA"/>
    <w:rPr>
      <w:sz w:val="20"/>
      <w:szCs w:val="20"/>
    </w:rPr>
  </w:style>
  <w:style w:type="paragraph" w:styleId="af8">
    <w:name w:val="annotation subject"/>
    <w:basedOn w:val="af6"/>
    <w:next w:val="af6"/>
    <w:link w:val="af9"/>
    <w:uiPriority w:val="99"/>
    <w:semiHidden/>
    <w:unhideWhenUsed/>
    <w:rsid w:val="00FD38DA"/>
    <w:rPr>
      <w:b/>
      <w:bCs/>
    </w:rPr>
  </w:style>
  <w:style w:type="character" w:customStyle="1" w:styleId="af9">
    <w:name w:val="Тема примечания Знак"/>
    <w:basedOn w:val="af7"/>
    <w:link w:val="af8"/>
    <w:uiPriority w:val="99"/>
    <w:semiHidden/>
    <w:rsid w:val="00FD38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43815137">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538590939">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912852654">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989705482">
      <w:bodyDiv w:val="1"/>
      <w:marLeft w:val="0"/>
      <w:marRight w:val="0"/>
      <w:marTop w:val="0"/>
      <w:marBottom w:val="0"/>
      <w:divBdr>
        <w:top w:val="none" w:sz="0" w:space="0" w:color="auto"/>
        <w:left w:val="none" w:sz="0" w:space="0" w:color="auto"/>
        <w:bottom w:val="none" w:sz="0" w:space="0" w:color="auto"/>
        <w:right w:val="none" w:sz="0" w:space="0" w:color="auto"/>
      </w:divBdr>
    </w:div>
    <w:div w:id="206825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ed20240409" TargetMode="External"/><Relationship Id="rId18" Type="http://schemas.openxmlformats.org/officeDocument/2006/relationships/hyperlink" Target="https://zakon.rada.gov.ua/laws/show/1178-2022-%D0%BF/ed20240409" TargetMode="External"/><Relationship Id="rId26" Type="http://schemas.openxmlformats.org/officeDocument/2006/relationships/hyperlink" Target="https://zakon.rada.gov.ua/laws/show/1178-2022-%D0%BF/ed20240409" TargetMode="External"/><Relationship Id="rId3" Type="http://schemas.openxmlformats.org/officeDocument/2006/relationships/styles" Target="styles.xml"/><Relationship Id="rId21" Type="http://schemas.openxmlformats.org/officeDocument/2006/relationships/hyperlink" Target="https://prozorro.gov.ua/tender/UA-2020-08-08-000065-c" TargetMode="External"/><Relationship Id="rId34" Type="http://schemas.openxmlformats.org/officeDocument/2006/relationships/hyperlink" Target="https://zakon.rada.gov.ua/laws/show/1178-2022-%D0%BF/ed20240409" TargetMode="Externa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ed2024040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ed20240409" TargetMode="External"/><Relationship Id="rId33" Type="http://schemas.openxmlformats.org/officeDocument/2006/relationships/hyperlink" Target="https://zakon.rada.gov.ua/laws/show/1178-2022-%D0%BF/ed20240409"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rruptinfo.nazk.gov.ua/reference/getpersonalreference/individual" TargetMode="External"/><Relationship Id="rId20" Type="http://schemas.openxmlformats.org/officeDocument/2006/relationships/hyperlink" Target="https://prozorro.gov.ua/tender/UA-2020-08-08-000065-c"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usr.minjust.gov.ua/ua/freesearch" TargetMode="External"/><Relationship Id="rId11" Type="http://schemas.openxmlformats.org/officeDocument/2006/relationships/hyperlink" Target="https://zakon.rada.gov.ua/laws/show/1644-18"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ed20240409"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ytiah.mvs.gov.ua/app/landing" TargetMode="External"/><Relationship Id="rId23" Type="http://schemas.openxmlformats.org/officeDocument/2006/relationships/hyperlink" Target="https://zakon.rada.gov.ua/laws/show/1178-2022-%D0%BF/ed20240409" TargetMode="External"/><Relationship Id="rId28" Type="http://schemas.openxmlformats.org/officeDocument/2006/relationships/hyperlink" Target="https://zakon.rada.gov.ua/laws/show/1178-2022-%D0%BF/ed20240409" TargetMode="External"/><Relationship Id="rId36" Type="http://schemas.openxmlformats.org/officeDocument/2006/relationships/hyperlink" Target="https://zakon.rada.gov.ua/laws/show/382-2023-%D0%BF" TargetMode="External"/><Relationship Id="rId10" Type="http://schemas.openxmlformats.org/officeDocument/2006/relationships/hyperlink" Target="https://zakon.rada.gov.ua/laws/show/755-15" TargetMode="External"/><Relationship Id="rId19" Type="http://schemas.openxmlformats.org/officeDocument/2006/relationships/hyperlink" Target="https://prozorro.gov.ua/tender/UA-2020-08-08-000065-c" TargetMode="External"/><Relationship Id="rId31" Type="http://schemas.openxmlformats.org/officeDocument/2006/relationships/hyperlink" Target="https://zakon.rada.gov.ua/laws/show/1178-2022-%D0%BF/ed20240409"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ed20240409" TargetMode="External"/><Relationship Id="rId22" Type="http://schemas.openxmlformats.org/officeDocument/2006/relationships/hyperlink" Target="https://zakon.rada.gov.ua/laws/show/1178-2022-%D0%BF/ed20240409" TargetMode="External"/><Relationship Id="rId27" Type="http://schemas.openxmlformats.org/officeDocument/2006/relationships/hyperlink" Target="https://zakon.rada.gov.ua/laws/show/1178-2022-%D0%BF/ed20240409" TargetMode="External"/><Relationship Id="rId30" Type="http://schemas.openxmlformats.org/officeDocument/2006/relationships/hyperlink" Target="https://zakon.rada.gov.ua/laws/show/1178-2022-%D0%BF/ed20240409" TargetMode="External"/><Relationship Id="rId35"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AB91B-C319-4C60-A4B5-321395EBD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24</Pages>
  <Words>11049</Words>
  <Characters>62981</Characters>
  <Application>Microsoft Office Word</Application>
  <DocSecurity>0</DocSecurity>
  <Lines>524</Lines>
  <Paragraphs>147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73883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Баштова Лариса Михайлівна</cp:lastModifiedBy>
  <cp:revision>11</cp:revision>
  <cp:lastPrinted>2023-06-16T12:50:00Z</cp:lastPrinted>
  <dcterms:created xsi:type="dcterms:W3CDTF">2024-04-09T07:35:00Z</dcterms:created>
  <dcterms:modified xsi:type="dcterms:W3CDTF">2024-04-12T13:13:00Z</dcterms:modified>
</cp:coreProperties>
</file>