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F2576"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Комунальне некомерційне підприємство </w:t>
      </w:r>
    </w:p>
    <w:p w14:paraId="69ED1ECB"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«Запорізький регіональний протипухлинний центр» </w:t>
      </w:r>
    </w:p>
    <w:p w14:paraId="48C3468F"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Запорізької обласної ради</w:t>
      </w:r>
    </w:p>
    <w:p w14:paraId="0676BC9C" w14:textId="77777777" w:rsidR="00AE6EFE" w:rsidRPr="00DA09FD" w:rsidRDefault="00AE6EFE" w:rsidP="00AE6EFE">
      <w:pPr>
        <w:suppressAutoHyphens/>
        <w:spacing w:after="0" w:line="240" w:lineRule="auto"/>
        <w:rPr>
          <w:rFonts w:ascii="Times New Roman" w:hAnsi="Times New Roman"/>
          <w:sz w:val="24"/>
          <w:szCs w:val="24"/>
          <w:lang w:eastAsia="ar-SA"/>
        </w:rPr>
      </w:pPr>
    </w:p>
    <w:p w14:paraId="142E6C4A" w14:textId="77777777" w:rsidR="00AE6EFE" w:rsidRPr="00DA09FD" w:rsidRDefault="00AE6EFE" w:rsidP="00AE6EFE">
      <w:pPr>
        <w:suppressAutoHyphens/>
        <w:spacing w:after="0" w:line="240" w:lineRule="auto"/>
        <w:jc w:val="right"/>
        <w:rPr>
          <w:rFonts w:ascii="Times New Roman" w:hAnsi="Times New Roman"/>
          <w:sz w:val="24"/>
          <w:szCs w:val="24"/>
          <w:lang w:eastAsia="ar-SA"/>
        </w:rPr>
      </w:pPr>
    </w:p>
    <w:tbl>
      <w:tblPr>
        <w:tblW w:w="0" w:type="auto"/>
        <w:tblInd w:w="5070" w:type="dxa"/>
        <w:tblLayout w:type="fixed"/>
        <w:tblLook w:val="0000" w:firstRow="0" w:lastRow="0" w:firstColumn="0" w:lastColumn="0" w:noHBand="0" w:noVBand="0"/>
      </w:tblPr>
      <w:tblGrid>
        <w:gridCol w:w="5040"/>
      </w:tblGrid>
      <w:tr w:rsidR="00AE6EFE" w:rsidRPr="00DA09FD" w14:paraId="2E231B00" w14:textId="77777777" w:rsidTr="00097A19">
        <w:tc>
          <w:tcPr>
            <w:tcW w:w="5040" w:type="dxa"/>
          </w:tcPr>
          <w:p w14:paraId="53FD0E86"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outlineLvl w:val="7"/>
              <w:rPr>
                <w:rFonts w:ascii="Times New Roman" w:hAnsi="Times New Roman"/>
                <w:i/>
                <w:iCs/>
                <w:sz w:val="24"/>
                <w:szCs w:val="24"/>
                <w:lang w:eastAsia="zh-CN"/>
              </w:rPr>
            </w:pPr>
            <w:r w:rsidRPr="00DA09FD">
              <w:rPr>
                <w:rFonts w:ascii="Times New Roman" w:hAnsi="Times New Roman"/>
                <w:b/>
                <w:iCs/>
                <w:sz w:val="24"/>
                <w:szCs w:val="24"/>
                <w:lang w:eastAsia="zh-CN"/>
              </w:rPr>
              <w:t>ЗАТВЕРДЖЕНО</w:t>
            </w:r>
          </w:p>
        </w:tc>
      </w:tr>
      <w:tr w:rsidR="00AE6EFE" w:rsidRPr="00DA09FD" w14:paraId="1C686180" w14:textId="77777777" w:rsidTr="00097A19">
        <w:tc>
          <w:tcPr>
            <w:tcW w:w="5040" w:type="dxa"/>
          </w:tcPr>
          <w:p w14:paraId="13CF8D32" w14:textId="77777777" w:rsidR="00AE6EFE" w:rsidRPr="00DA09FD" w:rsidRDefault="00AE6EFE" w:rsidP="00097A19">
            <w:pPr>
              <w:suppressAutoHyphens/>
              <w:snapToGrid w:val="0"/>
              <w:spacing w:after="0" w:line="240" w:lineRule="auto"/>
              <w:rPr>
                <w:rFonts w:ascii="Times New Roman" w:hAnsi="Times New Roman"/>
                <w:b/>
                <w:bCs/>
                <w:sz w:val="24"/>
                <w:szCs w:val="24"/>
                <w:lang w:eastAsia="zh-CN"/>
              </w:rPr>
            </w:pPr>
          </w:p>
        </w:tc>
      </w:tr>
      <w:tr w:rsidR="00AE6EFE" w:rsidRPr="001C18E6" w14:paraId="32579785" w14:textId="77777777" w:rsidTr="00097A19">
        <w:tc>
          <w:tcPr>
            <w:tcW w:w="5040" w:type="dxa"/>
          </w:tcPr>
          <w:p w14:paraId="6B713707" w14:textId="77777777" w:rsidR="00AE6EFE" w:rsidRPr="001C18E6" w:rsidRDefault="00AE6EFE" w:rsidP="00097A19">
            <w:pPr>
              <w:suppressAutoHyphens/>
              <w:snapToGrid w:val="0"/>
              <w:spacing w:after="0" w:line="240" w:lineRule="auto"/>
              <w:jc w:val="right"/>
              <w:rPr>
                <w:rFonts w:ascii="Times New Roman" w:hAnsi="Times New Roman"/>
                <w:b/>
                <w:bCs/>
                <w:sz w:val="24"/>
                <w:szCs w:val="24"/>
                <w:lang w:eastAsia="zh-CN"/>
              </w:rPr>
            </w:pPr>
            <w:r w:rsidRPr="001C18E6">
              <w:rPr>
                <w:rFonts w:ascii="Times New Roman" w:hAnsi="Times New Roman"/>
                <w:b/>
                <w:bCs/>
                <w:sz w:val="24"/>
                <w:szCs w:val="24"/>
                <w:lang w:eastAsia="zh-CN"/>
              </w:rPr>
              <w:t>Рішенням уповноваженої особи</w:t>
            </w:r>
          </w:p>
          <w:p w14:paraId="7158E4FA" w14:textId="264AD360" w:rsidR="00AE6EFE" w:rsidRPr="00BB225A" w:rsidRDefault="00AE6EFE" w:rsidP="00097A19">
            <w:pPr>
              <w:spacing w:after="0"/>
              <w:ind w:left="72" w:right="57"/>
              <w:jc w:val="right"/>
              <w:rPr>
                <w:rFonts w:ascii="Times New Roman" w:hAnsi="Times New Roman"/>
                <w:b/>
                <w:bCs/>
                <w:sz w:val="24"/>
                <w:szCs w:val="24"/>
                <w:lang w:eastAsia="zh-CN"/>
              </w:rPr>
            </w:pPr>
            <w:r w:rsidRPr="001C18E6">
              <w:rPr>
                <w:rFonts w:ascii="Times New Roman" w:hAnsi="Times New Roman"/>
                <w:b/>
                <w:bCs/>
                <w:sz w:val="24"/>
                <w:szCs w:val="24"/>
                <w:lang w:eastAsia="zh-CN"/>
              </w:rPr>
              <w:t xml:space="preserve">від </w:t>
            </w:r>
            <w:r w:rsidR="00A267E4" w:rsidRPr="00BB225A">
              <w:rPr>
                <w:rFonts w:ascii="Times New Roman" w:hAnsi="Times New Roman"/>
                <w:b/>
                <w:bCs/>
                <w:sz w:val="24"/>
                <w:szCs w:val="24"/>
                <w:lang w:val="ru-RU" w:eastAsia="zh-CN"/>
              </w:rPr>
              <w:t>1</w:t>
            </w:r>
            <w:r w:rsidR="004E0543" w:rsidRPr="00BB225A">
              <w:rPr>
                <w:rFonts w:ascii="Times New Roman" w:hAnsi="Times New Roman"/>
                <w:b/>
                <w:bCs/>
                <w:sz w:val="24"/>
                <w:szCs w:val="24"/>
                <w:lang w:val="ru-RU" w:eastAsia="zh-CN"/>
              </w:rPr>
              <w:t>6</w:t>
            </w:r>
            <w:r w:rsidRPr="00BB225A">
              <w:rPr>
                <w:rFonts w:ascii="Times New Roman" w:hAnsi="Times New Roman"/>
                <w:b/>
                <w:bCs/>
                <w:sz w:val="24"/>
                <w:szCs w:val="24"/>
                <w:lang w:eastAsia="zh-CN"/>
              </w:rPr>
              <w:t xml:space="preserve"> </w:t>
            </w:r>
            <w:r w:rsidR="00B25521" w:rsidRPr="00BB225A">
              <w:rPr>
                <w:rFonts w:ascii="Times New Roman" w:hAnsi="Times New Roman"/>
                <w:b/>
                <w:bCs/>
                <w:sz w:val="24"/>
                <w:szCs w:val="24"/>
                <w:lang w:eastAsia="zh-CN"/>
              </w:rPr>
              <w:t>квітня</w:t>
            </w:r>
            <w:r w:rsidRPr="00BB225A">
              <w:rPr>
                <w:rFonts w:ascii="Times New Roman" w:hAnsi="Times New Roman"/>
                <w:b/>
                <w:bCs/>
                <w:sz w:val="24"/>
                <w:szCs w:val="24"/>
                <w:lang w:eastAsia="zh-CN"/>
              </w:rPr>
              <w:t xml:space="preserve"> 202</w:t>
            </w:r>
            <w:r w:rsidR="002B594E" w:rsidRPr="00BB225A">
              <w:rPr>
                <w:rFonts w:ascii="Times New Roman" w:hAnsi="Times New Roman"/>
                <w:b/>
                <w:bCs/>
                <w:sz w:val="24"/>
                <w:szCs w:val="24"/>
                <w:lang w:eastAsia="zh-CN"/>
              </w:rPr>
              <w:t>4</w:t>
            </w:r>
            <w:r w:rsidRPr="00BB225A">
              <w:rPr>
                <w:rFonts w:ascii="Times New Roman" w:hAnsi="Times New Roman"/>
                <w:b/>
                <w:bCs/>
                <w:sz w:val="24"/>
                <w:szCs w:val="24"/>
                <w:lang w:eastAsia="zh-CN"/>
              </w:rPr>
              <w:t xml:space="preserve"> року</w:t>
            </w:r>
          </w:p>
          <w:p w14:paraId="7A553823" w14:textId="069C5FE7" w:rsidR="00AE6EFE" w:rsidRPr="001C18E6" w:rsidRDefault="00AE6EFE" w:rsidP="004E0543">
            <w:pPr>
              <w:suppressAutoHyphens/>
              <w:snapToGrid w:val="0"/>
              <w:spacing w:after="0" w:line="240" w:lineRule="auto"/>
              <w:jc w:val="right"/>
              <w:rPr>
                <w:rFonts w:ascii="Times New Roman" w:hAnsi="Times New Roman"/>
                <w:b/>
                <w:bCs/>
                <w:sz w:val="24"/>
                <w:szCs w:val="24"/>
                <w:lang w:val="ru-RU" w:eastAsia="zh-CN"/>
              </w:rPr>
            </w:pPr>
            <w:r w:rsidRPr="00BB225A">
              <w:rPr>
                <w:rFonts w:ascii="Times New Roman" w:hAnsi="Times New Roman"/>
                <w:b/>
                <w:bCs/>
                <w:sz w:val="24"/>
                <w:szCs w:val="24"/>
                <w:lang w:eastAsia="zh-CN"/>
              </w:rPr>
              <w:t xml:space="preserve">протокол № </w:t>
            </w:r>
            <w:r w:rsidR="004E0543" w:rsidRPr="00BB225A">
              <w:rPr>
                <w:rFonts w:ascii="Times New Roman" w:hAnsi="Times New Roman"/>
                <w:b/>
                <w:bCs/>
                <w:sz w:val="24"/>
                <w:szCs w:val="24"/>
                <w:lang w:eastAsia="zh-CN"/>
              </w:rPr>
              <w:t>220</w:t>
            </w:r>
            <w:bookmarkStart w:id="0" w:name="_GoBack"/>
            <w:bookmarkEnd w:id="0"/>
          </w:p>
        </w:tc>
      </w:tr>
      <w:tr w:rsidR="00AE6EFE" w:rsidRPr="008B69D6" w14:paraId="2990B962" w14:textId="77777777" w:rsidTr="00097A19">
        <w:trPr>
          <w:trHeight w:val="571"/>
        </w:trPr>
        <w:tc>
          <w:tcPr>
            <w:tcW w:w="5040" w:type="dxa"/>
          </w:tcPr>
          <w:p w14:paraId="655C8615" w14:textId="77777777" w:rsidR="00AE6EFE" w:rsidRPr="008B69D6" w:rsidRDefault="00AE6EFE" w:rsidP="00097A19">
            <w:pPr>
              <w:suppressAutoHyphens/>
              <w:spacing w:after="0" w:line="240" w:lineRule="auto"/>
              <w:rPr>
                <w:rFonts w:ascii="Times New Roman" w:hAnsi="Times New Roman"/>
                <w:b/>
                <w:bCs/>
                <w:sz w:val="24"/>
                <w:szCs w:val="24"/>
                <w:lang w:eastAsia="zh-CN"/>
              </w:rPr>
            </w:pPr>
          </w:p>
        </w:tc>
      </w:tr>
      <w:tr w:rsidR="00AE6EFE" w:rsidRPr="00DA09FD" w14:paraId="0E22F957" w14:textId="77777777" w:rsidTr="00097A19">
        <w:tc>
          <w:tcPr>
            <w:tcW w:w="5040" w:type="dxa"/>
          </w:tcPr>
          <w:p w14:paraId="3024B1B4"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b/>
                <w:bCs/>
                <w:sz w:val="24"/>
                <w:szCs w:val="24"/>
              </w:rPr>
            </w:pPr>
          </w:p>
          <w:p w14:paraId="0AC21CB6" w14:textId="77777777" w:rsidR="00AE6EFE" w:rsidRPr="00DA09FD" w:rsidRDefault="00AE6EFE" w:rsidP="00097A19">
            <w:pPr>
              <w:suppressAutoHyphens/>
              <w:snapToGrid w:val="0"/>
              <w:spacing w:after="0" w:line="240" w:lineRule="auto"/>
              <w:jc w:val="right"/>
              <w:rPr>
                <w:rFonts w:ascii="Times New Roman" w:hAnsi="Times New Roman"/>
                <w:b/>
                <w:bCs/>
                <w:sz w:val="24"/>
                <w:szCs w:val="24"/>
                <w:lang w:eastAsia="zh-CN"/>
              </w:rPr>
            </w:pPr>
            <w:r w:rsidRPr="00DA09FD">
              <w:rPr>
                <w:rFonts w:ascii="Times New Roman" w:hAnsi="Times New Roman"/>
                <w:b/>
                <w:bCs/>
                <w:sz w:val="24"/>
                <w:szCs w:val="24"/>
                <w:lang w:eastAsia="zh-CN"/>
              </w:rPr>
              <w:t>Уповноважена особа</w:t>
            </w:r>
          </w:p>
          <w:p w14:paraId="53D42F2F" w14:textId="77777777" w:rsidR="00AE6EFE" w:rsidRPr="00DA09FD" w:rsidRDefault="00AE6EFE" w:rsidP="00097A19">
            <w:pPr>
              <w:suppressAutoHyphens/>
              <w:snapToGrid w:val="0"/>
              <w:spacing w:after="0" w:line="240" w:lineRule="auto"/>
              <w:jc w:val="right"/>
              <w:rPr>
                <w:rFonts w:ascii="Times New Roman" w:hAnsi="Times New Roman"/>
                <w:sz w:val="24"/>
                <w:szCs w:val="24"/>
                <w:lang w:eastAsia="zh-CN"/>
              </w:rPr>
            </w:pPr>
          </w:p>
        </w:tc>
      </w:tr>
      <w:tr w:rsidR="00AE6EFE" w:rsidRPr="00DA09FD" w14:paraId="7920D185" w14:textId="77777777" w:rsidTr="00097A19">
        <w:trPr>
          <w:trHeight w:val="752"/>
        </w:trPr>
        <w:tc>
          <w:tcPr>
            <w:tcW w:w="5040" w:type="dxa"/>
          </w:tcPr>
          <w:p w14:paraId="6EC43B38" w14:textId="77777777" w:rsidR="00AE6EFE" w:rsidRPr="00DA09FD" w:rsidRDefault="00AE6EFE" w:rsidP="00097A19">
            <w:pPr>
              <w:suppressAutoHyphens/>
              <w:spacing w:after="0" w:line="240" w:lineRule="auto"/>
              <w:jc w:val="right"/>
              <w:rPr>
                <w:rFonts w:ascii="Times New Roman" w:hAnsi="Times New Roman"/>
                <w:sz w:val="24"/>
                <w:szCs w:val="24"/>
                <w:lang w:eastAsia="zh-CN"/>
              </w:rPr>
            </w:pPr>
            <w:r w:rsidRPr="00DA09FD">
              <w:rPr>
                <w:rFonts w:ascii="Times New Roman" w:hAnsi="Times New Roman"/>
                <w:b/>
                <w:bCs/>
                <w:sz w:val="24"/>
                <w:szCs w:val="24"/>
                <w:lang w:eastAsia="zh-CN"/>
              </w:rPr>
              <w:t xml:space="preserve">_________ </w:t>
            </w:r>
            <w:r w:rsidRPr="00DA09FD">
              <w:rPr>
                <w:rFonts w:ascii="Times New Roman" w:hAnsi="Times New Roman"/>
                <w:b/>
                <w:sz w:val="24"/>
                <w:szCs w:val="24"/>
                <w:lang w:eastAsia="zh-CN"/>
              </w:rPr>
              <w:t>Христина НЕХАЙ</w:t>
            </w:r>
          </w:p>
        </w:tc>
      </w:tr>
    </w:tbl>
    <w:p w14:paraId="7B12D705" w14:textId="77777777" w:rsidR="00AE6EFE" w:rsidRPr="00DA09FD" w:rsidRDefault="00AE6EFE" w:rsidP="00AE6EFE">
      <w:pPr>
        <w:suppressAutoHyphens/>
        <w:spacing w:after="0" w:line="240" w:lineRule="auto"/>
        <w:rPr>
          <w:rFonts w:ascii="Times New Roman" w:eastAsia="SimSun" w:hAnsi="Times New Roman"/>
          <w:b/>
          <w:bCs/>
          <w:kern w:val="2"/>
          <w:sz w:val="24"/>
          <w:szCs w:val="24"/>
          <w:lang w:eastAsia="zh-CN"/>
        </w:rPr>
      </w:pPr>
    </w:p>
    <w:p w14:paraId="1CCFD6D3" w14:textId="77777777" w:rsidR="00AE6EFE" w:rsidRPr="00DA09FD" w:rsidRDefault="00AE6EFE" w:rsidP="00AE6EFE">
      <w:pPr>
        <w:suppressAutoHyphens/>
        <w:spacing w:after="0" w:line="240" w:lineRule="auto"/>
        <w:rPr>
          <w:rFonts w:ascii="Times New Roman" w:hAnsi="Times New Roman"/>
          <w:b/>
          <w:kern w:val="2"/>
          <w:sz w:val="24"/>
          <w:szCs w:val="24"/>
          <w:lang w:eastAsia="zh-CN"/>
        </w:rPr>
      </w:pPr>
    </w:p>
    <w:p w14:paraId="6C7127CE" w14:textId="77777777" w:rsidR="00AE6EFE" w:rsidRPr="003B3E84" w:rsidRDefault="00AE6EFE" w:rsidP="00AE6EFE">
      <w:pPr>
        <w:spacing w:after="0" w:line="240" w:lineRule="auto"/>
        <w:jc w:val="center"/>
        <w:rPr>
          <w:rFonts w:ascii="Times New Roman" w:hAnsi="Times New Roman"/>
          <w:b/>
          <w:sz w:val="36"/>
          <w:szCs w:val="36"/>
        </w:rPr>
      </w:pPr>
      <w:r w:rsidRPr="003B3E84">
        <w:rPr>
          <w:rFonts w:ascii="Times New Roman" w:hAnsi="Times New Roman"/>
          <w:b/>
          <w:sz w:val="36"/>
          <w:szCs w:val="36"/>
        </w:rPr>
        <w:t>ТЕНДЕРНА ДОКУМЕНТАЦІЯ</w:t>
      </w:r>
    </w:p>
    <w:p w14:paraId="4C10EACB" w14:textId="77777777" w:rsidR="00AE6EFE" w:rsidRPr="00E12464" w:rsidRDefault="00AE6EFE" w:rsidP="00AE6EFE">
      <w:pPr>
        <w:spacing w:after="0" w:line="240" w:lineRule="auto"/>
        <w:jc w:val="center"/>
        <w:rPr>
          <w:rFonts w:ascii="Times New Roman" w:hAnsi="Times New Roman"/>
          <w:b/>
          <w:sz w:val="24"/>
          <w:szCs w:val="24"/>
        </w:rPr>
      </w:pPr>
      <w:r w:rsidRPr="00E12464">
        <w:rPr>
          <w:rFonts w:ascii="Times New Roman" w:hAnsi="Times New Roman"/>
          <w:b/>
          <w:sz w:val="24"/>
          <w:szCs w:val="24"/>
        </w:rPr>
        <w:t>для процедури закупівлі – Відкриті торги з особливостями</w:t>
      </w:r>
    </w:p>
    <w:p w14:paraId="400C4962" w14:textId="77777777" w:rsidR="00AE6EFE" w:rsidRDefault="00AE6EFE" w:rsidP="00AE6EFE">
      <w:pPr>
        <w:spacing w:after="0" w:line="240" w:lineRule="auto"/>
        <w:jc w:val="center"/>
        <w:rPr>
          <w:rFonts w:ascii="Times New Roman" w:eastAsia="Times New Roman" w:hAnsi="Times New Roman" w:cs="Times New Roman"/>
          <w:b/>
          <w:sz w:val="24"/>
          <w:szCs w:val="24"/>
        </w:rPr>
      </w:pPr>
      <w:r w:rsidRPr="00E12464">
        <w:rPr>
          <w:rFonts w:ascii="Times New Roman" w:hAnsi="Times New Roman"/>
          <w:b/>
          <w:sz w:val="24"/>
          <w:szCs w:val="24"/>
        </w:rPr>
        <w:t xml:space="preserve">(складена з урахуванням Особливостей здійснення публічних </w:t>
      </w:r>
      <w:proofErr w:type="spellStart"/>
      <w:r w:rsidRPr="00E12464">
        <w:rPr>
          <w:rFonts w:ascii="Times New Roman" w:hAnsi="Times New Roman"/>
          <w:b/>
          <w:sz w:val="24"/>
          <w:szCs w:val="24"/>
        </w:rPr>
        <w:t>закупівель</w:t>
      </w:r>
      <w:proofErr w:type="spellEnd"/>
      <w:r w:rsidRPr="00E12464">
        <w:rPr>
          <w:rFonts w:ascii="Times New Roman" w:hAnsi="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234E9">
        <w:rPr>
          <w:rFonts w:ascii="Times New Roman" w:hAnsi="Times New Roman"/>
          <w:b/>
          <w:sz w:val="24"/>
          <w:szCs w:val="24"/>
        </w:rPr>
        <w:t xml:space="preserve"> </w:t>
      </w:r>
      <w:r w:rsidR="005234E9" w:rsidRPr="005234E9">
        <w:rPr>
          <w:rFonts w:ascii="Times New Roman" w:eastAsia="Times New Roman" w:hAnsi="Times New Roman" w:cs="Times New Roman"/>
          <w:b/>
          <w:sz w:val="24"/>
          <w:szCs w:val="24"/>
        </w:rPr>
        <w:t>із змінами й доповненнями</w:t>
      </w:r>
    </w:p>
    <w:p w14:paraId="32681410" w14:textId="77777777" w:rsidR="00DF5EE7" w:rsidRPr="005234E9" w:rsidRDefault="00DF5EE7" w:rsidP="00AE6EFE">
      <w:pPr>
        <w:spacing w:after="0" w:line="240" w:lineRule="auto"/>
        <w:jc w:val="center"/>
        <w:rPr>
          <w:rFonts w:ascii="Times New Roman" w:hAnsi="Times New Roman"/>
          <w:b/>
          <w:bCs/>
          <w:strike/>
          <w:sz w:val="24"/>
          <w:szCs w:val="24"/>
        </w:rPr>
      </w:pPr>
    </w:p>
    <w:p w14:paraId="5DD66D06" w14:textId="77777777" w:rsidR="00AE6EFE" w:rsidRPr="003B3E84" w:rsidRDefault="00AE6EFE" w:rsidP="00AE6EFE">
      <w:pPr>
        <w:suppressAutoHyphens/>
        <w:spacing w:after="0" w:line="240" w:lineRule="auto"/>
        <w:jc w:val="center"/>
        <w:rPr>
          <w:rFonts w:ascii="Times New Roman" w:hAnsi="Times New Roman"/>
          <w:b/>
          <w:sz w:val="20"/>
          <w:szCs w:val="20"/>
          <w:lang w:eastAsia="ar-SA"/>
        </w:rPr>
      </w:pPr>
    </w:p>
    <w:p w14:paraId="6FA0D257" w14:textId="77777777" w:rsidR="004E0543" w:rsidRPr="004E0543" w:rsidRDefault="004E0543" w:rsidP="004E0543">
      <w:pPr>
        <w:pStyle w:val="2a"/>
        <w:spacing w:before="0" w:after="0" w:line="240" w:lineRule="auto"/>
        <w:ind w:left="159"/>
        <w:rPr>
          <w:b/>
          <w:sz w:val="24"/>
          <w:szCs w:val="24"/>
          <w:lang w:val="uk-UA" w:eastAsia="ru-RU"/>
        </w:rPr>
      </w:pPr>
      <w:r w:rsidRPr="004E0543">
        <w:rPr>
          <w:b/>
          <w:sz w:val="24"/>
          <w:szCs w:val="24"/>
          <w:lang w:val="uk-UA" w:eastAsia="ru-RU"/>
        </w:rPr>
        <w:t xml:space="preserve">за предметом закупівлі: ДК 021:2015 –79710000-4 Охоронні послуги, а саме послуги із забезпечення комплексу заходів, спрямованих на захист матеріального майна об’єкту, а саме об’єктів нерухомості на території Замовника, розташованої за </w:t>
      </w:r>
      <w:proofErr w:type="spellStart"/>
      <w:r w:rsidRPr="004E0543">
        <w:rPr>
          <w:b/>
          <w:sz w:val="24"/>
          <w:szCs w:val="24"/>
          <w:lang w:val="uk-UA" w:eastAsia="ru-RU"/>
        </w:rPr>
        <w:t>адресою</w:t>
      </w:r>
      <w:proofErr w:type="spellEnd"/>
      <w:r w:rsidRPr="004E0543">
        <w:rPr>
          <w:b/>
          <w:sz w:val="24"/>
          <w:szCs w:val="24"/>
          <w:lang w:val="uk-UA" w:eastAsia="ru-RU"/>
        </w:rPr>
        <w:t>: м. Запоріжжя, вул. Культурна, 177а.</w:t>
      </w:r>
    </w:p>
    <w:p w14:paraId="6805E4E8" w14:textId="48729A93" w:rsidR="00AE6EFE" w:rsidRPr="00595BE7" w:rsidRDefault="00AE6EFE" w:rsidP="00AE6EFE">
      <w:pPr>
        <w:tabs>
          <w:tab w:val="left" w:pos="4820"/>
        </w:tabs>
        <w:suppressAutoHyphens/>
        <w:spacing w:after="0" w:line="240" w:lineRule="auto"/>
        <w:jc w:val="center"/>
        <w:rPr>
          <w:rFonts w:ascii="Times New Roman" w:hAnsi="Times New Roman"/>
          <w:b/>
          <w:sz w:val="24"/>
          <w:szCs w:val="24"/>
        </w:rPr>
      </w:pPr>
    </w:p>
    <w:p w14:paraId="452B8454" w14:textId="77777777" w:rsidR="00AE6EFE"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583C55E" w14:textId="77777777" w:rsidR="002409AB"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B3758C1" w14:textId="77777777" w:rsidR="002409AB"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554A109" w14:textId="77777777" w:rsidR="002409AB" w:rsidRPr="00DA09FD"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5298DA6"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62BCF7A"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19C361AD"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786E1F7"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C97C2CF" w14:textId="203249CD" w:rsidR="00AE6EFE" w:rsidRPr="00E12464" w:rsidRDefault="00AE6EFE" w:rsidP="00AE6EFE">
      <w:pPr>
        <w:tabs>
          <w:tab w:val="left" w:pos="4820"/>
        </w:tabs>
        <w:suppressAutoHyphens/>
        <w:spacing w:after="0" w:line="240" w:lineRule="auto"/>
        <w:jc w:val="center"/>
        <w:rPr>
          <w:rFonts w:ascii="Times New Roman" w:eastAsia="SimSun" w:hAnsi="Times New Roman"/>
          <w:b/>
          <w:bCs/>
          <w:kern w:val="2"/>
          <w:sz w:val="24"/>
          <w:szCs w:val="24"/>
          <w:lang w:eastAsia="zh-CN"/>
        </w:rPr>
      </w:pPr>
      <w:r w:rsidRPr="00E12464">
        <w:rPr>
          <w:rFonts w:ascii="Times New Roman" w:eastAsia="SimSun" w:hAnsi="Times New Roman"/>
          <w:b/>
          <w:bCs/>
          <w:kern w:val="2"/>
          <w:sz w:val="24"/>
          <w:szCs w:val="24"/>
          <w:lang w:eastAsia="zh-CN"/>
        </w:rPr>
        <w:t>м. Запоріжжя, 202</w:t>
      </w:r>
      <w:r w:rsidR="00B3219D">
        <w:rPr>
          <w:rFonts w:ascii="Times New Roman" w:eastAsia="SimSun" w:hAnsi="Times New Roman"/>
          <w:b/>
          <w:bCs/>
          <w:kern w:val="2"/>
          <w:sz w:val="24"/>
          <w:szCs w:val="24"/>
          <w:lang w:eastAsia="zh-CN"/>
        </w:rPr>
        <w:t>4</w:t>
      </w:r>
      <w:r w:rsidRPr="00E12464">
        <w:rPr>
          <w:rFonts w:ascii="Times New Roman" w:eastAsia="SimSun" w:hAnsi="Times New Roman"/>
          <w:b/>
          <w:bCs/>
          <w:kern w:val="2"/>
          <w:sz w:val="24"/>
          <w:szCs w:val="24"/>
          <w:lang w:eastAsia="zh-CN"/>
        </w:rPr>
        <w:t xml:space="preserve"> рік</w:t>
      </w:r>
    </w:p>
    <w:p w14:paraId="35193F44" w14:textId="77777777" w:rsidR="001D7D49" w:rsidRPr="000D4210" w:rsidRDefault="001D7D49"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6259F" w:rsidRPr="000D4210" w14:paraId="19EE030C" w14:textId="77777777">
        <w:trPr>
          <w:trHeight w:val="416"/>
          <w:jc w:val="center"/>
        </w:trPr>
        <w:tc>
          <w:tcPr>
            <w:tcW w:w="705" w:type="dxa"/>
            <w:vAlign w:val="center"/>
          </w:tcPr>
          <w:p w14:paraId="249CD2CB"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w:t>
            </w:r>
          </w:p>
        </w:tc>
        <w:tc>
          <w:tcPr>
            <w:tcW w:w="9255" w:type="dxa"/>
            <w:gridSpan w:val="2"/>
            <w:vAlign w:val="center"/>
          </w:tcPr>
          <w:p w14:paraId="2F4F8D57" w14:textId="77777777" w:rsidR="0076259F" w:rsidRPr="000D4210" w:rsidRDefault="000D4210" w:rsidP="009C405A">
            <w:pPr>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Розділ 1. Загальні положення</w:t>
            </w:r>
          </w:p>
        </w:tc>
      </w:tr>
      <w:tr w:rsidR="0076259F" w:rsidRPr="000D4210" w14:paraId="496E33AE" w14:textId="77777777">
        <w:trPr>
          <w:trHeight w:val="411"/>
          <w:jc w:val="center"/>
        </w:trPr>
        <w:tc>
          <w:tcPr>
            <w:tcW w:w="705" w:type="dxa"/>
            <w:vAlign w:val="center"/>
          </w:tcPr>
          <w:p w14:paraId="5AF79EED"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vAlign w:val="center"/>
          </w:tcPr>
          <w:p w14:paraId="6898D372"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6450" w:type="dxa"/>
            <w:vAlign w:val="center"/>
          </w:tcPr>
          <w:p w14:paraId="49F4A51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r>
      <w:tr w:rsidR="0076259F" w:rsidRPr="000D4210" w14:paraId="2C9C232D" w14:textId="77777777">
        <w:trPr>
          <w:trHeight w:val="1119"/>
          <w:jc w:val="center"/>
        </w:trPr>
        <w:tc>
          <w:tcPr>
            <w:tcW w:w="705" w:type="dxa"/>
          </w:tcPr>
          <w:p w14:paraId="23C16943"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DEFFB04"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0A7DB3D4"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3688AA9"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6259F" w:rsidRPr="000D4210" w14:paraId="5BE65595" w14:textId="77777777">
        <w:trPr>
          <w:trHeight w:val="615"/>
          <w:jc w:val="center"/>
        </w:trPr>
        <w:tc>
          <w:tcPr>
            <w:tcW w:w="705" w:type="dxa"/>
          </w:tcPr>
          <w:p w14:paraId="7CFE4E82"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4316D746"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замовника торгів</w:t>
            </w:r>
          </w:p>
        </w:tc>
        <w:tc>
          <w:tcPr>
            <w:tcW w:w="6450" w:type="dxa"/>
          </w:tcPr>
          <w:p w14:paraId="5E4D709E"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
        </w:tc>
      </w:tr>
      <w:tr w:rsidR="0076259F" w:rsidRPr="000D4210" w14:paraId="0215AAF2" w14:textId="77777777">
        <w:trPr>
          <w:trHeight w:val="285"/>
          <w:jc w:val="center"/>
        </w:trPr>
        <w:tc>
          <w:tcPr>
            <w:tcW w:w="705" w:type="dxa"/>
          </w:tcPr>
          <w:p w14:paraId="2E6E1C75"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2.1</w:t>
            </w:r>
          </w:p>
        </w:tc>
        <w:tc>
          <w:tcPr>
            <w:tcW w:w="2805" w:type="dxa"/>
          </w:tcPr>
          <w:p w14:paraId="51467A7C"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повне найменування</w:t>
            </w:r>
          </w:p>
        </w:tc>
        <w:tc>
          <w:tcPr>
            <w:tcW w:w="6450" w:type="dxa"/>
          </w:tcPr>
          <w:p w14:paraId="17D5D9EA" w14:textId="77777777" w:rsidR="0076259F" w:rsidRPr="000D4210" w:rsidRDefault="009919ED" w:rsidP="009C405A">
            <w:pPr>
              <w:jc w:val="both"/>
              <w:rPr>
                <w:rFonts w:ascii="Times New Roman" w:eastAsia="Times New Roman" w:hAnsi="Times New Roman" w:cs="Times New Roman"/>
                <w:i/>
                <w:sz w:val="24"/>
                <w:szCs w:val="24"/>
              </w:rPr>
            </w:pPr>
            <w:r w:rsidRPr="00DA09FD">
              <w:rPr>
                <w:rFonts w:ascii="Times New Roman" w:hAnsi="Times New Roman"/>
                <w:b/>
                <w:color w:val="000000"/>
                <w:sz w:val="24"/>
                <w:szCs w:val="24"/>
              </w:rPr>
              <w:t>Комунальне некомерційне підприємство «Запорізький регіональний протипухлинний ц</w:t>
            </w:r>
            <w:r>
              <w:rPr>
                <w:rFonts w:ascii="Times New Roman" w:hAnsi="Times New Roman"/>
                <w:b/>
                <w:color w:val="000000"/>
                <w:sz w:val="24"/>
                <w:szCs w:val="24"/>
              </w:rPr>
              <w:t>ентр» Запорізької обласної ради</w:t>
            </w:r>
            <w:r w:rsidRPr="00DA09FD">
              <w:rPr>
                <w:rFonts w:ascii="Times New Roman" w:eastAsia="SimSun" w:hAnsi="Times New Roman"/>
                <w:kern w:val="2"/>
                <w:sz w:val="24"/>
                <w:szCs w:val="24"/>
                <w:lang w:eastAsia="zh-CN"/>
              </w:rPr>
              <w:t xml:space="preserve"> (надалі – Замовник)</w:t>
            </w:r>
          </w:p>
        </w:tc>
      </w:tr>
      <w:tr w:rsidR="0076259F" w:rsidRPr="000D4210" w14:paraId="19DDFE70" w14:textId="77777777">
        <w:trPr>
          <w:trHeight w:val="536"/>
          <w:jc w:val="center"/>
        </w:trPr>
        <w:tc>
          <w:tcPr>
            <w:tcW w:w="705" w:type="dxa"/>
          </w:tcPr>
          <w:p w14:paraId="144BBD9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2.2</w:t>
            </w:r>
          </w:p>
        </w:tc>
        <w:tc>
          <w:tcPr>
            <w:tcW w:w="2805" w:type="dxa"/>
          </w:tcPr>
          <w:p w14:paraId="38B4FBC3"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місцезнаходження</w:t>
            </w:r>
          </w:p>
        </w:tc>
        <w:tc>
          <w:tcPr>
            <w:tcW w:w="6450" w:type="dxa"/>
          </w:tcPr>
          <w:p w14:paraId="122B3146" w14:textId="77777777" w:rsidR="009919ED" w:rsidRPr="00DA09FD" w:rsidRDefault="009919ED" w:rsidP="009919ED">
            <w:pPr>
              <w:jc w:val="both"/>
              <w:rPr>
                <w:rFonts w:ascii="Times New Roman" w:hAnsi="Times New Roman"/>
                <w:color w:val="000000"/>
                <w:sz w:val="24"/>
                <w:szCs w:val="24"/>
              </w:rPr>
            </w:pPr>
            <w:r w:rsidRPr="00DA09FD">
              <w:rPr>
                <w:rFonts w:ascii="Times New Roman" w:hAnsi="Times New Roman"/>
                <w:color w:val="000000"/>
                <w:sz w:val="24"/>
                <w:szCs w:val="24"/>
              </w:rPr>
              <w:t xml:space="preserve">69040, Запорізька обл.,       </w:t>
            </w:r>
          </w:p>
          <w:p w14:paraId="1E0DFE35" w14:textId="77777777" w:rsidR="0076259F" w:rsidRPr="000D4210" w:rsidRDefault="009919ED" w:rsidP="009919ED">
            <w:pPr>
              <w:jc w:val="both"/>
              <w:rPr>
                <w:rFonts w:ascii="Times New Roman" w:eastAsia="Times New Roman" w:hAnsi="Times New Roman" w:cs="Times New Roman"/>
                <w:sz w:val="24"/>
                <w:szCs w:val="24"/>
              </w:rPr>
            </w:pPr>
            <w:r w:rsidRPr="00DA09FD">
              <w:rPr>
                <w:rFonts w:ascii="Times New Roman" w:hAnsi="Times New Roman"/>
                <w:color w:val="000000"/>
                <w:sz w:val="24"/>
                <w:szCs w:val="24"/>
              </w:rPr>
              <w:t>м. Запоріжжя, вул. Культурна, 177а.</w:t>
            </w:r>
          </w:p>
        </w:tc>
      </w:tr>
      <w:tr w:rsidR="00B32F85" w:rsidRPr="000D4210" w14:paraId="140F706A" w14:textId="77777777">
        <w:trPr>
          <w:trHeight w:val="1119"/>
          <w:jc w:val="center"/>
        </w:trPr>
        <w:tc>
          <w:tcPr>
            <w:tcW w:w="705" w:type="dxa"/>
          </w:tcPr>
          <w:p w14:paraId="7476D797"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2.3</w:t>
            </w:r>
          </w:p>
        </w:tc>
        <w:tc>
          <w:tcPr>
            <w:tcW w:w="2805" w:type="dxa"/>
          </w:tcPr>
          <w:p w14:paraId="0E39B1F2"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66C4E94" w14:textId="77777777" w:rsidR="00B32F85" w:rsidRPr="00DA09FD" w:rsidRDefault="00B32F85" w:rsidP="00B32F85">
            <w:pPr>
              <w:pStyle w:val="aa"/>
              <w:spacing w:before="0" w:after="0"/>
              <w:jc w:val="both"/>
            </w:pPr>
            <w:r w:rsidRPr="00DA09FD">
              <w:t>З усіх питань, пов</w:t>
            </w:r>
            <w:r>
              <w:t>’</w:t>
            </w:r>
            <w:r w:rsidRPr="00DA09FD">
              <w:t xml:space="preserve">язаних з організацією проведення процедури закупівлі, його технічних, якісних та кількісних характеристик звертатися до уповноваженої особи Нехай Христини Сергіївни, </w:t>
            </w:r>
            <w:proofErr w:type="spellStart"/>
            <w:r w:rsidRPr="00DA09FD">
              <w:t>тел</w:t>
            </w:r>
            <w:proofErr w:type="spellEnd"/>
            <w:r w:rsidRPr="00DA09FD">
              <w:t>. +3 8061286-21-13; e-</w:t>
            </w:r>
            <w:proofErr w:type="spellStart"/>
            <w:r w:rsidRPr="00DA09FD">
              <w:t>mail</w:t>
            </w:r>
            <w:proofErr w:type="spellEnd"/>
            <w:r w:rsidRPr="00DA09FD">
              <w:t xml:space="preserve">: </w:t>
            </w:r>
            <w:hyperlink r:id="rId9" w:history="1">
              <w:r w:rsidRPr="00CA5104">
                <w:rPr>
                  <w:rStyle w:val="a7"/>
                </w:rPr>
                <w:t>onko@zrpc.zp.ua</w:t>
              </w:r>
            </w:hyperlink>
            <w:r w:rsidRPr="00DA09FD">
              <w:t>.</w:t>
            </w:r>
          </w:p>
        </w:tc>
      </w:tr>
      <w:tr w:rsidR="00B32F85" w:rsidRPr="000D4210" w14:paraId="381C40DC" w14:textId="77777777">
        <w:trPr>
          <w:trHeight w:val="15"/>
          <w:jc w:val="center"/>
        </w:trPr>
        <w:tc>
          <w:tcPr>
            <w:tcW w:w="705" w:type="dxa"/>
          </w:tcPr>
          <w:p w14:paraId="2F585485"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6AAF4D21"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Процедура закупівлі</w:t>
            </w:r>
          </w:p>
        </w:tc>
        <w:tc>
          <w:tcPr>
            <w:tcW w:w="6450" w:type="dxa"/>
          </w:tcPr>
          <w:p w14:paraId="622ECA85"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з особливостями</w:t>
            </w:r>
          </w:p>
        </w:tc>
      </w:tr>
      <w:tr w:rsidR="00B32F85" w:rsidRPr="000D4210" w14:paraId="35A7BA3C" w14:textId="77777777">
        <w:trPr>
          <w:trHeight w:val="240"/>
          <w:jc w:val="center"/>
        </w:trPr>
        <w:tc>
          <w:tcPr>
            <w:tcW w:w="705" w:type="dxa"/>
          </w:tcPr>
          <w:p w14:paraId="2EF10B05"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70408326"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предмет закупівлі</w:t>
            </w:r>
          </w:p>
        </w:tc>
        <w:tc>
          <w:tcPr>
            <w:tcW w:w="6450" w:type="dxa"/>
          </w:tcPr>
          <w:p w14:paraId="75F43BD1"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tc>
      </w:tr>
      <w:tr w:rsidR="00B32F85" w:rsidRPr="000D4210" w14:paraId="5B21EBB6" w14:textId="77777777">
        <w:trPr>
          <w:jc w:val="center"/>
        </w:trPr>
        <w:tc>
          <w:tcPr>
            <w:tcW w:w="705" w:type="dxa"/>
          </w:tcPr>
          <w:p w14:paraId="7EA06CA1"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4.1</w:t>
            </w:r>
          </w:p>
        </w:tc>
        <w:tc>
          <w:tcPr>
            <w:tcW w:w="2805" w:type="dxa"/>
          </w:tcPr>
          <w:p w14:paraId="6B745EB6"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назва предмета закупівлі</w:t>
            </w:r>
          </w:p>
        </w:tc>
        <w:tc>
          <w:tcPr>
            <w:tcW w:w="6450" w:type="dxa"/>
          </w:tcPr>
          <w:p w14:paraId="6A6260A1" w14:textId="2D0CC5B1" w:rsidR="006D2422" w:rsidRPr="00E93ECD" w:rsidRDefault="00FE1356" w:rsidP="00595BE7">
            <w:pPr>
              <w:pStyle w:val="rvps2"/>
              <w:shd w:val="clear" w:color="auto" w:fill="FFFFFF"/>
              <w:spacing w:before="0" w:after="0"/>
              <w:textAlignment w:val="baseline"/>
            </w:pPr>
            <w:r w:rsidRPr="00CA010D">
              <w:rPr>
                <w:lang w:eastAsia="uk-UA"/>
              </w:rPr>
              <w:t>код ЄЗС ДК 021:</w:t>
            </w:r>
            <w:r w:rsidRPr="005F682B">
              <w:rPr>
                <w:lang w:eastAsia="uk-UA"/>
              </w:rPr>
              <w:t xml:space="preserve">2015: </w:t>
            </w:r>
            <w:r w:rsidR="00807164" w:rsidRPr="00807164">
              <w:rPr>
                <w:lang w:eastAsia="uk-UA"/>
              </w:rPr>
              <w:t xml:space="preserve">ДК 021:2015: </w:t>
            </w:r>
            <w:r w:rsidR="003707A0" w:rsidRPr="003707A0">
              <w:rPr>
                <w:lang w:eastAsia="uk-UA"/>
              </w:rPr>
              <w:t xml:space="preserve">79710000-4 Охоронні послуги, а саме послуги із забезпечення комплексу заходів, спрямованих на захист матеріального майна об’єкту, а саме об’єктів нерухомості на території Замовника, розташованої за </w:t>
            </w:r>
            <w:proofErr w:type="spellStart"/>
            <w:r w:rsidR="003707A0" w:rsidRPr="003707A0">
              <w:rPr>
                <w:lang w:eastAsia="uk-UA"/>
              </w:rPr>
              <w:t>адресою</w:t>
            </w:r>
            <w:proofErr w:type="spellEnd"/>
            <w:r w:rsidR="003707A0" w:rsidRPr="003707A0">
              <w:rPr>
                <w:lang w:eastAsia="uk-UA"/>
              </w:rPr>
              <w:t>: м. Запоріжжя, вул. Культурна, 177а</w:t>
            </w:r>
          </w:p>
        </w:tc>
      </w:tr>
      <w:tr w:rsidR="00B32F85" w:rsidRPr="000D4210" w14:paraId="6DCD6723" w14:textId="77777777">
        <w:trPr>
          <w:trHeight w:val="1119"/>
          <w:jc w:val="center"/>
        </w:trPr>
        <w:tc>
          <w:tcPr>
            <w:tcW w:w="705" w:type="dxa"/>
          </w:tcPr>
          <w:p w14:paraId="3F5C7C2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4.2</w:t>
            </w:r>
          </w:p>
        </w:tc>
        <w:tc>
          <w:tcPr>
            <w:tcW w:w="2805" w:type="dxa"/>
          </w:tcPr>
          <w:p w14:paraId="5A14F37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0CCCE48"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Закупівля здійснюється щодо предмета закупівлі в цілому.</w:t>
            </w:r>
          </w:p>
          <w:p w14:paraId="7C1286E1" w14:textId="77777777" w:rsidR="00B32F85" w:rsidRPr="000D4210" w:rsidRDefault="00B32F85" w:rsidP="00B32F8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lang w:eastAsia="uk-UA"/>
              </w:rPr>
              <w:t>Окремих частин предмету закупівлі не визначено</w:t>
            </w:r>
          </w:p>
        </w:tc>
      </w:tr>
      <w:tr w:rsidR="00B32F85" w:rsidRPr="000D4210" w14:paraId="7E5D45BD" w14:textId="77777777">
        <w:trPr>
          <w:trHeight w:val="1119"/>
          <w:jc w:val="center"/>
        </w:trPr>
        <w:tc>
          <w:tcPr>
            <w:tcW w:w="705" w:type="dxa"/>
          </w:tcPr>
          <w:p w14:paraId="7BFA9E3A"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4.3</w:t>
            </w:r>
          </w:p>
        </w:tc>
        <w:tc>
          <w:tcPr>
            <w:tcW w:w="2805" w:type="dxa"/>
          </w:tcPr>
          <w:p w14:paraId="6785CE63" w14:textId="781B448B" w:rsidR="00B32F85" w:rsidRPr="000D4210" w:rsidRDefault="00367E05" w:rsidP="00B32F85">
            <w:pPr>
              <w:widowControl w:val="0"/>
              <w:rPr>
                <w:rFonts w:ascii="Times New Roman" w:eastAsia="Times New Roman" w:hAnsi="Times New Roman" w:cs="Times New Roman"/>
                <w:sz w:val="24"/>
                <w:szCs w:val="24"/>
              </w:rPr>
            </w:pPr>
            <w:r w:rsidRPr="00523895">
              <w:rPr>
                <w:rFonts w:ascii="Times New Roman" w:eastAsia="Times New Roman" w:hAnsi="Times New Roman" w:cs="Times New Roman"/>
                <w:sz w:val="24"/>
                <w:szCs w:val="24"/>
              </w:rPr>
              <w:t>місце, де повинні бути виконані роботи чи надані послуги, їх обсяги</w:t>
            </w:r>
            <w:r w:rsidRPr="00492045">
              <w:rPr>
                <w:rFonts w:ascii="Times New Roman" w:eastAsia="Times New Roman" w:hAnsi="Times New Roman" w:cs="Times New Roman"/>
                <w:color w:val="000000"/>
                <w:sz w:val="24"/>
                <w:szCs w:val="24"/>
              </w:rPr>
              <w:t xml:space="preserve"> </w:t>
            </w:r>
          </w:p>
        </w:tc>
        <w:tc>
          <w:tcPr>
            <w:tcW w:w="6450" w:type="dxa"/>
          </w:tcPr>
          <w:p w14:paraId="72873692" w14:textId="77777777" w:rsidR="003707A0" w:rsidRPr="00A102CE" w:rsidRDefault="003707A0" w:rsidP="003707A0">
            <w:pPr>
              <w:widowControl w:val="0"/>
              <w:ind w:right="120"/>
              <w:jc w:val="both"/>
              <w:rPr>
                <w:rFonts w:ascii="Times New Roman" w:eastAsia="Times New Roman" w:hAnsi="Times New Roman" w:cs="Times New Roman"/>
                <w:sz w:val="24"/>
                <w:szCs w:val="24"/>
              </w:rPr>
            </w:pPr>
            <w:r w:rsidRPr="00A102CE">
              <w:rPr>
                <w:rFonts w:ascii="Times New Roman" w:eastAsia="Times New Roman" w:hAnsi="Times New Roman" w:cs="Times New Roman"/>
                <w:sz w:val="24"/>
                <w:szCs w:val="24"/>
              </w:rPr>
              <w:t xml:space="preserve">Місце надання послуг: 69040, Запорізька обл.,       </w:t>
            </w:r>
          </w:p>
          <w:p w14:paraId="48456863" w14:textId="77777777" w:rsidR="003707A0" w:rsidRPr="00A102CE" w:rsidRDefault="003707A0" w:rsidP="003707A0">
            <w:pPr>
              <w:widowControl w:val="0"/>
              <w:ind w:right="120"/>
              <w:jc w:val="both"/>
              <w:rPr>
                <w:rFonts w:ascii="Times New Roman" w:eastAsia="Times New Roman" w:hAnsi="Times New Roman" w:cs="Times New Roman"/>
                <w:sz w:val="24"/>
                <w:szCs w:val="24"/>
              </w:rPr>
            </w:pPr>
            <w:r w:rsidRPr="00A102CE">
              <w:rPr>
                <w:rFonts w:ascii="Times New Roman" w:eastAsia="Times New Roman" w:hAnsi="Times New Roman" w:cs="Times New Roman"/>
                <w:sz w:val="24"/>
                <w:szCs w:val="24"/>
              </w:rPr>
              <w:t>м. Запоріжжя, вул. Культурна, 177а.</w:t>
            </w:r>
          </w:p>
          <w:p w14:paraId="29C286CB" w14:textId="77777777" w:rsidR="003707A0" w:rsidRPr="00A102CE" w:rsidRDefault="003707A0" w:rsidP="003707A0">
            <w:pPr>
              <w:widowControl w:val="0"/>
              <w:ind w:right="120"/>
              <w:jc w:val="both"/>
              <w:rPr>
                <w:rFonts w:ascii="Times New Roman" w:eastAsia="Times New Roman" w:hAnsi="Times New Roman" w:cs="Times New Roman"/>
                <w:sz w:val="24"/>
                <w:szCs w:val="24"/>
              </w:rPr>
            </w:pPr>
            <w:r w:rsidRPr="00A102CE">
              <w:rPr>
                <w:rFonts w:ascii="Times New Roman" w:eastAsia="Times New Roman" w:hAnsi="Times New Roman" w:cs="Times New Roman"/>
                <w:sz w:val="24"/>
                <w:szCs w:val="24"/>
              </w:rPr>
              <w:t>(Додаток 2)</w:t>
            </w:r>
          </w:p>
          <w:p w14:paraId="4AD59260" w14:textId="634894F4" w:rsidR="00B32F85" w:rsidRPr="000D4210" w:rsidRDefault="00B32F85" w:rsidP="005561C8">
            <w:pPr>
              <w:widowControl w:val="0"/>
              <w:ind w:right="120"/>
              <w:jc w:val="both"/>
              <w:rPr>
                <w:rFonts w:ascii="Times New Roman" w:eastAsia="Times New Roman" w:hAnsi="Times New Roman" w:cs="Times New Roman"/>
                <w:i/>
                <w:sz w:val="24"/>
                <w:szCs w:val="24"/>
              </w:rPr>
            </w:pPr>
          </w:p>
        </w:tc>
      </w:tr>
      <w:tr w:rsidR="00B32F85" w:rsidRPr="000D4210" w14:paraId="3721BAD8" w14:textId="77777777">
        <w:trPr>
          <w:trHeight w:val="645"/>
          <w:jc w:val="center"/>
        </w:trPr>
        <w:tc>
          <w:tcPr>
            <w:tcW w:w="705" w:type="dxa"/>
          </w:tcPr>
          <w:p w14:paraId="5B494DD5"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4.4</w:t>
            </w:r>
          </w:p>
        </w:tc>
        <w:tc>
          <w:tcPr>
            <w:tcW w:w="2805" w:type="dxa"/>
          </w:tcPr>
          <w:p w14:paraId="263BCD0E"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446A2532" w14:textId="110F117B" w:rsidR="00B32F85" w:rsidRPr="003C6B02" w:rsidRDefault="003707A0" w:rsidP="00D17387">
            <w:pPr>
              <w:widowControl w:val="0"/>
              <w:ind w:right="120"/>
              <w:jc w:val="both"/>
              <w:rPr>
                <w:rFonts w:ascii="Times New Roman" w:eastAsia="Times New Roman" w:hAnsi="Times New Roman" w:cs="Times New Roman"/>
                <w:sz w:val="24"/>
                <w:szCs w:val="24"/>
              </w:rPr>
            </w:pPr>
            <w:r w:rsidRPr="00A102CE">
              <w:rPr>
                <w:rFonts w:ascii="Times New Roman" w:eastAsia="Times New Roman" w:hAnsi="Times New Roman" w:cs="Times New Roman"/>
                <w:sz w:val="24"/>
                <w:szCs w:val="24"/>
              </w:rPr>
              <w:t>З 01.</w:t>
            </w:r>
            <w:r>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5</w:t>
            </w:r>
            <w:r w:rsidRPr="00A102CE">
              <w:rPr>
                <w:rFonts w:ascii="Times New Roman" w:eastAsia="Times New Roman" w:hAnsi="Times New Roman" w:cs="Times New Roman"/>
                <w:sz w:val="24"/>
                <w:szCs w:val="24"/>
              </w:rPr>
              <w:t>.202</w:t>
            </w:r>
            <w:r>
              <w:rPr>
                <w:rFonts w:ascii="Times New Roman" w:eastAsia="Times New Roman" w:hAnsi="Times New Roman" w:cs="Times New Roman"/>
                <w:sz w:val="24"/>
                <w:szCs w:val="24"/>
                <w:lang w:val="en-US"/>
              </w:rPr>
              <w:t>4</w:t>
            </w:r>
            <w:r w:rsidRPr="00A102CE">
              <w:rPr>
                <w:rFonts w:ascii="Times New Roman" w:eastAsia="Times New Roman" w:hAnsi="Times New Roman" w:cs="Times New Roman"/>
                <w:sz w:val="24"/>
                <w:szCs w:val="24"/>
              </w:rPr>
              <w:t xml:space="preserve"> по </w:t>
            </w:r>
            <w:r>
              <w:rPr>
                <w:rFonts w:ascii="Times New Roman" w:eastAsia="Times New Roman" w:hAnsi="Times New Roman" w:cs="Times New Roman"/>
                <w:sz w:val="24"/>
                <w:szCs w:val="24"/>
              </w:rPr>
              <w:t>30</w:t>
            </w:r>
            <w:r w:rsidRPr="00A102CE">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4</w:t>
            </w:r>
            <w:r w:rsidRPr="00A102CE">
              <w:rPr>
                <w:rFonts w:ascii="Times New Roman" w:eastAsia="Times New Roman" w:hAnsi="Times New Roman" w:cs="Times New Roman"/>
                <w:sz w:val="24"/>
                <w:szCs w:val="24"/>
              </w:rPr>
              <w:t>.202</w:t>
            </w:r>
            <w:r>
              <w:rPr>
                <w:rFonts w:ascii="Times New Roman" w:eastAsia="Times New Roman" w:hAnsi="Times New Roman" w:cs="Times New Roman"/>
                <w:sz w:val="24"/>
                <w:szCs w:val="24"/>
                <w:lang w:val="en-US"/>
              </w:rPr>
              <w:t>4</w:t>
            </w:r>
            <w:r w:rsidRPr="00A102CE">
              <w:rPr>
                <w:rFonts w:ascii="Times New Roman" w:eastAsia="Times New Roman" w:hAnsi="Times New Roman" w:cs="Times New Roman"/>
                <w:sz w:val="24"/>
                <w:szCs w:val="24"/>
              </w:rPr>
              <w:t>р.</w:t>
            </w:r>
          </w:p>
        </w:tc>
      </w:tr>
      <w:tr w:rsidR="00B32F85" w:rsidRPr="000D4210" w14:paraId="0EA9CEC7" w14:textId="77777777">
        <w:trPr>
          <w:trHeight w:val="841"/>
          <w:jc w:val="center"/>
        </w:trPr>
        <w:tc>
          <w:tcPr>
            <w:tcW w:w="705" w:type="dxa"/>
          </w:tcPr>
          <w:p w14:paraId="2409B57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5</w:t>
            </w:r>
          </w:p>
        </w:tc>
        <w:tc>
          <w:tcPr>
            <w:tcW w:w="2805" w:type="dxa"/>
          </w:tcPr>
          <w:p w14:paraId="2383EE53"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Недискримінація учасників</w:t>
            </w:r>
            <w:r w:rsidRPr="000D4210">
              <w:rPr>
                <w:rFonts w:ascii="Times New Roman" w:eastAsia="Times New Roman" w:hAnsi="Times New Roman" w:cs="Times New Roman"/>
                <w:sz w:val="24"/>
                <w:szCs w:val="24"/>
              </w:rPr>
              <w:t xml:space="preserve"> </w:t>
            </w:r>
          </w:p>
        </w:tc>
        <w:tc>
          <w:tcPr>
            <w:tcW w:w="6450" w:type="dxa"/>
          </w:tcPr>
          <w:p w14:paraId="175ABA4D"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на рівних умовах.</w:t>
            </w:r>
          </w:p>
        </w:tc>
      </w:tr>
      <w:tr w:rsidR="00B32F85" w:rsidRPr="000D4210" w14:paraId="1FA65E44" w14:textId="77777777">
        <w:trPr>
          <w:trHeight w:val="1119"/>
          <w:jc w:val="center"/>
        </w:trPr>
        <w:tc>
          <w:tcPr>
            <w:tcW w:w="705" w:type="dxa"/>
          </w:tcPr>
          <w:p w14:paraId="236E619D"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p>
        </w:tc>
        <w:tc>
          <w:tcPr>
            <w:tcW w:w="2805" w:type="dxa"/>
          </w:tcPr>
          <w:p w14:paraId="5CA39C2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Валюта, у якій повинна бути зазначена ціна тендерної пропозиції</w:t>
            </w:r>
            <w:r w:rsidRPr="000D4210">
              <w:rPr>
                <w:rFonts w:ascii="Times New Roman" w:eastAsia="Times New Roman" w:hAnsi="Times New Roman" w:cs="Times New Roman"/>
                <w:sz w:val="24"/>
                <w:szCs w:val="24"/>
              </w:rPr>
              <w:t xml:space="preserve"> </w:t>
            </w:r>
          </w:p>
        </w:tc>
        <w:tc>
          <w:tcPr>
            <w:tcW w:w="6450" w:type="dxa"/>
          </w:tcPr>
          <w:p w14:paraId="0BAA4F06"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Валютою тендерної пропозиції є гривня. </w:t>
            </w:r>
            <w:r w:rsidRPr="000D4210">
              <w:rPr>
                <w:rFonts w:ascii="Times New Roman" w:eastAsia="Times New Roman" w:hAnsi="Times New Roman" w:cs="Times New Roman"/>
                <w:b/>
                <w:i/>
                <w:sz w:val="24"/>
                <w:szCs w:val="24"/>
              </w:rPr>
              <w:t>У разі якщо учасником процедури закупівлі є нерезидент</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 валюті – гривня.</w:t>
            </w:r>
          </w:p>
        </w:tc>
      </w:tr>
      <w:tr w:rsidR="00B32F85" w:rsidRPr="000D4210" w14:paraId="19BC6A6F" w14:textId="77777777">
        <w:trPr>
          <w:trHeight w:val="1119"/>
          <w:jc w:val="center"/>
        </w:trPr>
        <w:tc>
          <w:tcPr>
            <w:tcW w:w="705" w:type="dxa"/>
          </w:tcPr>
          <w:p w14:paraId="4C7B1C5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29F9F91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75D59A8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Мова тендерної пропозиції – українська.</w:t>
            </w:r>
          </w:p>
          <w:p w14:paraId="1E962F9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Під час проведення процедур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2ABB7B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B328B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D4210">
              <w:rPr>
                <w:rFonts w:ascii="Times New Roman" w:eastAsia="Times New Roman" w:hAnsi="Times New Roman" w:cs="Times New Roman"/>
                <w:sz w:val="24"/>
                <w:szCs w:val="24"/>
              </w:rPr>
              <w:t>знака</w:t>
            </w:r>
            <w:proofErr w:type="spellEnd"/>
            <w:r w:rsidRPr="000D4210">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42CDFE6"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Виключення:</w:t>
            </w:r>
          </w:p>
          <w:p w14:paraId="089663F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C865D7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D4210">
              <w:rPr>
                <w:rFonts w:ascii="Times New Roman" w:eastAsia="Times New Roman" w:hAnsi="Times New Roman" w:cs="Times New Roman"/>
                <w:sz w:val="24"/>
                <w:szCs w:val="24"/>
              </w:rPr>
              <w:t>вимозі</w:t>
            </w:r>
            <w:proofErr w:type="spellEnd"/>
            <w:r w:rsidRPr="000D4210">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32F85" w:rsidRPr="000D4210" w14:paraId="38D2D4E8" w14:textId="77777777">
        <w:trPr>
          <w:trHeight w:val="501"/>
          <w:jc w:val="center"/>
        </w:trPr>
        <w:tc>
          <w:tcPr>
            <w:tcW w:w="9960" w:type="dxa"/>
            <w:gridSpan w:val="3"/>
            <w:vAlign w:val="center"/>
          </w:tcPr>
          <w:p w14:paraId="6C4BF3B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32F85" w:rsidRPr="000D4210" w14:paraId="6CC8DD8B" w14:textId="77777777">
        <w:trPr>
          <w:trHeight w:val="1975"/>
          <w:jc w:val="center"/>
        </w:trPr>
        <w:tc>
          <w:tcPr>
            <w:tcW w:w="705" w:type="dxa"/>
          </w:tcPr>
          <w:p w14:paraId="0B3E9F2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1</w:t>
            </w:r>
          </w:p>
        </w:tc>
        <w:tc>
          <w:tcPr>
            <w:tcW w:w="2805" w:type="dxa"/>
          </w:tcPr>
          <w:p w14:paraId="7C6B561A" w14:textId="77777777" w:rsidR="00B32F85" w:rsidRPr="000D4210" w:rsidRDefault="00B32F85" w:rsidP="00B32F8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CD32E9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CAF162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без ідентифікації особи, яка звернулася до замовника. </w:t>
            </w:r>
          </w:p>
          <w:p w14:paraId="33F25C1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повинен </w:t>
            </w:r>
            <w:r w:rsidRPr="000D4210">
              <w:rPr>
                <w:rFonts w:ascii="Times New Roman" w:eastAsia="Times New Roman" w:hAnsi="Times New Roman" w:cs="Times New Roman"/>
                <w:b/>
                <w:i/>
                <w:sz w:val="24"/>
                <w:szCs w:val="24"/>
              </w:rPr>
              <w:t>протягом трьох днів</w:t>
            </w:r>
            <w:r w:rsidRPr="000D421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73C4C55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зупиняє перебіг відкритих торгів.</w:t>
            </w:r>
          </w:p>
          <w:p w14:paraId="5ED3574C"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0D4210">
              <w:rPr>
                <w:rFonts w:ascii="Times New Roman" w:eastAsia="Times New Roman" w:hAnsi="Times New Roman" w:cs="Times New Roman"/>
                <w:b/>
                <w:i/>
                <w:sz w:val="24"/>
                <w:szCs w:val="24"/>
              </w:rPr>
              <w:t>не менш як на чотири дні.</w:t>
            </w:r>
          </w:p>
        </w:tc>
      </w:tr>
      <w:tr w:rsidR="00B32F85" w:rsidRPr="000D4210" w14:paraId="13739B68" w14:textId="77777777">
        <w:trPr>
          <w:trHeight w:val="1119"/>
          <w:jc w:val="center"/>
        </w:trPr>
        <w:tc>
          <w:tcPr>
            <w:tcW w:w="705" w:type="dxa"/>
          </w:tcPr>
          <w:p w14:paraId="70E7FCA7"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0ED486E3"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Внесення змін до тендерної документації</w:t>
            </w:r>
          </w:p>
        </w:tc>
        <w:tc>
          <w:tcPr>
            <w:tcW w:w="6450" w:type="dxa"/>
          </w:tcPr>
          <w:p w14:paraId="0A475B74"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10" w:anchor="n960">
              <w:r w:rsidRPr="000D4210">
                <w:rPr>
                  <w:rFonts w:ascii="Times New Roman" w:eastAsia="Times New Roman" w:hAnsi="Times New Roman" w:cs="Times New Roman"/>
                  <w:sz w:val="24"/>
                  <w:szCs w:val="24"/>
                </w:rPr>
                <w:t>статті 8</w:t>
              </w:r>
            </w:hyperlink>
            <w:r w:rsidRPr="000D421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E8C3253" w14:textId="534564CF"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D4210">
              <w:rPr>
                <w:rFonts w:ascii="Times New Roman" w:eastAsia="Times New Roman" w:hAnsi="Times New Roman" w:cs="Times New Roman"/>
                <w:sz w:val="24"/>
                <w:szCs w:val="24"/>
              </w:rPr>
              <w:t xml:space="preserve">, що вносяться. Зміни до тендерної документації у </w:t>
            </w:r>
            <w:r w:rsidR="00682A22" w:rsidRPr="000D4210">
              <w:rPr>
                <w:rFonts w:ascii="Times New Roman" w:eastAsia="Times New Roman" w:hAnsi="Times New Roman" w:cs="Times New Roman"/>
                <w:sz w:val="24"/>
                <w:szCs w:val="24"/>
              </w:rPr>
              <w:t>машино зчитувальному</w:t>
            </w:r>
            <w:r w:rsidRPr="000D4210">
              <w:rPr>
                <w:rFonts w:ascii="Times New Roman" w:eastAsia="Times New Roman" w:hAnsi="Times New Roman" w:cs="Times New Roman"/>
                <w:sz w:val="24"/>
                <w:szCs w:val="24"/>
              </w:rPr>
              <w:t xml:space="preserve"> форматі розміщуються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B32F85" w:rsidRPr="000D4210" w14:paraId="6D4F97A9" w14:textId="77777777">
        <w:trPr>
          <w:trHeight w:val="480"/>
          <w:jc w:val="center"/>
        </w:trPr>
        <w:tc>
          <w:tcPr>
            <w:tcW w:w="9960" w:type="dxa"/>
            <w:gridSpan w:val="3"/>
            <w:vAlign w:val="center"/>
          </w:tcPr>
          <w:p w14:paraId="551DA4FE"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3. Інструкція з підготовки тендерної пропозиції</w:t>
            </w:r>
          </w:p>
        </w:tc>
      </w:tr>
      <w:tr w:rsidR="00B32F85" w:rsidRPr="000D4210" w14:paraId="7A918BC1" w14:textId="77777777">
        <w:trPr>
          <w:trHeight w:val="1119"/>
          <w:jc w:val="center"/>
        </w:trPr>
        <w:tc>
          <w:tcPr>
            <w:tcW w:w="705" w:type="dxa"/>
          </w:tcPr>
          <w:p w14:paraId="217A241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2805" w:type="dxa"/>
          </w:tcPr>
          <w:p w14:paraId="65C8076F"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45D20F2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69D3A1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0D4210">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0D4210">
                <w:rPr>
                  <w:rFonts w:ascii="Times New Roman" w:eastAsia="Times New Roman" w:hAnsi="Times New Roman" w:cs="Times New Roman"/>
                  <w:sz w:val="24"/>
                  <w:szCs w:val="24"/>
                </w:rPr>
                <w:t>пункті 47</w:t>
              </w:r>
            </w:hyperlink>
            <w:r w:rsidRPr="000D421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8CA7126"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D4210">
              <w:rPr>
                <w:rFonts w:ascii="Times New Roman" w:eastAsia="Times New Roman" w:hAnsi="Times New Roman" w:cs="Times New Roman"/>
                <w:b/>
                <w:i/>
                <w:sz w:val="24"/>
                <w:szCs w:val="24"/>
              </w:rPr>
              <w:t>згідно</w:t>
            </w:r>
            <w:r w:rsidRPr="000D4210">
              <w:rPr>
                <w:rFonts w:ascii="Times New Roman" w:eastAsia="Times New Roman" w:hAnsi="Times New Roman" w:cs="Times New Roman"/>
                <w:sz w:val="24"/>
                <w:szCs w:val="24"/>
              </w:rPr>
              <w:t xml:space="preserve"> з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цієї тендерної документації;</w:t>
            </w:r>
          </w:p>
          <w:p w14:paraId="0963B51F"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D4210">
              <w:rPr>
                <w:rFonts w:ascii="Times New Roman" w:eastAsia="Times New Roman" w:hAnsi="Times New Roman" w:cs="Times New Roman"/>
                <w:b/>
                <w:i/>
                <w:sz w:val="24"/>
                <w:szCs w:val="24"/>
              </w:rPr>
              <w:t>згідно з Додатком 1</w:t>
            </w:r>
            <w:r w:rsidRPr="000D4210">
              <w:rPr>
                <w:rFonts w:ascii="Times New Roman" w:eastAsia="Times New Roman" w:hAnsi="Times New Roman" w:cs="Times New Roman"/>
                <w:sz w:val="24"/>
                <w:szCs w:val="24"/>
              </w:rPr>
              <w:t xml:space="preserve"> до цієї тендерної документації;</w:t>
            </w:r>
          </w:p>
          <w:p w14:paraId="5128128B"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 - згідно з </w:t>
            </w:r>
            <w:r w:rsidRPr="000D4210">
              <w:rPr>
                <w:rFonts w:ascii="Times New Roman" w:eastAsia="Times New Roman" w:hAnsi="Times New Roman" w:cs="Times New Roman"/>
                <w:b/>
                <w:i/>
                <w:sz w:val="24"/>
                <w:szCs w:val="24"/>
              </w:rPr>
              <w:t xml:space="preserve">Додатком 1 </w:t>
            </w:r>
            <w:r w:rsidRPr="000D4210">
              <w:rPr>
                <w:rFonts w:ascii="Times New Roman" w:eastAsia="Times New Roman" w:hAnsi="Times New Roman" w:cs="Times New Roman"/>
                <w:sz w:val="24"/>
                <w:szCs w:val="24"/>
              </w:rPr>
              <w:t>до цієї тендерної документації;</w:t>
            </w:r>
          </w:p>
          <w:p w14:paraId="095C45C0" w14:textId="6804CB1C" w:rsidR="00B32F85" w:rsidRPr="003C6B02" w:rsidRDefault="00367E05" w:rsidP="00B32F85">
            <w:pPr>
              <w:widowControl w:val="0"/>
              <w:numPr>
                <w:ilvl w:val="0"/>
                <w:numId w:val="1"/>
              </w:numPr>
              <w:jc w:val="both"/>
              <w:rPr>
                <w:rFonts w:ascii="Times New Roman" w:eastAsia="Times New Roman" w:hAnsi="Times New Roman" w:cs="Times New Roman"/>
                <w:sz w:val="24"/>
                <w:szCs w:val="24"/>
              </w:rPr>
            </w:pPr>
            <w:r w:rsidRPr="003C6B02">
              <w:rPr>
                <w:rFonts w:ascii="Times New Roman" w:hAnsi="Times New Roman" w:cs="Times New Roman"/>
                <w:bCs/>
                <w:sz w:val="24"/>
                <w:szCs w:val="24"/>
              </w:rPr>
              <w:t xml:space="preserve">інформацією про необхідні технічні, якісні, кількісні та інші характеристики предмета закупівлі, </w:t>
            </w:r>
            <w:r w:rsidR="00F23C55" w:rsidRPr="003C6B02">
              <w:rPr>
                <w:rFonts w:ascii="Times New Roman" w:hAnsi="Times New Roman" w:cs="Times New Roman"/>
                <w:bCs/>
                <w:sz w:val="24"/>
                <w:szCs w:val="24"/>
              </w:rPr>
              <w:t xml:space="preserve">документальне підтвердження </w:t>
            </w:r>
            <w:r w:rsidR="00F23C55" w:rsidRPr="003C6B02">
              <w:rPr>
                <w:rFonts w:ascii="Times New Roman" w:eastAsia="Times New Roman" w:hAnsi="Times New Roman" w:cs="Times New Roman"/>
                <w:sz w:val="24"/>
                <w:szCs w:val="24"/>
              </w:rPr>
              <w:t>відповідності</w:t>
            </w:r>
            <w:r w:rsidRPr="003C6B02">
              <w:rPr>
                <w:rFonts w:ascii="Times New Roman" w:eastAsia="Times New Roman" w:hAnsi="Times New Roman" w:cs="Times New Roman"/>
                <w:sz w:val="24"/>
                <w:szCs w:val="24"/>
              </w:rPr>
              <w:t xml:space="preserve"> предмета закупівлі встановленим замовником </w:t>
            </w:r>
            <w:r w:rsidR="00F23C55" w:rsidRPr="003C6B02">
              <w:rPr>
                <w:rFonts w:ascii="Times New Roman" w:eastAsia="Times New Roman" w:hAnsi="Times New Roman" w:cs="Times New Roman"/>
                <w:sz w:val="24"/>
                <w:szCs w:val="24"/>
              </w:rPr>
              <w:t xml:space="preserve">у пункті три </w:t>
            </w:r>
            <w:r w:rsidR="00250B4E" w:rsidRPr="003C6B02">
              <w:rPr>
                <w:rFonts w:ascii="Times New Roman" w:eastAsia="Times New Roman" w:hAnsi="Times New Roman" w:cs="Times New Roman"/>
                <w:sz w:val="24"/>
                <w:szCs w:val="24"/>
              </w:rPr>
              <w:t xml:space="preserve">нижченаведеного додатку </w:t>
            </w:r>
            <w:r w:rsidRPr="003C6B02">
              <w:rPr>
                <w:rFonts w:ascii="Times New Roman" w:eastAsia="Times New Roman" w:hAnsi="Times New Roman" w:cs="Times New Roman"/>
                <w:sz w:val="24"/>
                <w:szCs w:val="24"/>
              </w:rPr>
              <w:t xml:space="preserve">вимогам та </w:t>
            </w:r>
            <w:r w:rsidRPr="003C6B02">
              <w:rPr>
                <w:rFonts w:ascii="Times New Roman" w:eastAsia="SimSun" w:hAnsi="Times New Roman" w:cs="Times New Roman"/>
                <w:sz w:val="24"/>
                <w:szCs w:val="24"/>
              </w:rPr>
              <w:t xml:space="preserve">заповнений, підписаний, скріплений печаткою учасника торгів (за умови її використання) </w:t>
            </w:r>
            <w:r w:rsidRPr="003C6B02">
              <w:rPr>
                <w:rFonts w:ascii="Times New Roman" w:eastAsia="SimSun" w:hAnsi="Times New Roman" w:cs="Times New Roman"/>
                <w:bCs/>
                <w:sz w:val="24"/>
                <w:szCs w:val="24"/>
              </w:rPr>
              <w:t>опис предмета закупівлі, що підтверджує відповідність запропонованих учасником робіт технічним, якісним та кількісним вимогам</w:t>
            </w:r>
            <w:r w:rsidRPr="003C6B02">
              <w:rPr>
                <w:rFonts w:ascii="Times New Roman" w:eastAsia="SimSun" w:hAnsi="Times New Roman" w:cs="Times New Roman"/>
                <w:sz w:val="24"/>
                <w:szCs w:val="24"/>
              </w:rPr>
              <w:t xml:space="preserve"> замовника</w:t>
            </w:r>
            <w:r w:rsidRPr="003C6B02">
              <w:rPr>
                <w:rFonts w:ascii="Times New Roman" w:eastAsia="Times New Roman" w:hAnsi="Times New Roman" w:cs="Times New Roman"/>
                <w:sz w:val="24"/>
                <w:szCs w:val="24"/>
              </w:rPr>
              <w:t xml:space="preserve"> — </w:t>
            </w:r>
            <w:r w:rsidRPr="003C6B02">
              <w:rPr>
                <w:rFonts w:ascii="Times New Roman" w:eastAsia="Times New Roman" w:hAnsi="Times New Roman" w:cs="Times New Roman"/>
                <w:b/>
                <w:i/>
                <w:sz w:val="24"/>
                <w:szCs w:val="24"/>
              </w:rPr>
              <w:t>згідно з Додатком 2</w:t>
            </w:r>
            <w:r w:rsidRPr="003C6B02">
              <w:rPr>
                <w:rFonts w:ascii="Times New Roman" w:eastAsia="Times New Roman" w:hAnsi="Times New Roman" w:cs="Times New Roman"/>
                <w:sz w:val="24"/>
                <w:szCs w:val="24"/>
              </w:rPr>
              <w:t xml:space="preserve"> до тендерної документації;</w:t>
            </w:r>
          </w:p>
          <w:p w14:paraId="33EC95C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3A50D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63B999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77F7DF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не перевищує </w:t>
            </w:r>
            <w:r w:rsidRPr="000D4210">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0D4210">
              <w:rPr>
                <w:rFonts w:ascii="Times New Roman" w:eastAsia="Times New Roman" w:hAnsi="Times New Roman" w:cs="Times New Roman"/>
                <w:b/>
                <w:sz w:val="24"/>
                <w:szCs w:val="24"/>
                <w:u w:val="single"/>
              </w:rPr>
              <w:t>закупівель</w:t>
            </w:r>
            <w:proofErr w:type="spellEnd"/>
            <w:r w:rsidRPr="000D4210">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0D4210">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встановлені в Додатку 1 (для переможця).</w:t>
            </w:r>
          </w:p>
          <w:p w14:paraId="01100CE1"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0D4210">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14:paraId="5FCAC44A"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Опис та приклади формальних несуттєвих помилок.</w:t>
            </w:r>
          </w:p>
          <w:p w14:paraId="00D93FB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96D7BC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32ABFB"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Опис формальних помилок:</w:t>
            </w:r>
          </w:p>
          <w:p w14:paraId="7AFC98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r w:rsidRPr="000D421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785C0C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великої літери;</w:t>
            </w:r>
          </w:p>
          <w:p w14:paraId="71418C3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розділових знаків та відмінювання слів у реченні;</w:t>
            </w:r>
          </w:p>
          <w:p w14:paraId="7AAC6EA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використання слова або </w:t>
            </w:r>
            <w:proofErr w:type="spellStart"/>
            <w:r w:rsidRPr="000D4210">
              <w:rPr>
                <w:rFonts w:ascii="Times New Roman" w:eastAsia="Times New Roman" w:hAnsi="Times New Roman" w:cs="Times New Roman"/>
                <w:sz w:val="24"/>
                <w:szCs w:val="24"/>
              </w:rPr>
              <w:t>мовного</w:t>
            </w:r>
            <w:proofErr w:type="spellEnd"/>
            <w:r w:rsidRPr="000D4210">
              <w:rPr>
                <w:rFonts w:ascii="Times New Roman" w:eastAsia="Times New Roman" w:hAnsi="Times New Roman" w:cs="Times New Roman"/>
                <w:sz w:val="24"/>
                <w:szCs w:val="24"/>
              </w:rPr>
              <w:t xml:space="preserve"> звороту, запозичених з іншої мови;</w:t>
            </w:r>
          </w:p>
          <w:p w14:paraId="441E96E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490BED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застосування правил переносу частини слова з рядка в рядок;</w:t>
            </w:r>
          </w:p>
          <w:p w14:paraId="1FF70A0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написання слів разом та/або окремо, та/або через дефіс;</w:t>
            </w:r>
          </w:p>
          <w:p w14:paraId="6348EEB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FB789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r w:rsidRPr="000D421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D4F027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r w:rsidRPr="000D421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1E6A9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r w:rsidRPr="000D4210">
              <w:rPr>
                <w:rFonts w:ascii="Times New Roman" w:eastAsia="Times New Roman" w:hAnsi="Times New Roman" w:cs="Times New Roman"/>
                <w:sz w:val="24"/>
                <w:szCs w:val="24"/>
              </w:rPr>
              <w:tab/>
              <w:t xml:space="preserve">Окрема сторінка (сторінки) копії документа </w:t>
            </w:r>
            <w:r w:rsidRPr="000D4210">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14:paraId="28EB26B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r w:rsidRPr="000D421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387BB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EE06E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8B77F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886842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89310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299C7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65A99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32931C5"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Приклади формальних помилок:</w:t>
            </w:r>
          </w:p>
          <w:p w14:paraId="3E6739E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924CC2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w:t>
            </w:r>
          </w:p>
          <w:p w14:paraId="33B9A6D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«поряд -</w:t>
            </w:r>
            <w:proofErr w:type="spellStart"/>
            <w:r w:rsidRPr="000D4210">
              <w:rPr>
                <w:rFonts w:ascii="Times New Roman" w:eastAsia="Times New Roman" w:hAnsi="Times New Roman" w:cs="Times New Roman"/>
                <w:sz w:val="24"/>
                <w:szCs w:val="24"/>
              </w:rPr>
              <w:t>ок</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поря</w:t>
            </w:r>
            <w:proofErr w:type="spellEnd"/>
            <w:r w:rsidRPr="000D4210">
              <w:rPr>
                <w:rFonts w:ascii="Times New Roman" w:eastAsia="Times New Roman" w:hAnsi="Times New Roman" w:cs="Times New Roman"/>
                <w:sz w:val="24"/>
                <w:szCs w:val="24"/>
              </w:rPr>
              <w:t xml:space="preserve"> – док»;</w:t>
            </w:r>
          </w:p>
          <w:p w14:paraId="7442BE2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ненадається</w:t>
            </w:r>
            <w:proofErr w:type="spellEnd"/>
            <w:r w:rsidRPr="000D4210">
              <w:rPr>
                <w:rFonts w:ascii="Times New Roman" w:eastAsia="Times New Roman" w:hAnsi="Times New Roman" w:cs="Times New Roman"/>
                <w:sz w:val="24"/>
                <w:szCs w:val="24"/>
              </w:rPr>
              <w:t>» замість «не надається»»;</w:t>
            </w:r>
          </w:p>
          <w:p w14:paraId="3F84D60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«______________№_____________» замість «14.08.2020 №320/13/14-01»</w:t>
            </w:r>
          </w:p>
          <w:p w14:paraId="66137C8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D4210">
              <w:rPr>
                <w:rFonts w:ascii="Times New Roman" w:eastAsia="Times New Roman" w:hAnsi="Times New Roman" w:cs="Times New Roman"/>
                <w:sz w:val="24"/>
                <w:szCs w:val="24"/>
              </w:rPr>
              <w:t>pdf</w:t>
            </w:r>
            <w:proofErr w:type="spellEnd"/>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PortableDocumentFormat</w:t>
            </w:r>
            <w:proofErr w:type="spellEnd"/>
            <w:r w:rsidRPr="000D4210">
              <w:rPr>
                <w:rFonts w:ascii="Times New Roman" w:eastAsia="Times New Roman" w:hAnsi="Times New Roman" w:cs="Times New Roman"/>
                <w:sz w:val="24"/>
                <w:szCs w:val="24"/>
              </w:rPr>
              <w:t xml:space="preserve">)». </w:t>
            </w:r>
          </w:p>
          <w:p w14:paraId="149CDA14" w14:textId="77777777" w:rsidR="00B32F85" w:rsidRPr="000D4210" w:rsidRDefault="00B32F85" w:rsidP="00B32F85">
            <w:pPr>
              <w:widowControl w:val="0"/>
              <w:ind w:left="4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66E9FC"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p>
          <w:p w14:paraId="672B55A4" w14:textId="77777777" w:rsidR="00B32F85" w:rsidRPr="000D4210" w:rsidRDefault="00B32F85" w:rsidP="00B32F85">
            <w:pPr>
              <w:widowControl w:val="0"/>
              <w:jc w:val="both"/>
              <w:rPr>
                <w:rFonts w:ascii="Times New Roman" w:eastAsia="Times New Roman" w:hAnsi="Times New Roman" w:cs="Times New Roman"/>
                <w:b/>
                <w:sz w:val="24"/>
                <w:szCs w:val="24"/>
              </w:rPr>
            </w:pPr>
            <w:bookmarkStart w:id="1" w:name="_heading=h.3znysh7" w:colFirst="0" w:colLast="0"/>
            <w:bookmarkEnd w:id="1"/>
            <w:r w:rsidRPr="000D421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D4210">
              <w:rPr>
                <w:rFonts w:ascii="Times New Roman" w:eastAsia="Times New Roman" w:hAnsi="Times New Roman" w:cs="Times New Roman"/>
                <w:b/>
                <w:sz w:val="24"/>
                <w:szCs w:val="24"/>
              </w:rPr>
              <w:t>скан</w:t>
            </w:r>
            <w:proofErr w:type="spellEnd"/>
            <w:r w:rsidRPr="000D4210">
              <w:rPr>
                <w:rFonts w:ascii="Times New Roman" w:eastAsia="Times New Roman" w:hAnsi="Times New Roman" w:cs="Times New Roman"/>
                <w:b/>
                <w:sz w:val="24"/>
                <w:szCs w:val="24"/>
              </w:rPr>
              <w:t xml:space="preserve">-копій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04816067"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документи мають бути чіткими та розбірливими для читання;</w:t>
            </w:r>
          </w:p>
          <w:p w14:paraId="725C1181"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11863A5"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B38C6E"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Винятки:</w:t>
            </w:r>
          </w:p>
          <w:p w14:paraId="161F297C"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4874580"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48215F8"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D919618"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0D4210">
              <w:rPr>
                <w:rFonts w:ascii="Times New Roman" w:eastAsia="Times New Roman" w:hAnsi="Times New Roman" w:cs="Times New Roman"/>
                <w:b/>
                <w:sz w:val="24"/>
                <w:szCs w:val="24"/>
              </w:rPr>
              <w:t>засвідчувального</w:t>
            </w:r>
            <w:proofErr w:type="spellEnd"/>
            <w:r w:rsidRPr="000D4210">
              <w:rPr>
                <w:rFonts w:ascii="Times New Roman" w:eastAsia="Times New Roman" w:hAnsi="Times New Roman" w:cs="Times New Roman"/>
                <w:b/>
                <w:sz w:val="24"/>
                <w:szCs w:val="24"/>
              </w:rPr>
              <w:t xml:space="preserve"> органу за посиланням </w:t>
            </w:r>
            <w:r w:rsidRPr="000D4210">
              <w:rPr>
                <w:rFonts w:ascii="Times New Roman" w:eastAsia="Times New Roman" w:hAnsi="Times New Roman" w:cs="Times New Roman"/>
                <w:b/>
                <w:sz w:val="24"/>
                <w:szCs w:val="24"/>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538101B" w14:textId="77777777" w:rsidR="00B32F85" w:rsidRPr="000D4210" w:rsidRDefault="00B32F85" w:rsidP="00B32F85">
            <w:pPr>
              <w:widowControl w:val="0"/>
              <w:jc w:val="both"/>
              <w:rPr>
                <w:rFonts w:ascii="Times New Roman" w:eastAsia="Times New Roman" w:hAnsi="Times New Roman" w:cs="Times New Roman"/>
                <w:sz w:val="24"/>
                <w:szCs w:val="24"/>
              </w:rPr>
            </w:pPr>
            <w:bookmarkStart w:id="2" w:name="_heading=h.2et92p0" w:colFirst="0" w:colLast="0"/>
            <w:bookmarkEnd w:id="2"/>
            <w:r w:rsidRPr="000D421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p>
          <w:p w14:paraId="42CE992D" w14:textId="77777777" w:rsidR="00B32F85" w:rsidRPr="000D4210" w:rsidRDefault="00B32F85" w:rsidP="00B32F85">
            <w:pPr>
              <w:widowControl w:val="0"/>
              <w:jc w:val="both"/>
              <w:rPr>
                <w:rFonts w:ascii="Times New Roman" w:eastAsia="Times New Roman" w:hAnsi="Times New Roman" w:cs="Times New Roman"/>
                <w:sz w:val="24"/>
                <w:szCs w:val="24"/>
              </w:rPr>
            </w:pPr>
            <w:bookmarkStart w:id="3" w:name="_heading=h.hjqm8skarbdr" w:colFirst="0" w:colLast="0"/>
            <w:bookmarkEnd w:id="3"/>
            <w:r w:rsidRPr="000D421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AD72420" w14:textId="77777777" w:rsidR="00B32F85" w:rsidRPr="000D4210" w:rsidRDefault="00B32F85" w:rsidP="00B32F85">
            <w:pPr>
              <w:widowControl w:val="0"/>
              <w:jc w:val="both"/>
              <w:rPr>
                <w:rFonts w:ascii="Times New Roman" w:eastAsia="Times New Roman" w:hAnsi="Times New Roman" w:cs="Times New Roman"/>
                <w:sz w:val="24"/>
                <w:szCs w:val="24"/>
              </w:rPr>
            </w:pPr>
            <w:bookmarkStart w:id="4" w:name="_heading=h.ftj7vaqoric" w:colFirst="0" w:colLast="0"/>
            <w:bookmarkEnd w:id="4"/>
            <w:r w:rsidRPr="000D4210">
              <w:rPr>
                <w:rFonts w:ascii="Times New Roman" w:eastAsia="Times New Roman" w:hAnsi="Times New Roman" w:cs="Times New Roman"/>
                <w:sz w:val="24"/>
                <w:szCs w:val="24"/>
              </w:rPr>
              <w:t>Кожен учасник має право подати тільки одну тендерну пропозицію</w:t>
            </w:r>
            <w:r w:rsidRPr="000D4210">
              <w:rPr>
                <w:rFonts w:ascii="Times New Roman" w:eastAsia="Times New Roman" w:hAnsi="Times New Roman" w:cs="Times New Roman"/>
                <w:b/>
                <w:sz w:val="24"/>
                <w:szCs w:val="24"/>
              </w:rPr>
              <w:t xml:space="preserve"> </w:t>
            </w:r>
          </w:p>
        </w:tc>
      </w:tr>
      <w:tr w:rsidR="00B32F85" w:rsidRPr="000D4210" w14:paraId="1A0A6AC4" w14:textId="77777777">
        <w:trPr>
          <w:trHeight w:val="913"/>
          <w:jc w:val="center"/>
        </w:trPr>
        <w:tc>
          <w:tcPr>
            <w:tcW w:w="705" w:type="dxa"/>
          </w:tcPr>
          <w:p w14:paraId="3CAB6AC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172CB501" w14:textId="77777777" w:rsidR="00B32F85" w:rsidRPr="000D4210" w:rsidRDefault="00B32F85" w:rsidP="00B32F85">
            <w:pPr>
              <w:widowControl w:val="0"/>
              <w:rPr>
                <w:rFonts w:ascii="Times New Roman" w:eastAsia="Times New Roman" w:hAnsi="Times New Roman" w:cs="Times New Roman"/>
                <w:sz w:val="24"/>
                <w:szCs w:val="24"/>
              </w:rPr>
            </w:pPr>
            <w:bookmarkStart w:id="5" w:name="_heading=h.tyjcwt" w:colFirst="0" w:colLast="0"/>
            <w:bookmarkEnd w:id="5"/>
            <w:r w:rsidRPr="000D4210">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2928B73D"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Забезпечення тендерної пропозиції не вимагається. </w:t>
            </w:r>
          </w:p>
        </w:tc>
      </w:tr>
      <w:tr w:rsidR="00B32F85" w:rsidRPr="000D4210" w14:paraId="4E303FBD" w14:textId="77777777">
        <w:trPr>
          <w:trHeight w:val="1119"/>
          <w:jc w:val="center"/>
        </w:trPr>
        <w:tc>
          <w:tcPr>
            <w:tcW w:w="705" w:type="dxa"/>
          </w:tcPr>
          <w:p w14:paraId="1CAE9F3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721FF6A5"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4F461213" w14:textId="77777777" w:rsidR="00B32F85" w:rsidRPr="000D4210" w:rsidRDefault="00B32F85" w:rsidP="00B32F8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передбачається.</w:t>
            </w:r>
          </w:p>
        </w:tc>
      </w:tr>
      <w:tr w:rsidR="00B32F85" w:rsidRPr="000D4210" w14:paraId="12BEC078" w14:textId="77777777">
        <w:trPr>
          <w:trHeight w:val="560"/>
          <w:jc w:val="center"/>
        </w:trPr>
        <w:tc>
          <w:tcPr>
            <w:tcW w:w="705" w:type="dxa"/>
          </w:tcPr>
          <w:p w14:paraId="2C0A1186"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194F0FAF"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0919636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вважаються дійсними </w:t>
            </w:r>
            <w:r w:rsidRPr="000D4210">
              <w:rPr>
                <w:rFonts w:ascii="Times New Roman" w:eastAsia="Times New Roman" w:hAnsi="Times New Roman" w:cs="Times New Roman"/>
                <w:b/>
                <w:i/>
                <w:sz w:val="24"/>
                <w:szCs w:val="24"/>
                <w:u w:val="single"/>
              </w:rPr>
              <w:t>протягом 90 (дев’яноста) днів</w:t>
            </w:r>
            <w:r w:rsidRPr="000D4210">
              <w:rPr>
                <w:rFonts w:ascii="Times New Roman" w:eastAsia="Times New Roman" w:hAnsi="Times New Roman" w:cs="Times New Roman"/>
                <w:sz w:val="24"/>
                <w:szCs w:val="24"/>
              </w:rPr>
              <w:t xml:space="preserve"> із дати кінцевого строку подання тендерних пропозицій. </w:t>
            </w:r>
          </w:p>
          <w:p w14:paraId="2E07FE9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BE2D2A" w14:textId="77777777" w:rsidR="00B32F85" w:rsidRPr="000D4210" w:rsidRDefault="00B32F85" w:rsidP="00B32F85">
            <w:pPr>
              <w:widowControl w:val="0"/>
              <w:jc w:val="both"/>
              <w:rPr>
                <w:rFonts w:ascii="Times New Roman" w:eastAsia="Times New Roman" w:hAnsi="Times New Roman" w:cs="Times New Roman"/>
                <w:sz w:val="24"/>
                <w:szCs w:val="24"/>
                <w:u w:val="single"/>
              </w:rPr>
            </w:pPr>
            <w:r w:rsidRPr="000D4210">
              <w:rPr>
                <w:rFonts w:ascii="Times New Roman" w:eastAsia="Times New Roman" w:hAnsi="Times New Roman" w:cs="Times New Roman"/>
                <w:sz w:val="24"/>
                <w:szCs w:val="24"/>
              </w:rPr>
              <w:t xml:space="preserve">Учасник процедури закупівлі </w:t>
            </w:r>
            <w:r w:rsidRPr="000D4210">
              <w:rPr>
                <w:rFonts w:ascii="Times New Roman" w:eastAsia="Times New Roman" w:hAnsi="Times New Roman" w:cs="Times New Roman"/>
                <w:sz w:val="24"/>
                <w:szCs w:val="24"/>
                <w:u w:val="single"/>
              </w:rPr>
              <w:t>має право:</w:t>
            </w:r>
          </w:p>
          <w:p w14:paraId="31D75C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E16CFE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4210">
              <w:rPr>
                <w:rFonts w:ascii="Times New Roman" w:eastAsia="Times New Roman" w:hAnsi="Times New Roman" w:cs="Times New Roman"/>
                <w:i/>
                <w:sz w:val="24"/>
                <w:szCs w:val="24"/>
              </w:rPr>
              <w:t>(у разі якщо таке вимагалося)</w:t>
            </w:r>
            <w:r w:rsidRPr="000D4210">
              <w:rPr>
                <w:rFonts w:ascii="Times New Roman" w:eastAsia="Times New Roman" w:hAnsi="Times New Roman" w:cs="Times New Roman"/>
                <w:sz w:val="24"/>
                <w:szCs w:val="24"/>
              </w:rPr>
              <w:t>.</w:t>
            </w:r>
          </w:p>
          <w:p w14:paraId="3C332FD5" w14:textId="77777777" w:rsidR="00B32F85" w:rsidRPr="000D4210" w:rsidRDefault="00B32F85" w:rsidP="00B32F85">
            <w:pPr>
              <w:widowControl w:val="0"/>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1CF039E1" w14:textId="77777777">
        <w:trPr>
          <w:trHeight w:val="1119"/>
          <w:jc w:val="center"/>
        </w:trPr>
        <w:tc>
          <w:tcPr>
            <w:tcW w:w="705" w:type="dxa"/>
          </w:tcPr>
          <w:p w14:paraId="3AEA770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4FE48980"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0D7BE46C"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до цієї тендерної документації. </w:t>
            </w:r>
          </w:p>
          <w:p w14:paraId="64F6AC71"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sz w:val="24"/>
                <w:szCs w:val="24"/>
              </w:rPr>
              <w:t xml:space="preserve"> до цієї тендерної документації. </w:t>
            </w:r>
          </w:p>
          <w:p w14:paraId="66426781"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Підстави, визначені пунктом 47 Особливостей.</w:t>
            </w:r>
          </w:p>
          <w:p w14:paraId="1C89B4C1"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9E81160"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0D4210">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EF71BC"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D4210">
              <w:rPr>
                <w:rFonts w:ascii="Times New Roman" w:eastAsia="Times New Roman" w:hAnsi="Times New Roman" w:cs="Times New Roman"/>
                <w:sz w:val="24"/>
                <w:szCs w:val="24"/>
              </w:rPr>
              <w:t>внесено</w:t>
            </w:r>
            <w:proofErr w:type="spellEnd"/>
            <w:r w:rsidRPr="000D421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AEAF551"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D1EADD"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0D4210">
                <w:rPr>
                  <w:rFonts w:ascii="Times New Roman" w:eastAsia="Times New Roman" w:hAnsi="Times New Roman" w:cs="Times New Roman"/>
                  <w:sz w:val="24"/>
                  <w:szCs w:val="24"/>
                </w:rPr>
                <w:t>пунктом 4</w:t>
              </w:r>
            </w:hyperlink>
            <w:r w:rsidRPr="000D421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D4210">
              <w:rPr>
                <w:rFonts w:ascii="Times New Roman" w:eastAsia="Times New Roman" w:hAnsi="Times New Roman" w:cs="Times New Roman"/>
                <w:sz w:val="24"/>
                <w:szCs w:val="24"/>
              </w:rPr>
              <w:t>антиконкурентних</w:t>
            </w:r>
            <w:proofErr w:type="spellEnd"/>
            <w:r w:rsidRPr="000D421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A2BC9DF"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EC429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C32E6A"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D85BA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7409930"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441B4E1"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7C511E6" w14:textId="012F9E54"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11) учасник процедури закупівлі або кінцевий </w:t>
            </w:r>
            <w:proofErr w:type="spellStart"/>
            <w:r w:rsidRPr="000D4210">
              <w:rPr>
                <w:rFonts w:ascii="Times New Roman" w:eastAsia="Times New Roman" w:hAnsi="Times New Roman" w:cs="Times New Roman"/>
                <w:sz w:val="24"/>
                <w:szCs w:val="24"/>
              </w:rPr>
              <w:t>бенефіціарний</w:t>
            </w:r>
            <w:proofErr w:type="spellEnd"/>
            <w:r w:rsidRPr="000D421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w:t>
            </w:r>
            <w:r w:rsidRPr="000D4210">
              <w:rPr>
                <w:rFonts w:ascii="Times New Roman" w:eastAsia="Times New Roman" w:hAnsi="Times New Roman" w:cs="Times New Roman"/>
                <w:sz w:val="24"/>
                <w:szCs w:val="24"/>
              </w:rPr>
              <w:lastRenderedPageBreak/>
              <w:t>згідно із Законом України “Про санкції”</w:t>
            </w:r>
            <w:r w:rsidR="00F9152A">
              <w:rPr>
                <w:rFonts w:ascii="Times New Roman" w:eastAsia="Times New Roman" w:hAnsi="Times New Roman" w:cs="Times New Roman"/>
                <w:sz w:val="24"/>
                <w:szCs w:val="24"/>
              </w:rPr>
              <w:t xml:space="preserve">, </w:t>
            </w:r>
            <w:r w:rsidR="00F9152A" w:rsidRPr="00F9152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sidRPr="000D4210">
              <w:rPr>
                <w:rFonts w:ascii="Times New Roman" w:eastAsia="Times New Roman" w:hAnsi="Times New Roman" w:cs="Times New Roman"/>
                <w:sz w:val="24"/>
                <w:szCs w:val="24"/>
              </w:rPr>
              <w:t>;</w:t>
            </w:r>
          </w:p>
          <w:p w14:paraId="6E4C8F8D"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2BFCC0"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8C1436"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B32F85" w:rsidRPr="000D4210" w14:paraId="4E23A910" w14:textId="77777777">
        <w:trPr>
          <w:trHeight w:val="1119"/>
          <w:jc w:val="center"/>
        </w:trPr>
        <w:tc>
          <w:tcPr>
            <w:tcW w:w="705" w:type="dxa"/>
          </w:tcPr>
          <w:p w14:paraId="46E9338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14:paraId="7B6B4E48"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7BCC0253" w14:textId="5C4F2259" w:rsidR="00367E05"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0D4210">
                <w:rPr>
                  <w:rFonts w:ascii="Times New Roman" w:eastAsia="Times New Roman" w:hAnsi="Times New Roman" w:cs="Times New Roman"/>
                  <w:sz w:val="24"/>
                  <w:szCs w:val="24"/>
                </w:rPr>
                <w:t xml:space="preserve"> пунктом третім </w:t>
              </w:r>
            </w:hyperlink>
            <w:hyperlink r:id="rId15">
              <w:r w:rsidRPr="000D4210">
                <w:rPr>
                  <w:rFonts w:ascii="Times New Roman" w:eastAsia="Times New Roman" w:hAnsi="Times New Roman" w:cs="Times New Roman"/>
                  <w:sz w:val="24"/>
                  <w:szCs w:val="24"/>
                  <w:u w:val="single"/>
                </w:rPr>
                <w:t>частини друго</w:t>
              </w:r>
            </w:hyperlink>
            <w:r w:rsidRPr="000D4210">
              <w:rPr>
                <w:rFonts w:ascii="Times New Roman" w:eastAsia="Times New Roman" w:hAnsi="Times New Roman" w:cs="Times New Roman"/>
                <w:sz w:val="24"/>
                <w:szCs w:val="24"/>
              </w:rPr>
              <w:t xml:space="preserve">ї статті 22 Закону зазначено в </w:t>
            </w:r>
            <w:r w:rsidRPr="000D4210">
              <w:rPr>
                <w:rFonts w:ascii="Times New Roman" w:eastAsia="Times New Roman" w:hAnsi="Times New Roman" w:cs="Times New Roman"/>
                <w:b/>
                <w:i/>
                <w:sz w:val="24"/>
                <w:szCs w:val="24"/>
              </w:rPr>
              <w:t>Додатку 2</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до цієї тендерної документації.</w:t>
            </w:r>
          </w:p>
          <w:p w14:paraId="5EA72AD9" w14:textId="5C82276E" w:rsidR="00367E05" w:rsidRPr="000D4210" w:rsidRDefault="00367E05" w:rsidP="00B32F85">
            <w:pPr>
              <w:widowControl w:val="0"/>
              <w:ind w:right="120"/>
              <w:jc w:val="both"/>
              <w:rPr>
                <w:rFonts w:ascii="Times New Roman" w:eastAsia="Times New Roman" w:hAnsi="Times New Roman" w:cs="Times New Roman"/>
                <w:sz w:val="24"/>
                <w:szCs w:val="24"/>
              </w:rPr>
            </w:pPr>
            <w:r w:rsidRPr="003C6B02">
              <w:rPr>
                <w:rFonts w:ascii="Times New Roman" w:eastAsia="Times New Roman" w:hAnsi="Times New Roman" w:cs="Times New Roman"/>
                <w:sz w:val="24"/>
                <w:szCs w:val="24"/>
              </w:rPr>
              <w:t xml:space="preserve">Тендерна пропозиція, що не відповідає зазначеним нижче вимогам та вимогам </w:t>
            </w:r>
            <w:r w:rsidRPr="003C6B02">
              <w:rPr>
                <w:rFonts w:ascii="Times New Roman" w:eastAsia="Times New Roman" w:hAnsi="Times New Roman" w:cs="Times New Roman"/>
                <w:b/>
                <w:i/>
                <w:sz w:val="24"/>
                <w:szCs w:val="24"/>
              </w:rPr>
              <w:t>Додатку 2</w:t>
            </w:r>
            <w:r w:rsidRPr="003C6B02">
              <w:rPr>
                <w:rFonts w:ascii="Times New Roman" w:eastAsia="Times New Roman" w:hAnsi="Times New Roman" w:cs="Times New Roman"/>
                <w:sz w:val="24"/>
                <w:szCs w:val="24"/>
              </w:rPr>
              <w:t xml:space="preserve"> до цієї тендерної документації, буде відхилена як така, що </w:t>
            </w:r>
            <w:r w:rsidRPr="003C6B02">
              <w:rPr>
                <w:rFonts w:ascii="Times New Roman" w:hAnsi="Times New Roman" w:cs="Times New Roman"/>
                <w:color w:val="333333"/>
                <w:sz w:val="24"/>
                <w:szCs w:val="24"/>
                <w:shd w:val="clear" w:color="auto" w:fill="FFFFFF"/>
              </w:rPr>
              <w:t>не відповідає умовам технічної специфікації та іншим вимогам щодо предмета закупівлі тендерної документації</w:t>
            </w:r>
            <w:r w:rsidRPr="003C6B02">
              <w:rPr>
                <w:rFonts w:ascii="Times New Roman" w:eastAsia="Times New Roman" w:hAnsi="Times New Roman" w:cs="Times New Roman"/>
                <w:sz w:val="24"/>
                <w:szCs w:val="24"/>
              </w:rPr>
              <w:t xml:space="preserve">.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Для підтвердження застосування заходів із захисту довкілля: довідку в довільній формі про </w:t>
            </w:r>
            <w:r w:rsidRPr="003C6B02">
              <w:rPr>
                <w:rFonts w:ascii="Times New Roman" w:eastAsia="Times New Roman" w:hAnsi="Times New Roman" w:cs="Times New Roman"/>
                <w:sz w:val="24"/>
                <w:szCs w:val="24"/>
              </w:rPr>
              <w:lastRenderedPageBreak/>
              <w:t>відповідність запропонованих робіт екологічним, санітарно-епідеміологічним вимогам діючого законодавства та про дотримання учасником під час виконання робіт заходів із захисту довкілля згідно вимог діючого законодавства</w:t>
            </w:r>
          </w:p>
        </w:tc>
      </w:tr>
      <w:tr w:rsidR="00367E05" w:rsidRPr="000D4210" w14:paraId="22498A58" w14:textId="77777777">
        <w:trPr>
          <w:trHeight w:val="1119"/>
          <w:jc w:val="center"/>
        </w:trPr>
        <w:tc>
          <w:tcPr>
            <w:tcW w:w="705" w:type="dxa"/>
          </w:tcPr>
          <w:p w14:paraId="4919A9AC" w14:textId="77777777" w:rsidR="00367E05" w:rsidRPr="000D4210" w:rsidRDefault="00367E05" w:rsidP="00367E0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7</w:t>
            </w:r>
          </w:p>
        </w:tc>
        <w:tc>
          <w:tcPr>
            <w:tcW w:w="2805" w:type="dxa"/>
          </w:tcPr>
          <w:p w14:paraId="788F03AC" w14:textId="77777777" w:rsidR="00367E05" w:rsidRPr="000D4210" w:rsidRDefault="00367E05" w:rsidP="00367E0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6BFB49C2" w14:textId="0208DACE" w:rsidR="00367E05" w:rsidRPr="003C6B02" w:rsidRDefault="00367E05" w:rsidP="00367E05">
            <w:pPr>
              <w:widowControl w:val="0"/>
              <w:ind w:right="120"/>
              <w:jc w:val="both"/>
              <w:rPr>
                <w:rFonts w:ascii="Times New Roman" w:eastAsia="Times New Roman" w:hAnsi="Times New Roman" w:cs="Times New Roman"/>
                <w:sz w:val="24"/>
                <w:szCs w:val="24"/>
              </w:rPr>
            </w:pPr>
            <w:r w:rsidRPr="003C6B02">
              <w:rPr>
                <w:rFonts w:ascii="Times New Roman" w:eastAsia="Times New Roman" w:hAnsi="Times New Roman" w:cs="Times New Roman"/>
                <w:sz w:val="24"/>
                <w:szCs w:val="24"/>
              </w:rPr>
              <w:t>У</w:t>
            </w:r>
            <w:r w:rsidRPr="003C6B02">
              <w:rPr>
                <w:rFonts w:ascii="Times New Roman" w:eastAsia="Times New Roman" w:hAnsi="Times New Roman" w:cs="Times New Roman"/>
                <w:color w:val="000000"/>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sidRPr="003C6B02">
              <w:rPr>
                <w:rFonts w:ascii="Times New Roman" w:eastAsia="Times New Roman" w:hAnsi="Times New Roman" w:cs="Times New Roman"/>
                <w:sz w:val="24"/>
                <w:szCs w:val="24"/>
              </w:rPr>
              <w:t xml:space="preserve">господарювання, якого учасник планує залучати до виконання робіт чи послуг як субпідрядника/співвиконавця </w:t>
            </w:r>
            <w:r w:rsidRPr="003C6B02">
              <w:rPr>
                <w:rFonts w:ascii="Times New Roman" w:eastAsia="Times New Roman" w:hAnsi="Times New Roman" w:cs="Times New Roman"/>
                <w:color w:val="000000"/>
                <w:sz w:val="24"/>
                <w:szCs w:val="24"/>
              </w:rPr>
              <w:t xml:space="preserve">у обсязі не менше ніж 20 відсотків від вартості договору про закупівлю </w:t>
            </w:r>
            <w:r w:rsidRPr="003C6B02">
              <w:rPr>
                <w:rFonts w:ascii="Times New Roman" w:eastAsia="Times New Roman" w:hAnsi="Times New Roman" w:cs="Times New Roman"/>
                <w:i/>
                <w:color w:val="000000"/>
                <w:sz w:val="24"/>
                <w:szCs w:val="24"/>
              </w:rPr>
              <w:t>(надається у разі залучення).</w:t>
            </w:r>
          </w:p>
        </w:tc>
      </w:tr>
      <w:tr w:rsidR="00B32F85" w:rsidRPr="000D4210" w14:paraId="3EA6B659" w14:textId="77777777">
        <w:trPr>
          <w:trHeight w:val="841"/>
          <w:jc w:val="center"/>
        </w:trPr>
        <w:tc>
          <w:tcPr>
            <w:tcW w:w="705" w:type="dxa"/>
          </w:tcPr>
          <w:p w14:paraId="7A4D16F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p>
        </w:tc>
        <w:tc>
          <w:tcPr>
            <w:tcW w:w="2805" w:type="dxa"/>
          </w:tcPr>
          <w:p w14:paraId="7A7759D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4FBDC7CC" w14:textId="77777777" w:rsidR="00B32F85" w:rsidRPr="003C6B02" w:rsidRDefault="00B32F85" w:rsidP="00B32F85">
            <w:pPr>
              <w:widowControl w:val="0"/>
              <w:jc w:val="both"/>
              <w:rPr>
                <w:rFonts w:ascii="Times New Roman" w:eastAsia="Times New Roman" w:hAnsi="Times New Roman" w:cs="Times New Roman"/>
                <w:sz w:val="24"/>
                <w:szCs w:val="24"/>
              </w:rPr>
            </w:pPr>
            <w:r w:rsidRPr="003C6B02">
              <w:rPr>
                <w:rFonts w:ascii="Times New Roman" w:eastAsia="Times New Roman" w:hAnsi="Times New Roman" w:cs="Times New Roman"/>
                <w:sz w:val="24"/>
                <w:szCs w:val="24"/>
              </w:rPr>
              <w:t xml:space="preserve">Учасник процедури закупівлі має право </w:t>
            </w:r>
            <w:proofErr w:type="spellStart"/>
            <w:r w:rsidRPr="003C6B02">
              <w:rPr>
                <w:rFonts w:ascii="Times New Roman" w:eastAsia="Times New Roman" w:hAnsi="Times New Roman" w:cs="Times New Roman"/>
                <w:sz w:val="24"/>
                <w:szCs w:val="24"/>
              </w:rPr>
              <w:t>внести</w:t>
            </w:r>
            <w:proofErr w:type="spellEnd"/>
            <w:r w:rsidRPr="003C6B02">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C6B02">
              <w:rPr>
                <w:rFonts w:ascii="Times New Roman" w:eastAsia="Times New Roman" w:hAnsi="Times New Roman" w:cs="Times New Roman"/>
                <w:sz w:val="24"/>
                <w:szCs w:val="24"/>
              </w:rPr>
              <w:t>закупівель</w:t>
            </w:r>
            <w:proofErr w:type="spellEnd"/>
            <w:r w:rsidRPr="003C6B02">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32F85" w:rsidRPr="000D4210" w14:paraId="67E5498A" w14:textId="77777777">
        <w:trPr>
          <w:trHeight w:val="442"/>
          <w:jc w:val="center"/>
        </w:trPr>
        <w:tc>
          <w:tcPr>
            <w:tcW w:w="9960" w:type="dxa"/>
            <w:gridSpan w:val="3"/>
            <w:vAlign w:val="center"/>
          </w:tcPr>
          <w:p w14:paraId="1CAE5AF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4. Подання та розкриття тендерної пропозиції</w:t>
            </w:r>
          </w:p>
        </w:tc>
      </w:tr>
      <w:tr w:rsidR="00B32F85" w:rsidRPr="000D4210" w14:paraId="50F88D99" w14:textId="77777777">
        <w:trPr>
          <w:trHeight w:val="1119"/>
          <w:jc w:val="center"/>
        </w:trPr>
        <w:tc>
          <w:tcPr>
            <w:tcW w:w="705" w:type="dxa"/>
          </w:tcPr>
          <w:p w14:paraId="624324B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4E4B52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1505B0B9" w14:textId="6C0133D4" w:rsidR="00B32F85" w:rsidRPr="00567867" w:rsidRDefault="00B32F85" w:rsidP="00B32F85">
            <w:pPr>
              <w:widowControl w:val="0"/>
              <w:ind w:left="40"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Кінцевий строк подання тендерних </w:t>
            </w:r>
            <w:r w:rsidRPr="003707A0">
              <w:rPr>
                <w:rFonts w:ascii="Times New Roman" w:eastAsia="Times New Roman" w:hAnsi="Times New Roman" w:cs="Times New Roman"/>
                <w:sz w:val="24"/>
                <w:szCs w:val="24"/>
              </w:rPr>
              <w:t xml:space="preserve">пропозицій </w:t>
            </w:r>
            <w:r w:rsidR="005561C8" w:rsidRPr="003707A0">
              <w:rPr>
                <w:rFonts w:ascii="Times New Roman" w:eastAsia="Times New Roman" w:hAnsi="Times New Roman" w:cs="Times New Roman"/>
                <w:sz w:val="24"/>
                <w:szCs w:val="24"/>
                <w:lang w:val="ru-RU"/>
              </w:rPr>
              <w:t>2</w:t>
            </w:r>
            <w:r w:rsidR="003707A0" w:rsidRPr="003707A0">
              <w:rPr>
                <w:rFonts w:ascii="Times New Roman" w:eastAsia="Times New Roman" w:hAnsi="Times New Roman" w:cs="Times New Roman"/>
                <w:sz w:val="24"/>
                <w:szCs w:val="24"/>
                <w:lang w:val="ru-RU"/>
              </w:rPr>
              <w:t>4</w:t>
            </w:r>
            <w:r w:rsidR="00820B1A" w:rsidRPr="003707A0">
              <w:rPr>
                <w:rFonts w:ascii="Times New Roman" w:eastAsia="Times New Roman" w:hAnsi="Times New Roman" w:cs="Times New Roman"/>
                <w:sz w:val="24"/>
                <w:szCs w:val="24"/>
              </w:rPr>
              <w:t>.</w:t>
            </w:r>
            <w:r w:rsidR="0011595D" w:rsidRPr="003707A0">
              <w:rPr>
                <w:rFonts w:ascii="Times New Roman" w:eastAsia="Times New Roman" w:hAnsi="Times New Roman" w:cs="Times New Roman"/>
                <w:sz w:val="24"/>
                <w:szCs w:val="24"/>
              </w:rPr>
              <w:t>0</w:t>
            </w:r>
            <w:r w:rsidR="00792577" w:rsidRPr="003707A0">
              <w:rPr>
                <w:rFonts w:ascii="Times New Roman" w:eastAsia="Times New Roman" w:hAnsi="Times New Roman" w:cs="Times New Roman"/>
                <w:sz w:val="24"/>
                <w:szCs w:val="24"/>
              </w:rPr>
              <w:t>4</w:t>
            </w:r>
            <w:r w:rsidR="002505AD" w:rsidRPr="003707A0">
              <w:rPr>
                <w:rFonts w:ascii="Times New Roman" w:eastAsia="Times New Roman" w:hAnsi="Times New Roman" w:cs="Times New Roman"/>
                <w:sz w:val="24"/>
                <w:szCs w:val="24"/>
              </w:rPr>
              <w:t>.</w:t>
            </w:r>
            <w:r w:rsidR="00820B1A" w:rsidRPr="003707A0">
              <w:rPr>
                <w:rFonts w:ascii="Times New Roman" w:eastAsia="Times New Roman" w:hAnsi="Times New Roman" w:cs="Times New Roman"/>
                <w:sz w:val="24"/>
                <w:szCs w:val="24"/>
              </w:rPr>
              <w:t>202</w:t>
            </w:r>
            <w:r w:rsidR="00C14681" w:rsidRPr="003707A0">
              <w:rPr>
                <w:rFonts w:ascii="Times New Roman" w:eastAsia="Times New Roman" w:hAnsi="Times New Roman" w:cs="Times New Roman"/>
                <w:sz w:val="24"/>
                <w:szCs w:val="24"/>
              </w:rPr>
              <w:t>4</w:t>
            </w:r>
            <w:r w:rsidR="009F05A4" w:rsidRPr="003707A0">
              <w:rPr>
                <w:rFonts w:ascii="Times New Roman" w:eastAsia="Times New Roman" w:hAnsi="Times New Roman" w:cs="Times New Roman"/>
                <w:sz w:val="24"/>
                <w:szCs w:val="24"/>
              </w:rPr>
              <w:t xml:space="preserve"> об 00:00.</w:t>
            </w:r>
            <w:r w:rsidRPr="00567867">
              <w:rPr>
                <w:rFonts w:ascii="Times New Roman" w:eastAsia="Times New Roman" w:hAnsi="Times New Roman" w:cs="Times New Roman"/>
                <w:i/>
                <w:strike/>
                <w:sz w:val="24"/>
                <w:szCs w:val="24"/>
              </w:rPr>
              <w:t xml:space="preserve"> </w:t>
            </w:r>
          </w:p>
          <w:p w14:paraId="165954BE" w14:textId="77777777" w:rsidR="00B32F85" w:rsidRPr="000D4210" w:rsidRDefault="00B32F85" w:rsidP="00B32F85">
            <w:pPr>
              <w:widowControl w:val="0"/>
              <w:jc w:val="both"/>
              <w:rPr>
                <w:rFonts w:ascii="Times New Roman" w:eastAsia="Times New Roman" w:hAnsi="Times New Roman" w:cs="Times New Roman"/>
                <w:sz w:val="24"/>
                <w:szCs w:val="24"/>
              </w:rPr>
            </w:pPr>
            <w:r w:rsidRPr="0056786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C14C4F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3D4ACDE"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3E9F93E3" w14:textId="77777777">
        <w:trPr>
          <w:trHeight w:val="1119"/>
          <w:jc w:val="center"/>
        </w:trPr>
        <w:tc>
          <w:tcPr>
            <w:tcW w:w="705" w:type="dxa"/>
          </w:tcPr>
          <w:p w14:paraId="6A5D155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1007FCD4" w14:textId="77777777" w:rsidR="00B32F85" w:rsidRPr="000D4210" w:rsidRDefault="00B32F85" w:rsidP="00B32F85">
            <w:pPr>
              <w:widowControl w:val="0"/>
              <w:rPr>
                <w:rFonts w:ascii="Times New Roman" w:eastAsia="Times New Roman" w:hAnsi="Times New Roman" w:cs="Times New Roman"/>
                <w:strike/>
                <w:sz w:val="24"/>
                <w:szCs w:val="24"/>
              </w:rPr>
            </w:pPr>
            <w:r w:rsidRPr="000D4210">
              <w:rPr>
                <w:rFonts w:ascii="Times New Roman" w:eastAsia="Times New Roman" w:hAnsi="Times New Roman" w:cs="Times New Roman"/>
                <w:b/>
                <w:sz w:val="24"/>
                <w:szCs w:val="24"/>
              </w:rPr>
              <w:t>Дата та час розкриття тендерної пропозиції</w:t>
            </w:r>
            <w:r w:rsidRPr="000D4210">
              <w:rPr>
                <w:rFonts w:ascii="Times New Roman" w:eastAsia="Times New Roman" w:hAnsi="Times New Roman" w:cs="Times New Roman"/>
                <w:sz w:val="24"/>
                <w:szCs w:val="24"/>
              </w:rPr>
              <w:t xml:space="preserve"> </w:t>
            </w:r>
          </w:p>
        </w:tc>
        <w:tc>
          <w:tcPr>
            <w:tcW w:w="6450" w:type="dxa"/>
            <w:vAlign w:val="center"/>
          </w:tcPr>
          <w:p w14:paraId="1D7B052B"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13820649"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E37D2D1"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851873">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851873">
                <w:rPr>
                  <w:rFonts w:ascii="Times New Roman" w:eastAsia="Times New Roman" w:hAnsi="Times New Roman" w:cs="Times New Roman"/>
                  <w:sz w:val="24"/>
                  <w:szCs w:val="24"/>
                </w:rPr>
                <w:t>47</w:t>
              </w:r>
            </w:hyperlink>
            <w:r w:rsidRPr="00851873">
              <w:rPr>
                <w:rFonts w:ascii="Times New Roman" w:eastAsia="Times New Roman" w:hAnsi="Times New Roman" w:cs="Times New Roman"/>
                <w:sz w:val="24"/>
                <w:szCs w:val="24"/>
              </w:rPr>
              <w:t xml:space="preserve"> Особливостей.</w:t>
            </w:r>
          </w:p>
        </w:tc>
      </w:tr>
      <w:tr w:rsidR="00B32F85" w:rsidRPr="000D4210" w14:paraId="16CADFAF" w14:textId="77777777">
        <w:trPr>
          <w:trHeight w:val="512"/>
          <w:jc w:val="center"/>
        </w:trPr>
        <w:tc>
          <w:tcPr>
            <w:tcW w:w="9960" w:type="dxa"/>
            <w:gridSpan w:val="3"/>
            <w:vAlign w:val="center"/>
          </w:tcPr>
          <w:p w14:paraId="0AF93DF7"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5. Оцінка тендерної пропозиції</w:t>
            </w:r>
          </w:p>
        </w:tc>
      </w:tr>
      <w:tr w:rsidR="00C54935" w:rsidRPr="000D4210" w14:paraId="1D57FF91" w14:textId="77777777">
        <w:trPr>
          <w:trHeight w:val="1119"/>
          <w:jc w:val="center"/>
        </w:trPr>
        <w:tc>
          <w:tcPr>
            <w:tcW w:w="705" w:type="dxa"/>
          </w:tcPr>
          <w:p w14:paraId="7FF403D4"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1</w:t>
            </w:r>
          </w:p>
        </w:tc>
        <w:tc>
          <w:tcPr>
            <w:tcW w:w="2805" w:type="dxa"/>
          </w:tcPr>
          <w:p w14:paraId="4F43D240"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C8708F0"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571CC1">
                <w:rPr>
                  <w:rFonts w:ascii="Times New Roman" w:eastAsia="Times New Roman" w:hAnsi="Times New Roman" w:cs="Times New Roman"/>
                  <w:sz w:val="24"/>
                  <w:szCs w:val="24"/>
                </w:rPr>
                <w:t>шістнадцятої</w:t>
              </w:r>
            </w:hyperlink>
            <w:r w:rsidRPr="00571CC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36ED666"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відповідно до статті 30 Закону.</w:t>
            </w:r>
          </w:p>
          <w:p w14:paraId="2E23E098"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16C0362" w14:textId="77777777" w:rsidR="00C54935" w:rsidRPr="00571CC1" w:rsidRDefault="00C54935" w:rsidP="00C54935">
            <w:pPr>
              <w:widowControl w:val="0"/>
              <w:jc w:val="both"/>
              <w:rPr>
                <w:rFonts w:ascii="Times New Roman" w:eastAsia="Times New Roman" w:hAnsi="Times New Roman" w:cs="Times New Roman"/>
                <w:b/>
                <w:sz w:val="24"/>
                <w:szCs w:val="24"/>
              </w:rPr>
            </w:pPr>
            <w:r w:rsidRPr="00571CC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7CA8A1D"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0214743" w14:textId="7777777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i/>
                <w:sz w:val="24"/>
                <w:szCs w:val="24"/>
              </w:rPr>
              <w:t>(у разі якщо подано дві і більше тендерних пропозицій).</w:t>
            </w:r>
          </w:p>
          <w:p w14:paraId="27B7AF2E"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CC84962" w14:textId="7777777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протягом одного дня з дня прийняття відповідного рішення.</w:t>
            </w:r>
          </w:p>
          <w:p w14:paraId="3AB40DFE"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Ціна тендерної пропозиції </w:t>
            </w:r>
            <w:r w:rsidRPr="00571CC1">
              <w:rPr>
                <w:rFonts w:ascii="Times New Roman" w:eastAsia="Times New Roman" w:hAnsi="Times New Roman" w:cs="Times New Roman"/>
                <w:sz w:val="24"/>
                <w:szCs w:val="24"/>
                <w:u w:val="single"/>
              </w:rPr>
              <w:t xml:space="preserve"> не може</w:t>
            </w:r>
            <w:r w:rsidRPr="00571CC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8899780" w14:textId="77777777" w:rsidR="00C54935" w:rsidRPr="00571CC1" w:rsidRDefault="00C54935" w:rsidP="00C54935">
            <w:pPr>
              <w:widowControl w:val="0"/>
              <w:jc w:val="both"/>
              <w:rPr>
                <w:rFonts w:ascii="Times New Roman" w:eastAsia="Times New Roman" w:hAnsi="Times New Roman" w:cs="Times New Roman"/>
                <w:b/>
                <w:sz w:val="24"/>
                <w:szCs w:val="24"/>
              </w:rPr>
            </w:pPr>
            <w:r w:rsidRPr="00571CC1">
              <w:rPr>
                <w:rFonts w:ascii="Times New Roman" w:eastAsia="Times New Roman" w:hAnsi="Times New Roman" w:cs="Times New Roman"/>
                <w:sz w:val="24"/>
                <w:szCs w:val="24"/>
              </w:rPr>
              <w:t xml:space="preserve">До розгляду </w:t>
            </w:r>
            <w:r w:rsidRPr="00571CC1">
              <w:rPr>
                <w:rFonts w:ascii="Times New Roman" w:eastAsia="Times New Roman" w:hAnsi="Times New Roman" w:cs="Times New Roman"/>
                <w:sz w:val="24"/>
                <w:szCs w:val="24"/>
                <w:u w:val="single"/>
              </w:rPr>
              <w:t xml:space="preserve"> не приймається </w:t>
            </w:r>
            <w:r w:rsidRPr="00571CC1">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w:t>
            </w:r>
            <w:r w:rsidRPr="00571CC1">
              <w:rPr>
                <w:rFonts w:ascii="Times New Roman" w:eastAsia="Times New Roman" w:hAnsi="Times New Roman" w:cs="Times New Roman"/>
                <w:sz w:val="24"/>
                <w:szCs w:val="24"/>
              </w:rPr>
              <w:lastRenderedPageBreak/>
              <w:t>визначена замовником в оголошенні про проведення відкритих торгів.</w:t>
            </w:r>
          </w:p>
          <w:p w14:paraId="4185D541"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652EA97"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FE83B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Оцінка здійснюється щодо предмета закупівлі в цілому.</w:t>
            </w:r>
          </w:p>
          <w:p w14:paraId="4010BE2E" w14:textId="38776AB7" w:rsidR="00C54935" w:rsidRPr="003C6B02"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Учасник визначає ціни </w:t>
            </w:r>
            <w:r w:rsidRPr="003C6B02">
              <w:rPr>
                <w:rFonts w:ascii="Times New Roman" w:eastAsia="Times New Roman" w:hAnsi="Times New Roman" w:cs="Times New Roman"/>
                <w:sz w:val="24"/>
                <w:szCs w:val="24"/>
              </w:rPr>
              <w:t xml:space="preserve">на </w:t>
            </w:r>
            <w:r w:rsidR="00367E05" w:rsidRPr="003C6B02">
              <w:rPr>
                <w:rFonts w:ascii="Times New Roman" w:eastAsia="Times New Roman" w:hAnsi="Times New Roman" w:cs="Times New Roman"/>
                <w:sz w:val="24"/>
                <w:szCs w:val="24"/>
              </w:rPr>
              <w:t>роботи</w:t>
            </w:r>
            <w:r w:rsidRPr="003C6B02">
              <w:rPr>
                <w:rFonts w:ascii="Times New Roman" w:eastAsia="Times New Roman" w:hAnsi="Times New Roman" w:cs="Times New Roman"/>
                <w:sz w:val="24"/>
                <w:szCs w:val="24"/>
              </w:rPr>
              <w:t xml:space="preserve">, що він пропонує </w:t>
            </w:r>
            <w:r w:rsidR="00367E05" w:rsidRPr="003C6B02">
              <w:rPr>
                <w:rFonts w:ascii="Times New Roman" w:eastAsia="Times New Roman" w:hAnsi="Times New Roman" w:cs="Times New Roman"/>
                <w:sz w:val="24"/>
                <w:szCs w:val="24"/>
              </w:rPr>
              <w:t>виконати</w:t>
            </w:r>
            <w:r w:rsidRPr="003C6B0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367E05" w:rsidRPr="003C6B02">
              <w:rPr>
                <w:rFonts w:ascii="Times New Roman" w:eastAsia="Times New Roman" w:hAnsi="Times New Roman" w:cs="Times New Roman"/>
                <w:b/>
                <w:sz w:val="24"/>
                <w:szCs w:val="24"/>
              </w:rPr>
              <w:t>робіт</w:t>
            </w:r>
            <w:r w:rsidRPr="003C6B02">
              <w:rPr>
                <w:rFonts w:ascii="Times New Roman" w:eastAsia="Times New Roman" w:hAnsi="Times New Roman" w:cs="Times New Roman"/>
                <w:sz w:val="24"/>
                <w:szCs w:val="24"/>
              </w:rPr>
              <w:t xml:space="preserve"> даного виду.</w:t>
            </w:r>
          </w:p>
          <w:p w14:paraId="6F884F29" w14:textId="4A1A225F" w:rsidR="007A3550" w:rsidRPr="003C6B02" w:rsidRDefault="00C54935" w:rsidP="00C54935">
            <w:pPr>
              <w:widowControl w:val="0"/>
              <w:jc w:val="both"/>
              <w:rPr>
                <w:rFonts w:ascii="Times New Roman" w:eastAsia="Times New Roman" w:hAnsi="Times New Roman" w:cs="Times New Roman"/>
                <w:sz w:val="24"/>
                <w:szCs w:val="24"/>
              </w:rPr>
            </w:pPr>
            <w:r w:rsidRPr="003C6B02">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682A22">
              <w:rPr>
                <w:rFonts w:ascii="Times New Roman" w:eastAsia="Times New Roman" w:hAnsi="Times New Roman" w:cs="Times New Roman"/>
                <w:sz w:val="24"/>
                <w:szCs w:val="24"/>
              </w:rPr>
              <w:t>0,5</w:t>
            </w:r>
            <w:r w:rsidRPr="003C6B02">
              <w:rPr>
                <w:rFonts w:ascii="Times New Roman" w:eastAsia="Times New Roman" w:hAnsi="Times New Roman" w:cs="Times New Roman"/>
                <w:sz w:val="24"/>
                <w:szCs w:val="24"/>
              </w:rPr>
              <w:t xml:space="preserve"> %.</w:t>
            </w:r>
          </w:p>
          <w:p w14:paraId="2C12B245" w14:textId="11697016" w:rsidR="007A3550" w:rsidRPr="007A3550" w:rsidRDefault="007A3550" w:rsidP="00C54935">
            <w:pPr>
              <w:widowControl w:val="0"/>
              <w:jc w:val="both"/>
              <w:rPr>
                <w:rFonts w:ascii="Times New Roman" w:eastAsia="Times New Roman" w:hAnsi="Times New Roman" w:cs="Times New Roman"/>
                <w:sz w:val="24"/>
                <w:szCs w:val="24"/>
              </w:rPr>
            </w:pPr>
            <w:r w:rsidRPr="003C6B02">
              <w:rPr>
                <w:rFonts w:ascii="Times New Roman" w:hAnsi="Times New Roman" w:cs="Times New Roman"/>
                <w:color w:val="000000"/>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C6B02">
              <w:rPr>
                <w:rFonts w:ascii="Times New Roman" w:hAnsi="Times New Roman" w:cs="Times New Roman"/>
                <w:color w:val="000000"/>
                <w:sz w:val="24"/>
                <w:szCs w:val="24"/>
              </w:rPr>
              <w:t>закупівель</w:t>
            </w:r>
            <w:proofErr w:type="spellEnd"/>
            <w:r w:rsidRPr="003C6B02">
              <w:rPr>
                <w:rFonts w:ascii="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пункту 37 Особливостей</w:t>
            </w:r>
            <w:r w:rsidRPr="007A3550">
              <w:rPr>
                <w:rFonts w:ascii="Times New Roman" w:eastAsia="Times New Roman" w:hAnsi="Times New Roman" w:cs="Times New Roman"/>
                <w:sz w:val="24"/>
                <w:szCs w:val="24"/>
              </w:rPr>
              <w:t>.</w:t>
            </w:r>
          </w:p>
          <w:p w14:paraId="4A4C2E23"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92CEB4" w14:textId="77777777" w:rsidR="00C54935" w:rsidRPr="00571CC1" w:rsidRDefault="00C54935" w:rsidP="00C54935">
            <w:pPr>
              <w:keepNext/>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571CC1">
              <w:rPr>
                <w:rFonts w:ascii="Times New Roman" w:eastAsia="Times New Roman" w:hAnsi="Times New Roman" w:cs="Times New Roman"/>
                <w:sz w:val="24"/>
                <w:szCs w:val="24"/>
              </w:rPr>
              <w:lastRenderedPageBreak/>
              <w:t>визначення результатів відкритих торгів, замовник відхиляє тендерну пропозицію такого учасника процедури закупівлі.</w:t>
            </w:r>
          </w:p>
          <w:p w14:paraId="0610AF01" w14:textId="77777777" w:rsidR="00C54935" w:rsidRPr="00571CC1" w:rsidRDefault="00C54935" w:rsidP="00C54935">
            <w:pPr>
              <w:keepNext/>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w:t>
            </w:r>
          </w:p>
          <w:p w14:paraId="49166426" w14:textId="77777777"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0CD4C7" w14:textId="77777777" w:rsidR="00C54935" w:rsidRPr="00571CC1" w:rsidRDefault="00C54935" w:rsidP="00C54935">
            <w:pPr>
              <w:jc w:val="both"/>
              <w:rPr>
                <w:rFonts w:ascii="Times New Roman" w:eastAsia="Times New Roman" w:hAnsi="Times New Roman" w:cs="Times New Roman"/>
                <w:strike/>
                <w:sz w:val="24"/>
                <w:szCs w:val="24"/>
              </w:rPr>
            </w:pPr>
            <w:r w:rsidRPr="00571CC1">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4BC15E"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b/>
                <w:i/>
                <w:sz w:val="24"/>
                <w:szCs w:val="24"/>
              </w:rPr>
              <w:t>протягом 24 годин</w:t>
            </w:r>
            <w:r w:rsidRPr="00571CC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571CC1">
              <w:rPr>
                <w:rFonts w:ascii="Times New Roman" w:eastAsia="Times New Roman" w:hAnsi="Times New Roman" w:cs="Times New Roman"/>
                <w:sz w:val="24"/>
                <w:szCs w:val="24"/>
              </w:rPr>
              <w:t>невиправлення</w:t>
            </w:r>
            <w:proofErr w:type="spellEnd"/>
            <w:r w:rsidRPr="00571CC1">
              <w:rPr>
                <w:rFonts w:ascii="Times New Roman" w:eastAsia="Times New Roman" w:hAnsi="Times New Roman" w:cs="Times New Roman"/>
                <w:sz w:val="24"/>
                <w:szCs w:val="24"/>
              </w:rPr>
              <w:t xml:space="preserve"> учасниками виявлених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w:t>
            </w:r>
          </w:p>
          <w:p w14:paraId="1345FC5B"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571CC1">
              <w:rPr>
                <w:rFonts w:ascii="Times New Roman" w:eastAsia="Times New Roman" w:hAnsi="Times New Roman" w:cs="Times New Roman"/>
                <w:sz w:val="24"/>
                <w:szCs w:val="24"/>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EEEF44A"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3A007CD" w14:textId="301EB4CB"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71CC1">
              <w:rPr>
                <w:rFonts w:ascii="Times New Roman" w:eastAsia="Times New Roman" w:hAnsi="Times New Roman" w:cs="Times New Roman"/>
                <w:i/>
                <w:sz w:val="24"/>
                <w:szCs w:val="24"/>
              </w:rPr>
              <w:t>(у разі здійснення закупівлі за лотами).</w:t>
            </w:r>
          </w:p>
        </w:tc>
      </w:tr>
      <w:tr w:rsidR="00C54935" w:rsidRPr="000D4210" w14:paraId="1747A5C0" w14:textId="77777777">
        <w:trPr>
          <w:trHeight w:val="1119"/>
          <w:jc w:val="center"/>
        </w:trPr>
        <w:tc>
          <w:tcPr>
            <w:tcW w:w="705" w:type="dxa"/>
          </w:tcPr>
          <w:p w14:paraId="53F42B1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59256A18"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Інша інформація</w:t>
            </w:r>
          </w:p>
        </w:tc>
        <w:tc>
          <w:tcPr>
            <w:tcW w:w="6450" w:type="dxa"/>
            <w:vAlign w:val="center"/>
          </w:tcPr>
          <w:p w14:paraId="6915B6D2"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11378D3" w14:textId="77777777" w:rsidR="00C54935" w:rsidRPr="00571CC1" w:rsidRDefault="00C54935" w:rsidP="00C54935">
            <w:pPr>
              <w:widowControl w:val="0"/>
              <w:ind w:right="12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122CE44" w14:textId="29E5CB1E" w:rsidR="00851873" w:rsidRPr="003C6B02" w:rsidRDefault="00851873" w:rsidP="00851873">
            <w:pPr>
              <w:jc w:val="both"/>
              <w:rPr>
                <w:rFonts w:ascii="Times New Roman" w:hAnsi="Times New Roman" w:cs="Times New Roman"/>
                <w:sz w:val="24"/>
                <w:szCs w:val="24"/>
              </w:rPr>
            </w:pPr>
            <w:r w:rsidRPr="003C6B02">
              <w:rPr>
                <w:rStyle w:val="FontStyle18"/>
                <w:sz w:val="24"/>
                <w:szCs w:val="24"/>
                <w:lang w:eastAsia="uk-UA"/>
              </w:rPr>
              <w:t xml:space="preserve">Учасник зобов’язується виконати роботи у відповідності з умовами договору та завданням на проектування, забезпечити якість виконання робіт, </w:t>
            </w:r>
            <w:r w:rsidR="000257E7" w:rsidRPr="003C6B02">
              <w:rPr>
                <w:rFonts w:ascii="Times New Roman" w:hAnsi="Times New Roman"/>
              </w:rPr>
              <w:t>про що інформується учасником</w:t>
            </w:r>
            <w:r w:rsidR="000257E7" w:rsidRPr="003C6B02">
              <w:rPr>
                <w:rFonts w:ascii="Times New Roman" w:hAnsi="Times New Roman"/>
                <w:color w:val="000000" w:themeColor="text1"/>
              </w:rPr>
              <w:t xml:space="preserve">, шляхом підтвердження цих </w:t>
            </w:r>
            <w:r w:rsidR="000257E7" w:rsidRPr="003C6B02">
              <w:rPr>
                <w:rFonts w:ascii="Times New Roman" w:hAnsi="Times New Roman"/>
              </w:rPr>
              <w:t>вимог</w:t>
            </w:r>
            <w:r w:rsidR="00BF5B09" w:rsidRPr="003C6B02">
              <w:rPr>
                <w:rFonts w:ascii="Times New Roman" w:hAnsi="Times New Roman"/>
              </w:rPr>
              <w:t xml:space="preserve"> у складі тендерної пропозиції</w:t>
            </w:r>
            <w:r w:rsidR="000257E7" w:rsidRPr="003C6B02">
              <w:rPr>
                <w:rFonts w:ascii="Times New Roman" w:hAnsi="Times New Roman"/>
              </w:rPr>
              <w:t>.</w:t>
            </w:r>
          </w:p>
          <w:p w14:paraId="4D66EF1A" w14:textId="421979C0" w:rsidR="00C54935" w:rsidRPr="000257E7" w:rsidRDefault="00C54935" w:rsidP="00C54935">
            <w:pPr>
              <w:widowControl w:val="0"/>
              <w:jc w:val="both"/>
              <w:rPr>
                <w:rFonts w:ascii="Times New Roman" w:eastAsia="Times New Roman" w:hAnsi="Times New Roman" w:cs="Times New Roman"/>
                <w:color w:val="000000"/>
                <w:sz w:val="24"/>
                <w:szCs w:val="24"/>
              </w:rPr>
            </w:pPr>
            <w:r w:rsidRPr="003C6B02">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3C6B02">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3C6B02">
              <w:rPr>
                <w:rFonts w:ascii="Times New Roman" w:eastAsia="Times New Roman" w:hAnsi="Times New Roman" w:cs="Times New Roman"/>
                <w:i/>
                <w:sz w:val="24"/>
                <w:szCs w:val="24"/>
              </w:rPr>
              <w:t>(у разі встановлення такої вимоги)</w:t>
            </w:r>
            <w:r w:rsidRPr="003C6B02">
              <w:rPr>
                <w:rFonts w:ascii="Times New Roman" w:eastAsia="Times New Roman" w:hAnsi="Times New Roman" w:cs="Times New Roman"/>
                <w:sz w:val="24"/>
                <w:szCs w:val="24"/>
              </w:rPr>
              <w:t xml:space="preserve">. </w:t>
            </w:r>
            <w:r w:rsidRPr="003C6B02">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sidR="00DC74F2">
              <w:rPr>
                <w:rFonts w:ascii="Times New Roman" w:eastAsia="Times New Roman" w:hAnsi="Times New Roman" w:cs="Times New Roman"/>
                <w:color w:val="000000"/>
                <w:sz w:val="24"/>
                <w:szCs w:val="24"/>
              </w:rPr>
              <w:t xml:space="preserve"> </w:t>
            </w:r>
            <w:r w:rsidR="00694E82" w:rsidRPr="003C6B02">
              <w:rPr>
                <w:rFonts w:ascii="Times New Roman" w:hAnsi="Times New Roman" w:cs="Times New Roman"/>
                <w:color w:val="000000"/>
                <w:sz w:val="24"/>
                <w:szCs w:val="24"/>
              </w:rPr>
              <w:t>Договірна ціна встановлюється в національній валюті – гривні – як тверда</w:t>
            </w:r>
            <w:r w:rsidR="00694E82" w:rsidRPr="003C6B02">
              <w:rPr>
                <w:rFonts w:ascii="Times New Roman" w:eastAsia="Times New Roman" w:hAnsi="Times New Roman" w:cs="Times New Roman"/>
                <w:sz w:val="24"/>
                <w:szCs w:val="24"/>
              </w:rPr>
              <w:t xml:space="preserve">. </w:t>
            </w:r>
            <w:r w:rsidRPr="003C6B02">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w:t>
            </w:r>
            <w:r w:rsidRPr="00571CC1">
              <w:rPr>
                <w:rFonts w:ascii="Times New Roman" w:eastAsia="Times New Roman" w:hAnsi="Times New Roman" w:cs="Times New Roman"/>
                <w:color w:val="000000"/>
                <w:sz w:val="24"/>
                <w:szCs w:val="24"/>
              </w:rPr>
              <w:t xml:space="preserve"> порядку, </w:t>
            </w:r>
            <w:proofErr w:type="spellStart"/>
            <w:r w:rsidRPr="00571CC1">
              <w:rPr>
                <w:rFonts w:ascii="Times New Roman" w:eastAsia="Times New Roman" w:hAnsi="Times New Roman" w:cs="Times New Roman"/>
                <w:color w:val="000000"/>
                <w:sz w:val="24"/>
                <w:szCs w:val="24"/>
              </w:rPr>
              <w:t>означатиме</w:t>
            </w:r>
            <w:proofErr w:type="spellEnd"/>
            <w:r w:rsidRPr="00571CC1">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EF973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71CC1">
              <w:rPr>
                <w:rFonts w:ascii="Times New Roman" w:eastAsia="Times New Roman" w:hAnsi="Times New Roman" w:cs="Times New Roman"/>
                <w:sz w:val="24"/>
                <w:szCs w:val="24"/>
              </w:rPr>
              <w:t>ею</w:t>
            </w:r>
            <w:r w:rsidRPr="00571CC1">
              <w:rPr>
                <w:rFonts w:ascii="Times New Roman" w:eastAsia="Times New Roman" w:hAnsi="Times New Roman" w:cs="Times New Roman"/>
                <w:color w:val="000000"/>
                <w:sz w:val="24"/>
                <w:szCs w:val="24"/>
              </w:rPr>
              <w:t xml:space="preserve"> 358 Кримінального </w:t>
            </w:r>
            <w:r w:rsidRPr="00571CC1">
              <w:rPr>
                <w:rFonts w:ascii="Times New Roman" w:eastAsia="Times New Roman" w:hAnsi="Times New Roman" w:cs="Times New Roman"/>
                <w:sz w:val="24"/>
                <w:szCs w:val="24"/>
              </w:rPr>
              <w:t>к</w:t>
            </w:r>
            <w:r w:rsidRPr="00571CC1">
              <w:rPr>
                <w:rFonts w:ascii="Times New Roman" w:eastAsia="Times New Roman" w:hAnsi="Times New Roman" w:cs="Times New Roman"/>
                <w:color w:val="000000"/>
                <w:sz w:val="24"/>
                <w:szCs w:val="24"/>
              </w:rPr>
              <w:t>одексу України.</w:t>
            </w:r>
          </w:p>
          <w:p w14:paraId="028983A9"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b/>
                <w:i/>
                <w:color w:val="000000"/>
                <w:sz w:val="24"/>
                <w:szCs w:val="24"/>
                <w:u w:val="single"/>
              </w:rPr>
              <w:t>Інші умови тендерної документації:</w:t>
            </w:r>
          </w:p>
          <w:p w14:paraId="708C99F9"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CFBD7E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2.   У разі якщо учасник або переможець не повинен складати </w:t>
            </w:r>
            <w:r w:rsidRPr="00571CC1">
              <w:rPr>
                <w:rFonts w:ascii="Times New Roman" w:eastAsia="Times New Roman" w:hAnsi="Times New Roman" w:cs="Times New Roman"/>
                <w:color w:val="000000"/>
                <w:sz w:val="24"/>
                <w:szCs w:val="24"/>
              </w:rPr>
              <w:lastRenderedPageBreak/>
              <w:t>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71CC1">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71CC1">
              <w:rPr>
                <w:rFonts w:ascii="Times New Roman" w:eastAsia="Times New Roman" w:hAnsi="Times New Roman" w:cs="Times New Roman"/>
                <w:sz w:val="24"/>
                <w:szCs w:val="24"/>
              </w:rPr>
              <w:t>ненакладення</w:t>
            </w:r>
            <w:proofErr w:type="spellEnd"/>
            <w:r w:rsidRPr="00571CC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571CC1">
              <w:rPr>
                <w:rFonts w:ascii="Times New Roman" w:eastAsia="Times New Roman" w:hAnsi="Times New Roman" w:cs="Times New Roman"/>
                <w:sz w:val="24"/>
                <w:szCs w:val="24"/>
              </w:rPr>
              <w:t>нь</w:t>
            </w:r>
            <w:proofErr w:type="spellEnd"/>
            <w:r w:rsidRPr="00571CC1">
              <w:rPr>
                <w:rFonts w:ascii="Times New Roman" w:eastAsia="Times New Roman" w:hAnsi="Times New Roman" w:cs="Times New Roman"/>
                <w:sz w:val="24"/>
                <w:szCs w:val="24"/>
              </w:rPr>
              <w:t xml:space="preserve"> державних органів щодо цього.</w:t>
            </w:r>
          </w:p>
          <w:p w14:paraId="4496C6E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7599423"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294E51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571CC1">
              <w:rPr>
                <w:rFonts w:ascii="Times New Roman" w:eastAsia="Times New Roman" w:hAnsi="Times New Roman" w:cs="Times New Roman"/>
                <w:b/>
                <w:i/>
                <w:color w:val="000000"/>
                <w:sz w:val="24"/>
                <w:szCs w:val="24"/>
              </w:rPr>
              <w:t>Додатком  1</w:t>
            </w:r>
            <w:r w:rsidRPr="00571CC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525B683"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 xml:space="preserve">6.  Факт подання тендерної пропозиції учасником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фізичною особою чи фізичною особою</w:t>
            </w:r>
            <w:r w:rsidRPr="00571CC1">
              <w:rPr>
                <w:rFonts w:ascii="Times New Roman" w:eastAsia="Times New Roman" w:hAnsi="Times New Roman" w:cs="Times New Roman"/>
                <w:sz w:val="24"/>
                <w:szCs w:val="24"/>
              </w:rPr>
              <w:t xml:space="preserve"> — </w:t>
            </w:r>
            <w:r w:rsidRPr="00571CC1">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571CC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2D7B5E7"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571CC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86A317D"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CF968B2"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71CC1">
              <w:rPr>
                <w:rFonts w:ascii="Times New Roman" w:eastAsia="Times New Roman" w:hAnsi="Times New Roman" w:cs="Times New Roman"/>
                <w:sz w:val="24"/>
                <w:szCs w:val="24"/>
              </w:rPr>
              <w:t>проєктом</w:t>
            </w:r>
            <w:proofErr w:type="spellEnd"/>
            <w:r w:rsidRPr="00571CC1">
              <w:rPr>
                <w:rFonts w:ascii="Times New Roman" w:eastAsia="Times New Roman" w:hAnsi="Times New Roman" w:cs="Times New Roman"/>
                <w:sz w:val="24"/>
                <w:szCs w:val="24"/>
              </w:rPr>
              <w:t xml:space="preserve"> договору про закупівлю, викладеним у </w:t>
            </w:r>
            <w:r w:rsidRPr="00571CC1">
              <w:rPr>
                <w:rFonts w:ascii="Times New Roman" w:eastAsia="Times New Roman" w:hAnsi="Times New Roman" w:cs="Times New Roman"/>
                <w:b/>
                <w:i/>
                <w:sz w:val="24"/>
                <w:szCs w:val="24"/>
              </w:rPr>
              <w:t>Додатку 3</w:t>
            </w:r>
            <w:r w:rsidRPr="00571CC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71CC1">
              <w:rPr>
                <w:rFonts w:ascii="Times New Roman" w:eastAsia="Times New Roman" w:hAnsi="Times New Roman" w:cs="Times New Roman"/>
                <w:b/>
                <w:i/>
                <w:sz w:val="24"/>
                <w:szCs w:val="24"/>
              </w:rPr>
              <w:t>в п. 4 Розділу 3</w:t>
            </w:r>
            <w:r w:rsidRPr="00571CC1">
              <w:rPr>
                <w:rFonts w:ascii="Times New Roman" w:eastAsia="Times New Roman" w:hAnsi="Times New Roman" w:cs="Times New Roman"/>
                <w:sz w:val="24"/>
                <w:szCs w:val="24"/>
              </w:rPr>
              <w:t xml:space="preserve"> до цієї тендерної документації.</w:t>
            </w:r>
          </w:p>
          <w:p w14:paraId="773237C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C9383B8"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571CC1">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571CC1">
              <w:rPr>
                <w:rFonts w:ascii="Times New Roman" w:eastAsia="Times New Roman" w:hAnsi="Times New Roman" w:cs="Times New Roman"/>
                <w:color w:val="000000"/>
                <w:sz w:val="24"/>
                <w:szCs w:val="24"/>
              </w:rPr>
              <w:t>оперативно</w:t>
            </w:r>
            <w:proofErr w:type="spellEnd"/>
            <w:r w:rsidRPr="00571CC1">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231185D"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11. </w:t>
            </w:r>
            <w:r w:rsidRPr="00571CC1">
              <w:rPr>
                <w:rFonts w:ascii="Times New Roman" w:eastAsia="Times New Roman" w:hAnsi="Times New Roman" w:cs="Times New Roman"/>
                <w:sz w:val="24"/>
                <w:szCs w:val="24"/>
              </w:rPr>
              <w:t>Тендерна п</w:t>
            </w:r>
            <w:r w:rsidRPr="00571CC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0807E8D"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C83CE19"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7867DFC"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D9BEB6A"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1A30433"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571CC1">
              <w:rPr>
                <w:rFonts w:ascii="Times New Roman" w:eastAsia="Times New Roman" w:hAnsi="Times New Roman" w:cs="Times New Roman"/>
                <w:i/>
                <w:sz w:val="24"/>
                <w:szCs w:val="24"/>
              </w:rPr>
              <w:t xml:space="preserve"> з</w:t>
            </w:r>
            <w:r w:rsidRPr="00571CC1">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571CC1">
              <w:rPr>
                <w:rFonts w:ascii="Times New Roman" w:eastAsia="Times New Roman" w:hAnsi="Times New Roman" w:cs="Times New Roman"/>
                <w:sz w:val="24"/>
                <w:szCs w:val="24"/>
              </w:rPr>
              <w:t>бенефіціарним</w:t>
            </w:r>
            <w:proofErr w:type="spellEnd"/>
            <w:r w:rsidRPr="00571CC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w:t>
            </w:r>
            <w:r w:rsidRPr="00571CC1">
              <w:rPr>
                <w:rFonts w:ascii="Times New Roman" w:eastAsia="Times New Roman" w:hAnsi="Times New Roman" w:cs="Times New Roman"/>
                <w:sz w:val="24"/>
                <w:szCs w:val="24"/>
              </w:rPr>
              <w:lastRenderedPageBreak/>
              <w:t>Національному агентству з питань виявлення, розшуку та управління активами, одержаними від корупційних та інших злочинів;</w:t>
            </w:r>
          </w:p>
          <w:p w14:paraId="6ACEB6CC" w14:textId="65E4BEF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54935" w:rsidRPr="000D4210" w14:paraId="1DB547AB" w14:textId="77777777">
        <w:trPr>
          <w:trHeight w:val="1119"/>
          <w:jc w:val="center"/>
        </w:trPr>
        <w:tc>
          <w:tcPr>
            <w:tcW w:w="705" w:type="dxa"/>
          </w:tcPr>
          <w:p w14:paraId="32AE711F"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3</w:t>
            </w:r>
          </w:p>
        </w:tc>
        <w:tc>
          <w:tcPr>
            <w:tcW w:w="2805" w:type="dxa"/>
          </w:tcPr>
          <w:p w14:paraId="693678D8"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Відхилення тендерних пропозицій</w:t>
            </w:r>
          </w:p>
        </w:tc>
        <w:tc>
          <w:tcPr>
            <w:tcW w:w="6450" w:type="dxa"/>
            <w:vAlign w:val="center"/>
          </w:tcPr>
          <w:p w14:paraId="3F97E7B6" w14:textId="77777777" w:rsidR="00C54935" w:rsidRPr="00571CC1" w:rsidRDefault="00C54935" w:rsidP="00C54935">
            <w:pPr>
              <w:jc w:val="both"/>
              <w:rPr>
                <w:rFonts w:ascii="Times New Roman" w:eastAsia="Times New Roman" w:hAnsi="Times New Roman" w:cs="Times New Roman"/>
                <w:b/>
                <w:i/>
                <w:sz w:val="24"/>
                <w:szCs w:val="24"/>
              </w:rPr>
            </w:pPr>
            <w:r w:rsidRPr="00571CC1">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571CC1">
              <w:rPr>
                <w:rFonts w:ascii="Times New Roman" w:eastAsia="Times New Roman" w:hAnsi="Times New Roman" w:cs="Times New Roman"/>
                <w:b/>
                <w:i/>
                <w:sz w:val="24"/>
                <w:szCs w:val="24"/>
              </w:rPr>
              <w:t>закупівель</w:t>
            </w:r>
            <w:proofErr w:type="spellEnd"/>
            <w:r w:rsidRPr="00571CC1">
              <w:rPr>
                <w:rFonts w:ascii="Times New Roman" w:eastAsia="Times New Roman" w:hAnsi="Times New Roman" w:cs="Times New Roman"/>
                <w:b/>
                <w:i/>
                <w:sz w:val="24"/>
                <w:szCs w:val="24"/>
              </w:rPr>
              <w:t xml:space="preserve"> у разі, коли:</w:t>
            </w:r>
          </w:p>
          <w:p w14:paraId="41A10F3A"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1) учасник процедури закупівлі:</w:t>
            </w:r>
          </w:p>
          <w:p w14:paraId="5AD2034E"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підпадає під підстави, встановлені пунктом 47 цих особливостей;</w:t>
            </w:r>
          </w:p>
          <w:p w14:paraId="45D59C0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CEB5F2"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B26C7C0"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w:t>
            </w:r>
          </w:p>
          <w:p w14:paraId="29C9EB7D"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25BF2FA"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C852F1E"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71CC1">
              <w:rPr>
                <w:rFonts w:ascii="Times New Roman" w:eastAsia="Times New Roman" w:hAnsi="Times New Roman" w:cs="Times New Roman"/>
                <w:sz w:val="24"/>
                <w:szCs w:val="24"/>
              </w:rPr>
              <w:t>бенефіціарним</w:t>
            </w:r>
            <w:proofErr w:type="spellEnd"/>
            <w:r w:rsidRPr="00571CC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Pr="00571CC1">
              <w:rPr>
                <w:rFonts w:ascii="Times New Roman" w:eastAsia="Times New Roman" w:hAnsi="Times New Roman" w:cs="Times New Roman"/>
                <w:sz w:val="24"/>
                <w:szCs w:val="24"/>
              </w:rPr>
              <w:lastRenderedPageBreak/>
              <w:t xml:space="preserve">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C6D8AF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2) тендерна пропозиція:</w:t>
            </w:r>
          </w:p>
          <w:p w14:paraId="1179AD68"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571CC1">
                <w:rPr>
                  <w:rFonts w:ascii="Times New Roman" w:eastAsia="Times New Roman" w:hAnsi="Times New Roman" w:cs="Times New Roman"/>
                  <w:sz w:val="24"/>
                  <w:szCs w:val="24"/>
                </w:rPr>
                <w:t>пункту 4</w:t>
              </w:r>
            </w:hyperlink>
            <w:r w:rsidRPr="00571CC1">
              <w:rPr>
                <w:rFonts w:ascii="Times New Roman" w:eastAsia="Times New Roman" w:hAnsi="Times New Roman" w:cs="Times New Roman"/>
                <w:sz w:val="24"/>
                <w:szCs w:val="24"/>
              </w:rPr>
              <w:t>3 цих особливостей;</w:t>
            </w:r>
          </w:p>
          <w:p w14:paraId="03FE29C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є такою, строк дії якої закінчився;</w:t>
            </w:r>
          </w:p>
          <w:p w14:paraId="489482B7"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6789C4"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131CCB2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3) переможець процедури закупівлі:</w:t>
            </w:r>
          </w:p>
          <w:p w14:paraId="52AAF57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39846C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DF1024"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1F7AE722"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901C3B7" w14:textId="77777777" w:rsidR="00C54935" w:rsidRPr="00571CC1" w:rsidRDefault="00C54935" w:rsidP="00C54935">
            <w:pPr>
              <w:shd w:val="clear" w:color="auto" w:fill="FFFFFF"/>
              <w:ind w:firstLine="567"/>
              <w:jc w:val="both"/>
              <w:rPr>
                <w:rFonts w:ascii="Times New Roman" w:eastAsia="Times New Roman" w:hAnsi="Times New Roman" w:cs="Times New Roman"/>
                <w:b/>
                <w:i/>
                <w:sz w:val="24"/>
                <w:szCs w:val="24"/>
              </w:rPr>
            </w:pPr>
            <w:r w:rsidRPr="00571CC1">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571CC1">
              <w:rPr>
                <w:rFonts w:ascii="Times New Roman" w:eastAsia="Times New Roman" w:hAnsi="Times New Roman" w:cs="Times New Roman"/>
                <w:b/>
                <w:i/>
                <w:sz w:val="24"/>
                <w:szCs w:val="24"/>
              </w:rPr>
              <w:t>закупівель</w:t>
            </w:r>
            <w:proofErr w:type="spellEnd"/>
            <w:r w:rsidRPr="00571CC1">
              <w:rPr>
                <w:rFonts w:ascii="Times New Roman" w:eastAsia="Times New Roman" w:hAnsi="Times New Roman" w:cs="Times New Roman"/>
                <w:b/>
                <w:i/>
                <w:sz w:val="24"/>
                <w:szCs w:val="24"/>
              </w:rPr>
              <w:t xml:space="preserve"> у разі, коли:</w:t>
            </w:r>
          </w:p>
          <w:p w14:paraId="63BE1E71" w14:textId="77777777" w:rsidR="00C54935" w:rsidRPr="00571CC1" w:rsidRDefault="00C54935" w:rsidP="00C54935">
            <w:pPr>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A2C286" w14:textId="77777777" w:rsidR="00C54935" w:rsidRPr="00571CC1" w:rsidRDefault="00C54935" w:rsidP="00C54935">
            <w:pPr>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20D509D" w14:textId="77777777"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w:t>
            </w:r>
          </w:p>
          <w:p w14:paraId="6F760546" w14:textId="03DA913F"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відповідно до статті 10 Закону.</w:t>
            </w:r>
          </w:p>
        </w:tc>
      </w:tr>
      <w:tr w:rsidR="00C54935" w:rsidRPr="000D4210" w14:paraId="498C2BFB" w14:textId="77777777">
        <w:trPr>
          <w:trHeight w:val="472"/>
          <w:jc w:val="center"/>
        </w:trPr>
        <w:tc>
          <w:tcPr>
            <w:tcW w:w="9960" w:type="dxa"/>
            <w:gridSpan w:val="3"/>
            <w:vAlign w:val="center"/>
          </w:tcPr>
          <w:p w14:paraId="4E8B1AB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C54935" w:rsidRPr="000D4210" w14:paraId="132D522A" w14:textId="77777777">
        <w:trPr>
          <w:trHeight w:val="1119"/>
          <w:jc w:val="center"/>
        </w:trPr>
        <w:tc>
          <w:tcPr>
            <w:tcW w:w="705" w:type="dxa"/>
          </w:tcPr>
          <w:p w14:paraId="218005B1"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767120B" w14:textId="77777777" w:rsidR="00C54935" w:rsidRPr="000D4210" w:rsidRDefault="00C54935" w:rsidP="00C5493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82C196B" w14:textId="77777777" w:rsidR="00C54935" w:rsidRPr="000D4210" w:rsidRDefault="00C54935" w:rsidP="00C5493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відміняє відкриті торги у разі:</w:t>
            </w:r>
          </w:p>
          <w:p w14:paraId="2ED80D8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відсутності подальшої потреби в закупівлі товарів, робіт чи послуг;</w:t>
            </w:r>
          </w:p>
          <w:p w14:paraId="318B4D28"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з описом таких порушень;</w:t>
            </w:r>
          </w:p>
          <w:p w14:paraId="481BC6F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CAC6D28"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DE494AA"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відміни відкритих торгів замовник </w:t>
            </w:r>
            <w:r w:rsidRPr="000D4210">
              <w:rPr>
                <w:rFonts w:ascii="Times New Roman" w:eastAsia="Times New Roman" w:hAnsi="Times New Roman" w:cs="Times New Roman"/>
                <w:b/>
                <w:i/>
                <w:sz w:val="24"/>
                <w:szCs w:val="24"/>
              </w:rPr>
              <w:t>протягом одного робочого дня</w:t>
            </w:r>
            <w:r w:rsidRPr="000D421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підстави прийняття такого рішення.</w:t>
            </w:r>
          </w:p>
          <w:p w14:paraId="3527FE6C" w14:textId="77777777" w:rsidR="00C54935" w:rsidRPr="000D4210" w:rsidRDefault="00C54935" w:rsidP="00C5493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Відкриті торги автоматично відміняються </w:t>
            </w:r>
            <w:r w:rsidRPr="000D4210">
              <w:rPr>
                <w:rFonts w:ascii="Times New Roman" w:eastAsia="Times New Roman" w:hAnsi="Times New Roman" w:cs="Times New Roman"/>
                <w:b/>
                <w:i/>
                <w:sz w:val="24"/>
                <w:szCs w:val="24"/>
              </w:rPr>
              <w:lastRenderedPageBreak/>
              <w:t xml:space="preserve">електронною системою </w:t>
            </w:r>
            <w:proofErr w:type="spellStart"/>
            <w:r w:rsidRPr="000D4210">
              <w:rPr>
                <w:rFonts w:ascii="Times New Roman" w:eastAsia="Times New Roman" w:hAnsi="Times New Roman" w:cs="Times New Roman"/>
                <w:b/>
                <w:i/>
                <w:sz w:val="24"/>
                <w:szCs w:val="24"/>
              </w:rPr>
              <w:t>закупівель</w:t>
            </w:r>
            <w:proofErr w:type="spellEnd"/>
            <w:r w:rsidRPr="000D4210">
              <w:rPr>
                <w:rFonts w:ascii="Times New Roman" w:eastAsia="Times New Roman" w:hAnsi="Times New Roman" w:cs="Times New Roman"/>
                <w:b/>
                <w:i/>
                <w:sz w:val="24"/>
                <w:szCs w:val="24"/>
              </w:rPr>
              <w:t xml:space="preserve"> у разі:</w:t>
            </w:r>
          </w:p>
          <w:p w14:paraId="5A5845B5"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7770DBE"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D56F575"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1375A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можуть бути відмінені частково (за лотом).</w:t>
            </w:r>
          </w:p>
          <w:p w14:paraId="61945929"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 день її оприлюднення.</w:t>
            </w:r>
          </w:p>
        </w:tc>
      </w:tr>
      <w:tr w:rsidR="00C54935" w:rsidRPr="000D4210" w14:paraId="05879C68" w14:textId="77777777">
        <w:trPr>
          <w:trHeight w:val="1119"/>
          <w:jc w:val="center"/>
        </w:trPr>
        <w:tc>
          <w:tcPr>
            <w:tcW w:w="705" w:type="dxa"/>
          </w:tcPr>
          <w:p w14:paraId="4CB5C7AF"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74BA67C7"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2E2C2A0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cs="Times New Roman"/>
                <w:b/>
                <w:i/>
                <w:sz w:val="24"/>
                <w:szCs w:val="24"/>
              </w:rPr>
              <w:t>не пізніше ніж через 15 днів</w:t>
            </w:r>
            <w:r w:rsidRPr="000D421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cs="Times New Roman"/>
                <w:b/>
                <w:i/>
                <w:sz w:val="24"/>
                <w:szCs w:val="24"/>
              </w:rPr>
              <w:t>може бути продовжений до 60 днів</w:t>
            </w:r>
            <w:r w:rsidRPr="000D4210">
              <w:rPr>
                <w:rFonts w:ascii="Times New Roman" w:eastAsia="Times New Roman" w:hAnsi="Times New Roman" w:cs="Times New Roman"/>
                <w:sz w:val="24"/>
                <w:szCs w:val="24"/>
              </w:rPr>
              <w:t xml:space="preserve">. </w:t>
            </w:r>
          </w:p>
          <w:p w14:paraId="6F54A48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1D37ECE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D4210">
              <w:rPr>
                <w:rFonts w:ascii="Times New Roman" w:eastAsia="Times New Roman" w:hAnsi="Times New Roman" w:cs="Times New Roman"/>
                <w:b/>
                <w:i/>
                <w:sz w:val="24"/>
                <w:szCs w:val="24"/>
              </w:rPr>
              <w:t>не може бути укладено раніше ніж через п’ять днів</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w:t>
            </w:r>
          </w:p>
        </w:tc>
      </w:tr>
      <w:tr w:rsidR="00C54935" w:rsidRPr="000D4210" w14:paraId="2E62AD69" w14:textId="77777777">
        <w:trPr>
          <w:trHeight w:val="1119"/>
          <w:jc w:val="center"/>
        </w:trPr>
        <w:tc>
          <w:tcPr>
            <w:tcW w:w="705" w:type="dxa"/>
          </w:tcPr>
          <w:p w14:paraId="3E87F06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001DDF0F" w14:textId="77777777" w:rsidR="00C54935" w:rsidRPr="000D4210" w:rsidRDefault="00C54935" w:rsidP="00C54935">
            <w:pPr>
              <w:widowControl w:val="0"/>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b/>
                <w:sz w:val="24"/>
                <w:szCs w:val="24"/>
              </w:rPr>
              <w:t>Проєкт</w:t>
            </w:r>
            <w:proofErr w:type="spellEnd"/>
            <w:r w:rsidRPr="000D4210">
              <w:rPr>
                <w:rFonts w:ascii="Times New Roman" w:eastAsia="Times New Roman" w:hAnsi="Times New Roman" w:cs="Times New Roman"/>
                <w:b/>
                <w:sz w:val="24"/>
                <w:szCs w:val="24"/>
              </w:rPr>
              <w:t xml:space="preserve"> договору про закупівлю</w:t>
            </w:r>
          </w:p>
        </w:tc>
        <w:tc>
          <w:tcPr>
            <w:tcW w:w="6450" w:type="dxa"/>
            <w:vAlign w:val="center"/>
          </w:tcPr>
          <w:p w14:paraId="1502F4CE" w14:textId="77777777" w:rsidR="00C54935" w:rsidRPr="000D4210" w:rsidRDefault="00C54935" w:rsidP="00C54935">
            <w:pPr>
              <w:widowControl w:val="0"/>
              <w:ind w:right="120"/>
              <w:jc w:val="both"/>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sz w:val="24"/>
                <w:szCs w:val="24"/>
              </w:rPr>
              <w:t>Проєкт</w:t>
            </w:r>
            <w:proofErr w:type="spellEnd"/>
            <w:r w:rsidRPr="000D4210">
              <w:rPr>
                <w:rFonts w:ascii="Times New Roman" w:eastAsia="Times New Roman" w:hAnsi="Times New Roman" w:cs="Times New Roman"/>
                <w:sz w:val="24"/>
                <w:szCs w:val="24"/>
              </w:rPr>
              <w:t xml:space="preserve"> договору про закупівлю викладено в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w:t>
            </w:r>
          </w:p>
          <w:p w14:paraId="2D7638B6" w14:textId="77777777" w:rsidR="00C54935" w:rsidRPr="000D4210" w:rsidRDefault="00C54935" w:rsidP="00C5493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B6A76F7" w14:textId="6CE1B7F4" w:rsidR="00C54935" w:rsidRPr="00250B4E" w:rsidRDefault="00C54935" w:rsidP="00C54935">
            <w:pPr>
              <w:widowControl w:val="0"/>
              <w:ind w:right="120"/>
              <w:jc w:val="both"/>
              <w:rPr>
                <w:rFonts w:ascii="Times New Roman" w:eastAsia="Times New Roman" w:hAnsi="Times New Roman" w:cs="Times New Roman"/>
                <w:i/>
                <w:color w:val="FF0000"/>
                <w:sz w:val="24"/>
                <w:szCs w:val="24"/>
              </w:rPr>
            </w:pPr>
            <w:r w:rsidRPr="000D4210">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w:t>
            </w:r>
            <w:r w:rsidRPr="00997B07">
              <w:rPr>
                <w:rFonts w:ascii="Times New Roman" w:eastAsia="Times New Roman" w:hAnsi="Times New Roman" w:cs="Times New Roman"/>
                <w:sz w:val="24"/>
                <w:szCs w:val="24"/>
              </w:rPr>
              <w:t>надати відповідну інформацію про право підписання договору про закупівлю</w:t>
            </w:r>
            <w:r w:rsidR="00250B4E" w:rsidRPr="00997B07">
              <w:rPr>
                <w:rFonts w:ascii="Times New Roman" w:eastAsia="Times New Roman" w:hAnsi="Times New Roman" w:cs="Times New Roman"/>
                <w:sz w:val="24"/>
                <w:szCs w:val="24"/>
              </w:rPr>
              <w:t xml:space="preserve"> </w:t>
            </w:r>
            <w:r w:rsidR="00250B4E" w:rsidRPr="003C6B02">
              <w:rPr>
                <w:rFonts w:ascii="Times New Roman" w:eastAsia="Times New Roman" w:hAnsi="Times New Roman" w:cs="Times New Roman"/>
                <w:sz w:val="24"/>
                <w:szCs w:val="24"/>
              </w:rPr>
              <w:t xml:space="preserve">та </w:t>
            </w:r>
            <w:r w:rsidR="00250B4E" w:rsidRPr="003C6B02">
              <w:rPr>
                <w:rFonts w:ascii="Times New Roman" w:hAnsi="Times New Roman" w:cs="Times New Roman"/>
                <w:sz w:val="24"/>
                <w:szCs w:val="24"/>
              </w:rPr>
              <w:t>розрахунок ціни тендерної пропозиції – Кошторисну документацію на проектні роботи з урахуванням результатів аукціону.</w:t>
            </w:r>
          </w:p>
        </w:tc>
      </w:tr>
      <w:tr w:rsidR="00C54935" w:rsidRPr="000D4210" w14:paraId="3932A51D" w14:textId="77777777">
        <w:trPr>
          <w:trHeight w:val="2100"/>
          <w:jc w:val="center"/>
        </w:trPr>
        <w:tc>
          <w:tcPr>
            <w:tcW w:w="705" w:type="dxa"/>
          </w:tcPr>
          <w:p w14:paraId="1AA35A28"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4</w:t>
            </w:r>
          </w:p>
        </w:tc>
        <w:tc>
          <w:tcPr>
            <w:tcW w:w="2805" w:type="dxa"/>
          </w:tcPr>
          <w:p w14:paraId="07C66F2D"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договору про закупівлю</w:t>
            </w:r>
          </w:p>
        </w:tc>
        <w:tc>
          <w:tcPr>
            <w:tcW w:w="6450" w:type="dxa"/>
            <w:vAlign w:val="center"/>
          </w:tcPr>
          <w:p w14:paraId="62A3BF2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E82E27"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3F6DD9" w14:textId="77777777" w:rsidR="00C54935" w:rsidRPr="000D4210" w:rsidRDefault="00C54935" w:rsidP="00C5493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8661C4F"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визначення грошового еквівалента зобов’язання в іноземній валюті;</w:t>
            </w:r>
          </w:p>
          <w:p w14:paraId="6058F3EA"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F924374"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C54935" w:rsidRPr="000D4210" w14:paraId="07639AD0" w14:textId="77777777">
        <w:trPr>
          <w:trHeight w:val="1119"/>
          <w:jc w:val="center"/>
        </w:trPr>
        <w:tc>
          <w:tcPr>
            <w:tcW w:w="705" w:type="dxa"/>
          </w:tcPr>
          <w:p w14:paraId="66F5198E"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63E25C7D"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7E030392" w14:textId="77777777" w:rsidR="00C54935" w:rsidRPr="000D4210" w:rsidRDefault="00C54935" w:rsidP="00C5493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Забезпечення виконання договору про закупівлю не вимагається.</w:t>
            </w:r>
          </w:p>
          <w:p w14:paraId="54ACE1E9" w14:textId="77777777" w:rsidR="00C54935" w:rsidRPr="000D4210" w:rsidRDefault="00C54935" w:rsidP="00C54935">
            <w:pPr>
              <w:widowControl w:val="0"/>
              <w:jc w:val="both"/>
              <w:rPr>
                <w:rFonts w:ascii="Times New Roman" w:eastAsia="Times New Roman" w:hAnsi="Times New Roman" w:cs="Times New Roman"/>
                <w:sz w:val="24"/>
                <w:szCs w:val="24"/>
              </w:rPr>
            </w:pPr>
          </w:p>
        </w:tc>
      </w:tr>
    </w:tbl>
    <w:p w14:paraId="1336D802" w14:textId="77777777" w:rsidR="0076259F" w:rsidRPr="000D4210" w:rsidRDefault="0076259F" w:rsidP="009C405A">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14:paraId="3A099247" w14:textId="77777777" w:rsidR="000F4274" w:rsidRPr="000D4210" w:rsidRDefault="000F4274"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1C3D878F"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1</w:t>
      </w:r>
    </w:p>
    <w:p w14:paraId="7F8643A6"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5CDE3B2D" w14:textId="77777777" w:rsidR="000F4274" w:rsidRPr="000D4210" w:rsidRDefault="000F4274" w:rsidP="009C405A">
      <w:pPr>
        <w:spacing w:after="0" w:line="240" w:lineRule="auto"/>
        <w:ind w:left="5660" w:firstLine="70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p w14:paraId="03773A05" w14:textId="77777777" w:rsidR="00FB626F" w:rsidRPr="00FB626F" w:rsidRDefault="00FB626F" w:rsidP="00FB626F">
      <w:pPr>
        <w:jc w:val="center"/>
        <w:rPr>
          <w:rFonts w:ascii="Times New Roman" w:hAnsi="Times New Roman" w:cs="Times New Roman"/>
          <w:b/>
          <w:bCs/>
          <w:color w:val="000000"/>
          <w:sz w:val="24"/>
          <w:szCs w:val="24"/>
        </w:rPr>
      </w:pPr>
      <w:r w:rsidRPr="00FB626F">
        <w:rPr>
          <w:rFonts w:ascii="Times New Roman" w:hAnsi="Times New Roman" w:cs="Times New Roman"/>
          <w:b/>
          <w:bCs/>
          <w:color w:val="000000"/>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14:paraId="02B62282" w14:textId="77777777" w:rsidR="008F5F98" w:rsidRPr="000D4210" w:rsidRDefault="008F5F98" w:rsidP="008F5F98">
      <w:pPr>
        <w:numPr>
          <w:ilvl w:val="0"/>
          <w:numId w:val="2"/>
        </w:numPr>
        <w:shd w:val="clear" w:color="auto" w:fill="FFFFFF"/>
        <w:spacing w:after="0" w:line="240" w:lineRule="auto"/>
        <w:ind w:left="502"/>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6572"/>
      </w:tblGrid>
      <w:tr w:rsidR="008F5F98" w:rsidRPr="00871B2B" w14:paraId="24D2A681" w14:textId="77777777" w:rsidTr="00320A1F">
        <w:tc>
          <w:tcPr>
            <w:tcW w:w="2659" w:type="dxa"/>
            <w:shd w:val="clear" w:color="auto" w:fill="auto"/>
          </w:tcPr>
          <w:p w14:paraId="20568BED" w14:textId="77777777" w:rsidR="008F5F98" w:rsidRPr="00347878" w:rsidRDefault="008F5F98" w:rsidP="00320A1F">
            <w:pPr>
              <w:pStyle w:val="rvps2"/>
              <w:shd w:val="clear" w:color="auto" w:fill="FFFFFF"/>
              <w:spacing w:before="0" w:beforeAutospacing="0" w:after="0" w:afterAutospacing="0"/>
              <w:jc w:val="both"/>
              <w:textAlignment w:val="baseline"/>
              <w:rPr>
                <w:b/>
                <w:color w:val="000000"/>
              </w:rPr>
            </w:pPr>
            <w:r w:rsidRPr="00347878">
              <w:rPr>
                <w:b/>
                <w:color w:val="000000"/>
              </w:rPr>
              <w:t>Вимоги до кваліфікаційних критеріїв</w:t>
            </w:r>
          </w:p>
        </w:tc>
        <w:tc>
          <w:tcPr>
            <w:tcW w:w="6770" w:type="dxa"/>
            <w:shd w:val="clear" w:color="auto" w:fill="auto"/>
          </w:tcPr>
          <w:p w14:paraId="3342CD81" w14:textId="77777777" w:rsidR="008F5F98" w:rsidRPr="00347878" w:rsidRDefault="008F5F98" w:rsidP="00320A1F">
            <w:pPr>
              <w:tabs>
                <w:tab w:val="left" w:pos="1080"/>
              </w:tabs>
              <w:spacing w:after="0"/>
              <w:ind w:left="176"/>
              <w:jc w:val="both"/>
              <w:rPr>
                <w:rFonts w:ascii="Times New Roman" w:hAnsi="Times New Roman" w:cs="Times New Roman"/>
                <w:b/>
                <w:color w:val="000000"/>
                <w:sz w:val="24"/>
                <w:szCs w:val="24"/>
              </w:rPr>
            </w:pPr>
            <w:r w:rsidRPr="00347878">
              <w:rPr>
                <w:rFonts w:ascii="Times New Roman" w:hAnsi="Times New Roman" w:cs="Times New Roman"/>
                <w:b/>
                <w:color w:val="000000"/>
                <w:sz w:val="24"/>
                <w:szCs w:val="24"/>
              </w:rPr>
              <w:t>Спосіб документального підтвердження відповідності учасника кваліфікаційним критеріям (надається у складі тендерної пропозиції учасника)</w:t>
            </w:r>
          </w:p>
        </w:tc>
      </w:tr>
      <w:tr w:rsidR="008F5F98" w:rsidRPr="00871B2B" w14:paraId="0E8C4FF7" w14:textId="77777777" w:rsidTr="00320A1F">
        <w:tc>
          <w:tcPr>
            <w:tcW w:w="2659" w:type="dxa"/>
            <w:tcBorders>
              <w:bottom w:val="single" w:sz="4" w:space="0" w:color="auto"/>
            </w:tcBorders>
            <w:shd w:val="clear" w:color="auto" w:fill="auto"/>
          </w:tcPr>
          <w:p w14:paraId="404A7822" w14:textId="77777777" w:rsidR="008F5F98" w:rsidRPr="00347878" w:rsidRDefault="008F5F98" w:rsidP="00320A1F">
            <w:pPr>
              <w:pStyle w:val="af8"/>
              <w:jc w:val="both"/>
              <w:rPr>
                <w:rFonts w:ascii="Times New Roman" w:hAnsi="Times New Roman"/>
                <w:sz w:val="24"/>
                <w:szCs w:val="24"/>
              </w:rPr>
            </w:pPr>
            <w:proofErr w:type="spellStart"/>
            <w:r w:rsidRPr="00347878">
              <w:rPr>
                <w:rFonts w:ascii="Times New Roman" w:hAnsi="Times New Roman"/>
                <w:color w:val="000000"/>
                <w:sz w:val="24"/>
                <w:szCs w:val="24"/>
              </w:rPr>
              <w:t>Наявність</w:t>
            </w:r>
            <w:proofErr w:type="spellEnd"/>
            <w:r w:rsidRPr="00347878">
              <w:rPr>
                <w:rFonts w:ascii="Times New Roman" w:hAnsi="Times New Roman"/>
                <w:color w:val="000000"/>
                <w:sz w:val="24"/>
                <w:szCs w:val="24"/>
              </w:rPr>
              <w:t xml:space="preserve"> </w:t>
            </w:r>
            <w:proofErr w:type="spellStart"/>
            <w:r w:rsidRPr="00347878">
              <w:rPr>
                <w:rFonts w:ascii="Times New Roman" w:hAnsi="Times New Roman"/>
                <w:color w:val="000000"/>
                <w:sz w:val="24"/>
                <w:szCs w:val="24"/>
              </w:rPr>
              <w:t>обладнання</w:t>
            </w:r>
            <w:proofErr w:type="spellEnd"/>
            <w:r w:rsidRPr="00347878">
              <w:rPr>
                <w:rFonts w:ascii="Times New Roman" w:hAnsi="Times New Roman"/>
                <w:color w:val="000000"/>
                <w:sz w:val="24"/>
                <w:szCs w:val="24"/>
              </w:rPr>
              <w:t xml:space="preserve">, </w:t>
            </w:r>
            <w:proofErr w:type="spellStart"/>
            <w:r w:rsidRPr="00347878">
              <w:rPr>
                <w:rFonts w:ascii="Times New Roman" w:hAnsi="Times New Roman"/>
                <w:color w:val="000000"/>
                <w:sz w:val="24"/>
                <w:szCs w:val="24"/>
              </w:rPr>
              <w:t>матеріально-технічної</w:t>
            </w:r>
            <w:proofErr w:type="spellEnd"/>
            <w:r w:rsidRPr="00347878">
              <w:rPr>
                <w:rFonts w:ascii="Times New Roman" w:hAnsi="Times New Roman"/>
                <w:color w:val="000000"/>
                <w:sz w:val="24"/>
                <w:szCs w:val="24"/>
              </w:rPr>
              <w:t xml:space="preserve"> </w:t>
            </w:r>
            <w:proofErr w:type="spellStart"/>
            <w:r w:rsidRPr="00347878">
              <w:rPr>
                <w:rFonts w:ascii="Times New Roman" w:hAnsi="Times New Roman"/>
                <w:color w:val="000000"/>
                <w:sz w:val="24"/>
                <w:szCs w:val="24"/>
              </w:rPr>
              <w:t>бази</w:t>
            </w:r>
            <w:proofErr w:type="spellEnd"/>
            <w:r w:rsidRPr="00347878">
              <w:rPr>
                <w:rFonts w:ascii="Times New Roman" w:hAnsi="Times New Roman"/>
                <w:color w:val="000000"/>
                <w:sz w:val="24"/>
                <w:szCs w:val="24"/>
              </w:rPr>
              <w:t xml:space="preserve"> та </w:t>
            </w:r>
            <w:proofErr w:type="spellStart"/>
            <w:r w:rsidRPr="00347878">
              <w:rPr>
                <w:rFonts w:ascii="Times New Roman" w:hAnsi="Times New Roman"/>
                <w:color w:val="000000"/>
                <w:sz w:val="24"/>
                <w:szCs w:val="24"/>
              </w:rPr>
              <w:t>технологій</w:t>
            </w:r>
            <w:proofErr w:type="spellEnd"/>
            <w:r w:rsidRPr="00347878">
              <w:rPr>
                <w:rFonts w:ascii="Times New Roman" w:hAnsi="Times New Roman"/>
                <w:sz w:val="24"/>
                <w:szCs w:val="24"/>
              </w:rPr>
              <w:t xml:space="preserve"> (</w:t>
            </w:r>
            <w:proofErr w:type="spellStart"/>
            <w:r w:rsidRPr="00347878">
              <w:rPr>
                <w:rFonts w:ascii="Times New Roman" w:hAnsi="Times New Roman"/>
                <w:sz w:val="24"/>
                <w:szCs w:val="24"/>
              </w:rPr>
              <w:t>учасник</w:t>
            </w:r>
            <w:proofErr w:type="spellEnd"/>
            <w:r w:rsidRPr="00347878">
              <w:rPr>
                <w:rFonts w:ascii="Times New Roman" w:hAnsi="Times New Roman"/>
                <w:sz w:val="24"/>
                <w:szCs w:val="24"/>
              </w:rPr>
              <w:t xml:space="preserve"> повинен </w:t>
            </w:r>
            <w:proofErr w:type="spellStart"/>
            <w:r w:rsidRPr="00347878">
              <w:rPr>
                <w:rFonts w:ascii="Times New Roman" w:hAnsi="Times New Roman"/>
                <w:sz w:val="24"/>
                <w:szCs w:val="24"/>
              </w:rPr>
              <w:t>мати</w:t>
            </w:r>
            <w:proofErr w:type="spellEnd"/>
            <w:r w:rsidRPr="00347878">
              <w:rPr>
                <w:rFonts w:ascii="Times New Roman" w:hAnsi="Times New Roman"/>
                <w:sz w:val="24"/>
                <w:szCs w:val="24"/>
              </w:rPr>
              <w:t xml:space="preserve"> </w:t>
            </w:r>
            <w:proofErr w:type="spellStart"/>
            <w:r w:rsidRPr="00347878">
              <w:rPr>
                <w:rFonts w:ascii="Times New Roman" w:hAnsi="Times New Roman"/>
                <w:sz w:val="24"/>
                <w:szCs w:val="24"/>
              </w:rPr>
              <w:t>власну</w:t>
            </w:r>
            <w:proofErr w:type="spellEnd"/>
            <w:r w:rsidRPr="00347878">
              <w:rPr>
                <w:rFonts w:ascii="Times New Roman" w:hAnsi="Times New Roman"/>
                <w:sz w:val="24"/>
                <w:szCs w:val="24"/>
              </w:rPr>
              <w:t xml:space="preserve"> </w:t>
            </w:r>
            <w:proofErr w:type="spellStart"/>
            <w:r w:rsidRPr="00347878">
              <w:rPr>
                <w:rFonts w:ascii="Times New Roman" w:hAnsi="Times New Roman"/>
                <w:sz w:val="24"/>
                <w:szCs w:val="24"/>
              </w:rPr>
              <w:t>або</w:t>
            </w:r>
            <w:proofErr w:type="spellEnd"/>
            <w:r w:rsidRPr="00347878">
              <w:rPr>
                <w:rFonts w:ascii="Times New Roman" w:hAnsi="Times New Roman"/>
                <w:sz w:val="24"/>
                <w:szCs w:val="24"/>
              </w:rPr>
              <w:t xml:space="preserve"> </w:t>
            </w:r>
            <w:proofErr w:type="spellStart"/>
            <w:r w:rsidRPr="00347878">
              <w:rPr>
                <w:rFonts w:ascii="Times New Roman" w:hAnsi="Times New Roman"/>
                <w:sz w:val="24"/>
                <w:szCs w:val="24"/>
              </w:rPr>
              <w:t>орендовану</w:t>
            </w:r>
            <w:proofErr w:type="spellEnd"/>
            <w:r w:rsidRPr="00347878">
              <w:rPr>
                <w:rFonts w:ascii="Times New Roman" w:hAnsi="Times New Roman"/>
                <w:sz w:val="24"/>
                <w:szCs w:val="24"/>
              </w:rPr>
              <w:t xml:space="preserve"> (</w:t>
            </w:r>
            <w:proofErr w:type="spellStart"/>
            <w:r w:rsidRPr="00347878">
              <w:rPr>
                <w:rFonts w:ascii="Times New Roman" w:hAnsi="Times New Roman"/>
                <w:sz w:val="24"/>
                <w:szCs w:val="24"/>
              </w:rPr>
              <w:t>або</w:t>
            </w:r>
            <w:proofErr w:type="spellEnd"/>
            <w:r w:rsidRPr="00347878">
              <w:rPr>
                <w:rFonts w:ascii="Times New Roman" w:hAnsi="Times New Roman"/>
                <w:sz w:val="24"/>
                <w:szCs w:val="24"/>
              </w:rPr>
              <w:t xml:space="preserve"> </w:t>
            </w:r>
            <w:proofErr w:type="spellStart"/>
            <w:r w:rsidRPr="00347878">
              <w:rPr>
                <w:rFonts w:ascii="Times New Roman" w:hAnsi="Times New Roman"/>
                <w:sz w:val="24"/>
                <w:szCs w:val="24"/>
              </w:rPr>
              <w:t>залучену</w:t>
            </w:r>
            <w:proofErr w:type="spellEnd"/>
            <w:r w:rsidRPr="00347878">
              <w:rPr>
                <w:rFonts w:ascii="Times New Roman" w:hAnsi="Times New Roman"/>
                <w:sz w:val="24"/>
                <w:szCs w:val="24"/>
              </w:rPr>
              <w:t xml:space="preserve"> </w:t>
            </w:r>
            <w:proofErr w:type="spellStart"/>
            <w:r w:rsidRPr="00347878">
              <w:rPr>
                <w:rFonts w:ascii="Times New Roman" w:hAnsi="Times New Roman"/>
                <w:sz w:val="24"/>
                <w:szCs w:val="24"/>
              </w:rPr>
              <w:t>іншим</w:t>
            </w:r>
            <w:proofErr w:type="spellEnd"/>
            <w:r w:rsidRPr="00347878">
              <w:rPr>
                <w:rFonts w:ascii="Times New Roman" w:hAnsi="Times New Roman"/>
                <w:sz w:val="24"/>
                <w:szCs w:val="24"/>
              </w:rPr>
              <w:t xml:space="preserve"> способом) </w:t>
            </w:r>
            <w:proofErr w:type="spellStart"/>
            <w:r w:rsidRPr="00347878">
              <w:rPr>
                <w:rFonts w:ascii="Times New Roman" w:hAnsi="Times New Roman"/>
                <w:sz w:val="24"/>
                <w:szCs w:val="24"/>
              </w:rPr>
              <w:t>матеріально-технічну</w:t>
            </w:r>
            <w:proofErr w:type="spellEnd"/>
            <w:r w:rsidRPr="00347878">
              <w:rPr>
                <w:rFonts w:ascii="Times New Roman" w:hAnsi="Times New Roman"/>
                <w:sz w:val="24"/>
                <w:szCs w:val="24"/>
              </w:rPr>
              <w:t xml:space="preserve"> базу, </w:t>
            </w:r>
            <w:proofErr w:type="spellStart"/>
            <w:r w:rsidRPr="00347878">
              <w:rPr>
                <w:rFonts w:ascii="Times New Roman" w:hAnsi="Times New Roman"/>
                <w:sz w:val="24"/>
                <w:szCs w:val="24"/>
              </w:rPr>
              <w:t>обладнання</w:t>
            </w:r>
            <w:proofErr w:type="spellEnd"/>
            <w:r w:rsidRPr="00347878">
              <w:rPr>
                <w:rFonts w:ascii="Times New Roman" w:hAnsi="Times New Roman"/>
                <w:sz w:val="24"/>
                <w:szCs w:val="24"/>
              </w:rPr>
              <w:t xml:space="preserve"> та </w:t>
            </w:r>
            <w:proofErr w:type="spellStart"/>
            <w:r w:rsidRPr="00347878">
              <w:rPr>
                <w:rFonts w:ascii="Times New Roman" w:hAnsi="Times New Roman"/>
                <w:sz w:val="24"/>
                <w:szCs w:val="24"/>
              </w:rPr>
              <w:t>технологій</w:t>
            </w:r>
            <w:proofErr w:type="spellEnd"/>
            <w:r w:rsidRPr="00347878">
              <w:rPr>
                <w:rFonts w:ascii="Times New Roman" w:hAnsi="Times New Roman"/>
                <w:sz w:val="24"/>
                <w:szCs w:val="24"/>
              </w:rPr>
              <w:t xml:space="preserve">, </w:t>
            </w:r>
            <w:proofErr w:type="spellStart"/>
            <w:r w:rsidRPr="00347878">
              <w:rPr>
                <w:rFonts w:ascii="Times New Roman" w:hAnsi="Times New Roman"/>
                <w:sz w:val="24"/>
                <w:szCs w:val="24"/>
              </w:rPr>
              <w:t>необхідне</w:t>
            </w:r>
            <w:proofErr w:type="spellEnd"/>
            <w:r w:rsidRPr="00347878">
              <w:rPr>
                <w:rFonts w:ascii="Times New Roman" w:hAnsi="Times New Roman"/>
                <w:sz w:val="24"/>
                <w:szCs w:val="24"/>
              </w:rPr>
              <w:t xml:space="preserve"> для </w:t>
            </w:r>
            <w:proofErr w:type="spellStart"/>
            <w:r w:rsidRPr="00347878">
              <w:rPr>
                <w:rFonts w:ascii="Times New Roman" w:hAnsi="Times New Roman"/>
                <w:sz w:val="24"/>
                <w:szCs w:val="24"/>
              </w:rPr>
              <w:t>надання</w:t>
            </w:r>
            <w:proofErr w:type="spellEnd"/>
            <w:r w:rsidRPr="00347878">
              <w:rPr>
                <w:rFonts w:ascii="Times New Roman" w:hAnsi="Times New Roman"/>
                <w:sz w:val="24"/>
                <w:szCs w:val="24"/>
              </w:rPr>
              <w:t xml:space="preserve"> </w:t>
            </w:r>
            <w:proofErr w:type="spellStart"/>
            <w:r w:rsidRPr="00347878">
              <w:rPr>
                <w:rFonts w:ascii="Times New Roman" w:hAnsi="Times New Roman"/>
                <w:sz w:val="24"/>
                <w:szCs w:val="24"/>
              </w:rPr>
              <w:t>послуг</w:t>
            </w:r>
            <w:proofErr w:type="spellEnd"/>
            <w:r w:rsidRPr="00347878">
              <w:rPr>
                <w:rFonts w:ascii="Times New Roman" w:hAnsi="Times New Roman"/>
                <w:sz w:val="24"/>
                <w:szCs w:val="24"/>
              </w:rPr>
              <w:t xml:space="preserve">, на </w:t>
            </w:r>
            <w:proofErr w:type="spellStart"/>
            <w:r w:rsidRPr="00347878">
              <w:rPr>
                <w:rFonts w:ascii="Times New Roman" w:hAnsi="Times New Roman"/>
                <w:sz w:val="24"/>
                <w:szCs w:val="24"/>
              </w:rPr>
              <w:t>період</w:t>
            </w:r>
            <w:proofErr w:type="spellEnd"/>
            <w:r w:rsidRPr="00347878">
              <w:rPr>
                <w:rFonts w:ascii="Times New Roman" w:hAnsi="Times New Roman"/>
                <w:sz w:val="24"/>
                <w:szCs w:val="24"/>
              </w:rPr>
              <w:t xml:space="preserve"> </w:t>
            </w:r>
            <w:proofErr w:type="spellStart"/>
            <w:r w:rsidRPr="00347878">
              <w:rPr>
                <w:rFonts w:ascii="Times New Roman" w:hAnsi="Times New Roman"/>
                <w:sz w:val="24"/>
                <w:szCs w:val="24"/>
              </w:rPr>
              <w:t>дії</w:t>
            </w:r>
            <w:proofErr w:type="spellEnd"/>
            <w:r w:rsidRPr="00347878">
              <w:rPr>
                <w:rFonts w:ascii="Times New Roman" w:hAnsi="Times New Roman"/>
                <w:sz w:val="24"/>
                <w:szCs w:val="24"/>
              </w:rPr>
              <w:t xml:space="preserve"> договору про </w:t>
            </w:r>
            <w:proofErr w:type="spellStart"/>
            <w:r w:rsidRPr="00347878">
              <w:rPr>
                <w:rFonts w:ascii="Times New Roman" w:hAnsi="Times New Roman"/>
                <w:sz w:val="24"/>
                <w:szCs w:val="24"/>
              </w:rPr>
              <w:t>закупівлю</w:t>
            </w:r>
            <w:proofErr w:type="spellEnd"/>
            <w:r w:rsidRPr="00347878">
              <w:rPr>
                <w:rFonts w:ascii="Times New Roman" w:hAnsi="Times New Roman"/>
                <w:sz w:val="24"/>
                <w:szCs w:val="24"/>
              </w:rPr>
              <w:t xml:space="preserve"> </w:t>
            </w:r>
          </w:p>
        </w:tc>
        <w:tc>
          <w:tcPr>
            <w:tcW w:w="6770" w:type="dxa"/>
            <w:shd w:val="clear" w:color="auto" w:fill="auto"/>
          </w:tcPr>
          <w:p w14:paraId="03EF7EF5" w14:textId="77777777" w:rsidR="008F5F98" w:rsidRPr="00A102CE" w:rsidRDefault="008F5F98" w:rsidP="00320A1F">
            <w:pPr>
              <w:widowControl w:val="0"/>
              <w:tabs>
                <w:tab w:val="left" w:pos="1080"/>
              </w:tabs>
              <w:spacing w:after="0" w:line="0" w:lineRule="atLeast"/>
              <w:contextualSpacing/>
              <w:jc w:val="both"/>
              <w:rPr>
                <w:rFonts w:ascii="Times New Roman" w:hAnsi="Times New Roman" w:cs="Times New Roman"/>
                <w:sz w:val="24"/>
                <w:szCs w:val="24"/>
                <w:lang w:eastAsia="zh-CN"/>
              </w:rPr>
            </w:pPr>
            <w:r w:rsidRPr="00A102CE">
              <w:rPr>
                <w:rFonts w:ascii="Times New Roman" w:hAnsi="Times New Roman" w:cs="Times New Roman"/>
                <w:sz w:val="24"/>
                <w:szCs w:val="24"/>
                <w:lang w:eastAsia="zh-CN"/>
              </w:rPr>
              <w:t xml:space="preserve">1. Довідка у довільній формі з інформацією про наявність обладнання та матеріально-технічної бази, що належить учаснику на праві власності та необхідні для виконання зобов’язання згідно предмету закупівлі. У разі відсутності приміщень та іншої матеріально-технічної бази, які належать учаснику на праві власності, у довідці зазначити інформацію про наявність такого майна в користуванні із зазначенням підстав (оренда, позичка, господарське відання тощо) та </w:t>
            </w:r>
            <w:r w:rsidRPr="00A102CE">
              <w:rPr>
                <w:rFonts w:ascii="Times New Roman" w:hAnsi="Times New Roman" w:cs="Times New Roman"/>
                <w:i/>
                <w:sz w:val="24"/>
                <w:szCs w:val="24"/>
                <w:u w:val="single"/>
                <w:lang w:eastAsia="zh-CN"/>
              </w:rPr>
              <w:t>обов’язково вказати</w:t>
            </w:r>
            <w:r w:rsidRPr="00A102CE">
              <w:rPr>
                <w:rFonts w:ascii="Times New Roman" w:hAnsi="Times New Roman" w:cs="Times New Roman"/>
                <w:sz w:val="24"/>
                <w:szCs w:val="24"/>
                <w:lang w:eastAsia="zh-CN"/>
              </w:rPr>
              <w:t xml:space="preserve">: найменування, місцезнаходження, контактний телефон, ідентифікаційний код суб’єкта господарювання, з яким укладено такий договір, а також </w:t>
            </w:r>
            <w:proofErr w:type="spellStart"/>
            <w:r w:rsidRPr="00A102CE">
              <w:rPr>
                <w:rFonts w:ascii="Times New Roman" w:hAnsi="Times New Roman" w:cs="Times New Roman"/>
                <w:sz w:val="24"/>
                <w:szCs w:val="24"/>
                <w:lang w:eastAsia="zh-CN"/>
              </w:rPr>
              <w:t>валідний</w:t>
            </w:r>
            <w:proofErr w:type="spellEnd"/>
            <w:r w:rsidRPr="00A102CE">
              <w:rPr>
                <w:rFonts w:ascii="Times New Roman" w:hAnsi="Times New Roman" w:cs="Times New Roman"/>
                <w:sz w:val="24"/>
                <w:szCs w:val="24"/>
                <w:lang w:eastAsia="zh-CN"/>
              </w:rPr>
              <w:t xml:space="preserve"> строк (термін) дії такого договору. В довідці обов’язково зазначити про наявність:</w:t>
            </w:r>
          </w:p>
          <w:p w14:paraId="15E61EE0" w14:textId="77777777" w:rsidR="008F5F98" w:rsidRPr="00A102CE" w:rsidRDefault="008F5F98" w:rsidP="00320A1F">
            <w:pPr>
              <w:widowControl w:val="0"/>
              <w:tabs>
                <w:tab w:val="left" w:pos="1080"/>
              </w:tabs>
              <w:spacing w:after="0" w:line="0" w:lineRule="atLeast"/>
              <w:contextualSpacing/>
              <w:jc w:val="both"/>
              <w:rPr>
                <w:rFonts w:ascii="Times New Roman" w:hAnsi="Times New Roman" w:cs="Times New Roman"/>
                <w:sz w:val="24"/>
                <w:szCs w:val="24"/>
                <w:lang w:val="ru-RU" w:eastAsia="zh-CN"/>
              </w:rPr>
            </w:pPr>
            <w:r w:rsidRPr="00A102CE">
              <w:rPr>
                <w:rFonts w:ascii="Times New Roman" w:hAnsi="Times New Roman" w:cs="Times New Roman"/>
                <w:sz w:val="24"/>
                <w:szCs w:val="24"/>
                <w:lang w:eastAsia="zh-CN"/>
              </w:rPr>
              <w:t>- автомобілів (у кількості не менше двох одиниць);</w:t>
            </w:r>
          </w:p>
          <w:p w14:paraId="383B2EBF" w14:textId="77777777" w:rsidR="008F5F98" w:rsidRDefault="008F5F98" w:rsidP="00320A1F">
            <w:pPr>
              <w:widowControl w:val="0"/>
              <w:tabs>
                <w:tab w:val="left" w:pos="1080"/>
              </w:tabs>
              <w:spacing w:after="0" w:line="0" w:lineRule="atLeast"/>
              <w:contextualSpacing/>
              <w:jc w:val="both"/>
              <w:rPr>
                <w:rFonts w:ascii="Times New Roman" w:hAnsi="Times New Roman" w:cs="Times New Roman"/>
                <w:sz w:val="24"/>
                <w:szCs w:val="24"/>
                <w:lang w:val="ru-RU" w:eastAsia="zh-CN"/>
              </w:rPr>
            </w:pPr>
            <w:r>
              <w:rPr>
                <w:rFonts w:ascii="Times New Roman" w:hAnsi="Times New Roman" w:cs="Times New Roman"/>
                <w:sz w:val="24"/>
                <w:szCs w:val="24"/>
                <w:lang w:val="ru-RU" w:eastAsia="zh-CN"/>
              </w:rPr>
              <w:t xml:space="preserve">- </w:t>
            </w:r>
            <w:proofErr w:type="spellStart"/>
            <w:r>
              <w:rPr>
                <w:rFonts w:ascii="Times New Roman" w:hAnsi="Times New Roman" w:cs="Times New Roman"/>
                <w:sz w:val="24"/>
                <w:szCs w:val="24"/>
                <w:lang w:val="ru-RU" w:eastAsia="zh-CN"/>
              </w:rPr>
              <w:t>офісне</w:t>
            </w:r>
            <w:proofErr w:type="spellEnd"/>
            <w:r>
              <w:rPr>
                <w:rFonts w:ascii="Times New Roman" w:hAnsi="Times New Roman" w:cs="Times New Roman"/>
                <w:sz w:val="24"/>
                <w:szCs w:val="24"/>
                <w:lang w:val="ru-RU" w:eastAsia="zh-CN"/>
              </w:rPr>
              <w:t xml:space="preserve"> </w:t>
            </w:r>
            <w:proofErr w:type="spellStart"/>
            <w:r>
              <w:rPr>
                <w:rFonts w:ascii="Times New Roman" w:hAnsi="Times New Roman" w:cs="Times New Roman"/>
                <w:sz w:val="24"/>
                <w:szCs w:val="24"/>
                <w:lang w:val="ru-RU" w:eastAsia="zh-CN"/>
              </w:rPr>
              <w:t>приміщення</w:t>
            </w:r>
            <w:proofErr w:type="spellEnd"/>
            <w:r>
              <w:rPr>
                <w:rFonts w:ascii="Times New Roman" w:hAnsi="Times New Roman" w:cs="Times New Roman"/>
                <w:sz w:val="24"/>
                <w:szCs w:val="24"/>
                <w:lang w:val="ru-RU" w:eastAsia="zh-CN"/>
              </w:rPr>
              <w:t>;</w:t>
            </w:r>
          </w:p>
          <w:p w14:paraId="517D3824" w14:textId="77777777" w:rsidR="008F5F98" w:rsidRPr="009C5F0C" w:rsidRDefault="008F5F98" w:rsidP="00320A1F">
            <w:pPr>
              <w:widowControl w:val="0"/>
              <w:tabs>
                <w:tab w:val="left" w:pos="1080"/>
              </w:tabs>
              <w:spacing w:after="0" w:line="0" w:lineRule="atLeast"/>
              <w:contextualSpacing/>
              <w:jc w:val="both"/>
              <w:rPr>
                <w:rFonts w:ascii="Times New Roman" w:hAnsi="Times New Roman" w:cs="Times New Roman"/>
                <w:sz w:val="24"/>
                <w:szCs w:val="24"/>
                <w:highlight w:val="yellow"/>
                <w:lang w:eastAsia="zh-CN"/>
              </w:rPr>
            </w:pPr>
            <w:r>
              <w:rPr>
                <w:rFonts w:ascii="Times New Roman" w:hAnsi="Times New Roman" w:cs="Times New Roman"/>
                <w:sz w:val="24"/>
                <w:szCs w:val="24"/>
                <w:lang w:val="ru-RU" w:eastAsia="zh-CN"/>
              </w:rPr>
              <w:t xml:space="preserve">- </w:t>
            </w:r>
            <w:proofErr w:type="spellStart"/>
            <w:r>
              <w:rPr>
                <w:rFonts w:ascii="Times New Roman" w:hAnsi="Times New Roman" w:cs="Times New Roman"/>
                <w:sz w:val="24"/>
                <w:szCs w:val="24"/>
                <w:lang w:val="ru-RU" w:eastAsia="zh-CN"/>
              </w:rPr>
              <w:t>тренувальна</w:t>
            </w:r>
            <w:proofErr w:type="spellEnd"/>
            <w:r>
              <w:rPr>
                <w:rFonts w:ascii="Times New Roman" w:hAnsi="Times New Roman" w:cs="Times New Roman"/>
                <w:sz w:val="24"/>
                <w:szCs w:val="24"/>
                <w:lang w:val="ru-RU" w:eastAsia="zh-CN"/>
              </w:rPr>
              <w:t xml:space="preserve"> база</w:t>
            </w:r>
          </w:p>
          <w:p w14:paraId="4BDFA65A" w14:textId="77777777" w:rsidR="008F5F98" w:rsidRPr="00EB6702" w:rsidRDefault="008F5F98" w:rsidP="00320A1F">
            <w:pPr>
              <w:tabs>
                <w:tab w:val="left" w:pos="360"/>
              </w:tabs>
              <w:spacing w:after="0"/>
              <w:jc w:val="both"/>
              <w:rPr>
                <w:rFonts w:ascii="Times New Roman" w:hAnsi="Times New Roman" w:cs="Times New Roman"/>
                <w:sz w:val="24"/>
                <w:szCs w:val="24"/>
                <w:lang w:eastAsia="zh-CN"/>
              </w:rPr>
            </w:pPr>
            <w:r w:rsidRPr="00EB6702">
              <w:rPr>
                <w:rFonts w:ascii="Times New Roman" w:hAnsi="Times New Roman" w:cs="Times New Roman"/>
                <w:sz w:val="24"/>
                <w:szCs w:val="24"/>
                <w:lang w:val="ru-RU" w:eastAsia="zh-CN"/>
              </w:rPr>
              <w:t>1</w:t>
            </w:r>
            <w:r w:rsidRPr="00EB6702">
              <w:rPr>
                <w:rFonts w:ascii="Times New Roman" w:hAnsi="Times New Roman" w:cs="Times New Roman"/>
                <w:sz w:val="24"/>
                <w:szCs w:val="24"/>
                <w:lang w:eastAsia="zh-CN"/>
              </w:rPr>
              <w:t>.1)</w:t>
            </w:r>
            <w:r w:rsidRPr="00EB6702">
              <w:rPr>
                <w:rFonts w:ascii="Times New Roman" w:hAnsi="Times New Roman" w:cs="Times New Roman"/>
                <w:sz w:val="24"/>
                <w:szCs w:val="24"/>
                <w:lang w:val="ru-RU" w:eastAsia="zh-CN"/>
              </w:rPr>
              <w:t xml:space="preserve"> </w:t>
            </w:r>
            <w:r w:rsidRPr="00EB6702">
              <w:rPr>
                <w:rFonts w:ascii="Times New Roman" w:hAnsi="Times New Roman" w:cs="Times New Roman"/>
                <w:sz w:val="24"/>
                <w:szCs w:val="24"/>
                <w:lang w:eastAsia="zh-CN"/>
              </w:rPr>
              <w:t xml:space="preserve">Гарантійний лист про те, що учасник підтверджує наявність тренувальної бази </w:t>
            </w:r>
            <w:proofErr w:type="gramStart"/>
            <w:r w:rsidRPr="00EB6702">
              <w:rPr>
                <w:rFonts w:ascii="Times New Roman" w:hAnsi="Times New Roman" w:cs="Times New Roman"/>
                <w:sz w:val="24"/>
                <w:szCs w:val="24"/>
                <w:lang w:eastAsia="zh-CN"/>
              </w:rPr>
              <w:t>для персоналу</w:t>
            </w:r>
            <w:proofErr w:type="gramEnd"/>
            <w:r w:rsidRPr="00EB6702">
              <w:rPr>
                <w:rFonts w:ascii="Times New Roman" w:hAnsi="Times New Roman" w:cs="Times New Roman"/>
                <w:sz w:val="24"/>
                <w:szCs w:val="24"/>
                <w:lang w:eastAsia="zh-CN"/>
              </w:rPr>
              <w:t xml:space="preserve"> з необхідним обладнанням та інвентарем для тренувань або персоналізовані абонементи в тренувальних залах.</w:t>
            </w:r>
          </w:p>
          <w:p w14:paraId="5DFDAC66" w14:textId="77777777" w:rsidR="008F5F98" w:rsidRPr="00C63234" w:rsidRDefault="008F5F98" w:rsidP="00320A1F">
            <w:pPr>
              <w:tabs>
                <w:tab w:val="left" w:pos="360"/>
              </w:tabs>
              <w:spacing w:after="0"/>
              <w:jc w:val="both"/>
              <w:rPr>
                <w:rFonts w:ascii="Times New Roman" w:hAnsi="Times New Roman" w:cs="Times New Roman"/>
                <w:i/>
                <w:sz w:val="24"/>
                <w:szCs w:val="24"/>
                <w:lang w:eastAsia="zh-CN"/>
              </w:rPr>
            </w:pPr>
            <w:r w:rsidRPr="00EB6702">
              <w:rPr>
                <w:rFonts w:ascii="Times New Roman" w:hAnsi="Times New Roman" w:cs="Times New Roman"/>
                <w:i/>
                <w:sz w:val="24"/>
                <w:szCs w:val="24"/>
                <w:lang w:eastAsia="zh-CN"/>
              </w:rPr>
              <w:t xml:space="preserve">      Зазначена в гарантійному листі інформація щодо тренувальної бази має бути підтверджена документально (надати витяги з державних реєстрів</w:t>
            </w:r>
            <w:r w:rsidRPr="00EB6702">
              <w:rPr>
                <w:rFonts w:ascii="Times New Roman" w:hAnsi="Times New Roman" w:cs="Times New Roman"/>
                <w:i/>
                <w:sz w:val="24"/>
                <w:szCs w:val="24"/>
                <w:lang w:val="ru-RU" w:eastAsia="zh-CN"/>
              </w:rPr>
              <w:t>,</w:t>
            </w:r>
            <w:r w:rsidRPr="00EB6702">
              <w:rPr>
                <w:rFonts w:ascii="Times New Roman" w:hAnsi="Times New Roman" w:cs="Times New Roman"/>
                <w:i/>
                <w:sz w:val="24"/>
                <w:szCs w:val="24"/>
                <w:lang w:eastAsia="zh-CN"/>
              </w:rPr>
              <w:t xml:space="preserve"> договори</w:t>
            </w:r>
            <w:r w:rsidRPr="00EB6702">
              <w:rPr>
                <w:rFonts w:ascii="Times New Roman" w:hAnsi="Times New Roman" w:cs="Times New Roman"/>
                <w:i/>
                <w:sz w:val="24"/>
                <w:szCs w:val="24"/>
                <w:lang w:val="ru-RU" w:eastAsia="zh-CN"/>
              </w:rPr>
              <w:t xml:space="preserve"> (</w:t>
            </w:r>
            <w:proofErr w:type="spellStart"/>
            <w:r w:rsidRPr="00EB6702">
              <w:rPr>
                <w:rFonts w:ascii="Times New Roman" w:hAnsi="Times New Roman" w:cs="Times New Roman"/>
                <w:i/>
                <w:sz w:val="24"/>
                <w:szCs w:val="24"/>
                <w:lang w:val="ru-RU" w:eastAsia="zh-CN"/>
              </w:rPr>
              <w:t>оренди</w:t>
            </w:r>
            <w:proofErr w:type="spellEnd"/>
            <w:r w:rsidRPr="00EB6702">
              <w:rPr>
                <w:rFonts w:ascii="Times New Roman" w:hAnsi="Times New Roman" w:cs="Times New Roman"/>
                <w:i/>
                <w:sz w:val="24"/>
                <w:szCs w:val="24"/>
                <w:lang w:val="ru-RU" w:eastAsia="zh-CN"/>
              </w:rPr>
              <w:t xml:space="preserve">, </w:t>
            </w:r>
            <w:proofErr w:type="spellStart"/>
            <w:r w:rsidRPr="00EB6702">
              <w:rPr>
                <w:rFonts w:ascii="Times New Roman" w:hAnsi="Times New Roman" w:cs="Times New Roman"/>
                <w:i/>
                <w:sz w:val="24"/>
                <w:szCs w:val="24"/>
                <w:lang w:val="ru-RU" w:eastAsia="zh-CN"/>
              </w:rPr>
              <w:t>суборенди</w:t>
            </w:r>
            <w:proofErr w:type="spellEnd"/>
            <w:r w:rsidRPr="00EB6702">
              <w:rPr>
                <w:rFonts w:ascii="Times New Roman" w:hAnsi="Times New Roman" w:cs="Times New Roman"/>
                <w:i/>
                <w:sz w:val="24"/>
                <w:szCs w:val="24"/>
                <w:lang w:val="ru-RU" w:eastAsia="zh-CN"/>
              </w:rPr>
              <w:t>)</w:t>
            </w:r>
            <w:r w:rsidRPr="00EB6702">
              <w:rPr>
                <w:rFonts w:ascii="Times New Roman" w:hAnsi="Times New Roman" w:cs="Times New Roman"/>
                <w:i/>
                <w:sz w:val="24"/>
                <w:szCs w:val="24"/>
                <w:lang w:eastAsia="zh-CN"/>
              </w:rPr>
              <w:t>, персоналізовані абоненти в тренувальний зал тощо).</w:t>
            </w:r>
          </w:p>
          <w:p w14:paraId="67CBBFDC" w14:textId="77777777" w:rsidR="008F5F98" w:rsidRPr="009C5F0C" w:rsidRDefault="008F5F98" w:rsidP="00320A1F">
            <w:pPr>
              <w:tabs>
                <w:tab w:val="left" w:pos="360"/>
              </w:tabs>
              <w:suppressAutoHyphens/>
              <w:spacing w:after="0"/>
              <w:ind w:left="360"/>
              <w:jc w:val="both"/>
              <w:rPr>
                <w:rFonts w:ascii="Times New Roman" w:hAnsi="Times New Roman" w:cs="Times New Roman"/>
                <w:color w:val="000000"/>
                <w:sz w:val="24"/>
                <w:szCs w:val="24"/>
                <w:highlight w:val="yellow"/>
              </w:rPr>
            </w:pPr>
          </w:p>
        </w:tc>
      </w:tr>
      <w:tr w:rsidR="008F5F98" w:rsidRPr="00871B2B" w14:paraId="11F739D8" w14:textId="77777777" w:rsidTr="00320A1F">
        <w:trPr>
          <w:cantSplit/>
        </w:trPr>
        <w:tc>
          <w:tcPr>
            <w:tcW w:w="2659" w:type="dxa"/>
            <w:shd w:val="clear" w:color="auto" w:fill="auto"/>
          </w:tcPr>
          <w:p w14:paraId="37E45F91" w14:textId="77777777" w:rsidR="008F5F98" w:rsidRPr="00347878" w:rsidRDefault="008F5F98" w:rsidP="00320A1F">
            <w:pPr>
              <w:pStyle w:val="af8"/>
              <w:rPr>
                <w:rFonts w:ascii="Times New Roman" w:hAnsi="Times New Roman"/>
                <w:sz w:val="24"/>
                <w:szCs w:val="24"/>
                <w:lang w:val="uk-UA"/>
              </w:rPr>
            </w:pPr>
            <w:r w:rsidRPr="00347878">
              <w:rPr>
                <w:rFonts w:ascii="Times New Roman" w:hAnsi="Times New Roman"/>
                <w:sz w:val="24"/>
                <w:szCs w:val="24"/>
                <w:lang w:val="uk-UA"/>
              </w:rPr>
              <w:t xml:space="preserve">Наявність працівників відповідної кваліфікації, які мають необхідні знання та досвід </w:t>
            </w:r>
          </w:p>
        </w:tc>
        <w:tc>
          <w:tcPr>
            <w:tcW w:w="6770" w:type="dxa"/>
            <w:shd w:val="clear" w:color="auto" w:fill="auto"/>
          </w:tcPr>
          <w:p w14:paraId="4F33174A" w14:textId="77777777" w:rsidR="008F5F98" w:rsidRPr="00A102CE" w:rsidRDefault="008F5F98" w:rsidP="00320A1F">
            <w:pPr>
              <w:spacing w:after="0"/>
              <w:jc w:val="both"/>
              <w:rPr>
                <w:rFonts w:ascii="Times New Roman" w:hAnsi="Times New Roman" w:cs="Times New Roman"/>
                <w:sz w:val="24"/>
                <w:szCs w:val="24"/>
              </w:rPr>
            </w:pPr>
            <w:r>
              <w:rPr>
                <w:rFonts w:ascii="Times New Roman" w:hAnsi="Times New Roman" w:cs="Times New Roman"/>
                <w:sz w:val="24"/>
                <w:szCs w:val="24"/>
                <w:lang w:val="ru-RU" w:eastAsia="zh-CN"/>
              </w:rPr>
              <w:t xml:space="preserve">1. </w:t>
            </w:r>
            <w:r w:rsidRPr="00A102CE">
              <w:rPr>
                <w:rFonts w:ascii="Times New Roman" w:hAnsi="Times New Roman" w:cs="Times New Roman"/>
                <w:sz w:val="24"/>
                <w:szCs w:val="24"/>
                <w:lang w:eastAsia="zh-CN"/>
              </w:rPr>
              <w:t>Довідка про наявність відповідальної особи за охорону праці на підприємстві.</w:t>
            </w:r>
          </w:p>
          <w:p w14:paraId="76115503" w14:textId="77777777" w:rsidR="008F5F98" w:rsidRPr="00A102CE" w:rsidRDefault="008F5F98" w:rsidP="00320A1F">
            <w:pPr>
              <w:rPr>
                <w:rFonts w:ascii="Times New Roman" w:hAnsi="Times New Roman" w:cs="Times New Roman"/>
                <w:sz w:val="24"/>
                <w:szCs w:val="24"/>
                <w:lang w:val="ru-RU"/>
              </w:rPr>
            </w:pPr>
            <w:r w:rsidRPr="00A102CE">
              <w:rPr>
                <w:rFonts w:ascii="Times New Roman" w:hAnsi="Times New Roman" w:cs="Times New Roman"/>
                <w:sz w:val="24"/>
                <w:szCs w:val="24"/>
              </w:rPr>
              <w:t>В додаток до довідки надати копію наказу про призначення відповідальної особи за охорону праці на підприємстві</w:t>
            </w:r>
            <w:r w:rsidRPr="00A102CE">
              <w:rPr>
                <w:rFonts w:ascii="Times New Roman" w:hAnsi="Times New Roman" w:cs="Times New Roman"/>
                <w:sz w:val="24"/>
                <w:szCs w:val="24"/>
                <w:lang w:val="ru-RU"/>
              </w:rPr>
              <w:t>.</w:t>
            </w:r>
          </w:p>
        </w:tc>
      </w:tr>
      <w:tr w:rsidR="008F5F98" w:rsidRPr="00871B2B" w14:paraId="170CDD13" w14:textId="77777777" w:rsidTr="00320A1F">
        <w:tc>
          <w:tcPr>
            <w:tcW w:w="2659" w:type="dxa"/>
            <w:shd w:val="clear" w:color="auto" w:fill="auto"/>
          </w:tcPr>
          <w:p w14:paraId="5472E0B8" w14:textId="77777777" w:rsidR="008F5F98" w:rsidRPr="00347878" w:rsidRDefault="008F5F98" w:rsidP="00320A1F">
            <w:pPr>
              <w:pStyle w:val="af8"/>
              <w:jc w:val="both"/>
              <w:rPr>
                <w:rFonts w:ascii="Times New Roman" w:hAnsi="Times New Roman"/>
                <w:sz w:val="24"/>
                <w:szCs w:val="24"/>
                <w:highlight w:val="yellow"/>
              </w:rPr>
            </w:pPr>
            <w:proofErr w:type="spellStart"/>
            <w:r w:rsidRPr="00347878">
              <w:rPr>
                <w:rFonts w:ascii="Times New Roman" w:hAnsi="Times New Roman"/>
                <w:sz w:val="24"/>
                <w:szCs w:val="24"/>
              </w:rPr>
              <w:t>Наявність</w:t>
            </w:r>
            <w:proofErr w:type="spellEnd"/>
            <w:r w:rsidRPr="00347878">
              <w:rPr>
                <w:rFonts w:ascii="Times New Roman" w:hAnsi="Times New Roman"/>
                <w:sz w:val="24"/>
                <w:szCs w:val="24"/>
              </w:rPr>
              <w:t xml:space="preserve"> документально </w:t>
            </w:r>
            <w:proofErr w:type="spellStart"/>
            <w:r w:rsidRPr="00347878">
              <w:rPr>
                <w:rFonts w:ascii="Times New Roman" w:hAnsi="Times New Roman"/>
                <w:sz w:val="24"/>
                <w:szCs w:val="24"/>
              </w:rPr>
              <w:t>підтвердженого</w:t>
            </w:r>
            <w:proofErr w:type="spellEnd"/>
            <w:r w:rsidRPr="00347878">
              <w:rPr>
                <w:rFonts w:ascii="Times New Roman" w:hAnsi="Times New Roman"/>
                <w:sz w:val="24"/>
                <w:szCs w:val="24"/>
              </w:rPr>
              <w:t xml:space="preserve"> </w:t>
            </w:r>
            <w:proofErr w:type="spellStart"/>
            <w:r w:rsidRPr="00347878">
              <w:rPr>
                <w:rFonts w:ascii="Times New Roman" w:hAnsi="Times New Roman"/>
                <w:sz w:val="24"/>
                <w:szCs w:val="24"/>
              </w:rPr>
              <w:t>досвіду</w:t>
            </w:r>
            <w:proofErr w:type="spellEnd"/>
            <w:r w:rsidRPr="00347878">
              <w:rPr>
                <w:rFonts w:ascii="Times New Roman" w:hAnsi="Times New Roman"/>
                <w:sz w:val="24"/>
                <w:szCs w:val="24"/>
              </w:rPr>
              <w:t xml:space="preserve"> </w:t>
            </w:r>
            <w:proofErr w:type="spellStart"/>
            <w:r w:rsidRPr="00347878">
              <w:rPr>
                <w:rFonts w:ascii="Times New Roman" w:hAnsi="Times New Roman"/>
                <w:sz w:val="24"/>
                <w:szCs w:val="24"/>
              </w:rPr>
              <w:t>виконання</w:t>
            </w:r>
            <w:proofErr w:type="spellEnd"/>
            <w:r w:rsidRPr="00347878">
              <w:rPr>
                <w:rFonts w:ascii="Times New Roman" w:hAnsi="Times New Roman"/>
                <w:sz w:val="24"/>
                <w:szCs w:val="24"/>
              </w:rPr>
              <w:t xml:space="preserve"> </w:t>
            </w:r>
            <w:proofErr w:type="spellStart"/>
            <w:r w:rsidRPr="00347878">
              <w:rPr>
                <w:rFonts w:ascii="Times New Roman" w:hAnsi="Times New Roman"/>
                <w:sz w:val="24"/>
                <w:szCs w:val="24"/>
              </w:rPr>
              <w:t>аналогічного</w:t>
            </w:r>
            <w:proofErr w:type="spellEnd"/>
            <w:r w:rsidRPr="00347878">
              <w:rPr>
                <w:rFonts w:ascii="Times New Roman" w:hAnsi="Times New Roman"/>
                <w:sz w:val="24"/>
                <w:szCs w:val="24"/>
              </w:rPr>
              <w:t xml:space="preserve"> договору </w:t>
            </w:r>
          </w:p>
        </w:tc>
        <w:tc>
          <w:tcPr>
            <w:tcW w:w="6770" w:type="dxa"/>
            <w:shd w:val="clear" w:color="auto" w:fill="auto"/>
          </w:tcPr>
          <w:p w14:paraId="5623D719" w14:textId="77777777" w:rsidR="008F5F98" w:rsidRPr="00A102CE" w:rsidRDefault="008F5F98" w:rsidP="00320A1F">
            <w:pPr>
              <w:widowControl w:val="0"/>
              <w:suppressAutoHyphens/>
              <w:jc w:val="both"/>
              <w:rPr>
                <w:rFonts w:ascii="Times New Roman" w:eastAsia="Times New Roman" w:hAnsi="Times New Roman" w:cs="Times New Roman"/>
                <w:color w:val="000000"/>
                <w:sz w:val="24"/>
                <w:szCs w:val="24"/>
                <w:lang w:eastAsia="zh-CN"/>
              </w:rPr>
            </w:pPr>
            <w:r w:rsidRPr="00A102CE">
              <w:rPr>
                <w:rFonts w:ascii="Times New Roman" w:eastAsia="Times New Roman" w:hAnsi="Times New Roman" w:cs="Times New Roman"/>
                <w:sz w:val="24"/>
                <w:szCs w:val="24"/>
                <w:lang w:val="ru-RU" w:eastAsia="zh-CN"/>
              </w:rPr>
              <w:t xml:space="preserve">1. </w:t>
            </w:r>
            <w:r w:rsidRPr="00A102CE">
              <w:rPr>
                <w:rFonts w:ascii="Times New Roman" w:eastAsia="Times New Roman" w:hAnsi="Times New Roman" w:cs="Times New Roman"/>
                <w:sz w:val="24"/>
                <w:szCs w:val="24"/>
                <w:lang w:eastAsia="zh-CN"/>
              </w:rPr>
              <w:t xml:space="preserve">Довідка у довільній формі на підтвердження досвіду виконання аналогічних договорів </w:t>
            </w:r>
            <w:r w:rsidRPr="00A102CE">
              <w:rPr>
                <w:rFonts w:ascii="Times New Roman" w:eastAsia="Times New Roman" w:hAnsi="Times New Roman" w:cs="Times New Roman"/>
                <w:color w:val="000000"/>
                <w:sz w:val="24"/>
                <w:szCs w:val="24"/>
                <w:lang w:eastAsia="zh-CN"/>
              </w:rPr>
              <w:t xml:space="preserve">за предметом закупівлі </w:t>
            </w:r>
            <w:r w:rsidRPr="00A102CE">
              <w:rPr>
                <w:rFonts w:ascii="Times New Roman" w:eastAsia="Times New Roman" w:hAnsi="Times New Roman" w:cs="Times New Roman"/>
                <w:b/>
                <w:color w:val="000000"/>
                <w:sz w:val="24"/>
                <w:szCs w:val="24"/>
                <w:lang w:eastAsia="zh-CN"/>
              </w:rPr>
              <w:t xml:space="preserve">(в кількості не менше </w:t>
            </w:r>
            <w:r w:rsidRPr="00A102CE">
              <w:rPr>
                <w:rFonts w:ascii="Times New Roman" w:eastAsia="Times New Roman" w:hAnsi="Times New Roman" w:cs="Times New Roman"/>
                <w:b/>
                <w:sz w:val="24"/>
                <w:szCs w:val="24"/>
                <w:lang w:eastAsia="zh-CN"/>
              </w:rPr>
              <w:t>5),</w:t>
            </w:r>
            <w:r w:rsidRPr="00A102CE">
              <w:rPr>
                <w:rFonts w:ascii="Times New Roman" w:eastAsia="Times New Roman" w:hAnsi="Times New Roman" w:cs="Times New Roman"/>
                <w:sz w:val="24"/>
                <w:szCs w:val="24"/>
                <w:lang w:eastAsia="zh-CN"/>
              </w:rPr>
              <w:t xml:space="preserve"> що вказані учасником в довідці, з додатками та первинні документи на підтвердження </w:t>
            </w:r>
            <w:r w:rsidRPr="00A102CE">
              <w:rPr>
                <w:rFonts w:ascii="Times New Roman" w:eastAsia="Times New Roman" w:hAnsi="Times New Roman" w:cs="Times New Roman"/>
                <w:color w:val="000000"/>
                <w:sz w:val="24"/>
                <w:szCs w:val="24"/>
                <w:lang w:eastAsia="zh-CN"/>
              </w:rPr>
              <w:t xml:space="preserve">належного виконання договірних зобов’язань.  </w:t>
            </w:r>
            <w:r w:rsidRPr="00A102CE">
              <w:rPr>
                <w:rFonts w:ascii="Times New Roman" w:eastAsia="Times New Roman" w:hAnsi="Times New Roman" w:cs="Times New Roman"/>
                <w:sz w:val="24"/>
                <w:szCs w:val="24"/>
                <w:lang w:eastAsia="zh-CN"/>
              </w:rPr>
              <w:t xml:space="preserve">                                                                                                           </w:t>
            </w:r>
            <w:r w:rsidRPr="00A102CE">
              <w:rPr>
                <w:rFonts w:ascii="Times New Roman" w:eastAsia="Times New Roman" w:hAnsi="Times New Roman" w:cs="Times New Roman"/>
                <w:color w:val="000000"/>
                <w:sz w:val="24"/>
                <w:szCs w:val="24"/>
                <w:lang w:eastAsia="zh-CN"/>
              </w:rPr>
              <w:t>С</w:t>
            </w:r>
            <w:r w:rsidRPr="00A102CE">
              <w:rPr>
                <w:rFonts w:ascii="Times New Roman CYR" w:eastAsia="Times New Roman" w:hAnsi="Times New Roman CYR" w:cs="Times New Roman CYR"/>
                <w:sz w:val="24"/>
                <w:szCs w:val="24"/>
              </w:rPr>
              <w:t>хвальні листи-відгуки</w:t>
            </w:r>
            <w:r w:rsidRPr="00A102CE">
              <w:rPr>
                <w:rFonts w:ascii="Times New Roman" w:eastAsia="Times New Roman" w:hAnsi="Times New Roman" w:cs="Times New Roman CYR"/>
                <w:sz w:val="24"/>
                <w:szCs w:val="24"/>
              </w:rPr>
              <w:t xml:space="preserve"> </w:t>
            </w:r>
            <w:r w:rsidRPr="00A102CE">
              <w:rPr>
                <w:rFonts w:ascii="Times New Roman CYR" w:eastAsia="Times New Roman" w:hAnsi="Times New Roman CYR" w:cs="Times New Roman CYR"/>
                <w:sz w:val="24"/>
                <w:szCs w:val="24"/>
              </w:rPr>
              <w:t xml:space="preserve">від підприємств (установ, організацій), для яких учасником </w:t>
            </w:r>
            <w:r w:rsidRPr="00A102CE">
              <w:rPr>
                <w:rFonts w:ascii="Times New Roman" w:eastAsia="Times New Roman" w:hAnsi="Times New Roman" w:cs="Times New Roman"/>
                <w:sz w:val="24"/>
                <w:szCs w:val="24"/>
                <w:lang w:eastAsia="zh-CN"/>
              </w:rPr>
              <w:t xml:space="preserve">виконувалися  надані аналогічні договори. Листи-відгуки мають бути надані на усі </w:t>
            </w:r>
            <w:r w:rsidRPr="00A102CE">
              <w:rPr>
                <w:rFonts w:ascii="Times New Roman" w:eastAsia="Times New Roman" w:hAnsi="Times New Roman" w:cs="Times New Roman"/>
                <w:sz w:val="24"/>
                <w:szCs w:val="24"/>
                <w:lang w:eastAsia="zh-CN"/>
              </w:rPr>
              <w:lastRenderedPageBreak/>
              <w:t xml:space="preserve">договори, вказані учасником в довідці, оформлені  на бланку підприємства – замовника (отримувача охоронних послуг) з вихідним номером і датою, та містити інформацію про номер договору, дату його укладання, предмет договору, строк та місце надання послуг, контакти уповноваженої особи підприємства – замовника (отримувача охоронних послуг), про якість надаваних послуг та відсутність претензій до виконавця тощо; скріплені підписом та печаткою підприємства – замовника (отримувача охоронних послуг). </w:t>
            </w:r>
          </w:p>
          <w:p w14:paraId="37FFB545" w14:textId="77777777" w:rsidR="008F5F98" w:rsidRPr="00A102CE" w:rsidRDefault="008F5F98" w:rsidP="00320A1F">
            <w:pPr>
              <w:keepNext/>
              <w:keepLines/>
              <w:spacing w:after="0" w:line="240" w:lineRule="auto"/>
              <w:jc w:val="both"/>
              <w:rPr>
                <w:rFonts w:ascii="Times New Roman" w:eastAsia="Times New Roman" w:hAnsi="Times New Roman" w:cs="Times New Roman"/>
                <w:sz w:val="24"/>
                <w:szCs w:val="24"/>
              </w:rPr>
            </w:pPr>
          </w:p>
          <w:p w14:paraId="67D9F414" w14:textId="77777777" w:rsidR="008F5F98" w:rsidRPr="00A102CE" w:rsidRDefault="008F5F98" w:rsidP="00320A1F">
            <w:pPr>
              <w:widowControl w:val="0"/>
              <w:suppressAutoHyphens/>
              <w:spacing w:after="0" w:line="240" w:lineRule="auto"/>
              <w:jc w:val="both"/>
              <w:rPr>
                <w:rFonts w:ascii="Times New Roman" w:eastAsia="Times New Roman" w:hAnsi="Times New Roman" w:cs="Times New Roman"/>
                <w:sz w:val="24"/>
                <w:szCs w:val="24"/>
                <w:lang w:eastAsia="zh-CN"/>
              </w:rPr>
            </w:pPr>
            <w:r w:rsidRPr="00A102CE">
              <w:rPr>
                <w:rFonts w:ascii="Times New Roman" w:eastAsia="Times New Roman" w:hAnsi="Times New Roman" w:cs="Times New Roman"/>
                <w:sz w:val="24"/>
                <w:szCs w:val="24"/>
                <w:lang w:eastAsia="zh-CN"/>
              </w:rPr>
              <w:t>Аналогічний договір:</w:t>
            </w:r>
          </w:p>
          <w:p w14:paraId="2F757F34" w14:textId="77777777" w:rsidR="008F5F98" w:rsidRPr="00A102CE" w:rsidRDefault="008F5F98" w:rsidP="00320A1F">
            <w:pPr>
              <w:widowControl w:val="0"/>
              <w:tabs>
                <w:tab w:val="left" w:pos="1080"/>
              </w:tabs>
              <w:suppressAutoHyphens/>
              <w:spacing w:after="0" w:line="0" w:lineRule="atLeast"/>
              <w:contextualSpacing/>
              <w:jc w:val="both"/>
              <w:rPr>
                <w:rFonts w:ascii="Times New Roman" w:eastAsia="Times New Roman" w:hAnsi="Times New Roman" w:cs="Times New Roman"/>
                <w:i/>
                <w:sz w:val="24"/>
                <w:szCs w:val="24"/>
              </w:rPr>
            </w:pPr>
            <w:r w:rsidRPr="00A102CE">
              <w:rPr>
                <w:rFonts w:ascii="Times New Roman" w:eastAsia="Times New Roman" w:hAnsi="Times New Roman" w:cs="Times New Roman"/>
                <w:i/>
                <w:sz w:val="24"/>
                <w:szCs w:val="24"/>
              </w:rPr>
              <w:t>Під аналогічними договорами розуміються договори, предмет яких</w:t>
            </w:r>
            <w:r w:rsidRPr="00A102CE">
              <w:rPr>
                <w:rFonts w:ascii="Times New Roman" w:eastAsia="Times New Roman" w:hAnsi="Times New Roman" w:cs="Times New Roman"/>
                <w:i/>
                <w:sz w:val="24"/>
                <w:szCs w:val="24"/>
                <w:lang w:eastAsia="zh-CN"/>
              </w:rPr>
              <w:t xml:space="preserve"> аналогічний коду ДК предмету закупівлі</w:t>
            </w:r>
            <w:r w:rsidRPr="00A102CE">
              <w:rPr>
                <w:rFonts w:ascii="Times New Roman" w:eastAsia="Times New Roman" w:hAnsi="Times New Roman" w:cs="Times New Roman"/>
                <w:i/>
                <w:sz w:val="24"/>
                <w:szCs w:val="24"/>
              </w:rPr>
              <w:t xml:space="preserve">. </w:t>
            </w:r>
          </w:p>
          <w:p w14:paraId="499DC2DC" w14:textId="77777777" w:rsidR="008F5F98" w:rsidRPr="00A102CE" w:rsidRDefault="008F5F98" w:rsidP="00320A1F">
            <w:pPr>
              <w:keepNext/>
              <w:keepLines/>
              <w:spacing w:after="0" w:line="240" w:lineRule="auto"/>
              <w:jc w:val="both"/>
              <w:rPr>
                <w:rFonts w:ascii="Times New Roman" w:eastAsia="Times New Roman" w:hAnsi="Times New Roman" w:cs="Times New Roman"/>
                <w:sz w:val="24"/>
                <w:szCs w:val="24"/>
              </w:rPr>
            </w:pPr>
            <w:r w:rsidRPr="00A102CE">
              <w:rPr>
                <w:rFonts w:ascii="Times New Roman" w:eastAsia="Times New Roman" w:hAnsi="Times New Roman" w:cs="Times New Roman"/>
                <w:i/>
                <w:sz w:val="24"/>
                <w:szCs w:val="24"/>
              </w:rPr>
              <w:t>Допускається надання аналогічного договору, який на даний час виконується.</w:t>
            </w:r>
          </w:p>
          <w:p w14:paraId="44494B03" w14:textId="77777777" w:rsidR="008F5F98" w:rsidRPr="00A102CE" w:rsidRDefault="008F5F98" w:rsidP="00320A1F">
            <w:pPr>
              <w:widowControl w:val="0"/>
              <w:spacing w:after="0"/>
              <w:jc w:val="both"/>
              <w:rPr>
                <w:rFonts w:ascii="Times New Roman" w:hAnsi="Times New Roman" w:cs="Times New Roman"/>
                <w:color w:val="000000"/>
                <w:sz w:val="24"/>
                <w:szCs w:val="24"/>
                <w:lang w:eastAsia="zh-CN"/>
              </w:rPr>
            </w:pPr>
          </w:p>
          <w:p w14:paraId="4ACF8ACE" w14:textId="77777777" w:rsidR="008F5F98" w:rsidRPr="00A102CE" w:rsidRDefault="008F5F98" w:rsidP="00320A1F">
            <w:pPr>
              <w:pStyle w:val="xfmc9"/>
              <w:spacing w:before="0" w:beforeAutospacing="0" w:after="0" w:afterAutospacing="0"/>
              <w:rPr>
                <w:color w:val="000000"/>
              </w:rPr>
            </w:pPr>
          </w:p>
        </w:tc>
      </w:tr>
      <w:tr w:rsidR="008F5F98" w:rsidRPr="00871B2B" w14:paraId="4037D02C" w14:textId="77777777" w:rsidTr="00320A1F">
        <w:tc>
          <w:tcPr>
            <w:tcW w:w="2659" w:type="dxa"/>
            <w:shd w:val="clear" w:color="auto" w:fill="auto"/>
          </w:tcPr>
          <w:p w14:paraId="6389EC61" w14:textId="77777777" w:rsidR="008F5F98" w:rsidRPr="00347878" w:rsidRDefault="008F5F98" w:rsidP="00320A1F">
            <w:pPr>
              <w:pStyle w:val="af8"/>
              <w:jc w:val="both"/>
              <w:rPr>
                <w:rFonts w:ascii="Times New Roman" w:hAnsi="Times New Roman"/>
                <w:sz w:val="24"/>
                <w:szCs w:val="24"/>
              </w:rPr>
            </w:pPr>
            <w:r w:rsidRPr="00EB6702">
              <w:rPr>
                <w:rFonts w:ascii="Times New Roman" w:hAnsi="Times New Roman"/>
                <w:sz w:val="24"/>
                <w:szCs w:val="24"/>
                <w:lang w:val="uk-UA"/>
              </w:rPr>
              <w:lastRenderedPageBreak/>
              <w:t>Підтвердження провадження господарської діяльності у місті Запоріжжя</w:t>
            </w:r>
          </w:p>
        </w:tc>
        <w:tc>
          <w:tcPr>
            <w:tcW w:w="6770" w:type="dxa"/>
            <w:shd w:val="clear" w:color="auto" w:fill="auto"/>
          </w:tcPr>
          <w:p w14:paraId="3D3E3435" w14:textId="77777777" w:rsidR="008F5F98" w:rsidRDefault="008F5F98" w:rsidP="00320A1F">
            <w:pPr>
              <w:spacing w:after="0" w:line="240" w:lineRule="auto"/>
              <w:jc w:val="both"/>
              <w:rPr>
                <w:rFonts w:ascii="Times New Roman" w:hAnsi="Times New Roman" w:cs="Times New Roman"/>
                <w:lang w:eastAsia="zh-CN"/>
              </w:rPr>
            </w:pPr>
            <w:r>
              <w:rPr>
                <w:rFonts w:ascii="Times New Roman" w:hAnsi="Times New Roman" w:cs="Times New Roman"/>
                <w:lang w:eastAsia="zh-CN"/>
              </w:rPr>
              <w:t>Територіальне розміщення матеріально-технічної бази (</w:t>
            </w:r>
            <w:r w:rsidRPr="004C4D6C">
              <w:rPr>
                <w:rFonts w:ascii="Times New Roman" w:hAnsi="Times New Roman" w:cs="Times New Roman"/>
                <w:lang w:eastAsia="zh-CN"/>
              </w:rPr>
              <w:t>Місце провадження господарської діяльності</w:t>
            </w:r>
            <w:r>
              <w:rPr>
                <w:rFonts w:ascii="Times New Roman" w:hAnsi="Times New Roman" w:cs="Times New Roman"/>
                <w:lang w:eastAsia="zh-CN"/>
              </w:rPr>
              <w:t>): м. Запоріжжя або передмістя (надати гарантійний лист).</w:t>
            </w:r>
          </w:p>
          <w:p w14:paraId="1665AF78" w14:textId="77777777" w:rsidR="008F5F98" w:rsidRDefault="008F5F98" w:rsidP="00320A1F">
            <w:pPr>
              <w:widowControl w:val="0"/>
              <w:suppressAutoHyphens/>
              <w:jc w:val="both"/>
              <w:rPr>
                <w:rFonts w:ascii="Times New Roman" w:hAnsi="Times New Roman" w:cs="Times New Roman"/>
                <w:i/>
                <w:lang w:eastAsia="zh-CN"/>
              </w:rPr>
            </w:pPr>
            <w:r>
              <w:rPr>
                <w:rFonts w:ascii="Times New Roman" w:hAnsi="Times New Roman" w:cs="Times New Roman"/>
                <w:lang w:eastAsia="zh-CN"/>
              </w:rPr>
              <w:t xml:space="preserve"> </w:t>
            </w:r>
            <w:r>
              <w:rPr>
                <w:rFonts w:ascii="Times New Roman" w:hAnsi="Times New Roman" w:cs="Times New Roman"/>
                <w:i/>
                <w:lang w:eastAsia="zh-CN"/>
              </w:rPr>
              <w:t xml:space="preserve">Зазначена в </w:t>
            </w:r>
            <w:proofErr w:type="spellStart"/>
            <w:r>
              <w:rPr>
                <w:rFonts w:ascii="Times New Roman" w:hAnsi="Times New Roman" w:cs="Times New Roman"/>
                <w:i/>
                <w:lang w:val="ru-RU" w:eastAsia="zh-CN"/>
              </w:rPr>
              <w:t>гарантійному</w:t>
            </w:r>
            <w:proofErr w:type="spellEnd"/>
            <w:r>
              <w:rPr>
                <w:rFonts w:ascii="Times New Roman" w:hAnsi="Times New Roman" w:cs="Times New Roman"/>
                <w:i/>
                <w:lang w:val="ru-RU" w:eastAsia="zh-CN"/>
              </w:rPr>
              <w:t xml:space="preserve"> </w:t>
            </w:r>
            <w:proofErr w:type="spellStart"/>
            <w:r>
              <w:rPr>
                <w:rFonts w:ascii="Times New Roman" w:hAnsi="Times New Roman" w:cs="Times New Roman"/>
                <w:i/>
                <w:lang w:val="ru-RU" w:eastAsia="zh-CN"/>
              </w:rPr>
              <w:t>листі</w:t>
            </w:r>
            <w:proofErr w:type="spellEnd"/>
            <w:r>
              <w:rPr>
                <w:rFonts w:ascii="Times New Roman" w:hAnsi="Times New Roman" w:cs="Times New Roman"/>
                <w:i/>
                <w:lang w:val="ru-RU" w:eastAsia="zh-CN"/>
              </w:rPr>
              <w:t xml:space="preserve"> </w:t>
            </w:r>
            <w:r>
              <w:rPr>
                <w:rFonts w:ascii="Times New Roman" w:hAnsi="Times New Roman" w:cs="Times New Roman"/>
                <w:i/>
                <w:lang w:eastAsia="zh-CN"/>
              </w:rPr>
              <w:t>інформація має бути підтверджена документально (надати витяги з державних реєстрів, свідоцтва, договори</w:t>
            </w:r>
            <w:r>
              <w:rPr>
                <w:rFonts w:ascii="Times New Roman" w:hAnsi="Times New Roman" w:cs="Times New Roman"/>
                <w:i/>
                <w:lang w:val="ru-RU" w:eastAsia="zh-CN"/>
              </w:rPr>
              <w:t>,</w:t>
            </w:r>
            <w:r>
              <w:rPr>
                <w:rFonts w:ascii="Times New Roman" w:hAnsi="Times New Roman" w:cs="Times New Roman"/>
                <w:i/>
                <w:lang w:eastAsia="zh-CN"/>
              </w:rPr>
              <w:t xml:space="preserve"> тощо).</w:t>
            </w:r>
          </w:p>
          <w:p w14:paraId="56095CBE" w14:textId="77777777" w:rsidR="008F5F98" w:rsidRPr="009B0122" w:rsidRDefault="008F5F98" w:rsidP="00320A1F">
            <w:pPr>
              <w:widowControl w:val="0"/>
              <w:suppressAutoHyphens/>
              <w:jc w:val="both"/>
              <w:rPr>
                <w:rFonts w:ascii="Times New Roman" w:eastAsia="Times New Roman" w:hAnsi="Times New Roman" w:cs="Times New Roman"/>
                <w:sz w:val="24"/>
                <w:szCs w:val="24"/>
                <w:lang w:eastAsia="zh-CN"/>
              </w:rPr>
            </w:pPr>
            <w:r>
              <w:rPr>
                <w:rFonts w:ascii="Times New Roman" w:hAnsi="Times New Roman" w:cs="Times New Roman"/>
                <w:i/>
                <w:lang w:eastAsia="zh-CN"/>
              </w:rPr>
              <w:t xml:space="preserve">У випадку провадження господарської діяльності по всій території України, надати підтверджуючі документи про взяття на облік (копія повідомлення </w:t>
            </w:r>
            <w:r w:rsidRPr="009B0122">
              <w:rPr>
                <w:rFonts w:ascii="Times New Roman" w:hAnsi="Times New Roman" w:cs="Times New Roman"/>
                <w:i/>
                <w:lang w:eastAsia="zh-CN"/>
              </w:rPr>
              <w:t>Форма № 20-ОП</w:t>
            </w:r>
            <w:r>
              <w:rPr>
                <w:rFonts w:ascii="Times New Roman" w:hAnsi="Times New Roman" w:cs="Times New Roman"/>
                <w:i/>
                <w:lang w:eastAsia="zh-CN"/>
              </w:rPr>
              <w:t xml:space="preserve">П </w:t>
            </w:r>
            <w:r w:rsidRPr="009B0122">
              <w:rPr>
                <w:rFonts w:ascii="Times New Roman" w:hAnsi="Times New Roman" w:cs="Times New Roman"/>
                <w:i/>
                <w:lang w:eastAsia="zh-CN"/>
              </w:rPr>
              <w:t>передбачено</w:t>
            </w:r>
            <w:r>
              <w:rPr>
                <w:rFonts w:ascii="Times New Roman" w:hAnsi="Times New Roman" w:cs="Times New Roman"/>
                <w:i/>
                <w:lang w:eastAsia="zh-CN"/>
              </w:rPr>
              <w:t>го</w:t>
            </w:r>
            <w:r w:rsidRPr="009B0122">
              <w:rPr>
                <w:rFonts w:ascii="Times New Roman" w:hAnsi="Times New Roman" w:cs="Times New Roman"/>
                <w:i/>
                <w:lang w:eastAsia="zh-CN"/>
              </w:rPr>
              <w:t> </w:t>
            </w:r>
            <w:proofErr w:type="spellStart"/>
            <w:r w:rsidRPr="009B0122">
              <w:rPr>
                <w:rFonts w:ascii="Times New Roman" w:hAnsi="Times New Roman" w:cs="Times New Roman"/>
                <w:i/>
                <w:lang w:eastAsia="zh-CN"/>
              </w:rPr>
              <w:t>розд</w:t>
            </w:r>
            <w:proofErr w:type="spellEnd"/>
            <w:r w:rsidRPr="009B0122">
              <w:rPr>
                <w:rFonts w:ascii="Times New Roman" w:hAnsi="Times New Roman" w:cs="Times New Roman"/>
                <w:i/>
                <w:lang w:eastAsia="zh-CN"/>
              </w:rPr>
              <w:t>. VIIІ Порядку обліку платників податків і зборів, затвердженого наказом Мінфіну від 09.12.2011 р. № 1588</w:t>
            </w:r>
            <w:r>
              <w:rPr>
                <w:rFonts w:ascii="Times New Roman" w:hAnsi="Times New Roman" w:cs="Times New Roman"/>
                <w:i/>
                <w:lang w:eastAsia="zh-CN"/>
              </w:rPr>
              <w:t>)</w:t>
            </w:r>
            <w:r w:rsidRPr="009B0122">
              <w:rPr>
                <w:rFonts w:ascii="Times New Roman" w:hAnsi="Times New Roman" w:cs="Times New Roman"/>
                <w:i/>
                <w:lang w:eastAsia="zh-CN"/>
              </w:rPr>
              <w:t>.</w:t>
            </w:r>
            <w:r>
              <w:rPr>
                <w:rFonts w:ascii="Times New Roman" w:hAnsi="Times New Roman" w:cs="Times New Roman"/>
                <w:i/>
                <w:lang w:eastAsia="zh-CN"/>
              </w:rPr>
              <w:t xml:space="preserve"> </w:t>
            </w:r>
          </w:p>
        </w:tc>
      </w:tr>
    </w:tbl>
    <w:p w14:paraId="55FDB8E5" w14:textId="77777777" w:rsidR="008F5F98" w:rsidRDefault="008F5F98" w:rsidP="009C405A">
      <w:pPr>
        <w:spacing w:after="0" w:line="240" w:lineRule="auto"/>
        <w:jc w:val="both"/>
        <w:rPr>
          <w:rFonts w:ascii="Times New Roman" w:eastAsia="Times New Roman" w:hAnsi="Times New Roman" w:cs="Times New Roman"/>
          <w:b/>
          <w:sz w:val="24"/>
          <w:szCs w:val="24"/>
        </w:rPr>
      </w:pPr>
    </w:p>
    <w:p w14:paraId="5E6B3BC4" w14:textId="21FF30BE"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2E0B06F"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0DD7130"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 час подання тендерної пропозиції.</w:t>
      </w:r>
    </w:p>
    <w:p w14:paraId="1A4BF044"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14:paraId="6E4D3286"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повинен надати </w:t>
      </w:r>
      <w:r w:rsidRPr="000D4210">
        <w:rPr>
          <w:rFonts w:ascii="Times New Roman" w:eastAsia="Times New Roman" w:hAnsi="Times New Roman" w:cs="Times New Roman"/>
          <w:b/>
          <w:sz w:val="24"/>
          <w:szCs w:val="24"/>
        </w:rPr>
        <w:t>довідку у довільній формі</w:t>
      </w:r>
      <w:r w:rsidRPr="000D421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w:t>
      </w:r>
      <w:r w:rsidRPr="000D4210">
        <w:rPr>
          <w:rFonts w:ascii="Times New Roman" w:eastAsia="Times New Roman" w:hAnsi="Times New Roman" w:cs="Times New Roman"/>
          <w:sz w:val="24"/>
          <w:szCs w:val="24"/>
        </w:rPr>
        <w:lastRenderedPageBreak/>
        <w:t>відмовлено в участі в процедурі закупівлі.</w:t>
      </w:r>
    </w:p>
    <w:p w14:paraId="22982602"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41F6E0C9"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w:t>
      </w:r>
      <w:r w:rsidRPr="000D4210">
        <w:rPr>
          <w:rFonts w:ascii="Times New Roman" w:eastAsia="Times New Roman" w:hAnsi="Times New Roman" w:cs="Times New Roman"/>
          <w:b/>
          <w:i/>
          <w:sz w:val="24"/>
          <w:szCs w:val="24"/>
        </w:rPr>
        <w:t xml:space="preserve">не перевищує чотири дні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71A527E"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07DB6C97" w14:textId="77777777" w:rsidR="000F4274" w:rsidRPr="000D4210" w:rsidRDefault="000F4274" w:rsidP="009C405A">
      <w:pPr>
        <w:spacing w:after="0" w:line="240" w:lineRule="auto"/>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w:t>
      </w:r>
      <w:r w:rsidRPr="000D4210">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F4274" w:rsidRPr="000D4210" w14:paraId="1ADDC4EC" w14:textId="77777777" w:rsidTr="000D421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194E8"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741A36A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FDBF2"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719591C7"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66858"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Переможець торгів на виконання 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F4274" w:rsidRPr="000D4210" w14:paraId="27C841BC" w14:textId="77777777" w:rsidTr="000D421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85A1D"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5F635"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C329C5"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62E3A"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14:paraId="6891D5AC" w14:textId="77777777" w:rsidTr="000D4210">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E9AE5"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9159D"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1EFA62"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(підпункт 6 пункт</w:t>
            </w:r>
            <w:r w:rsidRPr="000D4210">
              <w:rPr>
                <w:rFonts w:ascii="Times New Roman" w:eastAsia="Times New Roman" w:hAnsi="Times New Roman" w:cs="Times New Roman"/>
                <w:b/>
                <w:sz w:val="24"/>
                <w:szCs w:val="24"/>
              </w:rPr>
              <w:t xml:space="preserve"> 47</w:t>
            </w:r>
            <w:r w:rsidRPr="000D4210">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F784CFA"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w:t>
            </w:r>
          </w:p>
          <w:p w14:paraId="252E08AF"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720FF0B2"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27C436E1" w14:textId="77777777" w:rsidTr="000D4210">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F0ED0"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8078B"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36525C"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1027EB9"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0F4274" w:rsidRPr="000D4210" w14:paraId="7B8807C6" w14:textId="77777777" w:rsidTr="000D421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A2E01"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3B527"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897C60"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5353C"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C9F33FD"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729A2A87" w14:textId="77777777" w:rsidR="000F4274" w:rsidRPr="000D4210" w:rsidRDefault="000F4274" w:rsidP="009C405A">
      <w:pPr>
        <w:spacing w:after="0" w:line="240" w:lineRule="auto"/>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F4274" w:rsidRPr="000D4210" w14:paraId="52859294" w14:textId="77777777" w:rsidTr="000D421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E710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052320A5"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7FA2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p>
          <w:p w14:paraId="5A34D4C7"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3C6FC"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Переможець торгів на виконання 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r w:rsidRPr="000D421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F4274" w:rsidRPr="000D4210" w14:paraId="5BFDD62D" w14:textId="77777777" w:rsidTr="000D42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51A38"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BCA1D"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E56001"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0B2F3"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14:paraId="5565A842" w14:textId="77777777" w:rsidTr="000D42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E5FE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18067"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127A956"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9831BD"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EB91645"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7D984395"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13F4F646" w14:textId="77777777" w:rsidTr="000D421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4D301"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F9DD6"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66F7BA"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43A845E"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F4274" w:rsidRPr="000D4210" w14:paraId="62EE9779" w14:textId="77777777" w:rsidTr="000D421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89307"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D44D6"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656C903"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A8148"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635E195" w14:textId="77777777" w:rsidR="003A7215" w:rsidRDefault="003A7215" w:rsidP="009C405A">
      <w:pPr>
        <w:shd w:val="clear" w:color="auto" w:fill="FFFFFF"/>
        <w:spacing w:after="0" w:line="240" w:lineRule="auto"/>
        <w:rPr>
          <w:rFonts w:ascii="Times New Roman" w:eastAsia="Times New Roman" w:hAnsi="Times New Roman" w:cs="Times New Roman"/>
          <w:b/>
          <w:sz w:val="24"/>
          <w:szCs w:val="24"/>
        </w:rPr>
      </w:pPr>
    </w:p>
    <w:p w14:paraId="0C1C0F29" w14:textId="77777777" w:rsidR="000F4274" w:rsidRPr="000D4210" w:rsidRDefault="000F4274" w:rsidP="009C405A">
      <w:pPr>
        <w:shd w:val="clear" w:color="auto" w:fill="FFFFFF"/>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F4274" w:rsidRPr="000D4210" w14:paraId="2A20AA87" w14:textId="77777777" w:rsidTr="000D42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B7E5F7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Інші документи від Учасника:</w:t>
            </w:r>
          </w:p>
        </w:tc>
      </w:tr>
      <w:tr w:rsidR="000F4274" w:rsidRPr="000D4210" w14:paraId="66848725" w14:textId="77777777" w:rsidTr="000D42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AB829"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7E2CC" w14:textId="77777777" w:rsidR="000F4274" w:rsidRPr="000D4210" w:rsidRDefault="000F4274" w:rsidP="009C405A">
            <w:pPr>
              <w:spacing w:after="0" w:line="240" w:lineRule="auto"/>
              <w:ind w:left="10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F4274" w:rsidRPr="000D4210" w14:paraId="5F77B497"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18AE2"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9BDEB" w14:textId="77777777" w:rsidR="000F4274" w:rsidRPr="000D4210" w:rsidRDefault="000F4274" w:rsidP="009C405A">
            <w:pPr>
              <w:spacing w:after="0" w:line="240" w:lineRule="auto"/>
              <w:ind w:left="100" w:right="12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Достовірна інформація у вигляді довідки довільної форми, </w:t>
            </w:r>
            <w:r w:rsidRPr="000D4210">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w:t>
            </w:r>
            <w:r w:rsidRPr="000D4210">
              <w:rPr>
                <w:rFonts w:ascii="Times New Roman" w:eastAsia="Times New Roman" w:hAnsi="Times New Roman" w:cs="Times New Roman"/>
                <w:sz w:val="24"/>
                <w:szCs w:val="24"/>
              </w:rPr>
              <w:lastRenderedPageBreak/>
              <w:t xml:space="preserve">такого виду діяльності передбачено законом. </w:t>
            </w:r>
            <w:r w:rsidRPr="000D4210">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0F4274" w:rsidRPr="000D4210" w14:paraId="5CE29F18"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7E4FE" w14:textId="77777777" w:rsidR="000F4274" w:rsidRPr="000D4210" w:rsidRDefault="000F4274" w:rsidP="009C405A">
            <w:pPr>
              <w:spacing w:after="0" w:line="240" w:lineRule="auto"/>
              <w:ind w:left="10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C3B7A" w14:textId="77777777" w:rsidR="00DD27B0" w:rsidRPr="00727FC4" w:rsidRDefault="00DD27B0" w:rsidP="00DD27B0">
            <w:pPr>
              <w:spacing w:line="240" w:lineRule="auto"/>
              <w:jc w:val="both"/>
              <w:rPr>
                <w:rFonts w:ascii="Times New Roman" w:eastAsia="Times New Roman" w:hAnsi="Times New Roman" w:cs="Times New Roman"/>
                <w:sz w:val="24"/>
                <w:szCs w:val="24"/>
              </w:rPr>
            </w:pPr>
            <w:r w:rsidRPr="00727FC4">
              <w:rPr>
                <w:rFonts w:ascii="Times New Roman" w:eastAsia="Times New Roman" w:hAnsi="Times New Roman" w:cs="Times New Roman"/>
                <w:sz w:val="24"/>
                <w:szCs w:val="24"/>
              </w:rPr>
              <w:t xml:space="preserve">У разі, якщо учасник або його кінцевий </w:t>
            </w:r>
            <w:proofErr w:type="spellStart"/>
            <w:r w:rsidRPr="00727FC4">
              <w:rPr>
                <w:rFonts w:ascii="Times New Roman" w:eastAsia="Times New Roman" w:hAnsi="Times New Roman" w:cs="Times New Roman"/>
                <w:sz w:val="24"/>
                <w:szCs w:val="24"/>
              </w:rPr>
              <w:t>бенефіціарний</w:t>
            </w:r>
            <w:proofErr w:type="spellEnd"/>
            <w:r w:rsidRPr="00727FC4">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7EE61C8F" w14:textId="28B2AB76" w:rsidR="00DD27B0" w:rsidRPr="00DD27B0" w:rsidRDefault="00DD27B0" w:rsidP="00727FC4">
            <w:pPr>
              <w:spacing w:after="0" w:line="240" w:lineRule="auto"/>
              <w:rPr>
                <w:rFonts w:ascii="Times New Roman" w:eastAsia="Times New Roman" w:hAnsi="Times New Roman" w:cs="Times New Roman"/>
                <w:sz w:val="24"/>
                <w:szCs w:val="24"/>
                <w:highlight w:val="red"/>
              </w:rPr>
            </w:pPr>
            <w:r w:rsidRPr="00727FC4">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посвідчення особи, яка потребує додаткового захисту в Україні,</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27FC4">
              <w:rPr>
                <w:rFonts w:ascii="Times New Roman" w:eastAsia="Times New Roman" w:hAnsi="Times New Roman" w:cs="Times New Roman"/>
                <w:sz w:val="24"/>
                <w:szCs w:val="24"/>
              </w:rPr>
              <w:br/>
            </w:r>
            <w:r w:rsidRPr="00727FC4">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27FC4">
              <w:rPr>
                <w:rFonts w:ascii="Times New Roman" w:eastAsia="Times New Roman" w:hAnsi="Times New Roman" w:cs="Times New Roman"/>
                <w:sz w:val="24"/>
                <w:szCs w:val="24"/>
              </w:rPr>
              <w:br/>
              <w:t xml:space="preserve"> • Ухвалу слідчого судді, суду, щодо арешту активів,</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Нотаріально засвідчену копію згоди власника, щодо управління активами,</w:t>
            </w:r>
            <w:r w:rsidRPr="00727FC4">
              <w:rPr>
                <w:rFonts w:ascii="Times New Roman" w:eastAsia="Times New Roman" w:hAnsi="Times New Roman" w:cs="Times New Roman"/>
                <w:sz w:val="24"/>
                <w:szCs w:val="24"/>
              </w:rPr>
              <w:br/>
              <w:t xml:space="preserve"> а також:</w:t>
            </w:r>
            <w:r w:rsidRPr="00727FC4">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рішення Кабінету Міністрів України, щодо управління активами, на які накладено арешт у кримінальному провадженні.</w:t>
            </w:r>
          </w:p>
        </w:tc>
      </w:tr>
    </w:tbl>
    <w:p w14:paraId="7CFE5360" w14:textId="77777777" w:rsidR="000F4274" w:rsidRPr="000D4210" w:rsidRDefault="000F4274" w:rsidP="009C405A">
      <w:pPr>
        <w:spacing w:after="0" w:line="240" w:lineRule="auto"/>
        <w:rPr>
          <w:rFonts w:ascii="Times New Roman" w:eastAsia="Times New Roman" w:hAnsi="Times New Roman" w:cs="Times New Roman"/>
          <w:sz w:val="24"/>
          <w:szCs w:val="24"/>
        </w:rPr>
      </w:pPr>
    </w:p>
    <w:p w14:paraId="25253D45" w14:textId="77777777" w:rsidR="00FB626F" w:rsidRDefault="00FB626F" w:rsidP="00BA2DCB">
      <w:pPr>
        <w:spacing w:after="0" w:line="240" w:lineRule="auto"/>
        <w:jc w:val="right"/>
        <w:rPr>
          <w:rFonts w:ascii="Times New Roman" w:eastAsia="Times New Roman" w:hAnsi="Times New Roman" w:cs="Times New Roman"/>
          <w:b/>
          <w:sz w:val="24"/>
          <w:szCs w:val="24"/>
        </w:rPr>
      </w:pPr>
    </w:p>
    <w:p w14:paraId="16853144" w14:textId="77777777" w:rsidR="00FB626F" w:rsidRDefault="00FB626F" w:rsidP="00BA2DCB">
      <w:pPr>
        <w:spacing w:after="0" w:line="240" w:lineRule="auto"/>
        <w:jc w:val="right"/>
        <w:rPr>
          <w:rFonts w:ascii="Times New Roman" w:eastAsia="Times New Roman" w:hAnsi="Times New Roman" w:cs="Times New Roman"/>
          <w:b/>
          <w:sz w:val="24"/>
          <w:szCs w:val="24"/>
        </w:rPr>
      </w:pPr>
    </w:p>
    <w:p w14:paraId="2E70C23E" w14:textId="77777777" w:rsidR="00FB626F" w:rsidRDefault="00FB626F" w:rsidP="00BA2DCB">
      <w:pPr>
        <w:spacing w:after="0" w:line="240" w:lineRule="auto"/>
        <w:jc w:val="right"/>
        <w:rPr>
          <w:rFonts w:ascii="Times New Roman" w:eastAsia="Times New Roman" w:hAnsi="Times New Roman" w:cs="Times New Roman"/>
          <w:b/>
          <w:sz w:val="24"/>
          <w:szCs w:val="24"/>
        </w:rPr>
      </w:pPr>
    </w:p>
    <w:p w14:paraId="7D621AD2" w14:textId="77777777" w:rsidR="00FB626F" w:rsidRDefault="00FB626F" w:rsidP="00BA2DCB">
      <w:pPr>
        <w:spacing w:after="0" w:line="240" w:lineRule="auto"/>
        <w:jc w:val="right"/>
        <w:rPr>
          <w:rFonts w:ascii="Times New Roman" w:eastAsia="Times New Roman" w:hAnsi="Times New Roman" w:cs="Times New Roman"/>
          <w:b/>
          <w:sz w:val="24"/>
          <w:szCs w:val="24"/>
        </w:rPr>
      </w:pPr>
    </w:p>
    <w:p w14:paraId="46E6BE57" w14:textId="77777777" w:rsidR="00FB626F" w:rsidRDefault="00FB626F" w:rsidP="00BA2DCB">
      <w:pPr>
        <w:spacing w:after="0" w:line="240" w:lineRule="auto"/>
        <w:jc w:val="right"/>
        <w:rPr>
          <w:rFonts w:ascii="Times New Roman" w:eastAsia="Times New Roman" w:hAnsi="Times New Roman" w:cs="Times New Roman"/>
          <w:b/>
          <w:sz w:val="24"/>
          <w:szCs w:val="24"/>
        </w:rPr>
      </w:pPr>
    </w:p>
    <w:p w14:paraId="57635EC7" w14:textId="77777777" w:rsidR="00FB626F" w:rsidRDefault="00FB626F" w:rsidP="00BA2DCB">
      <w:pPr>
        <w:spacing w:after="0" w:line="240" w:lineRule="auto"/>
        <w:jc w:val="right"/>
        <w:rPr>
          <w:rFonts w:ascii="Times New Roman" w:eastAsia="Times New Roman" w:hAnsi="Times New Roman" w:cs="Times New Roman"/>
          <w:b/>
          <w:sz w:val="24"/>
          <w:szCs w:val="24"/>
        </w:rPr>
      </w:pPr>
    </w:p>
    <w:p w14:paraId="378A5F2E" w14:textId="77777777" w:rsidR="00FB626F" w:rsidRDefault="00FB626F" w:rsidP="00BA2DCB">
      <w:pPr>
        <w:spacing w:after="0" w:line="240" w:lineRule="auto"/>
        <w:jc w:val="right"/>
        <w:rPr>
          <w:rFonts w:ascii="Times New Roman" w:eastAsia="Times New Roman" w:hAnsi="Times New Roman" w:cs="Times New Roman"/>
          <w:b/>
          <w:sz w:val="24"/>
          <w:szCs w:val="24"/>
        </w:rPr>
      </w:pPr>
    </w:p>
    <w:p w14:paraId="43ACE5FE" w14:textId="77777777" w:rsidR="00FB626F" w:rsidRDefault="00FB626F" w:rsidP="00BA2DCB">
      <w:pPr>
        <w:spacing w:after="0" w:line="240" w:lineRule="auto"/>
        <w:jc w:val="right"/>
        <w:rPr>
          <w:rFonts w:ascii="Times New Roman" w:eastAsia="Times New Roman" w:hAnsi="Times New Roman" w:cs="Times New Roman"/>
          <w:b/>
          <w:sz w:val="24"/>
          <w:szCs w:val="24"/>
        </w:rPr>
      </w:pPr>
    </w:p>
    <w:p w14:paraId="75C4612D" w14:textId="77777777" w:rsidR="00FB626F" w:rsidRDefault="00FB626F" w:rsidP="00BA2DCB">
      <w:pPr>
        <w:spacing w:after="0" w:line="240" w:lineRule="auto"/>
        <w:jc w:val="right"/>
        <w:rPr>
          <w:rFonts w:ascii="Times New Roman" w:eastAsia="Times New Roman" w:hAnsi="Times New Roman" w:cs="Times New Roman"/>
          <w:b/>
          <w:sz w:val="24"/>
          <w:szCs w:val="24"/>
        </w:rPr>
      </w:pPr>
    </w:p>
    <w:p w14:paraId="782E0FFE" w14:textId="77777777" w:rsidR="00FB626F" w:rsidRDefault="00FB626F" w:rsidP="00BA2DCB">
      <w:pPr>
        <w:spacing w:after="0" w:line="240" w:lineRule="auto"/>
        <w:jc w:val="right"/>
        <w:rPr>
          <w:rFonts w:ascii="Times New Roman" w:eastAsia="Times New Roman" w:hAnsi="Times New Roman" w:cs="Times New Roman"/>
          <w:b/>
          <w:sz w:val="24"/>
          <w:szCs w:val="24"/>
        </w:rPr>
      </w:pPr>
    </w:p>
    <w:p w14:paraId="28FF18B4" w14:textId="77777777" w:rsidR="00FB626F" w:rsidRDefault="00FB626F" w:rsidP="00BA2DCB">
      <w:pPr>
        <w:spacing w:after="0" w:line="240" w:lineRule="auto"/>
        <w:jc w:val="right"/>
        <w:rPr>
          <w:rFonts w:ascii="Times New Roman" w:eastAsia="Times New Roman" w:hAnsi="Times New Roman" w:cs="Times New Roman"/>
          <w:b/>
          <w:sz w:val="24"/>
          <w:szCs w:val="24"/>
        </w:rPr>
      </w:pPr>
    </w:p>
    <w:p w14:paraId="35C25C20" w14:textId="77777777" w:rsidR="00FB626F" w:rsidRDefault="00FB626F" w:rsidP="00BA2DCB">
      <w:pPr>
        <w:spacing w:after="0" w:line="240" w:lineRule="auto"/>
        <w:jc w:val="right"/>
        <w:rPr>
          <w:rFonts w:ascii="Times New Roman" w:eastAsia="Times New Roman" w:hAnsi="Times New Roman" w:cs="Times New Roman"/>
          <w:b/>
          <w:sz w:val="24"/>
          <w:szCs w:val="24"/>
        </w:rPr>
      </w:pPr>
    </w:p>
    <w:p w14:paraId="63CABE25" w14:textId="77777777" w:rsidR="00FB626F" w:rsidRDefault="00FB626F" w:rsidP="00BA2DCB">
      <w:pPr>
        <w:spacing w:after="0" w:line="240" w:lineRule="auto"/>
        <w:jc w:val="right"/>
        <w:rPr>
          <w:rFonts w:ascii="Times New Roman" w:eastAsia="Times New Roman" w:hAnsi="Times New Roman" w:cs="Times New Roman"/>
          <w:b/>
          <w:sz w:val="24"/>
          <w:szCs w:val="24"/>
        </w:rPr>
      </w:pPr>
    </w:p>
    <w:p w14:paraId="4A47F3CB" w14:textId="77777777" w:rsidR="00FB626F" w:rsidRDefault="00FB626F" w:rsidP="00BA2DCB">
      <w:pPr>
        <w:spacing w:after="0" w:line="240" w:lineRule="auto"/>
        <w:jc w:val="right"/>
        <w:rPr>
          <w:rFonts w:ascii="Times New Roman" w:eastAsia="Times New Roman" w:hAnsi="Times New Roman" w:cs="Times New Roman"/>
          <w:b/>
          <w:sz w:val="24"/>
          <w:szCs w:val="24"/>
        </w:rPr>
      </w:pPr>
    </w:p>
    <w:p w14:paraId="1194BF22" w14:textId="77777777" w:rsidR="00FB626F" w:rsidRDefault="00FB626F" w:rsidP="00BA2DCB">
      <w:pPr>
        <w:spacing w:after="0" w:line="240" w:lineRule="auto"/>
        <w:jc w:val="right"/>
        <w:rPr>
          <w:rFonts w:ascii="Times New Roman" w:eastAsia="Times New Roman" w:hAnsi="Times New Roman" w:cs="Times New Roman"/>
          <w:b/>
          <w:sz w:val="24"/>
          <w:szCs w:val="24"/>
        </w:rPr>
      </w:pPr>
    </w:p>
    <w:p w14:paraId="485C81DB" w14:textId="77777777" w:rsidR="00FB626F" w:rsidRDefault="00FB626F" w:rsidP="00BA2DCB">
      <w:pPr>
        <w:spacing w:after="0" w:line="240" w:lineRule="auto"/>
        <w:jc w:val="right"/>
        <w:rPr>
          <w:rFonts w:ascii="Times New Roman" w:eastAsia="Times New Roman" w:hAnsi="Times New Roman" w:cs="Times New Roman"/>
          <w:b/>
          <w:sz w:val="24"/>
          <w:szCs w:val="24"/>
        </w:rPr>
      </w:pPr>
    </w:p>
    <w:p w14:paraId="5920CDA2" w14:textId="581F86E1" w:rsidR="0036620B" w:rsidRDefault="0036620B" w:rsidP="00BA2DCB">
      <w:pPr>
        <w:spacing w:after="0" w:line="240" w:lineRule="auto"/>
        <w:jc w:val="right"/>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ДОДАТОК  2</w:t>
      </w:r>
    </w:p>
    <w:p w14:paraId="4C8644BF" w14:textId="0B6B6610" w:rsidR="008F5F98" w:rsidRDefault="008F5F98" w:rsidP="00BA2DCB">
      <w:pPr>
        <w:spacing w:after="0" w:line="240" w:lineRule="auto"/>
        <w:jc w:val="right"/>
        <w:rPr>
          <w:rFonts w:ascii="Times New Roman" w:eastAsia="Times New Roman" w:hAnsi="Times New Roman" w:cs="Times New Roman"/>
          <w:b/>
          <w:sz w:val="24"/>
          <w:szCs w:val="24"/>
        </w:rPr>
      </w:pPr>
    </w:p>
    <w:p w14:paraId="7AAD0A5E" w14:textId="77777777" w:rsidR="008F5F98" w:rsidRPr="005B2818" w:rsidRDefault="008F5F98" w:rsidP="008F5F98">
      <w:pPr>
        <w:spacing w:after="0"/>
        <w:jc w:val="center"/>
        <w:rPr>
          <w:rFonts w:ascii="Times New Roman" w:hAnsi="Times New Roman" w:cs="Times New Roman"/>
          <w:b/>
          <w:sz w:val="24"/>
          <w:szCs w:val="24"/>
        </w:rPr>
      </w:pPr>
      <w:r w:rsidRPr="005B2818">
        <w:rPr>
          <w:rFonts w:ascii="Times New Roman" w:hAnsi="Times New Roman" w:cs="Times New Roman"/>
          <w:b/>
          <w:sz w:val="24"/>
          <w:szCs w:val="24"/>
        </w:rPr>
        <w:t>Технічні вимоги</w:t>
      </w:r>
    </w:p>
    <w:p w14:paraId="5B73B102" w14:textId="77777777" w:rsidR="008F5F98" w:rsidRPr="005B2818" w:rsidRDefault="008F5F98" w:rsidP="008F5F98">
      <w:pPr>
        <w:spacing w:after="0"/>
        <w:jc w:val="center"/>
        <w:rPr>
          <w:rFonts w:ascii="Times New Roman" w:hAnsi="Times New Roman" w:cs="Times New Roman"/>
          <w:b/>
          <w:sz w:val="24"/>
          <w:szCs w:val="24"/>
        </w:rPr>
      </w:pPr>
      <w:r w:rsidRPr="005B2818">
        <w:rPr>
          <w:rFonts w:ascii="Times New Roman" w:hAnsi="Times New Roman" w:cs="Times New Roman"/>
          <w:b/>
          <w:sz w:val="24"/>
          <w:szCs w:val="24"/>
        </w:rPr>
        <w:t xml:space="preserve">Інформація про технічні, якісні та кількісні характеристики предмета закупівлі </w:t>
      </w:r>
    </w:p>
    <w:p w14:paraId="005A731F" w14:textId="77777777" w:rsidR="008F5F98" w:rsidRPr="005B2818" w:rsidRDefault="008F5F98" w:rsidP="008F5F98">
      <w:pPr>
        <w:spacing w:after="0"/>
        <w:jc w:val="center"/>
        <w:rPr>
          <w:rFonts w:ascii="Times New Roman" w:hAnsi="Times New Roman" w:cs="Times New Roman"/>
          <w:sz w:val="24"/>
          <w:szCs w:val="24"/>
        </w:rPr>
      </w:pPr>
    </w:p>
    <w:p w14:paraId="28FF1420" w14:textId="77777777" w:rsidR="008F5F98" w:rsidRPr="005B2818" w:rsidRDefault="008F5F98" w:rsidP="008F5F98">
      <w:pPr>
        <w:pStyle w:val="2a"/>
        <w:spacing w:before="0" w:after="0" w:line="240" w:lineRule="auto"/>
        <w:ind w:left="159"/>
        <w:rPr>
          <w:b/>
          <w:bCs/>
          <w:sz w:val="24"/>
          <w:szCs w:val="24"/>
          <w:lang w:val="uk-UA"/>
        </w:rPr>
      </w:pPr>
      <w:r w:rsidRPr="005B2818">
        <w:rPr>
          <w:b/>
          <w:bCs/>
          <w:sz w:val="24"/>
          <w:szCs w:val="24"/>
          <w:lang w:val="uk-UA"/>
        </w:rPr>
        <w:t xml:space="preserve">(ДК 021:2015 : 79710000-4 Охоронні послуги, а саме послуги із забезпечення комплексу заходів, спрямованих на захист матеріального майна об’єкту, а саме об’єктів нерухомості на території Замовника, розташованої за </w:t>
      </w:r>
      <w:proofErr w:type="spellStart"/>
      <w:r w:rsidRPr="005B2818">
        <w:rPr>
          <w:b/>
          <w:bCs/>
          <w:sz w:val="24"/>
          <w:szCs w:val="24"/>
          <w:lang w:val="uk-UA"/>
        </w:rPr>
        <w:t>адресою</w:t>
      </w:r>
      <w:proofErr w:type="spellEnd"/>
      <w:r w:rsidRPr="005B2818">
        <w:rPr>
          <w:b/>
          <w:bCs/>
          <w:sz w:val="24"/>
          <w:szCs w:val="24"/>
          <w:lang w:val="uk-UA"/>
        </w:rPr>
        <w:t>: м. З</w:t>
      </w:r>
      <w:r>
        <w:rPr>
          <w:b/>
          <w:bCs/>
          <w:sz w:val="24"/>
          <w:szCs w:val="24"/>
          <w:lang w:val="uk-UA"/>
        </w:rPr>
        <w:t>апоріжжя, вул. Культурна, 177а.</w:t>
      </w:r>
    </w:p>
    <w:p w14:paraId="5CB3DB61" w14:textId="77777777" w:rsidR="008F5F98" w:rsidRPr="005B2818" w:rsidRDefault="008F5F98" w:rsidP="008F5F98">
      <w:pPr>
        <w:spacing w:after="0"/>
        <w:jc w:val="center"/>
        <w:rPr>
          <w:rFonts w:ascii="Times New Roman" w:hAnsi="Times New Roman" w:cs="Times New Roman"/>
          <w:b/>
          <w:sz w:val="24"/>
          <w:szCs w:val="24"/>
        </w:rPr>
      </w:pPr>
      <w:r w:rsidRPr="005B2818">
        <w:rPr>
          <w:rFonts w:ascii="Times New Roman" w:hAnsi="Times New Roman" w:cs="Times New Roman"/>
          <w:b/>
          <w:sz w:val="24"/>
          <w:szCs w:val="24"/>
        </w:rPr>
        <w:t>Дислокація об’єкту охорони</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1949"/>
        <w:gridCol w:w="4338"/>
        <w:gridCol w:w="1414"/>
        <w:gridCol w:w="1275"/>
      </w:tblGrid>
      <w:tr w:rsidR="008F5F98" w:rsidRPr="005B2818" w14:paraId="60F32FD4" w14:textId="77777777" w:rsidTr="00320A1F">
        <w:trPr>
          <w:trHeight w:val="297"/>
        </w:trPr>
        <w:tc>
          <w:tcPr>
            <w:tcW w:w="251" w:type="pct"/>
            <w:tcBorders>
              <w:top w:val="single" w:sz="4" w:space="0" w:color="auto"/>
              <w:left w:val="single" w:sz="4" w:space="0" w:color="auto"/>
              <w:bottom w:val="single" w:sz="4" w:space="0" w:color="auto"/>
              <w:right w:val="single" w:sz="4" w:space="0" w:color="auto"/>
            </w:tcBorders>
            <w:vAlign w:val="center"/>
            <w:hideMark/>
          </w:tcPr>
          <w:p w14:paraId="7AF3F299" w14:textId="77777777" w:rsidR="008F5F98" w:rsidRPr="005B2818" w:rsidRDefault="008F5F98" w:rsidP="00320A1F">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 xml:space="preserve">№ </w:t>
            </w:r>
            <w:proofErr w:type="spellStart"/>
            <w:r w:rsidRPr="005B2818">
              <w:rPr>
                <w:rFonts w:ascii="Times New Roman" w:hAnsi="Times New Roman" w:cs="Times New Roman"/>
                <w:b/>
                <w:sz w:val="24"/>
                <w:szCs w:val="24"/>
              </w:rPr>
              <w:t>пп</w:t>
            </w:r>
            <w:proofErr w:type="spellEnd"/>
          </w:p>
        </w:tc>
        <w:tc>
          <w:tcPr>
            <w:tcW w:w="1040" w:type="pct"/>
            <w:tcBorders>
              <w:top w:val="single" w:sz="4" w:space="0" w:color="auto"/>
              <w:left w:val="single" w:sz="4" w:space="0" w:color="auto"/>
              <w:bottom w:val="single" w:sz="4" w:space="0" w:color="auto"/>
              <w:right w:val="single" w:sz="4" w:space="0" w:color="auto"/>
            </w:tcBorders>
            <w:vAlign w:val="center"/>
            <w:hideMark/>
          </w:tcPr>
          <w:p w14:paraId="7BAEDA07" w14:textId="77777777" w:rsidR="008F5F98" w:rsidRPr="005B2818" w:rsidRDefault="008F5F98" w:rsidP="00320A1F">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Найменування об’єкту охорони</w:t>
            </w:r>
          </w:p>
        </w:tc>
        <w:tc>
          <w:tcPr>
            <w:tcW w:w="2348" w:type="pct"/>
            <w:tcBorders>
              <w:top w:val="single" w:sz="4" w:space="0" w:color="auto"/>
              <w:left w:val="single" w:sz="4" w:space="0" w:color="auto"/>
              <w:bottom w:val="single" w:sz="4" w:space="0" w:color="auto"/>
              <w:right w:val="single" w:sz="4" w:space="0" w:color="auto"/>
            </w:tcBorders>
            <w:vAlign w:val="center"/>
            <w:hideMark/>
          </w:tcPr>
          <w:p w14:paraId="7DEF47E2" w14:textId="77777777" w:rsidR="008F5F98" w:rsidRPr="005B2818" w:rsidRDefault="008F5F98" w:rsidP="00320A1F">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Адреса</w:t>
            </w:r>
          </w:p>
        </w:tc>
        <w:tc>
          <w:tcPr>
            <w:tcW w:w="769" w:type="pct"/>
            <w:tcBorders>
              <w:top w:val="single" w:sz="4" w:space="0" w:color="auto"/>
              <w:left w:val="single" w:sz="4" w:space="0" w:color="auto"/>
              <w:bottom w:val="single" w:sz="4" w:space="0" w:color="auto"/>
              <w:right w:val="single" w:sz="4" w:space="0" w:color="auto"/>
            </w:tcBorders>
            <w:vAlign w:val="center"/>
            <w:hideMark/>
          </w:tcPr>
          <w:p w14:paraId="5FA5A75B" w14:textId="77777777" w:rsidR="008F5F98" w:rsidRPr="005B2818" w:rsidRDefault="008F5F98" w:rsidP="00320A1F">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Графік охорони</w:t>
            </w:r>
          </w:p>
        </w:tc>
        <w:tc>
          <w:tcPr>
            <w:tcW w:w="592" w:type="pct"/>
            <w:tcBorders>
              <w:top w:val="single" w:sz="4" w:space="0" w:color="auto"/>
              <w:left w:val="single" w:sz="4" w:space="0" w:color="auto"/>
              <w:bottom w:val="single" w:sz="4" w:space="0" w:color="auto"/>
              <w:right w:val="single" w:sz="4" w:space="0" w:color="auto"/>
            </w:tcBorders>
            <w:vAlign w:val="center"/>
            <w:hideMark/>
          </w:tcPr>
          <w:p w14:paraId="71122A71" w14:textId="77777777" w:rsidR="008F5F98" w:rsidRPr="005B2818" w:rsidRDefault="008F5F98" w:rsidP="00320A1F">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Кількість постів</w:t>
            </w:r>
          </w:p>
        </w:tc>
      </w:tr>
      <w:tr w:rsidR="008F5F98" w:rsidRPr="005B2818" w14:paraId="026B0512" w14:textId="77777777" w:rsidTr="00320A1F">
        <w:trPr>
          <w:trHeight w:val="449"/>
        </w:trPr>
        <w:tc>
          <w:tcPr>
            <w:tcW w:w="251" w:type="pct"/>
            <w:tcBorders>
              <w:top w:val="single" w:sz="4" w:space="0" w:color="auto"/>
              <w:left w:val="single" w:sz="4" w:space="0" w:color="auto"/>
              <w:bottom w:val="single" w:sz="4" w:space="0" w:color="auto"/>
              <w:right w:val="single" w:sz="4" w:space="0" w:color="auto"/>
            </w:tcBorders>
            <w:vAlign w:val="center"/>
            <w:hideMark/>
          </w:tcPr>
          <w:p w14:paraId="6C7EBEBD" w14:textId="77777777" w:rsidR="008F5F98" w:rsidRPr="005B2818" w:rsidRDefault="008F5F98" w:rsidP="00320A1F">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1</w:t>
            </w:r>
          </w:p>
        </w:tc>
        <w:tc>
          <w:tcPr>
            <w:tcW w:w="1040" w:type="pct"/>
            <w:tcBorders>
              <w:top w:val="single" w:sz="4" w:space="0" w:color="auto"/>
              <w:left w:val="single" w:sz="4" w:space="0" w:color="auto"/>
              <w:bottom w:val="single" w:sz="4" w:space="0" w:color="auto"/>
              <w:right w:val="single" w:sz="4" w:space="0" w:color="auto"/>
            </w:tcBorders>
            <w:vAlign w:val="center"/>
            <w:hideMark/>
          </w:tcPr>
          <w:p w14:paraId="556859FC" w14:textId="77777777" w:rsidR="008F5F98" w:rsidRPr="005B2818" w:rsidRDefault="008F5F98" w:rsidP="00320A1F">
            <w:pPr>
              <w:spacing w:after="0"/>
              <w:rPr>
                <w:rFonts w:ascii="Times New Roman" w:hAnsi="Times New Roman" w:cs="Times New Roman"/>
                <w:sz w:val="24"/>
                <w:szCs w:val="24"/>
                <w:lang w:eastAsia="en-US"/>
              </w:rPr>
            </w:pPr>
            <w:r w:rsidRPr="005B2818">
              <w:rPr>
                <w:rFonts w:ascii="Times New Roman" w:hAnsi="Times New Roman" w:cs="Times New Roman"/>
                <w:sz w:val="24"/>
                <w:szCs w:val="24"/>
              </w:rPr>
              <w:t>КНП «Запорізький регіональний протипухлинний центр» ЗОР</w:t>
            </w:r>
          </w:p>
        </w:tc>
        <w:tc>
          <w:tcPr>
            <w:tcW w:w="2348" w:type="pct"/>
            <w:tcBorders>
              <w:top w:val="single" w:sz="4" w:space="0" w:color="auto"/>
              <w:left w:val="single" w:sz="4" w:space="0" w:color="auto"/>
              <w:bottom w:val="single" w:sz="4" w:space="0" w:color="auto"/>
              <w:right w:val="single" w:sz="4" w:space="0" w:color="auto"/>
            </w:tcBorders>
            <w:vAlign w:val="center"/>
            <w:hideMark/>
          </w:tcPr>
          <w:p w14:paraId="1F51062B" w14:textId="77777777" w:rsidR="008F5F98" w:rsidRPr="005B2818" w:rsidRDefault="008F5F98" w:rsidP="00320A1F">
            <w:pPr>
              <w:spacing w:after="0"/>
              <w:jc w:val="both"/>
              <w:rPr>
                <w:rFonts w:ascii="Times New Roman" w:hAnsi="Times New Roman" w:cs="Times New Roman"/>
                <w:sz w:val="24"/>
                <w:szCs w:val="24"/>
                <w:lang w:eastAsia="en-US"/>
              </w:rPr>
            </w:pPr>
            <w:r w:rsidRPr="005B2818">
              <w:rPr>
                <w:rFonts w:ascii="Times New Roman" w:hAnsi="Times New Roman" w:cs="Times New Roman"/>
                <w:bCs/>
                <w:sz w:val="24"/>
                <w:szCs w:val="24"/>
              </w:rPr>
              <w:t xml:space="preserve">69040, Україна, Запорізька область, м. Запоріжжя, вул. Культурна, 177а. </w:t>
            </w:r>
            <w:r w:rsidRPr="005B2818">
              <w:rPr>
                <w:rFonts w:ascii="Times New Roman" w:hAnsi="Times New Roman" w:cs="Times New Roman"/>
                <w:sz w:val="24"/>
                <w:szCs w:val="24"/>
              </w:rPr>
              <w:t>(Прилегла територія з насадженнями та майном, поверхи закладу)</w:t>
            </w:r>
          </w:p>
        </w:tc>
        <w:tc>
          <w:tcPr>
            <w:tcW w:w="769" w:type="pct"/>
            <w:tcBorders>
              <w:top w:val="single" w:sz="4" w:space="0" w:color="auto"/>
              <w:left w:val="single" w:sz="4" w:space="0" w:color="auto"/>
              <w:bottom w:val="single" w:sz="4" w:space="0" w:color="auto"/>
              <w:right w:val="single" w:sz="4" w:space="0" w:color="auto"/>
            </w:tcBorders>
            <w:vAlign w:val="center"/>
            <w:hideMark/>
          </w:tcPr>
          <w:p w14:paraId="02666F80" w14:textId="77777777" w:rsidR="008F5F98" w:rsidRPr="005B2818" w:rsidRDefault="008F5F98" w:rsidP="00320A1F">
            <w:pPr>
              <w:spacing w:after="0"/>
              <w:jc w:val="center"/>
              <w:rPr>
                <w:rFonts w:ascii="Times New Roman" w:hAnsi="Times New Roman" w:cs="Times New Roman"/>
                <w:sz w:val="24"/>
                <w:szCs w:val="24"/>
                <w:lang w:eastAsia="en-US"/>
              </w:rPr>
            </w:pPr>
            <w:r w:rsidRPr="005B2818">
              <w:rPr>
                <w:rFonts w:ascii="Times New Roman" w:hAnsi="Times New Roman" w:cs="Times New Roman"/>
                <w:sz w:val="24"/>
                <w:szCs w:val="24"/>
              </w:rPr>
              <w:t>Цілодобово</w:t>
            </w:r>
          </w:p>
        </w:tc>
        <w:tc>
          <w:tcPr>
            <w:tcW w:w="592" w:type="pct"/>
            <w:tcBorders>
              <w:top w:val="single" w:sz="4" w:space="0" w:color="auto"/>
              <w:left w:val="single" w:sz="4" w:space="0" w:color="auto"/>
              <w:bottom w:val="single" w:sz="4" w:space="0" w:color="auto"/>
              <w:right w:val="single" w:sz="4" w:space="0" w:color="auto"/>
            </w:tcBorders>
            <w:vAlign w:val="center"/>
            <w:hideMark/>
          </w:tcPr>
          <w:p w14:paraId="2ED026BE" w14:textId="77777777" w:rsidR="008F5F98" w:rsidRPr="005B2818" w:rsidRDefault="008F5F98" w:rsidP="00320A1F">
            <w:pPr>
              <w:spacing w:after="0"/>
              <w:jc w:val="center"/>
              <w:rPr>
                <w:rFonts w:ascii="Times New Roman" w:hAnsi="Times New Roman" w:cs="Times New Roman"/>
                <w:sz w:val="24"/>
                <w:szCs w:val="24"/>
                <w:lang w:eastAsia="en-US"/>
              </w:rPr>
            </w:pPr>
            <w:r w:rsidRPr="005B2818">
              <w:rPr>
                <w:rFonts w:ascii="Times New Roman" w:hAnsi="Times New Roman" w:cs="Times New Roman"/>
                <w:sz w:val="24"/>
                <w:szCs w:val="24"/>
              </w:rPr>
              <w:t>1</w:t>
            </w:r>
          </w:p>
        </w:tc>
      </w:tr>
    </w:tbl>
    <w:p w14:paraId="5EAE36F0" w14:textId="77777777" w:rsidR="008F5F98" w:rsidRPr="005B2818" w:rsidRDefault="008F5F98" w:rsidP="008F5F98">
      <w:pPr>
        <w:pStyle w:val="HTML2"/>
        <w:jc w:val="center"/>
        <w:rPr>
          <w:rFonts w:ascii="Times New Roman" w:hAnsi="Times New Roman"/>
          <w:b/>
          <w:color w:val="auto"/>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8864"/>
      </w:tblGrid>
      <w:tr w:rsidR="008F5F98" w:rsidRPr="005B2818" w14:paraId="7F01FA2D" w14:textId="77777777" w:rsidTr="00320A1F">
        <w:tc>
          <w:tcPr>
            <w:tcW w:w="791" w:type="dxa"/>
            <w:tcBorders>
              <w:top w:val="single" w:sz="4" w:space="0" w:color="auto"/>
              <w:left w:val="single" w:sz="4" w:space="0" w:color="auto"/>
              <w:bottom w:val="single" w:sz="4" w:space="0" w:color="auto"/>
              <w:right w:val="single" w:sz="4" w:space="0" w:color="auto"/>
            </w:tcBorders>
            <w:vAlign w:val="center"/>
            <w:hideMark/>
          </w:tcPr>
          <w:p w14:paraId="5C7E8641" w14:textId="77777777" w:rsidR="008F5F98" w:rsidRPr="005B2818" w:rsidRDefault="008F5F98" w:rsidP="00320A1F">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w:t>
            </w:r>
          </w:p>
          <w:p w14:paraId="7CF16020" w14:textId="77777777" w:rsidR="008F5F98" w:rsidRPr="005B2818" w:rsidRDefault="008F5F98" w:rsidP="00320A1F">
            <w:pPr>
              <w:spacing w:after="0"/>
              <w:jc w:val="center"/>
              <w:rPr>
                <w:rFonts w:ascii="Times New Roman" w:hAnsi="Times New Roman" w:cs="Times New Roman"/>
                <w:b/>
                <w:sz w:val="24"/>
                <w:szCs w:val="24"/>
                <w:lang w:eastAsia="en-US"/>
              </w:rPr>
            </w:pPr>
            <w:proofErr w:type="spellStart"/>
            <w:r w:rsidRPr="005B2818">
              <w:rPr>
                <w:rFonts w:ascii="Times New Roman" w:hAnsi="Times New Roman" w:cs="Times New Roman"/>
                <w:b/>
                <w:sz w:val="24"/>
                <w:szCs w:val="24"/>
              </w:rPr>
              <w:t>пп</w:t>
            </w:r>
            <w:proofErr w:type="spellEnd"/>
          </w:p>
        </w:tc>
        <w:tc>
          <w:tcPr>
            <w:tcW w:w="9523" w:type="dxa"/>
            <w:tcBorders>
              <w:top w:val="single" w:sz="4" w:space="0" w:color="auto"/>
              <w:left w:val="single" w:sz="4" w:space="0" w:color="auto"/>
              <w:bottom w:val="single" w:sz="4" w:space="0" w:color="auto"/>
              <w:right w:val="single" w:sz="4" w:space="0" w:color="auto"/>
            </w:tcBorders>
            <w:vAlign w:val="center"/>
            <w:hideMark/>
          </w:tcPr>
          <w:p w14:paraId="530196C6" w14:textId="77777777" w:rsidR="008F5F98" w:rsidRPr="005B2818" w:rsidRDefault="008F5F98" w:rsidP="00320A1F">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Зміст послуг</w:t>
            </w:r>
          </w:p>
        </w:tc>
      </w:tr>
      <w:tr w:rsidR="008F5F98" w:rsidRPr="005B2818" w14:paraId="1565DC3D" w14:textId="77777777" w:rsidTr="00320A1F">
        <w:tc>
          <w:tcPr>
            <w:tcW w:w="791" w:type="dxa"/>
            <w:tcBorders>
              <w:top w:val="single" w:sz="4" w:space="0" w:color="auto"/>
              <w:left w:val="single" w:sz="4" w:space="0" w:color="auto"/>
              <w:bottom w:val="single" w:sz="4" w:space="0" w:color="auto"/>
              <w:right w:val="single" w:sz="4" w:space="0" w:color="auto"/>
            </w:tcBorders>
            <w:vAlign w:val="center"/>
            <w:hideMark/>
          </w:tcPr>
          <w:p w14:paraId="09E77ECC" w14:textId="77777777" w:rsidR="008F5F98" w:rsidRPr="005B2818" w:rsidRDefault="008F5F98" w:rsidP="00320A1F">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1</w:t>
            </w:r>
          </w:p>
        </w:tc>
        <w:tc>
          <w:tcPr>
            <w:tcW w:w="9523" w:type="dxa"/>
            <w:tcBorders>
              <w:top w:val="single" w:sz="4" w:space="0" w:color="auto"/>
              <w:left w:val="single" w:sz="4" w:space="0" w:color="auto"/>
              <w:bottom w:val="single" w:sz="4" w:space="0" w:color="auto"/>
              <w:right w:val="single" w:sz="4" w:space="0" w:color="auto"/>
            </w:tcBorders>
            <w:hideMark/>
          </w:tcPr>
          <w:p w14:paraId="10F801B3" w14:textId="77777777" w:rsidR="008F5F98" w:rsidRPr="005B2818" w:rsidRDefault="008F5F98" w:rsidP="00320A1F">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Контроль прилеглої території з насадженнями та майном, підвальне приміщення, поверхів закладу</w:t>
            </w:r>
          </w:p>
        </w:tc>
      </w:tr>
      <w:tr w:rsidR="008F5F98" w:rsidRPr="005B2818" w14:paraId="2A501174" w14:textId="77777777" w:rsidTr="00320A1F">
        <w:tc>
          <w:tcPr>
            <w:tcW w:w="791" w:type="dxa"/>
            <w:tcBorders>
              <w:top w:val="single" w:sz="4" w:space="0" w:color="auto"/>
              <w:left w:val="single" w:sz="4" w:space="0" w:color="auto"/>
              <w:bottom w:val="single" w:sz="4" w:space="0" w:color="auto"/>
              <w:right w:val="single" w:sz="4" w:space="0" w:color="auto"/>
            </w:tcBorders>
            <w:vAlign w:val="center"/>
            <w:hideMark/>
          </w:tcPr>
          <w:p w14:paraId="7FBECA13" w14:textId="77777777" w:rsidR="008F5F98" w:rsidRPr="005B2818" w:rsidRDefault="008F5F98" w:rsidP="00320A1F">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2</w:t>
            </w:r>
          </w:p>
        </w:tc>
        <w:tc>
          <w:tcPr>
            <w:tcW w:w="9523" w:type="dxa"/>
            <w:tcBorders>
              <w:top w:val="single" w:sz="4" w:space="0" w:color="auto"/>
              <w:left w:val="single" w:sz="4" w:space="0" w:color="auto"/>
              <w:bottom w:val="single" w:sz="4" w:space="0" w:color="auto"/>
              <w:right w:val="single" w:sz="4" w:space="0" w:color="auto"/>
            </w:tcBorders>
            <w:hideMark/>
          </w:tcPr>
          <w:p w14:paraId="555B4AC4" w14:textId="77777777" w:rsidR="008F5F98" w:rsidRPr="005B2818" w:rsidRDefault="008F5F98" w:rsidP="00320A1F">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Повна матеріальна відповідальність у випадках крадіжки матеріальних цінностей з приміщень, прийнятих під охорону (після здачі ключів на вахту)</w:t>
            </w:r>
          </w:p>
        </w:tc>
      </w:tr>
      <w:tr w:rsidR="008F5F98" w:rsidRPr="005B2818" w14:paraId="66C740DC" w14:textId="77777777" w:rsidTr="00320A1F">
        <w:tc>
          <w:tcPr>
            <w:tcW w:w="791" w:type="dxa"/>
            <w:tcBorders>
              <w:top w:val="single" w:sz="4" w:space="0" w:color="auto"/>
              <w:left w:val="single" w:sz="4" w:space="0" w:color="auto"/>
              <w:bottom w:val="single" w:sz="4" w:space="0" w:color="auto"/>
              <w:right w:val="single" w:sz="4" w:space="0" w:color="auto"/>
            </w:tcBorders>
            <w:vAlign w:val="center"/>
            <w:hideMark/>
          </w:tcPr>
          <w:p w14:paraId="5CBA5738" w14:textId="77777777" w:rsidR="008F5F98" w:rsidRPr="005B2818" w:rsidRDefault="008F5F98" w:rsidP="00320A1F">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3</w:t>
            </w:r>
          </w:p>
        </w:tc>
        <w:tc>
          <w:tcPr>
            <w:tcW w:w="9523" w:type="dxa"/>
            <w:tcBorders>
              <w:top w:val="single" w:sz="4" w:space="0" w:color="auto"/>
              <w:left w:val="single" w:sz="4" w:space="0" w:color="auto"/>
              <w:bottom w:val="single" w:sz="4" w:space="0" w:color="auto"/>
              <w:right w:val="single" w:sz="4" w:space="0" w:color="auto"/>
            </w:tcBorders>
            <w:hideMark/>
          </w:tcPr>
          <w:p w14:paraId="73B0F581" w14:textId="77777777" w:rsidR="008F5F98" w:rsidRPr="005B2818" w:rsidRDefault="008F5F98" w:rsidP="00320A1F">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Виявлення, запобігання та припинення несанкціонованих проникнень на об’єкт</w:t>
            </w:r>
          </w:p>
        </w:tc>
      </w:tr>
      <w:tr w:rsidR="008F5F98" w:rsidRPr="005B2818" w14:paraId="29F5888D" w14:textId="77777777" w:rsidTr="00320A1F">
        <w:tc>
          <w:tcPr>
            <w:tcW w:w="791" w:type="dxa"/>
            <w:tcBorders>
              <w:top w:val="single" w:sz="4" w:space="0" w:color="auto"/>
              <w:left w:val="single" w:sz="4" w:space="0" w:color="auto"/>
              <w:bottom w:val="single" w:sz="4" w:space="0" w:color="auto"/>
              <w:right w:val="single" w:sz="4" w:space="0" w:color="auto"/>
            </w:tcBorders>
            <w:vAlign w:val="center"/>
            <w:hideMark/>
          </w:tcPr>
          <w:p w14:paraId="05102073" w14:textId="77777777" w:rsidR="008F5F98" w:rsidRPr="005B2818" w:rsidRDefault="008F5F98" w:rsidP="00320A1F">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4</w:t>
            </w:r>
          </w:p>
        </w:tc>
        <w:tc>
          <w:tcPr>
            <w:tcW w:w="9523" w:type="dxa"/>
            <w:tcBorders>
              <w:top w:val="single" w:sz="4" w:space="0" w:color="auto"/>
              <w:left w:val="single" w:sz="4" w:space="0" w:color="auto"/>
              <w:bottom w:val="single" w:sz="4" w:space="0" w:color="auto"/>
              <w:right w:val="single" w:sz="4" w:space="0" w:color="auto"/>
            </w:tcBorders>
            <w:hideMark/>
          </w:tcPr>
          <w:p w14:paraId="56B99E2A" w14:textId="77777777" w:rsidR="008F5F98" w:rsidRPr="005B2818" w:rsidRDefault="008F5F98" w:rsidP="00320A1F">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Виявлення та припинення перебування осіб, яким не надано відповідних повноважень на об’єкті</w:t>
            </w:r>
          </w:p>
        </w:tc>
      </w:tr>
      <w:tr w:rsidR="008F5F98" w:rsidRPr="005B2818" w14:paraId="5E1CD431" w14:textId="77777777" w:rsidTr="00320A1F">
        <w:tc>
          <w:tcPr>
            <w:tcW w:w="791" w:type="dxa"/>
            <w:tcBorders>
              <w:top w:val="single" w:sz="4" w:space="0" w:color="auto"/>
              <w:left w:val="single" w:sz="4" w:space="0" w:color="auto"/>
              <w:bottom w:val="single" w:sz="4" w:space="0" w:color="auto"/>
              <w:right w:val="single" w:sz="4" w:space="0" w:color="auto"/>
            </w:tcBorders>
            <w:vAlign w:val="center"/>
            <w:hideMark/>
          </w:tcPr>
          <w:p w14:paraId="4B845427" w14:textId="77777777" w:rsidR="008F5F98" w:rsidRPr="005B2818" w:rsidRDefault="008F5F98" w:rsidP="00320A1F">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5</w:t>
            </w:r>
          </w:p>
        </w:tc>
        <w:tc>
          <w:tcPr>
            <w:tcW w:w="9523" w:type="dxa"/>
            <w:tcBorders>
              <w:top w:val="single" w:sz="4" w:space="0" w:color="auto"/>
              <w:left w:val="single" w:sz="4" w:space="0" w:color="auto"/>
              <w:bottom w:val="single" w:sz="4" w:space="0" w:color="auto"/>
              <w:right w:val="single" w:sz="4" w:space="0" w:color="auto"/>
            </w:tcBorders>
            <w:hideMark/>
          </w:tcPr>
          <w:p w14:paraId="2E9D2839" w14:textId="77777777" w:rsidR="008F5F98" w:rsidRPr="005B2818" w:rsidRDefault="008F5F98" w:rsidP="00320A1F">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Виявлення, запобігання та припинення протиправного заволодіння майном на об’єкті</w:t>
            </w:r>
          </w:p>
        </w:tc>
      </w:tr>
      <w:tr w:rsidR="008F5F98" w:rsidRPr="005B2818" w14:paraId="1D0D6870" w14:textId="77777777" w:rsidTr="00320A1F">
        <w:tc>
          <w:tcPr>
            <w:tcW w:w="791" w:type="dxa"/>
            <w:tcBorders>
              <w:top w:val="single" w:sz="4" w:space="0" w:color="auto"/>
              <w:left w:val="single" w:sz="4" w:space="0" w:color="auto"/>
              <w:bottom w:val="single" w:sz="4" w:space="0" w:color="auto"/>
              <w:right w:val="single" w:sz="4" w:space="0" w:color="auto"/>
            </w:tcBorders>
            <w:vAlign w:val="center"/>
            <w:hideMark/>
          </w:tcPr>
          <w:p w14:paraId="13055291" w14:textId="77777777" w:rsidR="008F5F98" w:rsidRPr="005B2818" w:rsidRDefault="008F5F98" w:rsidP="00320A1F">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6</w:t>
            </w:r>
          </w:p>
        </w:tc>
        <w:tc>
          <w:tcPr>
            <w:tcW w:w="9523" w:type="dxa"/>
            <w:tcBorders>
              <w:top w:val="single" w:sz="4" w:space="0" w:color="auto"/>
              <w:left w:val="single" w:sz="4" w:space="0" w:color="auto"/>
              <w:bottom w:val="single" w:sz="4" w:space="0" w:color="auto"/>
              <w:right w:val="single" w:sz="4" w:space="0" w:color="auto"/>
            </w:tcBorders>
            <w:hideMark/>
          </w:tcPr>
          <w:p w14:paraId="4E3D3454" w14:textId="77777777" w:rsidR="008F5F98" w:rsidRPr="005B2818" w:rsidRDefault="008F5F98" w:rsidP="00320A1F">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Перевірка цілісності об’єкта (замків та інших запірних пристроїв, протипожежного інвентарю, справності телефонів і освітлення) разом з відповідальною особою від Замовника</w:t>
            </w:r>
          </w:p>
        </w:tc>
      </w:tr>
      <w:tr w:rsidR="008F5F98" w:rsidRPr="005B2818" w14:paraId="103BEFB9" w14:textId="77777777" w:rsidTr="00320A1F">
        <w:tc>
          <w:tcPr>
            <w:tcW w:w="791" w:type="dxa"/>
            <w:tcBorders>
              <w:top w:val="single" w:sz="4" w:space="0" w:color="auto"/>
              <w:left w:val="single" w:sz="4" w:space="0" w:color="auto"/>
              <w:bottom w:val="single" w:sz="4" w:space="0" w:color="auto"/>
              <w:right w:val="single" w:sz="4" w:space="0" w:color="auto"/>
            </w:tcBorders>
            <w:vAlign w:val="center"/>
            <w:hideMark/>
          </w:tcPr>
          <w:p w14:paraId="266C5613" w14:textId="77777777" w:rsidR="008F5F98" w:rsidRPr="005B2818" w:rsidRDefault="008F5F98" w:rsidP="00320A1F">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7</w:t>
            </w:r>
          </w:p>
        </w:tc>
        <w:tc>
          <w:tcPr>
            <w:tcW w:w="9523" w:type="dxa"/>
            <w:tcBorders>
              <w:top w:val="single" w:sz="4" w:space="0" w:color="auto"/>
              <w:left w:val="single" w:sz="4" w:space="0" w:color="auto"/>
              <w:bottom w:val="single" w:sz="4" w:space="0" w:color="auto"/>
              <w:right w:val="single" w:sz="4" w:space="0" w:color="auto"/>
            </w:tcBorders>
            <w:hideMark/>
          </w:tcPr>
          <w:p w14:paraId="252ED206" w14:textId="77777777" w:rsidR="008F5F98" w:rsidRPr="005B2818" w:rsidRDefault="008F5F98" w:rsidP="00320A1F">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 xml:space="preserve">Контроль ввозу-вивозу (внесення-винесення) майна на об’єкті </w:t>
            </w:r>
          </w:p>
        </w:tc>
      </w:tr>
      <w:tr w:rsidR="008F5F98" w:rsidRPr="005B2818" w14:paraId="07AA5E88" w14:textId="77777777" w:rsidTr="00320A1F">
        <w:tc>
          <w:tcPr>
            <w:tcW w:w="791" w:type="dxa"/>
            <w:tcBorders>
              <w:top w:val="single" w:sz="4" w:space="0" w:color="auto"/>
              <w:left w:val="single" w:sz="4" w:space="0" w:color="auto"/>
              <w:bottom w:val="single" w:sz="4" w:space="0" w:color="auto"/>
              <w:right w:val="single" w:sz="4" w:space="0" w:color="auto"/>
            </w:tcBorders>
            <w:vAlign w:val="center"/>
            <w:hideMark/>
          </w:tcPr>
          <w:p w14:paraId="666840E1" w14:textId="77777777" w:rsidR="008F5F98" w:rsidRPr="005B2818" w:rsidRDefault="008F5F98" w:rsidP="00320A1F">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8</w:t>
            </w:r>
          </w:p>
        </w:tc>
        <w:tc>
          <w:tcPr>
            <w:tcW w:w="9523" w:type="dxa"/>
            <w:tcBorders>
              <w:top w:val="single" w:sz="4" w:space="0" w:color="auto"/>
              <w:left w:val="single" w:sz="4" w:space="0" w:color="auto"/>
              <w:bottom w:val="single" w:sz="4" w:space="0" w:color="auto"/>
              <w:right w:val="single" w:sz="4" w:space="0" w:color="auto"/>
            </w:tcBorders>
            <w:hideMark/>
          </w:tcPr>
          <w:p w14:paraId="488DEC2D" w14:textId="77777777" w:rsidR="008F5F98" w:rsidRPr="005B2818" w:rsidRDefault="008F5F98" w:rsidP="00320A1F">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При виявлені пожежі негайний виклик пожежної команди за номером 101</w:t>
            </w:r>
          </w:p>
        </w:tc>
      </w:tr>
      <w:tr w:rsidR="008F5F98" w:rsidRPr="005B2818" w14:paraId="78F99C84" w14:textId="77777777" w:rsidTr="00320A1F">
        <w:tc>
          <w:tcPr>
            <w:tcW w:w="791" w:type="dxa"/>
            <w:tcBorders>
              <w:top w:val="single" w:sz="4" w:space="0" w:color="auto"/>
              <w:left w:val="single" w:sz="4" w:space="0" w:color="auto"/>
              <w:bottom w:val="single" w:sz="4" w:space="0" w:color="auto"/>
              <w:right w:val="single" w:sz="4" w:space="0" w:color="auto"/>
            </w:tcBorders>
            <w:vAlign w:val="center"/>
            <w:hideMark/>
          </w:tcPr>
          <w:p w14:paraId="2DF93544" w14:textId="77777777" w:rsidR="008F5F98" w:rsidRPr="005B2818" w:rsidRDefault="008F5F98" w:rsidP="00320A1F">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9</w:t>
            </w:r>
          </w:p>
        </w:tc>
        <w:tc>
          <w:tcPr>
            <w:tcW w:w="9523" w:type="dxa"/>
            <w:tcBorders>
              <w:top w:val="single" w:sz="4" w:space="0" w:color="auto"/>
              <w:left w:val="single" w:sz="4" w:space="0" w:color="auto"/>
              <w:bottom w:val="single" w:sz="4" w:space="0" w:color="auto"/>
              <w:right w:val="single" w:sz="4" w:space="0" w:color="auto"/>
            </w:tcBorders>
            <w:hideMark/>
          </w:tcPr>
          <w:p w14:paraId="4C7D2B79" w14:textId="77777777" w:rsidR="008F5F98" w:rsidRPr="005B2818" w:rsidRDefault="008F5F98" w:rsidP="00320A1F">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Організація гасіння пожежі усіма засобами до приїзду пожежної команди</w:t>
            </w:r>
          </w:p>
        </w:tc>
      </w:tr>
      <w:tr w:rsidR="008F5F98" w:rsidRPr="005B2818" w14:paraId="25FEB61F" w14:textId="77777777" w:rsidTr="00320A1F">
        <w:tc>
          <w:tcPr>
            <w:tcW w:w="791" w:type="dxa"/>
            <w:tcBorders>
              <w:top w:val="single" w:sz="4" w:space="0" w:color="auto"/>
              <w:left w:val="single" w:sz="4" w:space="0" w:color="auto"/>
              <w:bottom w:val="single" w:sz="4" w:space="0" w:color="auto"/>
              <w:right w:val="single" w:sz="4" w:space="0" w:color="auto"/>
            </w:tcBorders>
            <w:vAlign w:val="center"/>
            <w:hideMark/>
          </w:tcPr>
          <w:p w14:paraId="1AF672CF" w14:textId="77777777" w:rsidR="008F5F98" w:rsidRPr="005B2818" w:rsidRDefault="008F5F98" w:rsidP="00320A1F">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10</w:t>
            </w:r>
          </w:p>
        </w:tc>
        <w:tc>
          <w:tcPr>
            <w:tcW w:w="9523" w:type="dxa"/>
            <w:tcBorders>
              <w:top w:val="single" w:sz="4" w:space="0" w:color="auto"/>
              <w:left w:val="single" w:sz="4" w:space="0" w:color="auto"/>
              <w:bottom w:val="single" w:sz="4" w:space="0" w:color="auto"/>
              <w:right w:val="single" w:sz="4" w:space="0" w:color="auto"/>
            </w:tcBorders>
            <w:hideMark/>
          </w:tcPr>
          <w:p w14:paraId="7B9F369A" w14:textId="77777777" w:rsidR="008F5F98" w:rsidRPr="005B2818" w:rsidRDefault="008F5F98" w:rsidP="00320A1F">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Особисте здавання чергування та інформування про виявлені недоліки з записом у журналі чергувань</w:t>
            </w:r>
          </w:p>
        </w:tc>
      </w:tr>
      <w:tr w:rsidR="008F5F98" w:rsidRPr="005B2818" w14:paraId="5B730116" w14:textId="77777777" w:rsidTr="00320A1F">
        <w:tc>
          <w:tcPr>
            <w:tcW w:w="791" w:type="dxa"/>
            <w:tcBorders>
              <w:top w:val="single" w:sz="4" w:space="0" w:color="auto"/>
              <w:left w:val="single" w:sz="4" w:space="0" w:color="auto"/>
              <w:bottom w:val="single" w:sz="4" w:space="0" w:color="auto"/>
              <w:right w:val="single" w:sz="4" w:space="0" w:color="auto"/>
            </w:tcBorders>
            <w:vAlign w:val="center"/>
            <w:hideMark/>
          </w:tcPr>
          <w:p w14:paraId="379D86A0" w14:textId="77777777" w:rsidR="008F5F98" w:rsidRPr="005B2818" w:rsidRDefault="008F5F98" w:rsidP="00320A1F">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11</w:t>
            </w:r>
          </w:p>
        </w:tc>
        <w:tc>
          <w:tcPr>
            <w:tcW w:w="9523" w:type="dxa"/>
            <w:tcBorders>
              <w:top w:val="single" w:sz="4" w:space="0" w:color="auto"/>
              <w:left w:val="single" w:sz="4" w:space="0" w:color="auto"/>
              <w:bottom w:val="single" w:sz="4" w:space="0" w:color="auto"/>
              <w:right w:val="single" w:sz="4" w:space="0" w:color="auto"/>
            </w:tcBorders>
            <w:hideMark/>
          </w:tcPr>
          <w:p w14:paraId="314266EB" w14:textId="77777777" w:rsidR="008F5F98" w:rsidRPr="005B2818" w:rsidRDefault="008F5F98" w:rsidP="00320A1F">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У разі проникнення на об'єкт сторонніх осіб (особи) вживати заходів щодо їх затримки та передачі співробітникам МВС</w:t>
            </w:r>
          </w:p>
        </w:tc>
      </w:tr>
      <w:tr w:rsidR="008F5F98" w:rsidRPr="005B2818" w14:paraId="237B1625" w14:textId="77777777" w:rsidTr="00320A1F">
        <w:tc>
          <w:tcPr>
            <w:tcW w:w="791" w:type="dxa"/>
            <w:tcBorders>
              <w:top w:val="single" w:sz="4" w:space="0" w:color="auto"/>
              <w:left w:val="single" w:sz="4" w:space="0" w:color="auto"/>
              <w:bottom w:val="single" w:sz="4" w:space="0" w:color="auto"/>
              <w:right w:val="single" w:sz="4" w:space="0" w:color="auto"/>
            </w:tcBorders>
            <w:vAlign w:val="center"/>
            <w:hideMark/>
          </w:tcPr>
          <w:p w14:paraId="65FDA047" w14:textId="77777777" w:rsidR="008F5F98" w:rsidRPr="005B2818" w:rsidRDefault="008F5F98" w:rsidP="00320A1F">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12</w:t>
            </w:r>
          </w:p>
        </w:tc>
        <w:tc>
          <w:tcPr>
            <w:tcW w:w="9523" w:type="dxa"/>
            <w:tcBorders>
              <w:top w:val="single" w:sz="4" w:space="0" w:color="auto"/>
              <w:left w:val="single" w:sz="4" w:space="0" w:color="auto"/>
              <w:bottom w:val="single" w:sz="4" w:space="0" w:color="auto"/>
              <w:right w:val="single" w:sz="4" w:space="0" w:color="auto"/>
            </w:tcBorders>
            <w:hideMark/>
          </w:tcPr>
          <w:p w14:paraId="4DFAA43A" w14:textId="77777777" w:rsidR="008F5F98" w:rsidRPr="005B2818" w:rsidRDefault="008F5F98" w:rsidP="00320A1F">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 xml:space="preserve">При ускладненні обставин (напад на об'єкт і </w:t>
            </w:r>
            <w:proofErr w:type="spellStart"/>
            <w:r w:rsidRPr="005B2818">
              <w:rPr>
                <w:rFonts w:ascii="Times New Roman" w:hAnsi="Times New Roman" w:cs="Times New Roman"/>
                <w:sz w:val="24"/>
                <w:szCs w:val="24"/>
              </w:rPr>
              <w:t>т.д</w:t>
            </w:r>
            <w:proofErr w:type="spellEnd"/>
            <w:r w:rsidRPr="005B2818">
              <w:rPr>
                <w:rFonts w:ascii="Times New Roman" w:hAnsi="Times New Roman" w:cs="Times New Roman"/>
                <w:sz w:val="24"/>
                <w:szCs w:val="24"/>
              </w:rPr>
              <w:t>.) направляти на об'єкт оперативну групу, повідомляти органи МВС</w:t>
            </w:r>
          </w:p>
        </w:tc>
      </w:tr>
    </w:tbl>
    <w:p w14:paraId="440D5173" w14:textId="77777777" w:rsidR="008F5F98" w:rsidRPr="005B2818" w:rsidRDefault="008F5F98" w:rsidP="008F5F98">
      <w:pPr>
        <w:widowControl w:val="0"/>
        <w:tabs>
          <w:tab w:val="left" w:pos="1080"/>
        </w:tabs>
        <w:spacing w:after="0" w:line="0" w:lineRule="atLeast"/>
        <w:contextualSpacing/>
        <w:jc w:val="both"/>
        <w:rPr>
          <w:rFonts w:ascii="Times New Roman" w:hAnsi="Times New Roman" w:cs="Times New Roman"/>
          <w:sz w:val="24"/>
          <w:szCs w:val="24"/>
          <w:lang w:eastAsia="zh-CN"/>
        </w:rPr>
      </w:pPr>
    </w:p>
    <w:p w14:paraId="4DFA719B" w14:textId="77777777" w:rsidR="008F5F98" w:rsidRPr="005B2818" w:rsidRDefault="008F5F98" w:rsidP="008F5F98">
      <w:pPr>
        <w:pStyle w:val="xfmc9"/>
        <w:spacing w:before="0" w:beforeAutospacing="0" w:after="0" w:afterAutospacing="0"/>
      </w:pPr>
      <w:r w:rsidRPr="005B2818">
        <w:rPr>
          <w:rFonts w:eastAsia="Arial"/>
          <w:lang w:eastAsia="zh-CN"/>
        </w:rPr>
        <w:t xml:space="preserve">1. </w:t>
      </w:r>
      <w:r w:rsidRPr="005B2818">
        <w:t>Згода на обробку персональних даних на усіх осіб, персональні дані яких наведено у пропозиції учасника.</w:t>
      </w:r>
    </w:p>
    <w:p w14:paraId="1BE5366E" w14:textId="77777777" w:rsidR="008F5F98" w:rsidRPr="005B2818" w:rsidRDefault="008F5F98" w:rsidP="008F5F98">
      <w:pPr>
        <w:pStyle w:val="a5"/>
        <w:suppressAutoHyphens/>
        <w:spacing w:after="0"/>
        <w:ind w:left="34"/>
        <w:jc w:val="both"/>
        <w:rPr>
          <w:rFonts w:ascii="Times New Roman" w:hAnsi="Times New Roman" w:cs="Times New Roman"/>
          <w:kern w:val="2"/>
          <w:sz w:val="24"/>
          <w:szCs w:val="24"/>
        </w:rPr>
      </w:pPr>
      <w:r>
        <w:rPr>
          <w:rFonts w:ascii="Times New Roman" w:hAnsi="Times New Roman" w:cs="Times New Roman"/>
          <w:kern w:val="2"/>
          <w:sz w:val="24"/>
          <w:szCs w:val="24"/>
        </w:rPr>
        <w:t>2</w:t>
      </w:r>
      <w:r w:rsidRPr="005B2818">
        <w:rPr>
          <w:rFonts w:ascii="Times New Roman" w:hAnsi="Times New Roman" w:cs="Times New Roman"/>
          <w:kern w:val="2"/>
          <w:sz w:val="24"/>
          <w:szCs w:val="24"/>
        </w:rPr>
        <w:t xml:space="preserve">. Гарантійний лист про наявність персоналу охорони віком від 18 років, фізично розвинуті, підготовлені у професійному відношенні у форменому одязі.  </w:t>
      </w:r>
    </w:p>
    <w:p w14:paraId="4365DBC0" w14:textId="77777777" w:rsidR="008F5F98" w:rsidRPr="005B2818" w:rsidRDefault="008F5F98" w:rsidP="008F5F98">
      <w:pPr>
        <w:spacing w:after="0"/>
        <w:rPr>
          <w:rFonts w:ascii="Times New Roman" w:hAnsi="Times New Roman" w:cs="Times New Roman"/>
          <w:sz w:val="24"/>
          <w:szCs w:val="24"/>
          <w:shd w:val="clear" w:color="auto" w:fill="FFFFFF"/>
        </w:rPr>
      </w:pPr>
      <w:r>
        <w:rPr>
          <w:rFonts w:ascii="Times New Roman" w:hAnsi="Times New Roman" w:cs="Times New Roman"/>
          <w:kern w:val="2"/>
          <w:sz w:val="24"/>
          <w:szCs w:val="24"/>
        </w:rPr>
        <w:lastRenderedPageBreak/>
        <w:t>3</w:t>
      </w:r>
      <w:r w:rsidRPr="005B2818">
        <w:rPr>
          <w:rFonts w:ascii="Times New Roman" w:hAnsi="Times New Roman" w:cs="Times New Roman"/>
          <w:kern w:val="2"/>
          <w:sz w:val="24"/>
          <w:szCs w:val="24"/>
        </w:rPr>
        <w:t xml:space="preserve">. </w:t>
      </w:r>
      <w:r w:rsidRPr="005B2818">
        <w:rPr>
          <w:rFonts w:ascii="Times New Roman" w:hAnsi="Times New Roman" w:cs="Times New Roman"/>
          <w:sz w:val="24"/>
          <w:szCs w:val="24"/>
          <w:shd w:val="clear" w:color="auto" w:fill="FFFFFF"/>
        </w:rPr>
        <w:t>Учасник повинен надати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35AC1AA9" w14:textId="77777777" w:rsidR="008F5F98" w:rsidRPr="005B2818" w:rsidRDefault="008F5F98" w:rsidP="008F5F98">
      <w:pPr>
        <w:pStyle w:val="a5"/>
        <w:suppressAutoHyphens/>
        <w:spacing w:after="0"/>
        <w:ind w:left="34"/>
        <w:jc w:val="both"/>
        <w:rPr>
          <w:rFonts w:ascii="Times New Roman" w:hAnsi="Times New Roman" w:cs="Times New Roman"/>
          <w:kern w:val="2"/>
          <w:sz w:val="24"/>
          <w:szCs w:val="24"/>
        </w:rPr>
      </w:pPr>
      <w:r>
        <w:rPr>
          <w:rFonts w:ascii="Times New Roman" w:hAnsi="Times New Roman" w:cs="Times New Roman"/>
          <w:kern w:val="2"/>
          <w:sz w:val="24"/>
          <w:szCs w:val="24"/>
        </w:rPr>
        <w:t>4</w:t>
      </w:r>
      <w:r w:rsidRPr="005B2818">
        <w:rPr>
          <w:rFonts w:ascii="Times New Roman" w:hAnsi="Times New Roman" w:cs="Times New Roman"/>
          <w:kern w:val="2"/>
          <w:sz w:val="24"/>
          <w:szCs w:val="24"/>
        </w:rPr>
        <w:t xml:space="preserve">. </w:t>
      </w:r>
      <w:r w:rsidRPr="005B2818">
        <w:rPr>
          <w:rFonts w:ascii="Times New Roman" w:hAnsi="Times New Roman" w:cs="Times New Roman"/>
          <w:color w:val="000000"/>
          <w:sz w:val="24"/>
          <w:szCs w:val="24"/>
          <w:lang w:eastAsia="uk-UA"/>
        </w:rPr>
        <w:t>Учасник повинен мати мобільні групи швидкого реагування, які за екстреним викликом охоронця з місця дислокації об'єкту, що охороняються, повинні прибути у термін 30 хвилин на об’єкт (надати гарантійний лист). У разі, якщо мобільні групи швидкого реагування залучаються Учасником (Виконавцем) згідно з окремим договором, у складі тендерної пропозиції Учасник (Виконавець) надає копію відповідного договору.</w:t>
      </w:r>
    </w:p>
    <w:p w14:paraId="26878AEE" w14:textId="77777777" w:rsidR="008F5F98" w:rsidRPr="005B2818" w:rsidRDefault="008F5F98" w:rsidP="008F5F98">
      <w:pPr>
        <w:pStyle w:val="a5"/>
        <w:suppressAutoHyphens/>
        <w:spacing w:after="0"/>
        <w:ind w:left="34"/>
        <w:jc w:val="both"/>
        <w:rPr>
          <w:rFonts w:ascii="Times New Roman" w:hAnsi="Times New Roman" w:cs="Times New Roman"/>
          <w:kern w:val="2"/>
          <w:sz w:val="24"/>
          <w:szCs w:val="24"/>
        </w:rPr>
      </w:pPr>
      <w:r w:rsidRPr="005B2818">
        <w:rPr>
          <w:rFonts w:ascii="Times New Roman" w:hAnsi="Times New Roman" w:cs="Times New Roman"/>
          <w:color w:val="000000"/>
          <w:sz w:val="24"/>
          <w:szCs w:val="24"/>
          <w:lang w:eastAsia="uk-UA"/>
        </w:rPr>
        <w:t xml:space="preserve">(Надати </w:t>
      </w:r>
      <w:r w:rsidRPr="005B2818">
        <w:rPr>
          <w:rFonts w:ascii="Times New Roman" w:hAnsi="Times New Roman" w:cs="Times New Roman"/>
          <w:sz w:val="24"/>
          <w:szCs w:val="24"/>
        </w:rPr>
        <w:t>Г</w:t>
      </w:r>
      <w:r w:rsidRPr="005B2818">
        <w:rPr>
          <w:rFonts w:ascii="Times New Roman" w:hAnsi="Times New Roman" w:cs="Times New Roman"/>
          <w:color w:val="000000"/>
          <w:sz w:val="24"/>
          <w:szCs w:val="24"/>
          <w:lang w:eastAsia="uk-UA"/>
        </w:rPr>
        <w:t>арантійний лист щодо наявності мобільних груп швидкого реагування)</w:t>
      </w:r>
    </w:p>
    <w:p w14:paraId="38E99584" w14:textId="77777777" w:rsidR="008F5F98" w:rsidRDefault="008F5F98" w:rsidP="008F5F98">
      <w:pPr>
        <w:pStyle w:val="a5"/>
        <w:suppressAutoHyphens/>
        <w:spacing w:after="0"/>
        <w:ind w:left="34"/>
        <w:jc w:val="both"/>
        <w:rPr>
          <w:rFonts w:ascii="Times New Roman" w:hAnsi="Times New Roman" w:cs="Times New Roman"/>
          <w:sz w:val="24"/>
          <w:szCs w:val="24"/>
        </w:rPr>
      </w:pPr>
      <w:r>
        <w:rPr>
          <w:rFonts w:ascii="Times New Roman" w:hAnsi="Times New Roman" w:cs="Times New Roman"/>
          <w:kern w:val="2"/>
          <w:sz w:val="24"/>
          <w:szCs w:val="24"/>
        </w:rPr>
        <w:t>5.</w:t>
      </w:r>
      <w:r w:rsidRPr="005B2818">
        <w:rPr>
          <w:rFonts w:ascii="Times New Roman" w:hAnsi="Times New Roman" w:cs="Times New Roman"/>
          <w:kern w:val="2"/>
          <w:sz w:val="24"/>
          <w:szCs w:val="24"/>
        </w:rPr>
        <w:t xml:space="preserve"> </w:t>
      </w:r>
      <w:r w:rsidRPr="005B2818">
        <w:rPr>
          <w:rFonts w:ascii="Times New Roman" w:hAnsi="Times New Roman" w:cs="Times New Roman"/>
          <w:sz w:val="24"/>
          <w:szCs w:val="24"/>
        </w:rPr>
        <w:t>Гарантійний лист у довільній формі за підписом уповноваженої особи учасника із зазначенням заходів із захисту довкілля під час постачання товару, що є предметом закупівлі.</w:t>
      </w:r>
    </w:p>
    <w:p w14:paraId="7419C69C" w14:textId="77777777" w:rsidR="008F5F98" w:rsidRPr="005F3520" w:rsidRDefault="008F5F98" w:rsidP="008F5F98">
      <w:pPr>
        <w:pStyle w:val="a5"/>
        <w:suppressAutoHyphens/>
        <w:spacing w:after="0"/>
        <w:ind w:left="34"/>
        <w:jc w:val="both"/>
        <w:rPr>
          <w:rFonts w:ascii="Times New Roman" w:hAnsi="Times New Roman" w:cs="Times New Roman"/>
          <w:sz w:val="24"/>
          <w:szCs w:val="24"/>
        </w:rPr>
      </w:pPr>
      <w:r>
        <w:rPr>
          <w:rFonts w:ascii="Times New Roman" w:hAnsi="Times New Roman" w:cs="Times New Roman"/>
          <w:sz w:val="24"/>
          <w:szCs w:val="24"/>
        </w:rPr>
        <w:t xml:space="preserve">6. </w:t>
      </w:r>
      <w:r w:rsidRPr="005F3520">
        <w:rPr>
          <w:rFonts w:ascii="Times New Roman" w:hAnsi="Times New Roman" w:cs="Times New Roman"/>
          <w:sz w:val="24"/>
          <w:szCs w:val="24"/>
        </w:rPr>
        <w:t>Переможець закупівлі перед підписанням Договору має обов’язково оглянути територію Замовника що є предметом закупівлі та підписати акт огляду об’єкту за попередньою домовленістю за телефоном: 0951570901</w:t>
      </w:r>
    </w:p>
    <w:p w14:paraId="1BE550D3" w14:textId="77777777" w:rsidR="008F5F98" w:rsidRPr="005B2818" w:rsidRDefault="008F5F98" w:rsidP="008F5F98">
      <w:pPr>
        <w:spacing w:after="0"/>
        <w:jc w:val="both"/>
        <w:rPr>
          <w:rFonts w:ascii="Times New Roman" w:hAnsi="Times New Roman" w:cs="Times New Roman"/>
          <w:kern w:val="2"/>
          <w:sz w:val="24"/>
          <w:szCs w:val="24"/>
        </w:rPr>
      </w:pPr>
    </w:p>
    <w:p w14:paraId="475A75C2" w14:textId="77777777" w:rsidR="008F5F98" w:rsidRPr="005B2818" w:rsidRDefault="008F5F98" w:rsidP="008F5F98">
      <w:pPr>
        <w:pStyle w:val="xfmc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5B2818">
        <w:t xml:space="preserve">У </w:t>
      </w:r>
      <w:proofErr w:type="spellStart"/>
      <w:r w:rsidRPr="005B2818">
        <w:t>разі</w:t>
      </w:r>
      <w:proofErr w:type="spellEnd"/>
      <w:r w:rsidRPr="005B2818">
        <w:t xml:space="preserve"> </w:t>
      </w:r>
      <w:proofErr w:type="spellStart"/>
      <w:r w:rsidRPr="005B2818">
        <w:t>ненадання</w:t>
      </w:r>
      <w:proofErr w:type="spellEnd"/>
      <w:r w:rsidRPr="005B2818">
        <w:t xml:space="preserve"> </w:t>
      </w:r>
      <w:proofErr w:type="spellStart"/>
      <w:r w:rsidRPr="005B2818">
        <w:t>зазначених</w:t>
      </w:r>
      <w:proofErr w:type="spellEnd"/>
      <w:r w:rsidRPr="005B2818">
        <w:t xml:space="preserve"> </w:t>
      </w:r>
      <w:proofErr w:type="spellStart"/>
      <w:r w:rsidRPr="005B2818">
        <w:t>документів</w:t>
      </w:r>
      <w:proofErr w:type="spellEnd"/>
      <w:r w:rsidRPr="005B2818">
        <w:t xml:space="preserve">, </w:t>
      </w:r>
      <w:proofErr w:type="spellStart"/>
      <w:r w:rsidRPr="005B2818">
        <w:t>пропозиція</w:t>
      </w:r>
      <w:proofErr w:type="spellEnd"/>
      <w:r w:rsidRPr="005B2818">
        <w:t xml:space="preserve"> </w:t>
      </w:r>
      <w:proofErr w:type="spellStart"/>
      <w:r w:rsidRPr="005B2818">
        <w:t>учасника</w:t>
      </w:r>
      <w:proofErr w:type="spellEnd"/>
      <w:r w:rsidRPr="005B2818">
        <w:t xml:space="preserve"> не </w:t>
      </w:r>
      <w:proofErr w:type="spellStart"/>
      <w:r w:rsidRPr="005B2818">
        <w:t>розглядається</w:t>
      </w:r>
      <w:proofErr w:type="spellEnd"/>
      <w:r w:rsidRPr="005B2818">
        <w:t xml:space="preserve"> та </w:t>
      </w:r>
      <w:proofErr w:type="spellStart"/>
      <w:r w:rsidRPr="005B2818">
        <w:t>відхиляється</w:t>
      </w:r>
      <w:proofErr w:type="spellEnd"/>
      <w:r w:rsidRPr="005B2818">
        <w:t xml:space="preserve"> </w:t>
      </w:r>
      <w:proofErr w:type="spellStart"/>
      <w:r w:rsidRPr="005B2818">
        <w:t>замовником</w:t>
      </w:r>
      <w:proofErr w:type="spellEnd"/>
      <w:r w:rsidRPr="005B2818">
        <w:t>.</w:t>
      </w:r>
    </w:p>
    <w:p w14:paraId="74647BC6" w14:textId="77777777" w:rsidR="008F5F98" w:rsidRPr="005B2818" w:rsidRDefault="008F5F98" w:rsidP="008F5F98">
      <w:pPr>
        <w:pStyle w:val="xfmc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Cs/>
        </w:rPr>
      </w:pPr>
      <w:r w:rsidRPr="005B2818">
        <w:rPr>
          <w:iCs/>
        </w:rPr>
        <w:t>Документи мають бути чинними на дату подання пропозиції та належним чином завірені особистим підписом Учасника, або/і печаткою за наявності.</w:t>
      </w:r>
    </w:p>
    <w:p w14:paraId="32371B3A" w14:textId="77777777" w:rsidR="008F5F98" w:rsidRPr="000D4210" w:rsidRDefault="008F5F98" w:rsidP="00BA2DCB">
      <w:pPr>
        <w:spacing w:after="0" w:line="240" w:lineRule="auto"/>
        <w:jc w:val="right"/>
        <w:rPr>
          <w:rFonts w:ascii="Times New Roman" w:eastAsia="Times New Roman" w:hAnsi="Times New Roman" w:cs="Times New Roman"/>
          <w:sz w:val="24"/>
          <w:szCs w:val="24"/>
        </w:rPr>
      </w:pPr>
    </w:p>
    <w:p w14:paraId="002D0A82" w14:textId="77777777" w:rsidR="0093725B" w:rsidRDefault="0093725B" w:rsidP="0093725B">
      <w:pPr>
        <w:pStyle w:val="afa"/>
        <w:spacing w:before="148"/>
      </w:pPr>
    </w:p>
    <w:p w14:paraId="5AF8BF51" w14:textId="77777777" w:rsidR="0093725B" w:rsidRDefault="0093725B" w:rsidP="0093725B">
      <w:pPr>
        <w:pStyle w:val="afa"/>
        <w:spacing w:before="148"/>
        <w:rPr>
          <w:b/>
        </w:rPr>
      </w:pPr>
    </w:p>
    <w:p w14:paraId="0E89AC27" w14:textId="77777777" w:rsidR="0032380E" w:rsidRPr="006F15C2" w:rsidRDefault="0032380E" w:rsidP="006F15C2">
      <w:pPr>
        <w:spacing w:after="0" w:line="240" w:lineRule="auto"/>
        <w:ind w:left="426" w:hanging="426"/>
        <w:jc w:val="right"/>
        <w:rPr>
          <w:rFonts w:ascii="Times New Roman" w:hAnsi="Times New Roman" w:cs="Times New Roman"/>
          <w:b/>
          <w:sz w:val="24"/>
          <w:szCs w:val="24"/>
        </w:rPr>
      </w:pPr>
    </w:p>
    <w:p w14:paraId="529E034C" w14:textId="77777777" w:rsidR="0032380E" w:rsidRPr="006F15C2" w:rsidRDefault="0032380E" w:rsidP="006F15C2">
      <w:pPr>
        <w:spacing w:after="0" w:line="240" w:lineRule="auto"/>
        <w:ind w:left="426" w:hanging="426"/>
        <w:jc w:val="right"/>
        <w:rPr>
          <w:rFonts w:ascii="Times New Roman" w:hAnsi="Times New Roman" w:cs="Times New Roman"/>
          <w:b/>
          <w:sz w:val="24"/>
          <w:szCs w:val="24"/>
        </w:rPr>
      </w:pPr>
    </w:p>
    <w:p w14:paraId="12F15E1E" w14:textId="77777777" w:rsidR="0032380E" w:rsidRPr="006F15C2" w:rsidRDefault="0032380E" w:rsidP="006F15C2">
      <w:pPr>
        <w:spacing w:after="0" w:line="240" w:lineRule="auto"/>
        <w:ind w:left="426" w:hanging="426"/>
        <w:jc w:val="right"/>
        <w:rPr>
          <w:rFonts w:ascii="Times New Roman" w:hAnsi="Times New Roman" w:cs="Times New Roman"/>
          <w:b/>
          <w:sz w:val="24"/>
          <w:szCs w:val="24"/>
        </w:rPr>
      </w:pPr>
    </w:p>
    <w:p w14:paraId="2B7B2019"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4C8FFB65"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4B0BC6B2"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30DFE71A" w14:textId="1CAA4189" w:rsidR="0093725B" w:rsidRDefault="0093725B" w:rsidP="00A63205">
      <w:pPr>
        <w:spacing w:after="0" w:line="240" w:lineRule="auto"/>
        <w:ind w:left="5660" w:firstLine="700"/>
        <w:jc w:val="right"/>
        <w:rPr>
          <w:rFonts w:ascii="Times New Roman" w:hAnsi="Times New Roman" w:cs="Times New Roman"/>
          <w:b/>
          <w:sz w:val="24"/>
          <w:szCs w:val="24"/>
        </w:rPr>
      </w:pPr>
    </w:p>
    <w:p w14:paraId="4AA0E582" w14:textId="1C193E0C" w:rsidR="00FB626F" w:rsidRDefault="00FB626F" w:rsidP="00A63205">
      <w:pPr>
        <w:spacing w:after="0" w:line="240" w:lineRule="auto"/>
        <w:ind w:left="5660" w:firstLine="700"/>
        <w:jc w:val="right"/>
        <w:rPr>
          <w:rFonts w:ascii="Times New Roman" w:hAnsi="Times New Roman" w:cs="Times New Roman"/>
          <w:b/>
          <w:sz w:val="24"/>
          <w:szCs w:val="24"/>
        </w:rPr>
      </w:pPr>
    </w:p>
    <w:p w14:paraId="0F6E2023" w14:textId="4C27524A" w:rsidR="00FB626F" w:rsidRDefault="00FB626F" w:rsidP="00A63205">
      <w:pPr>
        <w:spacing w:after="0" w:line="240" w:lineRule="auto"/>
        <w:ind w:left="5660" w:firstLine="700"/>
        <w:jc w:val="right"/>
        <w:rPr>
          <w:rFonts w:ascii="Times New Roman" w:hAnsi="Times New Roman" w:cs="Times New Roman"/>
          <w:b/>
          <w:sz w:val="24"/>
          <w:szCs w:val="24"/>
        </w:rPr>
      </w:pPr>
    </w:p>
    <w:p w14:paraId="1B8CC5F7" w14:textId="3774EC29" w:rsidR="00FB626F" w:rsidRDefault="00FB626F" w:rsidP="00A63205">
      <w:pPr>
        <w:spacing w:after="0" w:line="240" w:lineRule="auto"/>
        <w:ind w:left="5660" w:firstLine="700"/>
        <w:jc w:val="right"/>
        <w:rPr>
          <w:rFonts w:ascii="Times New Roman" w:hAnsi="Times New Roman" w:cs="Times New Roman"/>
          <w:b/>
          <w:sz w:val="24"/>
          <w:szCs w:val="24"/>
        </w:rPr>
      </w:pPr>
    </w:p>
    <w:p w14:paraId="1B94B32B" w14:textId="1F1AD8AB" w:rsidR="00FB626F" w:rsidRDefault="00FB626F" w:rsidP="00A63205">
      <w:pPr>
        <w:spacing w:after="0" w:line="240" w:lineRule="auto"/>
        <w:ind w:left="5660" w:firstLine="700"/>
        <w:jc w:val="right"/>
        <w:rPr>
          <w:rFonts w:ascii="Times New Roman" w:hAnsi="Times New Roman" w:cs="Times New Roman"/>
          <w:b/>
          <w:sz w:val="24"/>
          <w:szCs w:val="24"/>
        </w:rPr>
      </w:pPr>
    </w:p>
    <w:p w14:paraId="63F6E572" w14:textId="66346D23" w:rsidR="00FB626F" w:rsidRDefault="00FB626F" w:rsidP="00A63205">
      <w:pPr>
        <w:spacing w:after="0" w:line="240" w:lineRule="auto"/>
        <w:ind w:left="5660" w:firstLine="700"/>
        <w:jc w:val="right"/>
        <w:rPr>
          <w:rFonts w:ascii="Times New Roman" w:hAnsi="Times New Roman" w:cs="Times New Roman"/>
          <w:b/>
          <w:sz w:val="24"/>
          <w:szCs w:val="24"/>
        </w:rPr>
      </w:pPr>
    </w:p>
    <w:p w14:paraId="044BD2E7" w14:textId="4FFAB7AB" w:rsidR="00FB626F" w:rsidRDefault="00FB626F" w:rsidP="00A63205">
      <w:pPr>
        <w:spacing w:after="0" w:line="240" w:lineRule="auto"/>
        <w:ind w:left="5660" w:firstLine="700"/>
        <w:jc w:val="right"/>
        <w:rPr>
          <w:rFonts w:ascii="Times New Roman" w:hAnsi="Times New Roman" w:cs="Times New Roman"/>
          <w:b/>
          <w:sz w:val="24"/>
          <w:szCs w:val="24"/>
        </w:rPr>
      </w:pPr>
    </w:p>
    <w:p w14:paraId="6064EC31" w14:textId="58A8F736" w:rsidR="00FB626F" w:rsidRDefault="00FB626F" w:rsidP="00A63205">
      <w:pPr>
        <w:spacing w:after="0" w:line="240" w:lineRule="auto"/>
        <w:ind w:left="5660" w:firstLine="700"/>
        <w:jc w:val="right"/>
        <w:rPr>
          <w:rFonts w:ascii="Times New Roman" w:hAnsi="Times New Roman" w:cs="Times New Roman"/>
          <w:b/>
          <w:sz w:val="24"/>
          <w:szCs w:val="24"/>
        </w:rPr>
      </w:pPr>
    </w:p>
    <w:p w14:paraId="6520C1E2" w14:textId="19454BBB" w:rsidR="00FB626F" w:rsidRDefault="00FB626F" w:rsidP="00A63205">
      <w:pPr>
        <w:spacing w:after="0" w:line="240" w:lineRule="auto"/>
        <w:ind w:left="5660" w:firstLine="700"/>
        <w:jc w:val="right"/>
        <w:rPr>
          <w:rFonts w:ascii="Times New Roman" w:hAnsi="Times New Roman" w:cs="Times New Roman"/>
          <w:b/>
          <w:sz w:val="24"/>
          <w:szCs w:val="24"/>
        </w:rPr>
      </w:pPr>
    </w:p>
    <w:p w14:paraId="1276F7F6" w14:textId="4DA62950" w:rsidR="00FB626F" w:rsidRDefault="00FB626F" w:rsidP="00A63205">
      <w:pPr>
        <w:spacing w:after="0" w:line="240" w:lineRule="auto"/>
        <w:ind w:left="5660" w:firstLine="700"/>
        <w:jc w:val="right"/>
        <w:rPr>
          <w:rFonts w:ascii="Times New Roman" w:hAnsi="Times New Roman" w:cs="Times New Roman"/>
          <w:b/>
          <w:sz w:val="24"/>
          <w:szCs w:val="24"/>
        </w:rPr>
      </w:pPr>
    </w:p>
    <w:p w14:paraId="7A8BCDBB" w14:textId="02F65B63" w:rsidR="00FB626F" w:rsidRDefault="00FB626F" w:rsidP="00A63205">
      <w:pPr>
        <w:spacing w:after="0" w:line="240" w:lineRule="auto"/>
        <w:ind w:left="5660" w:firstLine="700"/>
        <w:jc w:val="right"/>
        <w:rPr>
          <w:rFonts w:ascii="Times New Roman" w:hAnsi="Times New Roman" w:cs="Times New Roman"/>
          <w:b/>
          <w:sz w:val="24"/>
          <w:szCs w:val="24"/>
        </w:rPr>
      </w:pPr>
    </w:p>
    <w:p w14:paraId="401C93A5" w14:textId="065D2B97" w:rsidR="00FB626F" w:rsidRDefault="00FB626F" w:rsidP="00A63205">
      <w:pPr>
        <w:spacing w:after="0" w:line="240" w:lineRule="auto"/>
        <w:ind w:left="5660" w:firstLine="700"/>
        <w:jc w:val="right"/>
        <w:rPr>
          <w:rFonts w:ascii="Times New Roman" w:hAnsi="Times New Roman" w:cs="Times New Roman"/>
          <w:b/>
          <w:sz w:val="24"/>
          <w:szCs w:val="24"/>
        </w:rPr>
      </w:pPr>
    </w:p>
    <w:p w14:paraId="3F5DEB50" w14:textId="6201CE06" w:rsidR="00FB626F" w:rsidRDefault="00FB626F" w:rsidP="00A63205">
      <w:pPr>
        <w:spacing w:after="0" w:line="240" w:lineRule="auto"/>
        <w:ind w:left="5660" w:firstLine="700"/>
        <w:jc w:val="right"/>
        <w:rPr>
          <w:rFonts w:ascii="Times New Roman" w:hAnsi="Times New Roman" w:cs="Times New Roman"/>
          <w:b/>
          <w:sz w:val="24"/>
          <w:szCs w:val="24"/>
        </w:rPr>
      </w:pPr>
    </w:p>
    <w:p w14:paraId="7A499D6F" w14:textId="0CB18F3D" w:rsidR="00FB626F" w:rsidRDefault="00FB626F" w:rsidP="00A63205">
      <w:pPr>
        <w:spacing w:after="0" w:line="240" w:lineRule="auto"/>
        <w:ind w:left="5660" w:firstLine="700"/>
        <w:jc w:val="right"/>
        <w:rPr>
          <w:rFonts w:ascii="Times New Roman" w:hAnsi="Times New Roman" w:cs="Times New Roman"/>
          <w:b/>
          <w:sz w:val="24"/>
          <w:szCs w:val="24"/>
        </w:rPr>
      </w:pPr>
    </w:p>
    <w:p w14:paraId="74E228DE" w14:textId="043915C8" w:rsidR="0093725B" w:rsidRDefault="0093725B" w:rsidP="00A63205">
      <w:pPr>
        <w:spacing w:after="0" w:line="240" w:lineRule="auto"/>
        <w:ind w:left="5660" w:firstLine="700"/>
        <w:jc w:val="right"/>
        <w:rPr>
          <w:rFonts w:ascii="Times New Roman" w:hAnsi="Times New Roman" w:cs="Times New Roman"/>
          <w:b/>
          <w:sz w:val="24"/>
          <w:szCs w:val="24"/>
        </w:rPr>
      </w:pPr>
    </w:p>
    <w:p w14:paraId="1D05553A" w14:textId="77777777" w:rsidR="008F5F98" w:rsidRDefault="008F5F98" w:rsidP="00A63205">
      <w:pPr>
        <w:spacing w:after="0" w:line="240" w:lineRule="auto"/>
        <w:ind w:left="5660" w:firstLine="700"/>
        <w:jc w:val="right"/>
        <w:rPr>
          <w:rFonts w:ascii="Times New Roman" w:hAnsi="Times New Roman" w:cs="Times New Roman"/>
          <w:b/>
          <w:sz w:val="24"/>
          <w:szCs w:val="24"/>
        </w:rPr>
      </w:pPr>
    </w:p>
    <w:p w14:paraId="6CB509CE"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363A8172"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6ABF29BB"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1684830C"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57DE8C76"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58B72973"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3C83BC75" w14:textId="7D0F8D93" w:rsidR="0032380E" w:rsidRPr="00A63205" w:rsidRDefault="0032380E" w:rsidP="00A63205">
      <w:pPr>
        <w:spacing w:after="0" w:line="240" w:lineRule="auto"/>
        <w:ind w:left="5660" w:firstLine="700"/>
        <w:jc w:val="right"/>
        <w:rPr>
          <w:rFonts w:ascii="Times New Roman" w:hAnsi="Times New Roman" w:cs="Times New Roman"/>
          <w:sz w:val="24"/>
          <w:szCs w:val="24"/>
        </w:rPr>
      </w:pPr>
      <w:r w:rsidRPr="00A63205">
        <w:rPr>
          <w:rFonts w:ascii="Times New Roman" w:hAnsi="Times New Roman" w:cs="Times New Roman"/>
          <w:b/>
          <w:sz w:val="24"/>
          <w:szCs w:val="24"/>
        </w:rPr>
        <w:lastRenderedPageBreak/>
        <w:t>ДОДАТОК 3</w:t>
      </w:r>
    </w:p>
    <w:p w14:paraId="24E1B6E3" w14:textId="77777777" w:rsidR="0032380E" w:rsidRPr="00A63205" w:rsidRDefault="0032380E" w:rsidP="00A63205">
      <w:pPr>
        <w:spacing w:after="0" w:line="240" w:lineRule="auto"/>
        <w:ind w:left="5660" w:firstLine="700"/>
        <w:jc w:val="right"/>
        <w:rPr>
          <w:rFonts w:ascii="Times New Roman" w:hAnsi="Times New Roman" w:cs="Times New Roman"/>
          <w:sz w:val="24"/>
          <w:szCs w:val="24"/>
        </w:rPr>
      </w:pPr>
      <w:r w:rsidRPr="00A63205">
        <w:rPr>
          <w:rFonts w:ascii="Times New Roman" w:hAnsi="Times New Roman" w:cs="Times New Roman"/>
          <w:i/>
          <w:sz w:val="24"/>
          <w:szCs w:val="24"/>
        </w:rPr>
        <w:t>до тендерної документації</w:t>
      </w:r>
    </w:p>
    <w:p w14:paraId="0231E8E7" w14:textId="77777777" w:rsidR="0032380E" w:rsidRPr="00A63205" w:rsidRDefault="0032380E" w:rsidP="00A63205">
      <w:pPr>
        <w:widowControl w:val="0"/>
        <w:autoSpaceDE w:val="0"/>
        <w:spacing w:line="240" w:lineRule="auto"/>
        <w:rPr>
          <w:rFonts w:ascii="Times New Roman" w:hAnsi="Times New Roman" w:cs="Times New Roman"/>
          <w:sz w:val="24"/>
          <w:szCs w:val="24"/>
        </w:rPr>
      </w:pPr>
    </w:p>
    <w:p w14:paraId="5FFA6B2A" w14:textId="77777777" w:rsidR="008F5F98" w:rsidRPr="00FD3BE3" w:rsidRDefault="008F5F98" w:rsidP="008F5F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color w:val="212121"/>
          <w:sz w:val="24"/>
          <w:szCs w:val="24"/>
          <w:lang w:eastAsia="uk-UA"/>
        </w:rPr>
      </w:pPr>
      <w:r w:rsidRPr="00FD3BE3">
        <w:rPr>
          <w:rFonts w:ascii="Times New Roman" w:hAnsi="Times New Roman" w:cs="Times New Roman"/>
          <w:i/>
          <w:color w:val="212121"/>
          <w:sz w:val="24"/>
          <w:szCs w:val="24"/>
          <w:lang w:eastAsia="uk-UA"/>
        </w:rPr>
        <w:t>Проект</w:t>
      </w:r>
      <w:r w:rsidRPr="00FD3BE3">
        <w:rPr>
          <w:rFonts w:ascii="Times New Roman" w:hAnsi="Times New Roman" w:cs="Times New Roman"/>
          <w:b/>
          <w:color w:val="212121"/>
          <w:sz w:val="24"/>
          <w:szCs w:val="24"/>
          <w:lang w:eastAsia="uk-UA"/>
        </w:rPr>
        <w:t xml:space="preserve"> ДОГОВІР №___________</w:t>
      </w:r>
    </w:p>
    <w:p w14:paraId="24EE1D0D" w14:textId="77777777" w:rsidR="008F5F98" w:rsidRPr="00FD3BE3" w:rsidRDefault="008F5F98" w:rsidP="008F5F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color w:val="212121"/>
          <w:sz w:val="24"/>
          <w:szCs w:val="24"/>
          <w:lang w:eastAsia="uk-UA"/>
        </w:rPr>
      </w:pPr>
      <w:r w:rsidRPr="00FD3BE3">
        <w:rPr>
          <w:rFonts w:ascii="Times New Roman" w:hAnsi="Times New Roman" w:cs="Times New Roman"/>
          <w:b/>
          <w:color w:val="212121"/>
          <w:sz w:val="24"/>
          <w:szCs w:val="24"/>
          <w:lang w:eastAsia="uk-UA"/>
        </w:rPr>
        <w:t>про надання охоронних послуг</w:t>
      </w:r>
    </w:p>
    <w:p w14:paraId="5DDD39B0" w14:textId="77777777" w:rsidR="008F5F98" w:rsidRPr="00FD3BE3" w:rsidRDefault="008F5F98" w:rsidP="008F5F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12121"/>
          <w:sz w:val="24"/>
          <w:szCs w:val="24"/>
          <w:lang w:eastAsia="uk-UA"/>
        </w:rPr>
      </w:pPr>
      <w:r w:rsidRPr="00FD3BE3">
        <w:rPr>
          <w:rFonts w:ascii="Times New Roman" w:hAnsi="Times New Roman" w:cs="Times New Roman"/>
          <w:color w:val="212121"/>
          <w:sz w:val="24"/>
          <w:szCs w:val="24"/>
          <w:lang w:eastAsia="uk-UA"/>
        </w:rPr>
        <w:t xml:space="preserve">м. Запоріжжя                                                                   </w:t>
      </w:r>
      <w:r w:rsidRPr="00FD3BE3">
        <w:rPr>
          <w:rFonts w:ascii="Times New Roman" w:hAnsi="Times New Roman" w:cs="Times New Roman"/>
          <w:color w:val="212121"/>
          <w:sz w:val="24"/>
          <w:szCs w:val="24"/>
          <w:lang w:eastAsia="uk-UA"/>
        </w:rPr>
        <w:tab/>
        <w:t xml:space="preserve">   </w:t>
      </w:r>
      <w:r w:rsidRPr="00FD3BE3">
        <w:rPr>
          <w:rFonts w:ascii="Times New Roman" w:hAnsi="Times New Roman" w:cs="Times New Roman"/>
          <w:sz w:val="24"/>
          <w:szCs w:val="24"/>
        </w:rPr>
        <w:t>«</w:t>
      </w:r>
      <w:r w:rsidRPr="00FD3BE3">
        <w:rPr>
          <w:rFonts w:ascii="Times New Roman" w:hAnsi="Times New Roman" w:cs="Times New Roman"/>
          <w:color w:val="212121"/>
          <w:sz w:val="24"/>
          <w:szCs w:val="24"/>
          <w:lang w:eastAsia="uk-UA"/>
        </w:rPr>
        <w:t>___» ___________ 202</w:t>
      </w:r>
      <w:r>
        <w:rPr>
          <w:rFonts w:ascii="Times New Roman" w:hAnsi="Times New Roman" w:cs="Times New Roman"/>
          <w:color w:val="212121"/>
          <w:sz w:val="24"/>
          <w:szCs w:val="24"/>
          <w:lang w:eastAsia="uk-UA"/>
        </w:rPr>
        <w:t>4</w:t>
      </w:r>
      <w:r w:rsidRPr="00FD3BE3">
        <w:rPr>
          <w:rFonts w:ascii="Times New Roman" w:hAnsi="Times New Roman" w:cs="Times New Roman"/>
          <w:color w:val="212121"/>
          <w:sz w:val="24"/>
          <w:szCs w:val="24"/>
          <w:lang w:eastAsia="uk-UA"/>
        </w:rPr>
        <w:t xml:space="preserve"> року</w:t>
      </w:r>
    </w:p>
    <w:p w14:paraId="0AFAF719" w14:textId="77777777" w:rsidR="008F5F98" w:rsidRPr="00FD3BE3" w:rsidRDefault="008F5F98" w:rsidP="008F5F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FD3BE3">
        <w:rPr>
          <w:rFonts w:ascii="Times New Roman" w:hAnsi="Times New Roman" w:cs="Times New Roman"/>
          <w:b/>
          <w:sz w:val="24"/>
          <w:szCs w:val="24"/>
        </w:rPr>
        <w:t>ВИКОНАВЕЦЬ</w:t>
      </w:r>
      <w:r w:rsidRPr="00FD3BE3">
        <w:rPr>
          <w:rFonts w:ascii="Times New Roman" w:hAnsi="Times New Roman" w:cs="Times New Roman"/>
          <w:sz w:val="24"/>
          <w:szCs w:val="24"/>
        </w:rPr>
        <w:t>:  ______________________________ в особі ____________________________________ що діє на підставі ____________ з однієї сторони, та</w:t>
      </w:r>
    </w:p>
    <w:p w14:paraId="58E62B9C" w14:textId="77777777" w:rsidR="008F5F98" w:rsidRPr="00FD3BE3" w:rsidRDefault="008F5F98" w:rsidP="008F5F98">
      <w:pPr>
        <w:adjustRightInd w:val="0"/>
        <w:spacing w:after="0"/>
        <w:ind w:firstLine="284"/>
        <w:jc w:val="both"/>
        <w:rPr>
          <w:rFonts w:ascii="Times New Roman" w:hAnsi="Times New Roman" w:cs="Times New Roman"/>
          <w:color w:val="000000"/>
          <w:sz w:val="24"/>
          <w:szCs w:val="24"/>
        </w:rPr>
      </w:pPr>
      <w:r w:rsidRPr="00FD3BE3">
        <w:rPr>
          <w:rFonts w:ascii="Times New Roman" w:hAnsi="Times New Roman" w:cs="Times New Roman"/>
          <w:b/>
          <w:sz w:val="24"/>
          <w:szCs w:val="24"/>
        </w:rPr>
        <w:t>ЗАМОВНИК</w:t>
      </w:r>
      <w:r w:rsidRPr="00FD3BE3">
        <w:rPr>
          <w:rFonts w:ascii="Times New Roman" w:hAnsi="Times New Roman" w:cs="Times New Roman"/>
          <w:sz w:val="24"/>
          <w:szCs w:val="24"/>
        </w:rPr>
        <w:t xml:space="preserve">: </w:t>
      </w:r>
      <w:r w:rsidRPr="00FD3BE3">
        <w:rPr>
          <w:rFonts w:ascii="Times New Roman" w:hAnsi="Times New Roman" w:cs="Times New Roman"/>
          <w:b/>
          <w:sz w:val="24"/>
          <w:szCs w:val="24"/>
        </w:rPr>
        <w:t>Комунальне некомерційне підприємство «Запорізький регіональний протипухлинний центр» Запорізької обласної ради</w:t>
      </w:r>
      <w:r w:rsidRPr="00FD3BE3">
        <w:rPr>
          <w:rFonts w:ascii="Times New Roman" w:hAnsi="Times New Roman" w:cs="Times New Roman"/>
          <w:sz w:val="24"/>
          <w:szCs w:val="24"/>
        </w:rPr>
        <w:t xml:space="preserve">, в особі директора </w:t>
      </w:r>
      <w:proofErr w:type="spellStart"/>
      <w:r w:rsidRPr="00FD3BE3">
        <w:rPr>
          <w:rFonts w:ascii="Times New Roman" w:hAnsi="Times New Roman" w:cs="Times New Roman"/>
          <w:sz w:val="24"/>
          <w:szCs w:val="24"/>
        </w:rPr>
        <w:t>Єсаянца</w:t>
      </w:r>
      <w:proofErr w:type="spellEnd"/>
      <w:r w:rsidRPr="00FD3BE3">
        <w:rPr>
          <w:rFonts w:ascii="Times New Roman" w:hAnsi="Times New Roman" w:cs="Times New Roman"/>
          <w:sz w:val="24"/>
          <w:szCs w:val="24"/>
        </w:rPr>
        <w:t xml:space="preserve"> Михайла Григоровича</w:t>
      </w:r>
      <w:r w:rsidRPr="00FD3BE3">
        <w:rPr>
          <w:rFonts w:ascii="Times New Roman" w:hAnsi="Times New Roman" w:cs="Times New Roman"/>
          <w:spacing w:val="-4"/>
          <w:sz w:val="24"/>
          <w:szCs w:val="24"/>
        </w:rPr>
        <w:t>, що діє на підставі Статуту</w:t>
      </w:r>
      <w:r w:rsidRPr="00FD3BE3">
        <w:rPr>
          <w:rFonts w:ascii="Times New Roman" w:hAnsi="Times New Roman" w:cs="Times New Roman"/>
          <w:color w:val="000000"/>
          <w:sz w:val="24"/>
          <w:szCs w:val="24"/>
        </w:rPr>
        <w:t xml:space="preserve"> з однієї сторони,</w:t>
      </w:r>
      <w:r w:rsidRPr="00FD3BE3">
        <w:rPr>
          <w:rFonts w:ascii="Times New Roman" w:hAnsi="Times New Roman" w:cs="Times New Roman"/>
          <w:sz w:val="24"/>
          <w:szCs w:val="24"/>
        </w:rPr>
        <w:t xml:space="preserve">, з іншого боку (в подальшому разом іменуються «Сторони», а кожна окремо – «Сторона») керуючись Законом України «Про публічні закупівлі» (надалі – Закон) з урахуванням положень </w:t>
      </w:r>
      <w:r w:rsidRPr="00FD3BE3">
        <w:rPr>
          <w:rFonts w:ascii="Times New Roman" w:hAnsi="Times New Roman" w:cs="Times New Roman"/>
          <w:bCs/>
          <w:color w:val="000000"/>
          <w:sz w:val="24"/>
          <w:szCs w:val="24"/>
        </w:rPr>
        <w:t xml:space="preserve">постанови Кабінету Міністрів України від 12.10.2022 №1178 «Про затвердження особливостей здійснення публічних </w:t>
      </w:r>
      <w:proofErr w:type="spellStart"/>
      <w:r w:rsidRPr="00FD3BE3">
        <w:rPr>
          <w:rFonts w:ascii="Times New Roman" w:hAnsi="Times New Roman" w:cs="Times New Roman"/>
          <w:bCs/>
          <w:color w:val="000000"/>
          <w:sz w:val="24"/>
          <w:szCs w:val="24"/>
        </w:rPr>
        <w:t>закупівель</w:t>
      </w:r>
      <w:proofErr w:type="spellEnd"/>
      <w:r w:rsidRPr="00FD3BE3">
        <w:rPr>
          <w:rFonts w:ascii="Times New Roman" w:hAnsi="Times New Roman" w:cs="Times New Roman"/>
          <w:bCs/>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FD3BE3">
        <w:rPr>
          <w:rFonts w:ascii="Times New Roman" w:hAnsi="Times New Roman" w:cs="Times New Roman"/>
          <w:color w:val="000000"/>
          <w:sz w:val="24"/>
          <w:szCs w:val="24"/>
        </w:rPr>
        <w:t xml:space="preserve">  з іншої сторони (далі разом – Сторони), уклали цей договір (далі – Договір) про таке:</w:t>
      </w:r>
    </w:p>
    <w:p w14:paraId="1123DBFD" w14:textId="77777777" w:rsidR="008F5F98" w:rsidRPr="00FD3BE3" w:rsidRDefault="008F5F98" w:rsidP="008F5F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color w:val="212121"/>
          <w:sz w:val="24"/>
          <w:szCs w:val="24"/>
          <w:lang w:eastAsia="uk-UA"/>
        </w:rPr>
      </w:pPr>
      <w:r w:rsidRPr="00FD3BE3">
        <w:rPr>
          <w:rFonts w:ascii="Times New Roman" w:hAnsi="Times New Roman" w:cs="Times New Roman"/>
          <w:color w:val="212121"/>
          <w:sz w:val="24"/>
          <w:szCs w:val="24"/>
          <w:shd w:val="clear" w:color="auto" w:fill="FFFFFF"/>
        </w:rPr>
        <w:t>1. ПРЕДМЕТ ДОГОВОРУ</w:t>
      </w:r>
    </w:p>
    <w:p w14:paraId="27BB23FF" w14:textId="77777777" w:rsidR="008F5F98" w:rsidRPr="00FD3BE3" w:rsidRDefault="008F5F98" w:rsidP="008F5F98">
      <w:pPr>
        <w:pStyle w:val="2a"/>
        <w:spacing w:before="0" w:after="0" w:line="240" w:lineRule="auto"/>
        <w:ind w:firstLine="709"/>
        <w:rPr>
          <w:color w:val="212121"/>
          <w:sz w:val="24"/>
          <w:szCs w:val="24"/>
          <w:highlight w:val="yellow"/>
          <w:lang w:eastAsia="uk-UA"/>
        </w:rPr>
      </w:pPr>
      <w:r w:rsidRPr="00FD3BE3">
        <w:rPr>
          <w:color w:val="212121"/>
          <w:sz w:val="24"/>
          <w:szCs w:val="24"/>
          <w:lang w:eastAsia="uk-UA"/>
        </w:rPr>
        <w:t>1.</w:t>
      </w:r>
      <w:proofErr w:type="gramStart"/>
      <w:r w:rsidRPr="00FD3BE3">
        <w:rPr>
          <w:color w:val="212121"/>
          <w:sz w:val="24"/>
          <w:szCs w:val="24"/>
          <w:lang w:eastAsia="uk-UA"/>
        </w:rPr>
        <w:t>1.Замовник</w:t>
      </w:r>
      <w:proofErr w:type="gramEnd"/>
      <w:r w:rsidRPr="00FD3BE3">
        <w:rPr>
          <w:color w:val="212121"/>
          <w:sz w:val="24"/>
          <w:szCs w:val="24"/>
          <w:lang w:eastAsia="uk-UA"/>
        </w:rPr>
        <w:t xml:space="preserve"> </w:t>
      </w:r>
      <w:proofErr w:type="spellStart"/>
      <w:r w:rsidRPr="00FD3BE3">
        <w:rPr>
          <w:color w:val="212121"/>
          <w:sz w:val="24"/>
          <w:szCs w:val="24"/>
          <w:lang w:eastAsia="uk-UA"/>
        </w:rPr>
        <w:t>передає</w:t>
      </w:r>
      <w:proofErr w:type="spellEnd"/>
      <w:r w:rsidRPr="00FD3BE3">
        <w:rPr>
          <w:color w:val="212121"/>
          <w:sz w:val="24"/>
          <w:szCs w:val="24"/>
          <w:lang w:eastAsia="uk-UA"/>
        </w:rPr>
        <w:t xml:space="preserve">, а </w:t>
      </w:r>
      <w:proofErr w:type="spellStart"/>
      <w:r w:rsidRPr="00FD3BE3">
        <w:rPr>
          <w:color w:val="212121"/>
          <w:sz w:val="24"/>
          <w:szCs w:val="24"/>
          <w:lang w:eastAsia="uk-UA"/>
        </w:rPr>
        <w:t>Виконавець</w:t>
      </w:r>
      <w:proofErr w:type="spellEnd"/>
      <w:r w:rsidRPr="00FD3BE3">
        <w:rPr>
          <w:color w:val="212121"/>
          <w:sz w:val="24"/>
          <w:szCs w:val="24"/>
          <w:lang w:eastAsia="uk-UA"/>
        </w:rPr>
        <w:t xml:space="preserve"> </w:t>
      </w:r>
      <w:proofErr w:type="spellStart"/>
      <w:r w:rsidRPr="00FD3BE3">
        <w:rPr>
          <w:color w:val="212121"/>
          <w:sz w:val="24"/>
          <w:szCs w:val="24"/>
          <w:lang w:eastAsia="uk-UA"/>
        </w:rPr>
        <w:t>бере</w:t>
      </w:r>
      <w:proofErr w:type="spellEnd"/>
      <w:r w:rsidRPr="00FD3BE3">
        <w:rPr>
          <w:color w:val="212121"/>
          <w:sz w:val="24"/>
          <w:szCs w:val="24"/>
          <w:lang w:eastAsia="uk-UA"/>
        </w:rPr>
        <w:t xml:space="preserve"> на себе </w:t>
      </w:r>
      <w:proofErr w:type="spellStart"/>
      <w:r w:rsidRPr="00FD3BE3">
        <w:rPr>
          <w:color w:val="212121"/>
          <w:sz w:val="24"/>
          <w:szCs w:val="24"/>
          <w:lang w:eastAsia="uk-UA"/>
        </w:rPr>
        <w:t>зобов’язання</w:t>
      </w:r>
      <w:proofErr w:type="spellEnd"/>
      <w:r w:rsidRPr="00FD3BE3">
        <w:rPr>
          <w:color w:val="212121"/>
          <w:sz w:val="24"/>
          <w:szCs w:val="24"/>
          <w:lang w:eastAsia="uk-UA"/>
        </w:rPr>
        <w:t xml:space="preserve">, </w:t>
      </w:r>
      <w:proofErr w:type="spellStart"/>
      <w:r w:rsidRPr="00FD3BE3">
        <w:rPr>
          <w:color w:val="212121"/>
          <w:sz w:val="24"/>
          <w:szCs w:val="24"/>
          <w:lang w:eastAsia="uk-UA"/>
        </w:rPr>
        <w:t>охороняти</w:t>
      </w:r>
      <w:proofErr w:type="spellEnd"/>
      <w:r w:rsidRPr="00FD3BE3">
        <w:rPr>
          <w:color w:val="212121"/>
          <w:sz w:val="24"/>
          <w:szCs w:val="24"/>
          <w:lang w:eastAsia="uk-UA"/>
        </w:rPr>
        <w:t xml:space="preserve"> </w:t>
      </w:r>
      <w:proofErr w:type="spellStart"/>
      <w:r w:rsidRPr="00FD3BE3">
        <w:rPr>
          <w:color w:val="212121"/>
          <w:sz w:val="24"/>
          <w:szCs w:val="24"/>
          <w:lang w:eastAsia="uk-UA"/>
        </w:rPr>
        <w:t>прилеглу</w:t>
      </w:r>
      <w:proofErr w:type="spellEnd"/>
      <w:r w:rsidRPr="00FD3BE3">
        <w:rPr>
          <w:color w:val="212121"/>
          <w:sz w:val="24"/>
          <w:szCs w:val="24"/>
          <w:lang w:eastAsia="uk-UA"/>
        </w:rPr>
        <w:t xml:space="preserve"> </w:t>
      </w:r>
      <w:proofErr w:type="spellStart"/>
      <w:r w:rsidRPr="00FD3BE3">
        <w:rPr>
          <w:color w:val="212121"/>
          <w:sz w:val="24"/>
          <w:szCs w:val="24"/>
          <w:lang w:eastAsia="uk-UA"/>
        </w:rPr>
        <w:t>територію</w:t>
      </w:r>
      <w:proofErr w:type="spellEnd"/>
      <w:r w:rsidRPr="00FD3BE3">
        <w:rPr>
          <w:color w:val="212121"/>
          <w:sz w:val="24"/>
          <w:szCs w:val="24"/>
          <w:lang w:eastAsia="uk-UA"/>
        </w:rPr>
        <w:t xml:space="preserve">, </w:t>
      </w:r>
      <w:proofErr w:type="spellStart"/>
      <w:r w:rsidRPr="00FD3BE3">
        <w:rPr>
          <w:color w:val="212121"/>
          <w:sz w:val="24"/>
          <w:szCs w:val="24"/>
          <w:lang w:eastAsia="uk-UA"/>
        </w:rPr>
        <w:t>об'єкт</w:t>
      </w:r>
      <w:proofErr w:type="spellEnd"/>
      <w:r w:rsidRPr="00FD3BE3">
        <w:rPr>
          <w:color w:val="212121"/>
          <w:sz w:val="24"/>
          <w:szCs w:val="24"/>
          <w:lang w:eastAsia="uk-UA"/>
        </w:rPr>
        <w:t xml:space="preserve"> та </w:t>
      </w:r>
      <w:proofErr w:type="spellStart"/>
      <w:r w:rsidRPr="00FD3BE3">
        <w:rPr>
          <w:color w:val="212121"/>
          <w:sz w:val="24"/>
          <w:szCs w:val="24"/>
          <w:lang w:eastAsia="uk-UA"/>
        </w:rPr>
        <w:t>майно</w:t>
      </w:r>
      <w:proofErr w:type="spellEnd"/>
      <w:r w:rsidRPr="00FD3BE3">
        <w:rPr>
          <w:color w:val="212121"/>
          <w:sz w:val="24"/>
          <w:szCs w:val="24"/>
          <w:lang w:eastAsia="uk-UA"/>
        </w:rPr>
        <w:t xml:space="preserve"> </w:t>
      </w:r>
      <w:proofErr w:type="spellStart"/>
      <w:r w:rsidRPr="00FD3BE3">
        <w:rPr>
          <w:color w:val="212121"/>
          <w:sz w:val="24"/>
          <w:szCs w:val="24"/>
          <w:lang w:eastAsia="uk-UA"/>
        </w:rPr>
        <w:t>Замовника</w:t>
      </w:r>
      <w:proofErr w:type="spellEnd"/>
      <w:r w:rsidRPr="00FD3BE3">
        <w:rPr>
          <w:color w:val="212121"/>
          <w:sz w:val="24"/>
          <w:szCs w:val="24"/>
          <w:lang w:eastAsia="uk-UA"/>
        </w:rPr>
        <w:t xml:space="preserve"> (</w:t>
      </w:r>
      <w:proofErr w:type="spellStart"/>
      <w:r w:rsidRPr="00FD3BE3">
        <w:rPr>
          <w:color w:val="212121"/>
          <w:sz w:val="24"/>
          <w:szCs w:val="24"/>
          <w:lang w:eastAsia="uk-UA"/>
        </w:rPr>
        <w:t>далі</w:t>
      </w:r>
      <w:proofErr w:type="spellEnd"/>
      <w:r w:rsidRPr="00FD3BE3">
        <w:rPr>
          <w:color w:val="212121"/>
          <w:sz w:val="24"/>
          <w:szCs w:val="24"/>
          <w:lang w:eastAsia="uk-UA"/>
        </w:rPr>
        <w:t xml:space="preserve"> –</w:t>
      </w:r>
      <w:proofErr w:type="spellStart"/>
      <w:r w:rsidRPr="00FD3BE3">
        <w:rPr>
          <w:color w:val="212121"/>
          <w:sz w:val="24"/>
          <w:szCs w:val="24"/>
          <w:lang w:eastAsia="uk-UA"/>
        </w:rPr>
        <w:t>Послуги</w:t>
      </w:r>
      <w:proofErr w:type="spellEnd"/>
      <w:r w:rsidRPr="00FD3BE3">
        <w:rPr>
          <w:color w:val="212121"/>
          <w:sz w:val="24"/>
          <w:szCs w:val="24"/>
          <w:lang w:eastAsia="uk-UA"/>
        </w:rPr>
        <w:t xml:space="preserve">) </w:t>
      </w:r>
      <w:r w:rsidRPr="00FD3BE3">
        <w:rPr>
          <w:b/>
          <w:color w:val="212121"/>
          <w:sz w:val="24"/>
          <w:szCs w:val="24"/>
          <w:lang w:eastAsia="uk-UA"/>
        </w:rPr>
        <w:t>код за ДК 021:2015</w:t>
      </w:r>
      <w:r w:rsidRPr="00FD3BE3">
        <w:rPr>
          <w:b/>
          <w:color w:val="212121"/>
          <w:sz w:val="24"/>
          <w:szCs w:val="24"/>
          <w:lang w:val="uk-UA" w:eastAsia="uk-UA"/>
        </w:rPr>
        <w:t>:</w:t>
      </w:r>
      <w:r w:rsidRPr="00FD3BE3">
        <w:rPr>
          <w:b/>
          <w:color w:val="212121"/>
          <w:sz w:val="24"/>
          <w:szCs w:val="24"/>
          <w:lang w:eastAsia="uk-UA"/>
        </w:rPr>
        <w:t xml:space="preserve">79710000-4 </w:t>
      </w:r>
      <w:proofErr w:type="spellStart"/>
      <w:r w:rsidRPr="00FD3BE3">
        <w:rPr>
          <w:b/>
          <w:color w:val="212121"/>
          <w:sz w:val="24"/>
          <w:szCs w:val="24"/>
          <w:lang w:eastAsia="uk-UA"/>
        </w:rPr>
        <w:t>Охоронні</w:t>
      </w:r>
      <w:proofErr w:type="spellEnd"/>
      <w:r w:rsidRPr="00FD3BE3">
        <w:rPr>
          <w:b/>
          <w:color w:val="212121"/>
          <w:sz w:val="24"/>
          <w:szCs w:val="24"/>
          <w:lang w:eastAsia="uk-UA"/>
        </w:rPr>
        <w:t xml:space="preserve"> </w:t>
      </w:r>
      <w:proofErr w:type="spellStart"/>
      <w:r w:rsidRPr="00FD3BE3">
        <w:rPr>
          <w:b/>
          <w:color w:val="212121"/>
          <w:sz w:val="24"/>
          <w:szCs w:val="24"/>
          <w:lang w:eastAsia="uk-UA"/>
        </w:rPr>
        <w:t>послуги</w:t>
      </w:r>
      <w:proofErr w:type="spellEnd"/>
      <w:r w:rsidRPr="00FD3BE3">
        <w:rPr>
          <w:b/>
          <w:color w:val="212121"/>
          <w:sz w:val="24"/>
          <w:szCs w:val="24"/>
          <w:lang w:eastAsia="uk-UA"/>
        </w:rPr>
        <w:t xml:space="preserve">, а </w:t>
      </w:r>
      <w:proofErr w:type="spellStart"/>
      <w:r w:rsidRPr="00FD3BE3">
        <w:rPr>
          <w:b/>
          <w:color w:val="212121"/>
          <w:sz w:val="24"/>
          <w:szCs w:val="24"/>
          <w:lang w:eastAsia="uk-UA"/>
        </w:rPr>
        <w:t>саме</w:t>
      </w:r>
      <w:proofErr w:type="spellEnd"/>
      <w:r w:rsidRPr="00FD3BE3">
        <w:rPr>
          <w:b/>
          <w:color w:val="212121"/>
          <w:sz w:val="24"/>
          <w:szCs w:val="24"/>
          <w:lang w:eastAsia="uk-UA"/>
        </w:rPr>
        <w:t xml:space="preserve"> </w:t>
      </w:r>
      <w:proofErr w:type="spellStart"/>
      <w:r w:rsidRPr="00FD3BE3">
        <w:rPr>
          <w:b/>
          <w:color w:val="212121"/>
          <w:sz w:val="24"/>
          <w:szCs w:val="24"/>
          <w:lang w:eastAsia="uk-UA"/>
        </w:rPr>
        <w:t>послуги</w:t>
      </w:r>
      <w:proofErr w:type="spellEnd"/>
      <w:r w:rsidRPr="00FD3BE3">
        <w:rPr>
          <w:b/>
          <w:color w:val="212121"/>
          <w:sz w:val="24"/>
          <w:szCs w:val="24"/>
          <w:lang w:eastAsia="uk-UA"/>
        </w:rPr>
        <w:t xml:space="preserve"> </w:t>
      </w:r>
      <w:proofErr w:type="spellStart"/>
      <w:r w:rsidRPr="00FD3BE3">
        <w:rPr>
          <w:b/>
          <w:color w:val="212121"/>
          <w:sz w:val="24"/>
          <w:szCs w:val="24"/>
          <w:lang w:eastAsia="uk-UA"/>
        </w:rPr>
        <w:t>із</w:t>
      </w:r>
      <w:proofErr w:type="spellEnd"/>
      <w:r w:rsidRPr="00FD3BE3">
        <w:rPr>
          <w:b/>
          <w:color w:val="212121"/>
          <w:sz w:val="24"/>
          <w:szCs w:val="24"/>
          <w:lang w:eastAsia="uk-UA"/>
        </w:rPr>
        <w:t xml:space="preserve"> </w:t>
      </w:r>
      <w:proofErr w:type="spellStart"/>
      <w:r w:rsidRPr="00FD3BE3">
        <w:rPr>
          <w:b/>
          <w:color w:val="212121"/>
          <w:sz w:val="24"/>
          <w:szCs w:val="24"/>
          <w:lang w:eastAsia="uk-UA"/>
        </w:rPr>
        <w:t>забезпечення</w:t>
      </w:r>
      <w:proofErr w:type="spellEnd"/>
      <w:r w:rsidRPr="00FD3BE3">
        <w:rPr>
          <w:b/>
          <w:color w:val="212121"/>
          <w:sz w:val="24"/>
          <w:szCs w:val="24"/>
          <w:lang w:eastAsia="uk-UA"/>
        </w:rPr>
        <w:t xml:space="preserve"> комплексу </w:t>
      </w:r>
      <w:proofErr w:type="spellStart"/>
      <w:r w:rsidRPr="00FD3BE3">
        <w:rPr>
          <w:b/>
          <w:color w:val="212121"/>
          <w:sz w:val="24"/>
          <w:szCs w:val="24"/>
          <w:lang w:eastAsia="uk-UA"/>
        </w:rPr>
        <w:t>заходів</w:t>
      </w:r>
      <w:proofErr w:type="spellEnd"/>
      <w:r w:rsidRPr="00FD3BE3">
        <w:rPr>
          <w:b/>
          <w:color w:val="212121"/>
          <w:sz w:val="24"/>
          <w:szCs w:val="24"/>
          <w:lang w:eastAsia="uk-UA"/>
        </w:rPr>
        <w:t xml:space="preserve">, </w:t>
      </w:r>
      <w:proofErr w:type="spellStart"/>
      <w:r w:rsidRPr="00FD3BE3">
        <w:rPr>
          <w:b/>
          <w:color w:val="212121"/>
          <w:sz w:val="24"/>
          <w:szCs w:val="24"/>
          <w:lang w:eastAsia="uk-UA"/>
        </w:rPr>
        <w:t>спрямованих</w:t>
      </w:r>
      <w:proofErr w:type="spellEnd"/>
      <w:r w:rsidRPr="00FD3BE3">
        <w:rPr>
          <w:b/>
          <w:color w:val="212121"/>
          <w:sz w:val="24"/>
          <w:szCs w:val="24"/>
          <w:lang w:eastAsia="uk-UA"/>
        </w:rPr>
        <w:t xml:space="preserve"> на </w:t>
      </w:r>
      <w:proofErr w:type="spellStart"/>
      <w:r w:rsidRPr="00FD3BE3">
        <w:rPr>
          <w:b/>
          <w:color w:val="212121"/>
          <w:sz w:val="24"/>
          <w:szCs w:val="24"/>
          <w:lang w:eastAsia="uk-UA"/>
        </w:rPr>
        <w:t>захист</w:t>
      </w:r>
      <w:proofErr w:type="spellEnd"/>
      <w:r w:rsidRPr="00FD3BE3">
        <w:rPr>
          <w:b/>
          <w:color w:val="212121"/>
          <w:sz w:val="24"/>
          <w:szCs w:val="24"/>
          <w:lang w:eastAsia="uk-UA"/>
        </w:rPr>
        <w:t xml:space="preserve"> </w:t>
      </w:r>
      <w:proofErr w:type="spellStart"/>
      <w:r w:rsidRPr="00FD3BE3">
        <w:rPr>
          <w:b/>
          <w:color w:val="212121"/>
          <w:sz w:val="24"/>
          <w:szCs w:val="24"/>
          <w:lang w:eastAsia="uk-UA"/>
        </w:rPr>
        <w:t>матеріального</w:t>
      </w:r>
      <w:proofErr w:type="spellEnd"/>
      <w:r w:rsidRPr="00FD3BE3">
        <w:rPr>
          <w:b/>
          <w:color w:val="212121"/>
          <w:sz w:val="24"/>
          <w:szCs w:val="24"/>
          <w:lang w:eastAsia="uk-UA"/>
        </w:rPr>
        <w:t xml:space="preserve"> майна </w:t>
      </w:r>
      <w:proofErr w:type="spellStart"/>
      <w:r w:rsidRPr="00FD3BE3">
        <w:rPr>
          <w:b/>
          <w:color w:val="212121"/>
          <w:sz w:val="24"/>
          <w:szCs w:val="24"/>
          <w:lang w:eastAsia="uk-UA"/>
        </w:rPr>
        <w:t>об’єкту</w:t>
      </w:r>
      <w:proofErr w:type="spellEnd"/>
      <w:r w:rsidRPr="00FD3BE3">
        <w:rPr>
          <w:b/>
          <w:color w:val="212121"/>
          <w:sz w:val="24"/>
          <w:szCs w:val="24"/>
          <w:lang w:eastAsia="uk-UA"/>
        </w:rPr>
        <w:t xml:space="preserve">, а </w:t>
      </w:r>
      <w:proofErr w:type="spellStart"/>
      <w:r w:rsidRPr="00FD3BE3">
        <w:rPr>
          <w:b/>
          <w:color w:val="212121"/>
          <w:sz w:val="24"/>
          <w:szCs w:val="24"/>
          <w:lang w:eastAsia="uk-UA"/>
        </w:rPr>
        <w:t>саме</w:t>
      </w:r>
      <w:proofErr w:type="spellEnd"/>
      <w:r w:rsidRPr="00FD3BE3">
        <w:rPr>
          <w:b/>
          <w:color w:val="212121"/>
          <w:sz w:val="24"/>
          <w:szCs w:val="24"/>
          <w:lang w:eastAsia="uk-UA"/>
        </w:rPr>
        <w:t xml:space="preserve"> </w:t>
      </w:r>
      <w:proofErr w:type="spellStart"/>
      <w:r w:rsidRPr="00FD3BE3">
        <w:rPr>
          <w:b/>
          <w:color w:val="212121"/>
          <w:sz w:val="24"/>
          <w:szCs w:val="24"/>
          <w:lang w:eastAsia="uk-UA"/>
        </w:rPr>
        <w:t>об’єктів</w:t>
      </w:r>
      <w:proofErr w:type="spellEnd"/>
      <w:r w:rsidRPr="00FD3BE3">
        <w:rPr>
          <w:b/>
          <w:color w:val="212121"/>
          <w:sz w:val="24"/>
          <w:szCs w:val="24"/>
          <w:lang w:eastAsia="uk-UA"/>
        </w:rPr>
        <w:t xml:space="preserve"> </w:t>
      </w:r>
      <w:proofErr w:type="spellStart"/>
      <w:r w:rsidRPr="00FD3BE3">
        <w:rPr>
          <w:b/>
          <w:color w:val="212121"/>
          <w:sz w:val="24"/>
          <w:szCs w:val="24"/>
          <w:lang w:eastAsia="uk-UA"/>
        </w:rPr>
        <w:t>нерухомості</w:t>
      </w:r>
      <w:proofErr w:type="spellEnd"/>
      <w:r w:rsidRPr="00FD3BE3">
        <w:rPr>
          <w:b/>
          <w:color w:val="212121"/>
          <w:sz w:val="24"/>
          <w:szCs w:val="24"/>
          <w:lang w:eastAsia="uk-UA"/>
        </w:rPr>
        <w:t xml:space="preserve"> на </w:t>
      </w:r>
      <w:proofErr w:type="spellStart"/>
      <w:r w:rsidRPr="00FD3BE3">
        <w:rPr>
          <w:b/>
          <w:color w:val="212121"/>
          <w:sz w:val="24"/>
          <w:szCs w:val="24"/>
          <w:lang w:eastAsia="uk-UA"/>
        </w:rPr>
        <w:t>території</w:t>
      </w:r>
      <w:proofErr w:type="spellEnd"/>
      <w:r w:rsidRPr="00FD3BE3">
        <w:rPr>
          <w:b/>
          <w:color w:val="212121"/>
          <w:sz w:val="24"/>
          <w:szCs w:val="24"/>
          <w:lang w:eastAsia="uk-UA"/>
        </w:rPr>
        <w:t xml:space="preserve"> </w:t>
      </w:r>
      <w:proofErr w:type="spellStart"/>
      <w:r w:rsidRPr="00FD3BE3">
        <w:rPr>
          <w:b/>
          <w:color w:val="212121"/>
          <w:sz w:val="24"/>
          <w:szCs w:val="24"/>
          <w:lang w:eastAsia="uk-UA"/>
        </w:rPr>
        <w:t>Замовника</w:t>
      </w:r>
      <w:proofErr w:type="spellEnd"/>
      <w:r w:rsidRPr="00FD3BE3">
        <w:rPr>
          <w:b/>
          <w:color w:val="212121"/>
          <w:sz w:val="24"/>
          <w:szCs w:val="24"/>
          <w:lang w:eastAsia="uk-UA"/>
        </w:rPr>
        <w:t xml:space="preserve">, </w:t>
      </w:r>
      <w:proofErr w:type="spellStart"/>
      <w:r w:rsidRPr="00FD3BE3">
        <w:rPr>
          <w:b/>
          <w:color w:val="212121"/>
          <w:sz w:val="24"/>
          <w:szCs w:val="24"/>
          <w:lang w:eastAsia="uk-UA"/>
        </w:rPr>
        <w:t>розташованої</w:t>
      </w:r>
      <w:proofErr w:type="spellEnd"/>
      <w:r w:rsidRPr="00FD3BE3">
        <w:rPr>
          <w:b/>
          <w:color w:val="212121"/>
          <w:sz w:val="24"/>
          <w:szCs w:val="24"/>
          <w:lang w:eastAsia="uk-UA"/>
        </w:rPr>
        <w:t xml:space="preserve"> за </w:t>
      </w:r>
      <w:proofErr w:type="spellStart"/>
      <w:r w:rsidRPr="00FD3BE3">
        <w:rPr>
          <w:b/>
          <w:color w:val="212121"/>
          <w:sz w:val="24"/>
          <w:szCs w:val="24"/>
          <w:lang w:eastAsia="uk-UA"/>
        </w:rPr>
        <w:t>адресою</w:t>
      </w:r>
      <w:proofErr w:type="spellEnd"/>
      <w:r w:rsidRPr="00FD3BE3">
        <w:rPr>
          <w:b/>
          <w:color w:val="212121"/>
          <w:sz w:val="24"/>
          <w:szCs w:val="24"/>
          <w:lang w:eastAsia="uk-UA"/>
        </w:rPr>
        <w:t xml:space="preserve">: м. </w:t>
      </w:r>
      <w:proofErr w:type="spellStart"/>
      <w:r w:rsidRPr="00FD3BE3">
        <w:rPr>
          <w:b/>
          <w:color w:val="212121"/>
          <w:sz w:val="24"/>
          <w:szCs w:val="24"/>
          <w:lang w:eastAsia="uk-UA"/>
        </w:rPr>
        <w:t>Запоріжжя</w:t>
      </w:r>
      <w:proofErr w:type="spellEnd"/>
      <w:r w:rsidRPr="00FD3BE3">
        <w:rPr>
          <w:b/>
          <w:color w:val="212121"/>
          <w:sz w:val="24"/>
          <w:szCs w:val="24"/>
          <w:lang w:eastAsia="uk-UA"/>
        </w:rPr>
        <w:t xml:space="preserve">, </w:t>
      </w:r>
      <w:proofErr w:type="spellStart"/>
      <w:r w:rsidRPr="00FD3BE3">
        <w:rPr>
          <w:b/>
          <w:color w:val="212121"/>
          <w:sz w:val="24"/>
          <w:szCs w:val="24"/>
          <w:lang w:eastAsia="uk-UA"/>
        </w:rPr>
        <w:t>вул</w:t>
      </w:r>
      <w:proofErr w:type="spellEnd"/>
      <w:r w:rsidRPr="00FD3BE3">
        <w:rPr>
          <w:b/>
          <w:color w:val="212121"/>
          <w:sz w:val="24"/>
          <w:szCs w:val="24"/>
          <w:lang w:eastAsia="uk-UA"/>
        </w:rPr>
        <w:t>. Культурна, 177а.</w:t>
      </w:r>
      <w:r w:rsidRPr="00FD3BE3">
        <w:rPr>
          <w:color w:val="212121"/>
          <w:sz w:val="24"/>
          <w:szCs w:val="24"/>
          <w:lang w:eastAsia="uk-UA"/>
        </w:rPr>
        <w:t xml:space="preserve">, </w:t>
      </w:r>
      <w:proofErr w:type="spellStart"/>
      <w:r w:rsidRPr="00FD3BE3">
        <w:rPr>
          <w:color w:val="212121"/>
          <w:sz w:val="24"/>
          <w:szCs w:val="24"/>
          <w:lang w:eastAsia="uk-UA"/>
        </w:rPr>
        <w:t>розташованого</w:t>
      </w:r>
      <w:proofErr w:type="spellEnd"/>
      <w:r w:rsidRPr="00FD3BE3">
        <w:rPr>
          <w:color w:val="212121"/>
          <w:sz w:val="24"/>
          <w:szCs w:val="24"/>
          <w:lang w:eastAsia="uk-UA"/>
        </w:rPr>
        <w:t xml:space="preserve"> за </w:t>
      </w:r>
      <w:proofErr w:type="spellStart"/>
      <w:r w:rsidRPr="00FD3BE3">
        <w:rPr>
          <w:color w:val="212121"/>
          <w:sz w:val="24"/>
          <w:szCs w:val="24"/>
          <w:lang w:eastAsia="uk-UA"/>
        </w:rPr>
        <w:t>адресою</w:t>
      </w:r>
      <w:proofErr w:type="spellEnd"/>
      <w:r w:rsidRPr="00FD3BE3">
        <w:rPr>
          <w:color w:val="212121"/>
          <w:sz w:val="24"/>
          <w:szCs w:val="24"/>
          <w:lang w:eastAsia="uk-UA"/>
        </w:rPr>
        <w:t xml:space="preserve">: </w:t>
      </w:r>
      <w:r w:rsidRPr="00FD3BE3">
        <w:rPr>
          <w:sz w:val="24"/>
          <w:szCs w:val="24"/>
          <w:lang w:val="uk-UA"/>
        </w:rPr>
        <w:t>м. Запоріжжя, вул. Культурна, 177а</w:t>
      </w:r>
      <w:r w:rsidRPr="00FD3BE3">
        <w:rPr>
          <w:color w:val="212121"/>
          <w:sz w:val="24"/>
          <w:szCs w:val="24"/>
          <w:lang w:eastAsia="uk-UA"/>
        </w:rPr>
        <w:t xml:space="preserve"> (</w:t>
      </w:r>
      <w:proofErr w:type="spellStart"/>
      <w:r w:rsidRPr="00FD3BE3">
        <w:rPr>
          <w:color w:val="212121"/>
          <w:sz w:val="24"/>
          <w:szCs w:val="24"/>
          <w:lang w:eastAsia="uk-UA"/>
        </w:rPr>
        <w:t>далі</w:t>
      </w:r>
      <w:proofErr w:type="spellEnd"/>
      <w:r w:rsidRPr="00FD3BE3">
        <w:rPr>
          <w:color w:val="212121"/>
          <w:sz w:val="24"/>
          <w:szCs w:val="24"/>
          <w:lang w:eastAsia="uk-UA"/>
        </w:rPr>
        <w:t xml:space="preserve"> -</w:t>
      </w:r>
      <w:proofErr w:type="spellStart"/>
      <w:r w:rsidRPr="00FD3BE3">
        <w:rPr>
          <w:color w:val="212121"/>
          <w:sz w:val="24"/>
          <w:szCs w:val="24"/>
          <w:lang w:eastAsia="uk-UA"/>
        </w:rPr>
        <w:t>Майно</w:t>
      </w:r>
      <w:proofErr w:type="spellEnd"/>
      <w:r w:rsidRPr="00FD3BE3">
        <w:rPr>
          <w:color w:val="212121"/>
          <w:sz w:val="24"/>
          <w:szCs w:val="24"/>
          <w:lang w:eastAsia="uk-UA"/>
        </w:rPr>
        <w:t>).</w:t>
      </w:r>
    </w:p>
    <w:p w14:paraId="5160B21F" w14:textId="77777777" w:rsidR="008F5F98" w:rsidRPr="00FD3BE3" w:rsidRDefault="008F5F98" w:rsidP="008F5F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212121"/>
          <w:sz w:val="24"/>
          <w:szCs w:val="24"/>
          <w:highlight w:val="yellow"/>
          <w:lang w:eastAsia="uk-UA"/>
        </w:rPr>
      </w:pPr>
      <w:r w:rsidRPr="00FD3BE3">
        <w:rPr>
          <w:rFonts w:ascii="Times New Roman" w:hAnsi="Times New Roman" w:cs="Times New Roman"/>
          <w:color w:val="212121"/>
          <w:sz w:val="24"/>
          <w:szCs w:val="24"/>
          <w:lang w:eastAsia="uk-UA"/>
        </w:rPr>
        <w:t xml:space="preserve">1.2.Відповідно до умов даного Договору Виконавець зобов'язується забезпечити недоторканність майна, а Замовник зобов'язується виконувати передбачені цим Договором правила безпеки і вказівки Виконавця щодо забезпечення схоронності майна, а також щомісяця оплачувати послуги. </w:t>
      </w:r>
    </w:p>
    <w:p w14:paraId="059E29DB" w14:textId="77777777" w:rsidR="008F5F98" w:rsidRPr="00FD3BE3" w:rsidRDefault="008F5F98" w:rsidP="008F5F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2. МАТЕРІАЛЬНО-ТЕХНІЧНЕ ТА ОРГАНІЗАЦІЙНЕ ЗАБЕЗПЕЧЕННЯ</w:t>
      </w:r>
    </w:p>
    <w:p w14:paraId="1FB85AD4" w14:textId="77777777" w:rsidR="008F5F98" w:rsidRPr="00FD3BE3" w:rsidRDefault="008F5F98" w:rsidP="008F5F98">
      <w:pPr>
        <w:pStyle w:val="HTML"/>
        <w:shd w:val="clear" w:color="auto" w:fill="FFFFFF"/>
        <w:ind w:firstLine="709"/>
        <w:jc w:val="both"/>
        <w:rPr>
          <w:rFonts w:ascii="Times New Roman" w:hAnsi="Times New Roman"/>
          <w:color w:val="212121"/>
          <w:sz w:val="24"/>
          <w:szCs w:val="24"/>
        </w:rPr>
      </w:pPr>
      <w:r w:rsidRPr="00FD3BE3">
        <w:rPr>
          <w:rFonts w:ascii="Times New Roman" w:hAnsi="Times New Roman"/>
          <w:color w:val="212121"/>
          <w:sz w:val="24"/>
          <w:szCs w:val="24"/>
          <w:shd w:val="clear" w:color="auto" w:fill="FFFFFF"/>
        </w:rPr>
        <w:t xml:space="preserve">2.1. Охорона об'єктів здійснюється 1 (одним) охоронцем цілодобово. До обов’язків охоронців  входить </w:t>
      </w:r>
      <w:r w:rsidRPr="00FD3BE3">
        <w:rPr>
          <w:rFonts w:ascii="Times New Roman" w:hAnsi="Times New Roman"/>
          <w:color w:val="212121"/>
          <w:sz w:val="24"/>
          <w:szCs w:val="24"/>
        </w:rPr>
        <w:t>контроль прилеглої території з насадженнями та майном, методом патрулювання запобігання несанкціонованого проникнення, контроль збереження переданих під охорону ТМЦ і приміщень, забезпечення громадського порядку, недопущення правопорушень, негайне реагування з викликом наряду поліції.</w:t>
      </w:r>
    </w:p>
    <w:p w14:paraId="7E812731" w14:textId="77777777" w:rsidR="008F5F98" w:rsidRPr="00BC23BB" w:rsidRDefault="008F5F98" w:rsidP="008F5F98">
      <w:pPr>
        <w:shd w:val="clear" w:color="auto" w:fill="FFFFFF"/>
        <w:tabs>
          <w:tab w:val="left" w:pos="720"/>
        </w:tabs>
        <w:spacing w:after="0"/>
        <w:ind w:firstLine="709"/>
        <w:jc w:val="both"/>
        <w:rPr>
          <w:rFonts w:ascii="Times New Roman" w:hAnsi="Times New Roman" w:cs="Times New Roman"/>
          <w:b/>
          <w:color w:val="212121"/>
          <w:sz w:val="24"/>
          <w:szCs w:val="24"/>
          <w:shd w:val="clear" w:color="auto" w:fill="FFFFFF"/>
          <w:lang w:val="ru-RU"/>
        </w:rPr>
      </w:pPr>
      <w:r w:rsidRPr="00FD3BE3">
        <w:rPr>
          <w:rFonts w:ascii="Times New Roman" w:hAnsi="Times New Roman" w:cs="Times New Roman"/>
          <w:b/>
          <w:color w:val="212121"/>
          <w:sz w:val="24"/>
          <w:szCs w:val="24"/>
          <w:shd w:val="clear" w:color="auto" w:fill="FFFFFF"/>
        </w:rPr>
        <w:t>2.2. Час несення служби з 08:00 до 08:00 з 01.</w:t>
      </w:r>
      <w:r w:rsidRPr="00BC23BB">
        <w:rPr>
          <w:rFonts w:ascii="Times New Roman" w:hAnsi="Times New Roman" w:cs="Times New Roman"/>
          <w:b/>
          <w:color w:val="212121"/>
          <w:sz w:val="24"/>
          <w:szCs w:val="24"/>
          <w:shd w:val="clear" w:color="auto" w:fill="FFFFFF"/>
          <w:lang w:val="ru-RU"/>
        </w:rPr>
        <w:t>0</w:t>
      </w:r>
      <w:r>
        <w:rPr>
          <w:rFonts w:ascii="Times New Roman" w:hAnsi="Times New Roman" w:cs="Times New Roman"/>
          <w:b/>
          <w:color w:val="212121"/>
          <w:sz w:val="24"/>
          <w:szCs w:val="24"/>
          <w:shd w:val="clear" w:color="auto" w:fill="FFFFFF"/>
          <w:lang w:val="ru-RU"/>
        </w:rPr>
        <w:t>3</w:t>
      </w:r>
      <w:r w:rsidRPr="00FD3BE3">
        <w:rPr>
          <w:rFonts w:ascii="Times New Roman" w:hAnsi="Times New Roman" w:cs="Times New Roman"/>
          <w:b/>
          <w:color w:val="212121"/>
          <w:sz w:val="24"/>
          <w:szCs w:val="24"/>
          <w:shd w:val="clear" w:color="auto" w:fill="FFFFFF"/>
        </w:rPr>
        <w:t>.202</w:t>
      </w:r>
      <w:r w:rsidRPr="00BC23BB">
        <w:rPr>
          <w:rFonts w:ascii="Times New Roman" w:hAnsi="Times New Roman" w:cs="Times New Roman"/>
          <w:b/>
          <w:color w:val="212121"/>
          <w:sz w:val="24"/>
          <w:szCs w:val="24"/>
          <w:shd w:val="clear" w:color="auto" w:fill="FFFFFF"/>
          <w:lang w:val="ru-RU"/>
        </w:rPr>
        <w:t>4</w:t>
      </w:r>
      <w:r>
        <w:rPr>
          <w:rFonts w:ascii="Times New Roman" w:hAnsi="Times New Roman" w:cs="Times New Roman"/>
          <w:b/>
          <w:color w:val="212121"/>
          <w:sz w:val="24"/>
          <w:szCs w:val="24"/>
          <w:shd w:val="clear" w:color="auto" w:fill="FFFFFF"/>
        </w:rPr>
        <w:t xml:space="preserve"> по 30</w:t>
      </w:r>
      <w:r w:rsidRPr="00FD3BE3">
        <w:rPr>
          <w:rFonts w:ascii="Times New Roman" w:hAnsi="Times New Roman" w:cs="Times New Roman"/>
          <w:b/>
          <w:color w:val="212121"/>
          <w:sz w:val="24"/>
          <w:szCs w:val="24"/>
          <w:shd w:val="clear" w:color="auto" w:fill="FFFFFF"/>
        </w:rPr>
        <w:t>.</w:t>
      </w:r>
      <w:r w:rsidRPr="00BC23BB">
        <w:rPr>
          <w:rFonts w:ascii="Times New Roman" w:hAnsi="Times New Roman" w:cs="Times New Roman"/>
          <w:b/>
          <w:color w:val="212121"/>
          <w:sz w:val="24"/>
          <w:szCs w:val="24"/>
          <w:shd w:val="clear" w:color="auto" w:fill="FFFFFF"/>
          <w:lang w:val="ru-RU"/>
        </w:rPr>
        <w:t>0</w:t>
      </w:r>
      <w:r>
        <w:rPr>
          <w:rFonts w:ascii="Times New Roman" w:hAnsi="Times New Roman" w:cs="Times New Roman"/>
          <w:b/>
          <w:color w:val="212121"/>
          <w:sz w:val="24"/>
          <w:szCs w:val="24"/>
          <w:shd w:val="clear" w:color="auto" w:fill="FFFFFF"/>
          <w:lang w:val="ru-RU"/>
        </w:rPr>
        <w:t>4</w:t>
      </w:r>
      <w:r w:rsidRPr="00FD3BE3">
        <w:rPr>
          <w:rFonts w:ascii="Times New Roman" w:hAnsi="Times New Roman" w:cs="Times New Roman"/>
          <w:b/>
          <w:color w:val="212121"/>
          <w:sz w:val="24"/>
          <w:szCs w:val="24"/>
          <w:shd w:val="clear" w:color="auto" w:fill="FFFFFF"/>
        </w:rPr>
        <w:t>.202</w:t>
      </w:r>
      <w:r w:rsidRPr="00BC23BB">
        <w:rPr>
          <w:rFonts w:ascii="Times New Roman" w:hAnsi="Times New Roman" w:cs="Times New Roman"/>
          <w:b/>
          <w:color w:val="212121"/>
          <w:sz w:val="24"/>
          <w:szCs w:val="24"/>
          <w:shd w:val="clear" w:color="auto" w:fill="FFFFFF"/>
          <w:lang w:val="ru-RU"/>
        </w:rPr>
        <w:t>4</w:t>
      </w:r>
    </w:p>
    <w:p w14:paraId="3BC97B23" w14:textId="77777777" w:rsidR="008F5F98" w:rsidRPr="00FD3BE3" w:rsidRDefault="008F5F98" w:rsidP="008F5F98">
      <w:pPr>
        <w:shd w:val="clear" w:color="auto" w:fill="FFFFFF"/>
        <w:tabs>
          <w:tab w:val="left" w:pos="720"/>
        </w:tabs>
        <w:spacing w:after="0"/>
        <w:ind w:firstLine="709"/>
        <w:jc w:val="center"/>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3. ЦІНА ДОГОВОРУ І ПОРЯДОК РОЗРАХУНКІВ</w:t>
      </w:r>
    </w:p>
    <w:p w14:paraId="3B85BCC4" w14:textId="77777777" w:rsidR="008F5F98" w:rsidRPr="00FD3BE3" w:rsidRDefault="008F5F98" w:rsidP="008F5F98">
      <w:pPr>
        <w:shd w:val="clear" w:color="auto" w:fill="FFFFFF"/>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3.1. Загальна  ціна  Договору складає __________</w:t>
      </w:r>
      <w:r w:rsidRPr="00FD3BE3">
        <w:rPr>
          <w:rFonts w:ascii="Times New Roman" w:hAnsi="Times New Roman" w:cs="Times New Roman"/>
          <w:color w:val="212121"/>
          <w:sz w:val="24"/>
          <w:szCs w:val="24"/>
          <w:u w:val="single"/>
          <w:shd w:val="clear" w:color="auto" w:fill="FFFFFF"/>
        </w:rPr>
        <w:t>грн. (___________________________),  без ПДВ.</w:t>
      </w:r>
    </w:p>
    <w:p w14:paraId="14A776E2" w14:textId="77777777" w:rsidR="008F5F98" w:rsidRPr="00FD3BE3" w:rsidRDefault="008F5F98" w:rsidP="008F5F98">
      <w:pPr>
        <w:shd w:val="clear" w:color="auto" w:fill="FFFFFF"/>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 xml:space="preserve">3.2. Розрахунок за даним Договором здійснюється шляхом оплати Замовником на розрахунковий рахунок Виконавця вартості наданих послуг впродовж 10 (десяти) календарних днів з дня підписання Сторонами Акту здачі-приймання виконаних робіт (наданих послуг). </w:t>
      </w:r>
    </w:p>
    <w:p w14:paraId="7788811C" w14:textId="77777777" w:rsidR="008F5F98" w:rsidRPr="00FD3BE3" w:rsidRDefault="008F5F98" w:rsidP="008F5F98">
      <w:pPr>
        <w:shd w:val="clear" w:color="auto" w:fill="FFFFFF"/>
        <w:tabs>
          <w:tab w:val="left" w:pos="720"/>
        </w:tabs>
        <w:spacing w:after="0"/>
        <w:ind w:firstLine="709"/>
        <w:jc w:val="center"/>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4. ОБОВ'ЯЗКИ СТОРІН</w:t>
      </w:r>
    </w:p>
    <w:p w14:paraId="4ACDF42D" w14:textId="77777777" w:rsidR="008F5F98" w:rsidRPr="00FD3BE3" w:rsidRDefault="008F5F98" w:rsidP="008F5F98">
      <w:pPr>
        <w:shd w:val="clear" w:color="auto" w:fill="FFFFFF"/>
        <w:tabs>
          <w:tab w:val="left" w:pos="720"/>
        </w:tabs>
        <w:spacing w:after="0"/>
        <w:ind w:firstLine="709"/>
        <w:jc w:val="both"/>
        <w:rPr>
          <w:rFonts w:ascii="Times New Roman" w:hAnsi="Times New Roman" w:cs="Times New Roman"/>
          <w:sz w:val="24"/>
          <w:szCs w:val="24"/>
          <w:shd w:val="clear" w:color="auto" w:fill="FFFFFF"/>
        </w:rPr>
      </w:pPr>
      <w:r w:rsidRPr="00FD3BE3">
        <w:rPr>
          <w:rFonts w:ascii="Times New Roman" w:hAnsi="Times New Roman" w:cs="Times New Roman"/>
          <w:i/>
          <w:sz w:val="24"/>
          <w:szCs w:val="24"/>
          <w:shd w:val="clear" w:color="auto" w:fill="FFFFFF"/>
        </w:rPr>
        <w:t>4.1.  Виконавець зобов’язаний:</w:t>
      </w:r>
    </w:p>
    <w:p w14:paraId="5A1D367E" w14:textId="77777777" w:rsidR="008F5F98" w:rsidRPr="00FD3BE3" w:rsidRDefault="008F5F98" w:rsidP="008F5F98">
      <w:pPr>
        <w:shd w:val="clear" w:color="auto" w:fill="FFFFFF"/>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sz w:val="24"/>
          <w:szCs w:val="24"/>
          <w:shd w:val="clear" w:color="auto" w:fill="FFFFFF"/>
        </w:rPr>
        <w:t xml:space="preserve">4.1.1. Організувати і забезпечити охорону прийнятого майна Замовника </w:t>
      </w:r>
      <w:r w:rsidRPr="00FD3BE3">
        <w:rPr>
          <w:rFonts w:ascii="Times New Roman" w:hAnsi="Times New Roman" w:cs="Times New Roman"/>
          <w:color w:val="212121"/>
          <w:sz w:val="24"/>
          <w:szCs w:val="24"/>
          <w:shd w:val="clear" w:color="auto" w:fill="FFFFFF"/>
        </w:rPr>
        <w:t>від розкрадання та не допускати проникнення сторонніх осіб на об'єкт, що охороняється.</w:t>
      </w:r>
    </w:p>
    <w:p w14:paraId="2DC058F1" w14:textId="77777777" w:rsidR="008F5F98" w:rsidRPr="00FD3BE3" w:rsidRDefault="008F5F98" w:rsidP="008F5F98">
      <w:pPr>
        <w:pStyle w:val="HTML"/>
        <w:shd w:val="clear" w:color="auto" w:fill="FFFFFF"/>
        <w:ind w:firstLine="709"/>
        <w:jc w:val="both"/>
        <w:rPr>
          <w:rFonts w:ascii="Times New Roman" w:hAnsi="Times New Roman"/>
          <w:color w:val="212121"/>
          <w:sz w:val="24"/>
          <w:szCs w:val="24"/>
        </w:rPr>
      </w:pPr>
      <w:r w:rsidRPr="00FD3BE3">
        <w:rPr>
          <w:rFonts w:ascii="Times New Roman" w:hAnsi="Times New Roman"/>
          <w:color w:val="212121"/>
          <w:sz w:val="24"/>
          <w:szCs w:val="24"/>
          <w:shd w:val="clear" w:color="auto" w:fill="FFFFFF"/>
        </w:rPr>
        <w:t xml:space="preserve">4.1.2 До обов’язків охоронця  входить </w:t>
      </w:r>
      <w:r w:rsidRPr="00FD3BE3">
        <w:rPr>
          <w:rFonts w:ascii="Times New Roman" w:hAnsi="Times New Roman"/>
          <w:color w:val="212121"/>
          <w:sz w:val="24"/>
          <w:szCs w:val="24"/>
        </w:rPr>
        <w:t xml:space="preserve">контроль прилеглої території з насадженнями та майном, методом патрулювання запобігання несанкціонованого проникнення, контроль </w:t>
      </w:r>
      <w:r w:rsidRPr="00FD3BE3">
        <w:rPr>
          <w:rFonts w:ascii="Times New Roman" w:hAnsi="Times New Roman"/>
          <w:color w:val="212121"/>
          <w:sz w:val="24"/>
          <w:szCs w:val="24"/>
        </w:rPr>
        <w:lastRenderedPageBreak/>
        <w:t xml:space="preserve">збереження переданих під охорону ТМЦ і приміщень, забезпечення громадського порядку, недопущення правопорушень, негайне реагування з викликом наряду поліції. </w:t>
      </w:r>
    </w:p>
    <w:p w14:paraId="4720CEDF" w14:textId="77777777" w:rsidR="008F5F98" w:rsidRPr="00FD3BE3" w:rsidRDefault="008F5F98" w:rsidP="008F5F98">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 xml:space="preserve">4.1.3. Не допускати до об'єкту, що охороняється, осіб, які перебувають у стані алкогольного, наркотичного або токсичного сп’яніння. </w:t>
      </w:r>
    </w:p>
    <w:p w14:paraId="50AD1920" w14:textId="77777777" w:rsidR="008F5F98" w:rsidRPr="00FD3BE3" w:rsidRDefault="008F5F98" w:rsidP="008F5F98">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4.1.4. Визначати спільно з Замовником системи  охорони об'єктів і дислокації постів.</w:t>
      </w:r>
    </w:p>
    <w:p w14:paraId="1BA9D1D8" w14:textId="77777777" w:rsidR="008F5F98" w:rsidRPr="00FD3BE3" w:rsidRDefault="008F5F98" w:rsidP="008F5F98">
      <w:pPr>
        <w:tabs>
          <w:tab w:val="left" w:pos="720"/>
        </w:tabs>
        <w:spacing w:after="0"/>
        <w:ind w:firstLine="709"/>
        <w:jc w:val="both"/>
        <w:rPr>
          <w:rFonts w:ascii="Times New Roman" w:hAnsi="Times New Roman" w:cs="Times New Roman"/>
          <w:i/>
          <w:color w:val="212121"/>
          <w:sz w:val="24"/>
          <w:szCs w:val="24"/>
          <w:shd w:val="clear" w:color="auto" w:fill="FFFFFF"/>
        </w:rPr>
      </w:pPr>
      <w:r w:rsidRPr="00FD3BE3">
        <w:rPr>
          <w:rFonts w:ascii="Times New Roman" w:hAnsi="Times New Roman" w:cs="Times New Roman"/>
          <w:i/>
          <w:color w:val="212121"/>
          <w:sz w:val="24"/>
          <w:szCs w:val="24"/>
          <w:shd w:val="clear" w:color="auto" w:fill="FFFFFF"/>
        </w:rPr>
        <w:t xml:space="preserve">4.2. Замовник зобов’язаний: </w:t>
      </w:r>
    </w:p>
    <w:p w14:paraId="5CE4108D" w14:textId="77777777" w:rsidR="008F5F98" w:rsidRPr="00FD3BE3" w:rsidRDefault="008F5F98" w:rsidP="008F5F98">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4.2.1. Забезпечувати силами своїх працівників перевірку об'єкта при передачі під охорону, на предмет того, щоб в приміщенні, що охороняється, в неробочий час не залишились сторонні особи, включені електричні, газові прилади й інші джерела вогню.</w:t>
      </w:r>
    </w:p>
    <w:p w14:paraId="345BDD32" w14:textId="77777777" w:rsidR="008F5F98" w:rsidRPr="00FD3BE3" w:rsidRDefault="008F5F98" w:rsidP="008F5F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212121"/>
          <w:sz w:val="24"/>
          <w:szCs w:val="24"/>
          <w:lang w:eastAsia="uk-UA"/>
        </w:rPr>
      </w:pPr>
      <w:r w:rsidRPr="00FD3BE3">
        <w:rPr>
          <w:rFonts w:ascii="Times New Roman" w:hAnsi="Times New Roman" w:cs="Times New Roman"/>
          <w:color w:val="212121"/>
          <w:sz w:val="24"/>
          <w:szCs w:val="24"/>
          <w:lang w:eastAsia="uk-UA"/>
        </w:rPr>
        <w:t>4.2.2. Закривати на замки і пломбувати (опечатувати) зовнішні двері виробничих і службових приміщень.</w:t>
      </w:r>
    </w:p>
    <w:p w14:paraId="43419730" w14:textId="77777777" w:rsidR="008F5F98" w:rsidRPr="00FD3BE3" w:rsidRDefault="008F5F98" w:rsidP="008F5F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212121"/>
          <w:sz w:val="24"/>
          <w:szCs w:val="24"/>
          <w:lang w:eastAsia="uk-UA"/>
        </w:rPr>
      </w:pPr>
      <w:r w:rsidRPr="00FD3BE3">
        <w:rPr>
          <w:rFonts w:ascii="Times New Roman" w:hAnsi="Times New Roman" w:cs="Times New Roman"/>
          <w:color w:val="212121"/>
          <w:sz w:val="24"/>
          <w:szCs w:val="24"/>
          <w:lang w:eastAsia="uk-UA"/>
        </w:rPr>
        <w:t>4.2.3. Закривати зовні на замки та внутрішні затвори і пломбувати (опечатувати) двері запасних виходів.</w:t>
      </w:r>
    </w:p>
    <w:p w14:paraId="4651E5FA" w14:textId="77777777" w:rsidR="008F5F98" w:rsidRPr="00FD3BE3" w:rsidRDefault="008F5F98" w:rsidP="008F5F98">
      <w:pPr>
        <w:tabs>
          <w:tab w:val="left" w:pos="720"/>
        </w:tabs>
        <w:spacing w:after="0"/>
        <w:ind w:firstLine="709"/>
        <w:jc w:val="center"/>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5. ВІДПОВІДАЛЬНІСТЬ СТОРІН</w:t>
      </w:r>
    </w:p>
    <w:p w14:paraId="4EF083FB" w14:textId="77777777" w:rsidR="008F5F98" w:rsidRPr="00FD3BE3" w:rsidRDefault="008F5F98" w:rsidP="008F5F98">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5.1. Факти крадіжок та інших протиправних діянь, внаслідок яких майно Замовника було викрадено, втрачено, знищено або пошкоджено встановленими особами, підтверджуються відповідними рішеннями судових або правоохоронних органів за заявою Замовника, в залежності від характеру і ступеня тяжкості діяння.</w:t>
      </w:r>
    </w:p>
    <w:p w14:paraId="7C041E0E" w14:textId="77777777" w:rsidR="008F5F98" w:rsidRPr="00FD3BE3" w:rsidRDefault="008F5F98" w:rsidP="008F5F98">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 xml:space="preserve">5.2. Факти крадіжки та інших протиправних діянь, внаслідок яких майно Замовника було викрадено, втрачено, знищено або пошкоджено невстановленими особами, підтверджуються відповідними постановами органів дізнання і (або) досудового слідства. </w:t>
      </w:r>
    </w:p>
    <w:p w14:paraId="4501F22D" w14:textId="77777777" w:rsidR="008F5F98" w:rsidRPr="00FD3BE3" w:rsidRDefault="008F5F98" w:rsidP="008F5F98">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5.3. Про факт порушення цілісності приміщень або заподіяння шкоди пошкодженням майна  Виконавець  повідомляє в чергову частину органу внутрішніх справ і Замовнику. До прибуття представників органу внутрішніх справ або слідства  Виконавець  забезпечує недоторканість місця події.</w:t>
      </w:r>
    </w:p>
    <w:p w14:paraId="76B4822F" w14:textId="77777777" w:rsidR="008F5F98" w:rsidRPr="00FD3BE3" w:rsidRDefault="008F5F98" w:rsidP="008F5F98">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5.4. Відшкодування збитків Замовнику заподіяної з вини  Виконавця  здійснюється після надання Замовником документа, зазначеного в п. 5.2 або 5.3 цього Договору. Розмір збитків повинен бути підтверджений відповідними документами та розрахунком вартості викрадених, знищених або пошкоджених товарно-матеріальних цінностей та викрадених грошових сум, складеним за участі працівника  виконавця та звірені з бухгалтерськими даними. У відшкодування входить вартість викраденого або пошкодженого майна, витрати,  пов’язані з відновленням пошкодженого майна, а також викрадені грошові суми.</w:t>
      </w:r>
    </w:p>
    <w:p w14:paraId="05F33D1D" w14:textId="77777777" w:rsidR="008F5F98" w:rsidRPr="00FD3BE3" w:rsidRDefault="008F5F98" w:rsidP="008F5F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212121"/>
          <w:sz w:val="24"/>
          <w:szCs w:val="24"/>
          <w:lang w:eastAsia="uk-UA"/>
        </w:rPr>
      </w:pPr>
      <w:r w:rsidRPr="00FD3BE3">
        <w:rPr>
          <w:rFonts w:ascii="Times New Roman" w:hAnsi="Times New Roman" w:cs="Times New Roman"/>
          <w:color w:val="212121"/>
          <w:sz w:val="24"/>
          <w:szCs w:val="24"/>
          <w:lang w:eastAsia="uk-UA"/>
        </w:rPr>
        <w:t>5.5.  Виконавець не несе відповідальності перед Замовником за шкоду, заподіяну Замовнику його працівниками.</w:t>
      </w:r>
    </w:p>
    <w:p w14:paraId="5F7C34B6" w14:textId="77777777" w:rsidR="008F5F98" w:rsidRPr="00FD3BE3" w:rsidRDefault="008F5F98" w:rsidP="008F5F98">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 xml:space="preserve">5.6. За порушення умов цього Договору винна сторона відшкодовує іншій стороні заподіянні збитки в порядку, передбаченому чинним законодавством України. </w:t>
      </w:r>
    </w:p>
    <w:p w14:paraId="3AFF0648" w14:textId="77777777" w:rsidR="008F5F98" w:rsidRPr="00FD3BE3" w:rsidRDefault="008F5F98" w:rsidP="008F5F98">
      <w:pPr>
        <w:tabs>
          <w:tab w:val="left" w:pos="720"/>
        </w:tabs>
        <w:spacing w:after="0"/>
        <w:ind w:firstLine="709"/>
        <w:jc w:val="both"/>
        <w:rPr>
          <w:rFonts w:ascii="Times New Roman" w:hAnsi="Times New Roman" w:cs="Times New Roman"/>
          <w:color w:val="222222"/>
          <w:sz w:val="24"/>
          <w:szCs w:val="24"/>
        </w:rPr>
      </w:pPr>
      <w:r w:rsidRPr="00FD3BE3">
        <w:rPr>
          <w:rFonts w:ascii="Times New Roman" w:hAnsi="Times New Roman" w:cs="Times New Roman"/>
          <w:color w:val="212121"/>
          <w:sz w:val="24"/>
          <w:szCs w:val="24"/>
          <w:shd w:val="clear" w:color="auto" w:fill="FFFFFF"/>
        </w:rPr>
        <w:t xml:space="preserve">5.7. За прострочення платежу Замовник оплачує  Виконавцю  пеню у розмірі </w:t>
      </w:r>
      <w:r w:rsidRPr="00FD3BE3">
        <w:rPr>
          <w:rStyle w:val="longtext"/>
          <w:color w:val="222222"/>
          <w:sz w:val="24"/>
          <w:szCs w:val="24"/>
        </w:rPr>
        <w:t>облікової ставки НБУ, що діяла в період затримки оплати, від вартості неоплаченої (несвоєчасно оплаченої)  вартості послуги за кожний  день порушення строків платежу.</w:t>
      </w:r>
    </w:p>
    <w:p w14:paraId="64A0BBAA" w14:textId="77777777" w:rsidR="008F5F98" w:rsidRPr="00FD3BE3" w:rsidRDefault="008F5F98" w:rsidP="008F5F98">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5.8. У разі затримки надання послуги або надання послуги не в повному обсязі, заявленої Замовником,  Виконавець оплачує Замовнику пеню в розмірі 0,1% від суми наданих послуг за кожен день затримки, але не більше подвійної облікової ставки НБУ, що діє в період, за який оплачується пеня.</w:t>
      </w:r>
    </w:p>
    <w:p w14:paraId="054C5BDA" w14:textId="77777777" w:rsidR="008F5F98" w:rsidRPr="00FD3BE3" w:rsidRDefault="008F5F98" w:rsidP="008F5F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212121"/>
          <w:sz w:val="24"/>
          <w:szCs w:val="24"/>
          <w:lang w:eastAsia="uk-UA"/>
        </w:rPr>
      </w:pPr>
      <w:r w:rsidRPr="00FD3BE3">
        <w:rPr>
          <w:rFonts w:ascii="Times New Roman" w:hAnsi="Times New Roman" w:cs="Times New Roman"/>
          <w:color w:val="212121"/>
          <w:sz w:val="24"/>
          <w:szCs w:val="24"/>
          <w:lang w:eastAsia="uk-UA"/>
        </w:rPr>
        <w:t>5.9. Всі суперечки і розбіжності, які можуть виникнути між сторонами при виконанні цього Договору, вирішуються шляхом переговорів, претензійний порядок вирішення спорів обов'язковий, у разі недосягнення згоди спір вирішується в суді в порядку, визначеному законодавством України.</w:t>
      </w:r>
    </w:p>
    <w:p w14:paraId="5D6C6DAB" w14:textId="77777777" w:rsidR="008F5F98" w:rsidRPr="00FD3BE3" w:rsidRDefault="008F5F98" w:rsidP="008F5F98">
      <w:pPr>
        <w:tabs>
          <w:tab w:val="left" w:pos="720"/>
        </w:tabs>
        <w:spacing w:after="0"/>
        <w:ind w:firstLine="709"/>
        <w:jc w:val="center"/>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6. ФОРС-МАЖОРНІ ОБСТАВИНИ</w:t>
      </w:r>
    </w:p>
    <w:p w14:paraId="23B83129" w14:textId="77777777" w:rsidR="008F5F98" w:rsidRPr="00FD3BE3" w:rsidRDefault="008F5F98" w:rsidP="008F5F98">
      <w:pPr>
        <w:tabs>
          <w:tab w:val="left" w:pos="720"/>
        </w:tabs>
        <w:spacing w:after="0"/>
        <w:ind w:firstLine="709"/>
        <w:jc w:val="both"/>
        <w:rPr>
          <w:rFonts w:ascii="Times New Roman" w:hAnsi="Times New Roman" w:cs="Times New Roman"/>
          <w:sz w:val="24"/>
          <w:szCs w:val="24"/>
        </w:rPr>
      </w:pPr>
      <w:r w:rsidRPr="00FD3BE3">
        <w:rPr>
          <w:rFonts w:ascii="Times New Roman" w:hAnsi="Times New Roman" w:cs="Times New Roman"/>
          <w:sz w:val="24"/>
          <w:szCs w:val="24"/>
        </w:rPr>
        <w:lastRenderedPageBreak/>
        <w:t>6.1.Жодна із Сторін не несе відповідальність за повне або часткове невиконання будь-яких умов у разі настання обставин непереборної сили, якщо вони виникнуть після набрання цим Договором чинності, що унеможливлює виконання умов Договору. Якщо будь-яка з вище вказаних обставин прямо вплине на своєчасність виконання умов, що передбачені цим Договором, то вони будуть подовжені на період, рівний по тривалості цим обставинам.</w:t>
      </w:r>
    </w:p>
    <w:p w14:paraId="6C42A4EB" w14:textId="77777777" w:rsidR="008F5F98" w:rsidRPr="00FD3BE3" w:rsidRDefault="008F5F98" w:rsidP="008F5F98">
      <w:pPr>
        <w:tabs>
          <w:tab w:val="left" w:pos="720"/>
        </w:tabs>
        <w:spacing w:after="0"/>
        <w:ind w:firstLine="709"/>
        <w:jc w:val="both"/>
        <w:rPr>
          <w:rFonts w:ascii="Times New Roman" w:hAnsi="Times New Roman" w:cs="Times New Roman"/>
          <w:sz w:val="24"/>
          <w:szCs w:val="24"/>
        </w:rPr>
      </w:pPr>
      <w:r w:rsidRPr="00FD3BE3">
        <w:rPr>
          <w:rFonts w:ascii="Times New Roman" w:hAnsi="Times New Roman" w:cs="Times New Roman"/>
          <w:sz w:val="24"/>
          <w:szCs w:val="24"/>
        </w:rPr>
        <w:t>6.2.Сторони повинні письмово повідомити одна одну про початок і закінчення вказаних обставин.</w:t>
      </w:r>
    </w:p>
    <w:p w14:paraId="53BDBFF5" w14:textId="77777777" w:rsidR="008F5F98" w:rsidRPr="00FD3BE3" w:rsidRDefault="008F5F98" w:rsidP="008F5F98">
      <w:pPr>
        <w:tabs>
          <w:tab w:val="left" w:pos="720"/>
        </w:tabs>
        <w:spacing w:after="0"/>
        <w:ind w:firstLine="709"/>
        <w:jc w:val="center"/>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7. ТЕРМІН ДІЇ ДОГОВОРУ ТА ІНШІ УМОВИ</w:t>
      </w:r>
    </w:p>
    <w:p w14:paraId="317A0C1F" w14:textId="77777777" w:rsidR="008F5F98" w:rsidRPr="00FD3BE3" w:rsidRDefault="008F5F98" w:rsidP="008F5F98">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 xml:space="preserve">7.1. Цей Договір набуває чинності з моменту його підписання Сторонами і до «31» </w:t>
      </w:r>
      <w:r>
        <w:rPr>
          <w:rFonts w:ascii="Times New Roman" w:hAnsi="Times New Roman" w:cs="Times New Roman"/>
          <w:color w:val="212121"/>
          <w:sz w:val="24"/>
          <w:szCs w:val="24"/>
          <w:shd w:val="clear" w:color="auto" w:fill="FFFFFF"/>
        </w:rPr>
        <w:t>грудня</w:t>
      </w:r>
      <w:r w:rsidRPr="00FD3BE3">
        <w:rPr>
          <w:rFonts w:ascii="Times New Roman" w:hAnsi="Times New Roman" w:cs="Times New Roman"/>
          <w:color w:val="212121"/>
          <w:sz w:val="24"/>
          <w:szCs w:val="24"/>
          <w:shd w:val="clear" w:color="auto" w:fill="FFFFFF"/>
        </w:rPr>
        <w:t xml:space="preserve"> 202</w:t>
      </w:r>
      <w:r w:rsidRPr="00BC23BB">
        <w:rPr>
          <w:rFonts w:ascii="Times New Roman" w:hAnsi="Times New Roman" w:cs="Times New Roman"/>
          <w:color w:val="212121"/>
          <w:sz w:val="24"/>
          <w:szCs w:val="24"/>
          <w:shd w:val="clear" w:color="auto" w:fill="FFFFFF"/>
          <w:lang w:val="ru-RU"/>
        </w:rPr>
        <w:t>4</w:t>
      </w:r>
      <w:r w:rsidRPr="00FD3BE3">
        <w:rPr>
          <w:rFonts w:ascii="Times New Roman" w:hAnsi="Times New Roman" w:cs="Times New Roman"/>
          <w:color w:val="212121"/>
          <w:sz w:val="24"/>
          <w:szCs w:val="24"/>
          <w:shd w:val="clear" w:color="auto" w:fill="FFFFFF"/>
        </w:rPr>
        <w:t xml:space="preserve"> року.        </w:t>
      </w:r>
    </w:p>
    <w:p w14:paraId="322FCD3D" w14:textId="77777777" w:rsidR="008F5F98" w:rsidRPr="00FD3BE3" w:rsidRDefault="008F5F98" w:rsidP="008F5F98">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7.2. Закінчення строку Договору не звільняє Сторони від відповідальності за його порушення, яке мало місце під час дії цього Договору.</w:t>
      </w:r>
    </w:p>
    <w:p w14:paraId="6EE17E0A" w14:textId="77777777" w:rsidR="008F5F98" w:rsidRPr="00FD3BE3" w:rsidRDefault="008F5F98" w:rsidP="008F5F98">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 xml:space="preserve">7.3. Цей Договір може бути змінений, доповнений або продовжений за згодою сторін, що оформляється додатковою угодою в установленому порядку. </w:t>
      </w:r>
    </w:p>
    <w:p w14:paraId="5BAD4084" w14:textId="77777777" w:rsidR="008F5F98" w:rsidRPr="00FD3BE3" w:rsidRDefault="008F5F98" w:rsidP="008F5F98">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7.4. У разі прострочення Замовником виконання зобов'язання, передбаченого п. 3.2. цього Договору, дія цього Договору в частині забезпечення  Виконавцем, збереження і недоторканності майна Замовника призупиняється з 00 годин 00 хвилин числа наступного за останньою датою внесення платежів з оплати послуг охорони.</w:t>
      </w:r>
    </w:p>
    <w:p w14:paraId="2090DD99" w14:textId="77777777" w:rsidR="008F5F98" w:rsidRPr="00FD3BE3" w:rsidRDefault="008F5F98" w:rsidP="008F5F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212121"/>
          <w:sz w:val="24"/>
          <w:szCs w:val="24"/>
          <w:lang w:eastAsia="uk-UA"/>
        </w:rPr>
      </w:pPr>
      <w:r w:rsidRPr="00FD3BE3">
        <w:rPr>
          <w:rFonts w:ascii="Times New Roman" w:hAnsi="Times New Roman" w:cs="Times New Roman"/>
          <w:color w:val="212121"/>
          <w:sz w:val="24"/>
          <w:szCs w:val="24"/>
          <w:lang w:eastAsia="uk-UA"/>
        </w:rPr>
        <w:t xml:space="preserve">7.5. У разі подальшої оплати Замовником послуг  Виконавця дію цього Договору в частині відповідальності </w:t>
      </w:r>
      <w:r w:rsidRPr="00FD3BE3">
        <w:rPr>
          <w:rFonts w:ascii="Times New Roman" w:hAnsi="Times New Roman" w:cs="Times New Roman"/>
          <w:sz w:val="24"/>
          <w:szCs w:val="24"/>
          <w:lang w:eastAsia="uk-UA"/>
        </w:rPr>
        <w:t xml:space="preserve"> Виконавця </w:t>
      </w:r>
      <w:r w:rsidRPr="00FD3BE3">
        <w:rPr>
          <w:rFonts w:ascii="Times New Roman" w:hAnsi="Times New Roman" w:cs="Times New Roman"/>
          <w:color w:val="212121"/>
          <w:sz w:val="24"/>
          <w:szCs w:val="24"/>
          <w:lang w:eastAsia="uk-UA"/>
        </w:rPr>
        <w:t>за збереження і недоторканність майна Замовника в поточному місяці поновлюється з 00 годин 00 хвилин дня, наступного за днем фактичної оплати послуг.</w:t>
      </w:r>
    </w:p>
    <w:p w14:paraId="709201A8" w14:textId="77777777" w:rsidR="008F5F98" w:rsidRPr="00FD3BE3" w:rsidRDefault="008F5F98" w:rsidP="008F5F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212121"/>
          <w:sz w:val="24"/>
          <w:szCs w:val="24"/>
          <w:lang w:eastAsia="uk-UA"/>
        </w:rPr>
      </w:pPr>
      <w:r w:rsidRPr="00FD3BE3">
        <w:rPr>
          <w:rFonts w:ascii="Times New Roman" w:hAnsi="Times New Roman" w:cs="Times New Roman"/>
          <w:color w:val="212121"/>
          <w:sz w:val="24"/>
          <w:szCs w:val="24"/>
          <w:lang w:eastAsia="uk-UA"/>
        </w:rPr>
        <w:t>7.6. Дострокове розірвання цього договору можливе за згодою сторін Договору, у випадках ліквідації, реорганізації Сторін (однієї із Сторін) Договору; форс-мажорних обставин, про що Сторона, яка ініціює дострокове розірвання Договору, повинна попередити іншу Сторону за 15 (п'ятнадцять) днів до його розірвання.</w:t>
      </w:r>
    </w:p>
    <w:p w14:paraId="2C568A63" w14:textId="77777777" w:rsidR="008F5F98" w:rsidRPr="00FD3BE3" w:rsidRDefault="008F5F98" w:rsidP="008F5F98">
      <w:pPr>
        <w:tabs>
          <w:tab w:val="left" w:pos="720"/>
        </w:tabs>
        <w:spacing w:after="0"/>
        <w:ind w:firstLine="709"/>
        <w:jc w:val="both"/>
        <w:rPr>
          <w:rFonts w:ascii="Times New Roman" w:hAnsi="Times New Roman" w:cs="Times New Roman"/>
          <w:sz w:val="24"/>
          <w:szCs w:val="24"/>
        </w:rPr>
      </w:pPr>
      <w:r w:rsidRPr="00FD3BE3">
        <w:rPr>
          <w:rFonts w:ascii="Times New Roman" w:hAnsi="Times New Roman" w:cs="Times New Roman"/>
          <w:color w:val="212121"/>
          <w:sz w:val="24"/>
          <w:szCs w:val="24"/>
          <w:shd w:val="clear" w:color="auto" w:fill="FFFFFF"/>
        </w:rPr>
        <w:t>7.7. У разі невиконання або неналежного виконання Виконавцем умов цього Договору, Замовник має право в односторонньому порядку розірвати Договір.</w:t>
      </w:r>
    </w:p>
    <w:p w14:paraId="0F07B14A" w14:textId="77777777" w:rsidR="008F5F98" w:rsidRPr="00FD3BE3" w:rsidRDefault="008F5F98" w:rsidP="008F5F98">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 xml:space="preserve">7.8. Сторони зобов'язуються повідомляти один одному протягом 10 (десяти) днів про зміну правового статусу, юридичної і фактичної адреси, банківських реквізитів і </w:t>
      </w:r>
      <w:proofErr w:type="spellStart"/>
      <w:r w:rsidRPr="00FD3BE3">
        <w:rPr>
          <w:rFonts w:ascii="Times New Roman" w:hAnsi="Times New Roman" w:cs="Times New Roman"/>
          <w:color w:val="212121"/>
          <w:sz w:val="24"/>
          <w:szCs w:val="24"/>
          <w:shd w:val="clear" w:color="auto" w:fill="FFFFFF"/>
        </w:rPr>
        <w:t>т.д</w:t>
      </w:r>
      <w:proofErr w:type="spellEnd"/>
      <w:r w:rsidRPr="00FD3BE3">
        <w:rPr>
          <w:rFonts w:ascii="Times New Roman" w:hAnsi="Times New Roman" w:cs="Times New Roman"/>
          <w:color w:val="212121"/>
          <w:sz w:val="24"/>
          <w:szCs w:val="24"/>
          <w:shd w:val="clear" w:color="auto" w:fill="FFFFFF"/>
        </w:rPr>
        <w:t xml:space="preserve">. </w:t>
      </w:r>
    </w:p>
    <w:p w14:paraId="352915A3" w14:textId="77777777" w:rsidR="008F5F98" w:rsidRPr="00FD3BE3" w:rsidRDefault="008F5F98" w:rsidP="008F5F98">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 xml:space="preserve">7.9. У випадках, не передбачених цим Договором, Сторони керуються чинним законодавством України. </w:t>
      </w:r>
    </w:p>
    <w:p w14:paraId="042FD912" w14:textId="77777777" w:rsidR="008F5F98" w:rsidRPr="00FD3BE3" w:rsidRDefault="008F5F98" w:rsidP="008F5F98">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7.10. Цей Договір складений українською мовою в двох оригінальних, однакових примірниках, які мають однакову юридичну силу, по одному для кожної із Сторін.</w:t>
      </w:r>
    </w:p>
    <w:p w14:paraId="3AA74CA0" w14:textId="77777777" w:rsidR="008F5F98" w:rsidRPr="00FD3BE3" w:rsidRDefault="008F5F98" w:rsidP="008F5F98">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 xml:space="preserve">7.11. </w:t>
      </w:r>
      <w:r w:rsidRPr="00FD3BE3">
        <w:rPr>
          <w:rFonts w:ascii="Times New Roman" w:hAnsi="Times New Roman" w:cs="Times New Roman"/>
          <w:sz w:val="24"/>
          <w:szCs w:val="24"/>
        </w:rPr>
        <w:t xml:space="preserve">На момент підписання цього Договору Виконавець є суб’єктом </w:t>
      </w:r>
      <w:proofErr w:type="spellStart"/>
      <w:r w:rsidRPr="00FD3BE3">
        <w:rPr>
          <w:rFonts w:ascii="Times New Roman" w:hAnsi="Times New Roman" w:cs="Times New Roman"/>
          <w:sz w:val="24"/>
          <w:szCs w:val="24"/>
        </w:rPr>
        <w:t>мікропідприємництва</w:t>
      </w:r>
      <w:proofErr w:type="spellEnd"/>
      <w:r w:rsidRPr="00FD3BE3">
        <w:rPr>
          <w:rFonts w:ascii="Times New Roman" w:hAnsi="Times New Roman" w:cs="Times New Roman"/>
          <w:sz w:val="24"/>
          <w:szCs w:val="24"/>
        </w:rPr>
        <w:t>, платником податку спрощеної системи оподаткування.</w:t>
      </w:r>
    </w:p>
    <w:p w14:paraId="3F335BBC" w14:textId="77777777" w:rsidR="008F5F98" w:rsidRPr="00FD3BE3" w:rsidRDefault="008F5F98" w:rsidP="008F5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highlight w:val="yellow"/>
        </w:rPr>
      </w:pPr>
      <w:r w:rsidRPr="00FD3BE3">
        <w:rPr>
          <w:rFonts w:ascii="Times New Roman" w:hAnsi="Times New Roman" w:cs="Times New Roman"/>
          <w:sz w:val="24"/>
          <w:szCs w:val="24"/>
        </w:rPr>
        <w:t>8. МІСЦЕЗНАХОДЖЕННЯ ТА БАНКІВСЬКІ РЕКВІЗИТИ СТОРІН</w:t>
      </w:r>
    </w:p>
    <w:p w14:paraId="30530B52" w14:textId="77777777" w:rsidR="008F5F98" w:rsidRPr="00FD3BE3" w:rsidRDefault="008F5F98" w:rsidP="008F5F98">
      <w:pPr>
        <w:spacing w:after="0"/>
        <w:rPr>
          <w:rFonts w:ascii="Times New Roman" w:hAnsi="Times New Roman" w:cs="Times New Roman"/>
          <w:b/>
          <w:sz w:val="24"/>
          <w:szCs w:val="24"/>
        </w:rPr>
      </w:pPr>
      <w:r w:rsidRPr="00FD3BE3">
        <w:rPr>
          <w:rFonts w:ascii="Times New Roman" w:hAnsi="Times New Roman" w:cs="Times New Roman"/>
          <w:b/>
          <w:sz w:val="24"/>
          <w:szCs w:val="24"/>
        </w:rPr>
        <w:t>ЗАМОВНИК:</w:t>
      </w:r>
    </w:p>
    <w:p w14:paraId="7CE62253" w14:textId="77777777" w:rsidR="008F5F98" w:rsidRPr="00FD3BE3" w:rsidRDefault="008F5F98" w:rsidP="008F5F98">
      <w:pPr>
        <w:spacing w:after="0"/>
        <w:rPr>
          <w:rFonts w:ascii="Times New Roman" w:hAnsi="Times New Roman" w:cs="Times New Roman"/>
          <w:b/>
          <w:sz w:val="24"/>
          <w:szCs w:val="24"/>
        </w:rPr>
      </w:pPr>
      <w:r w:rsidRPr="00FD3BE3">
        <w:rPr>
          <w:rFonts w:ascii="Times New Roman" w:hAnsi="Times New Roman" w:cs="Times New Roman"/>
          <w:b/>
          <w:sz w:val="24"/>
          <w:szCs w:val="24"/>
        </w:rPr>
        <w:t xml:space="preserve">Комунальне некомерційне підприємство </w:t>
      </w:r>
    </w:p>
    <w:p w14:paraId="23BFCCAE" w14:textId="77777777" w:rsidR="008F5F98" w:rsidRPr="00FD3BE3" w:rsidRDefault="008F5F98" w:rsidP="008F5F98">
      <w:pPr>
        <w:spacing w:after="0"/>
        <w:rPr>
          <w:rFonts w:ascii="Times New Roman" w:hAnsi="Times New Roman" w:cs="Times New Roman"/>
          <w:b/>
          <w:sz w:val="24"/>
          <w:szCs w:val="24"/>
        </w:rPr>
      </w:pPr>
      <w:r w:rsidRPr="00FD3BE3">
        <w:rPr>
          <w:rFonts w:ascii="Times New Roman" w:hAnsi="Times New Roman" w:cs="Times New Roman"/>
          <w:b/>
          <w:sz w:val="24"/>
          <w:szCs w:val="24"/>
        </w:rPr>
        <w:t xml:space="preserve">«Запорізький регіональний протипухлинний </w:t>
      </w:r>
    </w:p>
    <w:p w14:paraId="101BF2E0" w14:textId="77777777" w:rsidR="008F5F98" w:rsidRPr="00FD3BE3" w:rsidRDefault="008F5F98" w:rsidP="008F5F98">
      <w:pPr>
        <w:spacing w:after="0"/>
        <w:rPr>
          <w:rFonts w:ascii="Times New Roman" w:hAnsi="Times New Roman" w:cs="Times New Roman"/>
          <w:b/>
          <w:sz w:val="24"/>
          <w:szCs w:val="24"/>
        </w:rPr>
      </w:pPr>
      <w:r w:rsidRPr="00FD3BE3">
        <w:rPr>
          <w:rFonts w:ascii="Times New Roman" w:hAnsi="Times New Roman" w:cs="Times New Roman"/>
          <w:b/>
          <w:sz w:val="24"/>
          <w:szCs w:val="24"/>
        </w:rPr>
        <w:t>центр » Запорізької обласної ради</w:t>
      </w:r>
    </w:p>
    <w:p w14:paraId="1B412FAD" w14:textId="77777777" w:rsidR="008F5F98" w:rsidRPr="00FD3BE3" w:rsidRDefault="008F5F98" w:rsidP="008F5F98">
      <w:pPr>
        <w:spacing w:after="0"/>
        <w:rPr>
          <w:rFonts w:ascii="Times New Roman" w:hAnsi="Times New Roman" w:cs="Times New Roman"/>
          <w:sz w:val="24"/>
          <w:szCs w:val="24"/>
        </w:rPr>
      </w:pPr>
      <w:r w:rsidRPr="00FD3BE3">
        <w:rPr>
          <w:rFonts w:ascii="Times New Roman" w:hAnsi="Times New Roman" w:cs="Times New Roman"/>
          <w:sz w:val="24"/>
          <w:szCs w:val="24"/>
        </w:rPr>
        <w:t xml:space="preserve">69040, Запорізька область, м. Запоріжжя, </w:t>
      </w:r>
    </w:p>
    <w:p w14:paraId="2ECED172" w14:textId="77777777" w:rsidR="008F5F98" w:rsidRPr="00FD3BE3" w:rsidRDefault="008F5F98" w:rsidP="008F5F98">
      <w:pPr>
        <w:spacing w:after="0"/>
        <w:rPr>
          <w:rFonts w:ascii="Times New Roman" w:hAnsi="Times New Roman" w:cs="Times New Roman"/>
          <w:sz w:val="24"/>
          <w:szCs w:val="24"/>
        </w:rPr>
      </w:pPr>
      <w:r w:rsidRPr="00FD3BE3">
        <w:rPr>
          <w:rFonts w:ascii="Times New Roman" w:hAnsi="Times New Roman" w:cs="Times New Roman"/>
          <w:sz w:val="24"/>
          <w:szCs w:val="24"/>
        </w:rPr>
        <w:t>вул. Культурна, буд.177а</w:t>
      </w:r>
      <w:r w:rsidRPr="00FD3BE3">
        <w:rPr>
          <w:rFonts w:ascii="Times New Roman" w:hAnsi="Times New Roman" w:cs="Times New Roman"/>
          <w:sz w:val="24"/>
          <w:szCs w:val="24"/>
        </w:rPr>
        <w:tab/>
        <w:t xml:space="preserve"> </w:t>
      </w:r>
    </w:p>
    <w:p w14:paraId="4F45D4D6" w14:textId="77777777" w:rsidR="008F5F98" w:rsidRPr="00FD3BE3" w:rsidRDefault="008F5F98" w:rsidP="008F5F98">
      <w:pPr>
        <w:tabs>
          <w:tab w:val="left" w:pos="708"/>
          <w:tab w:val="left" w:pos="1416"/>
          <w:tab w:val="left" w:pos="2124"/>
          <w:tab w:val="left" w:pos="2832"/>
          <w:tab w:val="left" w:pos="3975"/>
        </w:tabs>
        <w:spacing w:after="0"/>
        <w:rPr>
          <w:rFonts w:ascii="Times New Roman" w:hAnsi="Times New Roman" w:cs="Times New Roman"/>
          <w:sz w:val="24"/>
          <w:szCs w:val="24"/>
        </w:rPr>
      </w:pPr>
      <w:r w:rsidRPr="00FD3BE3">
        <w:rPr>
          <w:rFonts w:ascii="Times New Roman" w:hAnsi="Times New Roman" w:cs="Times New Roman"/>
          <w:sz w:val="24"/>
          <w:szCs w:val="24"/>
        </w:rPr>
        <w:t>р/р UA593133990000026008055751503</w:t>
      </w:r>
      <w:r w:rsidRPr="00FD3BE3">
        <w:rPr>
          <w:rFonts w:ascii="Times New Roman" w:hAnsi="Times New Roman" w:cs="Times New Roman"/>
          <w:sz w:val="24"/>
          <w:szCs w:val="24"/>
        </w:rPr>
        <w:tab/>
        <w:t xml:space="preserve"> </w:t>
      </w:r>
    </w:p>
    <w:p w14:paraId="4502E817" w14:textId="77777777" w:rsidR="008F5F98" w:rsidRPr="00FD3BE3" w:rsidRDefault="008F5F98" w:rsidP="008F5F98">
      <w:pPr>
        <w:spacing w:after="0"/>
        <w:rPr>
          <w:rFonts w:ascii="Times New Roman" w:hAnsi="Times New Roman" w:cs="Times New Roman"/>
          <w:sz w:val="24"/>
          <w:szCs w:val="24"/>
        </w:rPr>
      </w:pPr>
      <w:r w:rsidRPr="00FD3BE3">
        <w:rPr>
          <w:rFonts w:ascii="Times New Roman" w:hAnsi="Times New Roman" w:cs="Times New Roman"/>
          <w:sz w:val="24"/>
          <w:szCs w:val="24"/>
        </w:rPr>
        <w:t>в АТ КБ «ПриватБанк», МФО  313399</w:t>
      </w:r>
    </w:p>
    <w:p w14:paraId="1B8E85BC" w14:textId="77777777" w:rsidR="008F5F98" w:rsidRPr="00FD3BE3" w:rsidRDefault="008F5F98" w:rsidP="008F5F98">
      <w:pPr>
        <w:spacing w:after="0"/>
        <w:rPr>
          <w:rFonts w:ascii="Times New Roman" w:hAnsi="Times New Roman" w:cs="Times New Roman"/>
          <w:sz w:val="24"/>
          <w:szCs w:val="24"/>
        </w:rPr>
      </w:pPr>
      <w:r w:rsidRPr="00FD3BE3">
        <w:rPr>
          <w:rFonts w:ascii="Times New Roman" w:hAnsi="Times New Roman" w:cs="Times New Roman"/>
          <w:sz w:val="24"/>
          <w:szCs w:val="24"/>
        </w:rPr>
        <w:t xml:space="preserve">ЄДРПОУ 02006691, ІПН 020066908277 </w:t>
      </w:r>
    </w:p>
    <w:p w14:paraId="45AD4CCC" w14:textId="77777777" w:rsidR="008F5F98" w:rsidRPr="00FD3BE3" w:rsidRDefault="008F5F98" w:rsidP="008F5F98">
      <w:pPr>
        <w:spacing w:after="0"/>
        <w:outlineLvl w:val="0"/>
        <w:rPr>
          <w:rFonts w:ascii="Times New Roman" w:hAnsi="Times New Roman" w:cs="Times New Roman"/>
          <w:sz w:val="24"/>
          <w:szCs w:val="24"/>
        </w:rPr>
      </w:pPr>
      <w:r w:rsidRPr="00FD3BE3">
        <w:rPr>
          <w:rFonts w:ascii="Times New Roman" w:hAnsi="Times New Roman" w:cs="Times New Roman"/>
          <w:sz w:val="24"/>
          <w:szCs w:val="24"/>
        </w:rPr>
        <w:t>Т/ф (061) 286 21 13, 286 21 11</w:t>
      </w:r>
    </w:p>
    <w:p w14:paraId="2467FD3C" w14:textId="77777777" w:rsidR="008F5F98" w:rsidRPr="00FD3BE3" w:rsidRDefault="008F5F98" w:rsidP="008F5F98">
      <w:pPr>
        <w:spacing w:after="0"/>
        <w:rPr>
          <w:rFonts w:ascii="Times New Roman" w:hAnsi="Times New Roman" w:cs="Times New Roman"/>
          <w:b/>
          <w:sz w:val="24"/>
          <w:szCs w:val="24"/>
        </w:rPr>
      </w:pPr>
      <w:r w:rsidRPr="00FD3BE3">
        <w:rPr>
          <w:rFonts w:ascii="Times New Roman" w:hAnsi="Times New Roman" w:cs="Times New Roman"/>
          <w:b/>
          <w:sz w:val="24"/>
          <w:szCs w:val="24"/>
        </w:rPr>
        <w:t>Директор</w:t>
      </w:r>
      <w:r w:rsidRPr="00FD3BE3">
        <w:rPr>
          <w:rFonts w:ascii="Times New Roman" w:hAnsi="Times New Roman" w:cs="Times New Roman"/>
          <w:b/>
          <w:sz w:val="24"/>
          <w:szCs w:val="24"/>
        </w:rPr>
        <w:tab/>
      </w:r>
    </w:p>
    <w:p w14:paraId="446AB971" w14:textId="77777777" w:rsidR="008F5F98" w:rsidRPr="00FD3BE3" w:rsidRDefault="008F5F98" w:rsidP="008F5F98">
      <w:pPr>
        <w:tabs>
          <w:tab w:val="left" w:pos="1134"/>
        </w:tabs>
        <w:spacing w:after="0"/>
        <w:rPr>
          <w:rFonts w:ascii="Times New Roman" w:hAnsi="Times New Roman" w:cs="Times New Roman"/>
          <w:b/>
          <w:sz w:val="24"/>
          <w:szCs w:val="24"/>
        </w:rPr>
      </w:pPr>
      <w:r w:rsidRPr="00FD3BE3">
        <w:rPr>
          <w:rFonts w:ascii="Times New Roman" w:hAnsi="Times New Roman" w:cs="Times New Roman"/>
          <w:sz w:val="24"/>
          <w:szCs w:val="24"/>
        </w:rPr>
        <w:t xml:space="preserve">____________________ </w:t>
      </w:r>
      <w:r w:rsidRPr="00FD3BE3">
        <w:rPr>
          <w:rFonts w:ascii="Times New Roman" w:hAnsi="Times New Roman" w:cs="Times New Roman"/>
          <w:b/>
          <w:sz w:val="24"/>
          <w:szCs w:val="24"/>
        </w:rPr>
        <w:t xml:space="preserve">М.Г. </w:t>
      </w:r>
      <w:proofErr w:type="spellStart"/>
      <w:r w:rsidRPr="00FD3BE3">
        <w:rPr>
          <w:rFonts w:ascii="Times New Roman" w:hAnsi="Times New Roman" w:cs="Times New Roman"/>
          <w:b/>
          <w:sz w:val="24"/>
          <w:szCs w:val="24"/>
        </w:rPr>
        <w:t>Єсаянц</w:t>
      </w:r>
      <w:proofErr w:type="spellEnd"/>
    </w:p>
    <w:tbl>
      <w:tblPr>
        <w:tblW w:w="10035" w:type="dxa"/>
        <w:tblLayout w:type="fixed"/>
        <w:tblLook w:val="01E0" w:firstRow="1" w:lastRow="1" w:firstColumn="1" w:lastColumn="1" w:noHBand="0" w:noVBand="0"/>
      </w:tblPr>
      <w:tblGrid>
        <w:gridCol w:w="4930"/>
        <w:gridCol w:w="5105"/>
      </w:tblGrid>
      <w:tr w:rsidR="00577DE7" w14:paraId="0E6CD968" w14:textId="77777777" w:rsidTr="001D7ECD">
        <w:tc>
          <w:tcPr>
            <w:tcW w:w="4930" w:type="dxa"/>
          </w:tcPr>
          <w:p w14:paraId="65F687AF" w14:textId="77777777" w:rsidR="00577DE7" w:rsidRDefault="00577DE7" w:rsidP="001D7ECD">
            <w:pPr>
              <w:spacing w:line="240" w:lineRule="auto"/>
              <w:jc w:val="both"/>
              <w:rPr>
                <w:rFonts w:ascii="Times New Roman" w:hAnsi="Times New Roman"/>
              </w:rPr>
            </w:pPr>
          </w:p>
        </w:tc>
        <w:tc>
          <w:tcPr>
            <w:tcW w:w="5105" w:type="dxa"/>
          </w:tcPr>
          <w:p w14:paraId="3DC01EDD" w14:textId="77777777" w:rsidR="00577DE7" w:rsidRDefault="00577DE7" w:rsidP="001D7ECD">
            <w:pPr>
              <w:spacing w:line="240" w:lineRule="auto"/>
              <w:jc w:val="both"/>
              <w:rPr>
                <w:rFonts w:ascii="Times New Roman" w:hAnsi="Times New Roman"/>
              </w:rPr>
            </w:pPr>
          </w:p>
        </w:tc>
      </w:tr>
    </w:tbl>
    <w:p w14:paraId="03C290FF" w14:textId="77777777" w:rsidR="00285F79" w:rsidRPr="000D4210" w:rsidRDefault="00285F79" w:rsidP="00285F79">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ДОДАТОК 4</w:t>
      </w:r>
    </w:p>
    <w:p w14:paraId="5A4136F7" w14:textId="77777777" w:rsidR="00285F79" w:rsidRPr="000D4210" w:rsidRDefault="00285F79" w:rsidP="00285F79">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12E681A4" w14:textId="77777777" w:rsidR="00285F79" w:rsidRPr="000D4210" w:rsidRDefault="00285F79" w:rsidP="00285F79">
      <w:pPr>
        <w:widowControl w:val="0"/>
        <w:autoSpaceDE w:val="0"/>
        <w:autoSpaceDN w:val="0"/>
        <w:spacing w:after="0" w:line="240" w:lineRule="auto"/>
        <w:jc w:val="right"/>
        <w:rPr>
          <w:rFonts w:ascii="Times New Roman" w:hAnsi="Times New Roman"/>
          <w:i/>
          <w:iCs/>
          <w:sz w:val="24"/>
          <w:szCs w:val="24"/>
        </w:rPr>
      </w:pPr>
    </w:p>
    <w:p w14:paraId="3008373D" w14:textId="77777777" w:rsidR="00285F79" w:rsidRPr="000D4210" w:rsidRDefault="00285F79" w:rsidP="00285F79">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Форма «</w:t>
      </w:r>
      <w:r w:rsidRPr="000D4210">
        <w:rPr>
          <w:rFonts w:ascii="Times New Roman" w:eastAsia="Arial" w:hAnsi="Times New Roman"/>
          <w:i/>
          <w:sz w:val="24"/>
          <w:szCs w:val="24"/>
          <w:lang w:eastAsia="zh-CN"/>
        </w:rPr>
        <w:t>Тендерна пропозиція</w:t>
      </w:r>
      <w:r w:rsidRPr="000D4210">
        <w:rPr>
          <w:rFonts w:ascii="Times New Roman" w:hAnsi="Times New Roman"/>
          <w:i/>
          <w:iCs/>
          <w:sz w:val="24"/>
          <w:szCs w:val="24"/>
        </w:rPr>
        <w:t>» подається у вигляді,</w:t>
      </w:r>
    </w:p>
    <w:p w14:paraId="463BDDA6" w14:textId="77777777" w:rsidR="00285F79" w:rsidRPr="000D4210" w:rsidRDefault="00285F79" w:rsidP="00285F79">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 xml:space="preserve">наведеному нижче, </w:t>
      </w:r>
      <w:r w:rsidRPr="000D4210">
        <w:rPr>
          <w:rFonts w:ascii="Times New Roman" w:hAnsi="Times New Roman"/>
          <w:i/>
          <w:sz w:val="24"/>
          <w:szCs w:val="24"/>
        </w:rPr>
        <w:t xml:space="preserve"> на фірмовому бланку (у разі його наявності)</w:t>
      </w:r>
    </w:p>
    <w:p w14:paraId="01B315E1" w14:textId="77777777" w:rsidR="00285F79" w:rsidRPr="000D4210" w:rsidRDefault="00285F79" w:rsidP="00285F79">
      <w:pPr>
        <w:widowControl w:val="0"/>
        <w:autoSpaceDE w:val="0"/>
        <w:autoSpaceDN w:val="0"/>
        <w:spacing w:after="0" w:line="240" w:lineRule="auto"/>
        <w:ind w:right="-144"/>
        <w:jc w:val="center"/>
        <w:rPr>
          <w:rFonts w:ascii="Times New Roman" w:hAnsi="Times New Roman"/>
          <w:i/>
          <w:sz w:val="24"/>
          <w:szCs w:val="24"/>
        </w:rPr>
      </w:pPr>
      <w:r w:rsidRPr="000D4210">
        <w:rPr>
          <w:rFonts w:ascii="Times New Roman" w:hAnsi="Times New Roman"/>
          <w:i/>
          <w:sz w:val="24"/>
          <w:szCs w:val="24"/>
        </w:rPr>
        <w:t>УЧАСНИК НЕ ПОВИНЕН ВІДСТУПАТИ ВІД ДАНОЇ ФОРМИ</w:t>
      </w:r>
    </w:p>
    <w:p w14:paraId="4E5B13C8" w14:textId="77777777" w:rsidR="00285F79" w:rsidRPr="000D4210" w:rsidRDefault="00285F79" w:rsidP="00285F79">
      <w:pPr>
        <w:widowControl w:val="0"/>
        <w:autoSpaceDE w:val="0"/>
        <w:autoSpaceDN w:val="0"/>
        <w:spacing w:after="0" w:line="240" w:lineRule="auto"/>
        <w:ind w:right="-144"/>
        <w:jc w:val="right"/>
        <w:rPr>
          <w:rFonts w:ascii="Times New Roman" w:hAnsi="Times New Roman"/>
          <w:i/>
          <w:iCs/>
          <w:sz w:val="24"/>
          <w:szCs w:val="24"/>
        </w:rPr>
      </w:pPr>
    </w:p>
    <w:p w14:paraId="1712BE98" w14:textId="77777777" w:rsidR="00285F79" w:rsidRPr="000D4210" w:rsidRDefault="00285F79" w:rsidP="00285F79">
      <w:pPr>
        <w:widowControl w:val="0"/>
        <w:autoSpaceDE w:val="0"/>
        <w:autoSpaceDN w:val="0"/>
        <w:adjustRightInd w:val="0"/>
        <w:spacing w:after="0" w:line="240" w:lineRule="auto"/>
        <w:ind w:right="228"/>
        <w:rPr>
          <w:rFonts w:ascii="Times New Roman" w:hAnsi="Times New Roman"/>
          <w:b/>
          <w:bCs/>
          <w:sz w:val="24"/>
          <w:szCs w:val="24"/>
        </w:rPr>
      </w:pPr>
      <w:r w:rsidRPr="000D4210">
        <w:rPr>
          <w:rFonts w:ascii="Times New Roman" w:hAnsi="Times New Roman"/>
          <w:b/>
          <w:bCs/>
          <w:sz w:val="24"/>
          <w:szCs w:val="24"/>
        </w:rPr>
        <w:t xml:space="preserve">     </w:t>
      </w:r>
      <w:r w:rsidRPr="000D4210">
        <w:rPr>
          <w:rFonts w:ascii="Times New Roman" w:hAnsi="Times New Roman"/>
          <w:b/>
          <w:bCs/>
          <w:sz w:val="24"/>
          <w:szCs w:val="24"/>
        </w:rPr>
        <w:tab/>
      </w:r>
      <w:r w:rsidRPr="000D4210">
        <w:rPr>
          <w:rFonts w:ascii="Times New Roman" w:hAnsi="Times New Roman"/>
          <w:b/>
          <w:bCs/>
          <w:sz w:val="24"/>
          <w:szCs w:val="24"/>
        </w:rPr>
        <w:tab/>
      </w:r>
      <w:r w:rsidRPr="000D4210">
        <w:rPr>
          <w:rFonts w:ascii="Times New Roman" w:hAnsi="Times New Roman"/>
          <w:b/>
          <w:bCs/>
          <w:sz w:val="24"/>
          <w:szCs w:val="24"/>
        </w:rPr>
        <w:tab/>
        <w:t xml:space="preserve"> ФОРМА "ТЕНДЕРНА ПРОПОЗИЦІЯ"</w:t>
      </w:r>
    </w:p>
    <w:p w14:paraId="45269D04" w14:textId="77777777" w:rsidR="00285F79" w:rsidRPr="000D4210" w:rsidRDefault="00285F79" w:rsidP="00285F79">
      <w:pPr>
        <w:widowControl w:val="0"/>
        <w:tabs>
          <w:tab w:val="left" w:pos="0"/>
        </w:tabs>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Повне найменування учасника: ________________________________________</w:t>
      </w:r>
    </w:p>
    <w:p w14:paraId="75628D73" w14:textId="77777777" w:rsidR="00285F79" w:rsidRPr="000D4210" w:rsidRDefault="00285F79" w:rsidP="00285F79">
      <w:pPr>
        <w:suppressAutoHyphens/>
        <w:spacing w:after="0" w:line="240" w:lineRule="auto"/>
        <w:rPr>
          <w:rFonts w:ascii="Times New Roman" w:hAnsi="Times New Roman"/>
          <w:sz w:val="24"/>
          <w:szCs w:val="24"/>
        </w:rPr>
      </w:pPr>
      <w:r w:rsidRPr="000D4210">
        <w:rPr>
          <w:rFonts w:ascii="Times New Roman" w:hAnsi="Times New Roman"/>
          <w:sz w:val="24"/>
          <w:szCs w:val="24"/>
        </w:rPr>
        <w:t>Код ЄДРПОУ  (реєстраційний номер облікової картки платника податків*) ______________</w:t>
      </w:r>
    </w:p>
    <w:p w14:paraId="60D95D4D" w14:textId="77777777" w:rsidR="00285F79" w:rsidRPr="000D4210" w:rsidRDefault="00285F79" w:rsidP="00285F79">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Юридична адреса: _______________________________________________________________</w:t>
      </w:r>
    </w:p>
    <w:p w14:paraId="0DDD3BCD" w14:textId="77777777" w:rsidR="00285F79" w:rsidRPr="000D4210" w:rsidRDefault="00285F79" w:rsidP="00285F79">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Фактична адреса: ________________________________________________________________</w:t>
      </w:r>
    </w:p>
    <w:p w14:paraId="7B4BDF5E" w14:textId="77777777" w:rsidR="00285F79" w:rsidRPr="000D4210" w:rsidRDefault="00285F79" w:rsidP="00285F79">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Телефон:________________________________________________________________________</w:t>
      </w:r>
    </w:p>
    <w:p w14:paraId="28C50652" w14:textId="77777777" w:rsidR="00285F79" w:rsidRPr="000D4210" w:rsidRDefault="00285F79" w:rsidP="00285F79">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Електронна адреса:_______________________________________________________________</w:t>
      </w:r>
    </w:p>
    <w:p w14:paraId="2990444B" w14:textId="77777777" w:rsidR="00285F79" w:rsidRPr="000D4210" w:rsidRDefault="00285F79" w:rsidP="00285F79">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Керівництво ( ПІБ, посада,  контактні  телефони): _____________________________________</w:t>
      </w:r>
    </w:p>
    <w:p w14:paraId="1E98B62F" w14:textId="77777777" w:rsidR="00285F79" w:rsidRPr="000D4210" w:rsidRDefault="00285F79" w:rsidP="00285F79">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 xml:space="preserve">Особа, відповідальна за участь в торгах (ПІБ, посада, </w:t>
      </w:r>
      <w:proofErr w:type="spellStart"/>
      <w:r w:rsidRPr="000D4210">
        <w:rPr>
          <w:rFonts w:ascii="Times New Roman" w:hAnsi="Times New Roman"/>
          <w:sz w:val="24"/>
          <w:szCs w:val="24"/>
        </w:rPr>
        <w:t>тел</w:t>
      </w:r>
      <w:proofErr w:type="spellEnd"/>
      <w:r w:rsidRPr="000D4210">
        <w:rPr>
          <w:rFonts w:ascii="Times New Roman" w:hAnsi="Times New Roman"/>
          <w:sz w:val="24"/>
          <w:szCs w:val="24"/>
        </w:rPr>
        <w:t>.)______________________________</w:t>
      </w:r>
    </w:p>
    <w:p w14:paraId="6391E0BE" w14:textId="77777777" w:rsidR="00285F79" w:rsidRPr="000D4210" w:rsidRDefault="00285F79" w:rsidP="00285F79">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Банківські реквізити  учасника :  ____________________________________________________                                                    Інша інформація _________________________________________________________________</w:t>
      </w:r>
    </w:p>
    <w:p w14:paraId="6E67D7A6" w14:textId="77777777" w:rsidR="00285F79" w:rsidRPr="000D4210" w:rsidRDefault="00285F79" w:rsidP="00285F79">
      <w:pPr>
        <w:widowControl w:val="0"/>
        <w:autoSpaceDE w:val="0"/>
        <w:autoSpaceDN w:val="0"/>
        <w:spacing w:after="0" w:line="240" w:lineRule="auto"/>
        <w:ind w:firstLine="709"/>
        <w:rPr>
          <w:rFonts w:ascii="Times New Roman" w:hAnsi="Times New Roman"/>
          <w:sz w:val="24"/>
          <w:szCs w:val="24"/>
        </w:rPr>
      </w:pPr>
    </w:p>
    <w:p w14:paraId="20C8FA76" w14:textId="77777777" w:rsidR="00285F79" w:rsidRPr="000D4210" w:rsidRDefault="00285F79" w:rsidP="00285F79">
      <w:pPr>
        <w:pStyle w:val="afc"/>
        <w:rPr>
          <w:sz w:val="24"/>
          <w:szCs w:val="24"/>
        </w:rPr>
      </w:pPr>
      <w:r w:rsidRPr="000D4210">
        <w:rPr>
          <w:sz w:val="24"/>
          <w:szCs w:val="24"/>
        </w:rPr>
        <w:tab/>
      </w:r>
      <w:r w:rsidRPr="000D4210">
        <w:rPr>
          <w:sz w:val="24"/>
          <w:szCs w:val="24"/>
        </w:rPr>
        <w:tab/>
        <w:t xml:space="preserve">Ми, (назва Учасника), надаємо свою тендерну пропозицію щодо участі у торгах на закупівлю </w:t>
      </w:r>
      <w:r>
        <w:rPr>
          <w:sz w:val="24"/>
          <w:szCs w:val="24"/>
        </w:rPr>
        <w:t>послуги</w:t>
      </w:r>
      <w:r w:rsidRPr="000D4210">
        <w:rPr>
          <w:sz w:val="24"/>
          <w:szCs w:val="24"/>
        </w:rPr>
        <w:t xml:space="preserve"> (код ДК 021-2015 CPV – </w:t>
      </w:r>
      <w:r w:rsidRPr="00D80F8F">
        <w:rPr>
          <w:sz w:val="24"/>
          <w:szCs w:val="24"/>
        </w:rPr>
        <w:t xml:space="preserve">79710000-4 Охоронні послуги, а саме послуги із забезпечення комплексу заходів, спрямованих на захист матеріального майна об’єкту, а саме об’єктів нерухомості на території Замовника, розташованої за </w:t>
      </w:r>
      <w:proofErr w:type="spellStart"/>
      <w:r w:rsidRPr="00D80F8F">
        <w:rPr>
          <w:sz w:val="24"/>
          <w:szCs w:val="24"/>
        </w:rPr>
        <w:t>адресою</w:t>
      </w:r>
      <w:proofErr w:type="spellEnd"/>
      <w:r w:rsidRPr="00D80F8F">
        <w:rPr>
          <w:sz w:val="24"/>
          <w:szCs w:val="24"/>
        </w:rPr>
        <w:t>: м. Запоріжжя, вул. Культурна, 177а</w:t>
      </w:r>
      <w:r w:rsidRPr="000D4210">
        <w:rPr>
          <w:sz w:val="24"/>
          <w:szCs w:val="24"/>
        </w:rPr>
        <w:t xml:space="preserve"> </w:t>
      </w:r>
      <w:r w:rsidRPr="00D80F8F">
        <w:rPr>
          <w:sz w:val="24"/>
          <w:szCs w:val="24"/>
        </w:rPr>
        <w:t>- в</w:t>
      </w:r>
      <w:r w:rsidRPr="000D4210">
        <w:rPr>
          <w:sz w:val="24"/>
          <w:szCs w:val="24"/>
        </w:rPr>
        <w:t>ивчивши тендерну документацію, у тому числі вимоги до технічних, якісних та кількісних характеристик предмета закупівлі, ми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3127"/>
        <w:gridCol w:w="1363"/>
        <w:gridCol w:w="1438"/>
        <w:gridCol w:w="1710"/>
        <w:gridCol w:w="1717"/>
      </w:tblGrid>
      <w:tr w:rsidR="00285F79" w:rsidRPr="000D4210" w14:paraId="0A06EA2C" w14:textId="77777777" w:rsidTr="00320A1F">
        <w:trPr>
          <w:trHeight w:val="503"/>
        </w:trPr>
        <w:tc>
          <w:tcPr>
            <w:tcW w:w="0" w:type="auto"/>
            <w:tcBorders>
              <w:top w:val="single" w:sz="4" w:space="0" w:color="auto"/>
              <w:left w:val="single" w:sz="4" w:space="0" w:color="auto"/>
              <w:bottom w:val="single" w:sz="4" w:space="0" w:color="auto"/>
              <w:right w:val="single" w:sz="4" w:space="0" w:color="auto"/>
            </w:tcBorders>
            <w:vAlign w:val="center"/>
            <w:hideMark/>
          </w:tcPr>
          <w:p w14:paraId="593D3DC8" w14:textId="77777777" w:rsidR="00285F79" w:rsidRPr="000D4210" w:rsidRDefault="00285F79" w:rsidP="00320A1F">
            <w:pPr>
              <w:spacing w:after="0" w:line="240" w:lineRule="auto"/>
              <w:rPr>
                <w:rFonts w:ascii="Times New Roman" w:hAnsi="Times New Roman"/>
                <w:b/>
                <w:sz w:val="24"/>
                <w:szCs w:val="24"/>
                <w:lang w:eastAsia="en-US"/>
              </w:rPr>
            </w:pPr>
            <w:r w:rsidRPr="000D4210">
              <w:rPr>
                <w:rFonts w:ascii="Times New Roman" w:hAnsi="Times New Roman"/>
                <w:b/>
                <w:sz w:val="24"/>
                <w:szCs w:val="24"/>
              </w:rPr>
              <w:t>№</w:t>
            </w:r>
          </w:p>
          <w:p w14:paraId="1D781559" w14:textId="77777777" w:rsidR="00285F79" w:rsidRPr="000D4210" w:rsidRDefault="00285F79" w:rsidP="00320A1F">
            <w:pPr>
              <w:spacing w:after="0" w:line="240" w:lineRule="auto"/>
              <w:rPr>
                <w:rFonts w:ascii="Times New Roman" w:hAnsi="Times New Roman" w:cs="Times New Roman"/>
                <w:b/>
                <w:sz w:val="24"/>
                <w:szCs w:val="24"/>
                <w:lang w:eastAsia="en-US"/>
              </w:rPr>
            </w:pPr>
            <w:r w:rsidRPr="000D4210">
              <w:rPr>
                <w:rFonts w:ascii="Times New Roman" w:hAnsi="Times New Roman"/>
                <w:b/>
                <w:sz w:val="24"/>
                <w:szCs w:val="24"/>
              </w:rPr>
              <w:t>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22D7BC31" w14:textId="77777777" w:rsidR="00285F79" w:rsidRPr="000D4210" w:rsidRDefault="00285F79" w:rsidP="00320A1F">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 xml:space="preserve">Найменування </w:t>
            </w:r>
            <w:r>
              <w:rPr>
                <w:rFonts w:ascii="Times New Roman" w:hAnsi="Times New Roman"/>
                <w:b/>
                <w:sz w:val="24"/>
                <w:szCs w:val="24"/>
              </w:rPr>
              <w:t>послуги</w:t>
            </w:r>
          </w:p>
        </w:tc>
        <w:tc>
          <w:tcPr>
            <w:tcW w:w="0" w:type="auto"/>
            <w:tcBorders>
              <w:top w:val="single" w:sz="4" w:space="0" w:color="auto"/>
              <w:left w:val="single" w:sz="4" w:space="0" w:color="auto"/>
              <w:bottom w:val="single" w:sz="4" w:space="0" w:color="auto"/>
              <w:right w:val="single" w:sz="4" w:space="0" w:color="auto"/>
            </w:tcBorders>
            <w:hideMark/>
          </w:tcPr>
          <w:p w14:paraId="495B7ADE" w14:textId="77777777" w:rsidR="00285F79" w:rsidRPr="000D4210" w:rsidRDefault="00285F79" w:rsidP="00320A1F">
            <w:pPr>
              <w:spacing w:after="0" w:line="240" w:lineRule="auto"/>
              <w:ind w:right="-108"/>
              <w:rPr>
                <w:rFonts w:ascii="Times New Roman" w:hAnsi="Times New Roman"/>
                <w:b/>
                <w:sz w:val="24"/>
                <w:szCs w:val="24"/>
                <w:lang w:eastAsia="en-US"/>
              </w:rPr>
            </w:pPr>
            <w:r w:rsidRPr="000D4210">
              <w:rPr>
                <w:rFonts w:ascii="Times New Roman" w:hAnsi="Times New Roman"/>
                <w:b/>
                <w:sz w:val="24"/>
                <w:szCs w:val="24"/>
              </w:rPr>
              <w:t>Одиниця</w:t>
            </w:r>
          </w:p>
          <w:p w14:paraId="55857309" w14:textId="77777777" w:rsidR="00285F79" w:rsidRPr="000D4210" w:rsidRDefault="00285F79" w:rsidP="00320A1F">
            <w:pPr>
              <w:spacing w:after="0" w:line="240" w:lineRule="auto"/>
              <w:rPr>
                <w:rFonts w:ascii="Times New Roman" w:hAnsi="Times New Roman" w:cs="Times New Roman"/>
                <w:b/>
                <w:sz w:val="24"/>
                <w:szCs w:val="24"/>
                <w:lang w:eastAsia="en-US"/>
              </w:rPr>
            </w:pPr>
            <w:r w:rsidRPr="000D4210">
              <w:rPr>
                <w:rFonts w:ascii="Times New Roman" w:hAnsi="Times New Roman"/>
                <w:b/>
                <w:sz w:val="24"/>
                <w:szCs w:val="24"/>
              </w:rPr>
              <w:t>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7B9AF8AE" w14:textId="77777777" w:rsidR="00285F79" w:rsidRPr="000D4210" w:rsidRDefault="00285F79" w:rsidP="00320A1F">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Кількість</w:t>
            </w:r>
          </w:p>
        </w:tc>
        <w:tc>
          <w:tcPr>
            <w:tcW w:w="0" w:type="auto"/>
            <w:tcBorders>
              <w:top w:val="single" w:sz="4" w:space="0" w:color="auto"/>
              <w:left w:val="single" w:sz="4" w:space="0" w:color="auto"/>
              <w:bottom w:val="single" w:sz="4" w:space="0" w:color="auto"/>
              <w:right w:val="single" w:sz="4" w:space="0" w:color="auto"/>
            </w:tcBorders>
            <w:vAlign w:val="center"/>
            <w:hideMark/>
          </w:tcPr>
          <w:p w14:paraId="0343384E" w14:textId="77777777" w:rsidR="00285F79" w:rsidRPr="000D4210" w:rsidRDefault="00285F79" w:rsidP="00320A1F">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Ціна з  ПДВ</w:t>
            </w:r>
          </w:p>
        </w:tc>
        <w:tc>
          <w:tcPr>
            <w:tcW w:w="0" w:type="auto"/>
            <w:tcBorders>
              <w:top w:val="single" w:sz="4" w:space="0" w:color="auto"/>
              <w:left w:val="single" w:sz="4" w:space="0" w:color="auto"/>
              <w:bottom w:val="single" w:sz="4" w:space="0" w:color="auto"/>
              <w:right w:val="single" w:sz="4" w:space="0" w:color="auto"/>
            </w:tcBorders>
            <w:vAlign w:val="center"/>
            <w:hideMark/>
          </w:tcPr>
          <w:p w14:paraId="44D3BD03" w14:textId="77777777" w:rsidR="00285F79" w:rsidRPr="000D4210" w:rsidRDefault="00285F79" w:rsidP="00320A1F">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Сума з ПДВ</w:t>
            </w:r>
          </w:p>
        </w:tc>
      </w:tr>
      <w:tr w:rsidR="00285F79" w:rsidRPr="000D4210" w14:paraId="78AC2E6B" w14:textId="77777777" w:rsidTr="00320A1F">
        <w:trPr>
          <w:trHeight w:val="20"/>
        </w:trPr>
        <w:tc>
          <w:tcPr>
            <w:tcW w:w="0" w:type="auto"/>
            <w:tcBorders>
              <w:top w:val="single" w:sz="4" w:space="0" w:color="auto"/>
              <w:left w:val="single" w:sz="4" w:space="0" w:color="auto"/>
              <w:bottom w:val="single" w:sz="4" w:space="0" w:color="auto"/>
              <w:right w:val="single" w:sz="4" w:space="0" w:color="auto"/>
            </w:tcBorders>
          </w:tcPr>
          <w:p w14:paraId="46524871" w14:textId="77777777" w:rsidR="00285F79" w:rsidRPr="000D4210" w:rsidRDefault="00285F79" w:rsidP="00320A1F">
            <w:pPr>
              <w:spacing w:after="0" w:line="240" w:lineRule="auto"/>
              <w:rPr>
                <w:rFonts w:ascii="Times New Roman" w:eastAsia="Times New Roman" w:hAnsi="Times New Roman" w:cs="Times New Roman"/>
                <w:sz w:val="24"/>
                <w:szCs w:val="24"/>
                <w:lang w:eastAsia="en-US"/>
              </w:rPr>
            </w:pPr>
            <w:r w:rsidRPr="000D4210">
              <w:rPr>
                <w:rFonts w:ascii="Times New Roman" w:eastAsia="Times New Roman" w:hAnsi="Times New Roman" w:cs="Times New Roman"/>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tcPr>
          <w:p w14:paraId="5DB1E234" w14:textId="77777777" w:rsidR="00285F79" w:rsidRPr="000D4210" w:rsidRDefault="00285F79" w:rsidP="00320A1F">
            <w:pPr>
              <w:spacing w:after="0" w:line="240" w:lineRule="auto"/>
              <w:rPr>
                <w:rFonts w:ascii="Times New Roman" w:eastAsia="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C3FC5DA" w14:textId="77777777" w:rsidR="00285F79" w:rsidRPr="000D4210" w:rsidRDefault="00285F79" w:rsidP="00320A1F">
            <w:pPr>
              <w:spacing w:after="0" w:line="240" w:lineRule="auto"/>
              <w:rPr>
                <w:rFonts w:ascii="Times New Roman" w:eastAsia="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595F153" w14:textId="77777777" w:rsidR="00285F79" w:rsidRPr="000D4210" w:rsidRDefault="00285F79" w:rsidP="00320A1F">
            <w:pPr>
              <w:spacing w:after="0" w:line="240" w:lineRule="auto"/>
              <w:rPr>
                <w:rFonts w:ascii="Times New Roman" w:eastAsia="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6457A84F" w14:textId="77777777" w:rsidR="00285F79" w:rsidRPr="000D4210" w:rsidRDefault="00285F79" w:rsidP="00320A1F">
            <w:pPr>
              <w:spacing w:after="200" w:line="276" w:lineRule="auto"/>
              <w:rPr>
                <w:rFonts w:ascii="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11E0D085" w14:textId="77777777" w:rsidR="00285F79" w:rsidRPr="000D4210" w:rsidRDefault="00285F79" w:rsidP="00320A1F">
            <w:pPr>
              <w:spacing w:after="200" w:line="276" w:lineRule="auto"/>
              <w:rPr>
                <w:rFonts w:ascii="Times New Roman" w:hAnsi="Times New Roman" w:cs="Times New Roman"/>
                <w:sz w:val="24"/>
                <w:szCs w:val="24"/>
                <w:lang w:eastAsia="en-US"/>
              </w:rPr>
            </w:pPr>
          </w:p>
        </w:tc>
      </w:tr>
      <w:tr w:rsidR="00285F79" w:rsidRPr="000D4210" w14:paraId="325A9350" w14:textId="77777777" w:rsidTr="00320A1F">
        <w:trPr>
          <w:trHeight w:val="20"/>
        </w:trPr>
        <w:tc>
          <w:tcPr>
            <w:tcW w:w="0" w:type="auto"/>
            <w:gridSpan w:val="5"/>
            <w:tcBorders>
              <w:top w:val="single" w:sz="4" w:space="0" w:color="auto"/>
              <w:left w:val="single" w:sz="4" w:space="0" w:color="auto"/>
              <w:bottom w:val="single" w:sz="4" w:space="0" w:color="auto"/>
              <w:right w:val="single" w:sz="4" w:space="0" w:color="auto"/>
            </w:tcBorders>
            <w:vAlign w:val="bottom"/>
            <w:hideMark/>
          </w:tcPr>
          <w:p w14:paraId="007DB03E" w14:textId="77777777" w:rsidR="00285F79" w:rsidRPr="000D4210" w:rsidRDefault="00285F79" w:rsidP="00320A1F">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Сума без ПДВ, грн. :</w:t>
            </w:r>
          </w:p>
        </w:tc>
        <w:tc>
          <w:tcPr>
            <w:tcW w:w="0" w:type="auto"/>
            <w:tcBorders>
              <w:top w:val="single" w:sz="4" w:space="0" w:color="auto"/>
              <w:left w:val="single" w:sz="4" w:space="0" w:color="auto"/>
              <w:bottom w:val="single" w:sz="4" w:space="0" w:color="auto"/>
              <w:right w:val="single" w:sz="4" w:space="0" w:color="auto"/>
            </w:tcBorders>
            <w:vAlign w:val="bottom"/>
          </w:tcPr>
          <w:p w14:paraId="70DEE741" w14:textId="77777777" w:rsidR="00285F79" w:rsidRPr="000D4210" w:rsidRDefault="00285F79" w:rsidP="00320A1F">
            <w:pPr>
              <w:spacing w:after="200" w:line="276" w:lineRule="auto"/>
              <w:rPr>
                <w:rFonts w:ascii="Times New Roman" w:hAnsi="Times New Roman" w:cs="Times New Roman"/>
                <w:b/>
                <w:sz w:val="24"/>
                <w:szCs w:val="24"/>
                <w:lang w:eastAsia="en-US"/>
              </w:rPr>
            </w:pPr>
          </w:p>
        </w:tc>
      </w:tr>
      <w:tr w:rsidR="00285F79" w:rsidRPr="000D4210" w14:paraId="39E698A7" w14:textId="77777777" w:rsidTr="00320A1F">
        <w:trPr>
          <w:trHeight w:val="20"/>
        </w:trPr>
        <w:tc>
          <w:tcPr>
            <w:tcW w:w="0" w:type="auto"/>
            <w:gridSpan w:val="5"/>
            <w:tcBorders>
              <w:top w:val="single" w:sz="4" w:space="0" w:color="auto"/>
              <w:left w:val="single" w:sz="4" w:space="0" w:color="auto"/>
              <w:bottom w:val="single" w:sz="4" w:space="0" w:color="auto"/>
              <w:right w:val="single" w:sz="4" w:space="0" w:color="auto"/>
            </w:tcBorders>
            <w:vAlign w:val="bottom"/>
            <w:hideMark/>
          </w:tcPr>
          <w:p w14:paraId="57D23C41" w14:textId="77777777" w:rsidR="00285F79" w:rsidRPr="000D4210" w:rsidRDefault="00285F79" w:rsidP="00320A1F">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 xml:space="preserve"> ПДВ, грн.:</w:t>
            </w:r>
          </w:p>
        </w:tc>
        <w:tc>
          <w:tcPr>
            <w:tcW w:w="0" w:type="auto"/>
            <w:tcBorders>
              <w:top w:val="single" w:sz="4" w:space="0" w:color="auto"/>
              <w:left w:val="single" w:sz="4" w:space="0" w:color="auto"/>
              <w:bottom w:val="single" w:sz="4" w:space="0" w:color="auto"/>
              <w:right w:val="single" w:sz="4" w:space="0" w:color="auto"/>
            </w:tcBorders>
            <w:vAlign w:val="bottom"/>
          </w:tcPr>
          <w:p w14:paraId="375E5B70" w14:textId="77777777" w:rsidR="00285F79" w:rsidRPr="000D4210" w:rsidRDefault="00285F79" w:rsidP="00320A1F">
            <w:pPr>
              <w:spacing w:after="200" w:line="276" w:lineRule="auto"/>
              <w:rPr>
                <w:rFonts w:ascii="Times New Roman" w:hAnsi="Times New Roman" w:cs="Times New Roman"/>
                <w:b/>
                <w:sz w:val="24"/>
                <w:szCs w:val="24"/>
                <w:lang w:eastAsia="en-US"/>
              </w:rPr>
            </w:pPr>
          </w:p>
        </w:tc>
      </w:tr>
      <w:tr w:rsidR="00285F79" w:rsidRPr="000D4210" w14:paraId="11AD27EC" w14:textId="77777777" w:rsidTr="00320A1F">
        <w:trPr>
          <w:trHeight w:val="20"/>
        </w:trPr>
        <w:tc>
          <w:tcPr>
            <w:tcW w:w="0" w:type="auto"/>
            <w:gridSpan w:val="5"/>
            <w:tcBorders>
              <w:top w:val="single" w:sz="4" w:space="0" w:color="auto"/>
              <w:left w:val="single" w:sz="4" w:space="0" w:color="auto"/>
              <w:bottom w:val="single" w:sz="4" w:space="0" w:color="auto"/>
              <w:right w:val="single" w:sz="4" w:space="0" w:color="auto"/>
            </w:tcBorders>
            <w:vAlign w:val="bottom"/>
            <w:hideMark/>
          </w:tcPr>
          <w:p w14:paraId="5E7B04A6" w14:textId="77777777" w:rsidR="00285F79" w:rsidRPr="000D4210" w:rsidRDefault="00285F79" w:rsidP="00320A1F">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Загальна сума з ПДВ</w:t>
            </w:r>
          </w:p>
        </w:tc>
        <w:tc>
          <w:tcPr>
            <w:tcW w:w="0" w:type="auto"/>
            <w:tcBorders>
              <w:top w:val="single" w:sz="4" w:space="0" w:color="auto"/>
              <w:left w:val="single" w:sz="4" w:space="0" w:color="auto"/>
              <w:bottom w:val="single" w:sz="4" w:space="0" w:color="auto"/>
              <w:right w:val="single" w:sz="4" w:space="0" w:color="auto"/>
            </w:tcBorders>
            <w:vAlign w:val="bottom"/>
          </w:tcPr>
          <w:p w14:paraId="306E472C" w14:textId="77777777" w:rsidR="00285F79" w:rsidRPr="000D4210" w:rsidRDefault="00285F79" w:rsidP="00320A1F">
            <w:pPr>
              <w:spacing w:after="200" w:line="276" w:lineRule="auto"/>
              <w:rPr>
                <w:rFonts w:ascii="Times New Roman" w:hAnsi="Times New Roman" w:cs="Times New Roman"/>
                <w:b/>
                <w:sz w:val="24"/>
                <w:szCs w:val="24"/>
                <w:lang w:eastAsia="en-US"/>
              </w:rPr>
            </w:pPr>
          </w:p>
        </w:tc>
      </w:tr>
    </w:tbl>
    <w:p w14:paraId="3AE14068" w14:textId="77777777" w:rsidR="00285F79" w:rsidRPr="000D4210" w:rsidRDefault="00285F79" w:rsidP="00285F79">
      <w:pPr>
        <w:spacing w:line="215" w:lineRule="atLeast"/>
        <w:jc w:val="both"/>
        <w:rPr>
          <w:rFonts w:ascii="Times New Roman" w:hAnsi="Times New Roman"/>
          <w:b/>
          <w:bCs/>
          <w:i/>
          <w:sz w:val="24"/>
          <w:szCs w:val="24"/>
          <w:u w:val="single"/>
          <w:lang w:eastAsia="en-US"/>
        </w:rPr>
      </w:pPr>
      <w:r w:rsidRPr="000D4210">
        <w:rPr>
          <w:rFonts w:ascii="Times New Roman" w:hAnsi="Times New Roman"/>
          <w:b/>
          <w:bCs/>
          <w:sz w:val="24"/>
          <w:szCs w:val="24"/>
        </w:rPr>
        <w:t xml:space="preserve">Вартість пропозиції </w:t>
      </w:r>
      <w:r w:rsidRPr="000D4210">
        <w:rPr>
          <w:rFonts w:ascii="Times New Roman" w:hAnsi="Times New Roman"/>
          <w:bCs/>
          <w:sz w:val="24"/>
          <w:szCs w:val="24"/>
        </w:rPr>
        <w:t xml:space="preserve">(вказати цифрами та </w:t>
      </w:r>
      <w:proofErr w:type="spellStart"/>
      <w:r w:rsidRPr="000D4210">
        <w:rPr>
          <w:rFonts w:ascii="Times New Roman" w:hAnsi="Times New Roman"/>
          <w:bCs/>
          <w:sz w:val="24"/>
          <w:szCs w:val="24"/>
        </w:rPr>
        <w:t>прописом,із</w:t>
      </w:r>
      <w:proofErr w:type="spellEnd"/>
      <w:r w:rsidRPr="000D4210">
        <w:rPr>
          <w:rFonts w:ascii="Times New Roman" w:hAnsi="Times New Roman"/>
          <w:bCs/>
          <w:sz w:val="24"/>
          <w:szCs w:val="24"/>
        </w:rPr>
        <w:t xml:space="preserve"> зазначення </w:t>
      </w:r>
      <w:r w:rsidRPr="000D4210">
        <w:rPr>
          <w:rFonts w:ascii="Times New Roman" w:hAnsi="Times New Roman"/>
          <w:b/>
          <w:bCs/>
          <w:sz w:val="24"/>
          <w:szCs w:val="24"/>
        </w:rPr>
        <w:t>ПДВ для платників ПДВ</w:t>
      </w:r>
      <w:r w:rsidRPr="000D4210">
        <w:rPr>
          <w:rFonts w:ascii="Times New Roman" w:hAnsi="Times New Roman"/>
          <w:bCs/>
          <w:sz w:val="24"/>
          <w:szCs w:val="24"/>
        </w:rPr>
        <w:t>).</w:t>
      </w:r>
    </w:p>
    <w:p w14:paraId="6E70AE0B" w14:textId="77777777" w:rsidR="00285F79" w:rsidRPr="000D4210" w:rsidRDefault="00285F79" w:rsidP="00285F79">
      <w:pPr>
        <w:widowControl w:val="0"/>
        <w:spacing w:line="240" w:lineRule="auto"/>
        <w:ind w:firstLine="709"/>
        <w:jc w:val="both"/>
        <w:rPr>
          <w:rFonts w:ascii="Times New Roman" w:hAnsi="Times New Roman"/>
          <w:sz w:val="24"/>
          <w:szCs w:val="24"/>
        </w:rPr>
      </w:pPr>
      <w:r w:rsidRPr="000D4210">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14:paraId="73D1DB26" w14:textId="77777777" w:rsidR="00285F79" w:rsidRPr="000D4210" w:rsidRDefault="00285F79" w:rsidP="00285F79">
      <w:pPr>
        <w:pStyle w:val="aa"/>
        <w:spacing w:after="200"/>
        <w:ind w:firstLine="284"/>
        <w:jc w:val="both"/>
        <w:rPr>
          <w:i/>
          <w:iCs/>
          <w:lang w:eastAsia="ru-RU"/>
        </w:rPr>
      </w:pPr>
      <w:r w:rsidRPr="000D4210">
        <w:rPr>
          <w:i/>
          <w:iCs/>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14:paraId="54D12415" w14:textId="77777777" w:rsidR="00285F79" w:rsidRPr="000D4210" w:rsidRDefault="00285F79" w:rsidP="00285F79">
      <w:pPr>
        <w:pStyle w:val="aa"/>
        <w:spacing w:after="200"/>
        <w:ind w:firstLine="284"/>
        <w:jc w:val="both"/>
        <w:rPr>
          <w:bCs/>
          <w:i/>
          <w:iCs/>
          <w:lang w:eastAsia="ru-RU"/>
        </w:rPr>
      </w:pPr>
      <w:r w:rsidRPr="000D4210">
        <w:rPr>
          <w:i/>
          <w:iCs/>
          <w:lang w:eastAsia="ru-RU"/>
        </w:rPr>
        <w:t xml:space="preserve">** У разі надання пропозицій Учасником — не платником ПДВ, такі пропозиції надаються без врахування ПДВ, графа “Ціна за </w:t>
      </w:r>
      <w:proofErr w:type="spellStart"/>
      <w:r w:rsidRPr="000D4210">
        <w:rPr>
          <w:i/>
          <w:iCs/>
          <w:lang w:eastAsia="ru-RU"/>
        </w:rPr>
        <w:t>одиницю,грн.,з</w:t>
      </w:r>
      <w:proofErr w:type="spellEnd"/>
      <w:r w:rsidRPr="000D4210">
        <w:rPr>
          <w:i/>
          <w:iCs/>
          <w:lang w:eastAsia="ru-RU"/>
        </w:rPr>
        <w:t xml:space="preserve"> ПДВ” не заповнюється, а у графі “Загальна вартість, грн., з ПДВ” зазначається Учасником </w:t>
      </w:r>
      <w:r w:rsidRPr="000D4210">
        <w:rPr>
          <w:bCs/>
          <w:i/>
          <w:iCs/>
          <w:lang w:eastAsia="ru-RU"/>
        </w:rPr>
        <w:t xml:space="preserve">“Загальна вартість, </w:t>
      </w:r>
      <w:proofErr w:type="spellStart"/>
      <w:r w:rsidRPr="000D4210">
        <w:rPr>
          <w:bCs/>
          <w:i/>
          <w:iCs/>
          <w:lang w:eastAsia="ru-RU"/>
        </w:rPr>
        <w:t>грн,без</w:t>
      </w:r>
      <w:proofErr w:type="spellEnd"/>
      <w:r w:rsidRPr="000D4210">
        <w:rPr>
          <w:bCs/>
          <w:i/>
          <w:iCs/>
          <w:lang w:eastAsia="ru-RU"/>
        </w:rPr>
        <w:t xml:space="preserve"> ПДВ”.</w:t>
      </w:r>
    </w:p>
    <w:p w14:paraId="76622D64" w14:textId="77777777" w:rsidR="00285F79" w:rsidRPr="000D4210" w:rsidRDefault="00285F79" w:rsidP="00285F79">
      <w:pPr>
        <w:widowControl w:val="0"/>
        <w:spacing w:beforeLines="50" w:before="120" w:afterLines="50" w:after="120" w:line="240" w:lineRule="auto"/>
        <w:ind w:right="113"/>
        <w:contextualSpacing/>
        <w:jc w:val="both"/>
        <w:rPr>
          <w:rFonts w:ascii="Times New Roman" w:hAnsi="Times New Roman"/>
          <w:b/>
          <w:sz w:val="24"/>
          <w:szCs w:val="24"/>
        </w:rPr>
      </w:pPr>
      <w:r w:rsidRPr="000D4210">
        <w:rPr>
          <w:rFonts w:ascii="Times New Roman" w:hAnsi="Times New Roman"/>
          <w:b/>
          <w:sz w:val="24"/>
          <w:szCs w:val="24"/>
        </w:rPr>
        <w:t xml:space="preserve">Переможець торгів  протягом 1 (одного) робочого дня з дня </w:t>
      </w:r>
      <w:r>
        <w:rPr>
          <w:rFonts w:ascii="Times New Roman" w:hAnsi="Times New Roman"/>
          <w:b/>
          <w:sz w:val="24"/>
          <w:szCs w:val="24"/>
        </w:rPr>
        <w:t>визначення переможця</w:t>
      </w:r>
      <w:r w:rsidRPr="000D4210">
        <w:rPr>
          <w:rFonts w:ascii="Times New Roman" w:hAnsi="Times New Roman"/>
          <w:b/>
          <w:sz w:val="24"/>
          <w:szCs w:val="24"/>
        </w:rPr>
        <w:t xml:space="preserve"> завантажує в Систему та надає замовнику перераховану ціну тендерної пропозиції з </w:t>
      </w:r>
      <w:r w:rsidRPr="000D4210">
        <w:rPr>
          <w:rFonts w:ascii="Times New Roman" w:hAnsi="Times New Roman"/>
          <w:b/>
          <w:sz w:val="24"/>
          <w:szCs w:val="24"/>
        </w:rPr>
        <w:lastRenderedPageBreak/>
        <w:t>урахуванням результатів електронного аукціону за формою  Додатку 4  до тендерної документації.</w:t>
      </w:r>
    </w:p>
    <w:p w14:paraId="2F744785" w14:textId="77777777" w:rsidR="00285F79" w:rsidRPr="000D4210" w:rsidRDefault="00285F79" w:rsidP="00285F79">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14:paraId="1AE88C44" w14:textId="77777777" w:rsidR="00285F79" w:rsidRPr="000D4210" w:rsidRDefault="00285F79" w:rsidP="00285F79">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Ми погоджуємося дотримуватися умов цієї пропозиції протягом 90 (дев’яноста) днів з дати кінцевого строку подання тендерних пропозицій.</w:t>
      </w:r>
    </w:p>
    <w:p w14:paraId="6659C319" w14:textId="77777777" w:rsidR="00285F79" w:rsidRPr="000D4210" w:rsidRDefault="00285F79" w:rsidP="00285F79">
      <w:pPr>
        <w:widowControl w:val="0"/>
        <w:tabs>
          <w:tab w:val="left" w:pos="0"/>
          <w:tab w:val="center" w:pos="4153"/>
          <w:tab w:val="right" w:pos="8306"/>
          <w:tab w:val="left" w:pos="10205"/>
        </w:tabs>
        <w:autoSpaceDE w:val="0"/>
        <w:autoSpaceDN w:val="0"/>
        <w:adjustRightInd w:val="0"/>
        <w:spacing w:line="240" w:lineRule="auto"/>
        <w:ind w:right="-55" w:firstLine="720"/>
        <w:jc w:val="both"/>
        <w:rPr>
          <w:rFonts w:ascii="Times New Roman" w:hAnsi="Times New Roman"/>
          <w:sz w:val="24"/>
          <w:szCs w:val="24"/>
        </w:rPr>
      </w:pPr>
      <w:r w:rsidRPr="000D4210">
        <w:rPr>
          <w:rFonts w:ascii="Times New Roman" w:hAnsi="Times New Roman"/>
          <w:sz w:val="24"/>
          <w:szCs w:val="24"/>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14:paraId="1C9E9157" w14:textId="77777777" w:rsidR="00285F79" w:rsidRPr="000D4210" w:rsidRDefault="00285F79" w:rsidP="00285F79">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w:t>
      </w:r>
      <w:proofErr w:type="spellStart"/>
      <w:r w:rsidRPr="000D4210">
        <w:rPr>
          <w:rFonts w:ascii="Times New Roman" w:hAnsi="Times New Roman"/>
          <w:sz w:val="24"/>
          <w:szCs w:val="24"/>
        </w:rPr>
        <w:t>закупівель</w:t>
      </w:r>
      <w:proofErr w:type="spellEnd"/>
      <w:r w:rsidRPr="000D4210">
        <w:rPr>
          <w:rFonts w:ascii="Times New Roman" w:hAnsi="Times New Roman"/>
          <w:sz w:val="24"/>
          <w:szCs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14:paraId="0A3A88BB" w14:textId="77777777" w:rsidR="00285F79" w:rsidRPr="000D4210" w:rsidRDefault="00285F79" w:rsidP="00285F79">
      <w:pPr>
        <w:widowControl w:val="0"/>
        <w:tabs>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Датовано: «____» ________________ 202___ року </w:t>
      </w:r>
    </w:p>
    <w:p w14:paraId="029C2469" w14:textId="77777777" w:rsidR="00285F79" w:rsidRPr="000D4210" w:rsidRDefault="00285F79" w:rsidP="00285F79">
      <w:pPr>
        <w:widowControl w:val="0"/>
        <w:tabs>
          <w:tab w:val="left" w:pos="10205"/>
        </w:tabs>
        <w:autoSpaceDE w:val="0"/>
        <w:autoSpaceDN w:val="0"/>
        <w:adjustRightInd w:val="0"/>
        <w:spacing w:after="0" w:line="240" w:lineRule="auto"/>
        <w:ind w:right="-55"/>
        <w:jc w:val="both"/>
        <w:rPr>
          <w:rFonts w:ascii="Times New Roman" w:hAnsi="Times New Roman"/>
          <w:iCs/>
          <w:sz w:val="24"/>
          <w:szCs w:val="24"/>
        </w:rPr>
      </w:pPr>
      <w:r w:rsidRPr="000D4210">
        <w:rPr>
          <w:rFonts w:ascii="Times New Roman" w:hAnsi="Times New Roman"/>
          <w:iCs/>
          <w:sz w:val="24"/>
          <w:szCs w:val="24"/>
        </w:rPr>
        <w:t>Посада, прізвище, ініціали, підпис уповноваженої особи учасника або П.І.Б. та підпис учасника-фізичної особи.</w:t>
      </w:r>
    </w:p>
    <w:p w14:paraId="3B2D85A5" w14:textId="77777777" w:rsidR="00285F79" w:rsidRPr="000D4210" w:rsidRDefault="00285F79" w:rsidP="00285F79">
      <w:pPr>
        <w:spacing w:after="0" w:line="240" w:lineRule="auto"/>
        <w:jc w:val="both"/>
        <w:rPr>
          <w:rFonts w:ascii="Times New Roman" w:hAnsi="Times New Roman"/>
          <w:i/>
          <w:sz w:val="24"/>
          <w:szCs w:val="24"/>
          <w:shd w:val="clear" w:color="auto" w:fill="FFFFFF"/>
        </w:rPr>
      </w:pPr>
      <w:r w:rsidRPr="000D4210">
        <w:rPr>
          <w:rFonts w:ascii="Times New Roman" w:hAnsi="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0D4210">
        <w:rPr>
          <w:rFonts w:ascii="Times New Roman" w:hAnsi="Times New Roman"/>
          <w:i/>
          <w:sz w:val="24"/>
          <w:szCs w:val="24"/>
          <w:shd w:val="clear" w:color="auto" w:fill="FFFFFF"/>
        </w:rPr>
        <w:t xml:space="preserve">і мають відмітку в паспорті.  </w:t>
      </w:r>
    </w:p>
    <w:p w14:paraId="02703A10" w14:textId="77777777" w:rsidR="00E4734F" w:rsidRPr="00402A7B" w:rsidRDefault="00E4734F" w:rsidP="009C405A">
      <w:pPr>
        <w:spacing w:after="0" w:line="240" w:lineRule="auto"/>
        <w:ind w:left="5660" w:firstLine="700"/>
        <w:jc w:val="right"/>
        <w:rPr>
          <w:rFonts w:ascii="Times New Roman" w:hAnsi="Times New Roman" w:cs="Times New Roman"/>
          <w:b/>
          <w:sz w:val="24"/>
          <w:szCs w:val="24"/>
        </w:rPr>
      </w:pPr>
    </w:p>
    <w:sectPr w:rsidR="00E4734F" w:rsidRPr="00402A7B" w:rsidSect="00F80E70">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0C86B" w14:textId="77777777" w:rsidR="00B64BB1" w:rsidRDefault="00B64BB1" w:rsidP="0076259F">
      <w:pPr>
        <w:spacing w:after="0" w:line="240" w:lineRule="auto"/>
      </w:pPr>
      <w:r>
        <w:separator/>
      </w:r>
    </w:p>
  </w:endnote>
  <w:endnote w:type="continuationSeparator" w:id="0">
    <w:p w14:paraId="35693BDC" w14:textId="77777777" w:rsidR="00B64BB1" w:rsidRDefault="00B64BB1" w:rsidP="0076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2"/>
    <w:family w:val="auto"/>
    <w:pitch w:val="default"/>
  </w:font>
  <w:font w:name="Times New Roman CYR">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heSans B4 SemiLight">
    <w:charset w:val="00"/>
    <w:family w:val="auto"/>
    <w:pitch w:val="default"/>
  </w:font>
  <w:font w:name="TheSans B7 Bold">
    <w:charset w:val="00"/>
    <w:family w:val="auto"/>
    <w:pitch w:val="default"/>
  </w:font>
  <w:font w:name="Century Schoolbook">
    <w:charset w:val="CC"/>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Symbole Human">
    <w:charset w:val="00"/>
    <w:family w:val="auto"/>
    <w:pitch w:val="default"/>
  </w:font>
  <w:font w:name="Cambria">
    <w:panose1 w:val="02040503050406030204"/>
    <w:charset w:val="CC"/>
    <w:family w:val="roman"/>
    <w:pitch w:val="variable"/>
    <w:sig w:usb0="E00006FF" w:usb1="420024FF" w:usb2="02000000" w:usb3="00000000" w:csb0="0000019F" w:csb1="00000000"/>
  </w:font>
  <w:font w:name="Liberation Serif">
    <w:altName w:val="Cambria"/>
    <w:charset w:val="CC"/>
    <w:family w:val="roman"/>
    <w:pitch w:val="variable"/>
    <w:sig w:usb0="E0000AFF" w:usb1="500078FF" w:usb2="00000021" w:usb3="00000000" w:csb0="000001BF" w:csb1="00000000"/>
  </w:font>
  <w:font w:name="SimSun, 宋体">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iberation Mono">
    <w:altName w:val="Calibri"/>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0C71" w14:textId="7691A62B" w:rsidR="00BA2DCB" w:rsidRDefault="00BA2DC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B225A">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34FF6" w14:textId="77777777" w:rsidR="00BA2DCB" w:rsidRDefault="00BA2DC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F62D1" w14:textId="77777777" w:rsidR="00B64BB1" w:rsidRDefault="00B64BB1" w:rsidP="0076259F">
      <w:pPr>
        <w:spacing w:after="0" w:line="240" w:lineRule="auto"/>
      </w:pPr>
      <w:r>
        <w:separator/>
      </w:r>
    </w:p>
  </w:footnote>
  <w:footnote w:type="continuationSeparator" w:id="0">
    <w:p w14:paraId="251D8597" w14:textId="77777777" w:rsidR="00B64BB1" w:rsidRDefault="00B64BB1" w:rsidP="0076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36785" w14:textId="77777777" w:rsidR="00BA2DCB" w:rsidRDefault="00BA2DCB">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360"/>
      </w:pPr>
      <w:rPr>
        <w:rFonts w:ascii="Times New Roman" w:hAnsi="Times New Roman" w:cs="Arial"/>
        <w:sz w:val="21"/>
        <w:szCs w:val="21"/>
      </w:rPr>
    </w:lvl>
    <w:lvl w:ilvl="1">
      <w:start w:val="1"/>
      <w:numFmt w:val="decimal"/>
      <w:lvlText w:val="%2."/>
      <w:lvlJc w:val="left"/>
      <w:pPr>
        <w:tabs>
          <w:tab w:val="num" w:pos="0"/>
        </w:tabs>
        <w:ind w:left="1080" w:hanging="1080"/>
      </w:pPr>
      <w:rPr>
        <w:rFonts w:cs="Arial"/>
        <w:sz w:val="22"/>
        <w:szCs w:val="21"/>
      </w:rPr>
    </w:lvl>
    <w:lvl w:ilvl="2">
      <w:start w:val="1"/>
      <w:numFmt w:val="decimal"/>
      <w:lvlText w:val="%3."/>
      <w:lvlJc w:val="left"/>
      <w:pPr>
        <w:tabs>
          <w:tab w:val="num" w:pos="0"/>
        </w:tabs>
        <w:ind w:left="1440" w:hanging="360"/>
      </w:pPr>
      <w:rPr>
        <w:rFonts w:cs="Arial"/>
        <w:sz w:val="21"/>
        <w:szCs w:val="21"/>
      </w:rPr>
    </w:lvl>
    <w:lvl w:ilvl="3">
      <w:start w:val="1"/>
      <w:numFmt w:val="decimal"/>
      <w:lvlText w:val="%4."/>
      <w:lvlJc w:val="left"/>
      <w:pPr>
        <w:tabs>
          <w:tab w:val="num" w:pos="0"/>
        </w:tabs>
        <w:ind w:left="1800" w:hanging="360"/>
      </w:pPr>
      <w:rPr>
        <w:rFonts w:cs="Arial"/>
        <w:sz w:val="21"/>
        <w:szCs w:val="21"/>
      </w:rPr>
    </w:lvl>
    <w:lvl w:ilvl="4">
      <w:start w:val="1"/>
      <w:numFmt w:val="decimal"/>
      <w:lvlText w:val="%5."/>
      <w:lvlJc w:val="left"/>
      <w:pPr>
        <w:tabs>
          <w:tab w:val="num" w:pos="0"/>
        </w:tabs>
        <w:ind w:left="2160" w:hanging="360"/>
      </w:pPr>
      <w:rPr>
        <w:rFonts w:cs="Arial"/>
        <w:sz w:val="21"/>
        <w:szCs w:val="21"/>
      </w:rPr>
    </w:lvl>
    <w:lvl w:ilvl="5">
      <w:start w:val="1"/>
      <w:numFmt w:val="decimal"/>
      <w:lvlText w:val="%6."/>
      <w:lvlJc w:val="left"/>
      <w:pPr>
        <w:tabs>
          <w:tab w:val="num" w:pos="0"/>
        </w:tabs>
        <w:ind w:left="2520" w:hanging="360"/>
      </w:pPr>
      <w:rPr>
        <w:rFonts w:cs="Arial"/>
        <w:sz w:val="21"/>
        <w:szCs w:val="21"/>
      </w:rPr>
    </w:lvl>
    <w:lvl w:ilvl="6">
      <w:start w:val="1"/>
      <w:numFmt w:val="decimal"/>
      <w:lvlText w:val="%7."/>
      <w:lvlJc w:val="left"/>
      <w:pPr>
        <w:tabs>
          <w:tab w:val="num" w:pos="0"/>
        </w:tabs>
        <w:ind w:left="2880" w:hanging="360"/>
      </w:pPr>
      <w:rPr>
        <w:rFonts w:cs="Arial"/>
        <w:sz w:val="21"/>
        <w:szCs w:val="21"/>
      </w:rPr>
    </w:lvl>
    <w:lvl w:ilvl="7">
      <w:start w:val="1"/>
      <w:numFmt w:val="decimal"/>
      <w:lvlText w:val="%8."/>
      <w:lvlJc w:val="left"/>
      <w:pPr>
        <w:tabs>
          <w:tab w:val="num" w:pos="0"/>
        </w:tabs>
        <w:ind w:left="3240" w:hanging="360"/>
      </w:pPr>
      <w:rPr>
        <w:rFonts w:cs="Arial"/>
        <w:sz w:val="21"/>
        <w:szCs w:val="21"/>
      </w:rPr>
    </w:lvl>
    <w:lvl w:ilvl="8">
      <w:start w:val="1"/>
      <w:numFmt w:val="decimal"/>
      <w:lvlText w:val="%9."/>
      <w:lvlJc w:val="left"/>
      <w:pPr>
        <w:tabs>
          <w:tab w:val="num" w:pos="0"/>
        </w:tabs>
        <w:ind w:left="3600" w:hanging="360"/>
      </w:pPr>
      <w:rPr>
        <w:rFonts w:cs="Arial"/>
        <w:sz w:val="21"/>
        <w:szCs w:val="21"/>
      </w:rPr>
    </w:lvl>
  </w:abstractNum>
  <w:abstractNum w:abstractNumId="1" w15:restartNumberingAfterBreak="0">
    <w:nsid w:val="00000003"/>
    <w:multiLevelType w:val="multilevel"/>
    <w:tmpl w:val="00000003"/>
    <w:name w:val="WW8Num3"/>
    <w:lvl w:ilvl="0">
      <w:start w:val="1"/>
      <w:numFmt w:val="bullet"/>
      <w:suff w:val="space"/>
      <w:lvlText w:val=""/>
      <w:lvlJc w:val="left"/>
      <w:pPr>
        <w:tabs>
          <w:tab w:val="num" w:pos="0"/>
        </w:tabs>
        <w:ind w:left="800" w:hanging="354"/>
      </w:pPr>
      <w:rPr>
        <w:rFonts w:ascii="Symbol" w:hAnsi="Symbol" w:cs="Arial"/>
        <w:sz w:val="21"/>
        <w:szCs w:val="21"/>
      </w:rPr>
    </w:lvl>
    <w:lvl w:ilvl="1">
      <w:start w:val="1"/>
      <w:numFmt w:val="bullet"/>
      <w:lvlText w:val="◦"/>
      <w:lvlJc w:val="left"/>
      <w:pPr>
        <w:tabs>
          <w:tab w:val="num" w:pos="1160"/>
        </w:tabs>
        <w:ind w:left="1160" w:hanging="360"/>
      </w:pPr>
      <w:rPr>
        <w:rFonts w:ascii="OpenSymbol" w:hAnsi="OpenSymbol" w:cs="OpenSymbol"/>
      </w:rPr>
    </w:lvl>
    <w:lvl w:ilvl="2">
      <w:start w:val="1"/>
      <w:numFmt w:val="bullet"/>
      <w:lvlText w:val="▪"/>
      <w:lvlJc w:val="left"/>
      <w:pPr>
        <w:tabs>
          <w:tab w:val="num" w:pos="1520"/>
        </w:tabs>
        <w:ind w:left="1520" w:hanging="360"/>
      </w:pPr>
      <w:rPr>
        <w:rFonts w:ascii="OpenSymbol" w:hAnsi="OpenSymbol" w:cs="OpenSymbol"/>
      </w:rPr>
    </w:lvl>
    <w:lvl w:ilvl="3">
      <w:start w:val="1"/>
      <w:numFmt w:val="bullet"/>
      <w:lvlText w:val=""/>
      <w:lvlJc w:val="left"/>
      <w:pPr>
        <w:tabs>
          <w:tab w:val="num" w:pos="1880"/>
        </w:tabs>
        <w:ind w:left="1880" w:hanging="360"/>
      </w:pPr>
      <w:rPr>
        <w:rFonts w:ascii="Symbol" w:hAnsi="Symbol" w:cs="Arial"/>
        <w:sz w:val="21"/>
        <w:szCs w:val="21"/>
      </w:rPr>
    </w:lvl>
    <w:lvl w:ilvl="4">
      <w:start w:val="1"/>
      <w:numFmt w:val="bullet"/>
      <w:lvlText w:val="◦"/>
      <w:lvlJc w:val="left"/>
      <w:pPr>
        <w:tabs>
          <w:tab w:val="num" w:pos="2240"/>
        </w:tabs>
        <w:ind w:left="2240" w:hanging="360"/>
      </w:pPr>
      <w:rPr>
        <w:rFonts w:ascii="OpenSymbol" w:hAnsi="OpenSymbol" w:cs="OpenSymbol"/>
      </w:rPr>
    </w:lvl>
    <w:lvl w:ilvl="5">
      <w:start w:val="1"/>
      <w:numFmt w:val="bullet"/>
      <w:lvlText w:val="▪"/>
      <w:lvlJc w:val="left"/>
      <w:pPr>
        <w:tabs>
          <w:tab w:val="num" w:pos="2600"/>
        </w:tabs>
        <w:ind w:left="2600" w:hanging="360"/>
      </w:pPr>
      <w:rPr>
        <w:rFonts w:ascii="OpenSymbol" w:hAnsi="OpenSymbol" w:cs="OpenSymbol"/>
      </w:rPr>
    </w:lvl>
    <w:lvl w:ilvl="6">
      <w:start w:val="1"/>
      <w:numFmt w:val="bullet"/>
      <w:lvlText w:val=""/>
      <w:lvlJc w:val="left"/>
      <w:pPr>
        <w:tabs>
          <w:tab w:val="num" w:pos="2960"/>
        </w:tabs>
        <w:ind w:left="2960" w:hanging="360"/>
      </w:pPr>
      <w:rPr>
        <w:rFonts w:ascii="Symbol" w:hAnsi="Symbol" w:cs="Arial"/>
        <w:sz w:val="21"/>
        <w:szCs w:val="21"/>
      </w:rPr>
    </w:lvl>
    <w:lvl w:ilvl="7">
      <w:start w:val="1"/>
      <w:numFmt w:val="bullet"/>
      <w:lvlText w:val="◦"/>
      <w:lvlJc w:val="left"/>
      <w:pPr>
        <w:tabs>
          <w:tab w:val="num" w:pos="3320"/>
        </w:tabs>
        <w:ind w:left="3320" w:hanging="360"/>
      </w:pPr>
      <w:rPr>
        <w:rFonts w:ascii="OpenSymbol" w:hAnsi="OpenSymbol" w:cs="OpenSymbol"/>
      </w:rPr>
    </w:lvl>
    <w:lvl w:ilvl="8">
      <w:start w:val="1"/>
      <w:numFmt w:val="bullet"/>
      <w:lvlText w:val="▪"/>
      <w:lvlJc w:val="left"/>
      <w:pPr>
        <w:tabs>
          <w:tab w:val="num" w:pos="3680"/>
        </w:tabs>
        <w:ind w:left="368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suff w:val="space"/>
      <w:lvlText w:val=""/>
      <w:lvlJc w:val="left"/>
      <w:pPr>
        <w:tabs>
          <w:tab w:val="num" w:pos="0"/>
        </w:tabs>
        <w:ind w:left="850" w:hanging="360"/>
      </w:pPr>
      <w:rPr>
        <w:rFonts w:ascii="Symbol" w:hAnsi="Symbol" w:cs="Arial"/>
        <w:sz w:val="21"/>
      </w:rPr>
    </w:lvl>
    <w:lvl w:ilvl="1">
      <w:start w:val="1"/>
      <w:numFmt w:val="bullet"/>
      <w:lvlText w:val="◦"/>
      <w:lvlJc w:val="left"/>
      <w:pPr>
        <w:tabs>
          <w:tab w:val="num" w:pos="1210"/>
        </w:tabs>
        <w:ind w:left="1210" w:hanging="360"/>
      </w:pPr>
      <w:rPr>
        <w:rFonts w:ascii="OpenSymbol" w:hAnsi="OpenSymbol" w:cs="Arial"/>
        <w:sz w:val="21"/>
      </w:rPr>
    </w:lvl>
    <w:lvl w:ilvl="2">
      <w:start w:val="1"/>
      <w:numFmt w:val="bullet"/>
      <w:lvlText w:val="▪"/>
      <w:lvlJc w:val="left"/>
      <w:pPr>
        <w:tabs>
          <w:tab w:val="num" w:pos="1570"/>
        </w:tabs>
        <w:ind w:left="1570" w:hanging="360"/>
      </w:pPr>
      <w:rPr>
        <w:rFonts w:ascii="OpenSymbol" w:hAnsi="OpenSymbol" w:cs="Arial"/>
        <w:sz w:val="21"/>
      </w:rPr>
    </w:lvl>
    <w:lvl w:ilvl="3">
      <w:start w:val="1"/>
      <w:numFmt w:val="bullet"/>
      <w:lvlText w:val=""/>
      <w:lvlJc w:val="left"/>
      <w:pPr>
        <w:tabs>
          <w:tab w:val="num" w:pos="1930"/>
        </w:tabs>
        <w:ind w:left="1930" w:hanging="360"/>
      </w:pPr>
      <w:rPr>
        <w:rFonts w:ascii="Symbol" w:hAnsi="Symbol" w:cs="Arial"/>
        <w:sz w:val="21"/>
      </w:rPr>
    </w:lvl>
    <w:lvl w:ilvl="4">
      <w:start w:val="1"/>
      <w:numFmt w:val="bullet"/>
      <w:lvlText w:val="◦"/>
      <w:lvlJc w:val="left"/>
      <w:pPr>
        <w:tabs>
          <w:tab w:val="num" w:pos="2290"/>
        </w:tabs>
        <w:ind w:left="2290" w:hanging="360"/>
      </w:pPr>
      <w:rPr>
        <w:rFonts w:ascii="OpenSymbol" w:hAnsi="OpenSymbol" w:cs="Arial"/>
        <w:sz w:val="21"/>
      </w:rPr>
    </w:lvl>
    <w:lvl w:ilvl="5">
      <w:start w:val="1"/>
      <w:numFmt w:val="bullet"/>
      <w:lvlText w:val="▪"/>
      <w:lvlJc w:val="left"/>
      <w:pPr>
        <w:tabs>
          <w:tab w:val="num" w:pos="2650"/>
        </w:tabs>
        <w:ind w:left="2650" w:hanging="360"/>
      </w:pPr>
      <w:rPr>
        <w:rFonts w:ascii="OpenSymbol" w:hAnsi="OpenSymbol" w:cs="Arial"/>
        <w:sz w:val="21"/>
      </w:rPr>
    </w:lvl>
    <w:lvl w:ilvl="6">
      <w:start w:val="1"/>
      <w:numFmt w:val="bullet"/>
      <w:lvlText w:val=""/>
      <w:lvlJc w:val="left"/>
      <w:pPr>
        <w:tabs>
          <w:tab w:val="num" w:pos="3010"/>
        </w:tabs>
        <w:ind w:left="3010" w:hanging="360"/>
      </w:pPr>
      <w:rPr>
        <w:rFonts w:ascii="Symbol" w:hAnsi="Symbol" w:cs="Arial"/>
        <w:sz w:val="21"/>
      </w:rPr>
    </w:lvl>
    <w:lvl w:ilvl="7">
      <w:start w:val="1"/>
      <w:numFmt w:val="bullet"/>
      <w:lvlText w:val="◦"/>
      <w:lvlJc w:val="left"/>
      <w:pPr>
        <w:tabs>
          <w:tab w:val="num" w:pos="3370"/>
        </w:tabs>
        <w:ind w:left="3370" w:hanging="360"/>
      </w:pPr>
      <w:rPr>
        <w:rFonts w:ascii="OpenSymbol" w:hAnsi="OpenSymbol" w:cs="Arial"/>
        <w:sz w:val="21"/>
      </w:rPr>
    </w:lvl>
    <w:lvl w:ilvl="8">
      <w:start w:val="1"/>
      <w:numFmt w:val="bullet"/>
      <w:lvlText w:val="▪"/>
      <w:lvlJc w:val="left"/>
      <w:pPr>
        <w:tabs>
          <w:tab w:val="num" w:pos="3730"/>
        </w:tabs>
        <w:ind w:left="3730" w:hanging="360"/>
      </w:pPr>
      <w:rPr>
        <w:rFonts w:ascii="OpenSymbol" w:hAnsi="OpenSymbol" w:cs="Arial"/>
        <w:sz w:val="21"/>
      </w:rPr>
    </w:lvl>
  </w:abstractNum>
  <w:abstractNum w:abstractNumId="3" w15:restartNumberingAfterBreak="0">
    <w:nsid w:val="00000005"/>
    <w:multiLevelType w:val="multilevel"/>
    <w:tmpl w:val="00000005"/>
    <w:name w:val="WW8Num5"/>
    <w:lvl w:ilvl="0">
      <w:start w:val="1"/>
      <w:numFmt w:val="bullet"/>
      <w:suff w:val="space"/>
      <w:lvlText w:val=""/>
      <w:lvlJc w:val="left"/>
      <w:pPr>
        <w:tabs>
          <w:tab w:val="num" w:pos="0"/>
        </w:tabs>
        <w:ind w:left="907" w:hanging="360"/>
      </w:pPr>
      <w:rPr>
        <w:rFonts w:ascii="Symbol" w:hAnsi="Symbol" w:cs="Arial"/>
        <w:sz w:val="21"/>
      </w:rPr>
    </w:lvl>
    <w:lvl w:ilvl="1">
      <w:start w:val="1"/>
      <w:numFmt w:val="bullet"/>
      <w:lvlText w:val="◦"/>
      <w:lvlJc w:val="left"/>
      <w:pPr>
        <w:tabs>
          <w:tab w:val="num" w:pos="1267"/>
        </w:tabs>
        <w:ind w:left="1267" w:hanging="360"/>
      </w:pPr>
      <w:rPr>
        <w:rFonts w:ascii="OpenSymbol" w:hAnsi="OpenSymbol" w:cs="Arial"/>
        <w:sz w:val="21"/>
      </w:rPr>
    </w:lvl>
    <w:lvl w:ilvl="2">
      <w:start w:val="1"/>
      <w:numFmt w:val="bullet"/>
      <w:lvlText w:val="▪"/>
      <w:lvlJc w:val="left"/>
      <w:pPr>
        <w:tabs>
          <w:tab w:val="num" w:pos="1627"/>
        </w:tabs>
        <w:ind w:left="1627" w:hanging="360"/>
      </w:pPr>
      <w:rPr>
        <w:rFonts w:ascii="OpenSymbol" w:hAnsi="OpenSymbol" w:cs="Arial"/>
        <w:sz w:val="21"/>
      </w:rPr>
    </w:lvl>
    <w:lvl w:ilvl="3">
      <w:start w:val="1"/>
      <w:numFmt w:val="bullet"/>
      <w:lvlText w:val=""/>
      <w:lvlJc w:val="left"/>
      <w:pPr>
        <w:tabs>
          <w:tab w:val="num" w:pos="1987"/>
        </w:tabs>
        <w:ind w:left="1987" w:hanging="360"/>
      </w:pPr>
      <w:rPr>
        <w:rFonts w:ascii="Symbol" w:hAnsi="Symbol" w:cs="Arial"/>
        <w:sz w:val="21"/>
      </w:rPr>
    </w:lvl>
    <w:lvl w:ilvl="4">
      <w:start w:val="1"/>
      <w:numFmt w:val="bullet"/>
      <w:lvlText w:val="◦"/>
      <w:lvlJc w:val="left"/>
      <w:pPr>
        <w:tabs>
          <w:tab w:val="num" w:pos="2347"/>
        </w:tabs>
        <w:ind w:left="2347" w:hanging="360"/>
      </w:pPr>
      <w:rPr>
        <w:rFonts w:ascii="OpenSymbol" w:hAnsi="OpenSymbol" w:cs="Arial"/>
        <w:sz w:val="21"/>
      </w:rPr>
    </w:lvl>
    <w:lvl w:ilvl="5">
      <w:start w:val="1"/>
      <w:numFmt w:val="bullet"/>
      <w:lvlText w:val="▪"/>
      <w:lvlJc w:val="left"/>
      <w:pPr>
        <w:tabs>
          <w:tab w:val="num" w:pos="2707"/>
        </w:tabs>
        <w:ind w:left="2707" w:hanging="360"/>
      </w:pPr>
      <w:rPr>
        <w:rFonts w:ascii="OpenSymbol" w:hAnsi="OpenSymbol" w:cs="Arial"/>
        <w:sz w:val="21"/>
      </w:rPr>
    </w:lvl>
    <w:lvl w:ilvl="6">
      <w:start w:val="1"/>
      <w:numFmt w:val="bullet"/>
      <w:lvlText w:val=""/>
      <w:lvlJc w:val="left"/>
      <w:pPr>
        <w:tabs>
          <w:tab w:val="num" w:pos="3067"/>
        </w:tabs>
        <w:ind w:left="3067" w:hanging="360"/>
      </w:pPr>
      <w:rPr>
        <w:rFonts w:ascii="Symbol" w:hAnsi="Symbol" w:cs="Arial"/>
        <w:sz w:val="21"/>
      </w:rPr>
    </w:lvl>
    <w:lvl w:ilvl="7">
      <w:start w:val="1"/>
      <w:numFmt w:val="bullet"/>
      <w:lvlText w:val="◦"/>
      <w:lvlJc w:val="left"/>
      <w:pPr>
        <w:tabs>
          <w:tab w:val="num" w:pos="3427"/>
        </w:tabs>
        <w:ind w:left="3427" w:hanging="360"/>
      </w:pPr>
      <w:rPr>
        <w:rFonts w:ascii="OpenSymbol" w:hAnsi="OpenSymbol" w:cs="Arial"/>
        <w:sz w:val="21"/>
      </w:rPr>
    </w:lvl>
    <w:lvl w:ilvl="8">
      <w:start w:val="1"/>
      <w:numFmt w:val="bullet"/>
      <w:lvlText w:val="▪"/>
      <w:lvlJc w:val="left"/>
      <w:pPr>
        <w:tabs>
          <w:tab w:val="num" w:pos="3787"/>
        </w:tabs>
        <w:ind w:left="3787" w:hanging="360"/>
      </w:pPr>
      <w:rPr>
        <w:rFonts w:ascii="OpenSymbol" w:hAnsi="OpenSymbol" w:cs="Arial"/>
        <w:sz w:val="21"/>
      </w:rPr>
    </w:lvl>
  </w:abstractNum>
  <w:abstractNum w:abstractNumId="4" w15:restartNumberingAfterBreak="0">
    <w:nsid w:val="00000006"/>
    <w:multiLevelType w:val="multilevel"/>
    <w:tmpl w:val="00000006"/>
    <w:name w:val="WW8Num6"/>
    <w:lvl w:ilvl="0">
      <w:start w:val="1"/>
      <w:numFmt w:val="bullet"/>
      <w:suff w:val="space"/>
      <w:lvlText w:val=""/>
      <w:lvlJc w:val="left"/>
      <w:pPr>
        <w:tabs>
          <w:tab w:val="num" w:pos="0"/>
        </w:tabs>
        <w:ind w:left="833" w:hanging="360"/>
      </w:pPr>
      <w:rPr>
        <w:rFonts w:ascii="Symbol" w:hAnsi="Symbol" w:cs="OpenSymbol"/>
      </w:rPr>
    </w:lvl>
    <w:lvl w:ilvl="1">
      <w:start w:val="1"/>
      <w:numFmt w:val="bullet"/>
      <w:lvlText w:val="◦"/>
      <w:lvlJc w:val="left"/>
      <w:pPr>
        <w:tabs>
          <w:tab w:val="num" w:pos="1193"/>
        </w:tabs>
        <w:ind w:left="1193" w:hanging="360"/>
      </w:pPr>
      <w:rPr>
        <w:rFonts w:ascii="OpenSymbol" w:hAnsi="OpenSymbol" w:cs="OpenSymbol"/>
      </w:rPr>
    </w:lvl>
    <w:lvl w:ilvl="2">
      <w:start w:val="1"/>
      <w:numFmt w:val="bullet"/>
      <w:lvlText w:val="▪"/>
      <w:lvlJc w:val="left"/>
      <w:pPr>
        <w:tabs>
          <w:tab w:val="num" w:pos="1553"/>
        </w:tabs>
        <w:ind w:left="1553" w:hanging="360"/>
      </w:pPr>
      <w:rPr>
        <w:rFonts w:ascii="OpenSymbol" w:hAnsi="OpenSymbol" w:cs="OpenSymbol"/>
      </w:rPr>
    </w:lvl>
    <w:lvl w:ilvl="3">
      <w:start w:val="1"/>
      <w:numFmt w:val="bullet"/>
      <w:lvlText w:val=""/>
      <w:lvlJc w:val="left"/>
      <w:pPr>
        <w:tabs>
          <w:tab w:val="num" w:pos="1913"/>
        </w:tabs>
        <w:ind w:left="1913" w:hanging="360"/>
      </w:pPr>
      <w:rPr>
        <w:rFonts w:ascii="Symbol" w:hAnsi="Symbol" w:cs="OpenSymbol"/>
      </w:rPr>
    </w:lvl>
    <w:lvl w:ilvl="4">
      <w:start w:val="1"/>
      <w:numFmt w:val="bullet"/>
      <w:lvlText w:val="◦"/>
      <w:lvlJc w:val="left"/>
      <w:pPr>
        <w:tabs>
          <w:tab w:val="num" w:pos="2273"/>
        </w:tabs>
        <w:ind w:left="2273" w:hanging="360"/>
      </w:pPr>
      <w:rPr>
        <w:rFonts w:ascii="OpenSymbol" w:hAnsi="OpenSymbol" w:cs="OpenSymbol"/>
      </w:rPr>
    </w:lvl>
    <w:lvl w:ilvl="5">
      <w:start w:val="1"/>
      <w:numFmt w:val="bullet"/>
      <w:lvlText w:val="▪"/>
      <w:lvlJc w:val="left"/>
      <w:pPr>
        <w:tabs>
          <w:tab w:val="num" w:pos="2633"/>
        </w:tabs>
        <w:ind w:left="2633" w:hanging="360"/>
      </w:pPr>
      <w:rPr>
        <w:rFonts w:ascii="OpenSymbol" w:hAnsi="OpenSymbol" w:cs="OpenSymbol"/>
      </w:rPr>
    </w:lvl>
    <w:lvl w:ilvl="6">
      <w:start w:val="1"/>
      <w:numFmt w:val="bullet"/>
      <w:lvlText w:val=""/>
      <w:lvlJc w:val="left"/>
      <w:pPr>
        <w:tabs>
          <w:tab w:val="num" w:pos="2993"/>
        </w:tabs>
        <w:ind w:left="2993" w:hanging="360"/>
      </w:pPr>
      <w:rPr>
        <w:rFonts w:ascii="Symbol" w:hAnsi="Symbol" w:cs="OpenSymbol"/>
      </w:rPr>
    </w:lvl>
    <w:lvl w:ilvl="7">
      <w:start w:val="1"/>
      <w:numFmt w:val="bullet"/>
      <w:lvlText w:val="◦"/>
      <w:lvlJc w:val="left"/>
      <w:pPr>
        <w:tabs>
          <w:tab w:val="num" w:pos="3353"/>
        </w:tabs>
        <w:ind w:left="3353" w:hanging="360"/>
      </w:pPr>
      <w:rPr>
        <w:rFonts w:ascii="OpenSymbol" w:hAnsi="OpenSymbol" w:cs="OpenSymbol"/>
      </w:rPr>
    </w:lvl>
    <w:lvl w:ilvl="8">
      <w:start w:val="1"/>
      <w:numFmt w:val="bullet"/>
      <w:lvlText w:val="▪"/>
      <w:lvlJc w:val="left"/>
      <w:pPr>
        <w:tabs>
          <w:tab w:val="num" w:pos="3713"/>
        </w:tabs>
        <w:ind w:left="3713" w:hanging="360"/>
      </w:pPr>
      <w:rPr>
        <w:rFonts w:ascii="OpenSymbol" w:hAnsi="Open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singleLevel"/>
    <w:tmpl w:val="00000008"/>
    <w:name w:val="WW8Num9"/>
    <w:lvl w:ilvl="0">
      <w:numFmt w:val="bullet"/>
      <w:lvlText w:val="-"/>
      <w:lvlJc w:val="left"/>
      <w:pPr>
        <w:tabs>
          <w:tab w:val="num" w:pos="1068"/>
        </w:tabs>
        <w:ind w:left="360" w:firstLine="0"/>
      </w:pPr>
      <w:rPr>
        <w:rFonts w:ascii="Times New Roman" w:hAnsi="Times New Roman" w:cs="Times New Roman"/>
        <w:strike/>
        <w:sz w:val="24"/>
        <w:szCs w:val="24"/>
        <w:lang w:val="uk-UA" w:eastAsia="uk-UA" w:bidi="ar-SA"/>
      </w:rPr>
    </w:lvl>
  </w:abstractNum>
  <w:abstractNum w:abstractNumId="7" w15:restartNumberingAfterBreak="0">
    <w:nsid w:val="00000009"/>
    <w:multiLevelType w:val="multilevel"/>
    <w:tmpl w:val="00000009"/>
    <w:name w:val="WW8Num10"/>
    <w:lvl w:ilvl="0">
      <w:start w:val="6"/>
      <w:numFmt w:val="decimal"/>
      <w:lvlText w:val="%1."/>
      <w:lvlJc w:val="left"/>
      <w:pPr>
        <w:tabs>
          <w:tab w:val="num" w:pos="720"/>
        </w:tabs>
        <w:ind w:left="720" w:hanging="360"/>
      </w:pPr>
      <w:rPr>
        <w:rFonts w:ascii="Times New Roman" w:eastAsia="Times New Roman" w:hAnsi="Times New Roman" w:cs="Times New Roman"/>
        <w:b w:val="0"/>
        <w:bCs w:val="0"/>
        <w:strike w:val="0"/>
        <w:dstrike w:val="0"/>
        <w:sz w:val="24"/>
        <w:szCs w:val="24"/>
        <w:lang w:val="uk-UA" w:eastAsia="uk-UA" w:bidi="ar-SA"/>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E922C1"/>
    <w:multiLevelType w:val="multilevel"/>
    <w:tmpl w:val="1C7049FC"/>
    <w:styleLink w:val="WW8Num9"/>
    <w:lvl w:ilvl="0">
      <w:numFmt w:val="bullet"/>
      <w:lvlText w:val=""/>
      <w:lvlJc w:val="left"/>
      <w:pPr>
        <w:ind w:left="800" w:hanging="360"/>
      </w:pPr>
      <w:rPr>
        <w:rFonts w:ascii="Symbol" w:hAnsi="Symbol" w:cs="OpenSymbol, 'Arial Unicode MS'"/>
        <w:sz w:val="21"/>
        <w:szCs w:val="21"/>
      </w:rPr>
    </w:lvl>
    <w:lvl w:ilvl="1">
      <w:numFmt w:val="bullet"/>
      <w:lvlText w:val="◦"/>
      <w:lvlJc w:val="left"/>
      <w:pPr>
        <w:ind w:left="1160" w:hanging="360"/>
      </w:pPr>
      <w:rPr>
        <w:rFonts w:ascii="OpenSymbol, 'Arial Unicode MS'" w:hAnsi="OpenSymbol, 'Arial Unicode MS'" w:cs="OpenSymbol, 'Arial Unicode MS'"/>
        <w:sz w:val="21"/>
        <w:szCs w:val="21"/>
      </w:rPr>
    </w:lvl>
    <w:lvl w:ilvl="2">
      <w:numFmt w:val="bullet"/>
      <w:lvlText w:val="▪"/>
      <w:lvlJc w:val="left"/>
      <w:pPr>
        <w:ind w:left="1520" w:hanging="360"/>
      </w:pPr>
      <w:rPr>
        <w:rFonts w:ascii="OpenSymbol, 'Arial Unicode MS'" w:hAnsi="OpenSymbol, 'Arial Unicode MS'" w:cs="OpenSymbol, 'Arial Unicode MS'"/>
        <w:sz w:val="21"/>
        <w:szCs w:val="21"/>
      </w:rPr>
    </w:lvl>
    <w:lvl w:ilvl="3">
      <w:numFmt w:val="bullet"/>
      <w:lvlText w:val=""/>
      <w:lvlJc w:val="left"/>
      <w:pPr>
        <w:ind w:left="1880" w:hanging="360"/>
      </w:pPr>
      <w:rPr>
        <w:rFonts w:ascii="Symbol" w:hAnsi="Symbol" w:cs="OpenSymbol, 'Arial Unicode MS'"/>
        <w:sz w:val="21"/>
        <w:szCs w:val="21"/>
      </w:rPr>
    </w:lvl>
    <w:lvl w:ilvl="4">
      <w:numFmt w:val="bullet"/>
      <w:lvlText w:val="◦"/>
      <w:lvlJc w:val="left"/>
      <w:pPr>
        <w:ind w:left="2240" w:hanging="360"/>
      </w:pPr>
      <w:rPr>
        <w:rFonts w:ascii="OpenSymbol, 'Arial Unicode MS'" w:hAnsi="OpenSymbol, 'Arial Unicode MS'" w:cs="OpenSymbol, 'Arial Unicode MS'"/>
        <w:sz w:val="21"/>
        <w:szCs w:val="21"/>
      </w:rPr>
    </w:lvl>
    <w:lvl w:ilvl="5">
      <w:numFmt w:val="bullet"/>
      <w:lvlText w:val="▪"/>
      <w:lvlJc w:val="left"/>
      <w:pPr>
        <w:ind w:left="2600" w:hanging="360"/>
      </w:pPr>
      <w:rPr>
        <w:rFonts w:ascii="OpenSymbol, 'Arial Unicode MS'" w:hAnsi="OpenSymbol, 'Arial Unicode MS'" w:cs="OpenSymbol, 'Arial Unicode MS'"/>
        <w:sz w:val="21"/>
        <w:szCs w:val="21"/>
      </w:rPr>
    </w:lvl>
    <w:lvl w:ilvl="6">
      <w:numFmt w:val="bullet"/>
      <w:lvlText w:val=""/>
      <w:lvlJc w:val="left"/>
      <w:pPr>
        <w:ind w:left="2960" w:hanging="360"/>
      </w:pPr>
      <w:rPr>
        <w:rFonts w:ascii="Symbol" w:hAnsi="Symbol" w:cs="OpenSymbol, 'Arial Unicode MS'"/>
        <w:sz w:val="21"/>
        <w:szCs w:val="21"/>
      </w:rPr>
    </w:lvl>
    <w:lvl w:ilvl="7">
      <w:numFmt w:val="bullet"/>
      <w:lvlText w:val="◦"/>
      <w:lvlJc w:val="left"/>
      <w:pPr>
        <w:ind w:left="3320" w:hanging="360"/>
      </w:pPr>
      <w:rPr>
        <w:rFonts w:ascii="OpenSymbol, 'Arial Unicode MS'" w:hAnsi="OpenSymbol, 'Arial Unicode MS'" w:cs="OpenSymbol, 'Arial Unicode MS'"/>
        <w:sz w:val="21"/>
        <w:szCs w:val="21"/>
      </w:rPr>
    </w:lvl>
    <w:lvl w:ilvl="8">
      <w:numFmt w:val="bullet"/>
      <w:lvlText w:val="▪"/>
      <w:lvlJc w:val="left"/>
      <w:pPr>
        <w:ind w:left="3680" w:hanging="360"/>
      </w:pPr>
      <w:rPr>
        <w:rFonts w:ascii="OpenSymbol, 'Arial Unicode MS'" w:hAnsi="OpenSymbol, 'Arial Unicode MS'" w:cs="OpenSymbol, 'Arial Unicode MS'"/>
        <w:sz w:val="21"/>
        <w:szCs w:val="21"/>
      </w:rPr>
    </w:lvl>
  </w:abstractNum>
  <w:abstractNum w:abstractNumId="9" w15:restartNumberingAfterBreak="0">
    <w:nsid w:val="025E7A1E"/>
    <w:multiLevelType w:val="multilevel"/>
    <w:tmpl w:val="2278DB80"/>
    <w:styleLink w:val="WWNum11"/>
    <w:lvl w:ilvl="0">
      <w:start w:val="1"/>
      <w:numFmt w:val="upperRoman"/>
      <w:lvlText w:val="%1."/>
      <w:lvlJc w:val="righ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336503E"/>
    <w:multiLevelType w:val="multilevel"/>
    <w:tmpl w:val="22989BA0"/>
    <w:styleLink w:val="WWNum1"/>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1" w15:restartNumberingAfterBreak="0">
    <w:nsid w:val="0AAF160F"/>
    <w:multiLevelType w:val="multilevel"/>
    <w:tmpl w:val="D3D64E58"/>
    <w:styleLink w:val="WWNum16"/>
    <w:lvl w:ilvl="0">
      <w:start w:val="1"/>
      <w:numFmt w:val="decimal"/>
      <w:lvlText w:val="%1."/>
      <w:lvlJc w:val="left"/>
      <w:rP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0E9F1E45"/>
    <w:multiLevelType w:val="multilevel"/>
    <w:tmpl w:val="E7066C74"/>
    <w:styleLink w:val="WW8Num22"/>
    <w:lvl w:ilvl="0">
      <w:start w:val="1"/>
      <w:numFmt w:val="decimal"/>
      <w:suff w:val="space"/>
      <w:lvlText w:val="%1."/>
      <w:lvlJc w:val="left"/>
      <w:pPr>
        <w:ind w:left="720" w:hanging="360"/>
      </w:pPr>
      <w:rPr>
        <w:rFonts w:ascii="Arial" w:hAnsi="Arial" w:cs="Arial"/>
        <w:sz w:val="21"/>
        <w:szCs w:val="21"/>
      </w:rPr>
    </w:lvl>
    <w:lvl w:ilvl="1">
      <w:numFmt w:val="bullet"/>
      <w:lvlText w:val=""/>
      <w:lvlJc w:val="left"/>
      <w:pPr>
        <w:ind w:left="1080" w:hanging="360"/>
      </w:pPr>
      <w:rPr>
        <w:rFonts w:ascii="Symbol" w:hAnsi="Symbol" w:cs="OpenSymbol, 'Arial Unicode MS'"/>
        <w:sz w:val="21"/>
        <w:szCs w:val="21"/>
      </w:rPr>
    </w:lvl>
    <w:lvl w:ilvl="2">
      <w:start w:val="1"/>
      <w:numFmt w:val="decimal"/>
      <w:lvlText w:val="%1.%2.%3."/>
      <w:lvlJc w:val="left"/>
      <w:pPr>
        <w:ind w:left="1440" w:hanging="360"/>
      </w:pPr>
      <w:rPr>
        <w:rFonts w:ascii="Arial" w:hAnsi="Arial" w:cs="Arial"/>
        <w:sz w:val="21"/>
        <w:szCs w:val="21"/>
      </w:rPr>
    </w:lvl>
    <w:lvl w:ilvl="3">
      <w:start w:val="1"/>
      <w:numFmt w:val="decimal"/>
      <w:lvlText w:val="%1.%2.%3.%4."/>
      <w:lvlJc w:val="left"/>
      <w:pPr>
        <w:ind w:left="1800" w:hanging="360"/>
      </w:pPr>
      <w:rPr>
        <w:rFonts w:ascii="Arial" w:hAnsi="Arial" w:cs="Arial"/>
        <w:sz w:val="21"/>
        <w:szCs w:val="21"/>
      </w:rPr>
    </w:lvl>
    <w:lvl w:ilvl="4">
      <w:start w:val="1"/>
      <w:numFmt w:val="decimal"/>
      <w:lvlText w:val="%1.%2.%3.%4.%5."/>
      <w:lvlJc w:val="left"/>
      <w:pPr>
        <w:ind w:left="2160" w:hanging="360"/>
      </w:pPr>
      <w:rPr>
        <w:rFonts w:ascii="Arial" w:hAnsi="Arial" w:cs="Arial"/>
        <w:sz w:val="21"/>
        <w:szCs w:val="21"/>
      </w:rPr>
    </w:lvl>
    <w:lvl w:ilvl="5">
      <w:start w:val="1"/>
      <w:numFmt w:val="decimal"/>
      <w:lvlText w:val="%1.%2.%3.%4.%5.%6."/>
      <w:lvlJc w:val="left"/>
      <w:pPr>
        <w:ind w:left="2520" w:hanging="360"/>
      </w:pPr>
      <w:rPr>
        <w:rFonts w:ascii="Arial" w:hAnsi="Arial" w:cs="Arial"/>
        <w:sz w:val="21"/>
        <w:szCs w:val="21"/>
      </w:rPr>
    </w:lvl>
    <w:lvl w:ilvl="6">
      <w:start w:val="1"/>
      <w:numFmt w:val="decimal"/>
      <w:lvlText w:val="%1.%2.%3.%4.%5.%6.%7."/>
      <w:lvlJc w:val="left"/>
      <w:pPr>
        <w:ind w:left="2880" w:hanging="360"/>
      </w:pPr>
      <w:rPr>
        <w:rFonts w:ascii="Arial" w:hAnsi="Arial" w:cs="Arial"/>
        <w:sz w:val="21"/>
        <w:szCs w:val="21"/>
      </w:rPr>
    </w:lvl>
    <w:lvl w:ilvl="7">
      <w:start w:val="1"/>
      <w:numFmt w:val="decimal"/>
      <w:lvlText w:val="%1.%2.%3.%4.%5.%6.%7.%8."/>
      <w:lvlJc w:val="left"/>
      <w:pPr>
        <w:ind w:left="3240" w:hanging="360"/>
      </w:pPr>
      <w:rPr>
        <w:rFonts w:ascii="Arial" w:hAnsi="Arial" w:cs="Arial"/>
        <w:sz w:val="21"/>
        <w:szCs w:val="21"/>
      </w:rPr>
    </w:lvl>
    <w:lvl w:ilvl="8">
      <w:start w:val="1"/>
      <w:numFmt w:val="decimal"/>
      <w:lvlText w:val="%1.%2.%3.%4.%5.%6.%7.%8.%9."/>
      <w:lvlJc w:val="left"/>
      <w:pPr>
        <w:ind w:left="3600" w:hanging="360"/>
      </w:pPr>
      <w:rPr>
        <w:rFonts w:ascii="Arial" w:hAnsi="Arial" w:cs="Arial"/>
        <w:sz w:val="21"/>
        <w:szCs w:val="21"/>
      </w:rPr>
    </w:lvl>
  </w:abstractNum>
  <w:abstractNum w:abstractNumId="13" w15:restartNumberingAfterBreak="0">
    <w:nsid w:val="11BD3D17"/>
    <w:multiLevelType w:val="multilevel"/>
    <w:tmpl w:val="BDB2D360"/>
    <w:styleLink w:val="WWNum9"/>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11CF5349"/>
    <w:multiLevelType w:val="hybridMultilevel"/>
    <w:tmpl w:val="B1662148"/>
    <w:lvl w:ilvl="0" w:tplc="110663FE">
      <w:start w:val="1"/>
      <w:numFmt w:val="decimal"/>
      <w:lvlText w:val="%1)"/>
      <w:lvlJc w:val="left"/>
      <w:pPr>
        <w:ind w:left="1005" w:hanging="296"/>
      </w:pPr>
      <w:rPr>
        <w:rFonts w:ascii="Times New Roman" w:eastAsia="Times New Roman" w:hAnsi="Times New Roman" w:cs="Times New Roman" w:hint="default"/>
        <w:w w:val="100"/>
        <w:sz w:val="24"/>
        <w:szCs w:val="24"/>
        <w:lang w:val="uk-UA" w:eastAsia="en-US" w:bidi="ar-SA"/>
      </w:rPr>
    </w:lvl>
    <w:lvl w:ilvl="1" w:tplc="899CAFC4">
      <w:numFmt w:val="bullet"/>
      <w:lvlText w:val="•"/>
      <w:lvlJc w:val="left"/>
      <w:pPr>
        <w:ind w:left="1305" w:hanging="296"/>
      </w:pPr>
      <w:rPr>
        <w:rFonts w:hint="default"/>
        <w:lang w:val="uk-UA" w:eastAsia="en-US" w:bidi="ar-SA"/>
      </w:rPr>
    </w:lvl>
    <w:lvl w:ilvl="2" w:tplc="72081854">
      <w:numFmt w:val="bullet"/>
      <w:lvlText w:val="•"/>
      <w:lvlJc w:val="left"/>
      <w:pPr>
        <w:ind w:left="2311" w:hanging="296"/>
      </w:pPr>
      <w:rPr>
        <w:rFonts w:hint="default"/>
        <w:lang w:val="uk-UA" w:eastAsia="en-US" w:bidi="ar-SA"/>
      </w:rPr>
    </w:lvl>
    <w:lvl w:ilvl="3" w:tplc="D7E60A78">
      <w:numFmt w:val="bullet"/>
      <w:lvlText w:val="•"/>
      <w:lvlJc w:val="left"/>
      <w:pPr>
        <w:ind w:left="3317" w:hanging="296"/>
      </w:pPr>
      <w:rPr>
        <w:rFonts w:hint="default"/>
        <w:lang w:val="uk-UA" w:eastAsia="en-US" w:bidi="ar-SA"/>
      </w:rPr>
    </w:lvl>
    <w:lvl w:ilvl="4" w:tplc="221E43EA">
      <w:numFmt w:val="bullet"/>
      <w:lvlText w:val="•"/>
      <w:lvlJc w:val="left"/>
      <w:pPr>
        <w:ind w:left="4323" w:hanging="296"/>
      </w:pPr>
      <w:rPr>
        <w:rFonts w:hint="default"/>
        <w:lang w:val="uk-UA" w:eastAsia="en-US" w:bidi="ar-SA"/>
      </w:rPr>
    </w:lvl>
    <w:lvl w:ilvl="5" w:tplc="BB60CE06">
      <w:numFmt w:val="bullet"/>
      <w:lvlText w:val="•"/>
      <w:lvlJc w:val="left"/>
      <w:pPr>
        <w:ind w:left="5329" w:hanging="296"/>
      </w:pPr>
      <w:rPr>
        <w:rFonts w:hint="default"/>
        <w:lang w:val="uk-UA" w:eastAsia="en-US" w:bidi="ar-SA"/>
      </w:rPr>
    </w:lvl>
    <w:lvl w:ilvl="6" w:tplc="755A94DC">
      <w:numFmt w:val="bullet"/>
      <w:lvlText w:val="•"/>
      <w:lvlJc w:val="left"/>
      <w:pPr>
        <w:ind w:left="6335" w:hanging="296"/>
      </w:pPr>
      <w:rPr>
        <w:rFonts w:hint="default"/>
        <w:lang w:val="uk-UA" w:eastAsia="en-US" w:bidi="ar-SA"/>
      </w:rPr>
    </w:lvl>
    <w:lvl w:ilvl="7" w:tplc="5DE0E0B4">
      <w:numFmt w:val="bullet"/>
      <w:lvlText w:val="•"/>
      <w:lvlJc w:val="left"/>
      <w:pPr>
        <w:ind w:left="7341" w:hanging="296"/>
      </w:pPr>
      <w:rPr>
        <w:rFonts w:hint="default"/>
        <w:lang w:val="uk-UA" w:eastAsia="en-US" w:bidi="ar-SA"/>
      </w:rPr>
    </w:lvl>
    <w:lvl w:ilvl="8" w:tplc="EAFC7CD0">
      <w:numFmt w:val="bullet"/>
      <w:lvlText w:val="•"/>
      <w:lvlJc w:val="left"/>
      <w:pPr>
        <w:ind w:left="8347" w:hanging="296"/>
      </w:pPr>
      <w:rPr>
        <w:rFonts w:hint="default"/>
        <w:lang w:val="uk-UA" w:eastAsia="en-US" w:bidi="ar-SA"/>
      </w:rPr>
    </w:lvl>
  </w:abstractNum>
  <w:abstractNum w:abstractNumId="15" w15:restartNumberingAfterBreak="0">
    <w:nsid w:val="142745CA"/>
    <w:multiLevelType w:val="multilevel"/>
    <w:tmpl w:val="E3109FC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15D23F09"/>
    <w:multiLevelType w:val="multilevel"/>
    <w:tmpl w:val="17600F56"/>
    <w:styleLink w:val="WW8Num3"/>
    <w:lvl w:ilvl="0">
      <w:start w:val="1"/>
      <w:numFmt w:val="decimal"/>
      <w:suff w:val="space"/>
      <w:lvlText w:val="%1."/>
      <w:lvlJc w:val="left"/>
      <w:pPr>
        <w:ind w:left="0" w:firstLine="360"/>
      </w:pPr>
      <w:rPr>
        <w:rFonts w:ascii="Arial" w:hAnsi="Arial" w:cs="Arial"/>
        <w:sz w:val="21"/>
        <w:szCs w:val="21"/>
      </w:rPr>
    </w:lvl>
    <w:lvl w:ilvl="1">
      <w:start w:val="1"/>
      <w:numFmt w:val="decimal"/>
      <w:lvlText w:val="%1.%2."/>
      <w:lvlJc w:val="left"/>
      <w:pPr>
        <w:ind w:left="1080" w:hanging="360"/>
      </w:pPr>
      <w:rPr>
        <w:rFonts w:ascii="Arial" w:hAnsi="Arial" w:cs="Arial"/>
        <w:sz w:val="21"/>
        <w:szCs w:val="21"/>
      </w:rPr>
    </w:lvl>
    <w:lvl w:ilvl="2">
      <w:start w:val="1"/>
      <w:numFmt w:val="decimal"/>
      <w:lvlText w:val="%1.%2.%3."/>
      <w:lvlJc w:val="left"/>
      <w:pPr>
        <w:ind w:left="1440" w:hanging="360"/>
      </w:pPr>
      <w:rPr>
        <w:rFonts w:ascii="Arial" w:hAnsi="Arial" w:cs="Arial"/>
        <w:sz w:val="21"/>
        <w:szCs w:val="21"/>
      </w:rPr>
    </w:lvl>
    <w:lvl w:ilvl="3">
      <w:start w:val="1"/>
      <w:numFmt w:val="decimal"/>
      <w:lvlText w:val="%1.%2.%3.%4."/>
      <w:lvlJc w:val="left"/>
      <w:pPr>
        <w:ind w:left="1800" w:hanging="360"/>
      </w:pPr>
      <w:rPr>
        <w:rFonts w:ascii="Arial" w:hAnsi="Arial" w:cs="Arial"/>
        <w:sz w:val="21"/>
        <w:szCs w:val="21"/>
      </w:rPr>
    </w:lvl>
    <w:lvl w:ilvl="4">
      <w:start w:val="1"/>
      <w:numFmt w:val="decimal"/>
      <w:lvlText w:val="%1.%2.%3.%4.%5."/>
      <w:lvlJc w:val="left"/>
      <w:pPr>
        <w:ind w:left="2160" w:hanging="360"/>
      </w:pPr>
      <w:rPr>
        <w:rFonts w:ascii="Arial" w:hAnsi="Arial" w:cs="Arial"/>
        <w:sz w:val="21"/>
        <w:szCs w:val="21"/>
      </w:rPr>
    </w:lvl>
    <w:lvl w:ilvl="5">
      <w:start w:val="1"/>
      <w:numFmt w:val="decimal"/>
      <w:lvlText w:val="%1.%2.%3.%4.%5.%6."/>
      <w:lvlJc w:val="left"/>
      <w:pPr>
        <w:ind w:left="2520" w:hanging="360"/>
      </w:pPr>
      <w:rPr>
        <w:rFonts w:ascii="Arial" w:hAnsi="Arial" w:cs="Arial"/>
        <w:sz w:val="21"/>
        <w:szCs w:val="21"/>
      </w:rPr>
    </w:lvl>
    <w:lvl w:ilvl="6">
      <w:start w:val="1"/>
      <w:numFmt w:val="decimal"/>
      <w:lvlText w:val="%1.%2.%3.%4.%5.%6.%7."/>
      <w:lvlJc w:val="left"/>
      <w:pPr>
        <w:ind w:left="2880" w:hanging="360"/>
      </w:pPr>
      <w:rPr>
        <w:rFonts w:ascii="Arial" w:hAnsi="Arial" w:cs="Arial"/>
        <w:sz w:val="21"/>
        <w:szCs w:val="21"/>
      </w:rPr>
    </w:lvl>
    <w:lvl w:ilvl="7">
      <w:start w:val="1"/>
      <w:numFmt w:val="decimal"/>
      <w:lvlText w:val="%1.%2.%3.%4.%5.%6.%7.%8."/>
      <w:lvlJc w:val="left"/>
      <w:pPr>
        <w:ind w:left="3240" w:hanging="360"/>
      </w:pPr>
      <w:rPr>
        <w:rFonts w:ascii="Arial" w:hAnsi="Arial" w:cs="Arial"/>
        <w:sz w:val="21"/>
        <w:szCs w:val="21"/>
      </w:rPr>
    </w:lvl>
    <w:lvl w:ilvl="8">
      <w:start w:val="1"/>
      <w:numFmt w:val="decimal"/>
      <w:lvlText w:val="%1.%2.%3.%4.%5.%6.%7.%8.%9."/>
      <w:lvlJc w:val="left"/>
      <w:pPr>
        <w:ind w:left="3600" w:hanging="360"/>
      </w:pPr>
      <w:rPr>
        <w:rFonts w:ascii="Arial" w:hAnsi="Arial" w:cs="Arial"/>
        <w:sz w:val="21"/>
        <w:szCs w:val="21"/>
      </w:rPr>
    </w:lvl>
  </w:abstractNum>
  <w:abstractNum w:abstractNumId="17" w15:restartNumberingAfterBreak="0">
    <w:nsid w:val="16020908"/>
    <w:multiLevelType w:val="multilevel"/>
    <w:tmpl w:val="61E64CE8"/>
    <w:lvl w:ilvl="0">
      <w:start w:val="5"/>
      <w:numFmt w:val="decimal"/>
      <w:lvlText w:val="%1."/>
      <w:lvlJc w:val="left"/>
      <w:pPr>
        <w:ind w:left="360" w:hanging="360"/>
      </w:pPr>
      <w:rPr>
        <w:rFonts w:hint="default"/>
      </w:rPr>
    </w:lvl>
    <w:lvl w:ilvl="1">
      <w:start w:val="3"/>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18" w15:restartNumberingAfterBreak="0">
    <w:nsid w:val="1C1D40B2"/>
    <w:multiLevelType w:val="hybridMultilevel"/>
    <w:tmpl w:val="F808E27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20" w15:restartNumberingAfterBreak="0">
    <w:nsid w:val="1F7D2813"/>
    <w:multiLevelType w:val="multilevel"/>
    <w:tmpl w:val="43044AF8"/>
    <w:styleLink w:val="WWNum14"/>
    <w:lvl w:ilvl="0">
      <w:start w:val="5"/>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204477BE"/>
    <w:multiLevelType w:val="multilevel"/>
    <w:tmpl w:val="F312BF4E"/>
    <w:styleLink w:val="WWNum5"/>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2" w15:restartNumberingAfterBreak="0">
    <w:nsid w:val="21AE5A40"/>
    <w:multiLevelType w:val="multilevel"/>
    <w:tmpl w:val="2B5EFFD6"/>
    <w:styleLink w:val="WWNum4"/>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3" w15:restartNumberingAfterBreak="0">
    <w:nsid w:val="24B26BD6"/>
    <w:multiLevelType w:val="multilevel"/>
    <w:tmpl w:val="737491C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24B60C89"/>
    <w:multiLevelType w:val="multilevel"/>
    <w:tmpl w:val="0B6EFF96"/>
    <w:lvl w:ilvl="0">
      <w:numFmt w:val="bullet"/>
      <w:lvlText w:val="•"/>
      <w:lvlJc w:val="left"/>
      <w:pPr>
        <w:ind w:left="777" w:hanging="360"/>
      </w:pPr>
      <w:rPr>
        <w:rFonts w:ascii="Arial" w:eastAsia="OpenSymbol, 'Arial Unicode MS'" w:hAnsi="Arial" w:cs="OpenSymbol, 'Arial Unicode MS'"/>
        <w:sz w:val="21"/>
        <w:szCs w:val="21"/>
      </w:rPr>
    </w:lvl>
    <w:lvl w:ilvl="1">
      <w:numFmt w:val="bullet"/>
      <w:lvlText w:val="◦"/>
      <w:lvlJc w:val="left"/>
      <w:pPr>
        <w:ind w:left="1137" w:hanging="360"/>
      </w:pPr>
      <w:rPr>
        <w:rFonts w:ascii="Arial" w:eastAsia="OpenSymbol, 'Arial Unicode MS'" w:hAnsi="Arial" w:cs="OpenSymbol, 'Arial Unicode MS'"/>
        <w:sz w:val="21"/>
        <w:szCs w:val="21"/>
      </w:rPr>
    </w:lvl>
    <w:lvl w:ilvl="2">
      <w:numFmt w:val="bullet"/>
      <w:lvlText w:val="▪"/>
      <w:lvlJc w:val="left"/>
      <w:pPr>
        <w:ind w:left="1497" w:hanging="360"/>
      </w:pPr>
      <w:rPr>
        <w:rFonts w:ascii="Arial" w:eastAsia="OpenSymbol, 'Arial Unicode MS'" w:hAnsi="Arial" w:cs="OpenSymbol, 'Arial Unicode MS'"/>
        <w:sz w:val="21"/>
        <w:szCs w:val="21"/>
      </w:rPr>
    </w:lvl>
    <w:lvl w:ilvl="3">
      <w:numFmt w:val="bullet"/>
      <w:lvlText w:val="•"/>
      <w:lvlJc w:val="left"/>
      <w:pPr>
        <w:ind w:left="1857" w:hanging="360"/>
      </w:pPr>
      <w:rPr>
        <w:rFonts w:ascii="Arial" w:eastAsia="OpenSymbol, 'Arial Unicode MS'" w:hAnsi="Arial" w:cs="OpenSymbol, 'Arial Unicode MS'"/>
        <w:sz w:val="21"/>
        <w:szCs w:val="21"/>
      </w:rPr>
    </w:lvl>
    <w:lvl w:ilvl="4">
      <w:numFmt w:val="bullet"/>
      <w:lvlText w:val="◦"/>
      <w:lvlJc w:val="left"/>
      <w:pPr>
        <w:ind w:left="2217" w:hanging="360"/>
      </w:pPr>
      <w:rPr>
        <w:rFonts w:ascii="Arial" w:eastAsia="OpenSymbol, 'Arial Unicode MS'" w:hAnsi="Arial" w:cs="OpenSymbol, 'Arial Unicode MS'"/>
        <w:sz w:val="21"/>
        <w:szCs w:val="21"/>
      </w:rPr>
    </w:lvl>
    <w:lvl w:ilvl="5">
      <w:numFmt w:val="bullet"/>
      <w:lvlText w:val="▪"/>
      <w:lvlJc w:val="left"/>
      <w:pPr>
        <w:ind w:left="2577" w:hanging="360"/>
      </w:pPr>
      <w:rPr>
        <w:rFonts w:ascii="Arial" w:eastAsia="OpenSymbol, 'Arial Unicode MS'" w:hAnsi="Arial" w:cs="OpenSymbol, 'Arial Unicode MS'"/>
        <w:sz w:val="21"/>
        <w:szCs w:val="21"/>
      </w:rPr>
    </w:lvl>
    <w:lvl w:ilvl="6">
      <w:numFmt w:val="bullet"/>
      <w:lvlText w:val="•"/>
      <w:lvlJc w:val="left"/>
      <w:pPr>
        <w:ind w:left="2937" w:hanging="360"/>
      </w:pPr>
      <w:rPr>
        <w:rFonts w:ascii="Arial" w:eastAsia="OpenSymbol, 'Arial Unicode MS'" w:hAnsi="Arial" w:cs="OpenSymbol, 'Arial Unicode MS'"/>
        <w:sz w:val="21"/>
        <w:szCs w:val="21"/>
      </w:rPr>
    </w:lvl>
    <w:lvl w:ilvl="7">
      <w:numFmt w:val="bullet"/>
      <w:lvlText w:val="◦"/>
      <w:lvlJc w:val="left"/>
      <w:pPr>
        <w:ind w:left="3297" w:hanging="360"/>
      </w:pPr>
      <w:rPr>
        <w:rFonts w:ascii="Arial" w:eastAsia="OpenSymbol, 'Arial Unicode MS'" w:hAnsi="Arial" w:cs="OpenSymbol, 'Arial Unicode MS'"/>
        <w:sz w:val="21"/>
        <w:szCs w:val="21"/>
      </w:rPr>
    </w:lvl>
    <w:lvl w:ilvl="8">
      <w:numFmt w:val="bullet"/>
      <w:lvlText w:val="▪"/>
      <w:lvlJc w:val="left"/>
      <w:pPr>
        <w:ind w:left="3657" w:hanging="360"/>
      </w:pPr>
      <w:rPr>
        <w:rFonts w:ascii="Arial" w:eastAsia="OpenSymbol, 'Arial Unicode MS'" w:hAnsi="Arial" w:cs="OpenSymbol, 'Arial Unicode MS'"/>
        <w:sz w:val="21"/>
        <w:szCs w:val="21"/>
      </w:rPr>
    </w:lvl>
  </w:abstractNum>
  <w:abstractNum w:abstractNumId="25" w15:restartNumberingAfterBreak="0">
    <w:nsid w:val="282548C4"/>
    <w:multiLevelType w:val="multilevel"/>
    <w:tmpl w:val="80F83C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289E02A3"/>
    <w:multiLevelType w:val="multilevel"/>
    <w:tmpl w:val="A5A2C694"/>
    <w:styleLink w:val="WWNum18"/>
    <w:lvl w:ilvl="0">
      <w:start w:val="1"/>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2CC00FD5"/>
    <w:multiLevelType w:val="multilevel"/>
    <w:tmpl w:val="13F4BE46"/>
    <w:styleLink w:val="WW8Num21"/>
    <w:lvl w:ilvl="0">
      <w:start w:val="1"/>
      <w:numFmt w:val="decimal"/>
      <w:suff w:val="space"/>
      <w:lvlText w:val="%1."/>
      <w:lvlJc w:val="left"/>
      <w:pPr>
        <w:ind w:left="720" w:hanging="360"/>
      </w:pPr>
      <w:rPr>
        <w:rFonts w:ascii="Arial" w:hAnsi="Arial" w:cs="Arial"/>
        <w:sz w:val="21"/>
        <w:szCs w:val="21"/>
      </w:rPr>
    </w:lvl>
    <w:lvl w:ilvl="1">
      <w:numFmt w:val="bullet"/>
      <w:lvlText w:val=""/>
      <w:lvlJc w:val="left"/>
      <w:pPr>
        <w:ind w:left="1080" w:hanging="360"/>
      </w:pPr>
      <w:rPr>
        <w:rFonts w:ascii="Symbol" w:hAnsi="Symbol" w:cs="OpenSymbol, 'Arial Unicode MS'"/>
        <w:sz w:val="21"/>
        <w:szCs w:val="21"/>
      </w:rPr>
    </w:lvl>
    <w:lvl w:ilvl="2">
      <w:start w:val="1"/>
      <w:numFmt w:val="decimal"/>
      <w:lvlText w:val="%1.%2.%3."/>
      <w:lvlJc w:val="left"/>
      <w:pPr>
        <w:ind w:left="1440" w:hanging="360"/>
      </w:pPr>
      <w:rPr>
        <w:rFonts w:ascii="Arial" w:hAnsi="Arial" w:cs="Arial"/>
        <w:sz w:val="21"/>
        <w:szCs w:val="21"/>
      </w:rPr>
    </w:lvl>
    <w:lvl w:ilvl="3">
      <w:start w:val="1"/>
      <w:numFmt w:val="decimal"/>
      <w:lvlText w:val="%1.%2.%3.%4."/>
      <w:lvlJc w:val="left"/>
      <w:pPr>
        <w:ind w:left="1800" w:hanging="360"/>
      </w:pPr>
      <w:rPr>
        <w:rFonts w:ascii="Arial" w:hAnsi="Arial" w:cs="Arial"/>
        <w:sz w:val="21"/>
        <w:szCs w:val="21"/>
      </w:rPr>
    </w:lvl>
    <w:lvl w:ilvl="4">
      <w:start w:val="1"/>
      <w:numFmt w:val="decimal"/>
      <w:lvlText w:val="%1.%2.%3.%4.%5."/>
      <w:lvlJc w:val="left"/>
      <w:pPr>
        <w:ind w:left="2160" w:hanging="360"/>
      </w:pPr>
      <w:rPr>
        <w:rFonts w:ascii="Arial" w:hAnsi="Arial" w:cs="Arial"/>
        <w:sz w:val="21"/>
        <w:szCs w:val="21"/>
      </w:rPr>
    </w:lvl>
    <w:lvl w:ilvl="5">
      <w:start w:val="1"/>
      <w:numFmt w:val="decimal"/>
      <w:lvlText w:val="%1.%2.%3.%4.%5.%6."/>
      <w:lvlJc w:val="left"/>
      <w:pPr>
        <w:ind w:left="2520" w:hanging="360"/>
      </w:pPr>
      <w:rPr>
        <w:rFonts w:ascii="Arial" w:hAnsi="Arial" w:cs="Arial"/>
        <w:sz w:val="21"/>
        <w:szCs w:val="21"/>
      </w:rPr>
    </w:lvl>
    <w:lvl w:ilvl="6">
      <w:start w:val="1"/>
      <w:numFmt w:val="decimal"/>
      <w:lvlText w:val="%1.%2.%3.%4.%5.%6.%7."/>
      <w:lvlJc w:val="left"/>
      <w:pPr>
        <w:ind w:left="2880" w:hanging="360"/>
      </w:pPr>
      <w:rPr>
        <w:rFonts w:ascii="Arial" w:hAnsi="Arial" w:cs="Arial"/>
        <w:sz w:val="21"/>
        <w:szCs w:val="21"/>
      </w:rPr>
    </w:lvl>
    <w:lvl w:ilvl="7">
      <w:start w:val="1"/>
      <w:numFmt w:val="decimal"/>
      <w:lvlText w:val="%1.%2.%3.%4.%5.%6.%7.%8."/>
      <w:lvlJc w:val="left"/>
      <w:pPr>
        <w:ind w:left="3240" w:hanging="360"/>
      </w:pPr>
      <w:rPr>
        <w:rFonts w:ascii="Arial" w:hAnsi="Arial" w:cs="Arial"/>
        <w:sz w:val="21"/>
        <w:szCs w:val="21"/>
      </w:rPr>
    </w:lvl>
    <w:lvl w:ilvl="8">
      <w:start w:val="1"/>
      <w:numFmt w:val="decimal"/>
      <w:lvlText w:val="%1.%2.%3.%4.%5.%6.%7.%8.%9."/>
      <w:lvlJc w:val="left"/>
      <w:pPr>
        <w:ind w:left="3600" w:hanging="360"/>
      </w:pPr>
      <w:rPr>
        <w:rFonts w:ascii="Arial" w:hAnsi="Arial" w:cs="Arial"/>
        <w:sz w:val="21"/>
        <w:szCs w:val="21"/>
      </w:rPr>
    </w:lvl>
  </w:abstractNum>
  <w:abstractNum w:abstractNumId="28" w15:restartNumberingAfterBreak="0">
    <w:nsid w:val="32E4006C"/>
    <w:multiLevelType w:val="multilevel"/>
    <w:tmpl w:val="BB762C06"/>
    <w:styleLink w:val="WW8Num2"/>
    <w:lvl w:ilvl="0">
      <w:numFmt w:val="bullet"/>
      <w:lvlText w:val=""/>
      <w:lvlJc w:val="left"/>
      <w:pPr>
        <w:ind w:left="227" w:hanging="227"/>
      </w:pPr>
      <w:rPr>
        <w:rFonts w:ascii="Symbol" w:eastAsia="Times New Roman" w:hAnsi="Symbol" w:cs="Symbol"/>
        <w:sz w:val="21"/>
        <w:szCs w:val="21"/>
        <w:lang w:val="uk-UA" w:eastAsia="en-US"/>
      </w:rPr>
    </w:lvl>
    <w:lvl w:ilvl="1">
      <w:numFmt w:val="bullet"/>
      <w:lvlText w:val=""/>
      <w:lvlJc w:val="left"/>
      <w:pPr>
        <w:ind w:left="454" w:hanging="227"/>
      </w:pPr>
      <w:rPr>
        <w:rFonts w:ascii="Symbol" w:eastAsia="Times New Roman" w:hAnsi="Symbol" w:cs="Symbol"/>
        <w:sz w:val="21"/>
        <w:szCs w:val="21"/>
        <w:lang w:val="uk-UA" w:eastAsia="en-US"/>
      </w:rPr>
    </w:lvl>
    <w:lvl w:ilvl="2">
      <w:numFmt w:val="bullet"/>
      <w:lvlText w:val=""/>
      <w:lvlJc w:val="left"/>
      <w:pPr>
        <w:ind w:left="680" w:hanging="227"/>
      </w:pPr>
      <w:rPr>
        <w:rFonts w:ascii="Symbol" w:eastAsia="Times New Roman" w:hAnsi="Symbol" w:cs="Symbol"/>
        <w:sz w:val="21"/>
        <w:szCs w:val="21"/>
        <w:lang w:val="uk-UA" w:eastAsia="en-US"/>
      </w:rPr>
    </w:lvl>
    <w:lvl w:ilvl="3">
      <w:numFmt w:val="bullet"/>
      <w:lvlText w:val=""/>
      <w:lvlJc w:val="left"/>
      <w:pPr>
        <w:ind w:left="907" w:hanging="227"/>
      </w:pPr>
      <w:rPr>
        <w:rFonts w:ascii="Symbol" w:eastAsia="Times New Roman" w:hAnsi="Symbol" w:cs="Symbol"/>
        <w:sz w:val="21"/>
        <w:szCs w:val="21"/>
        <w:lang w:val="uk-UA" w:eastAsia="en-US"/>
      </w:rPr>
    </w:lvl>
    <w:lvl w:ilvl="4">
      <w:numFmt w:val="bullet"/>
      <w:lvlText w:val=""/>
      <w:lvlJc w:val="left"/>
      <w:pPr>
        <w:ind w:left="1134" w:hanging="227"/>
      </w:pPr>
      <w:rPr>
        <w:rFonts w:ascii="Symbol" w:eastAsia="Times New Roman" w:hAnsi="Symbol" w:cs="Symbol"/>
        <w:sz w:val="21"/>
        <w:szCs w:val="21"/>
        <w:lang w:val="uk-UA" w:eastAsia="en-US"/>
      </w:rPr>
    </w:lvl>
    <w:lvl w:ilvl="5">
      <w:numFmt w:val="bullet"/>
      <w:lvlText w:val=""/>
      <w:lvlJc w:val="left"/>
      <w:pPr>
        <w:ind w:left="1361" w:hanging="227"/>
      </w:pPr>
      <w:rPr>
        <w:rFonts w:ascii="Symbol" w:eastAsia="Times New Roman" w:hAnsi="Symbol" w:cs="Symbol"/>
        <w:sz w:val="21"/>
        <w:szCs w:val="21"/>
        <w:lang w:val="uk-UA" w:eastAsia="en-US"/>
      </w:rPr>
    </w:lvl>
    <w:lvl w:ilvl="6">
      <w:numFmt w:val="bullet"/>
      <w:lvlText w:val=""/>
      <w:lvlJc w:val="left"/>
      <w:pPr>
        <w:ind w:left="1587" w:hanging="227"/>
      </w:pPr>
      <w:rPr>
        <w:rFonts w:ascii="Symbol" w:eastAsia="Times New Roman" w:hAnsi="Symbol" w:cs="Symbol"/>
        <w:sz w:val="21"/>
        <w:szCs w:val="21"/>
        <w:lang w:val="uk-UA" w:eastAsia="en-US"/>
      </w:rPr>
    </w:lvl>
    <w:lvl w:ilvl="7">
      <w:numFmt w:val="bullet"/>
      <w:lvlText w:val=""/>
      <w:lvlJc w:val="left"/>
      <w:pPr>
        <w:ind w:left="1814" w:hanging="227"/>
      </w:pPr>
      <w:rPr>
        <w:rFonts w:ascii="Symbol" w:eastAsia="Times New Roman" w:hAnsi="Symbol" w:cs="Symbol"/>
        <w:sz w:val="21"/>
        <w:szCs w:val="21"/>
        <w:lang w:val="uk-UA" w:eastAsia="en-US"/>
      </w:rPr>
    </w:lvl>
    <w:lvl w:ilvl="8">
      <w:numFmt w:val="bullet"/>
      <w:lvlText w:val=""/>
      <w:lvlJc w:val="left"/>
      <w:pPr>
        <w:ind w:left="2041" w:hanging="227"/>
      </w:pPr>
      <w:rPr>
        <w:rFonts w:ascii="Symbol" w:eastAsia="Times New Roman" w:hAnsi="Symbol" w:cs="Symbol"/>
        <w:sz w:val="21"/>
        <w:szCs w:val="21"/>
        <w:lang w:val="uk-UA" w:eastAsia="en-US"/>
      </w:rPr>
    </w:lvl>
  </w:abstractNum>
  <w:abstractNum w:abstractNumId="29" w15:restartNumberingAfterBreak="0">
    <w:nsid w:val="33062AB3"/>
    <w:multiLevelType w:val="multilevel"/>
    <w:tmpl w:val="B18A68CE"/>
    <w:styleLink w:val="WWNum8"/>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33161425"/>
    <w:multiLevelType w:val="multilevel"/>
    <w:tmpl w:val="12940A2C"/>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3A285559"/>
    <w:multiLevelType w:val="hybridMultilevel"/>
    <w:tmpl w:val="4B6E368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39661B"/>
    <w:multiLevelType w:val="multilevel"/>
    <w:tmpl w:val="BE484CF0"/>
    <w:lvl w:ilvl="0">
      <w:start w:val="4"/>
      <w:numFmt w:val="decimal"/>
      <w:lvlText w:val="%1."/>
      <w:lvlJc w:val="left"/>
      <w:pPr>
        <w:ind w:left="360" w:hanging="360"/>
      </w:pPr>
      <w:rPr>
        <w:rFonts w:hint="default"/>
      </w:rPr>
    </w:lvl>
    <w:lvl w:ilvl="1">
      <w:start w:val="4"/>
      <w:numFmt w:val="decimal"/>
      <w:lvlText w:val="%1.%2."/>
      <w:lvlJc w:val="left"/>
      <w:pPr>
        <w:ind w:left="797" w:hanging="360"/>
      </w:pPr>
      <w:rPr>
        <w:rFonts w:hint="default"/>
      </w:rPr>
    </w:lvl>
    <w:lvl w:ilvl="2">
      <w:start w:val="1"/>
      <w:numFmt w:val="decimal"/>
      <w:lvlText w:val="%1.%2.%3."/>
      <w:lvlJc w:val="left"/>
      <w:pPr>
        <w:ind w:left="1594" w:hanging="720"/>
      </w:pPr>
      <w:rPr>
        <w:rFonts w:hint="default"/>
      </w:rPr>
    </w:lvl>
    <w:lvl w:ilvl="3">
      <w:start w:val="1"/>
      <w:numFmt w:val="decimal"/>
      <w:lvlText w:val="%1.%2.%3.%4."/>
      <w:lvlJc w:val="left"/>
      <w:pPr>
        <w:ind w:left="2031" w:hanging="720"/>
      </w:pPr>
      <w:rPr>
        <w:rFonts w:hint="default"/>
      </w:rPr>
    </w:lvl>
    <w:lvl w:ilvl="4">
      <w:start w:val="1"/>
      <w:numFmt w:val="decimal"/>
      <w:lvlText w:val="%1.%2.%3.%4.%5."/>
      <w:lvlJc w:val="left"/>
      <w:pPr>
        <w:ind w:left="2828" w:hanging="1080"/>
      </w:pPr>
      <w:rPr>
        <w:rFonts w:hint="default"/>
      </w:rPr>
    </w:lvl>
    <w:lvl w:ilvl="5">
      <w:start w:val="1"/>
      <w:numFmt w:val="decimal"/>
      <w:lvlText w:val="%1.%2.%3.%4.%5.%6."/>
      <w:lvlJc w:val="left"/>
      <w:pPr>
        <w:ind w:left="3265" w:hanging="1080"/>
      </w:pPr>
      <w:rPr>
        <w:rFonts w:hint="default"/>
      </w:rPr>
    </w:lvl>
    <w:lvl w:ilvl="6">
      <w:start w:val="1"/>
      <w:numFmt w:val="decimal"/>
      <w:lvlText w:val="%1.%2.%3.%4.%5.%6.%7."/>
      <w:lvlJc w:val="left"/>
      <w:pPr>
        <w:ind w:left="4062" w:hanging="1440"/>
      </w:pPr>
      <w:rPr>
        <w:rFonts w:hint="default"/>
      </w:rPr>
    </w:lvl>
    <w:lvl w:ilvl="7">
      <w:start w:val="1"/>
      <w:numFmt w:val="decimal"/>
      <w:lvlText w:val="%1.%2.%3.%4.%5.%6.%7.%8."/>
      <w:lvlJc w:val="left"/>
      <w:pPr>
        <w:ind w:left="4499" w:hanging="1440"/>
      </w:pPr>
      <w:rPr>
        <w:rFonts w:hint="default"/>
      </w:rPr>
    </w:lvl>
    <w:lvl w:ilvl="8">
      <w:start w:val="1"/>
      <w:numFmt w:val="decimal"/>
      <w:lvlText w:val="%1.%2.%3.%4.%5.%6.%7.%8.%9."/>
      <w:lvlJc w:val="left"/>
      <w:pPr>
        <w:ind w:left="5296" w:hanging="1800"/>
      </w:pPr>
      <w:rPr>
        <w:rFonts w:hint="default"/>
      </w:rPr>
    </w:lvl>
  </w:abstractNum>
  <w:abstractNum w:abstractNumId="33" w15:restartNumberingAfterBreak="0">
    <w:nsid w:val="459F250D"/>
    <w:multiLevelType w:val="multilevel"/>
    <w:tmpl w:val="5DA608A6"/>
    <w:styleLink w:val="WWNum1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4D701795"/>
    <w:multiLevelType w:val="multilevel"/>
    <w:tmpl w:val="BF32945E"/>
    <w:styleLink w:val="WWNum3"/>
    <w:lvl w:ilvl="0">
      <w:start w:val="1"/>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4F1D4A32"/>
    <w:multiLevelType w:val="multilevel"/>
    <w:tmpl w:val="29224A62"/>
    <w:styleLink w:val="WWNum15"/>
    <w:lvl w:ilvl="0">
      <w:start w:val="1"/>
      <w:numFmt w:val="decimal"/>
      <w:lvlText w:val="%1."/>
      <w:lvlJc w:val="left"/>
      <w:rP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509F3843"/>
    <w:multiLevelType w:val="multilevel"/>
    <w:tmpl w:val="5B509202"/>
    <w:styleLink w:val="WW8Num10"/>
    <w:lvl w:ilvl="0">
      <w:start w:val="1"/>
      <w:numFmt w:val="decimal"/>
      <w:suff w:val="space"/>
      <w:lvlText w:val="%1."/>
      <w:lvlJc w:val="left"/>
      <w:pPr>
        <w:ind w:left="720" w:hanging="360"/>
      </w:pPr>
      <w:rPr>
        <w:rFonts w:ascii="Arial" w:hAnsi="Arial" w:cs="Arial"/>
        <w:color w:val="auto"/>
        <w:sz w:val="21"/>
        <w:szCs w:val="21"/>
        <w:lang w:val="uk-UA"/>
      </w:rPr>
    </w:lvl>
    <w:lvl w:ilvl="1">
      <w:numFmt w:val="bullet"/>
      <w:lvlText w:val=""/>
      <w:lvlJc w:val="left"/>
      <w:pPr>
        <w:ind w:left="1080" w:hanging="360"/>
      </w:pPr>
      <w:rPr>
        <w:rFonts w:ascii="Symbol" w:hAnsi="Symbol" w:cs="OpenSymbol, 'Arial Unicode MS'"/>
        <w:sz w:val="21"/>
        <w:szCs w:val="21"/>
      </w:rPr>
    </w:lvl>
    <w:lvl w:ilvl="2">
      <w:start w:val="1"/>
      <w:numFmt w:val="decimal"/>
      <w:lvlText w:val="%1.%2.%3."/>
      <w:lvlJc w:val="left"/>
      <w:pPr>
        <w:ind w:left="1440" w:hanging="360"/>
      </w:pPr>
      <w:rPr>
        <w:rFonts w:ascii="Arial" w:hAnsi="Arial" w:cs="Arial"/>
        <w:color w:val="auto"/>
        <w:sz w:val="21"/>
        <w:szCs w:val="21"/>
        <w:lang w:val="uk-UA"/>
      </w:rPr>
    </w:lvl>
    <w:lvl w:ilvl="3">
      <w:start w:val="1"/>
      <w:numFmt w:val="decimal"/>
      <w:lvlText w:val="%1.%2.%3.%4."/>
      <w:lvlJc w:val="left"/>
      <w:pPr>
        <w:ind w:left="1800" w:hanging="360"/>
      </w:pPr>
      <w:rPr>
        <w:rFonts w:ascii="Arial" w:hAnsi="Arial" w:cs="Arial"/>
        <w:color w:val="auto"/>
        <w:sz w:val="21"/>
        <w:szCs w:val="21"/>
        <w:lang w:val="uk-UA"/>
      </w:rPr>
    </w:lvl>
    <w:lvl w:ilvl="4">
      <w:start w:val="1"/>
      <w:numFmt w:val="decimal"/>
      <w:lvlText w:val="%1.%2.%3.%4.%5."/>
      <w:lvlJc w:val="left"/>
      <w:pPr>
        <w:ind w:left="2160" w:hanging="360"/>
      </w:pPr>
      <w:rPr>
        <w:rFonts w:ascii="Arial" w:hAnsi="Arial" w:cs="Arial"/>
        <w:color w:val="auto"/>
        <w:sz w:val="21"/>
        <w:szCs w:val="21"/>
        <w:lang w:val="uk-UA"/>
      </w:rPr>
    </w:lvl>
    <w:lvl w:ilvl="5">
      <w:start w:val="1"/>
      <w:numFmt w:val="decimal"/>
      <w:lvlText w:val="%1.%2.%3.%4.%5.%6."/>
      <w:lvlJc w:val="left"/>
      <w:pPr>
        <w:ind w:left="2520" w:hanging="360"/>
      </w:pPr>
      <w:rPr>
        <w:rFonts w:ascii="Arial" w:hAnsi="Arial" w:cs="Arial"/>
        <w:color w:val="auto"/>
        <w:sz w:val="21"/>
        <w:szCs w:val="21"/>
        <w:lang w:val="uk-UA"/>
      </w:rPr>
    </w:lvl>
    <w:lvl w:ilvl="6">
      <w:start w:val="1"/>
      <w:numFmt w:val="decimal"/>
      <w:lvlText w:val="%1.%2.%3.%4.%5.%6.%7."/>
      <w:lvlJc w:val="left"/>
      <w:pPr>
        <w:ind w:left="2880" w:hanging="360"/>
      </w:pPr>
      <w:rPr>
        <w:rFonts w:ascii="Arial" w:hAnsi="Arial" w:cs="Arial"/>
        <w:color w:val="auto"/>
        <w:sz w:val="21"/>
        <w:szCs w:val="21"/>
        <w:lang w:val="uk-UA"/>
      </w:rPr>
    </w:lvl>
    <w:lvl w:ilvl="7">
      <w:start w:val="1"/>
      <w:numFmt w:val="decimal"/>
      <w:lvlText w:val="%1.%2.%3.%4.%5.%6.%7.%8."/>
      <w:lvlJc w:val="left"/>
      <w:pPr>
        <w:ind w:left="3240" w:hanging="360"/>
      </w:pPr>
      <w:rPr>
        <w:rFonts w:ascii="Arial" w:hAnsi="Arial" w:cs="Arial"/>
        <w:color w:val="auto"/>
        <w:sz w:val="21"/>
        <w:szCs w:val="21"/>
        <w:lang w:val="uk-UA"/>
      </w:rPr>
    </w:lvl>
    <w:lvl w:ilvl="8">
      <w:start w:val="1"/>
      <w:numFmt w:val="decimal"/>
      <w:lvlText w:val="%1.%2.%3.%4.%5.%6.%7.%8.%9."/>
      <w:lvlJc w:val="left"/>
      <w:pPr>
        <w:ind w:left="3600" w:hanging="360"/>
      </w:pPr>
      <w:rPr>
        <w:rFonts w:ascii="Arial" w:hAnsi="Arial" w:cs="Arial"/>
        <w:color w:val="auto"/>
        <w:sz w:val="21"/>
        <w:szCs w:val="21"/>
        <w:lang w:val="uk-UA"/>
      </w:rPr>
    </w:lvl>
  </w:abstractNum>
  <w:abstractNum w:abstractNumId="37" w15:restartNumberingAfterBreak="0">
    <w:nsid w:val="51D64ACA"/>
    <w:multiLevelType w:val="multilevel"/>
    <w:tmpl w:val="EB62B97E"/>
    <w:styleLink w:val="WW8Num4"/>
    <w:lvl w:ilvl="0">
      <w:start w:val="1"/>
      <w:numFmt w:val="decimal"/>
      <w:suff w:val="space"/>
      <w:lvlText w:val="%1."/>
      <w:lvlJc w:val="left"/>
      <w:pPr>
        <w:ind w:left="726" w:hanging="360"/>
      </w:pPr>
    </w:lvl>
    <w:lvl w:ilvl="1">
      <w:start w:val="1"/>
      <w:numFmt w:val="decimal"/>
      <w:suff w:val="space"/>
      <w:lvlText w:val="%1.%2."/>
      <w:lvlJc w:val="left"/>
      <w:pPr>
        <w:ind w:left="1086" w:hanging="366"/>
      </w:pPr>
    </w:lvl>
    <w:lvl w:ilvl="2">
      <w:start w:val="1"/>
      <w:numFmt w:val="lowerLetter"/>
      <w:lvlText w:val="%1.%2.%3."/>
      <w:lvlJc w:val="left"/>
      <w:pPr>
        <w:ind w:left="1446" w:hanging="360"/>
      </w:pPr>
    </w:lvl>
    <w:lvl w:ilvl="3">
      <w:numFmt w:val="bullet"/>
      <w:lvlText w:val=""/>
      <w:lvlJc w:val="left"/>
      <w:pPr>
        <w:ind w:left="1806" w:hanging="360"/>
      </w:pPr>
      <w:rPr>
        <w:rFonts w:ascii="Symbol" w:hAnsi="Symbol" w:cs="Symbol"/>
      </w:rPr>
    </w:lvl>
    <w:lvl w:ilvl="4">
      <w:numFmt w:val="bullet"/>
      <w:lvlText w:val=""/>
      <w:lvlJc w:val="left"/>
      <w:pPr>
        <w:ind w:left="2166" w:hanging="360"/>
      </w:pPr>
      <w:rPr>
        <w:rFonts w:ascii="Symbol" w:hAnsi="Symbol" w:cs="Symbol"/>
      </w:rPr>
    </w:lvl>
    <w:lvl w:ilvl="5">
      <w:numFmt w:val="bullet"/>
      <w:lvlText w:val=""/>
      <w:lvlJc w:val="left"/>
      <w:pPr>
        <w:ind w:left="2526" w:hanging="360"/>
      </w:pPr>
      <w:rPr>
        <w:rFonts w:ascii="Symbol" w:hAnsi="Symbol" w:cs="Symbol"/>
      </w:rPr>
    </w:lvl>
    <w:lvl w:ilvl="6">
      <w:numFmt w:val="bullet"/>
      <w:lvlText w:val=""/>
      <w:lvlJc w:val="left"/>
      <w:pPr>
        <w:ind w:left="2886" w:hanging="360"/>
      </w:pPr>
      <w:rPr>
        <w:rFonts w:ascii="Symbol" w:hAnsi="Symbol" w:cs="Symbol"/>
      </w:rPr>
    </w:lvl>
    <w:lvl w:ilvl="7">
      <w:numFmt w:val="bullet"/>
      <w:lvlText w:val=""/>
      <w:lvlJc w:val="left"/>
      <w:pPr>
        <w:ind w:left="3246" w:hanging="360"/>
      </w:pPr>
      <w:rPr>
        <w:rFonts w:ascii="Symbol" w:hAnsi="Symbol" w:cs="Symbol"/>
      </w:rPr>
    </w:lvl>
    <w:lvl w:ilvl="8">
      <w:numFmt w:val="bullet"/>
      <w:lvlText w:val=""/>
      <w:lvlJc w:val="left"/>
      <w:pPr>
        <w:ind w:left="3606" w:hanging="360"/>
      </w:pPr>
      <w:rPr>
        <w:rFonts w:ascii="Symbol" w:hAnsi="Symbol" w:cs="Symbol"/>
      </w:rPr>
    </w:lvl>
  </w:abstractNum>
  <w:abstractNum w:abstractNumId="38" w15:restartNumberingAfterBreak="0">
    <w:nsid w:val="52C1798B"/>
    <w:multiLevelType w:val="multilevel"/>
    <w:tmpl w:val="2E70C59E"/>
    <w:styleLink w:val="WW8Num15"/>
    <w:lvl w:ilvl="0">
      <w:start w:val="1"/>
      <w:numFmt w:val="decimal"/>
      <w:suff w:val="space"/>
      <w:lvlText w:val="%1."/>
      <w:lvlJc w:val="left"/>
      <w:pPr>
        <w:ind w:left="777" w:hanging="360"/>
      </w:pPr>
      <w:rPr>
        <w:rFonts w:ascii="Arial" w:hAnsi="Arial" w:cs="Arial"/>
        <w:sz w:val="21"/>
        <w:szCs w:val="21"/>
        <w:lang w:val="uk-UA"/>
      </w:rPr>
    </w:lvl>
    <w:lvl w:ilvl="1">
      <w:start w:val="1"/>
      <w:numFmt w:val="decimal"/>
      <w:lvlText w:val="%1.%2."/>
      <w:lvlJc w:val="left"/>
      <w:pPr>
        <w:ind w:left="1137" w:hanging="360"/>
      </w:pPr>
      <w:rPr>
        <w:rFonts w:ascii="Arial" w:hAnsi="Arial" w:cs="Arial"/>
        <w:sz w:val="21"/>
        <w:szCs w:val="21"/>
        <w:lang w:val="uk-UA"/>
      </w:rPr>
    </w:lvl>
    <w:lvl w:ilvl="2">
      <w:start w:val="1"/>
      <w:numFmt w:val="decimal"/>
      <w:lvlText w:val="%1.%2.%3."/>
      <w:lvlJc w:val="left"/>
      <w:pPr>
        <w:ind w:left="1497" w:hanging="360"/>
      </w:pPr>
      <w:rPr>
        <w:rFonts w:ascii="Arial" w:hAnsi="Arial" w:cs="Arial"/>
        <w:sz w:val="21"/>
        <w:szCs w:val="21"/>
        <w:lang w:val="uk-UA"/>
      </w:rPr>
    </w:lvl>
    <w:lvl w:ilvl="3">
      <w:start w:val="1"/>
      <w:numFmt w:val="decimal"/>
      <w:lvlText w:val="%1.%2.%3.%4."/>
      <w:lvlJc w:val="left"/>
      <w:pPr>
        <w:ind w:left="1857" w:hanging="360"/>
      </w:pPr>
      <w:rPr>
        <w:rFonts w:ascii="Arial" w:hAnsi="Arial" w:cs="Arial"/>
        <w:sz w:val="21"/>
        <w:szCs w:val="21"/>
        <w:lang w:val="uk-UA"/>
      </w:rPr>
    </w:lvl>
    <w:lvl w:ilvl="4">
      <w:start w:val="1"/>
      <w:numFmt w:val="decimal"/>
      <w:lvlText w:val="%1.%2.%3.%4.%5."/>
      <w:lvlJc w:val="left"/>
      <w:pPr>
        <w:ind w:left="2217" w:hanging="360"/>
      </w:pPr>
      <w:rPr>
        <w:rFonts w:ascii="Arial" w:hAnsi="Arial" w:cs="Arial"/>
        <w:sz w:val="21"/>
        <w:szCs w:val="21"/>
        <w:lang w:val="uk-UA"/>
      </w:rPr>
    </w:lvl>
    <w:lvl w:ilvl="5">
      <w:start w:val="1"/>
      <w:numFmt w:val="decimal"/>
      <w:lvlText w:val="%1.%2.%3.%4.%5.%6."/>
      <w:lvlJc w:val="left"/>
      <w:pPr>
        <w:ind w:left="2577" w:hanging="360"/>
      </w:pPr>
      <w:rPr>
        <w:rFonts w:ascii="Arial" w:hAnsi="Arial" w:cs="Arial"/>
        <w:sz w:val="21"/>
        <w:szCs w:val="21"/>
        <w:lang w:val="uk-UA"/>
      </w:rPr>
    </w:lvl>
    <w:lvl w:ilvl="6">
      <w:start w:val="1"/>
      <w:numFmt w:val="decimal"/>
      <w:lvlText w:val="%1.%2.%3.%4.%5.%6.%7."/>
      <w:lvlJc w:val="left"/>
      <w:pPr>
        <w:ind w:left="2937" w:hanging="360"/>
      </w:pPr>
      <w:rPr>
        <w:rFonts w:ascii="Arial" w:hAnsi="Arial" w:cs="Arial"/>
        <w:sz w:val="21"/>
        <w:szCs w:val="21"/>
        <w:lang w:val="uk-UA"/>
      </w:rPr>
    </w:lvl>
    <w:lvl w:ilvl="7">
      <w:start w:val="1"/>
      <w:numFmt w:val="decimal"/>
      <w:lvlText w:val="%1.%2.%3.%4.%5.%6.%7.%8."/>
      <w:lvlJc w:val="left"/>
      <w:pPr>
        <w:ind w:left="3297" w:hanging="360"/>
      </w:pPr>
      <w:rPr>
        <w:rFonts w:ascii="Arial" w:hAnsi="Arial" w:cs="Arial"/>
        <w:sz w:val="21"/>
        <w:szCs w:val="21"/>
        <w:lang w:val="uk-UA"/>
      </w:rPr>
    </w:lvl>
    <w:lvl w:ilvl="8">
      <w:start w:val="1"/>
      <w:numFmt w:val="decimal"/>
      <w:lvlText w:val="%1.%2.%3.%4.%5.%6.%7.%8.%9."/>
      <w:lvlJc w:val="left"/>
      <w:pPr>
        <w:ind w:left="3657" w:hanging="360"/>
      </w:pPr>
      <w:rPr>
        <w:rFonts w:ascii="Arial" w:hAnsi="Arial" w:cs="Arial"/>
        <w:sz w:val="21"/>
        <w:szCs w:val="21"/>
        <w:lang w:val="uk-UA"/>
      </w:rPr>
    </w:lvl>
  </w:abstractNum>
  <w:abstractNum w:abstractNumId="39" w15:restartNumberingAfterBreak="0">
    <w:nsid w:val="56B47334"/>
    <w:multiLevelType w:val="multilevel"/>
    <w:tmpl w:val="C58C067A"/>
    <w:lvl w:ilvl="0">
      <w:start w:val="1"/>
      <w:numFmt w:val="decimal"/>
      <w:suff w:val="space"/>
      <w:lvlText w:val="%1."/>
      <w:lvlJc w:val="left"/>
      <w:pPr>
        <w:ind w:left="720" w:hanging="360"/>
      </w:pPr>
      <w:rPr>
        <w:rFonts w:ascii="Arial" w:hAnsi="Arial" w:cs="Arial"/>
        <w:sz w:val="21"/>
        <w:szCs w:val="21"/>
      </w:rPr>
    </w:lvl>
    <w:lvl w:ilvl="1">
      <w:start w:val="1"/>
      <w:numFmt w:val="decimal"/>
      <w:lvlText w:val="%2."/>
      <w:lvlJc w:val="left"/>
      <w:pPr>
        <w:ind w:left="1080" w:hanging="360"/>
      </w:pPr>
      <w:rPr>
        <w:rFonts w:ascii="Arial" w:hAnsi="Arial" w:cs="Arial"/>
        <w:sz w:val="21"/>
        <w:szCs w:val="21"/>
      </w:rPr>
    </w:lvl>
    <w:lvl w:ilvl="2">
      <w:start w:val="1"/>
      <w:numFmt w:val="decimal"/>
      <w:lvlText w:val="%3."/>
      <w:lvlJc w:val="left"/>
      <w:pPr>
        <w:ind w:left="1440" w:hanging="360"/>
      </w:pPr>
      <w:rPr>
        <w:rFonts w:ascii="Arial" w:hAnsi="Arial" w:cs="Arial"/>
        <w:sz w:val="21"/>
        <w:szCs w:val="21"/>
      </w:rPr>
    </w:lvl>
    <w:lvl w:ilvl="3">
      <w:start w:val="1"/>
      <w:numFmt w:val="decimal"/>
      <w:lvlText w:val="%4."/>
      <w:lvlJc w:val="left"/>
      <w:pPr>
        <w:ind w:left="1800" w:hanging="360"/>
      </w:pPr>
      <w:rPr>
        <w:rFonts w:ascii="Arial" w:hAnsi="Arial" w:cs="Arial"/>
        <w:sz w:val="21"/>
        <w:szCs w:val="21"/>
      </w:rPr>
    </w:lvl>
    <w:lvl w:ilvl="4">
      <w:start w:val="1"/>
      <w:numFmt w:val="decimal"/>
      <w:lvlText w:val="%5."/>
      <w:lvlJc w:val="left"/>
      <w:pPr>
        <w:ind w:left="2160" w:hanging="360"/>
      </w:pPr>
      <w:rPr>
        <w:rFonts w:ascii="Arial" w:hAnsi="Arial" w:cs="Arial"/>
        <w:sz w:val="21"/>
        <w:szCs w:val="21"/>
      </w:rPr>
    </w:lvl>
    <w:lvl w:ilvl="5">
      <w:start w:val="1"/>
      <w:numFmt w:val="decimal"/>
      <w:lvlText w:val="%6."/>
      <w:lvlJc w:val="left"/>
      <w:pPr>
        <w:ind w:left="2520" w:hanging="360"/>
      </w:pPr>
      <w:rPr>
        <w:rFonts w:ascii="Arial" w:hAnsi="Arial" w:cs="Arial"/>
        <w:sz w:val="21"/>
        <w:szCs w:val="21"/>
      </w:rPr>
    </w:lvl>
    <w:lvl w:ilvl="6">
      <w:start w:val="1"/>
      <w:numFmt w:val="decimal"/>
      <w:lvlText w:val="%7."/>
      <w:lvlJc w:val="left"/>
      <w:pPr>
        <w:ind w:left="2880" w:hanging="360"/>
      </w:pPr>
      <w:rPr>
        <w:rFonts w:ascii="Arial" w:hAnsi="Arial" w:cs="Arial"/>
        <w:sz w:val="21"/>
        <w:szCs w:val="21"/>
      </w:rPr>
    </w:lvl>
    <w:lvl w:ilvl="7">
      <w:start w:val="1"/>
      <w:numFmt w:val="decimal"/>
      <w:lvlText w:val="%8."/>
      <w:lvlJc w:val="left"/>
      <w:pPr>
        <w:ind w:left="3240" w:hanging="360"/>
      </w:pPr>
      <w:rPr>
        <w:rFonts w:ascii="Arial" w:hAnsi="Arial" w:cs="Arial"/>
        <w:sz w:val="21"/>
        <w:szCs w:val="21"/>
      </w:rPr>
    </w:lvl>
    <w:lvl w:ilvl="8">
      <w:start w:val="1"/>
      <w:numFmt w:val="decimal"/>
      <w:lvlText w:val="%9."/>
      <w:lvlJc w:val="left"/>
      <w:pPr>
        <w:ind w:left="3600" w:hanging="360"/>
      </w:pPr>
      <w:rPr>
        <w:rFonts w:ascii="Arial" w:hAnsi="Arial" w:cs="Arial"/>
        <w:sz w:val="21"/>
        <w:szCs w:val="21"/>
      </w:rPr>
    </w:lvl>
  </w:abstractNum>
  <w:abstractNum w:abstractNumId="40" w15:restartNumberingAfterBreak="0">
    <w:nsid w:val="5A621EB2"/>
    <w:multiLevelType w:val="multilevel"/>
    <w:tmpl w:val="8F600098"/>
    <w:styleLink w:val="WWNum10"/>
    <w:lvl w:ilvl="0">
      <w:start w:val="1"/>
      <w:numFmt w:val="decimal"/>
      <w:lvlText w:val="%1."/>
      <w:lvlJc w:val="left"/>
      <w:rPr>
        <w:b/>
      </w:rPr>
    </w:lvl>
    <w:lvl w:ilvl="1">
      <w:start w:val="1"/>
      <w:numFmt w:val="decimal"/>
      <w:lvlText w:val="2.%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5C822EC1"/>
    <w:multiLevelType w:val="multilevel"/>
    <w:tmpl w:val="CF2A0C54"/>
    <w:styleLink w:val="WWNum7"/>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64DA3B5E"/>
    <w:multiLevelType w:val="multilevel"/>
    <w:tmpl w:val="D3469D8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656C2FFE"/>
    <w:multiLevelType w:val="multilevel"/>
    <w:tmpl w:val="E49847D2"/>
    <w:styleLink w:val="WWNum6"/>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44" w15:restartNumberingAfterBreak="0">
    <w:nsid w:val="6ADD6F0D"/>
    <w:multiLevelType w:val="multilevel"/>
    <w:tmpl w:val="0BDEA8E4"/>
    <w:lvl w:ilvl="0">
      <w:numFmt w:val="bullet"/>
      <w:lvlText w:val="•"/>
      <w:lvlJc w:val="left"/>
      <w:pPr>
        <w:ind w:left="805" w:hanging="360"/>
      </w:pPr>
      <w:rPr>
        <w:rFonts w:ascii="Arial" w:eastAsia="OpenSymbol, 'Arial Unicode MS'" w:hAnsi="Arial" w:cs="OpenSymbol, 'Arial Unicode MS'"/>
        <w:sz w:val="21"/>
        <w:szCs w:val="21"/>
      </w:rPr>
    </w:lvl>
    <w:lvl w:ilvl="1">
      <w:numFmt w:val="bullet"/>
      <w:lvlText w:val="◦"/>
      <w:lvlJc w:val="left"/>
      <w:pPr>
        <w:ind w:left="1165" w:hanging="360"/>
      </w:pPr>
      <w:rPr>
        <w:rFonts w:ascii="Arial" w:eastAsia="OpenSymbol, 'Arial Unicode MS'" w:hAnsi="Arial" w:cs="OpenSymbol, 'Arial Unicode MS'"/>
        <w:sz w:val="21"/>
        <w:szCs w:val="21"/>
      </w:rPr>
    </w:lvl>
    <w:lvl w:ilvl="2">
      <w:numFmt w:val="bullet"/>
      <w:lvlText w:val="▪"/>
      <w:lvlJc w:val="left"/>
      <w:pPr>
        <w:ind w:left="1525" w:hanging="360"/>
      </w:pPr>
      <w:rPr>
        <w:rFonts w:ascii="Arial" w:eastAsia="OpenSymbol, 'Arial Unicode MS'" w:hAnsi="Arial" w:cs="OpenSymbol, 'Arial Unicode MS'"/>
        <w:sz w:val="21"/>
        <w:szCs w:val="21"/>
      </w:rPr>
    </w:lvl>
    <w:lvl w:ilvl="3">
      <w:numFmt w:val="bullet"/>
      <w:lvlText w:val="•"/>
      <w:lvlJc w:val="left"/>
      <w:pPr>
        <w:ind w:left="1885" w:hanging="360"/>
      </w:pPr>
      <w:rPr>
        <w:rFonts w:ascii="Arial" w:eastAsia="OpenSymbol, 'Arial Unicode MS'" w:hAnsi="Arial" w:cs="OpenSymbol, 'Arial Unicode MS'"/>
        <w:sz w:val="21"/>
        <w:szCs w:val="21"/>
      </w:rPr>
    </w:lvl>
    <w:lvl w:ilvl="4">
      <w:numFmt w:val="bullet"/>
      <w:lvlText w:val="◦"/>
      <w:lvlJc w:val="left"/>
      <w:pPr>
        <w:ind w:left="2245" w:hanging="360"/>
      </w:pPr>
      <w:rPr>
        <w:rFonts w:ascii="Arial" w:eastAsia="OpenSymbol, 'Arial Unicode MS'" w:hAnsi="Arial" w:cs="OpenSymbol, 'Arial Unicode MS'"/>
        <w:sz w:val="21"/>
        <w:szCs w:val="21"/>
      </w:rPr>
    </w:lvl>
    <w:lvl w:ilvl="5">
      <w:numFmt w:val="bullet"/>
      <w:lvlText w:val="▪"/>
      <w:lvlJc w:val="left"/>
      <w:pPr>
        <w:ind w:left="2605" w:hanging="360"/>
      </w:pPr>
      <w:rPr>
        <w:rFonts w:ascii="Arial" w:eastAsia="OpenSymbol, 'Arial Unicode MS'" w:hAnsi="Arial" w:cs="OpenSymbol, 'Arial Unicode MS'"/>
        <w:sz w:val="21"/>
        <w:szCs w:val="21"/>
      </w:rPr>
    </w:lvl>
    <w:lvl w:ilvl="6">
      <w:numFmt w:val="bullet"/>
      <w:lvlText w:val="•"/>
      <w:lvlJc w:val="left"/>
      <w:pPr>
        <w:ind w:left="2965" w:hanging="360"/>
      </w:pPr>
      <w:rPr>
        <w:rFonts w:ascii="Arial" w:eastAsia="OpenSymbol, 'Arial Unicode MS'" w:hAnsi="Arial" w:cs="OpenSymbol, 'Arial Unicode MS'"/>
        <w:sz w:val="21"/>
        <w:szCs w:val="21"/>
      </w:rPr>
    </w:lvl>
    <w:lvl w:ilvl="7">
      <w:numFmt w:val="bullet"/>
      <w:lvlText w:val="◦"/>
      <w:lvlJc w:val="left"/>
      <w:pPr>
        <w:ind w:left="3325" w:hanging="360"/>
      </w:pPr>
      <w:rPr>
        <w:rFonts w:ascii="Arial" w:eastAsia="OpenSymbol, 'Arial Unicode MS'" w:hAnsi="Arial" w:cs="OpenSymbol, 'Arial Unicode MS'"/>
        <w:sz w:val="21"/>
        <w:szCs w:val="21"/>
      </w:rPr>
    </w:lvl>
    <w:lvl w:ilvl="8">
      <w:numFmt w:val="bullet"/>
      <w:lvlText w:val="▪"/>
      <w:lvlJc w:val="left"/>
      <w:pPr>
        <w:ind w:left="3685" w:hanging="360"/>
      </w:pPr>
      <w:rPr>
        <w:rFonts w:ascii="Arial" w:eastAsia="OpenSymbol, 'Arial Unicode MS'" w:hAnsi="Arial" w:cs="OpenSymbol, 'Arial Unicode MS'"/>
        <w:sz w:val="21"/>
        <w:szCs w:val="21"/>
      </w:rPr>
    </w:lvl>
  </w:abstractNum>
  <w:abstractNum w:abstractNumId="45" w15:restartNumberingAfterBreak="0">
    <w:nsid w:val="6C7811CE"/>
    <w:multiLevelType w:val="multilevel"/>
    <w:tmpl w:val="A1A8351E"/>
    <w:styleLink w:val="WWNum17"/>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46" w15:restartNumberingAfterBreak="0">
    <w:nsid w:val="709B49B1"/>
    <w:multiLevelType w:val="multilevel"/>
    <w:tmpl w:val="BE405782"/>
    <w:styleLink w:val="WWNum2"/>
    <w:lvl w:ilvl="0">
      <w:numFmt w:val="bullet"/>
      <w:lvlText w:val=""/>
      <w:lvlJc w:val="left"/>
      <w:rPr>
        <w:rFonts w:ascii="Times New Roman" w:eastAsia="Times New Roman" w:hAnsi="Times New Roman" w:cs="Times New Roman CYR"/>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47" w15:restartNumberingAfterBreak="0">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7"/>
  </w:num>
  <w:num w:numId="2">
    <w:abstractNumId w:val="25"/>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6"/>
  </w:num>
  <w:num w:numId="6">
    <w:abstractNumId w:val="34"/>
  </w:num>
  <w:num w:numId="7">
    <w:abstractNumId w:val="22"/>
  </w:num>
  <w:num w:numId="8">
    <w:abstractNumId w:val="21"/>
  </w:num>
  <w:num w:numId="9">
    <w:abstractNumId w:val="43"/>
  </w:num>
  <w:num w:numId="10">
    <w:abstractNumId w:val="41"/>
  </w:num>
  <w:num w:numId="11">
    <w:abstractNumId w:val="29"/>
  </w:num>
  <w:num w:numId="12">
    <w:abstractNumId w:val="13"/>
  </w:num>
  <w:num w:numId="13">
    <w:abstractNumId w:val="40"/>
  </w:num>
  <w:num w:numId="14">
    <w:abstractNumId w:val="9"/>
  </w:num>
  <w:num w:numId="15">
    <w:abstractNumId w:val="30"/>
  </w:num>
  <w:num w:numId="16">
    <w:abstractNumId w:val="33"/>
  </w:num>
  <w:num w:numId="17">
    <w:abstractNumId w:val="20"/>
  </w:num>
  <w:num w:numId="18">
    <w:abstractNumId w:val="35"/>
  </w:num>
  <w:num w:numId="19">
    <w:abstractNumId w:val="11"/>
  </w:num>
  <w:num w:numId="20">
    <w:abstractNumId w:val="45"/>
  </w:num>
  <w:num w:numId="21">
    <w:abstractNumId w:val="26"/>
  </w:num>
  <w:num w:numId="22">
    <w:abstractNumId w:val="15"/>
  </w:num>
  <w:num w:numId="23">
    <w:abstractNumId w:val="6"/>
  </w:num>
  <w:num w:numId="24">
    <w:abstractNumId w:val="7"/>
  </w:num>
  <w:num w:numId="25">
    <w:abstractNumId w:val="17"/>
  </w:num>
  <w:num w:numId="26">
    <w:abstractNumId w:val="32"/>
  </w:num>
  <w:num w:numId="27">
    <w:abstractNumId w:val="42"/>
  </w:num>
  <w:num w:numId="28">
    <w:abstractNumId w:val="23"/>
  </w:num>
  <w:num w:numId="29">
    <w:abstractNumId w:val="28"/>
  </w:num>
  <w:num w:numId="30">
    <w:abstractNumId w:val="16"/>
  </w:num>
  <w:num w:numId="31">
    <w:abstractNumId w:val="37"/>
  </w:num>
  <w:num w:numId="32">
    <w:abstractNumId w:val="8"/>
  </w:num>
  <w:num w:numId="33">
    <w:abstractNumId w:val="36"/>
  </w:num>
  <w:num w:numId="34">
    <w:abstractNumId w:val="38"/>
  </w:num>
  <w:num w:numId="35">
    <w:abstractNumId w:val="27"/>
  </w:num>
  <w:num w:numId="36">
    <w:abstractNumId w:val="12"/>
  </w:num>
  <w:num w:numId="37">
    <w:abstractNumId w:val="16"/>
    <w:lvlOverride w:ilvl="0">
      <w:startOverride w:val="1"/>
    </w:lvlOverride>
  </w:num>
  <w:num w:numId="38">
    <w:abstractNumId w:val="44"/>
  </w:num>
  <w:num w:numId="39">
    <w:abstractNumId w:val="37"/>
    <w:lvlOverride w:ilvl="0">
      <w:startOverride w:val="1"/>
    </w:lvlOverride>
  </w:num>
  <w:num w:numId="40">
    <w:abstractNumId w:val="36"/>
    <w:lvlOverride w:ilvl="0">
      <w:startOverride w:val="1"/>
    </w:lvlOverride>
  </w:num>
  <w:num w:numId="41">
    <w:abstractNumId w:val="24"/>
  </w:num>
  <w:num w:numId="42">
    <w:abstractNumId w:val="39"/>
  </w:num>
  <w:num w:numId="43">
    <w:abstractNumId w:val="12"/>
    <w:lvlOverride w:ilvl="0">
      <w:startOverride w:val="1"/>
    </w:lvlOverride>
  </w:num>
  <w:num w:numId="44">
    <w:abstractNumId w:val="27"/>
    <w:lvlOverride w:ilvl="0">
      <w:startOverride w:val="1"/>
    </w:lvlOverride>
  </w:num>
  <w:num w:numId="45">
    <w:abstractNumId w:val="38"/>
    <w:lvlOverride w:ilvl="0">
      <w:startOverride w:val="1"/>
    </w:lvlOverride>
  </w:num>
  <w:num w:numId="46">
    <w:abstractNumId w:val="14"/>
  </w:num>
  <w:num w:numId="47">
    <w:abstractNumId w:val="18"/>
  </w:num>
  <w:num w:numId="48">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9F"/>
    <w:rsid w:val="00002F53"/>
    <w:rsid w:val="00003731"/>
    <w:rsid w:val="0000575E"/>
    <w:rsid w:val="00010063"/>
    <w:rsid w:val="000105BB"/>
    <w:rsid w:val="00012E72"/>
    <w:rsid w:val="00022141"/>
    <w:rsid w:val="000257E7"/>
    <w:rsid w:val="00051095"/>
    <w:rsid w:val="000631AC"/>
    <w:rsid w:val="00064EF7"/>
    <w:rsid w:val="00072225"/>
    <w:rsid w:val="0007625D"/>
    <w:rsid w:val="00076B17"/>
    <w:rsid w:val="00084B45"/>
    <w:rsid w:val="00097A19"/>
    <w:rsid w:val="000A621D"/>
    <w:rsid w:val="000A6477"/>
    <w:rsid w:val="000C7F42"/>
    <w:rsid w:val="000D23D5"/>
    <w:rsid w:val="000D2450"/>
    <w:rsid w:val="000D4210"/>
    <w:rsid w:val="000E69C6"/>
    <w:rsid w:val="000F209F"/>
    <w:rsid w:val="000F4274"/>
    <w:rsid w:val="00100F10"/>
    <w:rsid w:val="00106588"/>
    <w:rsid w:val="00106604"/>
    <w:rsid w:val="00114DC3"/>
    <w:rsid w:val="0011595D"/>
    <w:rsid w:val="001204BD"/>
    <w:rsid w:val="001319C0"/>
    <w:rsid w:val="0013321C"/>
    <w:rsid w:val="00146410"/>
    <w:rsid w:val="0015060B"/>
    <w:rsid w:val="00150740"/>
    <w:rsid w:val="0015157E"/>
    <w:rsid w:val="00152B88"/>
    <w:rsid w:val="0015428D"/>
    <w:rsid w:val="00157E4F"/>
    <w:rsid w:val="00160612"/>
    <w:rsid w:val="00172BC7"/>
    <w:rsid w:val="001771C7"/>
    <w:rsid w:val="001964FB"/>
    <w:rsid w:val="001A4316"/>
    <w:rsid w:val="001B23A0"/>
    <w:rsid w:val="001B2A86"/>
    <w:rsid w:val="001B3476"/>
    <w:rsid w:val="001B3F4E"/>
    <w:rsid w:val="001B66EF"/>
    <w:rsid w:val="001C01FD"/>
    <w:rsid w:val="001C18E6"/>
    <w:rsid w:val="001C3C04"/>
    <w:rsid w:val="001D1285"/>
    <w:rsid w:val="001D3257"/>
    <w:rsid w:val="001D7D49"/>
    <w:rsid w:val="001E18D3"/>
    <w:rsid w:val="001F4F31"/>
    <w:rsid w:val="001F56E3"/>
    <w:rsid w:val="00205FEC"/>
    <w:rsid w:val="00223418"/>
    <w:rsid w:val="0022352B"/>
    <w:rsid w:val="002336C5"/>
    <w:rsid w:val="00233EE8"/>
    <w:rsid w:val="00235192"/>
    <w:rsid w:val="00240144"/>
    <w:rsid w:val="00240699"/>
    <w:rsid w:val="002409AB"/>
    <w:rsid w:val="00240FBD"/>
    <w:rsid w:val="002415DA"/>
    <w:rsid w:val="002505AD"/>
    <w:rsid w:val="00250B4E"/>
    <w:rsid w:val="00257F44"/>
    <w:rsid w:val="002601C6"/>
    <w:rsid w:val="0027039D"/>
    <w:rsid w:val="00274C47"/>
    <w:rsid w:val="00284BA5"/>
    <w:rsid w:val="00285F79"/>
    <w:rsid w:val="00287026"/>
    <w:rsid w:val="0029386B"/>
    <w:rsid w:val="002A2EE6"/>
    <w:rsid w:val="002A417D"/>
    <w:rsid w:val="002A6343"/>
    <w:rsid w:val="002B3245"/>
    <w:rsid w:val="002B594E"/>
    <w:rsid w:val="002C241A"/>
    <w:rsid w:val="002D149A"/>
    <w:rsid w:val="002D25EC"/>
    <w:rsid w:val="002D3B28"/>
    <w:rsid w:val="002D7225"/>
    <w:rsid w:val="002D7C57"/>
    <w:rsid w:val="002E51BD"/>
    <w:rsid w:val="002F61EE"/>
    <w:rsid w:val="002F68B0"/>
    <w:rsid w:val="00306BD9"/>
    <w:rsid w:val="00312FEE"/>
    <w:rsid w:val="00315BF5"/>
    <w:rsid w:val="003211D6"/>
    <w:rsid w:val="0032380E"/>
    <w:rsid w:val="00324D19"/>
    <w:rsid w:val="0032533A"/>
    <w:rsid w:val="00344D55"/>
    <w:rsid w:val="00355F4F"/>
    <w:rsid w:val="0035774E"/>
    <w:rsid w:val="00365DB8"/>
    <w:rsid w:val="0036620B"/>
    <w:rsid w:val="00366CA4"/>
    <w:rsid w:val="00367E05"/>
    <w:rsid w:val="003707A0"/>
    <w:rsid w:val="00384E96"/>
    <w:rsid w:val="00395D34"/>
    <w:rsid w:val="003A1FE0"/>
    <w:rsid w:val="003A55D2"/>
    <w:rsid w:val="003A7215"/>
    <w:rsid w:val="003B0799"/>
    <w:rsid w:val="003B467B"/>
    <w:rsid w:val="003C1412"/>
    <w:rsid w:val="003C52E5"/>
    <w:rsid w:val="003C5440"/>
    <w:rsid w:val="003C599E"/>
    <w:rsid w:val="003C5C7D"/>
    <w:rsid w:val="003C6B02"/>
    <w:rsid w:val="003F0F31"/>
    <w:rsid w:val="003F31FE"/>
    <w:rsid w:val="003F35DD"/>
    <w:rsid w:val="003F6058"/>
    <w:rsid w:val="00400871"/>
    <w:rsid w:val="00402A7B"/>
    <w:rsid w:val="00403016"/>
    <w:rsid w:val="00404725"/>
    <w:rsid w:val="0041107B"/>
    <w:rsid w:val="0041655D"/>
    <w:rsid w:val="00442178"/>
    <w:rsid w:val="00460478"/>
    <w:rsid w:val="00463704"/>
    <w:rsid w:val="004656E0"/>
    <w:rsid w:val="00466375"/>
    <w:rsid w:val="00466C9B"/>
    <w:rsid w:val="0047222C"/>
    <w:rsid w:val="0048189A"/>
    <w:rsid w:val="00487FFD"/>
    <w:rsid w:val="0049453B"/>
    <w:rsid w:val="004A3573"/>
    <w:rsid w:val="004A43A8"/>
    <w:rsid w:val="004A4429"/>
    <w:rsid w:val="004A7868"/>
    <w:rsid w:val="004B4903"/>
    <w:rsid w:val="004C4725"/>
    <w:rsid w:val="004C48B3"/>
    <w:rsid w:val="004C6A43"/>
    <w:rsid w:val="004C763F"/>
    <w:rsid w:val="004D0AE3"/>
    <w:rsid w:val="004D58BC"/>
    <w:rsid w:val="004E0543"/>
    <w:rsid w:val="004E4403"/>
    <w:rsid w:val="005038ED"/>
    <w:rsid w:val="0050627D"/>
    <w:rsid w:val="00512EC8"/>
    <w:rsid w:val="00517C32"/>
    <w:rsid w:val="005234E9"/>
    <w:rsid w:val="00523895"/>
    <w:rsid w:val="00534209"/>
    <w:rsid w:val="00537A0F"/>
    <w:rsid w:val="005419AB"/>
    <w:rsid w:val="00555236"/>
    <w:rsid w:val="005561C8"/>
    <w:rsid w:val="00565268"/>
    <w:rsid w:val="00567867"/>
    <w:rsid w:val="00571CC1"/>
    <w:rsid w:val="00577DE7"/>
    <w:rsid w:val="00584889"/>
    <w:rsid w:val="00585353"/>
    <w:rsid w:val="00595BE7"/>
    <w:rsid w:val="005D5396"/>
    <w:rsid w:val="005D71A0"/>
    <w:rsid w:val="005E73E5"/>
    <w:rsid w:val="005E75CC"/>
    <w:rsid w:val="005F1267"/>
    <w:rsid w:val="005F682B"/>
    <w:rsid w:val="00602877"/>
    <w:rsid w:val="00606BAF"/>
    <w:rsid w:val="00607291"/>
    <w:rsid w:val="00614B9B"/>
    <w:rsid w:val="00643269"/>
    <w:rsid w:val="00654256"/>
    <w:rsid w:val="00655034"/>
    <w:rsid w:val="00656F68"/>
    <w:rsid w:val="00670268"/>
    <w:rsid w:val="00682A22"/>
    <w:rsid w:val="0069487D"/>
    <w:rsid w:val="00694E82"/>
    <w:rsid w:val="00695BB4"/>
    <w:rsid w:val="00697489"/>
    <w:rsid w:val="006A536F"/>
    <w:rsid w:val="006C4685"/>
    <w:rsid w:val="006D2422"/>
    <w:rsid w:val="006D3084"/>
    <w:rsid w:val="006D7DC8"/>
    <w:rsid w:val="006E6FA7"/>
    <w:rsid w:val="006E748A"/>
    <w:rsid w:val="006E7CB0"/>
    <w:rsid w:val="006F15C2"/>
    <w:rsid w:val="006F35AF"/>
    <w:rsid w:val="007128D3"/>
    <w:rsid w:val="00713E24"/>
    <w:rsid w:val="00717AF8"/>
    <w:rsid w:val="00717CE2"/>
    <w:rsid w:val="00727FC4"/>
    <w:rsid w:val="00732DFD"/>
    <w:rsid w:val="00761575"/>
    <w:rsid w:val="0076259F"/>
    <w:rsid w:val="0077407B"/>
    <w:rsid w:val="007775AE"/>
    <w:rsid w:val="00786349"/>
    <w:rsid w:val="0079026B"/>
    <w:rsid w:val="00792577"/>
    <w:rsid w:val="00796050"/>
    <w:rsid w:val="00796EF1"/>
    <w:rsid w:val="007A0028"/>
    <w:rsid w:val="007A3550"/>
    <w:rsid w:val="007C3DB3"/>
    <w:rsid w:val="007E0832"/>
    <w:rsid w:val="007F5B6B"/>
    <w:rsid w:val="00807164"/>
    <w:rsid w:val="00812CC3"/>
    <w:rsid w:val="0081417D"/>
    <w:rsid w:val="008147AE"/>
    <w:rsid w:val="00814D89"/>
    <w:rsid w:val="00820B1A"/>
    <w:rsid w:val="00821E0D"/>
    <w:rsid w:val="008262CF"/>
    <w:rsid w:val="00831421"/>
    <w:rsid w:val="00835323"/>
    <w:rsid w:val="008363CB"/>
    <w:rsid w:val="00841B83"/>
    <w:rsid w:val="00844F0F"/>
    <w:rsid w:val="00851873"/>
    <w:rsid w:val="008528CC"/>
    <w:rsid w:val="00852AC1"/>
    <w:rsid w:val="00854C81"/>
    <w:rsid w:val="00860956"/>
    <w:rsid w:val="00883CA5"/>
    <w:rsid w:val="00884FD5"/>
    <w:rsid w:val="00886FF8"/>
    <w:rsid w:val="00894225"/>
    <w:rsid w:val="0089661F"/>
    <w:rsid w:val="008A2DD6"/>
    <w:rsid w:val="008A2EEE"/>
    <w:rsid w:val="008C062E"/>
    <w:rsid w:val="008D788D"/>
    <w:rsid w:val="008D7AB7"/>
    <w:rsid w:val="008E2036"/>
    <w:rsid w:val="008F52D4"/>
    <w:rsid w:val="008F5F98"/>
    <w:rsid w:val="0090198E"/>
    <w:rsid w:val="009112B3"/>
    <w:rsid w:val="00915D65"/>
    <w:rsid w:val="009162B6"/>
    <w:rsid w:val="009279DC"/>
    <w:rsid w:val="0093725B"/>
    <w:rsid w:val="0096298B"/>
    <w:rsid w:val="009646E5"/>
    <w:rsid w:val="009677A9"/>
    <w:rsid w:val="00986648"/>
    <w:rsid w:val="00991817"/>
    <w:rsid w:val="009919ED"/>
    <w:rsid w:val="00997B07"/>
    <w:rsid w:val="009A0D84"/>
    <w:rsid w:val="009A3F78"/>
    <w:rsid w:val="009B06BB"/>
    <w:rsid w:val="009C204C"/>
    <w:rsid w:val="009C405A"/>
    <w:rsid w:val="009C5789"/>
    <w:rsid w:val="009C59EA"/>
    <w:rsid w:val="009D1E59"/>
    <w:rsid w:val="009D7104"/>
    <w:rsid w:val="009F05A4"/>
    <w:rsid w:val="009F2A44"/>
    <w:rsid w:val="009F4379"/>
    <w:rsid w:val="009F6787"/>
    <w:rsid w:val="009F7074"/>
    <w:rsid w:val="00A10177"/>
    <w:rsid w:val="00A21D8B"/>
    <w:rsid w:val="00A22B0B"/>
    <w:rsid w:val="00A267E4"/>
    <w:rsid w:val="00A27A82"/>
    <w:rsid w:val="00A31210"/>
    <w:rsid w:val="00A36836"/>
    <w:rsid w:val="00A4090A"/>
    <w:rsid w:val="00A452B7"/>
    <w:rsid w:val="00A47C09"/>
    <w:rsid w:val="00A51E08"/>
    <w:rsid w:val="00A569E6"/>
    <w:rsid w:val="00A61F9F"/>
    <w:rsid w:val="00A6252D"/>
    <w:rsid w:val="00A63205"/>
    <w:rsid w:val="00A67BF9"/>
    <w:rsid w:val="00A7592F"/>
    <w:rsid w:val="00AB19CC"/>
    <w:rsid w:val="00AB25ED"/>
    <w:rsid w:val="00AC0C84"/>
    <w:rsid w:val="00AC60D6"/>
    <w:rsid w:val="00AE6EFE"/>
    <w:rsid w:val="00B07AA3"/>
    <w:rsid w:val="00B145AE"/>
    <w:rsid w:val="00B2455B"/>
    <w:rsid w:val="00B25521"/>
    <w:rsid w:val="00B3219D"/>
    <w:rsid w:val="00B32F85"/>
    <w:rsid w:val="00B331CD"/>
    <w:rsid w:val="00B332A7"/>
    <w:rsid w:val="00B40A5E"/>
    <w:rsid w:val="00B43896"/>
    <w:rsid w:val="00B54124"/>
    <w:rsid w:val="00B64BB1"/>
    <w:rsid w:val="00B7070C"/>
    <w:rsid w:val="00B73A3D"/>
    <w:rsid w:val="00B75D2B"/>
    <w:rsid w:val="00B84AF7"/>
    <w:rsid w:val="00B852F4"/>
    <w:rsid w:val="00B91A92"/>
    <w:rsid w:val="00BA126C"/>
    <w:rsid w:val="00BA2DCB"/>
    <w:rsid w:val="00BB225A"/>
    <w:rsid w:val="00BC012C"/>
    <w:rsid w:val="00BD155B"/>
    <w:rsid w:val="00BE7C54"/>
    <w:rsid w:val="00BF0A49"/>
    <w:rsid w:val="00BF5B09"/>
    <w:rsid w:val="00BF5E16"/>
    <w:rsid w:val="00C00608"/>
    <w:rsid w:val="00C075A4"/>
    <w:rsid w:val="00C14681"/>
    <w:rsid w:val="00C2047E"/>
    <w:rsid w:val="00C21C7C"/>
    <w:rsid w:val="00C344AC"/>
    <w:rsid w:val="00C5193B"/>
    <w:rsid w:val="00C541CA"/>
    <w:rsid w:val="00C54935"/>
    <w:rsid w:val="00C563ED"/>
    <w:rsid w:val="00C67324"/>
    <w:rsid w:val="00C76DA9"/>
    <w:rsid w:val="00C81ECE"/>
    <w:rsid w:val="00C82DD0"/>
    <w:rsid w:val="00C90B1C"/>
    <w:rsid w:val="00CA010D"/>
    <w:rsid w:val="00CA1EA1"/>
    <w:rsid w:val="00CC1EA8"/>
    <w:rsid w:val="00CC2A5B"/>
    <w:rsid w:val="00CD27C8"/>
    <w:rsid w:val="00CD6E4E"/>
    <w:rsid w:val="00CE0B35"/>
    <w:rsid w:val="00D000F2"/>
    <w:rsid w:val="00D014DC"/>
    <w:rsid w:val="00D046FC"/>
    <w:rsid w:val="00D14B46"/>
    <w:rsid w:val="00D17387"/>
    <w:rsid w:val="00D32FC3"/>
    <w:rsid w:val="00D4045B"/>
    <w:rsid w:val="00D52C64"/>
    <w:rsid w:val="00D63F4A"/>
    <w:rsid w:val="00D72C08"/>
    <w:rsid w:val="00D96577"/>
    <w:rsid w:val="00D97981"/>
    <w:rsid w:val="00DB107E"/>
    <w:rsid w:val="00DC74F2"/>
    <w:rsid w:val="00DD27B0"/>
    <w:rsid w:val="00DD4C9B"/>
    <w:rsid w:val="00DE12BA"/>
    <w:rsid w:val="00DF476B"/>
    <w:rsid w:val="00DF4A34"/>
    <w:rsid w:val="00DF5EE7"/>
    <w:rsid w:val="00E03239"/>
    <w:rsid w:val="00E20B69"/>
    <w:rsid w:val="00E26511"/>
    <w:rsid w:val="00E3124F"/>
    <w:rsid w:val="00E45AE4"/>
    <w:rsid w:val="00E4734F"/>
    <w:rsid w:val="00E63F21"/>
    <w:rsid w:val="00E75050"/>
    <w:rsid w:val="00E751E8"/>
    <w:rsid w:val="00E834FB"/>
    <w:rsid w:val="00E841FF"/>
    <w:rsid w:val="00E85D58"/>
    <w:rsid w:val="00E86991"/>
    <w:rsid w:val="00E87A80"/>
    <w:rsid w:val="00E92484"/>
    <w:rsid w:val="00E93978"/>
    <w:rsid w:val="00E93ECD"/>
    <w:rsid w:val="00E954D8"/>
    <w:rsid w:val="00EA158E"/>
    <w:rsid w:val="00EA701D"/>
    <w:rsid w:val="00EB19F0"/>
    <w:rsid w:val="00EC08DB"/>
    <w:rsid w:val="00EC7053"/>
    <w:rsid w:val="00ED21D7"/>
    <w:rsid w:val="00EE6C28"/>
    <w:rsid w:val="00F066E6"/>
    <w:rsid w:val="00F0752C"/>
    <w:rsid w:val="00F11D93"/>
    <w:rsid w:val="00F14E9C"/>
    <w:rsid w:val="00F169AE"/>
    <w:rsid w:val="00F23C55"/>
    <w:rsid w:val="00F301AB"/>
    <w:rsid w:val="00F31A8C"/>
    <w:rsid w:val="00F31EC2"/>
    <w:rsid w:val="00F35421"/>
    <w:rsid w:val="00F41465"/>
    <w:rsid w:val="00F427DF"/>
    <w:rsid w:val="00F4479B"/>
    <w:rsid w:val="00F452D6"/>
    <w:rsid w:val="00F46CD2"/>
    <w:rsid w:val="00F5097F"/>
    <w:rsid w:val="00F515E9"/>
    <w:rsid w:val="00F53EDD"/>
    <w:rsid w:val="00F613EC"/>
    <w:rsid w:val="00F62503"/>
    <w:rsid w:val="00F70903"/>
    <w:rsid w:val="00F73936"/>
    <w:rsid w:val="00F76EC8"/>
    <w:rsid w:val="00F80E70"/>
    <w:rsid w:val="00F81F86"/>
    <w:rsid w:val="00F87872"/>
    <w:rsid w:val="00F87FE8"/>
    <w:rsid w:val="00F9152A"/>
    <w:rsid w:val="00F96E61"/>
    <w:rsid w:val="00FA3EE4"/>
    <w:rsid w:val="00FA75BF"/>
    <w:rsid w:val="00FB2B95"/>
    <w:rsid w:val="00FB626F"/>
    <w:rsid w:val="00FB7CE7"/>
    <w:rsid w:val="00FC4AE3"/>
    <w:rsid w:val="00FC75E8"/>
    <w:rsid w:val="00FD73B5"/>
    <w:rsid w:val="00FE1356"/>
    <w:rsid w:val="00FF1E88"/>
    <w:rsid w:val="00FF4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653CC"/>
  <w15:docId w15:val="{24348ACA-1FD6-41D9-A75C-D7B202DA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0">
    <w:name w:val="heading 1"/>
    <w:basedOn w:val="a"/>
    <w:next w:val="a"/>
    <w:qFormat/>
    <w:rsid w:val="0076259F"/>
    <w:pPr>
      <w:keepNext/>
      <w:keepLines/>
      <w:spacing w:before="480" w:after="120"/>
      <w:outlineLvl w:val="0"/>
    </w:pPr>
    <w:rPr>
      <w:b/>
      <w:sz w:val="48"/>
      <w:szCs w:val="48"/>
    </w:rPr>
  </w:style>
  <w:style w:type="paragraph" w:styleId="20">
    <w:name w:val="heading 2"/>
    <w:basedOn w:val="a"/>
    <w:next w:val="a"/>
    <w:unhideWhenUsed/>
    <w:qFormat/>
    <w:rsid w:val="0076259F"/>
    <w:pPr>
      <w:keepNext/>
      <w:keepLines/>
      <w:spacing w:before="360" w:after="80"/>
      <w:outlineLvl w:val="1"/>
    </w:pPr>
    <w:rPr>
      <w:b/>
      <w:sz w:val="36"/>
      <w:szCs w:val="36"/>
    </w:rPr>
  </w:style>
  <w:style w:type="paragraph" w:styleId="30">
    <w:name w:val="heading 3"/>
    <w:basedOn w:val="a"/>
    <w:next w:val="a"/>
    <w:link w:val="31"/>
    <w:uiPriority w:val="9"/>
    <w:semiHidden/>
    <w:unhideWhenUsed/>
    <w:qFormat/>
    <w:rsid w:val="0076259F"/>
    <w:pPr>
      <w:keepNext/>
      <w:keepLines/>
      <w:spacing w:before="280" w:after="80"/>
      <w:outlineLvl w:val="2"/>
    </w:pPr>
    <w:rPr>
      <w:b/>
      <w:sz w:val="28"/>
      <w:szCs w:val="28"/>
    </w:rPr>
  </w:style>
  <w:style w:type="paragraph" w:styleId="40">
    <w:name w:val="heading 4"/>
    <w:basedOn w:val="a"/>
    <w:next w:val="a"/>
    <w:uiPriority w:val="9"/>
    <w:semiHidden/>
    <w:unhideWhenUsed/>
    <w:qFormat/>
    <w:rsid w:val="0076259F"/>
    <w:pPr>
      <w:keepNext/>
      <w:keepLines/>
      <w:spacing w:before="240" w:after="40"/>
      <w:outlineLvl w:val="3"/>
    </w:pPr>
    <w:rPr>
      <w:b/>
      <w:sz w:val="24"/>
      <w:szCs w:val="24"/>
    </w:rPr>
  </w:style>
  <w:style w:type="paragraph" w:styleId="5">
    <w:name w:val="heading 5"/>
    <w:basedOn w:val="a"/>
    <w:next w:val="a"/>
    <w:uiPriority w:val="9"/>
    <w:semiHidden/>
    <w:unhideWhenUsed/>
    <w:qFormat/>
    <w:rsid w:val="0076259F"/>
    <w:pPr>
      <w:keepNext/>
      <w:keepLines/>
      <w:spacing w:before="220" w:after="40"/>
      <w:outlineLvl w:val="4"/>
    </w:pPr>
    <w:rPr>
      <w:b/>
    </w:rPr>
  </w:style>
  <w:style w:type="paragraph" w:styleId="6">
    <w:name w:val="heading 6"/>
    <w:basedOn w:val="a"/>
    <w:next w:val="a"/>
    <w:uiPriority w:val="9"/>
    <w:semiHidden/>
    <w:unhideWhenUsed/>
    <w:qFormat/>
    <w:rsid w:val="007625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6259F"/>
  </w:style>
  <w:style w:type="table" w:customStyle="1" w:styleId="TableNormal">
    <w:name w:val="Table Normal"/>
    <w:rsid w:val="0076259F"/>
    <w:tblPr>
      <w:tblCellMar>
        <w:top w:w="0" w:type="dxa"/>
        <w:left w:w="0" w:type="dxa"/>
        <w:bottom w:w="0" w:type="dxa"/>
        <w:right w:w="0" w:type="dxa"/>
      </w:tblCellMar>
    </w:tblPr>
  </w:style>
  <w:style w:type="paragraph" w:styleId="a3">
    <w:name w:val="Title"/>
    <w:basedOn w:val="a"/>
    <w:next w:val="a"/>
    <w:uiPriority w:val="1"/>
    <w:qFormat/>
    <w:rsid w:val="0076259F"/>
    <w:pPr>
      <w:keepNext/>
      <w:keepLines/>
      <w:spacing w:before="480" w:after="120"/>
    </w:pPr>
    <w:rPr>
      <w:b/>
      <w:sz w:val="72"/>
      <w:szCs w:val="72"/>
    </w:rPr>
  </w:style>
  <w:style w:type="table" w:customStyle="1" w:styleId="TableNormal0">
    <w:name w:val="Table Normal"/>
    <w:rsid w:val="0076259F"/>
    <w:tblPr>
      <w:tblCellMar>
        <w:top w:w="0" w:type="dxa"/>
        <w:left w:w="0" w:type="dxa"/>
        <w:bottom w:w="0" w:type="dxa"/>
        <w:right w:w="0" w:type="dxa"/>
      </w:tblCellMar>
    </w:tblPr>
  </w:style>
  <w:style w:type="table" w:customStyle="1" w:styleId="TableNormal1">
    <w:name w:val="Table Normal"/>
    <w:rsid w:val="0076259F"/>
    <w:tblPr>
      <w:tblCellMar>
        <w:top w:w="0" w:type="dxa"/>
        <w:left w:w="0" w:type="dxa"/>
        <w:bottom w:w="0" w:type="dxa"/>
        <w:right w:w="0" w:type="dxa"/>
      </w:tblCellMar>
    </w:tblPr>
  </w:style>
  <w:style w:type="table" w:customStyle="1" w:styleId="TableNormal2">
    <w:name w:val="Table Normal"/>
    <w:rsid w:val="0076259F"/>
    <w:tblPr>
      <w:tblCellMar>
        <w:top w:w="0" w:type="dxa"/>
        <w:left w:w="0" w:type="dxa"/>
        <w:bottom w:w="0" w:type="dxa"/>
        <w:right w:w="0" w:type="dxa"/>
      </w:tblCellMar>
    </w:tblPr>
  </w:style>
  <w:style w:type="table" w:customStyle="1" w:styleId="TableNormal3">
    <w:name w:val="Table Normal"/>
    <w:rsid w:val="0076259F"/>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Bullet Number,Bullet 1,Use Case List Paragraph,lp1,lp11,List Paragraph11,Elenco Normale,Number Bullets,AC List 01,Details,En tête 1,Mummuga loetelu,Loendi lõik,Report Para,WinDForce-Letter,1 Буллет"/>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З"/>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1"/>
    <w:next w:val="11"/>
    <w:rsid w:val="007625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6259F"/>
    <w:pPr>
      <w:spacing w:after="0" w:line="240" w:lineRule="auto"/>
    </w:pPr>
    <w:tblPr>
      <w:tblStyleRowBandSize w:val="1"/>
      <w:tblStyleColBandSize w:val="1"/>
      <w:tblCellMar>
        <w:left w:w="108" w:type="dxa"/>
        <w:right w:w="108" w:type="dxa"/>
      </w:tblCellMar>
    </w:tblPr>
  </w:style>
  <w:style w:type="table" w:customStyle="1" w:styleId="ae">
    <w:basedOn w:val="TableNormal3"/>
    <w:rsid w:val="0076259F"/>
    <w:pPr>
      <w:spacing w:after="0" w:line="240" w:lineRule="auto"/>
    </w:pPr>
    <w:tblPr>
      <w:tblStyleRowBandSize w:val="1"/>
      <w:tblStyleColBandSize w:val="1"/>
      <w:tblCellMar>
        <w:left w:w="108" w:type="dxa"/>
        <w:right w:w="108" w:type="dxa"/>
      </w:tblCellMar>
    </w:tblPr>
  </w:style>
  <w:style w:type="table" w:customStyle="1" w:styleId="af">
    <w:basedOn w:val="TableNormal2"/>
    <w:rsid w:val="0076259F"/>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6259F"/>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6259F"/>
    <w:pPr>
      <w:spacing w:after="0" w:line="240" w:lineRule="auto"/>
    </w:pPr>
    <w:tblPr>
      <w:tblStyleRowBandSize w:val="1"/>
      <w:tblStyleColBandSize w:val="1"/>
      <w:tblCellMar>
        <w:left w:w="108" w:type="dxa"/>
        <w:right w:w="108" w:type="dxa"/>
      </w:tblCellMar>
    </w:tblPr>
  </w:style>
  <w:style w:type="paragraph" w:styleId="af8">
    <w:name w:val="No Spacing"/>
    <w:link w:val="af9"/>
    <w:uiPriority w:val="1"/>
    <w:qFormat/>
    <w:rsid w:val="0036620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Arial" w:cs="Times New Roman"/>
      <w:lang w:val="ru-RU" w:eastAsia="en-US"/>
    </w:rPr>
  </w:style>
  <w:style w:type="character" w:customStyle="1" w:styleId="af9">
    <w:name w:val="Без интервала Знак"/>
    <w:link w:val="af8"/>
    <w:uiPriority w:val="1"/>
    <w:locked/>
    <w:rsid w:val="0036620B"/>
    <w:rPr>
      <w:rFonts w:eastAsia="Arial" w:cs="Times New Roman"/>
      <w:lang w:val="ru-RU" w:eastAsia="en-US"/>
    </w:rPr>
  </w:style>
  <w:style w:type="character" w:customStyle="1" w:styleId="21">
    <w:name w:val="Основной текст 2 Знак"/>
    <w:link w:val="22"/>
    <w:locked/>
    <w:rsid w:val="0036620B"/>
    <w:rPr>
      <w:sz w:val="24"/>
      <w:szCs w:val="24"/>
      <w:lang w:val="ru-RU" w:eastAsia="ar-SA"/>
    </w:rPr>
  </w:style>
  <w:style w:type="paragraph" w:styleId="22">
    <w:name w:val="Body Text 2"/>
    <w:basedOn w:val="a"/>
    <w:link w:val="21"/>
    <w:rsid w:val="0036620B"/>
    <w:pPr>
      <w:suppressAutoHyphens/>
      <w:spacing w:after="120" w:line="480" w:lineRule="auto"/>
    </w:pPr>
    <w:rPr>
      <w:sz w:val="24"/>
      <w:szCs w:val="24"/>
      <w:lang w:val="ru-RU" w:eastAsia="ar-SA"/>
    </w:rPr>
  </w:style>
  <w:style w:type="character" w:customStyle="1" w:styleId="210">
    <w:name w:val="Основной текст 2 Знак1"/>
    <w:basedOn w:val="a0"/>
    <w:uiPriority w:val="99"/>
    <w:semiHidden/>
    <w:rsid w:val="0036620B"/>
  </w:style>
  <w:style w:type="character" w:customStyle="1" w:styleId="23">
    <w:name w:val="Основной текст с отступом 2 Знак"/>
    <w:link w:val="24"/>
    <w:locked/>
    <w:rsid w:val="0036620B"/>
    <w:rPr>
      <w:sz w:val="24"/>
      <w:szCs w:val="24"/>
      <w:lang w:eastAsia="uk-UA"/>
    </w:rPr>
  </w:style>
  <w:style w:type="paragraph" w:styleId="24">
    <w:name w:val="Body Text Indent 2"/>
    <w:basedOn w:val="a"/>
    <w:link w:val="23"/>
    <w:rsid w:val="0036620B"/>
    <w:pPr>
      <w:spacing w:after="120" w:line="480" w:lineRule="auto"/>
      <w:ind w:left="283"/>
    </w:pPr>
    <w:rPr>
      <w:sz w:val="24"/>
      <w:szCs w:val="24"/>
      <w:lang w:eastAsia="uk-UA"/>
    </w:rPr>
  </w:style>
  <w:style w:type="character" w:customStyle="1" w:styleId="211">
    <w:name w:val="Основной текст с отступом 2 Знак1"/>
    <w:basedOn w:val="a0"/>
    <w:uiPriority w:val="99"/>
    <w:semiHidden/>
    <w:rsid w:val="0036620B"/>
  </w:style>
  <w:style w:type="paragraph" w:styleId="afa">
    <w:name w:val="Body Text"/>
    <w:basedOn w:val="a"/>
    <w:link w:val="afb"/>
    <w:unhideWhenUsed/>
    <w:rsid w:val="009C405A"/>
    <w:pPr>
      <w:spacing w:after="120"/>
    </w:pPr>
  </w:style>
  <w:style w:type="character" w:customStyle="1" w:styleId="afb">
    <w:name w:val="Основной текст Знак"/>
    <w:basedOn w:val="a0"/>
    <w:link w:val="afa"/>
    <w:uiPriority w:val="99"/>
    <w:rsid w:val="009C405A"/>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uiPriority w:val="99"/>
    <w:qFormat/>
    <w:rsid w:val="009C405A"/>
    <w:rPr>
      <w:rFonts w:ascii="Times New Roman" w:eastAsia="Times New Roman" w:hAnsi="Times New Roman" w:cs="Times New Roman"/>
      <w:sz w:val="24"/>
      <w:szCs w:val="24"/>
      <w:lang w:eastAsia="uk-UA"/>
    </w:rPr>
  </w:style>
  <w:style w:type="paragraph" w:customStyle="1" w:styleId="Style9">
    <w:name w:val="Style9"/>
    <w:basedOn w:val="a"/>
    <w:uiPriority w:val="99"/>
    <w:rsid w:val="009C405A"/>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4">
    <w:name w:val="Font Style14"/>
    <w:rsid w:val="009C405A"/>
    <w:rPr>
      <w:rFonts w:ascii="Times New Roman" w:hAnsi="Times New Roman" w:cs="Times New Roman"/>
      <w:b/>
      <w:bCs/>
      <w:sz w:val="22"/>
      <w:szCs w:val="22"/>
    </w:rPr>
  </w:style>
  <w:style w:type="character" w:customStyle="1" w:styleId="FontStyle15">
    <w:name w:val="Font Style15"/>
    <w:uiPriority w:val="99"/>
    <w:rsid w:val="009C405A"/>
    <w:rPr>
      <w:rFonts w:ascii="Times New Roman" w:hAnsi="Times New Roman" w:cs="Times New Roman"/>
      <w:sz w:val="22"/>
      <w:szCs w:val="22"/>
    </w:rPr>
  </w:style>
  <w:style w:type="table" w:customStyle="1" w:styleId="13">
    <w:name w:val="Сетка таблицы1"/>
    <w:basedOn w:val="a1"/>
    <w:next w:val="a4"/>
    <w:uiPriority w:val="39"/>
    <w:rsid w:val="009C405A"/>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Таймс Нью Ром"/>
    <w:basedOn w:val="af8"/>
    <w:uiPriority w:val="99"/>
    <w:qFormat/>
    <w:rsid w:val="00084B45"/>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Calibri" w:hAnsi="Times New Roman"/>
      <w:sz w:val="28"/>
      <w:lang w:val="uk-UA" w:eastAsia="ru-RU"/>
    </w:rPr>
  </w:style>
  <w:style w:type="paragraph" w:customStyle="1" w:styleId="TableParagraph">
    <w:name w:val="Table Paragraph"/>
    <w:basedOn w:val="a"/>
    <w:uiPriority w:val="1"/>
    <w:qFormat/>
    <w:rsid w:val="00F5097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25">
    <w:name w:val="Без интервала2"/>
    <w:uiPriority w:val="1"/>
    <w:qFormat/>
    <w:rsid w:val="00695BB4"/>
    <w:pPr>
      <w:spacing w:after="0" w:line="240" w:lineRule="auto"/>
    </w:pPr>
    <w:rPr>
      <w:rFonts w:ascii="Times New Roman" w:eastAsia="Times New Roman" w:hAnsi="Times New Roman" w:cs="Times New Roman"/>
      <w:sz w:val="24"/>
      <w:szCs w:val="24"/>
      <w:lang w:val="ru-RU"/>
    </w:rPr>
  </w:style>
  <w:style w:type="character" w:customStyle="1" w:styleId="26">
    <w:name w:val="Основной текст (2) + Полужирный"/>
    <w:aliases w:val="Курсив,Основной текст + Arial2,82,5 pt2,Не полужирный2"/>
    <w:rsid w:val="000631AC"/>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character" w:customStyle="1" w:styleId="rvts0">
    <w:name w:val="rvts0"/>
    <w:qFormat/>
    <w:rsid w:val="000631AC"/>
    <w:rPr>
      <w:rFonts w:cs="Times New Roman"/>
    </w:rPr>
  </w:style>
  <w:style w:type="paragraph" w:customStyle="1" w:styleId="14">
    <w:name w:val="Обычный (веб)1"/>
    <w:basedOn w:val="a"/>
    <w:rsid w:val="000631AC"/>
    <w:pPr>
      <w:spacing w:after="150" w:line="240" w:lineRule="auto"/>
      <w:jc w:val="both"/>
    </w:pPr>
    <w:rPr>
      <w:rFonts w:ascii="Times New Roman" w:eastAsia="Times New Roman" w:hAnsi="Times New Roman" w:cs="Times New Roman"/>
      <w:sz w:val="24"/>
      <w:szCs w:val="20"/>
    </w:rPr>
  </w:style>
  <w:style w:type="paragraph" w:customStyle="1" w:styleId="afd">
    <w:name w:val="ДинТекстОбыч"/>
    <w:basedOn w:val="a"/>
    <w:rsid w:val="000631AC"/>
    <w:pPr>
      <w:widowControl w:val="0"/>
      <w:suppressAutoHyphens/>
      <w:spacing w:after="0" w:line="240" w:lineRule="auto"/>
      <w:ind w:left="426" w:hanging="426"/>
      <w:jc w:val="both"/>
    </w:pPr>
    <w:rPr>
      <w:rFonts w:ascii="Times New Roman" w:eastAsia="Times New Roman" w:hAnsi="Times New Roman" w:cs="Times New Roman"/>
      <w:color w:val="000000"/>
      <w:szCs w:val="20"/>
      <w:lang w:eastAsia="zh-CN"/>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Number Bullets Знак,AC List 01 Знак,Details Знак"/>
    <w:link w:val="a5"/>
    <w:uiPriority w:val="34"/>
    <w:locked/>
    <w:rsid w:val="00B75D2B"/>
  </w:style>
  <w:style w:type="paragraph" w:customStyle="1" w:styleId="ListParagraph1">
    <w:name w:val="List Paragraph1"/>
    <w:basedOn w:val="a"/>
    <w:uiPriority w:val="99"/>
    <w:rsid w:val="00B75D2B"/>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15">
    <w:name w:val="Цитата1"/>
    <w:basedOn w:val="a"/>
    <w:qFormat/>
    <w:rsid w:val="005E75CC"/>
    <w:pPr>
      <w:suppressAutoHyphens/>
      <w:spacing w:after="0" w:line="240" w:lineRule="auto"/>
      <w:ind w:left="284" w:right="-58" w:firstLine="436"/>
      <w:jc w:val="both"/>
    </w:pPr>
    <w:rPr>
      <w:rFonts w:ascii="Times New Roman" w:eastAsia="Times New Roman" w:hAnsi="Times New Roman" w:cs="Times New Roman"/>
      <w:sz w:val="24"/>
      <w:szCs w:val="20"/>
      <w:lang w:val="ru-RU" w:eastAsia="ar-SA"/>
    </w:rPr>
  </w:style>
  <w:style w:type="paragraph" w:customStyle="1" w:styleId="xfmc1">
    <w:name w:val="xfmc1"/>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fmc2">
    <w:name w:val="xfmc2"/>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HTML">
    <w:name w:val="HTML Preformatted"/>
    <w:basedOn w:val="a"/>
    <w:link w:val="HTML1"/>
    <w:uiPriority w:val="99"/>
    <w:rsid w:val="00487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Times New Roman"/>
      <w:color w:val="00000A"/>
      <w:sz w:val="18"/>
      <w:szCs w:val="20"/>
      <w:lang w:eastAsia="zh-CN"/>
    </w:rPr>
  </w:style>
  <w:style w:type="character" w:customStyle="1" w:styleId="HTML0">
    <w:name w:val="Стандартный HTML Знак"/>
    <w:basedOn w:val="a0"/>
    <w:uiPriority w:val="99"/>
    <w:rsid w:val="00487FFD"/>
    <w:rPr>
      <w:rFonts w:ascii="Consolas" w:hAnsi="Consolas"/>
      <w:sz w:val="20"/>
      <w:szCs w:val="20"/>
    </w:rPr>
  </w:style>
  <w:style w:type="character" w:customStyle="1" w:styleId="HTML1">
    <w:name w:val="Стандартный HTML Знак1"/>
    <w:link w:val="HTML"/>
    <w:locked/>
    <w:rsid w:val="00487FFD"/>
    <w:rPr>
      <w:rFonts w:ascii="Courier New" w:eastAsia="Tahoma" w:hAnsi="Courier New" w:cs="Times New Roman"/>
      <w:color w:val="00000A"/>
      <w:sz w:val="18"/>
      <w:szCs w:val="20"/>
      <w:lang w:eastAsia="zh-CN"/>
    </w:rPr>
  </w:style>
  <w:style w:type="paragraph" w:customStyle="1" w:styleId="16">
    <w:name w:val="Абзац списка1"/>
    <w:basedOn w:val="a"/>
    <w:rsid w:val="007775AE"/>
    <w:pPr>
      <w:widowControl w:val="0"/>
      <w:suppressAutoHyphens/>
      <w:spacing w:after="0" w:line="276" w:lineRule="auto"/>
      <w:ind w:left="720" w:firstLine="280"/>
      <w:contextualSpacing/>
    </w:pPr>
    <w:rPr>
      <w:rFonts w:ascii="Times New Roman" w:hAnsi="Times New Roman" w:cs="Times New Roman"/>
      <w:color w:val="00000A"/>
      <w:sz w:val="20"/>
      <w:szCs w:val="20"/>
      <w:lang w:eastAsia="zh-CN" w:bidi="hi-IN"/>
    </w:rPr>
  </w:style>
  <w:style w:type="paragraph" w:customStyle="1" w:styleId="1">
    <w:name w:val="Перечень 1"/>
    <w:basedOn w:val="a"/>
    <w:rsid w:val="007775AE"/>
    <w:pPr>
      <w:keepLines/>
      <w:numPr>
        <w:numId w:val="3"/>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cs="Times New Roman"/>
      <w:sz w:val="28"/>
      <w:szCs w:val="28"/>
    </w:rPr>
  </w:style>
  <w:style w:type="paragraph" w:customStyle="1" w:styleId="2">
    <w:name w:val="Перечень 2"/>
    <w:basedOn w:val="a"/>
    <w:rsid w:val="007775AE"/>
    <w:pPr>
      <w:numPr>
        <w:ilvl w:val="1"/>
        <w:numId w:val="3"/>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cs="Times New Roman"/>
      <w:sz w:val="28"/>
      <w:szCs w:val="20"/>
      <w:lang w:eastAsia="uk-UA"/>
    </w:rPr>
  </w:style>
  <w:style w:type="paragraph" w:customStyle="1" w:styleId="3">
    <w:name w:val="Перечень 3"/>
    <w:basedOn w:val="2"/>
    <w:rsid w:val="007775AE"/>
    <w:pPr>
      <w:numPr>
        <w:ilvl w:val="2"/>
      </w:numPr>
    </w:pPr>
  </w:style>
  <w:style w:type="paragraph" w:customStyle="1" w:styleId="4">
    <w:name w:val="Перечень 4"/>
    <w:basedOn w:val="3"/>
    <w:rsid w:val="007775AE"/>
    <w:pPr>
      <w:numPr>
        <w:ilvl w:val="3"/>
      </w:numPr>
      <w:ind w:left="0"/>
    </w:pPr>
  </w:style>
  <w:style w:type="paragraph" w:customStyle="1" w:styleId="a1Legal">
    <w:name w:val="a1Legal"/>
    <w:basedOn w:val="a"/>
    <w:rsid w:val="007775AE"/>
    <w:pPr>
      <w:spacing w:after="0" w:line="240" w:lineRule="auto"/>
      <w:ind w:left="2160" w:hanging="2160"/>
    </w:pPr>
    <w:rPr>
      <w:rFonts w:ascii="Times New Roman" w:hAnsi="Times New Roman" w:cs="Times New Roman"/>
      <w:color w:val="00000A"/>
      <w:sz w:val="24"/>
      <w:szCs w:val="20"/>
      <w:lang w:val="en-US"/>
    </w:rPr>
  </w:style>
  <w:style w:type="character" w:customStyle="1" w:styleId="c1">
    <w:name w:val="c1"/>
    <w:rsid w:val="00565268"/>
  </w:style>
  <w:style w:type="character" w:customStyle="1" w:styleId="c22">
    <w:name w:val="c22"/>
    <w:rsid w:val="00565268"/>
  </w:style>
  <w:style w:type="character" w:customStyle="1" w:styleId="c11">
    <w:name w:val="c11"/>
    <w:rsid w:val="00565268"/>
  </w:style>
  <w:style w:type="paragraph" w:customStyle="1" w:styleId="c2">
    <w:name w:val="c2"/>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c13">
    <w:name w:val="c13"/>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e">
    <w:name w:val="header"/>
    <w:aliases w:val="Header Char"/>
    <w:basedOn w:val="a"/>
    <w:link w:val="aff"/>
    <w:uiPriority w:val="99"/>
    <w:rsid w:val="00F76EC8"/>
    <w:pPr>
      <w:tabs>
        <w:tab w:val="center" w:pos="4819"/>
        <w:tab w:val="right" w:pos="9639"/>
      </w:tabs>
      <w:spacing w:after="0" w:line="240" w:lineRule="auto"/>
    </w:pPr>
    <w:rPr>
      <w:rFonts w:cs="Times New Roman"/>
      <w:lang w:eastAsia="en-US"/>
    </w:rPr>
  </w:style>
  <w:style w:type="character" w:customStyle="1" w:styleId="aff">
    <w:name w:val="Верхний колонтитул Знак"/>
    <w:aliases w:val="Header Char Знак"/>
    <w:basedOn w:val="a0"/>
    <w:link w:val="afe"/>
    <w:uiPriority w:val="99"/>
    <w:rsid w:val="00F76EC8"/>
    <w:rPr>
      <w:rFonts w:cs="Times New Roman"/>
      <w:lang w:eastAsia="en-US"/>
    </w:rPr>
  </w:style>
  <w:style w:type="paragraph" w:customStyle="1" w:styleId="32">
    <w:name w:val="Без интервала3"/>
    <w:qFormat/>
    <w:rsid w:val="00FA3EE4"/>
    <w:pPr>
      <w:spacing w:after="0" w:line="240" w:lineRule="auto"/>
    </w:pPr>
    <w:rPr>
      <w:rFonts w:ascii="Times New Roman" w:hAnsi="Times New Roman" w:cs="Times New Roman"/>
      <w:sz w:val="24"/>
      <w:szCs w:val="24"/>
    </w:rPr>
  </w:style>
  <w:style w:type="character" w:styleId="aff0">
    <w:name w:val="Strong"/>
    <w:basedOn w:val="a0"/>
    <w:uiPriority w:val="22"/>
    <w:qFormat/>
    <w:rsid w:val="00E4734F"/>
    <w:rPr>
      <w:rFonts w:cs="Times New Roman"/>
      <w:b/>
      <w:bCs/>
    </w:rPr>
  </w:style>
  <w:style w:type="table" w:customStyle="1" w:styleId="TableNormal10">
    <w:name w:val="Table Normal1"/>
    <w:rsid w:val="0032380E"/>
    <w:tblPr>
      <w:tblCellMar>
        <w:top w:w="0" w:type="dxa"/>
        <w:left w:w="0" w:type="dxa"/>
        <w:bottom w:w="0" w:type="dxa"/>
        <w:right w:w="0" w:type="dxa"/>
      </w:tblCellMar>
    </w:tblPr>
  </w:style>
  <w:style w:type="table" w:customStyle="1" w:styleId="TableNormal20">
    <w:name w:val="Table Normal2"/>
    <w:rsid w:val="0032380E"/>
    <w:tblPr>
      <w:tblCellMar>
        <w:top w:w="0" w:type="dxa"/>
        <w:left w:w="0" w:type="dxa"/>
        <w:bottom w:w="0" w:type="dxa"/>
        <w:right w:w="0" w:type="dxa"/>
      </w:tblCellMar>
    </w:tblPr>
  </w:style>
  <w:style w:type="table" w:customStyle="1" w:styleId="TableNormal30">
    <w:name w:val="Table Normal3"/>
    <w:rsid w:val="0032380E"/>
    <w:tblPr>
      <w:tblCellMar>
        <w:top w:w="0" w:type="dxa"/>
        <w:left w:w="0" w:type="dxa"/>
        <w:bottom w:w="0" w:type="dxa"/>
        <w:right w:w="0" w:type="dxa"/>
      </w:tblCellMar>
    </w:tblPr>
  </w:style>
  <w:style w:type="table" w:customStyle="1" w:styleId="TableNormal4">
    <w:name w:val="Table Normal4"/>
    <w:rsid w:val="0032380E"/>
    <w:tblPr>
      <w:tblCellMar>
        <w:top w:w="0" w:type="dxa"/>
        <w:left w:w="0" w:type="dxa"/>
        <w:bottom w:w="0" w:type="dxa"/>
        <w:right w:w="0" w:type="dxa"/>
      </w:tblCellMar>
    </w:tblPr>
  </w:style>
  <w:style w:type="table" w:customStyle="1" w:styleId="TableNormal5">
    <w:name w:val="Table Normal5"/>
    <w:rsid w:val="0032380E"/>
    <w:tblPr>
      <w:tblCellMar>
        <w:top w:w="0" w:type="dxa"/>
        <w:left w:w="0" w:type="dxa"/>
        <w:bottom w:w="0" w:type="dxa"/>
        <w:right w:w="0" w:type="dxa"/>
      </w:tblCellMar>
    </w:tblPr>
  </w:style>
  <w:style w:type="paragraph" w:styleId="aff1">
    <w:name w:val="footnote text"/>
    <w:basedOn w:val="a"/>
    <w:link w:val="aff2"/>
    <w:unhideWhenUsed/>
    <w:rsid w:val="0032380E"/>
    <w:pPr>
      <w:spacing w:after="0" w:line="240" w:lineRule="auto"/>
    </w:pPr>
    <w:rPr>
      <w:rFonts w:ascii="Times New Roman" w:hAnsi="Times New Roman" w:cs="Times New Roman"/>
      <w:sz w:val="20"/>
      <w:szCs w:val="20"/>
      <w:lang w:val="ru-RU" w:eastAsia="en-US"/>
    </w:rPr>
  </w:style>
  <w:style w:type="character" w:customStyle="1" w:styleId="aff2">
    <w:name w:val="Текст сноски Знак"/>
    <w:basedOn w:val="a0"/>
    <w:link w:val="aff1"/>
    <w:rsid w:val="0032380E"/>
    <w:rPr>
      <w:rFonts w:ascii="Times New Roman" w:hAnsi="Times New Roman" w:cs="Times New Roman"/>
      <w:sz w:val="20"/>
      <w:szCs w:val="20"/>
      <w:lang w:val="ru-RU" w:eastAsia="en-US"/>
    </w:rPr>
  </w:style>
  <w:style w:type="paragraph" w:customStyle="1" w:styleId="Standard">
    <w:name w:val="Standard"/>
    <w:rsid w:val="0032380E"/>
    <w:pPr>
      <w:widowControl w:val="0"/>
      <w:suppressAutoHyphens/>
      <w:autoSpaceDN w:val="0"/>
      <w:spacing w:after="0" w:line="240" w:lineRule="auto"/>
      <w:textAlignment w:val="baseline"/>
    </w:pPr>
    <w:rPr>
      <w:rFonts w:ascii="Times New Roman CYR" w:eastAsia="Times New Roman" w:hAnsi="Times New Roman CYR" w:cs="Times New Roman CYR"/>
      <w:kern w:val="3"/>
      <w:sz w:val="24"/>
      <w:szCs w:val="24"/>
      <w:lang w:val="ru-RU" w:bidi="hi-IN"/>
    </w:rPr>
  </w:style>
  <w:style w:type="paragraph" w:customStyle="1" w:styleId="Textbody">
    <w:name w:val="Text body"/>
    <w:basedOn w:val="Standard"/>
    <w:rsid w:val="0032380E"/>
    <w:pPr>
      <w:spacing w:after="120"/>
    </w:pPr>
  </w:style>
  <w:style w:type="paragraph" w:customStyle="1" w:styleId="33">
    <w:name w:val="Стиль3"/>
    <w:rsid w:val="0032380E"/>
    <w:pPr>
      <w:suppressAutoHyphens/>
      <w:autoSpaceDN w:val="0"/>
      <w:spacing w:after="0" w:line="240" w:lineRule="auto"/>
      <w:textAlignment w:val="baseline"/>
    </w:pPr>
    <w:rPr>
      <w:rFonts w:ascii="Times New Roman" w:eastAsia="SimSun" w:hAnsi="Times New Roman" w:cs="Times New Roman"/>
      <w:kern w:val="3"/>
      <w:sz w:val="24"/>
      <w:szCs w:val="24"/>
      <w:lang w:val="ru-RU" w:eastAsia="zh-CN" w:bidi="hi-IN"/>
    </w:rPr>
  </w:style>
  <w:style w:type="character" w:customStyle="1" w:styleId="hps">
    <w:name w:val="hps"/>
    <w:basedOn w:val="a0"/>
    <w:uiPriority w:val="99"/>
    <w:rsid w:val="0032380E"/>
  </w:style>
  <w:style w:type="character" w:customStyle="1" w:styleId="shorttext">
    <w:name w:val="short_text"/>
    <w:basedOn w:val="a0"/>
    <w:rsid w:val="0032380E"/>
  </w:style>
  <w:style w:type="paragraph" w:customStyle="1" w:styleId="Default">
    <w:name w:val="Default"/>
    <w:rsid w:val="0032380E"/>
    <w:pPr>
      <w:autoSpaceDE w:val="0"/>
      <w:autoSpaceDN w:val="0"/>
      <w:spacing w:after="0" w:line="240" w:lineRule="auto"/>
    </w:pPr>
    <w:rPr>
      <w:rFonts w:ascii="Times New Roman" w:eastAsia="SimSun" w:hAnsi="Times New Roman" w:cs="Times New Roman"/>
      <w:color w:val="000000"/>
      <w:sz w:val="24"/>
      <w:szCs w:val="24"/>
      <w:lang w:val="ru-RU" w:eastAsia="zh-CN"/>
    </w:rPr>
  </w:style>
  <w:style w:type="paragraph" w:customStyle="1" w:styleId="212">
    <w:name w:val="Основной текст с отступом 21"/>
    <w:basedOn w:val="a"/>
    <w:rsid w:val="0032380E"/>
    <w:pPr>
      <w:suppressAutoHyphens/>
      <w:spacing w:after="120" w:line="480" w:lineRule="auto"/>
      <w:ind w:left="283"/>
    </w:pPr>
    <w:rPr>
      <w:rFonts w:ascii="Times New Roman" w:eastAsia="Times New Roman" w:hAnsi="Times New Roman" w:cs="Times New Roman"/>
      <w:sz w:val="24"/>
      <w:szCs w:val="24"/>
      <w:lang w:val="ru-RU" w:eastAsia="zh-CN"/>
    </w:rPr>
  </w:style>
  <w:style w:type="paragraph" w:styleId="aff3">
    <w:name w:val="List"/>
    <w:basedOn w:val="Textbody"/>
    <w:rsid w:val="0032380E"/>
    <w:rPr>
      <w:rFonts w:ascii="Arial" w:hAnsi="Arial" w:cs="Mangal"/>
    </w:rPr>
  </w:style>
  <w:style w:type="paragraph" w:styleId="aff4">
    <w:name w:val="caption"/>
    <w:basedOn w:val="Standard"/>
    <w:rsid w:val="0032380E"/>
    <w:pPr>
      <w:suppressLineNumbers/>
      <w:spacing w:before="120" w:after="120"/>
    </w:pPr>
    <w:rPr>
      <w:rFonts w:ascii="Arial" w:hAnsi="Arial" w:cs="Mangal"/>
      <w:i/>
      <w:iCs/>
    </w:rPr>
  </w:style>
  <w:style w:type="paragraph" w:customStyle="1" w:styleId="Index">
    <w:name w:val="Index"/>
    <w:basedOn w:val="Standard"/>
    <w:rsid w:val="0032380E"/>
    <w:pPr>
      <w:suppressLineNumbers/>
    </w:pPr>
    <w:rPr>
      <w:rFonts w:ascii="Arial" w:hAnsi="Arial" w:cs="Mangal"/>
    </w:rPr>
  </w:style>
  <w:style w:type="paragraph" w:styleId="34">
    <w:name w:val="Body Text 3"/>
    <w:basedOn w:val="Standard"/>
    <w:link w:val="35"/>
    <w:rsid w:val="0032380E"/>
    <w:pPr>
      <w:spacing w:after="120"/>
    </w:pPr>
    <w:rPr>
      <w:sz w:val="16"/>
      <w:szCs w:val="16"/>
    </w:rPr>
  </w:style>
  <w:style w:type="character" w:customStyle="1" w:styleId="35">
    <w:name w:val="Основной текст 3 Знак"/>
    <w:basedOn w:val="a0"/>
    <w:link w:val="34"/>
    <w:rsid w:val="0032380E"/>
    <w:rPr>
      <w:rFonts w:ascii="Times New Roman CYR" w:eastAsia="Times New Roman" w:hAnsi="Times New Roman CYR" w:cs="Times New Roman CYR"/>
      <w:kern w:val="3"/>
      <w:sz w:val="16"/>
      <w:szCs w:val="16"/>
      <w:lang w:val="ru-RU" w:bidi="hi-IN"/>
    </w:rPr>
  </w:style>
  <w:style w:type="paragraph" w:customStyle="1" w:styleId="HumanTabelle">
    <w:name w:val="Human Tabelle"/>
    <w:basedOn w:val="Standard"/>
    <w:rsid w:val="0032380E"/>
    <w:pPr>
      <w:widowControl/>
      <w:spacing w:after="60" w:line="180" w:lineRule="exact"/>
    </w:pPr>
    <w:rPr>
      <w:rFonts w:ascii="TheSans B4 SemiLight" w:hAnsi="TheSans B4 SemiLight" w:cs="Times New Roman"/>
      <w:sz w:val="15"/>
      <w:szCs w:val="20"/>
      <w:lang w:val="en-GB" w:eastAsia="de-DE"/>
    </w:rPr>
  </w:style>
  <w:style w:type="paragraph" w:customStyle="1" w:styleId="HumanFlietextHervorhebung">
    <w:name w:val="Human Fließtext Hervorhebung"/>
    <w:basedOn w:val="Standard"/>
    <w:rsid w:val="0032380E"/>
    <w:pPr>
      <w:widowControl/>
      <w:spacing w:after="60" w:line="180" w:lineRule="exact"/>
      <w:jc w:val="both"/>
    </w:pPr>
    <w:rPr>
      <w:rFonts w:ascii="TheSans B7 Bold" w:hAnsi="TheSans B7 Bold" w:cs="Times New Roman"/>
      <w:sz w:val="15"/>
      <w:szCs w:val="20"/>
      <w:lang w:val="de-DE" w:eastAsia="de-DE"/>
    </w:rPr>
  </w:style>
  <w:style w:type="paragraph" w:customStyle="1" w:styleId="Pa6">
    <w:name w:val="Pa6"/>
    <w:basedOn w:val="Standard"/>
    <w:rsid w:val="0032380E"/>
    <w:pPr>
      <w:widowControl/>
      <w:spacing w:line="201" w:lineRule="atLeast"/>
    </w:pPr>
    <w:rPr>
      <w:rFonts w:ascii="Century Schoolbook" w:hAnsi="Century Schoolbook" w:cs="Calibri"/>
      <w:lang w:eastAsia="en-US"/>
    </w:rPr>
  </w:style>
  <w:style w:type="paragraph" w:customStyle="1" w:styleId="Pa7">
    <w:name w:val="Pa7"/>
    <w:basedOn w:val="Standard"/>
    <w:rsid w:val="0032380E"/>
    <w:pPr>
      <w:widowControl/>
      <w:spacing w:line="181" w:lineRule="atLeast"/>
    </w:pPr>
    <w:rPr>
      <w:rFonts w:ascii="Century Schoolbook" w:hAnsi="Century Schoolbook" w:cs="Calibri"/>
      <w:lang w:eastAsia="en-US"/>
    </w:rPr>
  </w:style>
  <w:style w:type="paragraph" w:customStyle="1" w:styleId="60">
    <w:name w:val="заголовок 6"/>
    <w:basedOn w:val="Standard"/>
    <w:rsid w:val="0032380E"/>
    <w:pPr>
      <w:keepNext/>
      <w:widowControl/>
      <w:spacing w:line="360" w:lineRule="atLeast"/>
    </w:pPr>
    <w:rPr>
      <w:rFonts w:ascii="Arial" w:hAnsi="Arial" w:cs="Times New Roman"/>
      <w:b/>
      <w:sz w:val="28"/>
      <w:szCs w:val="20"/>
    </w:rPr>
  </w:style>
  <w:style w:type="paragraph" w:customStyle="1" w:styleId="310">
    <w:name w:val="Основной текст с отступом 31"/>
    <w:basedOn w:val="Standard"/>
    <w:rsid w:val="0032380E"/>
    <w:pPr>
      <w:widowControl/>
      <w:spacing w:line="360" w:lineRule="auto"/>
      <w:ind w:firstLine="567"/>
      <w:jc w:val="both"/>
    </w:pPr>
    <w:rPr>
      <w:rFonts w:ascii="Times New Roman" w:hAnsi="Times New Roman" w:cs="Times New Roman"/>
      <w:sz w:val="28"/>
      <w:szCs w:val="20"/>
      <w:lang w:val="en-US"/>
    </w:rPr>
  </w:style>
  <w:style w:type="paragraph" w:styleId="aff5">
    <w:name w:val="List Number"/>
    <w:basedOn w:val="Standard"/>
    <w:rsid w:val="0032380E"/>
    <w:pPr>
      <w:tabs>
        <w:tab w:val="left" w:pos="1440"/>
      </w:tabs>
      <w:ind w:left="720" w:hanging="720"/>
    </w:pPr>
  </w:style>
  <w:style w:type="paragraph" w:customStyle="1" w:styleId="xl35">
    <w:name w:val="xl35"/>
    <w:basedOn w:val="Standard"/>
    <w:rsid w:val="0032380E"/>
    <w:pPr>
      <w:widowControl/>
      <w:spacing w:before="28" w:after="28"/>
    </w:pPr>
    <w:rPr>
      <w:rFonts w:ascii="Arial" w:hAnsi="Arial" w:cs="Arial"/>
      <w:color w:val="000000"/>
    </w:rPr>
  </w:style>
  <w:style w:type="paragraph" w:styleId="aff6">
    <w:name w:val="footer"/>
    <w:basedOn w:val="Standard"/>
    <w:link w:val="aff7"/>
    <w:uiPriority w:val="99"/>
    <w:rsid w:val="0032380E"/>
    <w:pPr>
      <w:suppressLineNumbers/>
      <w:tabs>
        <w:tab w:val="center" w:pos="4677"/>
        <w:tab w:val="right" w:pos="9355"/>
      </w:tabs>
    </w:pPr>
  </w:style>
  <w:style w:type="character" w:customStyle="1" w:styleId="aff7">
    <w:name w:val="Нижний колонтитул Знак"/>
    <w:basedOn w:val="a0"/>
    <w:link w:val="aff6"/>
    <w:uiPriority w:val="99"/>
    <w:rsid w:val="0032380E"/>
    <w:rPr>
      <w:rFonts w:ascii="Times New Roman CYR" w:eastAsia="Times New Roman" w:hAnsi="Times New Roman CYR" w:cs="Times New Roman CYR"/>
      <w:kern w:val="3"/>
      <w:sz w:val="24"/>
      <w:szCs w:val="24"/>
      <w:lang w:val="ru-RU" w:bidi="hi-IN"/>
    </w:rPr>
  </w:style>
  <w:style w:type="paragraph" w:customStyle="1" w:styleId="TableContents">
    <w:name w:val="Table Contents"/>
    <w:basedOn w:val="Standard"/>
    <w:rsid w:val="0032380E"/>
    <w:pPr>
      <w:suppressLineNumbers/>
    </w:pPr>
  </w:style>
  <w:style w:type="paragraph" w:customStyle="1" w:styleId="TableHeading">
    <w:name w:val="Table Heading"/>
    <w:basedOn w:val="TableContents"/>
    <w:rsid w:val="0032380E"/>
    <w:pPr>
      <w:jc w:val="center"/>
    </w:pPr>
    <w:rPr>
      <w:b/>
      <w:bCs/>
    </w:rPr>
  </w:style>
  <w:style w:type="paragraph" w:customStyle="1" w:styleId="PreformattedText">
    <w:name w:val="Preformatted Text"/>
    <w:basedOn w:val="Standard"/>
    <w:rsid w:val="0032380E"/>
    <w:rPr>
      <w:rFonts w:ascii="Courier New" w:eastAsia="NSimSun" w:hAnsi="Courier New" w:cs="Courier New"/>
      <w:sz w:val="20"/>
      <w:szCs w:val="20"/>
    </w:rPr>
  </w:style>
  <w:style w:type="character" w:styleId="aff8">
    <w:name w:val="footnote reference"/>
    <w:rsid w:val="0032380E"/>
    <w:rPr>
      <w:position w:val="0"/>
      <w:vertAlign w:val="superscript"/>
    </w:rPr>
  </w:style>
  <w:style w:type="character" w:customStyle="1" w:styleId="HumanSymbol">
    <w:name w:val="Human Symbol"/>
    <w:rsid w:val="0032380E"/>
    <w:rPr>
      <w:rFonts w:ascii="Symbole Human" w:hAnsi="Symbole Human"/>
      <w:spacing w:val="0"/>
      <w:sz w:val="13"/>
    </w:rPr>
  </w:style>
  <w:style w:type="character" w:customStyle="1" w:styleId="A80">
    <w:name w:val="A8"/>
    <w:rsid w:val="0032380E"/>
    <w:rPr>
      <w:rFonts w:cs="Century Schoolbook"/>
      <w:color w:val="000000"/>
      <w:sz w:val="13"/>
      <w:szCs w:val="13"/>
    </w:rPr>
  </w:style>
  <w:style w:type="character" w:customStyle="1" w:styleId="27">
    <w:name w:val="Заголовок 2 Знак"/>
    <w:rsid w:val="0032380E"/>
    <w:rPr>
      <w:rFonts w:ascii="Times New Roman" w:eastAsia="Times New Roman" w:hAnsi="Times New Roman" w:cs="Times New Roman"/>
      <w:b/>
      <w:sz w:val="28"/>
      <w:szCs w:val="20"/>
      <w:lang w:val="uk-UA" w:eastAsia="ru-RU"/>
    </w:rPr>
  </w:style>
  <w:style w:type="character" w:customStyle="1" w:styleId="StrongEmphasis">
    <w:name w:val="Strong Emphasis"/>
    <w:rsid w:val="0032380E"/>
    <w:rPr>
      <w:b/>
      <w:bCs/>
    </w:rPr>
  </w:style>
  <w:style w:type="character" w:customStyle="1" w:styleId="17">
    <w:name w:val="Заголовок 1 Знак"/>
    <w:rsid w:val="0032380E"/>
    <w:rPr>
      <w:rFonts w:ascii="Cambria" w:eastAsia="Times New Roman" w:hAnsi="Cambria" w:cs="Times New Roman"/>
      <w:b/>
      <w:bCs/>
      <w:kern w:val="3"/>
      <w:sz w:val="32"/>
      <w:szCs w:val="32"/>
      <w:lang w:eastAsia="ru-RU"/>
    </w:rPr>
  </w:style>
  <w:style w:type="character" w:styleId="aff9">
    <w:name w:val="FollowedHyperlink"/>
    <w:rsid w:val="0032380E"/>
    <w:rPr>
      <w:color w:val="800080"/>
      <w:u w:val="single"/>
    </w:rPr>
  </w:style>
  <w:style w:type="character" w:customStyle="1" w:styleId="ListLabel1">
    <w:name w:val="ListLabel 1"/>
    <w:rsid w:val="0032380E"/>
    <w:rPr>
      <w:rFonts w:eastAsia="Times New Roman" w:cs="Times New Roman"/>
    </w:rPr>
  </w:style>
  <w:style w:type="character" w:customStyle="1" w:styleId="ListLabel2">
    <w:name w:val="ListLabel 2"/>
    <w:rsid w:val="0032380E"/>
    <w:rPr>
      <w:rFonts w:cs="Courier New"/>
    </w:rPr>
  </w:style>
  <w:style w:type="character" w:customStyle="1" w:styleId="ListLabel3">
    <w:name w:val="ListLabel 3"/>
    <w:rsid w:val="0032380E"/>
    <w:rPr>
      <w:rFonts w:eastAsia="Times New Roman" w:cs="Times New Roman CYR"/>
    </w:rPr>
  </w:style>
  <w:style w:type="character" w:customStyle="1" w:styleId="ListLabel4">
    <w:name w:val="ListLabel 4"/>
    <w:rsid w:val="0032380E"/>
    <w:rPr>
      <w:b/>
    </w:rPr>
  </w:style>
  <w:style w:type="character" w:customStyle="1" w:styleId="ListLabel5">
    <w:name w:val="ListLabel 5"/>
    <w:rsid w:val="0032380E"/>
    <w:rPr>
      <w:sz w:val="22"/>
    </w:rPr>
  </w:style>
  <w:style w:type="character" w:customStyle="1" w:styleId="ListLabel6">
    <w:name w:val="ListLabel 6"/>
    <w:rsid w:val="0032380E"/>
    <w:rPr>
      <w:sz w:val="22"/>
      <w:szCs w:val="22"/>
    </w:rPr>
  </w:style>
  <w:style w:type="character" w:customStyle="1" w:styleId="NumberingSymbols">
    <w:name w:val="Numbering Symbols"/>
    <w:rsid w:val="0032380E"/>
  </w:style>
  <w:style w:type="character" w:styleId="affa">
    <w:name w:val="Emphasis"/>
    <w:rsid w:val="0032380E"/>
    <w:rPr>
      <w:i/>
      <w:iCs/>
    </w:rPr>
  </w:style>
  <w:style w:type="character" w:customStyle="1" w:styleId="31">
    <w:name w:val="Заголовок 3 Знак"/>
    <w:link w:val="30"/>
    <w:uiPriority w:val="9"/>
    <w:semiHidden/>
    <w:rsid w:val="0032380E"/>
    <w:rPr>
      <w:b/>
      <w:sz w:val="28"/>
      <w:szCs w:val="28"/>
    </w:rPr>
  </w:style>
  <w:style w:type="character" w:customStyle="1" w:styleId="18">
    <w:name w:val="Основной текст Знак1"/>
    <w:uiPriority w:val="99"/>
    <w:semiHidden/>
    <w:rsid w:val="0032380E"/>
    <w:rPr>
      <w:kern w:val="3"/>
      <w:sz w:val="24"/>
      <w:szCs w:val="21"/>
      <w:lang w:val="ru-RU" w:eastAsia="zh-CN" w:bidi="hi-IN"/>
    </w:rPr>
  </w:style>
  <w:style w:type="paragraph" w:customStyle="1" w:styleId="110">
    <w:name w:val="Заголовок 11"/>
    <w:basedOn w:val="Standard"/>
    <w:next w:val="Textbody"/>
    <w:rsid w:val="0032380E"/>
    <w:pPr>
      <w:keepNext/>
      <w:spacing w:before="240" w:after="60"/>
      <w:outlineLvl w:val="0"/>
    </w:pPr>
    <w:rPr>
      <w:rFonts w:ascii="Cambria" w:hAnsi="Cambria" w:cs="Times New Roman"/>
      <w:b/>
      <w:bCs/>
      <w:sz w:val="32"/>
      <w:szCs w:val="32"/>
    </w:rPr>
  </w:style>
  <w:style w:type="numbering" w:customStyle="1" w:styleId="WWNum1">
    <w:name w:val="WWNum1"/>
    <w:basedOn w:val="a2"/>
    <w:rsid w:val="0032380E"/>
    <w:pPr>
      <w:numPr>
        <w:numId w:val="4"/>
      </w:numPr>
    </w:pPr>
  </w:style>
  <w:style w:type="numbering" w:customStyle="1" w:styleId="WWNum2">
    <w:name w:val="WWNum2"/>
    <w:basedOn w:val="a2"/>
    <w:rsid w:val="0032380E"/>
    <w:pPr>
      <w:numPr>
        <w:numId w:val="5"/>
      </w:numPr>
    </w:pPr>
  </w:style>
  <w:style w:type="numbering" w:customStyle="1" w:styleId="WWNum3">
    <w:name w:val="WWNum3"/>
    <w:basedOn w:val="a2"/>
    <w:rsid w:val="0032380E"/>
    <w:pPr>
      <w:numPr>
        <w:numId w:val="6"/>
      </w:numPr>
    </w:pPr>
  </w:style>
  <w:style w:type="numbering" w:customStyle="1" w:styleId="WWNum4">
    <w:name w:val="WWNum4"/>
    <w:basedOn w:val="a2"/>
    <w:rsid w:val="0032380E"/>
    <w:pPr>
      <w:numPr>
        <w:numId w:val="7"/>
      </w:numPr>
    </w:pPr>
  </w:style>
  <w:style w:type="numbering" w:customStyle="1" w:styleId="WWNum5">
    <w:name w:val="WWNum5"/>
    <w:basedOn w:val="a2"/>
    <w:rsid w:val="0032380E"/>
    <w:pPr>
      <w:numPr>
        <w:numId w:val="8"/>
      </w:numPr>
    </w:pPr>
  </w:style>
  <w:style w:type="numbering" w:customStyle="1" w:styleId="WWNum6">
    <w:name w:val="WWNum6"/>
    <w:basedOn w:val="a2"/>
    <w:rsid w:val="0032380E"/>
    <w:pPr>
      <w:numPr>
        <w:numId w:val="9"/>
      </w:numPr>
    </w:pPr>
  </w:style>
  <w:style w:type="numbering" w:customStyle="1" w:styleId="WWNum7">
    <w:name w:val="WWNum7"/>
    <w:basedOn w:val="a2"/>
    <w:rsid w:val="0032380E"/>
    <w:pPr>
      <w:numPr>
        <w:numId w:val="10"/>
      </w:numPr>
    </w:pPr>
  </w:style>
  <w:style w:type="numbering" w:customStyle="1" w:styleId="WWNum8">
    <w:name w:val="WWNum8"/>
    <w:basedOn w:val="a2"/>
    <w:rsid w:val="0032380E"/>
    <w:pPr>
      <w:numPr>
        <w:numId w:val="11"/>
      </w:numPr>
    </w:pPr>
  </w:style>
  <w:style w:type="numbering" w:customStyle="1" w:styleId="WWNum9">
    <w:name w:val="WWNum9"/>
    <w:basedOn w:val="a2"/>
    <w:rsid w:val="0032380E"/>
    <w:pPr>
      <w:numPr>
        <w:numId w:val="12"/>
      </w:numPr>
    </w:pPr>
  </w:style>
  <w:style w:type="numbering" w:customStyle="1" w:styleId="WWNum10">
    <w:name w:val="WWNum10"/>
    <w:basedOn w:val="a2"/>
    <w:rsid w:val="0032380E"/>
    <w:pPr>
      <w:numPr>
        <w:numId w:val="13"/>
      </w:numPr>
    </w:pPr>
  </w:style>
  <w:style w:type="numbering" w:customStyle="1" w:styleId="WWNum11">
    <w:name w:val="WWNum11"/>
    <w:basedOn w:val="a2"/>
    <w:rsid w:val="0032380E"/>
    <w:pPr>
      <w:numPr>
        <w:numId w:val="14"/>
      </w:numPr>
    </w:pPr>
  </w:style>
  <w:style w:type="numbering" w:customStyle="1" w:styleId="WWNum12">
    <w:name w:val="WWNum12"/>
    <w:basedOn w:val="a2"/>
    <w:rsid w:val="0032380E"/>
    <w:pPr>
      <w:numPr>
        <w:numId w:val="15"/>
      </w:numPr>
    </w:pPr>
  </w:style>
  <w:style w:type="numbering" w:customStyle="1" w:styleId="WWNum13">
    <w:name w:val="WWNum13"/>
    <w:basedOn w:val="a2"/>
    <w:rsid w:val="0032380E"/>
    <w:pPr>
      <w:numPr>
        <w:numId w:val="16"/>
      </w:numPr>
    </w:pPr>
  </w:style>
  <w:style w:type="numbering" w:customStyle="1" w:styleId="WWNum14">
    <w:name w:val="WWNum14"/>
    <w:basedOn w:val="a2"/>
    <w:rsid w:val="0032380E"/>
    <w:pPr>
      <w:numPr>
        <w:numId w:val="17"/>
      </w:numPr>
    </w:pPr>
  </w:style>
  <w:style w:type="numbering" w:customStyle="1" w:styleId="WWNum15">
    <w:name w:val="WWNum15"/>
    <w:basedOn w:val="a2"/>
    <w:rsid w:val="0032380E"/>
    <w:pPr>
      <w:numPr>
        <w:numId w:val="18"/>
      </w:numPr>
    </w:pPr>
  </w:style>
  <w:style w:type="numbering" w:customStyle="1" w:styleId="WWNum16">
    <w:name w:val="WWNum16"/>
    <w:basedOn w:val="a2"/>
    <w:rsid w:val="0032380E"/>
    <w:pPr>
      <w:numPr>
        <w:numId w:val="19"/>
      </w:numPr>
    </w:pPr>
  </w:style>
  <w:style w:type="numbering" w:customStyle="1" w:styleId="WWNum17">
    <w:name w:val="WWNum17"/>
    <w:basedOn w:val="a2"/>
    <w:rsid w:val="0032380E"/>
    <w:pPr>
      <w:numPr>
        <w:numId w:val="20"/>
      </w:numPr>
    </w:pPr>
  </w:style>
  <w:style w:type="numbering" w:customStyle="1" w:styleId="WWNum18">
    <w:name w:val="WWNum18"/>
    <w:basedOn w:val="a2"/>
    <w:rsid w:val="0032380E"/>
    <w:pPr>
      <w:numPr>
        <w:numId w:val="21"/>
      </w:numPr>
    </w:pPr>
  </w:style>
  <w:style w:type="table" w:customStyle="1" w:styleId="28">
    <w:name w:val="Сетка таблицы2"/>
    <w:basedOn w:val="a1"/>
    <w:next w:val="a4"/>
    <w:uiPriority w:val="59"/>
    <w:rsid w:val="0032380E"/>
    <w:pPr>
      <w:spacing w:after="0" w:line="240" w:lineRule="auto"/>
    </w:pPr>
    <w:rPr>
      <w:rFonts w:asciiTheme="minorHAnsi" w:eastAsiaTheme="minorHAnsi" w:hAnsiTheme="minorHAnsi" w:cstheme="minorBidi"/>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b">
    <w:name w:val="page number"/>
    <w:basedOn w:val="a0"/>
    <w:rsid w:val="0032380E"/>
  </w:style>
  <w:style w:type="paragraph" w:customStyle="1" w:styleId="29">
    <w:name w:val="Основной текст2"/>
    <w:basedOn w:val="a"/>
    <w:rsid w:val="006F15C2"/>
    <w:pPr>
      <w:widowControl w:val="0"/>
      <w:suppressAutoHyphens/>
      <w:autoSpaceDN w:val="0"/>
      <w:spacing w:after="0" w:line="250" w:lineRule="exact"/>
      <w:ind w:left="6"/>
      <w:jc w:val="both"/>
      <w:textAlignment w:val="baseline"/>
    </w:pPr>
    <w:rPr>
      <w:rFonts w:ascii="Arial" w:eastAsia="Arial" w:hAnsi="Arial" w:cs="Times New Roman"/>
      <w:color w:val="000000"/>
      <w:kern w:val="3"/>
      <w:sz w:val="21"/>
      <w:szCs w:val="21"/>
      <w:shd w:val="clear" w:color="auto" w:fill="FFFFFF"/>
      <w:lang w:eastAsia="zh-CN"/>
    </w:rPr>
  </w:style>
  <w:style w:type="paragraph" w:customStyle="1" w:styleId="WW-">
    <w:name w:val="WW-Заголовок"/>
    <w:basedOn w:val="Standard"/>
    <w:next w:val="Textbody"/>
    <w:rsid w:val="006F15C2"/>
    <w:pPr>
      <w:jc w:val="center"/>
    </w:pPr>
    <w:rPr>
      <w:rFonts w:ascii="Liberation Serif" w:eastAsia="SimSun, 宋体" w:hAnsi="Liberation Serif" w:cs="Mangal"/>
      <w:sz w:val="28"/>
      <w:lang w:val="uk-UA" w:eastAsia="zh-CN"/>
    </w:rPr>
  </w:style>
  <w:style w:type="character" w:customStyle="1" w:styleId="19">
    <w:name w:val="Основной текст1"/>
    <w:rsid w:val="006F15C2"/>
    <w:rPr>
      <w:rFonts w:ascii="Arial" w:eastAsia="Arial" w:hAnsi="Arial" w:cs="Arial"/>
      <w:color w:val="000000"/>
      <w:spacing w:val="0"/>
      <w:w w:val="100"/>
      <w:position w:val="0"/>
      <w:sz w:val="21"/>
      <w:szCs w:val="21"/>
      <w:shd w:val="clear" w:color="auto" w:fill="FFFFFF"/>
      <w:vertAlign w:val="baseline"/>
      <w:lang w:val="ru-RU" w:bidi="ar-SA"/>
    </w:rPr>
  </w:style>
  <w:style w:type="character" w:customStyle="1" w:styleId="41">
    <w:name w:val="Основной шрифт абзаца4"/>
    <w:rsid w:val="006F15C2"/>
  </w:style>
  <w:style w:type="paragraph" w:customStyle="1" w:styleId="1a">
    <w:name w:val="Заголовок1"/>
    <w:basedOn w:val="Standard"/>
    <w:next w:val="afa"/>
    <w:rsid w:val="006F15C2"/>
    <w:pPr>
      <w:keepNext/>
      <w:widowControl/>
      <w:autoSpaceDN/>
      <w:spacing w:before="240" w:after="120"/>
      <w:textAlignment w:val="auto"/>
    </w:pPr>
    <w:rPr>
      <w:rFonts w:ascii="Arial" w:eastAsia="Microsoft YaHei" w:hAnsi="Arial" w:cs="Mangal"/>
      <w:color w:val="000000"/>
      <w:kern w:val="0"/>
      <w:sz w:val="28"/>
      <w:szCs w:val="28"/>
      <w:lang w:eastAsia="zh-CN" w:bidi="ar-SA"/>
    </w:rPr>
  </w:style>
  <w:style w:type="paragraph" w:customStyle="1" w:styleId="affc">
    <w:name w:val="Содержимое таблицы"/>
    <w:basedOn w:val="Standard"/>
    <w:rsid w:val="006F15C2"/>
    <w:pPr>
      <w:widowControl/>
      <w:suppressLineNumbers/>
      <w:autoSpaceDN/>
      <w:textAlignment w:val="auto"/>
    </w:pPr>
    <w:rPr>
      <w:rFonts w:ascii="Courier New" w:hAnsi="Courier New" w:cs="Courier New"/>
      <w:color w:val="000000"/>
      <w:kern w:val="0"/>
      <w:lang w:eastAsia="zh-CN" w:bidi="ar-SA"/>
    </w:rPr>
  </w:style>
  <w:style w:type="paragraph" w:customStyle="1" w:styleId="HTML10">
    <w:name w:val="Стандартный HTML1"/>
    <w:basedOn w:val="a"/>
    <w:rsid w:val="006F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zh-CN"/>
    </w:rPr>
  </w:style>
  <w:style w:type="paragraph" w:customStyle="1" w:styleId="affd">
    <w:name w:val="Текст в заданном формате"/>
    <w:basedOn w:val="a"/>
    <w:rsid w:val="006F15C2"/>
    <w:pPr>
      <w:suppressAutoHyphens/>
      <w:spacing w:after="0" w:line="240" w:lineRule="auto"/>
      <w:textAlignment w:val="baseline"/>
    </w:pPr>
    <w:rPr>
      <w:rFonts w:ascii="Liberation Mono" w:eastAsia="NSimSun" w:hAnsi="Liberation Mono" w:cs="Liberation Mono"/>
      <w:sz w:val="20"/>
      <w:szCs w:val="20"/>
      <w:lang w:eastAsia="zh-CN" w:bidi="hi-IN"/>
    </w:rPr>
  </w:style>
  <w:style w:type="paragraph" w:customStyle="1" w:styleId="2a">
    <w:name w:val="Основной текст (2)"/>
    <w:basedOn w:val="a"/>
    <w:rsid w:val="00A63205"/>
    <w:pPr>
      <w:widowControl w:val="0"/>
      <w:shd w:val="clear" w:color="auto" w:fill="FFFFFF"/>
      <w:spacing w:before="840" w:after="120" w:line="0" w:lineRule="atLeast"/>
      <w:jc w:val="both"/>
    </w:pPr>
    <w:rPr>
      <w:rFonts w:ascii="Times New Roman" w:eastAsia="Times New Roman" w:hAnsi="Times New Roman" w:cs="Times New Roman"/>
      <w:sz w:val="26"/>
      <w:szCs w:val="26"/>
      <w:lang w:val="ru-RU" w:eastAsia="en-US"/>
    </w:rPr>
  </w:style>
  <w:style w:type="paragraph" w:customStyle="1" w:styleId="Style7">
    <w:name w:val="Style7"/>
    <w:basedOn w:val="a"/>
    <w:rsid w:val="00A6320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ru-RU"/>
    </w:rPr>
  </w:style>
  <w:style w:type="character" w:customStyle="1" w:styleId="2b">
    <w:name w:val="Основной шрифт абзаца2"/>
    <w:rsid w:val="00A63205"/>
  </w:style>
  <w:style w:type="paragraph" w:customStyle="1" w:styleId="Style6">
    <w:name w:val="Style6"/>
    <w:basedOn w:val="a"/>
    <w:rsid w:val="00A63205"/>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character" w:customStyle="1" w:styleId="FontStyle18">
    <w:name w:val="Font Style18"/>
    <w:qFormat/>
    <w:rsid w:val="00A63205"/>
    <w:rPr>
      <w:rFonts w:ascii="Times New Roman" w:hAnsi="Times New Roman" w:cs="Times New Roman"/>
      <w:sz w:val="22"/>
      <w:szCs w:val="22"/>
    </w:rPr>
  </w:style>
  <w:style w:type="paragraph" w:customStyle="1" w:styleId="Standarduser">
    <w:name w:val="Standard (user)"/>
    <w:rsid w:val="00A63205"/>
    <w:pPr>
      <w:widowControl w:val="0"/>
      <w:suppressAutoHyphens/>
      <w:autoSpaceDN w:val="0"/>
      <w:spacing w:after="0" w:line="240" w:lineRule="auto"/>
      <w:textAlignment w:val="baseline"/>
    </w:pPr>
    <w:rPr>
      <w:rFonts w:ascii="Courier New" w:eastAsia="Times New Roman" w:hAnsi="Courier New" w:cs="Courier New"/>
      <w:color w:val="000000"/>
      <w:kern w:val="3"/>
      <w:sz w:val="24"/>
      <w:szCs w:val="24"/>
      <w:lang w:val="ru-RU" w:eastAsia="zh-CN"/>
    </w:rPr>
  </w:style>
  <w:style w:type="character" w:customStyle="1" w:styleId="FontStyle19">
    <w:name w:val="Font Style19"/>
    <w:rsid w:val="00A63205"/>
    <w:rPr>
      <w:rFonts w:ascii="Times New Roman" w:hAnsi="Times New Roman" w:cs="Times New Roman"/>
      <w:b/>
      <w:bCs/>
      <w:sz w:val="22"/>
      <w:szCs w:val="22"/>
    </w:rPr>
  </w:style>
  <w:style w:type="character" w:customStyle="1" w:styleId="FontStyle17">
    <w:name w:val="Font Style17"/>
    <w:rsid w:val="00A63205"/>
    <w:rPr>
      <w:rFonts w:ascii="Times New Roman" w:hAnsi="Times New Roman" w:cs="Times New Roman"/>
      <w:sz w:val="22"/>
      <w:szCs w:val="22"/>
    </w:rPr>
  </w:style>
  <w:style w:type="paragraph" w:customStyle="1" w:styleId="Style2">
    <w:name w:val="Style2"/>
    <w:basedOn w:val="a"/>
    <w:rsid w:val="00A63205"/>
    <w:pPr>
      <w:widowControl w:val="0"/>
      <w:suppressAutoHyphens/>
      <w:autoSpaceDE w:val="0"/>
      <w:spacing w:after="0" w:line="240" w:lineRule="auto"/>
    </w:pPr>
    <w:rPr>
      <w:rFonts w:ascii="Times New Roman" w:eastAsia="Times New Roman" w:hAnsi="Times New Roman" w:cs="Times New Roman"/>
      <w:sz w:val="24"/>
      <w:szCs w:val="24"/>
      <w:lang w:val="ru-RU" w:eastAsia="zh-CN"/>
    </w:rPr>
  </w:style>
  <w:style w:type="paragraph" w:customStyle="1" w:styleId="Style5">
    <w:name w:val="Style5"/>
    <w:basedOn w:val="a"/>
    <w:rsid w:val="00A63205"/>
    <w:pPr>
      <w:widowControl w:val="0"/>
      <w:suppressAutoHyphens/>
      <w:autoSpaceDE w:val="0"/>
      <w:spacing w:after="0" w:line="276" w:lineRule="exact"/>
    </w:pPr>
    <w:rPr>
      <w:rFonts w:ascii="Times New Roman" w:eastAsia="Times New Roman" w:hAnsi="Times New Roman" w:cs="Times New Roman"/>
      <w:sz w:val="24"/>
      <w:szCs w:val="24"/>
      <w:lang w:val="ru-RU" w:eastAsia="zh-CN"/>
    </w:rPr>
  </w:style>
  <w:style w:type="paragraph" w:customStyle="1" w:styleId="Style10">
    <w:name w:val="Style10"/>
    <w:basedOn w:val="a"/>
    <w:rsid w:val="00A63205"/>
    <w:pPr>
      <w:widowControl w:val="0"/>
      <w:suppressAutoHyphens/>
      <w:autoSpaceDE w:val="0"/>
      <w:spacing w:after="0" w:line="274" w:lineRule="exact"/>
      <w:ind w:firstLine="672"/>
    </w:pPr>
    <w:rPr>
      <w:rFonts w:ascii="Times New Roman" w:eastAsia="Times New Roman" w:hAnsi="Times New Roman" w:cs="Times New Roman"/>
      <w:sz w:val="24"/>
      <w:szCs w:val="24"/>
      <w:lang w:val="ru-RU" w:eastAsia="zh-CN"/>
    </w:rPr>
  </w:style>
  <w:style w:type="paragraph" w:customStyle="1" w:styleId="Style11">
    <w:name w:val="Style11"/>
    <w:basedOn w:val="a"/>
    <w:rsid w:val="00A63205"/>
    <w:pPr>
      <w:widowControl w:val="0"/>
      <w:suppressAutoHyphens/>
      <w:autoSpaceDE w:val="0"/>
      <w:spacing w:after="0" w:line="278" w:lineRule="exact"/>
      <w:ind w:firstLine="398"/>
      <w:jc w:val="both"/>
    </w:pPr>
    <w:rPr>
      <w:rFonts w:ascii="Times New Roman" w:eastAsia="Times New Roman" w:hAnsi="Times New Roman" w:cs="Times New Roman"/>
      <w:sz w:val="24"/>
      <w:szCs w:val="24"/>
      <w:lang w:val="ru-RU" w:eastAsia="zh-CN"/>
    </w:rPr>
  </w:style>
  <w:style w:type="character" w:customStyle="1" w:styleId="rvts15">
    <w:name w:val="rvts15"/>
    <w:basedOn w:val="a0"/>
    <w:qFormat/>
    <w:rsid w:val="00CD6E4E"/>
  </w:style>
  <w:style w:type="character" w:customStyle="1" w:styleId="rvts9">
    <w:name w:val="rvts9"/>
    <w:basedOn w:val="a0"/>
    <w:qFormat/>
    <w:rsid w:val="00CD6E4E"/>
  </w:style>
  <w:style w:type="character" w:customStyle="1" w:styleId="Bodytext">
    <w:name w:val="Body text_"/>
    <w:qFormat/>
    <w:rsid w:val="00CD6E4E"/>
    <w:rPr>
      <w:sz w:val="21"/>
      <w:szCs w:val="21"/>
      <w:lang w:bidi="ar-SA"/>
    </w:rPr>
  </w:style>
  <w:style w:type="paragraph" w:customStyle="1" w:styleId="TableContentsuser">
    <w:name w:val="Table Contents (user)"/>
    <w:basedOn w:val="Standarduser"/>
    <w:rsid w:val="0093725B"/>
    <w:pPr>
      <w:suppressLineNumbers/>
    </w:pPr>
  </w:style>
  <w:style w:type="paragraph" w:customStyle="1" w:styleId="affe">
    <w:name w:val="Другое"/>
    <w:basedOn w:val="Standard"/>
    <w:rsid w:val="0093725B"/>
    <w:pPr>
      <w:suppressAutoHyphens w:val="0"/>
      <w:textAlignment w:val="auto"/>
    </w:pPr>
    <w:rPr>
      <w:rFonts w:ascii="Times New Roman" w:hAnsi="Times New Roman" w:cs="Times New Roman"/>
      <w:kern w:val="0"/>
      <w:sz w:val="28"/>
      <w:szCs w:val="28"/>
      <w:lang w:val="uk-UA" w:eastAsia="zh-CN" w:bidi="ar-SA"/>
    </w:rPr>
  </w:style>
  <w:style w:type="numbering" w:customStyle="1" w:styleId="WW8Num2">
    <w:name w:val="WW8Num2"/>
    <w:basedOn w:val="a2"/>
    <w:rsid w:val="0093725B"/>
    <w:pPr>
      <w:numPr>
        <w:numId w:val="29"/>
      </w:numPr>
    </w:pPr>
  </w:style>
  <w:style w:type="numbering" w:customStyle="1" w:styleId="WW8Num3">
    <w:name w:val="WW8Num3"/>
    <w:basedOn w:val="a2"/>
    <w:rsid w:val="0093725B"/>
    <w:pPr>
      <w:numPr>
        <w:numId w:val="30"/>
      </w:numPr>
    </w:pPr>
  </w:style>
  <w:style w:type="numbering" w:customStyle="1" w:styleId="WW8Num4">
    <w:name w:val="WW8Num4"/>
    <w:basedOn w:val="a2"/>
    <w:rsid w:val="0093725B"/>
    <w:pPr>
      <w:numPr>
        <w:numId w:val="31"/>
      </w:numPr>
    </w:pPr>
  </w:style>
  <w:style w:type="numbering" w:customStyle="1" w:styleId="WW8Num9">
    <w:name w:val="WW8Num9"/>
    <w:basedOn w:val="a2"/>
    <w:rsid w:val="0093725B"/>
    <w:pPr>
      <w:numPr>
        <w:numId w:val="32"/>
      </w:numPr>
    </w:pPr>
  </w:style>
  <w:style w:type="numbering" w:customStyle="1" w:styleId="WW8Num10">
    <w:name w:val="WW8Num10"/>
    <w:basedOn w:val="a2"/>
    <w:rsid w:val="0093725B"/>
    <w:pPr>
      <w:numPr>
        <w:numId w:val="33"/>
      </w:numPr>
    </w:pPr>
  </w:style>
  <w:style w:type="numbering" w:customStyle="1" w:styleId="WW8Num15">
    <w:name w:val="WW8Num15"/>
    <w:basedOn w:val="a2"/>
    <w:rsid w:val="0093725B"/>
    <w:pPr>
      <w:numPr>
        <w:numId w:val="34"/>
      </w:numPr>
    </w:pPr>
  </w:style>
  <w:style w:type="numbering" w:customStyle="1" w:styleId="WW8Num21">
    <w:name w:val="WW8Num21"/>
    <w:basedOn w:val="a2"/>
    <w:rsid w:val="0093725B"/>
    <w:pPr>
      <w:numPr>
        <w:numId w:val="35"/>
      </w:numPr>
    </w:pPr>
  </w:style>
  <w:style w:type="numbering" w:customStyle="1" w:styleId="WW8Num22">
    <w:name w:val="WW8Num22"/>
    <w:basedOn w:val="a2"/>
    <w:rsid w:val="0093725B"/>
    <w:pPr>
      <w:numPr>
        <w:numId w:val="36"/>
      </w:numPr>
    </w:pPr>
  </w:style>
  <w:style w:type="paragraph" w:customStyle="1" w:styleId="xfmc9">
    <w:name w:val="xfmc9"/>
    <w:basedOn w:val="a"/>
    <w:rsid w:val="008F5F9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HTML2">
    <w:name w:val="Стандартний HTML"/>
    <w:basedOn w:val="a"/>
    <w:rsid w:val="008F5F98"/>
    <w:pPr>
      <w:suppressAutoHyphens/>
      <w:spacing w:after="0" w:line="240" w:lineRule="auto"/>
    </w:pPr>
    <w:rPr>
      <w:rFonts w:ascii="Courier New" w:eastAsia="Times New Roman" w:hAnsi="Courier New" w:cs="Times New Roman"/>
      <w:color w:val="000000"/>
      <w:sz w:val="18"/>
      <w:szCs w:val="18"/>
      <w:lang w:eastAsia="ar-SA"/>
    </w:rPr>
  </w:style>
  <w:style w:type="paragraph" w:customStyle="1" w:styleId="xfmc6">
    <w:name w:val="xfmc6"/>
    <w:basedOn w:val="a"/>
    <w:rsid w:val="008F5F9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longtext">
    <w:name w:val="long_text"/>
    <w:rsid w:val="008F5F98"/>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0811">
      <w:bodyDiv w:val="1"/>
      <w:marLeft w:val="0"/>
      <w:marRight w:val="0"/>
      <w:marTop w:val="0"/>
      <w:marBottom w:val="0"/>
      <w:divBdr>
        <w:top w:val="none" w:sz="0" w:space="0" w:color="auto"/>
        <w:left w:val="none" w:sz="0" w:space="0" w:color="auto"/>
        <w:bottom w:val="none" w:sz="0" w:space="0" w:color="auto"/>
        <w:right w:val="none" w:sz="0" w:space="0" w:color="auto"/>
      </w:divBdr>
    </w:div>
    <w:div w:id="415133684">
      <w:bodyDiv w:val="1"/>
      <w:marLeft w:val="0"/>
      <w:marRight w:val="0"/>
      <w:marTop w:val="0"/>
      <w:marBottom w:val="0"/>
      <w:divBdr>
        <w:top w:val="none" w:sz="0" w:space="0" w:color="auto"/>
        <w:left w:val="none" w:sz="0" w:space="0" w:color="auto"/>
        <w:bottom w:val="none" w:sz="0" w:space="0" w:color="auto"/>
        <w:right w:val="none" w:sz="0" w:space="0" w:color="auto"/>
      </w:divBdr>
    </w:div>
    <w:div w:id="553006258">
      <w:bodyDiv w:val="1"/>
      <w:marLeft w:val="0"/>
      <w:marRight w:val="0"/>
      <w:marTop w:val="0"/>
      <w:marBottom w:val="0"/>
      <w:divBdr>
        <w:top w:val="none" w:sz="0" w:space="0" w:color="auto"/>
        <w:left w:val="none" w:sz="0" w:space="0" w:color="auto"/>
        <w:bottom w:val="none" w:sz="0" w:space="0" w:color="auto"/>
        <w:right w:val="none" w:sz="0" w:space="0" w:color="auto"/>
      </w:divBdr>
    </w:div>
    <w:div w:id="596057912">
      <w:bodyDiv w:val="1"/>
      <w:marLeft w:val="0"/>
      <w:marRight w:val="0"/>
      <w:marTop w:val="0"/>
      <w:marBottom w:val="0"/>
      <w:divBdr>
        <w:top w:val="none" w:sz="0" w:space="0" w:color="auto"/>
        <w:left w:val="none" w:sz="0" w:space="0" w:color="auto"/>
        <w:bottom w:val="none" w:sz="0" w:space="0" w:color="auto"/>
        <w:right w:val="none" w:sz="0" w:space="0" w:color="auto"/>
      </w:divBdr>
    </w:div>
    <w:div w:id="686325260">
      <w:bodyDiv w:val="1"/>
      <w:marLeft w:val="0"/>
      <w:marRight w:val="0"/>
      <w:marTop w:val="0"/>
      <w:marBottom w:val="0"/>
      <w:divBdr>
        <w:top w:val="none" w:sz="0" w:space="0" w:color="auto"/>
        <w:left w:val="none" w:sz="0" w:space="0" w:color="auto"/>
        <w:bottom w:val="none" w:sz="0" w:space="0" w:color="auto"/>
        <w:right w:val="none" w:sz="0" w:space="0" w:color="auto"/>
      </w:divBdr>
    </w:div>
    <w:div w:id="825586535">
      <w:bodyDiv w:val="1"/>
      <w:marLeft w:val="0"/>
      <w:marRight w:val="0"/>
      <w:marTop w:val="0"/>
      <w:marBottom w:val="0"/>
      <w:divBdr>
        <w:top w:val="none" w:sz="0" w:space="0" w:color="auto"/>
        <w:left w:val="none" w:sz="0" w:space="0" w:color="auto"/>
        <w:bottom w:val="none" w:sz="0" w:space="0" w:color="auto"/>
        <w:right w:val="none" w:sz="0" w:space="0" w:color="auto"/>
      </w:divBdr>
    </w:div>
    <w:div w:id="841164336">
      <w:bodyDiv w:val="1"/>
      <w:marLeft w:val="0"/>
      <w:marRight w:val="0"/>
      <w:marTop w:val="0"/>
      <w:marBottom w:val="0"/>
      <w:divBdr>
        <w:top w:val="none" w:sz="0" w:space="0" w:color="auto"/>
        <w:left w:val="none" w:sz="0" w:space="0" w:color="auto"/>
        <w:bottom w:val="none" w:sz="0" w:space="0" w:color="auto"/>
        <w:right w:val="none" w:sz="0" w:space="0" w:color="auto"/>
      </w:divBdr>
    </w:div>
    <w:div w:id="906693787">
      <w:bodyDiv w:val="1"/>
      <w:marLeft w:val="0"/>
      <w:marRight w:val="0"/>
      <w:marTop w:val="0"/>
      <w:marBottom w:val="0"/>
      <w:divBdr>
        <w:top w:val="none" w:sz="0" w:space="0" w:color="auto"/>
        <w:left w:val="none" w:sz="0" w:space="0" w:color="auto"/>
        <w:bottom w:val="none" w:sz="0" w:space="0" w:color="auto"/>
        <w:right w:val="none" w:sz="0" w:space="0" w:color="auto"/>
      </w:divBdr>
    </w:div>
    <w:div w:id="1371685752">
      <w:bodyDiv w:val="1"/>
      <w:marLeft w:val="0"/>
      <w:marRight w:val="0"/>
      <w:marTop w:val="0"/>
      <w:marBottom w:val="0"/>
      <w:divBdr>
        <w:top w:val="none" w:sz="0" w:space="0" w:color="auto"/>
        <w:left w:val="none" w:sz="0" w:space="0" w:color="auto"/>
        <w:bottom w:val="none" w:sz="0" w:space="0" w:color="auto"/>
        <w:right w:val="none" w:sz="0" w:space="0" w:color="auto"/>
      </w:divBdr>
    </w:div>
    <w:div w:id="1436749150">
      <w:bodyDiv w:val="1"/>
      <w:marLeft w:val="0"/>
      <w:marRight w:val="0"/>
      <w:marTop w:val="0"/>
      <w:marBottom w:val="0"/>
      <w:divBdr>
        <w:top w:val="none" w:sz="0" w:space="0" w:color="auto"/>
        <w:left w:val="none" w:sz="0" w:space="0" w:color="auto"/>
        <w:bottom w:val="none" w:sz="0" w:space="0" w:color="auto"/>
        <w:right w:val="none" w:sz="0" w:space="0" w:color="auto"/>
      </w:divBdr>
    </w:div>
    <w:div w:id="1485655954">
      <w:bodyDiv w:val="1"/>
      <w:marLeft w:val="0"/>
      <w:marRight w:val="0"/>
      <w:marTop w:val="0"/>
      <w:marBottom w:val="0"/>
      <w:divBdr>
        <w:top w:val="none" w:sz="0" w:space="0" w:color="auto"/>
        <w:left w:val="none" w:sz="0" w:space="0" w:color="auto"/>
        <w:bottom w:val="none" w:sz="0" w:space="0" w:color="auto"/>
        <w:right w:val="none" w:sz="0" w:space="0" w:color="auto"/>
      </w:divBdr>
    </w:div>
    <w:div w:id="1626043499">
      <w:bodyDiv w:val="1"/>
      <w:marLeft w:val="0"/>
      <w:marRight w:val="0"/>
      <w:marTop w:val="0"/>
      <w:marBottom w:val="0"/>
      <w:divBdr>
        <w:top w:val="none" w:sz="0" w:space="0" w:color="auto"/>
        <w:left w:val="none" w:sz="0" w:space="0" w:color="auto"/>
        <w:bottom w:val="none" w:sz="0" w:space="0" w:color="auto"/>
        <w:right w:val="none" w:sz="0" w:space="0" w:color="auto"/>
      </w:divBdr>
    </w:div>
    <w:div w:id="1702776310">
      <w:bodyDiv w:val="1"/>
      <w:marLeft w:val="0"/>
      <w:marRight w:val="0"/>
      <w:marTop w:val="0"/>
      <w:marBottom w:val="0"/>
      <w:divBdr>
        <w:top w:val="none" w:sz="0" w:space="0" w:color="auto"/>
        <w:left w:val="none" w:sz="0" w:space="0" w:color="auto"/>
        <w:bottom w:val="none" w:sz="0" w:space="0" w:color="auto"/>
        <w:right w:val="none" w:sz="0" w:space="0" w:color="auto"/>
      </w:divBdr>
    </w:div>
    <w:div w:id="1841462489">
      <w:bodyDiv w:val="1"/>
      <w:marLeft w:val="0"/>
      <w:marRight w:val="0"/>
      <w:marTop w:val="0"/>
      <w:marBottom w:val="0"/>
      <w:divBdr>
        <w:top w:val="none" w:sz="0" w:space="0" w:color="auto"/>
        <w:left w:val="none" w:sz="0" w:space="0" w:color="auto"/>
        <w:bottom w:val="none" w:sz="0" w:space="0" w:color="auto"/>
        <w:right w:val="none" w:sz="0" w:space="0" w:color="auto"/>
      </w:divBdr>
    </w:div>
    <w:div w:id="1869677804">
      <w:bodyDiv w:val="1"/>
      <w:marLeft w:val="0"/>
      <w:marRight w:val="0"/>
      <w:marTop w:val="0"/>
      <w:marBottom w:val="0"/>
      <w:divBdr>
        <w:top w:val="none" w:sz="0" w:space="0" w:color="auto"/>
        <w:left w:val="none" w:sz="0" w:space="0" w:color="auto"/>
        <w:bottom w:val="none" w:sz="0" w:space="0" w:color="auto"/>
        <w:right w:val="none" w:sz="0" w:space="0" w:color="auto"/>
      </w:divBdr>
    </w:div>
    <w:div w:id="1950964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onko@zrpc.zp.ua"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05FD1C7-96F8-412E-BCD5-AEAFC2715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36</Pages>
  <Words>13544</Words>
  <Characters>77205</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 am</cp:lastModifiedBy>
  <cp:revision>92</cp:revision>
  <cp:lastPrinted>2024-02-29T07:19:00Z</cp:lastPrinted>
  <dcterms:created xsi:type="dcterms:W3CDTF">2024-02-19T10:22:00Z</dcterms:created>
  <dcterms:modified xsi:type="dcterms:W3CDTF">2024-04-16T09:27:00Z</dcterms:modified>
</cp:coreProperties>
</file>