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081E" w14:textId="77777777" w:rsidR="001819FE" w:rsidRPr="001819FE" w:rsidRDefault="001819FE" w:rsidP="001819FE">
      <w:pPr>
        <w:pStyle w:val="3"/>
        <w:rPr>
          <w:rStyle w:val="a7"/>
          <w:rFonts w:ascii="Times New Roman" w:hAnsi="Times New Roman"/>
          <w:sz w:val="20"/>
          <w:szCs w:val="20"/>
        </w:rPr>
      </w:pPr>
      <w:r w:rsidRPr="001819FE">
        <w:rPr>
          <w:rStyle w:val="a7"/>
          <w:rFonts w:ascii="Times New Roman" w:hAnsi="Times New Roman"/>
          <w:sz w:val="20"/>
          <w:szCs w:val="20"/>
        </w:rPr>
        <w:t>ДОДАТОК 4</w:t>
      </w:r>
    </w:p>
    <w:p w14:paraId="19C7393F" w14:textId="77777777" w:rsidR="001819FE" w:rsidRPr="001819FE" w:rsidRDefault="001819FE" w:rsidP="001819FE">
      <w:pPr>
        <w:spacing w:after="0" w:line="240" w:lineRule="auto"/>
        <w:jc w:val="center"/>
        <w:rPr>
          <w:rFonts w:ascii="Times New Roman" w:hAnsi="Times New Roman"/>
          <w:b/>
          <w:bCs/>
          <w:sz w:val="20"/>
          <w:szCs w:val="20"/>
        </w:rPr>
      </w:pPr>
      <w:r w:rsidRPr="001819FE">
        <w:rPr>
          <w:rFonts w:ascii="Times New Roman" w:hAnsi="Times New Roman"/>
          <w:b/>
          <w:bCs/>
          <w:sz w:val="20"/>
          <w:szCs w:val="20"/>
        </w:rPr>
        <w:t xml:space="preserve">ПРОЕКТ ДОГОВОРУ </w:t>
      </w:r>
    </w:p>
    <w:p w14:paraId="0AEBF145" w14:textId="77777777" w:rsidR="001819FE" w:rsidRPr="001819FE" w:rsidRDefault="001819FE" w:rsidP="001819FE">
      <w:pPr>
        <w:spacing w:after="0" w:line="240" w:lineRule="auto"/>
        <w:jc w:val="center"/>
        <w:rPr>
          <w:rFonts w:ascii="Times New Roman" w:hAnsi="Times New Roman"/>
          <w:b/>
          <w:sz w:val="20"/>
          <w:szCs w:val="20"/>
        </w:rPr>
      </w:pPr>
      <w:r w:rsidRPr="001819FE">
        <w:rPr>
          <w:rFonts w:ascii="Times New Roman" w:hAnsi="Times New Roman"/>
          <w:b/>
          <w:sz w:val="20"/>
          <w:szCs w:val="20"/>
        </w:rPr>
        <w:t xml:space="preserve">про закупівлю </w:t>
      </w:r>
    </w:p>
    <w:p w14:paraId="18938D34" w14:textId="77777777" w:rsidR="001819FE" w:rsidRPr="001819FE" w:rsidRDefault="001819FE" w:rsidP="001819FE">
      <w:pPr>
        <w:spacing w:after="0" w:line="240" w:lineRule="auto"/>
        <w:jc w:val="center"/>
        <w:rPr>
          <w:rFonts w:ascii="Times New Roman" w:hAnsi="Times New Roman"/>
          <w:b/>
          <w:sz w:val="20"/>
          <w:szCs w:val="20"/>
        </w:rPr>
      </w:pPr>
    </w:p>
    <w:p w14:paraId="6F9CD303" w14:textId="77777777" w:rsidR="001819FE" w:rsidRPr="001819FE" w:rsidRDefault="001819FE" w:rsidP="001819FE">
      <w:pPr>
        <w:spacing w:after="0" w:line="240" w:lineRule="auto"/>
        <w:rPr>
          <w:rFonts w:ascii="Times New Roman" w:hAnsi="Times New Roman"/>
          <w:sz w:val="20"/>
          <w:szCs w:val="20"/>
        </w:rPr>
      </w:pPr>
      <w:r w:rsidRPr="001819FE">
        <w:rPr>
          <w:rFonts w:ascii="Times New Roman" w:hAnsi="Times New Roman"/>
          <w:sz w:val="20"/>
          <w:szCs w:val="20"/>
        </w:rPr>
        <w:t xml:space="preserve">м. Хмельницький                                                                         </w:t>
      </w:r>
      <w:r w:rsidRPr="001819FE">
        <w:rPr>
          <w:rFonts w:ascii="Times New Roman" w:hAnsi="Times New Roman"/>
          <w:sz w:val="20"/>
          <w:szCs w:val="20"/>
        </w:rPr>
        <w:tab/>
      </w:r>
      <w:r w:rsidRPr="001819FE">
        <w:rPr>
          <w:rFonts w:ascii="Times New Roman" w:hAnsi="Times New Roman"/>
          <w:sz w:val="20"/>
          <w:szCs w:val="20"/>
        </w:rPr>
        <w:tab/>
        <w:t xml:space="preserve">    «___» _______________2023 р.</w:t>
      </w:r>
    </w:p>
    <w:p w14:paraId="6E581319" w14:textId="77777777" w:rsidR="001819FE" w:rsidRPr="001819FE" w:rsidRDefault="001819FE" w:rsidP="001819FE">
      <w:pPr>
        <w:spacing w:after="0" w:line="240" w:lineRule="auto"/>
        <w:jc w:val="center"/>
        <w:rPr>
          <w:rFonts w:ascii="Times New Roman" w:hAnsi="Times New Roman"/>
          <w:b/>
          <w:sz w:val="20"/>
          <w:szCs w:val="20"/>
        </w:rPr>
      </w:pPr>
    </w:p>
    <w:p w14:paraId="2D5D3F3F" w14:textId="0962EF4C" w:rsidR="001819FE" w:rsidRPr="001819FE" w:rsidRDefault="001819FE" w:rsidP="001A184F">
      <w:pPr>
        <w:spacing w:after="0" w:line="240" w:lineRule="auto"/>
        <w:ind w:firstLine="709"/>
        <w:jc w:val="both"/>
        <w:rPr>
          <w:rFonts w:ascii="Times New Roman" w:hAnsi="Times New Roman"/>
          <w:sz w:val="20"/>
          <w:szCs w:val="20"/>
        </w:rPr>
      </w:pPr>
      <w:r w:rsidRPr="001819FE">
        <w:rPr>
          <w:rFonts w:ascii="Times New Roman" w:hAnsi="Times New Roman"/>
          <w:b/>
          <w:sz w:val="20"/>
          <w:szCs w:val="20"/>
        </w:rPr>
        <w:t>_______________________________________________________</w:t>
      </w:r>
      <w:r w:rsidRPr="001819FE">
        <w:rPr>
          <w:rFonts w:ascii="Times New Roman" w:hAnsi="Times New Roman"/>
          <w:sz w:val="20"/>
          <w:szCs w:val="20"/>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r w:rsidRPr="001819FE">
        <w:rPr>
          <w:rFonts w:ascii="Times New Roman" w:hAnsi="Times New Roman"/>
          <w:b/>
          <w:sz w:val="20"/>
          <w:szCs w:val="20"/>
        </w:rPr>
        <w:t xml:space="preserve">Комунальне підприємство «Парки і сквери міста Хмельницького», </w:t>
      </w:r>
      <w:r w:rsidRPr="001819FE">
        <w:rPr>
          <w:rFonts w:ascii="Times New Roman" w:hAnsi="Times New Roman"/>
          <w:sz w:val="20"/>
          <w:szCs w:val="20"/>
        </w:rPr>
        <w:t xml:space="preserve">в особі ____________________________________________________, що діє на підставі ____________________(далі </w:t>
      </w:r>
      <w:r w:rsidR="006D138E">
        <w:rPr>
          <w:rFonts w:ascii="Times New Roman" w:hAnsi="Times New Roman"/>
          <w:sz w:val="20"/>
          <w:szCs w:val="20"/>
        </w:rPr>
        <w:t>–</w:t>
      </w:r>
      <w:r w:rsidRPr="001819FE">
        <w:rPr>
          <w:rFonts w:ascii="Times New Roman" w:hAnsi="Times New Roman"/>
          <w:sz w:val="20"/>
          <w:szCs w:val="20"/>
        </w:rPr>
        <w:t xml:space="preserve"> Замовник</w:t>
      </w:r>
      <w:r w:rsidR="006D138E">
        <w:rPr>
          <w:rFonts w:ascii="Times New Roman" w:hAnsi="Times New Roman"/>
          <w:sz w:val="20"/>
          <w:szCs w:val="20"/>
        </w:rPr>
        <w:t>, Покупець</w:t>
      </w:r>
      <w:r w:rsidRPr="001819FE">
        <w:rPr>
          <w:rFonts w:ascii="Times New Roman" w:hAnsi="Times New Roman"/>
          <w:sz w:val="20"/>
          <w:szCs w:val="20"/>
        </w:rPr>
        <w:t>), з другої сторони, уклали даний договір про нижченаведене:</w:t>
      </w:r>
    </w:p>
    <w:p w14:paraId="6D501C6A" w14:textId="77777777" w:rsidR="001819FE" w:rsidRPr="001819FE" w:rsidRDefault="001819FE" w:rsidP="001819FE">
      <w:pPr>
        <w:pStyle w:val="Style4"/>
        <w:widowControl/>
        <w:spacing w:line="240" w:lineRule="auto"/>
        <w:ind w:firstLine="708"/>
        <w:jc w:val="both"/>
        <w:rPr>
          <w:sz w:val="20"/>
          <w:szCs w:val="20"/>
          <w:lang w:val="uk-UA" w:eastAsia="uk-UA"/>
        </w:rPr>
      </w:pPr>
    </w:p>
    <w:p w14:paraId="4F994C43" w14:textId="77777777" w:rsidR="00611172" w:rsidRPr="001819FE" w:rsidRDefault="00611172" w:rsidP="001819FE">
      <w:pPr>
        <w:numPr>
          <w:ilvl w:val="0"/>
          <w:numId w:val="2"/>
        </w:numPr>
        <w:spacing w:after="0" w:line="240" w:lineRule="auto"/>
        <w:jc w:val="center"/>
        <w:rPr>
          <w:rFonts w:ascii="Times New Roman" w:hAnsi="Times New Roman"/>
          <w:b/>
          <w:sz w:val="20"/>
          <w:szCs w:val="20"/>
        </w:rPr>
      </w:pPr>
      <w:r w:rsidRPr="001819FE">
        <w:rPr>
          <w:rFonts w:ascii="Times New Roman" w:hAnsi="Times New Roman"/>
          <w:b/>
          <w:sz w:val="20"/>
          <w:szCs w:val="20"/>
        </w:rPr>
        <w:t>ПРЕДМЕТ ДОГОВОРУ</w:t>
      </w:r>
    </w:p>
    <w:p w14:paraId="7A3A327E" w14:textId="3D3AB0B6" w:rsidR="001819FE" w:rsidRPr="001819FE" w:rsidRDefault="00611172" w:rsidP="001819FE">
      <w:pPr>
        <w:pStyle w:val="a3"/>
        <w:spacing w:before="0" w:beforeAutospacing="0" w:after="0" w:afterAutospacing="0"/>
        <w:ind w:firstLine="708"/>
        <w:jc w:val="both"/>
        <w:rPr>
          <w:rFonts w:eastAsia="Batang"/>
          <w:b/>
          <w:sz w:val="20"/>
          <w:lang w:val="uk-UA"/>
        </w:rPr>
      </w:pPr>
      <w:r w:rsidRPr="001819FE">
        <w:rPr>
          <w:sz w:val="20"/>
        </w:rPr>
        <w:t xml:space="preserve">1.1. Постачальник зобов’язується передати у встановлені строки у власність Покупця </w:t>
      </w:r>
      <w:r w:rsidRPr="001819FE">
        <w:rPr>
          <w:b/>
          <w:bCs/>
          <w:color w:val="000000" w:themeColor="text1"/>
          <w:sz w:val="20"/>
          <w:lang w:val="uk-UA"/>
        </w:rPr>
        <w:t>товар</w:t>
      </w:r>
      <w:r w:rsidR="003B7BEA" w:rsidRPr="001819FE">
        <w:rPr>
          <w:b/>
          <w:bCs/>
          <w:color w:val="000000" w:themeColor="text1"/>
          <w:sz w:val="20"/>
          <w:lang w:val="uk-UA"/>
        </w:rPr>
        <w:t xml:space="preserve"> - </w:t>
      </w:r>
      <w:r w:rsidR="001819FE" w:rsidRPr="001819FE">
        <w:rPr>
          <w:rFonts w:eastAsia="Batang"/>
          <w:b/>
          <w:sz w:val="20"/>
          <w:lang w:val="uk-UA"/>
        </w:rPr>
        <w:t>________________________________________________________________</w:t>
      </w:r>
      <w:r w:rsidR="001A184F">
        <w:rPr>
          <w:rFonts w:eastAsia="Batang"/>
          <w:b/>
          <w:sz w:val="20"/>
          <w:lang w:val="uk-UA"/>
        </w:rPr>
        <w:t>_________________________</w:t>
      </w:r>
      <w:r w:rsidR="001819FE" w:rsidRPr="001819FE">
        <w:rPr>
          <w:rFonts w:eastAsia="Batang"/>
          <w:b/>
          <w:sz w:val="20"/>
          <w:lang w:val="uk-UA"/>
        </w:rPr>
        <w:t>_______</w:t>
      </w:r>
    </w:p>
    <w:p w14:paraId="470F7D7B" w14:textId="0F99FBE1" w:rsidR="00611172" w:rsidRPr="001819FE" w:rsidRDefault="001819FE" w:rsidP="001819FE">
      <w:pPr>
        <w:pStyle w:val="a3"/>
        <w:spacing w:before="0" w:beforeAutospacing="0" w:after="0" w:afterAutospacing="0"/>
        <w:jc w:val="both"/>
        <w:rPr>
          <w:sz w:val="20"/>
          <w:lang w:val="uk-UA"/>
        </w:rPr>
      </w:pPr>
      <w:r w:rsidRPr="001819FE">
        <w:rPr>
          <w:sz w:val="20"/>
          <w:lang w:val="uk-UA"/>
        </w:rPr>
        <w:t>___________________________________________________________________________</w:t>
      </w:r>
      <w:r w:rsidR="001A184F">
        <w:rPr>
          <w:sz w:val="20"/>
          <w:lang w:val="uk-UA"/>
        </w:rPr>
        <w:t>_________</w:t>
      </w:r>
      <w:r w:rsidRPr="001819FE">
        <w:rPr>
          <w:sz w:val="20"/>
          <w:lang w:val="uk-UA"/>
        </w:rPr>
        <w:t xml:space="preserve">_ </w:t>
      </w:r>
      <w:r w:rsidR="00611172" w:rsidRPr="001819FE">
        <w:rPr>
          <w:sz w:val="20"/>
        </w:rPr>
        <w:t xml:space="preserve">в </w:t>
      </w:r>
      <w:proofErr w:type="spellStart"/>
      <w:r w:rsidR="00611172" w:rsidRPr="001819FE">
        <w:rPr>
          <w:sz w:val="20"/>
        </w:rPr>
        <w:t>кількості</w:t>
      </w:r>
      <w:proofErr w:type="spellEnd"/>
      <w:r w:rsidR="00611172" w:rsidRPr="001819FE">
        <w:rPr>
          <w:sz w:val="20"/>
        </w:rPr>
        <w:t xml:space="preserve"> та </w:t>
      </w:r>
      <w:proofErr w:type="spellStart"/>
      <w:r w:rsidR="00611172" w:rsidRPr="001819FE">
        <w:rPr>
          <w:sz w:val="20"/>
        </w:rPr>
        <w:t>номенклатурі</w:t>
      </w:r>
      <w:proofErr w:type="spellEnd"/>
      <w:r w:rsidR="00611172" w:rsidRPr="001819FE">
        <w:rPr>
          <w:sz w:val="20"/>
        </w:rPr>
        <w:t xml:space="preserve"> </w:t>
      </w:r>
      <w:proofErr w:type="spellStart"/>
      <w:r w:rsidR="00611172" w:rsidRPr="001819FE">
        <w:rPr>
          <w:sz w:val="20"/>
        </w:rPr>
        <w:t>відповідно</w:t>
      </w:r>
      <w:proofErr w:type="spellEnd"/>
      <w:r w:rsidR="00611172" w:rsidRPr="001819FE">
        <w:rPr>
          <w:sz w:val="20"/>
        </w:rPr>
        <w:t xml:space="preserve"> до умов </w:t>
      </w:r>
      <w:proofErr w:type="spellStart"/>
      <w:r w:rsidR="00611172" w:rsidRPr="001819FE">
        <w:rPr>
          <w:sz w:val="20"/>
        </w:rPr>
        <w:t>цього</w:t>
      </w:r>
      <w:proofErr w:type="spellEnd"/>
      <w:r w:rsidR="00611172" w:rsidRPr="001819FE">
        <w:rPr>
          <w:sz w:val="20"/>
        </w:rPr>
        <w:t xml:space="preserve"> Договору, а </w:t>
      </w:r>
      <w:proofErr w:type="spellStart"/>
      <w:r w:rsidR="00611172" w:rsidRPr="001819FE">
        <w:rPr>
          <w:sz w:val="20"/>
        </w:rPr>
        <w:t>Покупець</w:t>
      </w:r>
      <w:proofErr w:type="spellEnd"/>
      <w:r w:rsidR="00611172" w:rsidRPr="001819FE">
        <w:rPr>
          <w:sz w:val="20"/>
        </w:rPr>
        <w:t xml:space="preserve"> </w:t>
      </w:r>
      <w:proofErr w:type="spellStart"/>
      <w:r w:rsidR="00611172" w:rsidRPr="001819FE">
        <w:rPr>
          <w:sz w:val="20"/>
        </w:rPr>
        <w:t>зобов'язується</w:t>
      </w:r>
      <w:proofErr w:type="spellEnd"/>
      <w:r w:rsidR="00611172" w:rsidRPr="001819FE">
        <w:rPr>
          <w:sz w:val="20"/>
        </w:rPr>
        <w:t xml:space="preserve"> </w:t>
      </w:r>
      <w:proofErr w:type="spellStart"/>
      <w:r w:rsidR="00611172" w:rsidRPr="001819FE">
        <w:rPr>
          <w:sz w:val="20"/>
        </w:rPr>
        <w:t>прийняти</w:t>
      </w:r>
      <w:proofErr w:type="spellEnd"/>
      <w:r w:rsidR="00611172" w:rsidRPr="001819FE">
        <w:rPr>
          <w:sz w:val="20"/>
        </w:rPr>
        <w:t xml:space="preserve"> Товар і </w:t>
      </w:r>
      <w:proofErr w:type="spellStart"/>
      <w:r w:rsidR="00611172" w:rsidRPr="001819FE">
        <w:rPr>
          <w:sz w:val="20"/>
        </w:rPr>
        <w:t>оплатити</w:t>
      </w:r>
      <w:proofErr w:type="spellEnd"/>
      <w:r w:rsidR="00611172" w:rsidRPr="001819FE">
        <w:rPr>
          <w:sz w:val="20"/>
        </w:rPr>
        <w:t xml:space="preserve"> на </w:t>
      </w:r>
      <w:proofErr w:type="spellStart"/>
      <w:r w:rsidR="00611172" w:rsidRPr="001819FE">
        <w:rPr>
          <w:sz w:val="20"/>
        </w:rPr>
        <w:t>умовах</w:t>
      </w:r>
      <w:proofErr w:type="spellEnd"/>
      <w:r w:rsidR="00611172" w:rsidRPr="001819FE">
        <w:rPr>
          <w:sz w:val="20"/>
        </w:rPr>
        <w:t xml:space="preserve"> </w:t>
      </w:r>
      <w:proofErr w:type="spellStart"/>
      <w:r w:rsidR="00611172" w:rsidRPr="001819FE">
        <w:rPr>
          <w:sz w:val="20"/>
        </w:rPr>
        <w:t>даного</w:t>
      </w:r>
      <w:proofErr w:type="spellEnd"/>
      <w:r w:rsidR="00611172" w:rsidRPr="001819FE">
        <w:rPr>
          <w:sz w:val="20"/>
        </w:rPr>
        <w:t xml:space="preserve"> Договору. Детальне найменування, комплектність, одиниця виміру та ціна  одиниці Товару, що купується Покупцем зазначається в Специфікації (Додаток №1 до Договору), що є невід'ємною частиною цього Договору.</w:t>
      </w:r>
    </w:p>
    <w:p w14:paraId="7AA22C7C" w14:textId="73D9A479" w:rsidR="003D57E7" w:rsidRPr="001819FE" w:rsidRDefault="00611172" w:rsidP="001819FE">
      <w:pPr>
        <w:spacing w:after="0" w:line="240" w:lineRule="auto"/>
        <w:ind w:firstLine="708"/>
        <w:jc w:val="both"/>
        <w:rPr>
          <w:rFonts w:ascii="Times New Roman" w:hAnsi="Times New Roman"/>
          <w:sz w:val="20"/>
          <w:szCs w:val="20"/>
        </w:rPr>
      </w:pPr>
      <w:r w:rsidRPr="001819FE">
        <w:rPr>
          <w:rFonts w:ascii="Times New Roman" w:hAnsi="Times New Roman"/>
          <w:sz w:val="20"/>
          <w:szCs w:val="20"/>
        </w:rPr>
        <w:t>1.2. Товар належить Постачальнику на прав</w:t>
      </w:r>
      <w:r w:rsidR="003D57E7" w:rsidRPr="001819FE">
        <w:rPr>
          <w:rFonts w:ascii="Times New Roman" w:hAnsi="Times New Roman"/>
          <w:sz w:val="20"/>
          <w:szCs w:val="20"/>
        </w:rPr>
        <w:t>і</w:t>
      </w:r>
      <w:r w:rsidRPr="001819FE">
        <w:rPr>
          <w:rFonts w:ascii="Times New Roman" w:hAnsi="Times New Roman"/>
          <w:sz w:val="20"/>
          <w:szCs w:val="20"/>
        </w:rPr>
        <w:t xml:space="preserve"> власності, не є під заставою, не є під арештом, не є предметом позову третіх осіб, не є обтяженим будь-яким іншим чином.</w:t>
      </w:r>
    </w:p>
    <w:p w14:paraId="024C1F4B" w14:textId="77777777" w:rsidR="001819FE" w:rsidRPr="001819FE" w:rsidRDefault="001819FE" w:rsidP="001819FE">
      <w:pPr>
        <w:spacing w:after="0" w:line="240" w:lineRule="auto"/>
        <w:ind w:firstLine="708"/>
        <w:jc w:val="both"/>
        <w:rPr>
          <w:rFonts w:ascii="Times New Roman" w:hAnsi="Times New Roman"/>
          <w:sz w:val="20"/>
          <w:szCs w:val="20"/>
        </w:rPr>
      </w:pPr>
    </w:p>
    <w:p w14:paraId="7F87ABD1"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2. ЦІНА ДОГОВОРУ ТА ПОРЯДОК РОЗРАХУНКІВ</w:t>
      </w:r>
    </w:p>
    <w:p w14:paraId="12D7667E"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2.1. Загальна вартість цього Договору становить ____________________________ грн. (_______________ грн.__ коп.), з/без ПДВ.</w:t>
      </w:r>
    </w:p>
    <w:p w14:paraId="6C83A319"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2.2. Ціна цього Договору, включає в себе усі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а  також усіх інших витрат  Постачальника, пов’язаних з пакуванням, маркуванням, доставкою, зборкою,  завантаженням та розвантаженням   Товару.</w:t>
      </w:r>
    </w:p>
    <w:p w14:paraId="1114E02F" w14:textId="4F97101C"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2.3. Розрахунки за цим  Договором  проводяться  шляхом  перерахування  Замовником  грошових  коштів  на  розрахунковий  рахунок  Постачальника на  підставі  наданого  Постачальником  рахунку  на  оплату, видаткової  накладної  та  акту  прий</w:t>
      </w:r>
      <w:r w:rsidR="001A184F">
        <w:rPr>
          <w:rFonts w:ascii="Times New Roman" w:eastAsia="TimesNewRomanPSMT" w:hAnsi="Times New Roman"/>
          <w:sz w:val="20"/>
          <w:szCs w:val="20"/>
        </w:rPr>
        <w:t>мання-передачі Товару впродовж 90</w:t>
      </w:r>
      <w:r w:rsidRPr="001819FE">
        <w:rPr>
          <w:rFonts w:ascii="Times New Roman" w:eastAsia="TimesNewRomanPSMT" w:hAnsi="Times New Roman"/>
          <w:sz w:val="20"/>
          <w:szCs w:val="20"/>
        </w:rPr>
        <w:t xml:space="preserve"> робочих днів з моменту поставки Товару.</w:t>
      </w:r>
    </w:p>
    <w:p w14:paraId="68E92657" w14:textId="0C1ADAA0"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2.4. У разі затримки бюджетного фінансування видатків за цим Договором, розрахунок за  фактично наданий  (поставлений)   Товар  здійснюється Замовником впродовж </w:t>
      </w:r>
      <w:r w:rsidR="001A184F">
        <w:rPr>
          <w:rFonts w:ascii="Times New Roman" w:eastAsia="TimesNewRomanPSMT" w:hAnsi="Times New Roman"/>
          <w:sz w:val="20"/>
          <w:szCs w:val="20"/>
        </w:rPr>
        <w:t>30</w:t>
      </w:r>
      <w:r w:rsidRPr="001819FE">
        <w:rPr>
          <w:rFonts w:ascii="Times New Roman" w:eastAsia="TimesNewRomanPSMT" w:hAnsi="Times New Roman"/>
          <w:sz w:val="20"/>
          <w:szCs w:val="20"/>
        </w:rPr>
        <w:t xml:space="preserve"> робочих днів з дати отримання бюджетного фінансування закупівлі на свій   розрахунковий  рахунок. При цьому штрафні санкції до Замовника не застосовуються.</w:t>
      </w:r>
    </w:p>
    <w:p w14:paraId="5370CB72"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2.5. Замовник не несе відповідальності за несвоєчасне проведення платежів з боку  Державної казначейської служби України.</w:t>
      </w:r>
    </w:p>
    <w:p w14:paraId="2939A736"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2.6. Оплата за Договором здійснюється у національній валюті України – гривні, в  безготівковій формі, шляхом перерахування Замовником відповідних грошових сум на поточний  рахунок  Постачальника.</w:t>
      </w:r>
    </w:p>
    <w:p w14:paraId="13687931" w14:textId="7107713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2.7. Оплата вважається здійсненою з дати зарахування відповідної суми грошових коштів  на поточний рахунок  Постачальника.</w:t>
      </w:r>
    </w:p>
    <w:p w14:paraId="5F115E0E" w14:textId="77777777" w:rsidR="0046630D" w:rsidRPr="001819FE" w:rsidRDefault="0046630D" w:rsidP="001819FE">
      <w:pPr>
        <w:autoSpaceDE w:val="0"/>
        <w:autoSpaceDN w:val="0"/>
        <w:adjustRightInd w:val="0"/>
        <w:spacing w:after="0" w:line="240" w:lineRule="auto"/>
        <w:jc w:val="center"/>
        <w:rPr>
          <w:rFonts w:ascii="Times New Roman" w:eastAsia="TimesNewRomanPSMT" w:hAnsi="Times New Roman"/>
          <w:b/>
          <w:bCs/>
          <w:sz w:val="20"/>
          <w:szCs w:val="20"/>
        </w:rPr>
      </w:pPr>
    </w:p>
    <w:p w14:paraId="45923438" w14:textId="77777777" w:rsidR="0046630D" w:rsidRPr="001819FE" w:rsidRDefault="0046630D" w:rsidP="001819FE">
      <w:pPr>
        <w:autoSpaceDE w:val="0"/>
        <w:autoSpaceDN w:val="0"/>
        <w:adjustRightInd w:val="0"/>
        <w:spacing w:after="0" w:line="240" w:lineRule="auto"/>
        <w:jc w:val="center"/>
        <w:rPr>
          <w:rFonts w:ascii="Times New Roman" w:eastAsia="TimesNewRomanPSMT" w:hAnsi="Times New Roman"/>
          <w:b/>
          <w:bCs/>
          <w:sz w:val="20"/>
          <w:szCs w:val="20"/>
        </w:rPr>
      </w:pPr>
    </w:p>
    <w:p w14:paraId="66119D86" w14:textId="38523A45"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3. УМОВИ ПЕРЕДАЧІ ТА ПРИЙМАННЯ  ТОВАРУ</w:t>
      </w:r>
    </w:p>
    <w:p w14:paraId="4CD51843"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3.1. Постачальник  повідомляє Замовника про дату, орієнтовний час поставки  Товару,  не пізніше ніж за 3 дні до дати поставки   Товару</w:t>
      </w:r>
    </w:p>
    <w:p w14:paraId="2610A27A" w14:textId="619E0442"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3.2. Строк поставки: </w:t>
      </w:r>
      <w:r w:rsidRPr="00D15A9D">
        <w:rPr>
          <w:rFonts w:ascii="Times New Roman" w:eastAsia="TimesNewRomanPSMT" w:hAnsi="Times New Roman"/>
          <w:b/>
          <w:bCs/>
          <w:color w:val="000000" w:themeColor="text1"/>
          <w:sz w:val="20"/>
          <w:szCs w:val="20"/>
        </w:rPr>
        <w:t xml:space="preserve">до </w:t>
      </w:r>
      <w:r w:rsidR="00D15A9D" w:rsidRPr="00D15A9D">
        <w:rPr>
          <w:rFonts w:ascii="Times New Roman" w:eastAsia="TimesNewRomanPSMT" w:hAnsi="Times New Roman"/>
          <w:b/>
          <w:bCs/>
          <w:color w:val="000000" w:themeColor="text1"/>
          <w:sz w:val="20"/>
          <w:szCs w:val="20"/>
        </w:rPr>
        <w:t>19 травня</w:t>
      </w:r>
      <w:r w:rsidRPr="00D15A9D">
        <w:rPr>
          <w:rFonts w:ascii="Times New Roman" w:eastAsia="TimesNewRomanPSMT" w:hAnsi="Times New Roman"/>
          <w:b/>
          <w:bCs/>
          <w:color w:val="000000" w:themeColor="text1"/>
          <w:sz w:val="20"/>
          <w:szCs w:val="20"/>
        </w:rPr>
        <w:t xml:space="preserve"> 2023 року</w:t>
      </w:r>
      <w:r w:rsidRPr="00D15A9D">
        <w:rPr>
          <w:rFonts w:ascii="Times New Roman" w:eastAsia="TimesNewRomanPSMT" w:hAnsi="Times New Roman"/>
          <w:color w:val="000000" w:themeColor="text1"/>
          <w:sz w:val="20"/>
          <w:szCs w:val="20"/>
        </w:rPr>
        <w:t>.</w:t>
      </w:r>
    </w:p>
    <w:p w14:paraId="6735D784" w14:textId="130671BA"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b/>
          <w:bCs/>
          <w:sz w:val="20"/>
          <w:szCs w:val="20"/>
        </w:rPr>
      </w:pPr>
      <w:r w:rsidRPr="001819FE">
        <w:rPr>
          <w:rFonts w:ascii="Times New Roman" w:eastAsia="TimesNewRomanPSMT" w:hAnsi="Times New Roman"/>
          <w:sz w:val="20"/>
          <w:szCs w:val="20"/>
        </w:rPr>
        <w:t xml:space="preserve">3.3. Місце поставки Товару: </w:t>
      </w:r>
      <w:r w:rsidR="001A184F" w:rsidRPr="001A184F">
        <w:rPr>
          <w:rStyle w:val="FontStyle35"/>
          <w:rFonts w:ascii="Times New Roman" w:hAnsi="Times New Roman"/>
          <w:b/>
        </w:rPr>
        <w:t>29025, м. Хмельницький, вул. Паркова, 1</w:t>
      </w:r>
    </w:p>
    <w:p w14:paraId="1799E1CF"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b/>
          <w:bCs/>
          <w:sz w:val="20"/>
          <w:szCs w:val="20"/>
        </w:rPr>
      </w:pPr>
      <w:r w:rsidRPr="001819FE">
        <w:rPr>
          <w:rFonts w:ascii="Times New Roman" w:eastAsia="TimesNewRomanPSMT" w:hAnsi="Times New Roman"/>
          <w:sz w:val="20"/>
          <w:szCs w:val="20"/>
        </w:rPr>
        <w:t>3.4. В документації, що надається Постачальником разом з поставленим   Товаром  в  обов’язковому порядку повинно бути зазначено:</w:t>
      </w:r>
    </w:p>
    <w:p w14:paraId="05788989" w14:textId="54790528"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b/>
          <w:bCs/>
          <w:sz w:val="20"/>
          <w:szCs w:val="20"/>
        </w:rPr>
      </w:pPr>
      <w:r w:rsidRPr="001819FE">
        <w:rPr>
          <w:rFonts w:ascii="Times New Roman" w:eastAsia="TimesNewRomanPSMT" w:hAnsi="Times New Roman"/>
          <w:sz w:val="20"/>
          <w:szCs w:val="20"/>
        </w:rPr>
        <w:t>- найменування виробника Товару, місто та/або країна походже</w:t>
      </w:r>
      <w:bookmarkStart w:id="0" w:name="_GoBack"/>
      <w:bookmarkEnd w:id="0"/>
      <w:r w:rsidRPr="001819FE">
        <w:rPr>
          <w:rFonts w:ascii="Times New Roman" w:eastAsia="TimesNewRomanPSMT" w:hAnsi="Times New Roman"/>
          <w:sz w:val="20"/>
          <w:szCs w:val="20"/>
        </w:rPr>
        <w:t>ння   Товару;</w:t>
      </w:r>
    </w:p>
    <w:p w14:paraId="7C40FD3F" w14:textId="77777777"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b/>
          <w:bCs/>
          <w:sz w:val="20"/>
          <w:szCs w:val="20"/>
        </w:rPr>
      </w:pPr>
      <w:r w:rsidRPr="001819FE">
        <w:rPr>
          <w:rFonts w:ascii="Times New Roman" w:eastAsia="TimesNewRomanPSMT" w:hAnsi="Times New Roman"/>
          <w:sz w:val="20"/>
          <w:szCs w:val="20"/>
        </w:rPr>
        <w:t>- рік виготовлення   Товару.</w:t>
      </w:r>
    </w:p>
    <w:p w14:paraId="644047BB" w14:textId="2CC65D94"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b/>
          <w:bCs/>
          <w:sz w:val="20"/>
          <w:szCs w:val="20"/>
        </w:rPr>
      </w:pPr>
      <w:r w:rsidRPr="001819FE">
        <w:rPr>
          <w:rFonts w:ascii="Times New Roman" w:eastAsia="TimesNewRomanPSMT" w:hAnsi="Times New Roman"/>
          <w:sz w:val="20"/>
          <w:szCs w:val="20"/>
        </w:rPr>
        <w:t>3.5. Датою поставки Товару вважається дата отримання його Замовником у місці поставки та оформлення уповноваженими представниками Сторін акту приймання-передачі  Товару.</w:t>
      </w:r>
    </w:p>
    <w:p w14:paraId="2FA9AC76" w14:textId="22FCEDC6"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3.6. Під час приймання Товару уповноважений представник Замовника перевіряє  найменування, якість, комплектність, технічні характеристики  Товару, тощо.</w:t>
      </w:r>
    </w:p>
    <w:p w14:paraId="1B4A0828" w14:textId="4C26C890"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3.7.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оформленого Акту приймання-передачі. </w:t>
      </w:r>
    </w:p>
    <w:p w14:paraId="02279F7B" w14:textId="36DE4986" w:rsidR="00D06F01" w:rsidRPr="001819FE" w:rsidRDefault="00D06F01" w:rsidP="001819FE">
      <w:pPr>
        <w:autoSpaceDE w:val="0"/>
        <w:autoSpaceDN w:val="0"/>
        <w:adjustRightInd w:val="0"/>
        <w:spacing w:after="0" w:line="240" w:lineRule="auto"/>
        <w:ind w:firstLine="709"/>
        <w:jc w:val="both"/>
        <w:rPr>
          <w:rFonts w:ascii="Times New Roman" w:eastAsia="TimesNewRomanPSMT" w:hAnsi="Times New Roman"/>
          <w:sz w:val="20"/>
          <w:szCs w:val="20"/>
        </w:rPr>
      </w:pPr>
      <w:r w:rsidRPr="001819FE">
        <w:rPr>
          <w:rFonts w:ascii="Times New Roman" w:eastAsia="TimesNewRomanPSMT" w:hAnsi="Times New Roman"/>
          <w:sz w:val="20"/>
          <w:szCs w:val="20"/>
        </w:rPr>
        <w:lastRenderedPageBreak/>
        <w:t xml:space="preserve">3.8. У разі виявлення за результатами візуального контролю під час приймання   Товару, його невідповідності вимогам даного Договору щодо якості, комплектації,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та за власний рахунок усунути  невідповідності   Товару, а у разі неможливості усунення недоліків  Товару здійснити його  заміну на   Товар   належної якості впродовж 7 робочих днів з моменту підписання  вищезазначеного Акту Сторонами. Всі витрати пов’язані  з усуненням недоліків  товару  або   його  заміною несе   Постачальник. </w:t>
      </w:r>
    </w:p>
    <w:p w14:paraId="27322477" w14:textId="42977D5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3.</w:t>
      </w:r>
      <w:r w:rsidR="0046630D" w:rsidRPr="001819FE">
        <w:rPr>
          <w:rFonts w:ascii="Times New Roman" w:eastAsia="TimesNewRomanPSMT" w:hAnsi="Times New Roman"/>
          <w:sz w:val="20"/>
          <w:szCs w:val="20"/>
        </w:rPr>
        <w:t>9</w:t>
      </w:r>
      <w:r w:rsidRPr="001819FE">
        <w:rPr>
          <w:rFonts w:ascii="Times New Roman" w:eastAsia="TimesNewRomanPSMT" w:hAnsi="Times New Roman"/>
          <w:sz w:val="20"/>
          <w:szCs w:val="20"/>
        </w:rPr>
        <w:t>. Зобов'язання  Постачальника  щодо поставки   Товару  вважається виконаними у повному  обсязі з моменту передачі якісного  Товару  у власність Замовника у місці поставки та  підписання акту приймання-передачі.</w:t>
      </w:r>
    </w:p>
    <w:p w14:paraId="49ADC372" w14:textId="677E53A9"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3.</w:t>
      </w:r>
      <w:r w:rsidR="0046630D" w:rsidRPr="001819FE">
        <w:rPr>
          <w:rFonts w:ascii="Times New Roman" w:eastAsia="TimesNewRomanPSMT" w:hAnsi="Times New Roman"/>
          <w:sz w:val="20"/>
          <w:szCs w:val="20"/>
        </w:rPr>
        <w:t>10</w:t>
      </w:r>
      <w:r w:rsidRPr="001819FE">
        <w:rPr>
          <w:rFonts w:ascii="Times New Roman" w:eastAsia="TimesNewRomanPSMT" w:hAnsi="Times New Roman"/>
          <w:sz w:val="20"/>
          <w:szCs w:val="20"/>
        </w:rPr>
        <w:t>. Постачальник  зобов’язується виконати зобов’язання щодо поставки   Товару, якість  якого  відповідає розділу 4 цього Договору та у визначені пунктом 3.2. Договору строки.</w:t>
      </w:r>
    </w:p>
    <w:p w14:paraId="2A2FBA91" w14:textId="0C369B6E"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3.</w:t>
      </w:r>
      <w:r w:rsidR="0046630D" w:rsidRPr="001819FE">
        <w:rPr>
          <w:rFonts w:ascii="Times New Roman" w:eastAsia="TimesNewRomanPSMT" w:hAnsi="Times New Roman"/>
          <w:sz w:val="20"/>
          <w:szCs w:val="20"/>
        </w:rPr>
        <w:t>11</w:t>
      </w:r>
      <w:r w:rsidRPr="001819FE">
        <w:rPr>
          <w:rFonts w:ascii="Times New Roman" w:eastAsia="TimesNewRomanPSMT" w:hAnsi="Times New Roman"/>
          <w:sz w:val="20"/>
          <w:szCs w:val="20"/>
        </w:rPr>
        <w:t>. У всьому іншому, з питань приймання-передачі   Товару  Сторони керуються чинним  законодавством України.</w:t>
      </w:r>
    </w:p>
    <w:p w14:paraId="04151177"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4. ЯКІСТЬ   ТОВАРУ</w:t>
      </w:r>
    </w:p>
    <w:p w14:paraId="2BAB5296" w14:textId="69FB3DE1" w:rsidR="00D06F01" w:rsidRPr="001819FE" w:rsidRDefault="00D06F01" w:rsidP="001819FE">
      <w:pPr>
        <w:spacing w:after="0" w:line="240" w:lineRule="auto"/>
        <w:ind w:firstLine="709"/>
        <w:jc w:val="both"/>
        <w:rPr>
          <w:rFonts w:ascii="Times New Roman" w:hAnsi="Times New Roman"/>
          <w:sz w:val="20"/>
          <w:szCs w:val="20"/>
        </w:rPr>
      </w:pPr>
      <w:r w:rsidRPr="001819FE">
        <w:rPr>
          <w:rFonts w:ascii="Times New Roman" w:hAnsi="Times New Roman"/>
          <w:sz w:val="20"/>
          <w:szCs w:val="20"/>
          <w:lang w:eastAsia="ru-RU"/>
        </w:rPr>
        <w:t xml:space="preserve">4.1. Постачальник повинен передати (поставити) Представнику замовника Товар в технічно справному стані, якість якого повинна відповідати ДСТУ або стандартам, або технічним умовам, або іншій технічній документації, яка встановлює вимоги до його якості, або зразкам (еталонам). </w:t>
      </w:r>
    </w:p>
    <w:p w14:paraId="668BFEA2" w14:textId="59BCFC02" w:rsidR="00D06F01" w:rsidRPr="001819FE" w:rsidRDefault="00D06F01" w:rsidP="001819FE">
      <w:pPr>
        <w:spacing w:after="0" w:line="240" w:lineRule="auto"/>
        <w:ind w:firstLine="709"/>
        <w:jc w:val="both"/>
        <w:rPr>
          <w:rFonts w:ascii="Times New Roman" w:hAnsi="Times New Roman"/>
          <w:sz w:val="20"/>
          <w:szCs w:val="20"/>
        </w:rPr>
      </w:pPr>
      <w:r w:rsidRPr="001819FE">
        <w:rPr>
          <w:rFonts w:ascii="Times New Roman" w:hAnsi="Times New Roman"/>
          <w:sz w:val="20"/>
          <w:szCs w:val="20"/>
          <w:lang w:eastAsia="ru-RU"/>
        </w:rPr>
        <w:t>4.2. Постачальник проводить всі необхідні митні процедури по оформленню ввезення Товару, на територію України (у разі потреби).</w:t>
      </w:r>
    </w:p>
    <w:p w14:paraId="23B48B42" w14:textId="66E7CBF7" w:rsidR="00D06F01" w:rsidRPr="001819FE" w:rsidRDefault="00D06F01" w:rsidP="001819FE">
      <w:pPr>
        <w:spacing w:after="0" w:line="240" w:lineRule="auto"/>
        <w:ind w:firstLine="709"/>
        <w:jc w:val="both"/>
        <w:rPr>
          <w:rFonts w:ascii="Times New Roman" w:hAnsi="Times New Roman"/>
          <w:sz w:val="20"/>
          <w:szCs w:val="20"/>
        </w:rPr>
      </w:pPr>
      <w:r w:rsidRPr="001819FE">
        <w:rPr>
          <w:rFonts w:ascii="Times New Roman" w:hAnsi="Times New Roman"/>
          <w:sz w:val="20"/>
          <w:szCs w:val="20"/>
          <w:lang w:eastAsia="ru-RU"/>
        </w:rPr>
        <w:t>4.3. Постачальник надає технічні консультації (у разі потреби).</w:t>
      </w:r>
    </w:p>
    <w:p w14:paraId="604F26DC" w14:textId="30DB8333" w:rsidR="00D06F01" w:rsidRPr="001819FE" w:rsidRDefault="0046630D" w:rsidP="001819FE">
      <w:pPr>
        <w:spacing w:after="0" w:line="240" w:lineRule="auto"/>
        <w:ind w:firstLine="709"/>
        <w:jc w:val="both"/>
        <w:rPr>
          <w:rFonts w:ascii="Times New Roman" w:hAnsi="Times New Roman"/>
          <w:sz w:val="20"/>
          <w:szCs w:val="20"/>
        </w:rPr>
      </w:pPr>
      <w:r w:rsidRPr="001819FE">
        <w:rPr>
          <w:rFonts w:ascii="Times New Roman" w:hAnsi="Times New Roman"/>
          <w:sz w:val="20"/>
          <w:szCs w:val="20"/>
          <w:lang w:eastAsia="ru-RU"/>
        </w:rPr>
        <w:t xml:space="preserve">4.4. </w:t>
      </w:r>
      <w:r w:rsidR="00D06F01" w:rsidRPr="001819FE">
        <w:rPr>
          <w:rFonts w:ascii="Times New Roman" w:hAnsi="Times New Roman"/>
          <w:sz w:val="20"/>
          <w:szCs w:val="20"/>
          <w:lang w:eastAsia="ru-RU"/>
        </w:rPr>
        <w:t>Постачальник надає гарантійне та сервісне обслуговування Товару  у продовж гарантійного періоду та після гарантійне обслуговування.</w:t>
      </w:r>
    </w:p>
    <w:p w14:paraId="3382DF12" w14:textId="77777777" w:rsidR="006D138E" w:rsidRDefault="006D138E" w:rsidP="001819FE">
      <w:pPr>
        <w:autoSpaceDE w:val="0"/>
        <w:autoSpaceDN w:val="0"/>
        <w:adjustRightInd w:val="0"/>
        <w:spacing w:after="0" w:line="240" w:lineRule="auto"/>
        <w:jc w:val="center"/>
        <w:rPr>
          <w:rFonts w:ascii="Times New Roman" w:hAnsi="Times New Roman"/>
          <w:sz w:val="20"/>
          <w:szCs w:val="20"/>
          <w:lang w:eastAsia="ru-RU"/>
        </w:rPr>
      </w:pPr>
    </w:p>
    <w:p w14:paraId="3BA6930C" w14:textId="04A98D0B"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5. ГАРАНТІЙНІ ЗОБОВ’ЯЗАННЯ</w:t>
      </w:r>
    </w:p>
    <w:p w14:paraId="0063F7A0" w14:textId="6681DC4B"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5.1. Гарантійний строк на   Товар, що поставляється (передається) Постачальником за цим  Договором, за умови дотримання Замовником правил зберігання, транспортування та  експлуатації, викладених в експлуатаційній документації, становить 12 місяців. Гарантійний строк обраховується від дати передачі Товару  Замовнику. </w:t>
      </w:r>
    </w:p>
    <w:p w14:paraId="4AF77068" w14:textId="1EED173E" w:rsidR="00D06F01" w:rsidRPr="00EC0533" w:rsidRDefault="00D06F01" w:rsidP="001819FE">
      <w:pPr>
        <w:autoSpaceDE w:val="0"/>
        <w:autoSpaceDN w:val="0"/>
        <w:adjustRightInd w:val="0"/>
        <w:spacing w:after="0" w:line="240" w:lineRule="auto"/>
        <w:ind w:firstLine="708"/>
        <w:jc w:val="both"/>
        <w:rPr>
          <w:rFonts w:ascii="Times New Roman" w:eastAsia="TimesNewRomanPSMT" w:hAnsi="Times New Roman"/>
          <w:color w:val="000000" w:themeColor="text1"/>
          <w:sz w:val="20"/>
          <w:szCs w:val="20"/>
        </w:rPr>
      </w:pPr>
      <w:r w:rsidRPr="001819FE">
        <w:rPr>
          <w:rFonts w:ascii="Times New Roman" w:eastAsia="TimesNewRomanPSMT" w:hAnsi="Times New Roman"/>
          <w:sz w:val="20"/>
          <w:szCs w:val="20"/>
        </w:rPr>
        <w:t xml:space="preserve">5.2. </w:t>
      </w:r>
      <w:r w:rsidRPr="00EC0533">
        <w:rPr>
          <w:rFonts w:ascii="Times New Roman" w:eastAsia="TimesNewRomanPSMT" w:hAnsi="Times New Roman"/>
          <w:color w:val="000000" w:themeColor="text1"/>
          <w:sz w:val="20"/>
          <w:szCs w:val="20"/>
        </w:rPr>
        <w:t xml:space="preserve">У разі виявлення Замовником </w:t>
      </w:r>
      <w:r w:rsidR="00C74C54" w:rsidRPr="00EC0533">
        <w:rPr>
          <w:rFonts w:ascii="Times New Roman" w:eastAsia="TimesNewRomanPSMT" w:hAnsi="Times New Roman"/>
          <w:color w:val="000000" w:themeColor="text1"/>
          <w:sz w:val="20"/>
          <w:szCs w:val="20"/>
        </w:rPr>
        <w:t xml:space="preserve">заводських </w:t>
      </w:r>
      <w:r w:rsidRPr="00EC0533">
        <w:rPr>
          <w:rFonts w:ascii="Times New Roman" w:eastAsia="TimesNewRomanPSMT" w:hAnsi="Times New Roman"/>
          <w:color w:val="000000" w:themeColor="text1"/>
          <w:sz w:val="20"/>
          <w:szCs w:val="20"/>
        </w:rPr>
        <w:t xml:space="preserve">несправностей, </w:t>
      </w:r>
      <w:r w:rsidR="00C74C54" w:rsidRPr="00EC0533">
        <w:rPr>
          <w:rFonts w:ascii="Times New Roman" w:eastAsia="TimesNewRomanPSMT" w:hAnsi="Times New Roman"/>
          <w:color w:val="000000" w:themeColor="text1"/>
          <w:sz w:val="20"/>
          <w:szCs w:val="20"/>
        </w:rPr>
        <w:t xml:space="preserve">заводських </w:t>
      </w:r>
      <w:r w:rsidRPr="00EC0533">
        <w:rPr>
          <w:rFonts w:ascii="Times New Roman" w:eastAsia="TimesNewRomanPSMT" w:hAnsi="Times New Roman"/>
          <w:color w:val="000000" w:themeColor="text1"/>
          <w:sz w:val="20"/>
          <w:szCs w:val="20"/>
        </w:rPr>
        <w:t xml:space="preserve">недоліків (дефектів/браку,  некомплектності), у тому числі прихованих </w:t>
      </w:r>
      <w:r w:rsidR="00C74C54" w:rsidRPr="00EC0533">
        <w:rPr>
          <w:rFonts w:ascii="Times New Roman" w:eastAsia="TimesNewRomanPSMT" w:hAnsi="Times New Roman"/>
          <w:color w:val="000000" w:themeColor="text1"/>
          <w:sz w:val="20"/>
          <w:szCs w:val="20"/>
        </w:rPr>
        <w:t xml:space="preserve">заводських </w:t>
      </w:r>
      <w:r w:rsidRPr="00EC0533">
        <w:rPr>
          <w:rFonts w:ascii="Times New Roman" w:eastAsia="TimesNewRomanPSMT" w:hAnsi="Times New Roman"/>
          <w:color w:val="000000" w:themeColor="text1"/>
          <w:sz w:val="20"/>
          <w:szCs w:val="20"/>
        </w:rPr>
        <w:t xml:space="preserve">недоліків (несправності, дефектів/браку,  некомплектності) у Товарі  під час його експлуатації в період гарантійного строку, Постачальник, за  </w:t>
      </w:r>
      <w:r w:rsidRPr="00EC0533">
        <w:rPr>
          <w:rFonts w:ascii="Times New Roman" w:eastAsia="TimesNewRomanPSMT" w:hAnsi="Times New Roman"/>
          <w:strike/>
          <w:color w:val="000000" w:themeColor="text1"/>
          <w:sz w:val="20"/>
          <w:szCs w:val="20"/>
        </w:rPr>
        <w:t>погодженням</w:t>
      </w:r>
      <w:r w:rsidRPr="00EC0533">
        <w:rPr>
          <w:rFonts w:ascii="Times New Roman" w:eastAsia="TimesNewRomanPSMT" w:hAnsi="Times New Roman"/>
          <w:color w:val="000000" w:themeColor="text1"/>
          <w:sz w:val="20"/>
          <w:szCs w:val="20"/>
        </w:rPr>
        <w:t xml:space="preserve"> </w:t>
      </w:r>
      <w:r w:rsidR="00C74C54" w:rsidRPr="00EC0533">
        <w:rPr>
          <w:rFonts w:ascii="Times New Roman" w:eastAsia="TimesNewRomanPSMT" w:hAnsi="Times New Roman"/>
          <w:color w:val="000000" w:themeColor="text1"/>
          <w:sz w:val="20"/>
          <w:szCs w:val="20"/>
        </w:rPr>
        <w:t xml:space="preserve">зверненням </w:t>
      </w:r>
      <w:r w:rsidRPr="00EC0533">
        <w:rPr>
          <w:rFonts w:ascii="Times New Roman" w:eastAsia="TimesNewRomanPSMT" w:hAnsi="Times New Roman"/>
          <w:color w:val="000000" w:themeColor="text1"/>
          <w:sz w:val="20"/>
          <w:szCs w:val="20"/>
        </w:rPr>
        <w:t xml:space="preserve">Замовника, зобов’язаний за власний рахунок, власними силами та засобами  усунути </w:t>
      </w:r>
      <w:r w:rsidRPr="00EC0533">
        <w:rPr>
          <w:rFonts w:ascii="Times New Roman" w:eastAsia="TimesNewRomanPSMT" w:hAnsi="Times New Roman"/>
          <w:strike/>
          <w:color w:val="000000" w:themeColor="text1"/>
          <w:sz w:val="20"/>
          <w:szCs w:val="20"/>
        </w:rPr>
        <w:t>всі</w:t>
      </w:r>
      <w:r w:rsidRPr="00EC0533">
        <w:rPr>
          <w:rFonts w:ascii="Times New Roman" w:eastAsia="TimesNewRomanPSMT" w:hAnsi="Times New Roman"/>
          <w:color w:val="000000" w:themeColor="text1"/>
          <w:sz w:val="20"/>
          <w:szCs w:val="20"/>
        </w:rPr>
        <w:t xml:space="preserve"> </w:t>
      </w:r>
      <w:r w:rsidR="00C74C54" w:rsidRPr="00EC0533">
        <w:rPr>
          <w:rFonts w:ascii="Times New Roman" w:eastAsia="TimesNewRomanPSMT" w:hAnsi="Times New Roman"/>
          <w:color w:val="000000" w:themeColor="text1"/>
          <w:sz w:val="20"/>
          <w:szCs w:val="20"/>
        </w:rPr>
        <w:t xml:space="preserve">заводські </w:t>
      </w:r>
      <w:r w:rsidRPr="00EC0533">
        <w:rPr>
          <w:rFonts w:ascii="Times New Roman" w:eastAsia="TimesNewRomanPSMT" w:hAnsi="Times New Roman"/>
          <w:color w:val="000000" w:themeColor="text1"/>
          <w:sz w:val="20"/>
          <w:szCs w:val="20"/>
        </w:rPr>
        <w:t xml:space="preserve">недоліки Товару  або відремонтувати дефектні частини  та усунути </w:t>
      </w:r>
      <w:r w:rsidR="00C74C54" w:rsidRPr="00EC0533">
        <w:rPr>
          <w:rFonts w:ascii="Times New Roman" w:eastAsia="TimesNewRomanPSMT" w:hAnsi="Times New Roman"/>
          <w:color w:val="000000" w:themeColor="text1"/>
          <w:sz w:val="20"/>
          <w:szCs w:val="20"/>
        </w:rPr>
        <w:t>заводські</w:t>
      </w:r>
      <w:r w:rsidRPr="00EC0533">
        <w:rPr>
          <w:rFonts w:ascii="Times New Roman" w:eastAsia="TimesNewRomanPSMT" w:hAnsi="Times New Roman"/>
          <w:color w:val="000000" w:themeColor="text1"/>
          <w:sz w:val="20"/>
          <w:szCs w:val="20"/>
        </w:rPr>
        <w:t xml:space="preserve"> несправності </w:t>
      </w:r>
      <w:r w:rsidR="00C74C54" w:rsidRPr="00EC0533">
        <w:rPr>
          <w:rFonts w:ascii="Times New Roman" w:eastAsia="TimesNewRomanPSMT" w:hAnsi="Times New Roman"/>
          <w:color w:val="000000" w:themeColor="text1"/>
          <w:sz w:val="20"/>
          <w:szCs w:val="20"/>
        </w:rPr>
        <w:t>в</w:t>
      </w:r>
      <w:r w:rsidRPr="00EC0533">
        <w:rPr>
          <w:rFonts w:ascii="Times New Roman" w:eastAsia="TimesNewRomanPSMT" w:hAnsi="Times New Roman"/>
          <w:color w:val="000000" w:themeColor="text1"/>
          <w:sz w:val="20"/>
          <w:szCs w:val="20"/>
        </w:rPr>
        <w:t xml:space="preserve">продовж узгодженого Сторонами строку, але не більше 14 </w:t>
      </w:r>
      <w:r w:rsidR="00C74C54" w:rsidRPr="00EC0533">
        <w:rPr>
          <w:rFonts w:ascii="Times New Roman" w:eastAsia="TimesNewRomanPSMT" w:hAnsi="Times New Roman"/>
          <w:color w:val="000000" w:themeColor="text1"/>
          <w:sz w:val="20"/>
          <w:szCs w:val="20"/>
        </w:rPr>
        <w:t xml:space="preserve">робочих </w:t>
      </w:r>
      <w:r w:rsidRPr="00EC0533">
        <w:rPr>
          <w:rFonts w:ascii="Times New Roman" w:eastAsia="TimesNewRomanPSMT" w:hAnsi="Times New Roman"/>
          <w:color w:val="000000" w:themeColor="text1"/>
          <w:sz w:val="20"/>
          <w:szCs w:val="20"/>
        </w:rPr>
        <w:t>днів з дати отримання від Замовника письмового повідомлення про факт  виникнення несправності у роботі  Товару.</w:t>
      </w:r>
    </w:p>
    <w:p w14:paraId="11A02992" w14:textId="7A8B1B10"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2</w:t>
      </w:r>
      <w:r w:rsidRPr="001819FE">
        <w:rPr>
          <w:rFonts w:ascii="Times New Roman" w:eastAsia="TimesNewRomanPSMT" w:hAnsi="Times New Roman"/>
          <w:sz w:val="20"/>
          <w:szCs w:val="20"/>
        </w:rPr>
        <w:t>.1. При виявленні Замовником таких недоліків   Товару, впродовж 2 робочих днів  з моменту їх виявлення має бути складений Акт про виявлені недоліки (Дефектний Акт, далі -  Акт): несправності, дефектів/браку, некомплектності, з обов’язковою присутністю  уповноважених представників Замовника і Постачальника. У разі неприбуття останнього у дводенний  термін з дати направлення йому такого повідомлення, Замовник має право самостійно скласти  Акт, який у цьому разі буде належним доказом наявності недоліків (несправності,  дефектів/браку, некомплектності) Товару.</w:t>
      </w:r>
    </w:p>
    <w:p w14:paraId="48677F49" w14:textId="484F87DB"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2</w:t>
      </w:r>
      <w:r w:rsidRPr="001819FE">
        <w:rPr>
          <w:rFonts w:ascii="Times New Roman" w:eastAsia="TimesNewRomanPSMT" w:hAnsi="Times New Roman"/>
          <w:sz w:val="20"/>
          <w:szCs w:val="20"/>
        </w:rPr>
        <w:t>.2. Прихованими недоліками визнаються такі недоліки (несправності, дефекти/брак,  некомплектність), що не могли бути виявлені Замовником при звичайній перевірці під час  прийому-передачі для такого виду   Товару  і були виявлені лише в процесі експлуатації.</w:t>
      </w:r>
    </w:p>
    <w:p w14:paraId="458AE4AB" w14:textId="7ABDBB5E"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3</w:t>
      </w:r>
      <w:r w:rsidRPr="001819FE">
        <w:rPr>
          <w:rFonts w:ascii="Times New Roman" w:eastAsia="TimesNewRomanPSMT" w:hAnsi="Times New Roman"/>
          <w:sz w:val="20"/>
          <w:szCs w:val="20"/>
        </w:rPr>
        <w:t>. Витрати на доставку і повернення  Товару  до місця проведення робіт по виконанню  поточного сервісного та технічного обслуговування несе Замовник.  Витрати пов’язані з доставкою та поверненням обладнання що входить в комплектацію  Товару  до місця проведення гарантійного ремонту несе  Постачальник.</w:t>
      </w:r>
    </w:p>
    <w:p w14:paraId="7C734318" w14:textId="6DF4999E"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4</w:t>
      </w:r>
      <w:r w:rsidRPr="001819FE">
        <w:rPr>
          <w:rFonts w:ascii="Times New Roman" w:eastAsia="TimesNewRomanPSMT" w:hAnsi="Times New Roman"/>
          <w:sz w:val="20"/>
          <w:szCs w:val="20"/>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CE1DACA" w14:textId="78F80D58"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5</w:t>
      </w:r>
      <w:r w:rsidRPr="001819FE">
        <w:rPr>
          <w:rFonts w:ascii="Times New Roman" w:eastAsia="TimesNewRomanPSMT" w:hAnsi="Times New Roman"/>
          <w:sz w:val="20"/>
          <w:szCs w:val="20"/>
        </w:rPr>
        <w:t>. Недоліки в тому числі істотні, усуваються шляхом ремонту комплектувального виробу, окремої складової частини або, в разі недоцільності такого ремонту, їх заміною, а також  виконанням регулювальних робіт відповідно до вимог експлуатаційної документації та  нормативних документів.</w:t>
      </w:r>
    </w:p>
    <w:p w14:paraId="2F9366F4" w14:textId="23F2C740"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5</w:t>
      </w:r>
      <w:r w:rsidRPr="001819FE">
        <w:rPr>
          <w:rFonts w:ascii="Times New Roman" w:eastAsia="TimesNewRomanPSMT" w:hAnsi="Times New Roman"/>
          <w:sz w:val="20"/>
          <w:szCs w:val="20"/>
        </w:rPr>
        <w:t>.1. У разі істотного порушення вимог щодо якості Товару або обладнання, що входить  в його комплектацію (виявлення дефектів, недоліків, несправності, вихід з ладу, тощо), які не можна  усунути та/або усунення яких пов’язане з непропорційними витратами, або які виявилися  неодноразово чи з’явилися знов після їх усунення) Постачальник зобов’язується замінити такий  Товар або таке обладнання у цілому безоплатно.</w:t>
      </w:r>
    </w:p>
    <w:p w14:paraId="44E163F3" w14:textId="3489C6EB"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6</w:t>
      </w:r>
      <w:r w:rsidRPr="001819FE">
        <w:rPr>
          <w:rFonts w:ascii="Times New Roman" w:eastAsia="TimesNewRomanPSMT" w:hAnsi="Times New Roman"/>
          <w:sz w:val="20"/>
          <w:szCs w:val="20"/>
        </w:rPr>
        <w:t>. При обміні або заміні Товару, гарантійний строк обчислюється заново, від дня  здійснення такого обміну/заміни. При усуненні недоліків шляхом заміни комплектуючого виробу або складової частини  Товару, на який встановлено гарантійні строки, гарантійний строк на новий комплектуючий  виріб і складову частину обчислюється починаючи від дня видачі  Замовнику   Товару після  ремонту.</w:t>
      </w:r>
    </w:p>
    <w:p w14:paraId="15C43BCB" w14:textId="4F6E6C29"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7</w:t>
      </w:r>
      <w:r w:rsidRPr="001819FE">
        <w:rPr>
          <w:rFonts w:ascii="Times New Roman" w:eastAsia="TimesNewRomanPSMT" w:hAnsi="Times New Roman"/>
          <w:sz w:val="20"/>
          <w:szCs w:val="20"/>
        </w:rPr>
        <w:t>. Дія гарантійного строку на Товар  не залежить від строку дії даного Договору.</w:t>
      </w:r>
    </w:p>
    <w:p w14:paraId="24369E69" w14:textId="3982B7DC"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lastRenderedPageBreak/>
        <w:t>5.</w:t>
      </w:r>
      <w:r w:rsidR="009043AE" w:rsidRPr="001819FE">
        <w:rPr>
          <w:rFonts w:ascii="Times New Roman" w:eastAsia="TimesNewRomanPSMT" w:hAnsi="Times New Roman"/>
          <w:sz w:val="20"/>
          <w:szCs w:val="20"/>
        </w:rPr>
        <w:t>8</w:t>
      </w:r>
      <w:r w:rsidRPr="001819FE">
        <w:rPr>
          <w:rFonts w:ascii="Times New Roman" w:eastAsia="TimesNewRomanPSMT" w:hAnsi="Times New Roman"/>
          <w:sz w:val="20"/>
          <w:szCs w:val="20"/>
        </w:rPr>
        <w:t>. Післягарантійне обслуговування   Товару, здійснюється  Постачальник на умовах  визначених за домовленістю Сторін.</w:t>
      </w:r>
    </w:p>
    <w:p w14:paraId="509AA503" w14:textId="76EE24E6"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5.</w:t>
      </w:r>
      <w:r w:rsidR="009043AE" w:rsidRPr="001819FE">
        <w:rPr>
          <w:rFonts w:ascii="Times New Roman" w:eastAsia="TimesNewRomanPSMT" w:hAnsi="Times New Roman"/>
          <w:sz w:val="20"/>
          <w:szCs w:val="20"/>
        </w:rPr>
        <w:t>9</w:t>
      </w:r>
      <w:r w:rsidRPr="001819FE">
        <w:rPr>
          <w:rFonts w:ascii="Times New Roman" w:eastAsia="TimesNewRomanPSMT" w:hAnsi="Times New Roman"/>
          <w:sz w:val="20"/>
          <w:szCs w:val="20"/>
        </w:rPr>
        <w:t>. Сторони погодили, що терміни усунення  Постачальником  виявлених недоліків (дефектів) Товару, може бути збільшено з урахуванням їх складності чи необхідності закупівлі рідкісних запчастин, деталей, інструментів, комплектуючих, матеріалів, обладнання тощо. Про це Постачальник  повідомляє Замовника письмово впродовж 3 робочих днів з моменту  з’ясування необхідності збільшення термінів усунення недоліків (дефектів) Товару, який  додатково погоджується Сторонами.  У такому разі штрафні санкції до  Постачальник не застосовуються.</w:t>
      </w:r>
    </w:p>
    <w:p w14:paraId="57B93683"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6. ПРАВА ТА ОБОВ’ЯЗКИ СТОРІН</w:t>
      </w:r>
    </w:p>
    <w:p w14:paraId="776D11EF"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6.1. Замовник зобов'язаний:</w:t>
      </w:r>
    </w:p>
    <w:p w14:paraId="2E55EF91"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6.1.1. Своєчасно здійснювати оплату за поставлений  Товар, відповідно до умов даного  Договору (крім випадків затримки бюджетного фінансування видатків за цим Договором).</w:t>
      </w:r>
    </w:p>
    <w:p w14:paraId="31D45D53"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6.1.2. Прийняти   Товар належної якості, яка відповідає вимогам </w:t>
      </w:r>
      <w:proofErr w:type="spellStart"/>
      <w:r w:rsidRPr="001819FE">
        <w:rPr>
          <w:rFonts w:ascii="Times New Roman" w:eastAsia="TimesNewRomanPSMT" w:hAnsi="Times New Roman"/>
          <w:sz w:val="20"/>
          <w:szCs w:val="20"/>
        </w:rPr>
        <w:t>п.п</w:t>
      </w:r>
      <w:proofErr w:type="spellEnd"/>
      <w:r w:rsidRPr="001819FE">
        <w:rPr>
          <w:rFonts w:ascii="Times New Roman" w:eastAsia="TimesNewRomanPSMT" w:hAnsi="Times New Roman"/>
          <w:sz w:val="20"/>
          <w:szCs w:val="20"/>
        </w:rPr>
        <w:t>. 1.1.-1.2. та розділу  4 цього Договору, згідно з актом приймання-передачі</w:t>
      </w:r>
    </w:p>
    <w:p w14:paraId="3B0D1637"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01A0663"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6.2. Замовник має право:</w:t>
      </w:r>
    </w:p>
    <w:p w14:paraId="0173C59B"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highlight w:val="yellow"/>
        </w:rPr>
      </w:pPr>
      <w:r w:rsidRPr="001819FE">
        <w:rPr>
          <w:rFonts w:ascii="Times New Roman" w:eastAsia="TimesNewRomanPSMT" w:hAnsi="Times New Roman"/>
          <w:sz w:val="20"/>
          <w:szCs w:val="20"/>
        </w:rPr>
        <w:t>6.2.1. Контролювати поставку  Товару  в строки, кількості, комплектності та якості  встановлені цим Договором.</w:t>
      </w:r>
    </w:p>
    <w:p w14:paraId="51708348"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6.2.2. Повернути  Постачальнику розрахункові документи на  Товар  у разі їх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64693D4E"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6.2.3. Не приймати неякісний  Товар , що не відповідає умовам даного  Договору.</w:t>
      </w:r>
    </w:p>
    <w:p w14:paraId="23D5CF01" w14:textId="6C4A5899" w:rsidR="00D06F01" w:rsidRPr="001819FE" w:rsidRDefault="00D06F01" w:rsidP="006D138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6.2.4. На відшкодування збитків та сплату неустойки (штрафу, пені тощо) у випадках</w:t>
      </w:r>
      <w:r w:rsidR="006D138E">
        <w:rPr>
          <w:rFonts w:ascii="Times New Roman" w:eastAsia="TimesNewRomanPSMT" w:hAnsi="Times New Roman"/>
          <w:sz w:val="20"/>
          <w:szCs w:val="20"/>
        </w:rPr>
        <w:t xml:space="preserve"> </w:t>
      </w:r>
      <w:r w:rsidRPr="001819FE">
        <w:rPr>
          <w:rFonts w:ascii="Times New Roman" w:eastAsia="TimesNewRomanPSMT" w:hAnsi="Times New Roman"/>
          <w:sz w:val="20"/>
          <w:szCs w:val="20"/>
        </w:rPr>
        <w:t>невиконання та/або не належного виконання  Постачальником своїх зобов’язань за цим Договором.</w:t>
      </w:r>
    </w:p>
    <w:p w14:paraId="0242DA51" w14:textId="23646B78" w:rsidR="00D06F01" w:rsidRPr="001819FE" w:rsidRDefault="00D06F01" w:rsidP="006D138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6.2.5. Вимагати усунення недоліків, допущених при поставці  Товару, що не відповідає</w:t>
      </w:r>
      <w:r w:rsidR="006D138E">
        <w:rPr>
          <w:rFonts w:ascii="Times New Roman" w:eastAsia="TimesNewRomanPSMT" w:hAnsi="Times New Roman"/>
          <w:sz w:val="20"/>
          <w:szCs w:val="20"/>
        </w:rPr>
        <w:t xml:space="preserve"> </w:t>
      </w:r>
      <w:r w:rsidRPr="001819FE">
        <w:rPr>
          <w:rFonts w:ascii="Times New Roman" w:eastAsia="TimesNewRomanPSMT" w:hAnsi="Times New Roman"/>
          <w:sz w:val="20"/>
          <w:szCs w:val="20"/>
        </w:rPr>
        <w:t>нормативним документам, що встановлюють вимоги до даного виду  Товару, іншим вимогам</w:t>
      </w:r>
      <w:r w:rsidR="006D138E">
        <w:rPr>
          <w:rFonts w:ascii="Times New Roman" w:eastAsia="TimesNewRomanPSMT" w:hAnsi="Times New Roman"/>
          <w:sz w:val="20"/>
          <w:szCs w:val="20"/>
        </w:rPr>
        <w:t xml:space="preserve"> </w:t>
      </w:r>
      <w:r w:rsidRPr="001819FE">
        <w:rPr>
          <w:rFonts w:ascii="Times New Roman" w:eastAsia="TimesNewRomanPSMT" w:hAnsi="Times New Roman"/>
          <w:sz w:val="20"/>
          <w:szCs w:val="20"/>
        </w:rPr>
        <w:t>Замовника згідно з умовами цього Договору.</w:t>
      </w:r>
    </w:p>
    <w:p w14:paraId="59BE15DD" w14:textId="458B6B4C"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6.2.6. В односторонньому порядку розірвати договір з  Постачальником тільки у разі, якщо Постачальник  прострочив викон</w:t>
      </w:r>
      <w:r w:rsidR="006D138E">
        <w:rPr>
          <w:rFonts w:ascii="Times New Roman" w:eastAsia="TimesNewRomanPSMT" w:hAnsi="Times New Roman"/>
          <w:sz w:val="20"/>
          <w:szCs w:val="20"/>
        </w:rPr>
        <w:t>ання зобов’язання понад 5</w:t>
      </w:r>
      <w:r w:rsidRPr="001819FE">
        <w:rPr>
          <w:rFonts w:ascii="Times New Roman" w:eastAsia="TimesNewRomanPSMT" w:hAnsi="Times New Roman"/>
          <w:sz w:val="20"/>
          <w:szCs w:val="20"/>
        </w:rPr>
        <w:t xml:space="preserve"> календарних днів або постачає товар, який  не відповідає технічним вимогам, встановленим ціновою пропозицією</w:t>
      </w:r>
    </w:p>
    <w:p w14:paraId="6C59A137"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 Постачальник зобов'язаний:</w:t>
      </w:r>
    </w:p>
    <w:p w14:paraId="458ABB55"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6.3.1. Забезпечити поставку  Товару, який відповідає вимогам встановленим пунктами</w:t>
      </w:r>
    </w:p>
    <w:p w14:paraId="76418B8F" w14:textId="77777777" w:rsidR="00D06F01" w:rsidRPr="001819FE" w:rsidRDefault="00D06F01" w:rsidP="001819FE">
      <w:pPr>
        <w:autoSpaceDE w:val="0"/>
        <w:autoSpaceDN w:val="0"/>
        <w:adjustRightInd w:val="0"/>
        <w:spacing w:after="0" w:line="240" w:lineRule="auto"/>
        <w:jc w:val="both"/>
        <w:rPr>
          <w:rFonts w:ascii="Times New Roman" w:eastAsia="TimesNewRomanPSMT" w:hAnsi="Times New Roman"/>
          <w:sz w:val="20"/>
          <w:szCs w:val="20"/>
        </w:rPr>
      </w:pPr>
      <w:r w:rsidRPr="001819FE">
        <w:rPr>
          <w:rFonts w:ascii="Times New Roman" w:eastAsia="TimesNewRomanPSMT" w:hAnsi="Times New Roman"/>
          <w:sz w:val="20"/>
          <w:szCs w:val="20"/>
        </w:rPr>
        <w:t>1.1.-1.2. цього Договору та в обумовлені пунктом 2.3. Договору строки;</w:t>
      </w:r>
    </w:p>
    <w:p w14:paraId="4B93EB6E"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6.3.2. Забезпечити поставку  Товару, якість якого відповідає умовам, установленим розділом 4 цього Договору;</w:t>
      </w:r>
    </w:p>
    <w:p w14:paraId="04BBA5D1"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6.3.3. Усунути за власний рахунок недоліки  Товару, виявлені Замовником під час приймання Товару.</w:t>
      </w:r>
    </w:p>
    <w:p w14:paraId="2DD50803"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6.3.4. Оформити та надати Замовнику разом з  Товаром відповідні накладні на Товар  та інші належним чином оформлені товаросупровідні документи, передбачені вимогами чинного законодавства України та даного Договору.</w:t>
      </w:r>
    </w:p>
    <w:p w14:paraId="2070430E" w14:textId="47D4B9E1" w:rsidR="00D06F01" w:rsidRPr="001819FE" w:rsidRDefault="00D06F01" w:rsidP="006D138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6.3.5. Забезпечити перевірку якості та кількості   Товару, що є предметом даного</w:t>
      </w:r>
      <w:r w:rsidR="006D138E">
        <w:rPr>
          <w:rFonts w:ascii="Times New Roman" w:eastAsia="TimesNewRomanPSMT" w:hAnsi="Times New Roman"/>
          <w:sz w:val="20"/>
          <w:szCs w:val="20"/>
        </w:rPr>
        <w:t xml:space="preserve"> </w:t>
      </w:r>
      <w:r w:rsidRPr="001819FE">
        <w:rPr>
          <w:rFonts w:ascii="Times New Roman" w:eastAsia="TimesNewRomanPSMT" w:hAnsi="Times New Roman"/>
          <w:sz w:val="20"/>
          <w:szCs w:val="20"/>
        </w:rPr>
        <w:t>Договору.</w:t>
      </w:r>
    </w:p>
    <w:p w14:paraId="0DC92344"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6.3.6. Нести ризик випадкового знищення та випадкового пошкодження   Товару  і витрати на його  транспортування, завантаження та розвантаження, до моменту передачі  Товару Замовнику в місці поставки, встановленому умовами даного Договору, і в обумовлений Договором строк.</w:t>
      </w:r>
    </w:p>
    <w:p w14:paraId="785A9D80"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6.3.7. Нести всі ризики та витрати, </w:t>
      </w:r>
      <w:proofErr w:type="spellStart"/>
      <w:r w:rsidRPr="001819FE">
        <w:rPr>
          <w:rFonts w:ascii="Times New Roman" w:eastAsia="TimesNewRomanPSMT" w:hAnsi="Times New Roman"/>
          <w:sz w:val="20"/>
          <w:szCs w:val="20"/>
        </w:rPr>
        <w:t>пов’язаніз</w:t>
      </w:r>
      <w:proofErr w:type="spellEnd"/>
      <w:r w:rsidRPr="001819FE">
        <w:rPr>
          <w:rFonts w:ascii="Times New Roman" w:eastAsia="TimesNewRomanPSMT" w:hAnsi="Times New Roman"/>
          <w:sz w:val="20"/>
          <w:szCs w:val="20"/>
        </w:rPr>
        <w:t xml:space="preserve"> поставкою   Товару,  включаючи оплату податків, зборів, інших обов’язкових платежів у відповідності до вимог чинного законодавства  України.</w:t>
      </w:r>
    </w:p>
    <w:p w14:paraId="47592160"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6.3.8. Усувати всі недоліки   Товару   або замінити його  на   Товар  належної якості, впродовж  гарантійного строку власними силами, засобами та за власний рахунок на умовах та в  порядку, передбаченому цим Договором.</w:t>
      </w:r>
    </w:p>
    <w:p w14:paraId="41622CAD"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6.3.9.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6E58C9A7"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6.3.10. Надати Замовнику відповідні документи, що засвідчують гарантійні зобов’язання на Товар, що є предметом даного Договору.</w:t>
      </w:r>
    </w:p>
    <w:p w14:paraId="5F3CFF95"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highlight w:val="yellow"/>
        </w:rPr>
      </w:pPr>
      <w:r w:rsidRPr="001819FE">
        <w:rPr>
          <w:rFonts w:ascii="Times New Roman" w:eastAsia="TimesNewRomanPSMT" w:hAnsi="Times New Roman"/>
          <w:sz w:val="20"/>
          <w:szCs w:val="20"/>
        </w:rPr>
        <w:t>6.3.11. Виконувати інші обов’язки, передбачені цим Договором та законодавством України.</w:t>
      </w:r>
    </w:p>
    <w:p w14:paraId="4225D0F8"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6.4. Постачальник має право:</w:t>
      </w:r>
    </w:p>
    <w:p w14:paraId="3FCE8BC4"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6.4.1. Своєчасно отримувати плату за поставлений  належної якості   Товар   відповідно до умов Договору </w:t>
      </w:r>
    </w:p>
    <w:p w14:paraId="71D4B797" w14:textId="6BCB8FEB" w:rsidR="00D06F01"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6.4.2. У разі невиконання Замовником своїх зобов’язань за цим Договором  розірвати цей Договір, повідомивши його у 5</w:t>
      </w:r>
      <w:r w:rsidR="00AF6434" w:rsidRPr="001819FE">
        <w:rPr>
          <w:rFonts w:ascii="Times New Roman" w:eastAsia="TimesNewRomanPSMT" w:hAnsi="Times New Roman"/>
          <w:sz w:val="20"/>
          <w:szCs w:val="20"/>
        </w:rPr>
        <w:t>-ти денний</w:t>
      </w:r>
      <w:r w:rsidRPr="001819FE">
        <w:rPr>
          <w:rFonts w:ascii="Times New Roman" w:eastAsia="TimesNewRomanPSMT" w:hAnsi="Times New Roman"/>
          <w:sz w:val="20"/>
          <w:szCs w:val="20"/>
        </w:rPr>
        <w:t xml:space="preserve"> строк до дати його розірвання.</w:t>
      </w:r>
    </w:p>
    <w:p w14:paraId="46EBCBAC" w14:textId="77777777" w:rsidR="006D138E" w:rsidRDefault="006D138E" w:rsidP="001819FE">
      <w:pPr>
        <w:autoSpaceDE w:val="0"/>
        <w:autoSpaceDN w:val="0"/>
        <w:adjustRightInd w:val="0"/>
        <w:spacing w:after="0" w:line="240" w:lineRule="auto"/>
        <w:ind w:firstLine="708"/>
        <w:jc w:val="both"/>
        <w:rPr>
          <w:rFonts w:ascii="Times New Roman" w:eastAsia="TimesNewRomanPSMT" w:hAnsi="Times New Roman"/>
          <w:sz w:val="20"/>
          <w:szCs w:val="20"/>
        </w:rPr>
      </w:pPr>
    </w:p>
    <w:p w14:paraId="5EF164A4" w14:textId="77777777" w:rsidR="006D138E" w:rsidRDefault="006D138E" w:rsidP="001819FE">
      <w:pPr>
        <w:autoSpaceDE w:val="0"/>
        <w:autoSpaceDN w:val="0"/>
        <w:adjustRightInd w:val="0"/>
        <w:spacing w:after="0" w:line="240" w:lineRule="auto"/>
        <w:ind w:firstLine="708"/>
        <w:jc w:val="both"/>
        <w:rPr>
          <w:rFonts w:ascii="Times New Roman" w:eastAsia="TimesNewRomanPSMT" w:hAnsi="Times New Roman"/>
          <w:sz w:val="20"/>
          <w:szCs w:val="20"/>
        </w:rPr>
      </w:pPr>
    </w:p>
    <w:p w14:paraId="6DAEDBA4" w14:textId="77777777" w:rsidR="006D138E" w:rsidRPr="001819FE" w:rsidRDefault="006D138E" w:rsidP="001819FE">
      <w:pPr>
        <w:autoSpaceDE w:val="0"/>
        <w:autoSpaceDN w:val="0"/>
        <w:adjustRightInd w:val="0"/>
        <w:spacing w:after="0" w:line="240" w:lineRule="auto"/>
        <w:ind w:firstLine="708"/>
        <w:jc w:val="both"/>
        <w:rPr>
          <w:rFonts w:ascii="Times New Roman" w:eastAsia="TimesNewRomanPSMT" w:hAnsi="Times New Roman"/>
          <w:sz w:val="20"/>
          <w:szCs w:val="20"/>
        </w:rPr>
      </w:pPr>
    </w:p>
    <w:p w14:paraId="08941073"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sz w:val="20"/>
          <w:szCs w:val="20"/>
        </w:rPr>
      </w:pPr>
      <w:r w:rsidRPr="001819FE">
        <w:rPr>
          <w:rFonts w:ascii="Times New Roman" w:eastAsia="TimesNewRomanPSMT" w:hAnsi="Times New Roman"/>
          <w:b/>
          <w:bCs/>
          <w:sz w:val="20"/>
          <w:szCs w:val="20"/>
        </w:rPr>
        <w:t>7. ВІДПОВІДАЛЬНІСТЬ СТОРІН</w:t>
      </w:r>
    </w:p>
    <w:p w14:paraId="3347B12B"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7.1. У разі невиконання або неналежного виконання своїх зобов'язань, передбачених цим  Договором, Сторони несуть відповідальність, передбачену цим Договором та додатково чинним  законодавством України.</w:t>
      </w:r>
    </w:p>
    <w:p w14:paraId="60648A99" w14:textId="7698B733"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lastRenderedPageBreak/>
        <w:t>7.2. За порушення строків виконання зобов’язання   Постачальник  сплачує на кор</w:t>
      </w:r>
      <w:r w:rsidR="006D138E">
        <w:rPr>
          <w:rFonts w:ascii="Times New Roman" w:eastAsia="TimesNewRomanPSMT" w:hAnsi="Times New Roman"/>
          <w:sz w:val="20"/>
          <w:szCs w:val="20"/>
        </w:rPr>
        <w:t xml:space="preserve">исть Замовника пеню у розмірі </w:t>
      </w:r>
      <w:r w:rsidRPr="001819FE">
        <w:rPr>
          <w:rFonts w:ascii="Times New Roman" w:eastAsia="TimesNewRomanPSMT" w:hAnsi="Times New Roman"/>
          <w:sz w:val="20"/>
          <w:szCs w:val="20"/>
        </w:rPr>
        <w:t>1 % вартості  Товару, з якої допущено прострочення виконання, за кожен день  прострочення, а за прострочення понад 30 днів  Постачальник  додатково сплачує штраф у розмірі 7  % від вартості непоставленого  Товару.</w:t>
      </w:r>
    </w:p>
    <w:p w14:paraId="0C25F078"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7.3. За порушення умов зобов'язання щодо якості поставленого  Товару,   Постачальник  сплачує на користь Замовника штрафні санкції в розмірі 20 % від вартості неякісного  Товару.</w:t>
      </w:r>
    </w:p>
    <w:p w14:paraId="2686D9C0" w14:textId="77777777" w:rsidR="00D06F01" w:rsidRPr="001819FE" w:rsidRDefault="00D06F01" w:rsidP="001819FE">
      <w:pPr>
        <w:autoSpaceDE w:val="0"/>
        <w:autoSpaceDN w:val="0"/>
        <w:adjustRightInd w:val="0"/>
        <w:spacing w:after="0" w:line="240" w:lineRule="auto"/>
        <w:jc w:val="both"/>
        <w:rPr>
          <w:rFonts w:ascii="Times New Roman" w:eastAsia="TimesNewRomanPSMT" w:hAnsi="Times New Roman"/>
          <w:sz w:val="20"/>
          <w:szCs w:val="20"/>
        </w:rPr>
      </w:pPr>
      <w:r w:rsidRPr="001819FE">
        <w:rPr>
          <w:rFonts w:ascii="Times New Roman" w:eastAsia="TimesNewRomanPSMT" w:hAnsi="Times New Roman"/>
          <w:sz w:val="20"/>
          <w:szCs w:val="20"/>
        </w:rPr>
        <w:t>Зазначений штраф не стягується у випадку своєчасного усунення недоліків відповідно до умов  даного Договору.</w:t>
      </w:r>
    </w:p>
    <w:p w14:paraId="1E5C7065"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7.4. Сплата пені та/або штрафу не звільняє  Постачальника  від належного виконання ним своїх  зобов’язань, передбачених цим договором.</w:t>
      </w:r>
    </w:p>
    <w:p w14:paraId="5B509DC5"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7.5. Шкода (збитки), завдана(ні) Замовнику в разі невиконання або несвоєчасного  виконання зобов'язань  Постачальника, відшкодовуються Замовнику  Постачальником у повному обсязі із  урахуванням індексу інфляції.</w:t>
      </w:r>
    </w:p>
    <w:p w14:paraId="3EC1688E" w14:textId="637C5CCC"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8. ОБСТАВИНИ НЕПЕРЕБОРНОЇ СИЛИ</w:t>
      </w:r>
    </w:p>
    <w:p w14:paraId="1CD4EF32"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w:t>
      </w:r>
    </w:p>
    <w:p w14:paraId="2FE92250" w14:textId="77777777" w:rsidR="00D06F01" w:rsidRPr="001819FE" w:rsidRDefault="00D06F01" w:rsidP="001819FE">
      <w:pPr>
        <w:autoSpaceDE w:val="0"/>
        <w:autoSpaceDN w:val="0"/>
        <w:adjustRightInd w:val="0"/>
        <w:spacing w:after="0" w:line="240" w:lineRule="auto"/>
        <w:jc w:val="both"/>
        <w:rPr>
          <w:rFonts w:ascii="Times New Roman" w:eastAsia="TimesNewRomanPSMT" w:hAnsi="Times New Roman"/>
          <w:sz w:val="20"/>
          <w:szCs w:val="20"/>
        </w:rPr>
      </w:pPr>
      <w:r w:rsidRPr="001819FE">
        <w:rPr>
          <w:rFonts w:ascii="Times New Roman" w:eastAsia="TimesNewRomanPSMT" w:hAnsi="Times New Roman"/>
          <w:sz w:val="20"/>
          <w:szCs w:val="20"/>
        </w:rPr>
        <w:t>даного Договору через обставини надзвичайного характеру, які Сторони не могли передбачити,  або попередити власними діями.</w:t>
      </w:r>
    </w:p>
    <w:p w14:paraId="1DD6260A"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3B7E1258"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 крім випадку, коли Замовник,  Постачальник  у період строку дії Договору перебувають в зоні проведення бойових дій або на території громади, яка перебуває у тимчасовій окупації, визначених згідно переліку визначеного  Наказом Міністерства з питань реінтеграції тимчасово окупованих територій України №75 від  25.04.2022 року (у редакції Наказу від 19 липня 2022 року №159 з подальшими змінами).</w:t>
      </w:r>
    </w:p>
    <w:p w14:paraId="6E928319"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8.3. Сторона, яка не може виконати свої зобов'язання внаслідок надзвичайних обставин,  передбачених у </w:t>
      </w:r>
      <w:proofErr w:type="spellStart"/>
      <w:r w:rsidRPr="001819FE">
        <w:rPr>
          <w:rFonts w:ascii="Times New Roman" w:eastAsia="TimesNewRomanPSMT" w:hAnsi="Times New Roman"/>
          <w:sz w:val="20"/>
          <w:szCs w:val="20"/>
        </w:rPr>
        <w:t>п.п</w:t>
      </w:r>
      <w:proofErr w:type="spellEnd"/>
      <w:r w:rsidRPr="001819FE">
        <w:rPr>
          <w:rFonts w:ascii="Times New Roman" w:eastAsia="TimesNewRomanPSMT" w:hAnsi="Times New Roman"/>
          <w:sz w:val="20"/>
          <w:szCs w:val="20"/>
        </w:rPr>
        <w:t>. 9.1., 9.2. даного Договору, повинна письмово повідомити про це іншу  Сторону впродовж 5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05BC3AB7"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21252FDC"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9. ВРЕГУЛЮВАННЯ СПОРІВ</w:t>
      </w:r>
    </w:p>
    <w:p w14:paraId="2AA9D94C"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9.1. Спори й розбіжності, які можуть виникнути між Сторонами при виконанні цього  Договору, вирішуються шляхом переговорів між Сторонами.</w:t>
      </w:r>
    </w:p>
    <w:p w14:paraId="756AE2EC" w14:textId="0781C87F" w:rsidR="0046630D" w:rsidRPr="001A184F" w:rsidRDefault="00D06F01" w:rsidP="001A184F">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9.2.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14:paraId="5784D7B5" w14:textId="7F518511"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10. СТРОК ДІЇ ДОГОВОРУ</w:t>
      </w:r>
    </w:p>
    <w:p w14:paraId="1E541C63" w14:textId="15F673E9"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 xml:space="preserve">10.1. Цей Договір набирає чинності з дня його підписання Сторонами і </w:t>
      </w:r>
      <w:r w:rsidRPr="001819FE">
        <w:rPr>
          <w:rFonts w:ascii="Times New Roman" w:eastAsia="TimesNewRomanPSMT" w:hAnsi="Times New Roman"/>
          <w:b/>
          <w:bCs/>
          <w:sz w:val="20"/>
          <w:szCs w:val="20"/>
        </w:rPr>
        <w:t>діє до 31 грудня 202</w:t>
      </w:r>
      <w:r w:rsidR="009043AE" w:rsidRPr="001819FE">
        <w:rPr>
          <w:rFonts w:ascii="Times New Roman" w:eastAsia="TimesNewRomanPSMT" w:hAnsi="Times New Roman"/>
          <w:b/>
          <w:bCs/>
          <w:sz w:val="20"/>
          <w:szCs w:val="20"/>
        </w:rPr>
        <w:t>3</w:t>
      </w:r>
      <w:r w:rsidRPr="001819FE">
        <w:rPr>
          <w:rFonts w:ascii="Times New Roman" w:eastAsia="TimesNewRomanPSMT" w:hAnsi="Times New Roman"/>
          <w:b/>
          <w:bCs/>
          <w:sz w:val="20"/>
          <w:szCs w:val="20"/>
        </w:rPr>
        <w:t xml:space="preserve"> року</w:t>
      </w:r>
      <w:r w:rsidRPr="001819FE">
        <w:rPr>
          <w:rFonts w:ascii="Times New Roman" w:eastAsia="TimesNewRomanPSMT" w:hAnsi="Times New Roman"/>
          <w:sz w:val="20"/>
          <w:szCs w:val="20"/>
        </w:rPr>
        <w:t>.</w:t>
      </w:r>
    </w:p>
    <w:p w14:paraId="1BD1CF71"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10.2.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5B0FF4D8" w14:textId="1C1A6AFA"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11</w:t>
      </w:r>
      <w:r w:rsidR="009043AE" w:rsidRPr="001819FE">
        <w:rPr>
          <w:rFonts w:ascii="Times New Roman" w:eastAsia="TimesNewRomanPSMT" w:hAnsi="Times New Roman"/>
          <w:b/>
          <w:bCs/>
          <w:sz w:val="20"/>
          <w:szCs w:val="20"/>
        </w:rPr>
        <w:t xml:space="preserve">. ІСТОТНІ УМОВИ ДОГОВОРУ. </w:t>
      </w:r>
      <w:r w:rsidRPr="001819FE">
        <w:rPr>
          <w:rFonts w:ascii="Times New Roman" w:eastAsia="TimesNewRomanPSMT" w:hAnsi="Times New Roman"/>
          <w:b/>
          <w:bCs/>
          <w:sz w:val="20"/>
          <w:szCs w:val="20"/>
        </w:rPr>
        <w:t>ПОРЯДОК ЗМІНИ УМОВ ДОГОВОРУ</w:t>
      </w:r>
    </w:p>
    <w:p w14:paraId="19FEFE12" w14:textId="08574124" w:rsidR="009043AE" w:rsidRPr="001819FE" w:rsidRDefault="009043AE" w:rsidP="001819FE">
      <w:pPr>
        <w:spacing w:after="0" w:line="240" w:lineRule="auto"/>
        <w:ind w:firstLine="720"/>
        <w:jc w:val="both"/>
        <w:rPr>
          <w:rFonts w:ascii="Times New Roman" w:eastAsia="Times New Roman" w:hAnsi="Times New Roman"/>
          <w:sz w:val="20"/>
          <w:szCs w:val="20"/>
        </w:rPr>
      </w:pPr>
      <w:r w:rsidRPr="001819FE">
        <w:rPr>
          <w:rFonts w:ascii="Times New Roman" w:eastAsia="TimesNewRomanPSMT" w:hAnsi="Times New Roman"/>
          <w:sz w:val="20"/>
          <w:szCs w:val="20"/>
        </w:rPr>
        <w:t xml:space="preserve">11.1. </w:t>
      </w:r>
      <w:r w:rsidRPr="001819FE">
        <w:rPr>
          <w:rFonts w:ascii="Times New Roman" w:eastAsia="Times New Roman" w:hAnsi="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1F7F751" w14:textId="182D4AC6" w:rsidR="009043AE" w:rsidRPr="001819FE" w:rsidRDefault="0046630D" w:rsidP="001819FE">
      <w:pPr>
        <w:spacing w:after="0" w:line="240" w:lineRule="auto"/>
        <w:ind w:firstLine="720"/>
        <w:jc w:val="both"/>
        <w:rPr>
          <w:rFonts w:ascii="Times New Roman" w:eastAsia="Times New Roman" w:hAnsi="Times New Roman"/>
          <w:sz w:val="20"/>
          <w:szCs w:val="20"/>
        </w:rPr>
      </w:pPr>
      <w:r w:rsidRPr="001819FE">
        <w:rPr>
          <w:rFonts w:ascii="Times New Roman" w:eastAsia="Times New Roman" w:hAnsi="Times New Roman"/>
          <w:sz w:val="20"/>
          <w:szCs w:val="20"/>
        </w:rPr>
        <w:t xml:space="preserve">11.2. </w:t>
      </w:r>
      <w:r w:rsidR="009043AE" w:rsidRPr="001819FE">
        <w:rPr>
          <w:rFonts w:ascii="Times New Roman" w:eastAsia="Times New Roman" w:hAnsi="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16304F" w14:textId="43715B08" w:rsidR="009043AE" w:rsidRPr="001819FE" w:rsidRDefault="009043AE" w:rsidP="001819FE">
      <w:pPr>
        <w:spacing w:after="0" w:line="240" w:lineRule="auto"/>
        <w:ind w:firstLine="720"/>
        <w:jc w:val="both"/>
        <w:rPr>
          <w:rFonts w:ascii="Times New Roman" w:eastAsia="Times New Roman" w:hAnsi="Times New Roman"/>
          <w:i/>
          <w:iCs/>
          <w:color w:val="000000" w:themeColor="text1"/>
          <w:sz w:val="20"/>
          <w:szCs w:val="20"/>
          <w:shd w:val="clear" w:color="auto" w:fill="D9D9D9"/>
        </w:rPr>
      </w:pPr>
      <w:r w:rsidRPr="001819FE">
        <w:rPr>
          <w:rFonts w:ascii="Times New Roman" w:eastAsia="Times New Roman" w:hAnsi="Times New Roman"/>
          <w:sz w:val="20"/>
          <w:szCs w:val="20"/>
        </w:rPr>
        <w:t>1) зменшення обсягів закупівлі, зокрема з урахуванням фактичного обсягу видатків Замовника</w:t>
      </w:r>
      <w:r w:rsidRPr="001819FE">
        <w:rPr>
          <w:sz w:val="20"/>
          <w:szCs w:val="20"/>
        </w:rPr>
        <w:t xml:space="preserve"> </w:t>
      </w:r>
      <w:r w:rsidR="00A30DAF" w:rsidRPr="001819FE">
        <w:rPr>
          <w:sz w:val="20"/>
          <w:szCs w:val="20"/>
        </w:rPr>
        <w:t>(</w:t>
      </w:r>
      <w:r w:rsidRPr="001819FE">
        <w:rPr>
          <w:rFonts w:ascii="Times New Roman" w:hAnsi="Times New Roman"/>
          <w:i/>
          <w:iCs/>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A30DAF" w:rsidRPr="001819FE">
        <w:rPr>
          <w:rFonts w:ascii="Times New Roman" w:hAnsi="Times New Roman"/>
          <w:i/>
          <w:iCs/>
          <w:sz w:val="20"/>
          <w:szCs w:val="20"/>
        </w:rPr>
        <w:t>.)</w:t>
      </w:r>
      <w:r w:rsidRPr="001819FE">
        <w:rPr>
          <w:rFonts w:ascii="Times New Roman" w:hAnsi="Times New Roman"/>
          <w:i/>
          <w:iCs/>
          <w:sz w:val="20"/>
          <w:szCs w:val="20"/>
        </w:rPr>
        <w:t>;</w:t>
      </w:r>
    </w:p>
    <w:p w14:paraId="38C5C1D4" w14:textId="5891DA9B" w:rsidR="009043AE" w:rsidRPr="001819FE" w:rsidRDefault="009043AE" w:rsidP="001819FE">
      <w:pPr>
        <w:spacing w:after="0" w:line="240" w:lineRule="auto"/>
        <w:ind w:firstLine="720"/>
        <w:jc w:val="both"/>
        <w:rPr>
          <w:rFonts w:ascii="Times New Roman" w:hAnsi="Times New Roman"/>
          <w:i/>
          <w:iCs/>
          <w:sz w:val="20"/>
          <w:szCs w:val="20"/>
        </w:rPr>
      </w:pPr>
      <w:r w:rsidRPr="001819FE">
        <w:rPr>
          <w:rFonts w:ascii="Times New Roman" w:eastAsia="Times New Roman" w:hAnsi="Times New Roman"/>
          <w:sz w:val="20"/>
          <w:szCs w:val="20"/>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A30DAF" w:rsidRPr="001819FE">
        <w:rPr>
          <w:rFonts w:ascii="Times New Roman" w:eastAsia="Times New Roman" w:hAnsi="Times New Roman"/>
          <w:i/>
          <w:iCs/>
          <w:sz w:val="20"/>
          <w:szCs w:val="20"/>
        </w:rPr>
        <w:t>(У</w:t>
      </w:r>
      <w:r w:rsidRPr="001819FE">
        <w:rPr>
          <w:rFonts w:ascii="Times New Roman" w:hAnsi="Times New Roman"/>
          <w:i/>
          <w:iCs/>
          <w:sz w:val="20"/>
          <w:szCs w:val="20"/>
        </w:rPr>
        <w:t xml:space="preserve"> цьому випадку Сторони погоджуються, що зміну ціни здійснюють у такому порядку:</w:t>
      </w:r>
      <w:r w:rsidR="00A30DAF" w:rsidRPr="001819FE">
        <w:rPr>
          <w:rFonts w:ascii="Times New Roman" w:hAnsi="Times New Roman"/>
          <w:i/>
          <w:iCs/>
          <w:sz w:val="20"/>
          <w:szCs w:val="20"/>
        </w:rPr>
        <w:t xml:space="preserve"> </w:t>
      </w:r>
      <w:r w:rsidRPr="001819FE">
        <w:rPr>
          <w:rFonts w:ascii="Times New Roman" w:hAnsi="Times New Roman"/>
          <w:i/>
          <w:iCs/>
          <w:sz w:val="20"/>
          <w:szCs w:val="20"/>
        </w:rPr>
        <w:t xml:space="preserve">У разі коливання ціни такого товару  на ринку, що відбулося з моменту укладення договору </w:t>
      </w:r>
      <w:r w:rsidRPr="001819FE">
        <w:rPr>
          <w:rFonts w:ascii="Times New Roman" w:hAnsi="Times New Roman"/>
          <w:i/>
          <w:iCs/>
          <w:sz w:val="20"/>
          <w:szCs w:val="20"/>
        </w:rPr>
        <w:lastRenderedPageBreak/>
        <w:t>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819FE">
        <w:rPr>
          <w:rFonts w:ascii="Times New Roman" w:hAnsi="Times New Roman"/>
          <w:i/>
          <w:iCs/>
          <w:sz w:val="20"/>
          <w:szCs w:val="20"/>
        </w:rPr>
        <w:t>ами</w:t>
      </w:r>
      <w:proofErr w:type="spellEnd"/>
      <w:r w:rsidRPr="001819FE">
        <w:rPr>
          <w:rFonts w:ascii="Times New Roman" w:hAnsi="Times New Roman"/>
          <w:i/>
          <w:iCs/>
          <w:sz w:val="20"/>
          <w:szCs w:val="20"/>
        </w:rPr>
        <w:t xml:space="preserve"> або листом/</w:t>
      </w:r>
      <w:proofErr w:type="spellStart"/>
      <w:r w:rsidRPr="001819FE">
        <w:rPr>
          <w:rFonts w:ascii="Times New Roman" w:hAnsi="Times New Roman"/>
          <w:i/>
          <w:iCs/>
          <w:sz w:val="20"/>
          <w:szCs w:val="20"/>
        </w:rPr>
        <w:t>ами</w:t>
      </w:r>
      <w:proofErr w:type="spellEnd"/>
      <w:r w:rsidRPr="001819FE">
        <w:rPr>
          <w:rFonts w:ascii="Times New Roman" w:hAnsi="Times New Roman"/>
          <w:i/>
          <w:iCs/>
          <w:sz w:val="20"/>
          <w:szCs w:val="20"/>
        </w:rPr>
        <w:t xml:space="preserve"> (завіреними копіями цих довідки/</w:t>
      </w:r>
      <w:proofErr w:type="spellStart"/>
      <w:r w:rsidRPr="001819FE">
        <w:rPr>
          <w:rFonts w:ascii="Times New Roman" w:hAnsi="Times New Roman"/>
          <w:i/>
          <w:iCs/>
          <w:sz w:val="20"/>
          <w:szCs w:val="20"/>
        </w:rPr>
        <w:t>ок</w:t>
      </w:r>
      <w:proofErr w:type="spellEnd"/>
      <w:r w:rsidRPr="001819FE">
        <w:rPr>
          <w:rFonts w:ascii="Times New Roman" w:hAnsi="Times New Roman"/>
          <w:i/>
          <w:iCs/>
          <w:sz w:val="20"/>
          <w:szCs w:val="20"/>
        </w:rPr>
        <w:t xml:space="preserve"> або листа/</w:t>
      </w:r>
      <w:proofErr w:type="spellStart"/>
      <w:r w:rsidRPr="001819FE">
        <w:rPr>
          <w:rFonts w:ascii="Times New Roman" w:hAnsi="Times New Roman"/>
          <w:i/>
          <w:iCs/>
          <w:sz w:val="20"/>
          <w:szCs w:val="20"/>
        </w:rPr>
        <w:t>ів</w:t>
      </w:r>
      <w:proofErr w:type="spellEnd"/>
      <w:r w:rsidRPr="001819FE">
        <w:rPr>
          <w:rFonts w:ascii="Times New Roman" w:hAnsi="Times New Roman"/>
          <w:i/>
          <w:iCs/>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A30DAF" w:rsidRPr="001819FE">
        <w:rPr>
          <w:rFonts w:ascii="Times New Roman" w:hAnsi="Times New Roman"/>
          <w:i/>
          <w:iCs/>
          <w:sz w:val="20"/>
          <w:szCs w:val="20"/>
        </w:rPr>
        <w:t>.)</w:t>
      </w:r>
      <w:r w:rsidRPr="001819FE">
        <w:rPr>
          <w:rFonts w:ascii="Times New Roman" w:hAnsi="Times New Roman"/>
          <w:i/>
          <w:iCs/>
          <w:sz w:val="20"/>
          <w:szCs w:val="20"/>
        </w:rPr>
        <w:t>; </w:t>
      </w:r>
    </w:p>
    <w:p w14:paraId="2CC384C8" w14:textId="7DD6F84C" w:rsidR="009043AE" w:rsidRPr="001819FE" w:rsidRDefault="009043AE" w:rsidP="001819FE">
      <w:pPr>
        <w:spacing w:after="0" w:line="240" w:lineRule="auto"/>
        <w:ind w:firstLine="720"/>
        <w:jc w:val="both"/>
        <w:rPr>
          <w:rFonts w:ascii="Times New Roman" w:eastAsia="Times New Roman" w:hAnsi="Times New Roman"/>
          <w:i/>
          <w:color w:val="4A86E8"/>
          <w:sz w:val="20"/>
          <w:szCs w:val="20"/>
          <w:shd w:val="clear" w:color="auto" w:fill="CCCCCC"/>
        </w:rPr>
      </w:pPr>
      <w:r w:rsidRPr="001819FE">
        <w:rPr>
          <w:rFonts w:ascii="Times New Roman" w:eastAsia="Times New Roman" w:hAnsi="Times New Roman"/>
          <w:sz w:val="20"/>
          <w:szCs w:val="20"/>
          <w:highlight w:val="white"/>
        </w:rPr>
        <w:t>3) покращення якості предмета закупівлі за умови, що таке покращення не призведе до збільшення суми, визначеної в Договорі про закупівл</w:t>
      </w:r>
      <w:r w:rsidR="00A30DAF" w:rsidRPr="001819FE">
        <w:rPr>
          <w:rFonts w:ascii="Times New Roman" w:eastAsia="Times New Roman" w:hAnsi="Times New Roman"/>
          <w:sz w:val="20"/>
          <w:szCs w:val="20"/>
          <w:highlight w:val="white"/>
        </w:rPr>
        <w:t>ю</w:t>
      </w:r>
      <w:r w:rsidRPr="001819FE">
        <w:rPr>
          <w:rFonts w:ascii="Times New Roman" w:eastAsia="Times New Roman" w:hAnsi="Times New Roman"/>
          <w:sz w:val="20"/>
          <w:szCs w:val="20"/>
          <w:highlight w:val="white"/>
        </w:rPr>
        <w:t xml:space="preserve"> </w:t>
      </w:r>
      <w:r w:rsidR="00A30DAF" w:rsidRPr="001819FE">
        <w:rPr>
          <w:rFonts w:ascii="Times New Roman" w:eastAsia="Times New Roman" w:hAnsi="Times New Roman"/>
          <w:i/>
          <w:iCs/>
          <w:sz w:val="20"/>
          <w:szCs w:val="20"/>
        </w:rPr>
        <w:t>(</w:t>
      </w:r>
      <w:r w:rsidRPr="001819FE">
        <w:rPr>
          <w:rFonts w:ascii="Times New Roman" w:hAnsi="Times New Roman"/>
          <w:i/>
          <w:iCs/>
          <w:sz w:val="20"/>
          <w:szCs w:val="20"/>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A30DAF" w:rsidRPr="001819FE">
        <w:rPr>
          <w:rFonts w:ascii="Times New Roman" w:hAnsi="Times New Roman"/>
          <w:i/>
          <w:iCs/>
          <w:sz w:val="20"/>
          <w:szCs w:val="20"/>
        </w:rPr>
        <w:t>.)</w:t>
      </w:r>
      <w:r w:rsidRPr="001819FE">
        <w:rPr>
          <w:rFonts w:ascii="Times New Roman" w:hAnsi="Times New Roman"/>
          <w:i/>
          <w:iCs/>
          <w:sz w:val="20"/>
          <w:szCs w:val="20"/>
        </w:rPr>
        <w:t>;</w:t>
      </w:r>
    </w:p>
    <w:p w14:paraId="4DC293F7" w14:textId="2D814419" w:rsidR="009043AE" w:rsidRPr="001819FE" w:rsidRDefault="009043AE" w:rsidP="001819FE">
      <w:pPr>
        <w:spacing w:after="0" w:line="240" w:lineRule="auto"/>
        <w:ind w:firstLine="720"/>
        <w:jc w:val="both"/>
        <w:rPr>
          <w:rFonts w:ascii="Times New Roman" w:hAnsi="Times New Roman"/>
          <w:i/>
          <w:iCs/>
          <w:sz w:val="20"/>
          <w:szCs w:val="20"/>
        </w:rPr>
      </w:pPr>
      <w:r w:rsidRPr="001819FE">
        <w:rPr>
          <w:rFonts w:ascii="Times New Roman" w:eastAsia="Times New Roman" w:hAnsi="Times New Roman"/>
          <w:sz w:val="20"/>
          <w:szCs w:val="20"/>
        </w:rPr>
        <w:t xml:space="preserve">4) продовження строку дії договору про закупівлю </w:t>
      </w:r>
      <w:r w:rsidRPr="001819FE">
        <w:rPr>
          <w:rFonts w:ascii="Times New Roman" w:eastAsia="Times New Roman" w:hAnsi="Times New Roman"/>
          <w:iCs/>
          <w:color w:val="000000" w:themeColor="text1"/>
          <w:sz w:val="20"/>
          <w:szCs w:val="20"/>
        </w:rPr>
        <w:t>та/або</w:t>
      </w:r>
      <w:r w:rsidRPr="001819FE">
        <w:rPr>
          <w:rFonts w:ascii="Times New Roman" w:eastAsia="Times New Roman" w:hAnsi="Times New Roman"/>
          <w:color w:val="000000" w:themeColor="text1"/>
          <w:sz w:val="20"/>
          <w:szCs w:val="20"/>
        </w:rPr>
        <w:t xml:space="preserve"> </w:t>
      </w:r>
      <w:r w:rsidRPr="001819FE">
        <w:rPr>
          <w:rFonts w:ascii="Times New Roman" w:eastAsia="Times New Roman" w:hAnsi="Times New Roman"/>
          <w:sz w:val="20"/>
          <w:szCs w:val="20"/>
        </w:rPr>
        <w:t>строку виконання зобов’язань щодо</w:t>
      </w:r>
      <w:r w:rsidRPr="001819FE">
        <w:rPr>
          <w:rFonts w:ascii="Times New Roman" w:eastAsia="Times New Roman" w:hAnsi="Times New Roman"/>
          <w:color w:val="4A86E8"/>
          <w:sz w:val="20"/>
          <w:szCs w:val="20"/>
        </w:rPr>
        <w:t xml:space="preserve"> </w:t>
      </w:r>
      <w:r w:rsidRPr="001819FE">
        <w:rPr>
          <w:rFonts w:ascii="Times New Roman" w:eastAsia="Times New Roman" w:hAnsi="Times New Roman"/>
          <w:iCs/>
          <w:color w:val="000000" w:themeColor="text1"/>
          <w:sz w:val="20"/>
          <w:szCs w:val="20"/>
        </w:rPr>
        <w:t>передачі товару</w:t>
      </w:r>
      <w:r w:rsidR="00A30DAF" w:rsidRPr="001819FE">
        <w:rPr>
          <w:rFonts w:ascii="Times New Roman" w:eastAsia="Times New Roman" w:hAnsi="Times New Roman"/>
          <w:i/>
          <w:color w:val="000000" w:themeColor="text1"/>
          <w:sz w:val="20"/>
          <w:szCs w:val="20"/>
        </w:rPr>
        <w:t xml:space="preserve"> </w:t>
      </w:r>
      <w:r w:rsidRPr="001819FE">
        <w:rPr>
          <w:rFonts w:ascii="Times New Roman" w:eastAsia="Times New Roman" w:hAnsi="Times New Roman"/>
          <w:sz w:val="20"/>
          <w:szCs w:val="20"/>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A30DAF" w:rsidRPr="001819FE">
        <w:rPr>
          <w:rFonts w:ascii="Times New Roman" w:eastAsia="Times New Roman" w:hAnsi="Times New Roman"/>
          <w:i/>
          <w:iCs/>
          <w:sz w:val="20"/>
          <w:szCs w:val="20"/>
        </w:rPr>
        <w:t>(</w:t>
      </w:r>
      <w:r w:rsidRPr="001819FE">
        <w:rPr>
          <w:rFonts w:ascii="Times New Roman" w:hAnsi="Times New Roman"/>
          <w:i/>
          <w:iCs/>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46630D" w:rsidRPr="001819FE">
        <w:rPr>
          <w:rFonts w:ascii="Times New Roman" w:hAnsi="Times New Roman"/>
          <w:i/>
          <w:iCs/>
          <w:sz w:val="20"/>
          <w:szCs w:val="20"/>
        </w:rPr>
        <w:t>.)</w:t>
      </w:r>
      <w:r w:rsidRPr="001819FE">
        <w:rPr>
          <w:rFonts w:ascii="Times New Roman" w:hAnsi="Times New Roman"/>
          <w:i/>
          <w:iCs/>
          <w:sz w:val="20"/>
          <w:szCs w:val="20"/>
        </w:rPr>
        <w:t>;</w:t>
      </w:r>
    </w:p>
    <w:p w14:paraId="4F3D60B2" w14:textId="5BB91264" w:rsidR="009043AE" w:rsidRPr="006D138E" w:rsidRDefault="009043AE" w:rsidP="006D138E">
      <w:pPr>
        <w:spacing w:after="0" w:line="240" w:lineRule="auto"/>
        <w:ind w:firstLine="720"/>
        <w:jc w:val="both"/>
        <w:rPr>
          <w:rFonts w:ascii="Times New Roman" w:hAnsi="Times New Roman"/>
          <w:i/>
          <w:iCs/>
          <w:sz w:val="20"/>
          <w:szCs w:val="20"/>
        </w:rPr>
      </w:pPr>
      <w:r w:rsidRPr="001819FE">
        <w:rPr>
          <w:rFonts w:ascii="Times New Roman" w:eastAsia="Times New Roman" w:hAnsi="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r w:rsidR="0046630D" w:rsidRPr="001819FE">
        <w:rPr>
          <w:rFonts w:ascii="Times New Roman" w:eastAsia="Times New Roman" w:hAnsi="Times New Roman"/>
          <w:sz w:val="20"/>
          <w:szCs w:val="20"/>
        </w:rPr>
        <w:t xml:space="preserve"> </w:t>
      </w:r>
      <w:r w:rsidR="0046630D" w:rsidRPr="001819FE">
        <w:rPr>
          <w:rFonts w:ascii="Times New Roman" w:eastAsia="Times New Roman" w:hAnsi="Times New Roman"/>
          <w:i/>
          <w:iCs/>
          <w:sz w:val="20"/>
          <w:szCs w:val="20"/>
        </w:rPr>
        <w:t>(</w:t>
      </w:r>
      <w:r w:rsidRPr="001819FE">
        <w:rPr>
          <w:rFonts w:ascii="Times New Roman" w:hAnsi="Times New Roman"/>
          <w:i/>
          <w:iCs/>
          <w:sz w:val="20"/>
          <w:szCs w:val="20"/>
        </w:rPr>
        <w:t>Сторони можуть внести зміни до Договору в разі узгодженої зміни ціни в бік зменшення (без зміни кількості (обсягу) та якості товарів</w:t>
      </w:r>
      <w:r w:rsidR="0046630D" w:rsidRPr="001819FE">
        <w:rPr>
          <w:rFonts w:ascii="Times New Roman" w:hAnsi="Times New Roman"/>
          <w:i/>
          <w:iCs/>
          <w:sz w:val="20"/>
          <w:szCs w:val="20"/>
        </w:rPr>
        <w:t>.)</w:t>
      </w:r>
      <w:r w:rsidRPr="001819FE">
        <w:rPr>
          <w:rFonts w:ascii="Times New Roman" w:hAnsi="Times New Roman"/>
          <w:i/>
          <w:iCs/>
          <w:sz w:val="20"/>
          <w:szCs w:val="20"/>
        </w:rPr>
        <w:t>;</w:t>
      </w:r>
    </w:p>
    <w:p w14:paraId="49D2E41C" w14:textId="2552B9BA" w:rsidR="009043AE" w:rsidRPr="001819FE" w:rsidRDefault="009043AE" w:rsidP="001819FE">
      <w:pPr>
        <w:spacing w:after="0" w:line="240" w:lineRule="auto"/>
        <w:ind w:firstLine="720"/>
        <w:jc w:val="both"/>
        <w:rPr>
          <w:rFonts w:ascii="Times New Roman" w:hAnsi="Times New Roman"/>
          <w:i/>
          <w:iCs/>
          <w:sz w:val="20"/>
          <w:szCs w:val="20"/>
        </w:rPr>
      </w:pPr>
      <w:r w:rsidRPr="001819FE">
        <w:rPr>
          <w:rFonts w:ascii="Times New Roman" w:eastAsia="Times New Roman" w:hAnsi="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630D" w:rsidRPr="001819FE">
        <w:rPr>
          <w:rFonts w:ascii="Times New Roman" w:eastAsia="Times New Roman" w:hAnsi="Times New Roman"/>
          <w:i/>
          <w:iCs/>
          <w:sz w:val="20"/>
          <w:szCs w:val="20"/>
        </w:rPr>
        <w:t>(</w:t>
      </w:r>
      <w:r w:rsidRPr="001819FE">
        <w:rPr>
          <w:rFonts w:ascii="Times New Roman" w:hAnsi="Times New Roman"/>
          <w:i/>
          <w:iCs/>
          <w:sz w:val="20"/>
          <w:szCs w:val="20"/>
        </w:rPr>
        <w:t>У цьому випадку Сторони погоджуються, що зміну ціни здійснюють у такому порядку:</w:t>
      </w:r>
      <w:r w:rsidR="00A30DAF" w:rsidRPr="001819FE">
        <w:rPr>
          <w:rFonts w:ascii="Times New Roman" w:hAnsi="Times New Roman"/>
          <w:i/>
          <w:iCs/>
          <w:sz w:val="20"/>
          <w:szCs w:val="20"/>
        </w:rPr>
        <w:t xml:space="preserve"> </w:t>
      </w:r>
      <w:r w:rsidRPr="001819FE">
        <w:rPr>
          <w:rFonts w:ascii="Times New Roman" w:hAnsi="Times New Roman"/>
          <w:i/>
          <w:iCs/>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46630D" w:rsidRPr="001819FE">
        <w:rPr>
          <w:rFonts w:ascii="Times New Roman" w:hAnsi="Times New Roman"/>
          <w:i/>
          <w:iCs/>
          <w:sz w:val="20"/>
          <w:szCs w:val="20"/>
        </w:rPr>
        <w:t>.)</w:t>
      </w:r>
      <w:r w:rsidRPr="001819FE">
        <w:rPr>
          <w:rFonts w:ascii="Times New Roman" w:hAnsi="Times New Roman"/>
          <w:i/>
          <w:iCs/>
          <w:sz w:val="20"/>
          <w:szCs w:val="20"/>
        </w:rPr>
        <w:t>;</w:t>
      </w:r>
    </w:p>
    <w:p w14:paraId="166AAE5D" w14:textId="34ED0D89" w:rsidR="009043AE" w:rsidRPr="001819FE" w:rsidRDefault="009043AE" w:rsidP="001819FE">
      <w:pPr>
        <w:spacing w:after="0" w:line="240" w:lineRule="auto"/>
        <w:ind w:firstLine="720"/>
        <w:jc w:val="both"/>
        <w:rPr>
          <w:rFonts w:ascii="Times New Roman" w:hAnsi="Times New Roman"/>
          <w:i/>
          <w:iCs/>
          <w:sz w:val="20"/>
          <w:szCs w:val="20"/>
        </w:rPr>
      </w:pPr>
      <w:r w:rsidRPr="001819FE">
        <w:rPr>
          <w:rFonts w:ascii="Times New Roman" w:eastAsia="Times New Roman" w:hAnsi="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9FE">
        <w:rPr>
          <w:rFonts w:ascii="Times New Roman" w:eastAsia="Times New Roman" w:hAnsi="Times New Roman"/>
          <w:sz w:val="20"/>
          <w:szCs w:val="20"/>
        </w:rPr>
        <w:t>Platts</w:t>
      </w:r>
      <w:proofErr w:type="spellEnd"/>
      <w:r w:rsidRPr="001819FE">
        <w:rPr>
          <w:rFonts w:ascii="Times New Roman" w:eastAsia="Times New Roman" w:hAnsi="Times New Roman"/>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6630D" w:rsidRPr="001819FE">
        <w:rPr>
          <w:rFonts w:ascii="Times New Roman" w:eastAsia="Times New Roman" w:hAnsi="Times New Roman"/>
          <w:i/>
          <w:iCs/>
          <w:sz w:val="20"/>
          <w:szCs w:val="20"/>
        </w:rPr>
        <w:t>(</w:t>
      </w:r>
      <w:r w:rsidRPr="001819FE">
        <w:rPr>
          <w:rFonts w:ascii="Times New Roman" w:hAnsi="Times New Roman"/>
          <w:i/>
          <w:iCs/>
          <w:sz w:val="20"/>
          <w:szCs w:val="20"/>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A30DAF" w:rsidRPr="001819FE">
        <w:rPr>
          <w:rFonts w:ascii="Times New Roman" w:hAnsi="Times New Roman"/>
          <w:i/>
          <w:iCs/>
          <w:sz w:val="20"/>
          <w:szCs w:val="20"/>
        </w:rPr>
        <w:t>.</w:t>
      </w:r>
      <w:r w:rsidR="0046630D" w:rsidRPr="001819FE">
        <w:rPr>
          <w:rFonts w:ascii="Times New Roman" w:hAnsi="Times New Roman"/>
          <w:i/>
          <w:iCs/>
          <w:sz w:val="20"/>
          <w:szCs w:val="20"/>
        </w:rPr>
        <w:t>).</w:t>
      </w:r>
    </w:p>
    <w:p w14:paraId="0E30F7A9" w14:textId="65CECFD1"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11.</w:t>
      </w:r>
      <w:r w:rsidR="0046630D" w:rsidRPr="001819FE">
        <w:rPr>
          <w:rFonts w:ascii="Times New Roman" w:eastAsia="TimesNewRomanPSMT" w:hAnsi="Times New Roman"/>
          <w:sz w:val="20"/>
          <w:szCs w:val="20"/>
        </w:rPr>
        <w:t>3</w:t>
      </w:r>
      <w:r w:rsidRPr="001819FE">
        <w:rPr>
          <w:rFonts w:ascii="Times New Roman" w:eastAsia="TimesNewRomanPSMT" w:hAnsi="Times New Roman"/>
          <w:sz w:val="20"/>
          <w:szCs w:val="20"/>
        </w:rPr>
        <w:t>.Усі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w:t>
      </w:r>
    </w:p>
    <w:p w14:paraId="0799C52C" w14:textId="77777777" w:rsidR="00D06F01" w:rsidRPr="001819FE" w:rsidRDefault="00D06F01" w:rsidP="001819FE">
      <w:pPr>
        <w:autoSpaceDE w:val="0"/>
        <w:autoSpaceDN w:val="0"/>
        <w:adjustRightInd w:val="0"/>
        <w:spacing w:after="0" w:line="240" w:lineRule="auto"/>
        <w:jc w:val="both"/>
        <w:rPr>
          <w:rFonts w:ascii="Times New Roman" w:eastAsia="TimesNewRomanPSMT" w:hAnsi="Times New Roman"/>
          <w:sz w:val="20"/>
          <w:szCs w:val="20"/>
        </w:rPr>
      </w:pPr>
      <w:r w:rsidRPr="001819FE">
        <w:rPr>
          <w:rFonts w:ascii="Times New Roman" w:eastAsia="TimesNewRomanPSMT" w:hAnsi="Times New Roman"/>
          <w:sz w:val="20"/>
          <w:szCs w:val="20"/>
        </w:rPr>
        <w:t>печатками Сторін.</w:t>
      </w:r>
    </w:p>
    <w:p w14:paraId="312DD3FF" w14:textId="1846F151"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11.</w:t>
      </w:r>
      <w:r w:rsidR="0046630D" w:rsidRPr="001819FE">
        <w:rPr>
          <w:rFonts w:ascii="Times New Roman" w:eastAsia="TimesNewRomanPSMT" w:hAnsi="Times New Roman"/>
          <w:sz w:val="20"/>
          <w:szCs w:val="20"/>
        </w:rPr>
        <w:t>4</w:t>
      </w:r>
      <w:r w:rsidRPr="001819FE">
        <w:rPr>
          <w:rFonts w:ascii="Times New Roman" w:eastAsia="TimesNewRomanPSMT" w:hAnsi="Times New Roman"/>
          <w:sz w:val="20"/>
          <w:szCs w:val="20"/>
        </w:rPr>
        <w:t>. Зміна умов Договору допускається лише за згодою Сторін, якщо інше не встановлено  договором або законом.</w:t>
      </w:r>
    </w:p>
    <w:p w14:paraId="017D7FE7"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12. ІНШІ УМОВИ</w:t>
      </w:r>
    </w:p>
    <w:p w14:paraId="46A071D9"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12.1.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143C5CC4"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ABF7C5B"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12.2. Жодна із Сторін не має права передавати свої права та обов'язки за цим Договором  третім особам без письмової згоди іншої Сторони.</w:t>
      </w:r>
    </w:p>
    <w:p w14:paraId="4F128EE4"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62EBD4F" w14:textId="17C14897" w:rsidR="0046630D" w:rsidRPr="001819FE" w:rsidRDefault="00D06F01" w:rsidP="001A184F">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lastRenderedPageBreak/>
        <w:t>12.4. Постачальник  усвідомлює усі ризики пов’язані з виконанням цього Договору в період дії  воєнного стану та зобов’язується здійснити поставку Товару, визначеного п.1.1. цього  Договору, в повному обсязі та у строки, передбачені цим Договором.</w:t>
      </w:r>
    </w:p>
    <w:p w14:paraId="558DE9FD" w14:textId="466D5942"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12.</w:t>
      </w:r>
      <w:r w:rsidR="001A184F">
        <w:rPr>
          <w:rFonts w:ascii="Times New Roman" w:eastAsia="TimesNewRomanPSMT" w:hAnsi="Times New Roman"/>
          <w:sz w:val="20"/>
          <w:szCs w:val="20"/>
        </w:rPr>
        <w:t>5</w:t>
      </w:r>
      <w:r w:rsidRPr="001819FE">
        <w:rPr>
          <w:rFonts w:ascii="Times New Roman" w:eastAsia="TimesNewRomanPSMT" w:hAnsi="Times New Roman"/>
          <w:sz w:val="20"/>
          <w:szCs w:val="20"/>
        </w:rPr>
        <w:t>. 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40568274" w14:textId="3F8E334A"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12.</w:t>
      </w:r>
      <w:r w:rsidR="001A184F">
        <w:rPr>
          <w:rFonts w:ascii="Times New Roman" w:eastAsia="TimesNewRomanPSMT" w:hAnsi="Times New Roman"/>
          <w:sz w:val="20"/>
          <w:szCs w:val="20"/>
        </w:rPr>
        <w:t>6</w:t>
      </w:r>
      <w:r w:rsidRPr="001819FE">
        <w:rPr>
          <w:rFonts w:ascii="Times New Roman" w:eastAsia="TimesNewRomanPSMT" w:hAnsi="Times New Roman"/>
          <w:sz w:val="20"/>
          <w:szCs w:val="20"/>
        </w:rPr>
        <w:t>. В усьому, що не передбачено даним Договором, Сторони керуються чинним законодавством України.</w:t>
      </w:r>
    </w:p>
    <w:p w14:paraId="51D76A11"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13. ДОДАТКИ ДО ДОГОВОРУ</w:t>
      </w:r>
    </w:p>
    <w:p w14:paraId="500CE46B" w14:textId="77777777"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13.1. Невід’ємною частиною цього Договору є:</w:t>
      </w:r>
    </w:p>
    <w:p w14:paraId="19A3B956" w14:textId="4AC8DE6F" w:rsidR="00D06F01" w:rsidRPr="001819FE" w:rsidRDefault="00D06F01" w:rsidP="001819FE">
      <w:pPr>
        <w:autoSpaceDE w:val="0"/>
        <w:autoSpaceDN w:val="0"/>
        <w:adjustRightInd w:val="0"/>
        <w:spacing w:after="0" w:line="240" w:lineRule="auto"/>
        <w:ind w:firstLine="708"/>
        <w:jc w:val="both"/>
        <w:rPr>
          <w:rFonts w:ascii="Times New Roman" w:eastAsia="TimesNewRomanPSMT" w:hAnsi="Times New Roman"/>
          <w:sz w:val="20"/>
          <w:szCs w:val="20"/>
        </w:rPr>
      </w:pPr>
      <w:r w:rsidRPr="001819FE">
        <w:rPr>
          <w:rFonts w:ascii="Times New Roman" w:eastAsia="TimesNewRomanPSMT" w:hAnsi="Times New Roman"/>
          <w:sz w:val="20"/>
          <w:szCs w:val="20"/>
        </w:rPr>
        <w:t>13.1.1. «Специфікація»;</w:t>
      </w:r>
    </w:p>
    <w:p w14:paraId="3909D143" w14:textId="77777777" w:rsidR="00D06F01" w:rsidRPr="001819FE" w:rsidRDefault="00D06F01" w:rsidP="001819FE">
      <w:pPr>
        <w:autoSpaceDE w:val="0"/>
        <w:autoSpaceDN w:val="0"/>
        <w:adjustRightInd w:val="0"/>
        <w:spacing w:after="0" w:line="240" w:lineRule="auto"/>
        <w:jc w:val="center"/>
        <w:rPr>
          <w:rFonts w:ascii="Times New Roman" w:eastAsia="TimesNewRomanPSMT" w:hAnsi="Times New Roman"/>
          <w:b/>
          <w:bCs/>
          <w:sz w:val="20"/>
          <w:szCs w:val="20"/>
        </w:rPr>
      </w:pPr>
      <w:r w:rsidRPr="001819FE">
        <w:rPr>
          <w:rFonts w:ascii="Times New Roman" w:eastAsia="TimesNewRomanPSMT" w:hAnsi="Times New Roman"/>
          <w:b/>
          <w:bCs/>
          <w:sz w:val="20"/>
          <w:szCs w:val="20"/>
        </w:rPr>
        <w:t>14. МІСЦЕЗНАХОДЖЕННЯ ТА РЕКВІЗИТИ СТОРІН</w:t>
      </w:r>
    </w:p>
    <w:p w14:paraId="48ADD9F2" w14:textId="77777777" w:rsidR="00D06F01" w:rsidRPr="001819FE" w:rsidRDefault="00D06F01" w:rsidP="001819FE">
      <w:pPr>
        <w:spacing w:after="0" w:line="240" w:lineRule="auto"/>
        <w:jc w:val="both"/>
        <w:rPr>
          <w:rFonts w:ascii="Times New Roman" w:eastAsia="Arial" w:hAnsi="Times New Roman"/>
          <w:color w:val="000000"/>
          <w:sz w:val="20"/>
          <w:szCs w:val="20"/>
          <w:lang w:eastAsia="ru-RU"/>
        </w:rPr>
      </w:pPr>
    </w:p>
    <w:tbl>
      <w:tblPr>
        <w:tblW w:w="9428" w:type="dxa"/>
        <w:tblInd w:w="233" w:type="dxa"/>
        <w:tblLayout w:type="fixed"/>
        <w:tblLook w:val="04A0" w:firstRow="1" w:lastRow="0" w:firstColumn="1" w:lastColumn="0" w:noHBand="0" w:noVBand="1"/>
      </w:tblPr>
      <w:tblGrid>
        <w:gridCol w:w="4459"/>
        <w:gridCol w:w="4969"/>
      </w:tblGrid>
      <w:tr w:rsidR="00D06F01" w:rsidRPr="001819FE" w14:paraId="1FC8E939" w14:textId="77777777" w:rsidTr="00E97FB1">
        <w:trPr>
          <w:trHeight w:val="251"/>
        </w:trPr>
        <w:tc>
          <w:tcPr>
            <w:tcW w:w="4459" w:type="dxa"/>
            <w:shd w:val="clear" w:color="auto" w:fill="auto"/>
          </w:tcPr>
          <w:p w14:paraId="508EF440" w14:textId="77777777" w:rsidR="00D06F01" w:rsidRPr="001819FE" w:rsidRDefault="00D06F01" w:rsidP="001819FE">
            <w:pPr>
              <w:spacing w:after="0" w:line="240" w:lineRule="auto"/>
              <w:jc w:val="center"/>
              <w:rPr>
                <w:rFonts w:ascii="Times New Roman" w:eastAsia="Arial" w:hAnsi="Times New Roman"/>
                <w:b/>
                <w:color w:val="000000"/>
                <w:sz w:val="20"/>
                <w:szCs w:val="20"/>
                <w:lang w:eastAsia="ru-RU"/>
              </w:rPr>
            </w:pPr>
            <w:r w:rsidRPr="001819FE">
              <w:rPr>
                <w:rFonts w:ascii="Times New Roman" w:eastAsia="Arial" w:hAnsi="Times New Roman"/>
                <w:b/>
                <w:color w:val="000000"/>
                <w:sz w:val="20"/>
                <w:szCs w:val="20"/>
                <w:lang w:eastAsia="ru-RU"/>
              </w:rPr>
              <w:t>ЗАМОВНИК:</w:t>
            </w:r>
          </w:p>
        </w:tc>
        <w:tc>
          <w:tcPr>
            <w:tcW w:w="4969" w:type="dxa"/>
            <w:shd w:val="clear" w:color="auto" w:fill="auto"/>
          </w:tcPr>
          <w:p w14:paraId="173D2534" w14:textId="77777777" w:rsidR="00D06F01" w:rsidRPr="001819FE" w:rsidRDefault="00D06F01" w:rsidP="001819FE">
            <w:pPr>
              <w:spacing w:after="0" w:line="240" w:lineRule="auto"/>
              <w:jc w:val="center"/>
              <w:rPr>
                <w:rFonts w:ascii="Times New Roman" w:eastAsia="Arial" w:hAnsi="Times New Roman"/>
                <w:b/>
                <w:color w:val="000000"/>
                <w:sz w:val="20"/>
                <w:szCs w:val="20"/>
                <w:lang w:eastAsia="ru-RU"/>
              </w:rPr>
            </w:pPr>
            <w:r w:rsidRPr="001819FE">
              <w:rPr>
                <w:rFonts w:ascii="Times New Roman" w:eastAsia="Arial" w:hAnsi="Times New Roman"/>
                <w:b/>
                <w:color w:val="000000"/>
                <w:sz w:val="20"/>
                <w:szCs w:val="20"/>
                <w:lang w:eastAsia="ru-RU"/>
              </w:rPr>
              <w:t>ПОСТАЧАЛЬНИК:</w:t>
            </w:r>
          </w:p>
        </w:tc>
      </w:tr>
    </w:tbl>
    <w:p w14:paraId="340927FE" w14:textId="7B5D23FA" w:rsidR="00433349" w:rsidRPr="001819FE" w:rsidRDefault="00433349" w:rsidP="001819FE">
      <w:pPr>
        <w:spacing w:after="0" w:line="240" w:lineRule="auto"/>
        <w:jc w:val="both"/>
        <w:rPr>
          <w:rStyle w:val="13"/>
          <w:sz w:val="20"/>
          <w:szCs w:val="20"/>
        </w:rPr>
      </w:pPr>
    </w:p>
    <w:p w14:paraId="3F3A2688" w14:textId="34E4FADC" w:rsidR="00AF6434" w:rsidRPr="001819FE" w:rsidRDefault="00AF6434" w:rsidP="001819FE">
      <w:pPr>
        <w:spacing w:after="0" w:line="240" w:lineRule="auto"/>
        <w:jc w:val="both"/>
        <w:rPr>
          <w:rStyle w:val="13"/>
          <w:sz w:val="20"/>
          <w:szCs w:val="20"/>
        </w:rPr>
      </w:pPr>
    </w:p>
    <w:p w14:paraId="4F78A063" w14:textId="61ADE754" w:rsidR="00AF6434" w:rsidRPr="001819FE" w:rsidRDefault="00AF6434" w:rsidP="001819FE">
      <w:pPr>
        <w:spacing w:after="0" w:line="240" w:lineRule="auto"/>
        <w:jc w:val="both"/>
        <w:rPr>
          <w:rStyle w:val="13"/>
          <w:sz w:val="20"/>
          <w:szCs w:val="20"/>
        </w:rPr>
      </w:pPr>
    </w:p>
    <w:p w14:paraId="67907AE6" w14:textId="2CC7AD49" w:rsidR="00AF6434" w:rsidRDefault="00AF6434" w:rsidP="001819FE">
      <w:pPr>
        <w:spacing w:after="0" w:line="240" w:lineRule="auto"/>
        <w:jc w:val="both"/>
        <w:rPr>
          <w:rStyle w:val="13"/>
          <w:sz w:val="20"/>
          <w:szCs w:val="20"/>
        </w:rPr>
      </w:pPr>
    </w:p>
    <w:p w14:paraId="4D526CC8" w14:textId="77777777" w:rsidR="001A184F" w:rsidRDefault="001A184F" w:rsidP="001819FE">
      <w:pPr>
        <w:spacing w:after="0" w:line="240" w:lineRule="auto"/>
        <w:jc w:val="both"/>
        <w:rPr>
          <w:rStyle w:val="13"/>
          <w:sz w:val="20"/>
          <w:szCs w:val="20"/>
        </w:rPr>
      </w:pPr>
    </w:p>
    <w:p w14:paraId="6E2418C2" w14:textId="77777777" w:rsidR="001A184F" w:rsidRDefault="001A184F" w:rsidP="001819FE">
      <w:pPr>
        <w:spacing w:after="0" w:line="240" w:lineRule="auto"/>
        <w:jc w:val="both"/>
        <w:rPr>
          <w:rStyle w:val="13"/>
          <w:sz w:val="20"/>
          <w:szCs w:val="20"/>
        </w:rPr>
      </w:pPr>
    </w:p>
    <w:p w14:paraId="79D6BE16" w14:textId="77777777" w:rsidR="001A184F" w:rsidRDefault="001A184F" w:rsidP="001819FE">
      <w:pPr>
        <w:spacing w:after="0" w:line="240" w:lineRule="auto"/>
        <w:jc w:val="both"/>
        <w:rPr>
          <w:rStyle w:val="13"/>
          <w:sz w:val="20"/>
          <w:szCs w:val="20"/>
        </w:rPr>
      </w:pPr>
    </w:p>
    <w:p w14:paraId="3E475CAF" w14:textId="77777777" w:rsidR="001A184F" w:rsidRDefault="001A184F" w:rsidP="001819FE">
      <w:pPr>
        <w:spacing w:after="0" w:line="240" w:lineRule="auto"/>
        <w:jc w:val="both"/>
        <w:rPr>
          <w:rStyle w:val="13"/>
          <w:sz w:val="20"/>
          <w:szCs w:val="20"/>
        </w:rPr>
      </w:pPr>
    </w:p>
    <w:p w14:paraId="52BB87CE" w14:textId="77777777" w:rsidR="001A184F" w:rsidRDefault="001A184F" w:rsidP="001819FE">
      <w:pPr>
        <w:spacing w:after="0" w:line="240" w:lineRule="auto"/>
        <w:jc w:val="both"/>
        <w:rPr>
          <w:rStyle w:val="13"/>
          <w:sz w:val="20"/>
          <w:szCs w:val="20"/>
        </w:rPr>
      </w:pPr>
    </w:p>
    <w:p w14:paraId="7F55C8B1" w14:textId="77777777" w:rsidR="001A184F" w:rsidRDefault="001A184F" w:rsidP="001819FE">
      <w:pPr>
        <w:spacing w:after="0" w:line="240" w:lineRule="auto"/>
        <w:jc w:val="both"/>
        <w:rPr>
          <w:rStyle w:val="13"/>
          <w:sz w:val="20"/>
          <w:szCs w:val="20"/>
        </w:rPr>
      </w:pPr>
    </w:p>
    <w:p w14:paraId="19012CDB" w14:textId="77777777" w:rsidR="001A184F" w:rsidRDefault="001A184F" w:rsidP="001819FE">
      <w:pPr>
        <w:spacing w:after="0" w:line="240" w:lineRule="auto"/>
        <w:jc w:val="both"/>
        <w:rPr>
          <w:rStyle w:val="13"/>
          <w:sz w:val="20"/>
          <w:szCs w:val="20"/>
        </w:rPr>
      </w:pPr>
    </w:p>
    <w:p w14:paraId="5D229F74" w14:textId="77777777" w:rsidR="001A184F" w:rsidRDefault="001A184F" w:rsidP="001819FE">
      <w:pPr>
        <w:spacing w:after="0" w:line="240" w:lineRule="auto"/>
        <w:jc w:val="both"/>
        <w:rPr>
          <w:rStyle w:val="13"/>
          <w:sz w:val="20"/>
          <w:szCs w:val="20"/>
        </w:rPr>
      </w:pPr>
    </w:p>
    <w:p w14:paraId="144C1370" w14:textId="77777777" w:rsidR="001A184F" w:rsidRDefault="001A184F" w:rsidP="001819FE">
      <w:pPr>
        <w:spacing w:after="0" w:line="240" w:lineRule="auto"/>
        <w:jc w:val="both"/>
        <w:rPr>
          <w:rStyle w:val="13"/>
          <w:sz w:val="20"/>
          <w:szCs w:val="20"/>
        </w:rPr>
      </w:pPr>
    </w:p>
    <w:p w14:paraId="4592718D" w14:textId="77777777" w:rsidR="001A184F" w:rsidRDefault="001A184F" w:rsidP="001819FE">
      <w:pPr>
        <w:spacing w:after="0" w:line="240" w:lineRule="auto"/>
        <w:jc w:val="both"/>
        <w:rPr>
          <w:rStyle w:val="13"/>
          <w:sz w:val="20"/>
          <w:szCs w:val="20"/>
        </w:rPr>
      </w:pPr>
    </w:p>
    <w:p w14:paraId="1E1AFB1A" w14:textId="77777777" w:rsidR="001A184F" w:rsidRDefault="001A184F" w:rsidP="001819FE">
      <w:pPr>
        <w:spacing w:after="0" w:line="240" w:lineRule="auto"/>
        <w:jc w:val="both"/>
        <w:rPr>
          <w:rStyle w:val="13"/>
          <w:sz w:val="20"/>
          <w:szCs w:val="20"/>
        </w:rPr>
      </w:pPr>
    </w:p>
    <w:p w14:paraId="0C1FD5DC" w14:textId="77777777" w:rsidR="001A184F" w:rsidRDefault="001A184F" w:rsidP="001819FE">
      <w:pPr>
        <w:spacing w:after="0" w:line="240" w:lineRule="auto"/>
        <w:jc w:val="both"/>
        <w:rPr>
          <w:rStyle w:val="13"/>
          <w:sz w:val="20"/>
          <w:szCs w:val="20"/>
        </w:rPr>
      </w:pPr>
    </w:p>
    <w:p w14:paraId="3C5C225A" w14:textId="77777777" w:rsidR="001A184F" w:rsidRDefault="001A184F" w:rsidP="001819FE">
      <w:pPr>
        <w:spacing w:after="0" w:line="240" w:lineRule="auto"/>
        <w:jc w:val="both"/>
        <w:rPr>
          <w:rStyle w:val="13"/>
          <w:sz w:val="20"/>
          <w:szCs w:val="20"/>
        </w:rPr>
      </w:pPr>
    </w:p>
    <w:p w14:paraId="359EB0D6" w14:textId="77777777" w:rsidR="001A184F" w:rsidRDefault="001A184F" w:rsidP="001819FE">
      <w:pPr>
        <w:spacing w:after="0" w:line="240" w:lineRule="auto"/>
        <w:jc w:val="both"/>
        <w:rPr>
          <w:rStyle w:val="13"/>
          <w:sz w:val="20"/>
          <w:szCs w:val="20"/>
        </w:rPr>
      </w:pPr>
    </w:p>
    <w:p w14:paraId="23F2C8ED" w14:textId="77777777" w:rsidR="001A184F" w:rsidRDefault="001A184F" w:rsidP="001819FE">
      <w:pPr>
        <w:spacing w:after="0" w:line="240" w:lineRule="auto"/>
        <w:jc w:val="both"/>
        <w:rPr>
          <w:rStyle w:val="13"/>
          <w:sz w:val="20"/>
          <w:szCs w:val="20"/>
        </w:rPr>
      </w:pPr>
    </w:p>
    <w:p w14:paraId="3412F501" w14:textId="77777777" w:rsidR="001A184F" w:rsidRDefault="001A184F" w:rsidP="001819FE">
      <w:pPr>
        <w:spacing w:after="0" w:line="240" w:lineRule="auto"/>
        <w:jc w:val="both"/>
        <w:rPr>
          <w:rStyle w:val="13"/>
          <w:sz w:val="20"/>
          <w:szCs w:val="20"/>
        </w:rPr>
      </w:pPr>
    </w:p>
    <w:p w14:paraId="564DF716" w14:textId="77777777" w:rsidR="001A184F" w:rsidRDefault="001A184F" w:rsidP="001819FE">
      <w:pPr>
        <w:spacing w:after="0" w:line="240" w:lineRule="auto"/>
        <w:jc w:val="both"/>
        <w:rPr>
          <w:rStyle w:val="13"/>
          <w:sz w:val="20"/>
          <w:szCs w:val="20"/>
        </w:rPr>
      </w:pPr>
    </w:p>
    <w:p w14:paraId="080CEB06" w14:textId="77777777" w:rsidR="001A184F" w:rsidRDefault="001A184F" w:rsidP="001819FE">
      <w:pPr>
        <w:spacing w:after="0" w:line="240" w:lineRule="auto"/>
        <w:jc w:val="both"/>
        <w:rPr>
          <w:rStyle w:val="13"/>
          <w:sz w:val="20"/>
          <w:szCs w:val="20"/>
        </w:rPr>
      </w:pPr>
    </w:p>
    <w:p w14:paraId="72A10B76" w14:textId="77777777" w:rsidR="001A184F" w:rsidRDefault="001A184F" w:rsidP="001819FE">
      <w:pPr>
        <w:spacing w:after="0" w:line="240" w:lineRule="auto"/>
        <w:jc w:val="both"/>
        <w:rPr>
          <w:rStyle w:val="13"/>
          <w:sz w:val="20"/>
          <w:szCs w:val="20"/>
        </w:rPr>
      </w:pPr>
    </w:p>
    <w:p w14:paraId="2741963E" w14:textId="77777777" w:rsidR="001A184F" w:rsidRDefault="001A184F" w:rsidP="001819FE">
      <w:pPr>
        <w:spacing w:after="0" w:line="240" w:lineRule="auto"/>
        <w:jc w:val="both"/>
        <w:rPr>
          <w:rStyle w:val="13"/>
          <w:sz w:val="20"/>
          <w:szCs w:val="20"/>
        </w:rPr>
      </w:pPr>
    </w:p>
    <w:p w14:paraId="1A2DA36A" w14:textId="77777777" w:rsidR="001A184F" w:rsidRDefault="001A184F" w:rsidP="001819FE">
      <w:pPr>
        <w:spacing w:after="0" w:line="240" w:lineRule="auto"/>
        <w:jc w:val="both"/>
        <w:rPr>
          <w:rStyle w:val="13"/>
          <w:sz w:val="20"/>
          <w:szCs w:val="20"/>
        </w:rPr>
      </w:pPr>
    </w:p>
    <w:p w14:paraId="63E2D9A5" w14:textId="77777777" w:rsidR="001A184F" w:rsidRDefault="001A184F" w:rsidP="001819FE">
      <w:pPr>
        <w:spacing w:after="0" w:line="240" w:lineRule="auto"/>
        <w:jc w:val="both"/>
        <w:rPr>
          <w:rStyle w:val="13"/>
          <w:sz w:val="20"/>
          <w:szCs w:val="20"/>
        </w:rPr>
      </w:pPr>
    </w:p>
    <w:p w14:paraId="10C47B5E" w14:textId="77777777" w:rsidR="001A184F" w:rsidRDefault="001A184F" w:rsidP="001819FE">
      <w:pPr>
        <w:spacing w:after="0" w:line="240" w:lineRule="auto"/>
        <w:jc w:val="both"/>
        <w:rPr>
          <w:rStyle w:val="13"/>
          <w:sz w:val="20"/>
          <w:szCs w:val="20"/>
        </w:rPr>
      </w:pPr>
    </w:p>
    <w:p w14:paraId="5CBD7241" w14:textId="77777777" w:rsidR="001A184F" w:rsidRDefault="001A184F" w:rsidP="001819FE">
      <w:pPr>
        <w:spacing w:after="0" w:line="240" w:lineRule="auto"/>
        <w:jc w:val="both"/>
        <w:rPr>
          <w:rStyle w:val="13"/>
          <w:sz w:val="20"/>
          <w:szCs w:val="20"/>
        </w:rPr>
      </w:pPr>
    </w:p>
    <w:p w14:paraId="6AD50ECA" w14:textId="77777777" w:rsidR="001A184F" w:rsidRDefault="001A184F" w:rsidP="001819FE">
      <w:pPr>
        <w:spacing w:after="0" w:line="240" w:lineRule="auto"/>
        <w:jc w:val="both"/>
        <w:rPr>
          <w:rStyle w:val="13"/>
          <w:sz w:val="20"/>
          <w:szCs w:val="20"/>
        </w:rPr>
      </w:pPr>
    </w:p>
    <w:p w14:paraId="0AA539CC" w14:textId="77777777" w:rsidR="001A184F" w:rsidRDefault="001A184F" w:rsidP="001819FE">
      <w:pPr>
        <w:spacing w:after="0" w:line="240" w:lineRule="auto"/>
        <w:jc w:val="both"/>
        <w:rPr>
          <w:rStyle w:val="13"/>
          <w:sz w:val="20"/>
          <w:szCs w:val="20"/>
        </w:rPr>
      </w:pPr>
    </w:p>
    <w:p w14:paraId="7FA6F57D" w14:textId="77777777" w:rsidR="001A184F" w:rsidRDefault="001A184F" w:rsidP="001819FE">
      <w:pPr>
        <w:spacing w:after="0" w:line="240" w:lineRule="auto"/>
        <w:jc w:val="both"/>
        <w:rPr>
          <w:rStyle w:val="13"/>
          <w:sz w:val="20"/>
          <w:szCs w:val="20"/>
        </w:rPr>
      </w:pPr>
    </w:p>
    <w:p w14:paraId="4324A6F5" w14:textId="77777777" w:rsidR="001A184F" w:rsidRDefault="001A184F" w:rsidP="001819FE">
      <w:pPr>
        <w:spacing w:after="0" w:line="240" w:lineRule="auto"/>
        <w:jc w:val="both"/>
        <w:rPr>
          <w:rStyle w:val="13"/>
          <w:sz w:val="20"/>
          <w:szCs w:val="20"/>
        </w:rPr>
      </w:pPr>
    </w:p>
    <w:p w14:paraId="7025EA14" w14:textId="77777777" w:rsidR="001A184F" w:rsidRDefault="001A184F" w:rsidP="001819FE">
      <w:pPr>
        <w:spacing w:after="0" w:line="240" w:lineRule="auto"/>
        <w:jc w:val="both"/>
        <w:rPr>
          <w:rStyle w:val="13"/>
          <w:sz w:val="20"/>
          <w:szCs w:val="20"/>
        </w:rPr>
      </w:pPr>
    </w:p>
    <w:p w14:paraId="799202BD" w14:textId="77777777" w:rsidR="001A184F" w:rsidRDefault="001A184F" w:rsidP="001819FE">
      <w:pPr>
        <w:spacing w:after="0" w:line="240" w:lineRule="auto"/>
        <w:jc w:val="both"/>
        <w:rPr>
          <w:rStyle w:val="13"/>
          <w:sz w:val="20"/>
          <w:szCs w:val="20"/>
        </w:rPr>
      </w:pPr>
    </w:p>
    <w:p w14:paraId="71800810" w14:textId="77777777" w:rsidR="001A184F" w:rsidRDefault="001A184F" w:rsidP="001819FE">
      <w:pPr>
        <w:spacing w:after="0" w:line="240" w:lineRule="auto"/>
        <w:jc w:val="both"/>
        <w:rPr>
          <w:rStyle w:val="13"/>
          <w:sz w:val="20"/>
          <w:szCs w:val="20"/>
        </w:rPr>
      </w:pPr>
    </w:p>
    <w:p w14:paraId="57C2544F" w14:textId="77777777" w:rsidR="001A184F" w:rsidRDefault="001A184F" w:rsidP="001819FE">
      <w:pPr>
        <w:spacing w:after="0" w:line="240" w:lineRule="auto"/>
        <w:jc w:val="both"/>
        <w:rPr>
          <w:rStyle w:val="13"/>
          <w:sz w:val="20"/>
          <w:szCs w:val="20"/>
        </w:rPr>
      </w:pPr>
    </w:p>
    <w:p w14:paraId="55293656" w14:textId="77777777" w:rsidR="001A184F" w:rsidRDefault="001A184F" w:rsidP="001819FE">
      <w:pPr>
        <w:spacing w:after="0" w:line="240" w:lineRule="auto"/>
        <w:jc w:val="both"/>
        <w:rPr>
          <w:rStyle w:val="13"/>
          <w:sz w:val="20"/>
          <w:szCs w:val="20"/>
        </w:rPr>
      </w:pPr>
    </w:p>
    <w:p w14:paraId="291660B4" w14:textId="77777777" w:rsidR="001A184F" w:rsidRDefault="001A184F" w:rsidP="001819FE">
      <w:pPr>
        <w:spacing w:after="0" w:line="240" w:lineRule="auto"/>
        <w:jc w:val="both"/>
        <w:rPr>
          <w:rStyle w:val="13"/>
          <w:sz w:val="20"/>
          <w:szCs w:val="20"/>
        </w:rPr>
      </w:pPr>
    </w:p>
    <w:p w14:paraId="5A889C9A" w14:textId="77777777" w:rsidR="001A184F" w:rsidRDefault="001A184F" w:rsidP="001819FE">
      <w:pPr>
        <w:spacing w:after="0" w:line="240" w:lineRule="auto"/>
        <w:jc w:val="both"/>
        <w:rPr>
          <w:rStyle w:val="13"/>
          <w:sz w:val="20"/>
          <w:szCs w:val="20"/>
        </w:rPr>
      </w:pPr>
    </w:p>
    <w:p w14:paraId="45EC9729" w14:textId="77777777" w:rsidR="001A184F" w:rsidRDefault="001A184F" w:rsidP="001819FE">
      <w:pPr>
        <w:spacing w:after="0" w:line="240" w:lineRule="auto"/>
        <w:jc w:val="both"/>
        <w:rPr>
          <w:rStyle w:val="13"/>
          <w:sz w:val="20"/>
          <w:szCs w:val="20"/>
        </w:rPr>
      </w:pPr>
    </w:p>
    <w:p w14:paraId="206FEA38" w14:textId="77777777" w:rsidR="001A184F" w:rsidRDefault="001A184F" w:rsidP="001819FE">
      <w:pPr>
        <w:spacing w:after="0" w:line="240" w:lineRule="auto"/>
        <w:jc w:val="both"/>
        <w:rPr>
          <w:rStyle w:val="13"/>
          <w:sz w:val="20"/>
          <w:szCs w:val="20"/>
        </w:rPr>
      </w:pPr>
    </w:p>
    <w:p w14:paraId="00793685" w14:textId="77777777" w:rsidR="001A184F" w:rsidRDefault="001A184F" w:rsidP="001819FE">
      <w:pPr>
        <w:spacing w:after="0" w:line="240" w:lineRule="auto"/>
        <w:jc w:val="both"/>
        <w:rPr>
          <w:rStyle w:val="13"/>
          <w:sz w:val="20"/>
          <w:szCs w:val="20"/>
        </w:rPr>
      </w:pPr>
    </w:p>
    <w:p w14:paraId="760048E1" w14:textId="77777777" w:rsidR="001A184F" w:rsidRPr="001819FE" w:rsidRDefault="001A184F" w:rsidP="001819FE">
      <w:pPr>
        <w:spacing w:after="0" w:line="240" w:lineRule="auto"/>
        <w:jc w:val="both"/>
        <w:rPr>
          <w:rStyle w:val="13"/>
          <w:sz w:val="20"/>
          <w:szCs w:val="20"/>
        </w:rPr>
      </w:pPr>
    </w:p>
    <w:p w14:paraId="034F9A4C" w14:textId="1FDF01BF" w:rsidR="00AF6434" w:rsidRPr="001819FE" w:rsidRDefault="00AF6434" w:rsidP="001819FE">
      <w:pPr>
        <w:spacing w:after="0" w:line="240" w:lineRule="auto"/>
        <w:jc w:val="both"/>
        <w:rPr>
          <w:rStyle w:val="13"/>
          <w:rFonts w:ascii="Times New Roman" w:hAnsi="Times New Roman"/>
          <w:sz w:val="20"/>
          <w:szCs w:val="20"/>
        </w:rPr>
      </w:pPr>
    </w:p>
    <w:p w14:paraId="4952AF57" w14:textId="041D7ADF" w:rsidR="00AF6434" w:rsidRDefault="00AF6434" w:rsidP="001819FE">
      <w:pPr>
        <w:spacing w:after="0" w:line="240" w:lineRule="auto"/>
        <w:jc w:val="both"/>
        <w:rPr>
          <w:rStyle w:val="13"/>
          <w:rFonts w:ascii="Times New Roman" w:hAnsi="Times New Roman"/>
          <w:sz w:val="20"/>
          <w:szCs w:val="20"/>
        </w:rPr>
      </w:pPr>
    </w:p>
    <w:p w14:paraId="660371B3" w14:textId="77777777" w:rsidR="006D138E" w:rsidRDefault="006D138E" w:rsidP="001819FE">
      <w:pPr>
        <w:spacing w:after="0" w:line="240" w:lineRule="auto"/>
        <w:jc w:val="both"/>
        <w:rPr>
          <w:rStyle w:val="13"/>
          <w:rFonts w:ascii="Times New Roman" w:hAnsi="Times New Roman"/>
          <w:sz w:val="20"/>
          <w:szCs w:val="20"/>
        </w:rPr>
      </w:pPr>
    </w:p>
    <w:p w14:paraId="2D2DC508" w14:textId="77777777" w:rsidR="006D138E" w:rsidRDefault="006D138E" w:rsidP="001819FE">
      <w:pPr>
        <w:spacing w:after="0" w:line="240" w:lineRule="auto"/>
        <w:jc w:val="both"/>
        <w:rPr>
          <w:rStyle w:val="13"/>
          <w:rFonts w:ascii="Times New Roman" w:hAnsi="Times New Roman"/>
          <w:sz w:val="20"/>
          <w:szCs w:val="20"/>
        </w:rPr>
      </w:pPr>
    </w:p>
    <w:p w14:paraId="4FEC980D" w14:textId="77777777" w:rsidR="006D138E" w:rsidRPr="001819FE" w:rsidRDefault="006D138E" w:rsidP="001819FE">
      <w:pPr>
        <w:spacing w:after="0" w:line="240" w:lineRule="auto"/>
        <w:jc w:val="both"/>
        <w:rPr>
          <w:rStyle w:val="13"/>
          <w:rFonts w:ascii="Times New Roman" w:hAnsi="Times New Roman"/>
          <w:sz w:val="20"/>
          <w:szCs w:val="20"/>
        </w:rPr>
      </w:pPr>
    </w:p>
    <w:p w14:paraId="3DCA37BA" w14:textId="77777777" w:rsidR="00AF6434" w:rsidRPr="001819FE" w:rsidRDefault="00AF6434" w:rsidP="001819FE">
      <w:pPr>
        <w:spacing w:after="0" w:line="240" w:lineRule="auto"/>
        <w:jc w:val="right"/>
        <w:rPr>
          <w:rFonts w:ascii="Times New Roman" w:hAnsi="Times New Roman"/>
          <w:b/>
          <w:iCs/>
          <w:color w:val="000000"/>
          <w:position w:val="6"/>
          <w:sz w:val="20"/>
          <w:szCs w:val="20"/>
        </w:rPr>
      </w:pPr>
      <w:r w:rsidRPr="001819FE">
        <w:rPr>
          <w:rFonts w:ascii="Times New Roman" w:hAnsi="Times New Roman"/>
          <w:b/>
          <w:iCs/>
          <w:color w:val="000000"/>
          <w:position w:val="6"/>
          <w:sz w:val="20"/>
          <w:szCs w:val="20"/>
        </w:rPr>
        <w:t>Додаток №1 до Договору</w:t>
      </w:r>
    </w:p>
    <w:p w14:paraId="11C8A188" w14:textId="3FBF8420" w:rsidR="00AF6434" w:rsidRPr="001819FE" w:rsidRDefault="00AF6434" w:rsidP="001819FE">
      <w:pPr>
        <w:spacing w:after="0" w:line="240" w:lineRule="auto"/>
        <w:jc w:val="right"/>
        <w:rPr>
          <w:rFonts w:ascii="Times New Roman" w:hAnsi="Times New Roman"/>
          <w:b/>
          <w:iCs/>
          <w:color w:val="000000"/>
          <w:position w:val="6"/>
          <w:sz w:val="20"/>
          <w:szCs w:val="20"/>
        </w:rPr>
      </w:pPr>
      <w:r w:rsidRPr="001819FE">
        <w:rPr>
          <w:rFonts w:ascii="Times New Roman" w:hAnsi="Times New Roman"/>
          <w:b/>
          <w:iCs/>
          <w:color w:val="000000"/>
          <w:position w:val="6"/>
          <w:sz w:val="20"/>
          <w:szCs w:val="20"/>
        </w:rPr>
        <w:lastRenderedPageBreak/>
        <w:t>______________________</w:t>
      </w:r>
    </w:p>
    <w:p w14:paraId="313C95DE" w14:textId="08C6F803" w:rsidR="00AF6434" w:rsidRPr="001819FE" w:rsidRDefault="00AF6434" w:rsidP="001819FE">
      <w:pPr>
        <w:spacing w:after="0" w:line="240" w:lineRule="auto"/>
        <w:jc w:val="right"/>
        <w:rPr>
          <w:rFonts w:ascii="Times New Roman" w:hAnsi="Times New Roman"/>
          <w:b/>
          <w:iCs/>
          <w:color w:val="000000"/>
          <w:position w:val="6"/>
          <w:sz w:val="20"/>
          <w:szCs w:val="20"/>
        </w:rPr>
      </w:pPr>
    </w:p>
    <w:p w14:paraId="54254A8E" w14:textId="77777777" w:rsidR="00AF6434" w:rsidRPr="001819FE" w:rsidRDefault="00AF6434" w:rsidP="001819FE">
      <w:pPr>
        <w:spacing w:after="0" w:line="240" w:lineRule="auto"/>
        <w:jc w:val="right"/>
        <w:rPr>
          <w:rFonts w:ascii="Times New Roman" w:hAnsi="Times New Roman"/>
          <w:b/>
          <w:iCs/>
          <w:color w:val="000000"/>
          <w:position w:val="6"/>
          <w:sz w:val="20"/>
          <w:szCs w:val="20"/>
        </w:rPr>
      </w:pPr>
    </w:p>
    <w:p w14:paraId="58E99268" w14:textId="1F99E554" w:rsidR="00AF6434" w:rsidRPr="001819FE" w:rsidRDefault="00AF6434" w:rsidP="001819FE">
      <w:pPr>
        <w:spacing w:after="0" w:line="240" w:lineRule="auto"/>
        <w:jc w:val="center"/>
        <w:rPr>
          <w:rFonts w:ascii="Times New Roman" w:hAnsi="Times New Roman"/>
          <w:b/>
          <w:color w:val="000000"/>
          <w:position w:val="6"/>
          <w:sz w:val="20"/>
          <w:szCs w:val="20"/>
        </w:rPr>
      </w:pPr>
      <w:r w:rsidRPr="001819FE">
        <w:rPr>
          <w:rFonts w:ascii="Times New Roman" w:hAnsi="Times New Roman"/>
          <w:b/>
          <w:color w:val="000000"/>
          <w:position w:val="6"/>
          <w:sz w:val="20"/>
          <w:szCs w:val="20"/>
        </w:rPr>
        <w:t>СПЕЦИФІКАЦІЯ</w:t>
      </w:r>
    </w:p>
    <w:p w14:paraId="6DFF8ACC" w14:textId="5D95E3C3" w:rsidR="00AF6434" w:rsidRPr="001819FE" w:rsidRDefault="00AF6434" w:rsidP="001819FE">
      <w:pPr>
        <w:spacing w:after="0" w:line="240" w:lineRule="auto"/>
        <w:jc w:val="center"/>
        <w:rPr>
          <w:rFonts w:ascii="Times New Roman" w:hAnsi="Times New Roman"/>
          <w:b/>
          <w:color w:val="000000"/>
          <w:position w:val="6"/>
          <w:sz w:val="20"/>
          <w:szCs w:val="20"/>
        </w:rPr>
      </w:pPr>
      <w:r w:rsidRPr="001819FE">
        <w:rPr>
          <w:rFonts w:ascii="Times New Roman" w:hAnsi="Times New Roman"/>
          <w:b/>
          <w:color w:val="000000"/>
          <w:position w:val="6"/>
          <w:sz w:val="20"/>
          <w:szCs w:val="20"/>
        </w:rPr>
        <w:t>до Договору №___ від __ _____________ 2023 року</w:t>
      </w:r>
    </w:p>
    <w:p w14:paraId="5574E83A" w14:textId="77777777" w:rsidR="00AF6434" w:rsidRPr="001819FE" w:rsidRDefault="00AF6434" w:rsidP="001819FE">
      <w:pPr>
        <w:tabs>
          <w:tab w:val="left" w:pos="0"/>
        </w:tabs>
        <w:spacing w:after="0" w:line="240" w:lineRule="auto"/>
        <w:jc w:val="center"/>
        <w:rPr>
          <w:rFonts w:ascii="Times New Roman" w:hAnsi="Times New Roman"/>
          <w:b/>
          <w:bCs/>
          <w:color w:val="000000" w:themeColor="text1"/>
          <w:sz w:val="20"/>
          <w:szCs w:val="20"/>
        </w:rPr>
      </w:pPr>
    </w:p>
    <w:p w14:paraId="51F27668" w14:textId="5DB56286" w:rsidR="00B3078D" w:rsidRPr="001819FE" w:rsidRDefault="00B3078D" w:rsidP="001819FE">
      <w:pPr>
        <w:tabs>
          <w:tab w:val="left" w:pos="0"/>
        </w:tabs>
        <w:spacing w:after="0" w:line="240" w:lineRule="auto"/>
        <w:jc w:val="center"/>
        <w:rPr>
          <w:rFonts w:ascii="Times New Roman" w:hAnsi="Times New Roman"/>
          <w:b/>
          <w:bCs/>
          <w:color w:val="000000"/>
          <w:sz w:val="20"/>
          <w:szCs w:val="20"/>
        </w:rPr>
      </w:pPr>
    </w:p>
    <w:p w14:paraId="12919A5B" w14:textId="77777777" w:rsidR="00B3078D" w:rsidRPr="001819FE" w:rsidRDefault="00B3078D" w:rsidP="001819FE">
      <w:pPr>
        <w:tabs>
          <w:tab w:val="left" w:pos="0"/>
        </w:tabs>
        <w:spacing w:after="0" w:line="240" w:lineRule="auto"/>
        <w:jc w:val="center"/>
        <w:rPr>
          <w:rFonts w:ascii="Times New Roman" w:hAnsi="Times New Roman"/>
          <w:b/>
          <w:color w:val="000000"/>
          <w:position w:val="6"/>
          <w:sz w:val="20"/>
          <w:szCs w:val="20"/>
          <w:lang w:eastAsia="ar-SA"/>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1209"/>
        <w:gridCol w:w="1244"/>
        <w:gridCol w:w="1418"/>
        <w:gridCol w:w="1485"/>
      </w:tblGrid>
      <w:tr w:rsidR="00AF6434" w:rsidRPr="001819FE" w14:paraId="4F430618" w14:textId="77777777" w:rsidTr="00362CFF">
        <w:trPr>
          <w:jc w:val="center"/>
        </w:trPr>
        <w:tc>
          <w:tcPr>
            <w:tcW w:w="3354" w:type="dxa"/>
          </w:tcPr>
          <w:p w14:paraId="3C5C39CA" w14:textId="77777777" w:rsidR="00AF6434" w:rsidRPr="001819FE" w:rsidRDefault="00AF6434" w:rsidP="001819FE">
            <w:pPr>
              <w:spacing w:after="0" w:line="240" w:lineRule="auto"/>
              <w:jc w:val="center"/>
              <w:outlineLvl w:val="0"/>
              <w:rPr>
                <w:rFonts w:ascii="Times New Roman" w:hAnsi="Times New Roman"/>
                <w:b/>
                <w:color w:val="000000"/>
                <w:position w:val="6"/>
                <w:sz w:val="20"/>
                <w:szCs w:val="20"/>
              </w:rPr>
            </w:pPr>
            <w:r w:rsidRPr="001819FE">
              <w:rPr>
                <w:rFonts w:ascii="Times New Roman" w:hAnsi="Times New Roman"/>
                <w:b/>
                <w:color w:val="000000"/>
                <w:position w:val="6"/>
                <w:sz w:val="20"/>
                <w:szCs w:val="20"/>
              </w:rPr>
              <w:t>Найменування</w:t>
            </w:r>
          </w:p>
        </w:tc>
        <w:tc>
          <w:tcPr>
            <w:tcW w:w="1209" w:type="dxa"/>
          </w:tcPr>
          <w:p w14:paraId="3921CFBA" w14:textId="77777777" w:rsidR="00AF6434" w:rsidRPr="001819FE" w:rsidRDefault="00AF6434" w:rsidP="001819FE">
            <w:pPr>
              <w:tabs>
                <w:tab w:val="left" w:pos="0"/>
              </w:tabs>
              <w:spacing w:after="0" w:line="240" w:lineRule="auto"/>
              <w:jc w:val="center"/>
              <w:rPr>
                <w:rFonts w:ascii="Times New Roman" w:hAnsi="Times New Roman"/>
                <w:b/>
                <w:bCs/>
                <w:color w:val="000000"/>
                <w:position w:val="6"/>
                <w:sz w:val="20"/>
                <w:szCs w:val="20"/>
              </w:rPr>
            </w:pPr>
            <w:r w:rsidRPr="001819FE">
              <w:rPr>
                <w:rFonts w:ascii="Times New Roman" w:hAnsi="Times New Roman"/>
                <w:b/>
                <w:bCs/>
                <w:color w:val="000000"/>
                <w:position w:val="6"/>
                <w:sz w:val="20"/>
                <w:szCs w:val="20"/>
              </w:rPr>
              <w:t>Од. виміру</w:t>
            </w:r>
          </w:p>
        </w:tc>
        <w:tc>
          <w:tcPr>
            <w:tcW w:w="1244" w:type="dxa"/>
          </w:tcPr>
          <w:p w14:paraId="612AE823" w14:textId="77777777" w:rsidR="00AF6434" w:rsidRPr="001819FE" w:rsidRDefault="00AF6434" w:rsidP="001819FE">
            <w:pPr>
              <w:tabs>
                <w:tab w:val="left" w:pos="0"/>
              </w:tabs>
              <w:spacing w:after="0" w:line="240" w:lineRule="auto"/>
              <w:jc w:val="center"/>
              <w:rPr>
                <w:rFonts w:ascii="Times New Roman" w:hAnsi="Times New Roman"/>
                <w:b/>
                <w:bCs/>
                <w:color w:val="000000"/>
                <w:position w:val="6"/>
                <w:sz w:val="20"/>
                <w:szCs w:val="20"/>
              </w:rPr>
            </w:pPr>
            <w:r w:rsidRPr="001819FE">
              <w:rPr>
                <w:rFonts w:ascii="Times New Roman" w:hAnsi="Times New Roman"/>
                <w:b/>
                <w:bCs/>
                <w:color w:val="000000"/>
                <w:position w:val="6"/>
                <w:sz w:val="20"/>
                <w:szCs w:val="20"/>
              </w:rPr>
              <w:t>К-ть</w:t>
            </w:r>
          </w:p>
        </w:tc>
        <w:tc>
          <w:tcPr>
            <w:tcW w:w="1418" w:type="dxa"/>
          </w:tcPr>
          <w:p w14:paraId="46187130" w14:textId="77777777" w:rsidR="00AF6434" w:rsidRPr="001819FE" w:rsidRDefault="00AF6434" w:rsidP="001819FE">
            <w:pPr>
              <w:tabs>
                <w:tab w:val="left" w:pos="0"/>
              </w:tabs>
              <w:spacing w:after="0" w:line="240" w:lineRule="auto"/>
              <w:jc w:val="center"/>
              <w:rPr>
                <w:rFonts w:ascii="Times New Roman" w:hAnsi="Times New Roman"/>
                <w:b/>
                <w:bCs/>
                <w:color w:val="000000"/>
                <w:position w:val="6"/>
                <w:sz w:val="20"/>
                <w:szCs w:val="20"/>
              </w:rPr>
            </w:pPr>
            <w:r w:rsidRPr="001819FE">
              <w:rPr>
                <w:rFonts w:ascii="Times New Roman" w:hAnsi="Times New Roman"/>
                <w:b/>
                <w:bCs/>
                <w:color w:val="000000"/>
                <w:position w:val="6"/>
                <w:sz w:val="20"/>
                <w:szCs w:val="20"/>
              </w:rPr>
              <w:t xml:space="preserve">Ціна за одиницю, грн </w:t>
            </w:r>
          </w:p>
        </w:tc>
        <w:tc>
          <w:tcPr>
            <w:tcW w:w="1485" w:type="dxa"/>
          </w:tcPr>
          <w:p w14:paraId="32BB1C8C" w14:textId="77777777" w:rsidR="00AF6434" w:rsidRPr="001819FE" w:rsidRDefault="00AF6434" w:rsidP="001819FE">
            <w:pPr>
              <w:tabs>
                <w:tab w:val="left" w:pos="0"/>
              </w:tabs>
              <w:spacing w:after="0" w:line="240" w:lineRule="auto"/>
              <w:jc w:val="center"/>
              <w:rPr>
                <w:rFonts w:ascii="Times New Roman" w:hAnsi="Times New Roman"/>
                <w:b/>
                <w:bCs/>
                <w:color w:val="000000"/>
                <w:position w:val="6"/>
                <w:sz w:val="20"/>
                <w:szCs w:val="20"/>
              </w:rPr>
            </w:pPr>
            <w:r w:rsidRPr="001819FE">
              <w:rPr>
                <w:rFonts w:ascii="Times New Roman" w:hAnsi="Times New Roman"/>
                <w:b/>
                <w:bCs/>
                <w:color w:val="000000"/>
                <w:position w:val="6"/>
                <w:sz w:val="20"/>
                <w:szCs w:val="20"/>
              </w:rPr>
              <w:t>Загальна вартість, грн.</w:t>
            </w:r>
          </w:p>
        </w:tc>
      </w:tr>
      <w:tr w:rsidR="00AF6434" w:rsidRPr="001819FE" w14:paraId="78C494D8" w14:textId="77777777" w:rsidTr="00362CFF">
        <w:trPr>
          <w:jc w:val="center"/>
        </w:trPr>
        <w:tc>
          <w:tcPr>
            <w:tcW w:w="3354" w:type="dxa"/>
          </w:tcPr>
          <w:p w14:paraId="594D9B63" w14:textId="7C2F4B36" w:rsidR="00AF6434" w:rsidRPr="001819FE" w:rsidRDefault="00AF6434" w:rsidP="001819FE">
            <w:pPr>
              <w:tabs>
                <w:tab w:val="left" w:pos="0"/>
              </w:tabs>
              <w:spacing w:after="0" w:line="240" w:lineRule="auto"/>
              <w:jc w:val="both"/>
              <w:rPr>
                <w:rFonts w:ascii="Times New Roman" w:hAnsi="Times New Roman"/>
                <w:color w:val="000000"/>
                <w:position w:val="6"/>
                <w:sz w:val="20"/>
                <w:szCs w:val="20"/>
                <w:highlight w:val="yellow"/>
              </w:rPr>
            </w:pPr>
          </w:p>
        </w:tc>
        <w:tc>
          <w:tcPr>
            <w:tcW w:w="1209" w:type="dxa"/>
            <w:vAlign w:val="center"/>
          </w:tcPr>
          <w:p w14:paraId="114F088C" w14:textId="7CA25F4F" w:rsidR="00AF6434" w:rsidRPr="001819FE" w:rsidRDefault="00AF6434" w:rsidP="001819FE">
            <w:pPr>
              <w:tabs>
                <w:tab w:val="left" w:pos="0"/>
              </w:tabs>
              <w:spacing w:after="0" w:line="240" w:lineRule="auto"/>
              <w:jc w:val="center"/>
              <w:rPr>
                <w:rFonts w:ascii="Times New Roman" w:hAnsi="Times New Roman"/>
                <w:color w:val="000000"/>
                <w:position w:val="6"/>
                <w:sz w:val="20"/>
                <w:szCs w:val="20"/>
              </w:rPr>
            </w:pPr>
          </w:p>
        </w:tc>
        <w:tc>
          <w:tcPr>
            <w:tcW w:w="1244" w:type="dxa"/>
            <w:vAlign w:val="center"/>
          </w:tcPr>
          <w:p w14:paraId="2007A5B3" w14:textId="6C405FA6" w:rsidR="00AF6434" w:rsidRPr="001819FE" w:rsidRDefault="00AF6434" w:rsidP="001819FE">
            <w:pPr>
              <w:tabs>
                <w:tab w:val="left" w:pos="0"/>
              </w:tabs>
              <w:spacing w:after="0" w:line="240" w:lineRule="auto"/>
              <w:jc w:val="center"/>
              <w:rPr>
                <w:rFonts w:ascii="Times New Roman" w:hAnsi="Times New Roman"/>
                <w:color w:val="000000"/>
                <w:position w:val="6"/>
                <w:sz w:val="20"/>
                <w:szCs w:val="20"/>
              </w:rPr>
            </w:pPr>
          </w:p>
        </w:tc>
        <w:tc>
          <w:tcPr>
            <w:tcW w:w="1418" w:type="dxa"/>
            <w:vAlign w:val="center"/>
          </w:tcPr>
          <w:p w14:paraId="606C7867" w14:textId="2099189F" w:rsidR="00AF6434" w:rsidRPr="001819FE" w:rsidRDefault="00AF6434" w:rsidP="001819FE">
            <w:pPr>
              <w:tabs>
                <w:tab w:val="left" w:pos="0"/>
              </w:tabs>
              <w:spacing w:after="0" w:line="240" w:lineRule="auto"/>
              <w:jc w:val="center"/>
              <w:rPr>
                <w:rFonts w:ascii="Times New Roman" w:hAnsi="Times New Roman"/>
                <w:color w:val="000000"/>
                <w:position w:val="6"/>
                <w:sz w:val="20"/>
                <w:szCs w:val="20"/>
              </w:rPr>
            </w:pPr>
          </w:p>
        </w:tc>
        <w:tc>
          <w:tcPr>
            <w:tcW w:w="1485" w:type="dxa"/>
            <w:vAlign w:val="center"/>
          </w:tcPr>
          <w:p w14:paraId="3C53DFFC" w14:textId="35412E47" w:rsidR="00AF6434" w:rsidRPr="001819FE" w:rsidRDefault="00AF6434" w:rsidP="001819FE">
            <w:pPr>
              <w:tabs>
                <w:tab w:val="left" w:pos="0"/>
              </w:tabs>
              <w:spacing w:after="0" w:line="240" w:lineRule="auto"/>
              <w:jc w:val="center"/>
              <w:rPr>
                <w:rFonts w:ascii="Times New Roman" w:hAnsi="Times New Roman"/>
                <w:color w:val="000000"/>
                <w:position w:val="6"/>
                <w:sz w:val="20"/>
                <w:szCs w:val="20"/>
              </w:rPr>
            </w:pPr>
          </w:p>
        </w:tc>
      </w:tr>
    </w:tbl>
    <w:p w14:paraId="79FF5D74" w14:textId="1078AEF9" w:rsidR="00AF6434" w:rsidRPr="001819FE" w:rsidRDefault="00AF6434" w:rsidP="001819FE">
      <w:pPr>
        <w:spacing w:after="0" w:line="240" w:lineRule="auto"/>
        <w:jc w:val="both"/>
        <w:rPr>
          <w:rStyle w:val="13"/>
          <w:rFonts w:ascii="Times New Roman" w:hAnsi="Times New Roman"/>
          <w:sz w:val="20"/>
          <w:szCs w:val="20"/>
        </w:rPr>
      </w:pPr>
    </w:p>
    <w:p w14:paraId="100100D2" w14:textId="77777777" w:rsidR="00AF6434" w:rsidRPr="001819FE" w:rsidRDefault="00AF6434" w:rsidP="001819FE">
      <w:pPr>
        <w:spacing w:after="0" w:line="240" w:lineRule="auto"/>
        <w:jc w:val="both"/>
        <w:rPr>
          <w:rStyle w:val="13"/>
          <w:rFonts w:ascii="Times New Roman" w:hAnsi="Times New Roman"/>
          <w:sz w:val="20"/>
          <w:szCs w:val="20"/>
        </w:rPr>
      </w:pPr>
      <w:r w:rsidRPr="001819FE">
        <w:rPr>
          <w:rStyle w:val="13"/>
          <w:rFonts w:ascii="Times New Roman" w:hAnsi="Times New Roman"/>
          <w:sz w:val="20"/>
          <w:szCs w:val="20"/>
        </w:rPr>
        <w:t xml:space="preserve"> </w:t>
      </w:r>
    </w:p>
    <w:tbl>
      <w:tblPr>
        <w:tblW w:w="9428" w:type="dxa"/>
        <w:tblInd w:w="233" w:type="dxa"/>
        <w:tblLayout w:type="fixed"/>
        <w:tblLook w:val="04A0" w:firstRow="1" w:lastRow="0" w:firstColumn="1" w:lastColumn="0" w:noHBand="0" w:noVBand="1"/>
      </w:tblPr>
      <w:tblGrid>
        <w:gridCol w:w="4459"/>
        <w:gridCol w:w="4969"/>
      </w:tblGrid>
      <w:tr w:rsidR="00AF6434" w:rsidRPr="001819FE" w14:paraId="317EDF7B" w14:textId="77777777" w:rsidTr="00362CFF">
        <w:trPr>
          <w:trHeight w:val="251"/>
        </w:trPr>
        <w:tc>
          <w:tcPr>
            <w:tcW w:w="4459" w:type="dxa"/>
            <w:shd w:val="clear" w:color="auto" w:fill="auto"/>
          </w:tcPr>
          <w:p w14:paraId="118934DF" w14:textId="77777777" w:rsidR="00AF6434" w:rsidRPr="001819FE" w:rsidRDefault="00AF6434" w:rsidP="001819FE">
            <w:pPr>
              <w:spacing w:after="0" w:line="240" w:lineRule="auto"/>
              <w:jc w:val="center"/>
              <w:rPr>
                <w:rFonts w:ascii="Times New Roman" w:eastAsia="Arial" w:hAnsi="Times New Roman"/>
                <w:b/>
                <w:color w:val="000000"/>
                <w:sz w:val="20"/>
                <w:szCs w:val="20"/>
                <w:lang w:eastAsia="ru-RU"/>
              </w:rPr>
            </w:pPr>
            <w:r w:rsidRPr="001819FE">
              <w:rPr>
                <w:rFonts w:ascii="Times New Roman" w:eastAsia="Arial" w:hAnsi="Times New Roman"/>
                <w:b/>
                <w:color w:val="000000"/>
                <w:sz w:val="20"/>
                <w:szCs w:val="20"/>
                <w:lang w:eastAsia="ru-RU"/>
              </w:rPr>
              <w:t>ЗАМОВНИК:</w:t>
            </w:r>
          </w:p>
        </w:tc>
        <w:tc>
          <w:tcPr>
            <w:tcW w:w="4969" w:type="dxa"/>
            <w:shd w:val="clear" w:color="auto" w:fill="auto"/>
          </w:tcPr>
          <w:p w14:paraId="57BE1029" w14:textId="77777777" w:rsidR="00AF6434" w:rsidRPr="001819FE" w:rsidRDefault="00AF6434" w:rsidP="001819FE">
            <w:pPr>
              <w:spacing w:after="0" w:line="240" w:lineRule="auto"/>
              <w:jc w:val="center"/>
              <w:rPr>
                <w:rFonts w:ascii="Times New Roman" w:eastAsia="Arial" w:hAnsi="Times New Roman"/>
                <w:b/>
                <w:color w:val="000000"/>
                <w:sz w:val="20"/>
                <w:szCs w:val="20"/>
                <w:lang w:eastAsia="ru-RU"/>
              </w:rPr>
            </w:pPr>
            <w:r w:rsidRPr="001819FE">
              <w:rPr>
                <w:rFonts w:ascii="Times New Roman" w:eastAsia="Arial" w:hAnsi="Times New Roman"/>
                <w:b/>
                <w:color w:val="000000"/>
                <w:sz w:val="20"/>
                <w:szCs w:val="20"/>
                <w:lang w:eastAsia="ru-RU"/>
              </w:rPr>
              <w:t>ПОСТАЧАЛЬНИК:</w:t>
            </w:r>
          </w:p>
        </w:tc>
      </w:tr>
    </w:tbl>
    <w:p w14:paraId="3248D377" w14:textId="2C4C8E6F" w:rsidR="00AF6434" w:rsidRPr="001819FE" w:rsidRDefault="00AF6434" w:rsidP="001819FE">
      <w:pPr>
        <w:spacing w:after="0" w:line="240" w:lineRule="auto"/>
        <w:jc w:val="both"/>
        <w:rPr>
          <w:rStyle w:val="13"/>
          <w:rFonts w:ascii="Times New Roman" w:hAnsi="Times New Roman"/>
          <w:sz w:val="20"/>
          <w:szCs w:val="20"/>
        </w:rPr>
      </w:pPr>
    </w:p>
    <w:sectPr w:rsidR="00AF6434" w:rsidRPr="001819FE">
      <w:pgSz w:w="11906" w:h="16838"/>
      <w:pgMar w:top="850" w:right="850" w:bottom="85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317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E82196"/>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hint="default"/>
        <w:sz w:val="24"/>
        <w:szCs w:val="24"/>
        <w:lang w:eastAsia="uk-UA"/>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sz w:val="24"/>
        <w:szCs w:val="24"/>
        <w:lang w:eastAsia="ru-RU"/>
      </w:rPr>
    </w:lvl>
  </w:abstractNum>
  <w:abstractNum w:abstractNumId="3">
    <w:nsid w:val="17FD67B9"/>
    <w:multiLevelType w:val="multilevel"/>
    <w:tmpl w:val="FE209962"/>
    <w:lvl w:ilvl="0">
      <w:start w:val="5"/>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B122DC1"/>
    <w:multiLevelType w:val="hybridMultilevel"/>
    <w:tmpl w:val="613C91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F491DA9"/>
    <w:multiLevelType w:val="multilevel"/>
    <w:tmpl w:val="27265D9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рист">
    <w15:presenceInfo w15:providerId="None" w15:userId="Юр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0C"/>
    <w:rsid w:val="000B17BA"/>
    <w:rsid w:val="00143E3F"/>
    <w:rsid w:val="00171D49"/>
    <w:rsid w:val="001819FE"/>
    <w:rsid w:val="001A184F"/>
    <w:rsid w:val="00210AE7"/>
    <w:rsid w:val="0021452F"/>
    <w:rsid w:val="002665D5"/>
    <w:rsid w:val="00384098"/>
    <w:rsid w:val="003B7BEA"/>
    <w:rsid w:val="003D57E7"/>
    <w:rsid w:val="003F72C2"/>
    <w:rsid w:val="00433349"/>
    <w:rsid w:val="0046630D"/>
    <w:rsid w:val="004F1A05"/>
    <w:rsid w:val="005038EA"/>
    <w:rsid w:val="005272BA"/>
    <w:rsid w:val="00530C2F"/>
    <w:rsid w:val="005B7149"/>
    <w:rsid w:val="005E422B"/>
    <w:rsid w:val="00611172"/>
    <w:rsid w:val="006133AE"/>
    <w:rsid w:val="006B2E4B"/>
    <w:rsid w:val="006B47AF"/>
    <w:rsid w:val="006D138E"/>
    <w:rsid w:val="0075440C"/>
    <w:rsid w:val="007738B6"/>
    <w:rsid w:val="0085572A"/>
    <w:rsid w:val="008760D9"/>
    <w:rsid w:val="008B553B"/>
    <w:rsid w:val="009043AE"/>
    <w:rsid w:val="009C3A6E"/>
    <w:rsid w:val="00A30DAF"/>
    <w:rsid w:val="00AC4CB1"/>
    <w:rsid w:val="00AD70F2"/>
    <w:rsid w:val="00AE0199"/>
    <w:rsid w:val="00AF1920"/>
    <w:rsid w:val="00AF6434"/>
    <w:rsid w:val="00AF6E41"/>
    <w:rsid w:val="00B25A6E"/>
    <w:rsid w:val="00B3078D"/>
    <w:rsid w:val="00BB3C4B"/>
    <w:rsid w:val="00BE6ED9"/>
    <w:rsid w:val="00C52DD5"/>
    <w:rsid w:val="00C64718"/>
    <w:rsid w:val="00C74C54"/>
    <w:rsid w:val="00CB3E3C"/>
    <w:rsid w:val="00CC7ACE"/>
    <w:rsid w:val="00CF7DFF"/>
    <w:rsid w:val="00D06F01"/>
    <w:rsid w:val="00D15A9D"/>
    <w:rsid w:val="00EC0533"/>
    <w:rsid w:val="00F0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0C"/>
    <w:pPr>
      <w:spacing w:after="200" w:line="276" w:lineRule="auto"/>
    </w:pPr>
    <w:rPr>
      <w:rFonts w:ascii="Calibri" w:eastAsia="Calibri" w:hAnsi="Calibri" w:cs="Times New Roman"/>
    </w:rPr>
  </w:style>
  <w:style w:type="paragraph" w:styleId="1">
    <w:name w:val="heading 1"/>
    <w:basedOn w:val="a"/>
    <w:next w:val="a"/>
    <w:link w:val="10"/>
    <w:uiPriority w:val="9"/>
    <w:qFormat/>
    <w:rsid w:val="001819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4"/>
    <w:uiPriority w:val="99"/>
    <w:qFormat/>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1">
    <w:name w:val="Основной текст1"/>
    <w:basedOn w:val="a"/>
    <w:link w:val="12"/>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3">
    <w:name w:val="Основной шрифт абзаца1"/>
    <w:rsid w:val="00AF6E41"/>
  </w:style>
  <w:style w:type="character" w:customStyle="1" w:styleId="12">
    <w:name w:val="Основной текст Знак1"/>
    <w:link w:val="11"/>
    <w:rsid w:val="00AF6E41"/>
    <w:rPr>
      <w:rFonts w:ascii="Times New Roman" w:eastAsia="Times New Roman" w:hAnsi="Times New Roman" w:cs="Times New Roman"/>
      <w:sz w:val="20"/>
      <w:szCs w:val="20"/>
      <w:lang w:val="ru-RU" w:eastAsia="ru-RU"/>
    </w:rPr>
  </w:style>
  <w:style w:type="character" w:styleId="a6">
    <w:name w:val="Hyperlink"/>
    <w:semiHidden/>
    <w:unhideWhenUsed/>
    <w:rsid w:val="00611172"/>
    <w:rPr>
      <w:rFonts w:ascii="Times New Roman" w:hAnsi="Times New Roman" w:cs="Times New Roman" w:hint="default"/>
      <w:color w:val="0000FF"/>
      <w:u w:val="single"/>
    </w:rPr>
  </w:style>
  <w:style w:type="character" w:styleId="a7">
    <w:name w:val="Emphasis"/>
    <w:basedOn w:val="a0"/>
    <w:qFormat/>
    <w:rsid w:val="00611172"/>
    <w:rPr>
      <w:i/>
      <w:iCs/>
    </w:rPr>
  </w:style>
  <w:style w:type="character" w:customStyle="1" w:styleId="10">
    <w:name w:val="Заголовок 1 Знак"/>
    <w:basedOn w:val="a0"/>
    <w:link w:val="1"/>
    <w:uiPriority w:val="9"/>
    <w:rsid w:val="001819FE"/>
    <w:rPr>
      <w:rFonts w:asciiTheme="majorHAnsi" w:eastAsiaTheme="majorEastAsia" w:hAnsiTheme="majorHAnsi" w:cstheme="majorBidi"/>
      <w:b/>
      <w:bCs/>
      <w:color w:val="2F5496" w:themeColor="accent1" w:themeShade="BF"/>
      <w:sz w:val="28"/>
      <w:szCs w:val="28"/>
    </w:rPr>
  </w:style>
  <w:style w:type="character" w:customStyle="1" w:styleId="FontStyle35">
    <w:name w:val="Font Style35"/>
    <w:rsid w:val="001A184F"/>
    <w:rPr>
      <w:rFonts w:ascii="Arial Narrow" w:hAnsi="Arial Narrow" w:cs="Arial Narrow" w:hint="default"/>
      <w:sz w:val="20"/>
      <w:szCs w:val="20"/>
    </w:rPr>
  </w:style>
  <w:style w:type="character" w:styleId="a8">
    <w:name w:val="annotation reference"/>
    <w:basedOn w:val="a0"/>
    <w:uiPriority w:val="99"/>
    <w:semiHidden/>
    <w:unhideWhenUsed/>
    <w:rsid w:val="00C74C54"/>
    <w:rPr>
      <w:sz w:val="16"/>
      <w:szCs w:val="16"/>
    </w:rPr>
  </w:style>
  <w:style w:type="paragraph" w:styleId="a9">
    <w:name w:val="annotation text"/>
    <w:basedOn w:val="a"/>
    <w:link w:val="aa"/>
    <w:uiPriority w:val="99"/>
    <w:semiHidden/>
    <w:unhideWhenUsed/>
    <w:rsid w:val="00C74C54"/>
    <w:pPr>
      <w:spacing w:line="240" w:lineRule="auto"/>
    </w:pPr>
    <w:rPr>
      <w:sz w:val="20"/>
      <w:szCs w:val="20"/>
    </w:rPr>
  </w:style>
  <w:style w:type="character" w:customStyle="1" w:styleId="aa">
    <w:name w:val="Текст примечания Знак"/>
    <w:basedOn w:val="a0"/>
    <w:link w:val="a9"/>
    <w:uiPriority w:val="99"/>
    <w:semiHidden/>
    <w:rsid w:val="00C74C54"/>
    <w:rPr>
      <w:rFonts w:ascii="Calibri" w:eastAsia="Calibri" w:hAnsi="Calibri" w:cs="Times New Roman"/>
      <w:sz w:val="20"/>
      <w:szCs w:val="20"/>
    </w:rPr>
  </w:style>
  <w:style w:type="paragraph" w:styleId="ab">
    <w:name w:val="annotation subject"/>
    <w:basedOn w:val="a9"/>
    <w:next w:val="a9"/>
    <w:link w:val="ac"/>
    <w:uiPriority w:val="99"/>
    <w:semiHidden/>
    <w:unhideWhenUsed/>
    <w:rsid w:val="00C74C54"/>
    <w:rPr>
      <w:b/>
      <w:bCs/>
    </w:rPr>
  </w:style>
  <w:style w:type="character" w:customStyle="1" w:styleId="ac">
    <w:name w:val="Тема примечания Знак"/>
    <w:basedOn w:val="aa"/>
    <w:link w:val="ab"/>
    <w:uiPriority w:val="99"/>
    <w:semiHidden/>
    <w:rsid w:val="00C74C54"/>
    <w:rPr>
      <w:rFonts w:ascii="Calibri" w:eastAsia="Calibri" w:hAnsi="Calibri" w:cs="Times New Roman"/>
      <w:b/>
      <w:bCs/>
      <w:sz w:val="20"/>
      <w:szCs w:val="20"/>
    </w:rPr>
  </w:style>
  <w:style w:type="paragraph" w:styleId="ad">
    <w:name w:val="Balloon Text"/>
    <w:basedOn w:val="a"/>
    <w:link w:val="ae"/>
    <w:uiPriority w:val="99"/>
    <w:semiHidden/>
    <w:unhideWhenUsed/>
    <w:rsid w:val="00C74C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4C5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0C"/>
    <w:pPr>
      <w:spacing w:after="200" w:line="276" w:lineRule="auto"/>
    </w:pPr>
    <w:rPr>
      <w:rFonts w:ascii="Calibri" w:eastAsia="Calibri" w:hAnsi="Calibri" w:cs="Times New Roman"/>
    </w:rPr>
  </w:style>
  <w:style w:type="paragraph" w:styleId="1">
    <w:name w:val="heading 1"/>
    <w:basedOn w:val="a"/>
    <w:next w:val="a"/>
    <w:link w:val="10"/>
    <w:uiPriority w:val="9"/>
    <w:qFormat/>
    <w:rsid w:val="001819F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4"/>
    <w:uiPriority w:val="99"/>
    <w:qFormat/>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1">
    <w:name w:val="Основной текст1"/>
    <w:basedOn w:val="a"/>
    <w:link w:val="12"/>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3">
    <w:name w:val="Основной шрифт абзаца1"/>
    <w:rsid w:val="00AF6E41"/>
  </w:style>
  <w:style w:type="character" w:customStyle="1" w:styleId="12">
    <w:name w:val="Основной текст Знак1"/>
    <w:link w:val="11"/>
    <w:rsid w:val="00AF6E41"/>
    <w:rPr>
      <w:rFonts w:ascii="Times New Roman" w:eastAsia="Times New Roman" w:hAnsi="Times New Roman" w:cs="Times New Roman"/>
      <w:sz w:val="20"/>
      <w:szCs w:val="20"/>
      <w:lang w:val="ru-RU" w:eastAsia="ru-RU"/>
    </w:rPr>
  </w:style>
  <w:style w:type="character" w:styleId="a6">
    <w:name w:val="Hyperlink"/>
    <w:semiHidden/>
    <w:unhideWhenUsed/>
    <w:rsid w:val="00611172"/>
    <w:rPr>
      <w:rFonts w:ascii="Times New Roman" w:hAnsi="Times New Roman" w:cs="Times New Roman" w:hint="default"/>
      <w:color w:val="0000FF"/>
      <w:u w:val="single"/>
    </w:rPr>
  </w:style>
  <w:style w:type="character" w:styleId="a7">
    <w:name w:val="Emphasis"/>
    <w:basedOn w:val="a0"/>
    <w:qFormat/>
    <w:rsid w:val="00611172"/>
    <w:rPr>
      <w:i/>
      <w:iCs/>
    </w:rPr>
  </w:style>
  <w:style w:type="character" w:customStyle="1" w:styleId="10">
    <w:name w:val="Заголовок 1 Знак"/>
    <w:basedOn w:val="a0"/>
    <w:link w:val="1"/>
    <w:uiPriority w:val="9"/>
    <w:rsid w:val="001819FE"/>
    <w:rPr>
      <w:rFonts w:asciiTheme="majorHAnsi" w:eastAsiaTheme="majorEastAsia" w:hAnsiTheme="majorHAnsi" w:cstheme="majorBidi"/>
      <w:b/>
      <w:bCs/>
      <w:color w:val="2F5496" w:themeColor="accent1" w:themeShade="BF"/>
      <w:sz w:val="28"/>
      <w:szCs w:val="28"/>
    </w:rPr>
  </w:style>
  <w:style w:type="character" w:customStyle="1" w:styleId="FontStyle35">
    <w:name w:val="Font Style35"/>
    <w:rsid w:val="001A184F"/>
    <w:rPr>
      <w:rFonts w:ascii="Arial Narrow" w:hAnsi="Arial Narrow" w:cs="Arial Narrow" w:hint="default"/>
      <w:sz w:val="20"/>
      <w:szCs w:val="20"/>
    </w:rPr>
  </w:style>
  <w:style w:type="character" w:styleId="a8">
    <w:name w:val="annotation reference"/>
    <w:basedOn w:val="a0"/>
    <w:uiPriority w:val="99"/>
    <w:semiHidden/>
    <w:unhideWhenUsed/>
    <w:rsid w:val="00C74C54"/>
    <w:rPr>
      <w:sz w:val="16"/>
      <w:szCs w:val="16"/>
    </w:rPr>
  </w:style>
  <w:style w:type="paragraph" w:styleId="a9">
    <w:name w:val="annotation text"/>
    <w:basedOn w:val="a"/>
    <w:link w:val="aa"/>
    <w:uiPriority w:val="99"/>
    <w:semiHidden/>
    <w:unhideWhenUsed/>
    <w:rsid w:val="00C74C54"/>
    <w:pPr>
      <w:spacing w:line="240" w:lineRule="auto"/>
    </w:pPr>
    <w:rPr>
      <w:sz w:val="20"/>
      <w:szCs w:val="20"/>
    </w:rPr>
  </w:style>
  <w:style w:type="character" w:customStyle="1" w:styleId="aa">
    <w:name w:val="Текст примечания Знак"/>
    <w:basedOn w:val="a0"/>
    <w:link w:val="a9"/>
    <w:uiPriority w:val="99"/>
    <w:semiHidden/>
    <w:rsid w:val="00C74C54"/>
    <w:rPr>
      <w:rFonts w:ascii="Calibri" w:eastAsia="Calibri" w:hAnsi="Calibri" w:cs="Times New Roman"/>
      <w:sz w:val="20"/>
      <w:szCs w:val="20"/>
    </w:rPr>
  </w:style>
  <w:style w:type="paragraph" w:styleId="ab">
    <w:name w:val="annotation subject"/>
    <w:basedOn w:val="a9"/>
    <w:next w:val="a9"/>
    <w:link w:val="ac"/>
    <w:uiPriority w:val="99"/>
    <w:semiHidden/>
    <w:unhideWhenUsed/>
    <w:rsid w:val="00C74C54"/>
    <w:rPr>
      <w:b/>
      <w:bCs/>
    </w:rPr>
  </w:style>
  <w:style w:type="character" w:customStyle="1" w:styleId="ac">
    <w:name w:val="Тема примечания Знак"/>
    <w:basedOn w:val="aa"/>
    <w:link w:val="ab"/>
    <w:uiPriority w:val="99"/>
    <w:semiHidden/>
    <w:rsid w:val="00C74C54"/>
    <w:rPr>
      <w:rFonts w:ascii="Calibri" w:eastAsia="Calibri" w:hAnsi="Calibri" w:cs="Times New Roman"/>
      <w:b/>
      <w:bCs/>
      <w:sz w:val="20"/>
      <w:szCs w:val="20"/>
    </w:rPr>
  </w:style>
  <w:style w:type="paragraph" w:styleId="ad">
    <w:name w:val="Balloon Text"/>
    <w:basedOn w:val="a"/>
    <w:link w:val="ae"/>
    <w:uiPriority w:val="99"/>
    <w:semiHidden/>
    <w:unhideWhenUsed/>
    <w:rsid w:val="00C74C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4C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4782">
      <w:bodyDiv w:val="1"/>
      <w:marLeft w:val="0"/>
      <w:marRight w:val="0"/>
      <w:marTop w:val="0"/>
      <w:marBottom w:val="0"/>
      <w:divBdr>
        <w:top w:val="none" w:sz="0" w:space="0" w:color="auto"/>
        <w:left w:val="none" w:sz="0" w:space="0" w:color="auto"/>
        <w:bottom w:val="none" w:sz="0" w:space="0" w:color="auto"/>
        <w:right w:val="none" w:sz="0" w:space="0" w:color="auto"/>
      </w:divBdr>
    </w:div>
    <w:div w:id="1207259944">
      <w:bodyDiv w:val="1"/>
      <w:marLeft w:val="0"/>
      <w:marRight w:val="0"/>
      <w:marTop w:val="0"/>
      <w:marBottom w:val="0"/>
      <w:divBdr>
        <w:top w:val="none" w:sz="0" w:space="0" w:color="auto"/>
        <w:left w:val="none" w:sz="0" w:space="0" w:color="auto"/>
        <w:bottom w:val="none" w:sz="0" w:space="0" w:color="auto"/>
        <w:right w:val="none" w:sz="0" w:space="0" w:color="auto"/>
      </w:divBdr>
    </w:div>
    <w:div w:id="1241058956">
      <w:bodyDiv w:val="1"/>
      <w:marLeft w:val="0"/>
      <w:marRight w:val="0"/>
      <w:marTop w:val="0"/>
      <w:marBottom w:val="0"/>
      <w:divBdr>
        <w:top w:val="none" w:sz="0" w:space="0" w:color="auto"/>
        <w:left w:val="none" w:sz="0" w:space="0" w:color="auto"/>
        <w:bottom w:val="none" w:sz="0" w:space="0" w:color="auto"/>
        <w:right w:val="none" w:sz="0" w:space="0" w:color="auto"/>
      </w:divBdr>
    </w:div>
    <w:div w:id="1459955615">
      <w:bodyDiv w:val="1"/>
      <w:marLeft w:val="0"/>
      <w:marRight w:val="0"/>
      <w:marTop w:val="0"/>
      <w:marBottom w:val="0"/>
      <w:divBdr>
        <w:top w:val="none" w:sz="0" w:space="0" w:color="auto"/>
        <w:left w:val="none" w:sz="0" w:space="0" w:color="auto"/>
        <w:bottom w:val="none" w:sz="0" w:space="0" w:color="auto"/>
        <w:right w:val="none" w:sz="0" w:space="0" w:color="auto"/>
      </w:divBdr>
    </w:div>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02C6-1B07-4F21-9B86-5C6C89B1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3948</Words>
  <Characters>22509</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user</cp:lastModifiedBy>
  <cp:revision>8</cp:revision>
  <cp:lastPrinted>2023-03-13T10:44:00Z</cp:lastPrinted>
  <dcterms:created xsi:type="dcterms:W3CDTF">2023-03-23T17:48:00Z</dcterms:created>
  <dcterms:modified xsi:type="dcterms:W3CDTF">2023-03-28T07:01:00Z</dcterms:modified>
</cp:coreProperties>
</file>