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F29B" w14:textId="77777777" w:rsidR="005B218E" w:rsidRDefault="005B218E" w:rsidP="005B218E">
      <w:pPr>
        <w:ind w:left="5660" w:firstLine="700"/>
        <w:jc w:val="right"/>
        <w:rPr>
          <w:sz w:val="24"/>
          <w:szCs w:val="24"/>
        </w:rPr>
      </w:pPr>
      <w:r>
        <w:rPr>
          <w:b/>
          <w:color w:val="000000"/>
          <w:sz w:val="24"/>
          <w:szCs w:val="24"/>
        </w:rPr>
        <w:t>ДОДАТОК 1</w:t>
      </w:r>
    </w:p>
    <w:p w14:paraId="3B480544" w14:textId="77777777" w:rsidR="005B218E" w:rsidRPr="006C203D" w:rsidRDefault="005B218E" w:rsidP="005B218E">
      <w:pPr>
        <w:ind w:left="5660" w:firstLine="700"/>
        <w:jc w:val="right"/>
        <w:rPr>
          <w:b/>
          <w:color w:val="000000"/>
          <w:sz w:val="24"/>
          <w:szCs w:val="24"/>
        </w:rPr>
      </w:pPr>
      <w:r w:rsidRPr="006C203D">
        <w:rPr>
          <w:b/>
          <w:color w:val="000000"/>
          <w:sz w:val="24"/>
          <w:szCs w:val="24"/>
        </w:rPr>
        <w:t>до тендерної документації</w:t>
      </w:r>
    </w:p>
    <w:p w14:paraId="54FEDD57" w14:textId="77777777" w:rsidR="005B218E" w:rsidRDefault="005B218E" w:rsidP="005B218E">
      <w:pPr>
        <w:ind w:left="5660" w:firstLine="700"/>
        <w:jc w:val="right"/>
        <w:rPr>
          <w:sz w:val="24"/>
          <w:szCs w:val="24"/>
        </w:rPr>
      </w:pPr>
    </w:p>
    <w:p w14:paraId="507E3210" w14:textId="77777777" w:rsidR="005B218E" w:rsidRPr="00D1580A" w:rsidRDefault="005B218E" w:rsidP="005B218E">
      <w:pPr>
        <w:numPr>
          <w:ilvl w:val="0"/>
          <w:numId w:val="1"/>
        </w:numPr>
        <w:shd w:val="clear" w:color="auto" w:fill="FFFFFF"/>
        <w:spacing w:after="120"/>
        <w:ind w:left="0" w:hanging="357"/>
        <w:jc w:val="both"/>
        <w:rPr>
          <w:b/>
          <w:color w:val="000000"/>
          <w:sz w:val="24"/>
          <w:szCs w:val="24"/>
        </w:rPr>
      </w:pPr>
      <w:r w:rsidRPr="00D1580A">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65" w:type="dxa"/>
        <w:jc w:val="center"/>
        <w:tblLayout w:type="fixed"/>
        <w:tblLook w:val="0400" w:firstRow="0" w:lastRow="0" w:firstColumn="0" w:lastColumn="0" w:noHBand="0" w:noVBand="1"/>
      </w:tblPr>
      <w:tblGrid>
        <w:gridCol w:w="631"/>
        <w:gridCol w:w="2127"/>
        <w:gridCol w:w="7007"/>
      </w:tblGrid>
      <w:tr w:rsidR="005B218E" w14:paraId="03978E72" w14:textId="77777777" w:rsidTr="00DE0C12">
        <w:trPr>
          <w:cantSplit/>
          <w:trHeight w:val="690"/>
          <w:tblHeader/>
          <w:jc w:val="center"/>
        </w:trPr>
        <w:tc>
          <w:tcPr>
            <w:tcW w:w="63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14537964" w14:textId="77777777" w:rsidR="005B218E" w:rsidRDefault="005B218E" w:rsidP="00DE0C12">
            <w:pPr>
              <w:jc w:val="center"/>
              <w:rPr>
                <w:b/>
                <w:color w:val="000000"/>
                <w:sz w:val="24"/>
                <w:szCs w:val="24"/>
              </w:rPr>
            </w:pPr>
            <w:r>
              <w:rPr>
                <w:b/>
                <w:color w:val="000000"/>
                <w:sz w:val="24"/>
                <w:szCs w:val="24"/>
              </w:rPr>
              <w:t>№ п/п</w:t>
            </w:r>
          </w:p>
        </w:tc>
        <w:tc>
          <w:tcPr>
            <w:tcW w:w="212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6164A22E" w14:textId="77777777" w:rsidR="005B218E" w:rsidRDefault="005B218E" w:rsidP="00DE0C12">
            <w:pPr>
              <w:jc w:val="center"/>
              <w:rPr>
                <w:b/>
                <w:color w:val="000000"/>
                <w:sz w:val="24"/>
                <w:szCs w:val="24"/>
              </w:rPr>
            </w:pPr>
            <w:r>
              <w:rPr>
                <w:b/>
                <w:color w:val="000000"/>
                <w:sz w:val="24"/>
                <w:szCs w:val="24"/>
              </w:rPr>
              <w:t>Кваліфікаційні критерії</w:t>
            </w:r>
          </w:p>
        </w:tc>
        <w:tc>
          <w:tcPr>
            <w:tcW w:w="700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6CAEA908" w14:textId="77777777" w:rsidR="005B218E" w:rsidRDefault="005B218E" w:rsidP="00DE0C12">
            <w:pPr>
              <w:jc w:val="center"/>
              <w:rPr>
                <w:b/>
                <w:color w:val="000000"/>
                <w:sz w:val="24"/>
                <w:szCs w:val="24"/>
              </w:rPr>
            </w:pPr>
            <w:r w:rsidRPr="00AE4B31">
              <w:rPr>
                <w:b/>
                <w:sz w:val="24"/>
                <w:szCs w:val="24"/>
              </w:rPr>
              <w:t>Документи та інформація</w:t>
            </w:r>
            <w:r>
              <w:rPr>
                <w:b/>
                <w:color w:val="000000"/>
                <w:sz w:val="24"/>
                <w:szCs w:val="24"/>
              </w:rPr>
              <w:t>, які підтверджують відповідність Учасника кваліфікаційним критеріям*</w:t>
            </w:r>
          </w:p>
        </w:tc>
      </w:tr>
      <w:tr w:rsidR="005B218E" w14:paraId="01CADE78" w14:textId="77777777" w:rsidTr="00DE0C12">
        <w:trPr>
          <w:cantSplit/>
          <w:trHeight w:val="690"/>
          <w:tblHeader/>
          <w:jc w:val="center"/>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06CAD" w14:textId="4B721BDD" w:rsidR="005B218E" w:rsidRPr="00D1580A" w:rsidRDefault="005B218E" w:rsidP="00DE0C12">
            <w:pPr>
              <w:jc w:val="center"/>
              <w:rPr>
                <w:sz w:val="24"/>
                <w:szCs w:val="24"/>
              </w:rPr>
            </w:pPr>
            <w:r>
              <w:rPr>
                <w:b/>
                <w:color w:val="000000"/>
                <w:sz w:val="24"/>
                <w:szCs w:val="24"/>
              </w:rPr>
              <w:t>1</w:t>
            </w:r>
            <w:r w:rsidRPr="00D1580A">
              <w:rPr>
                <w:b/>
                <w:color w:val="000000"/>
                <w:sz w:val="24"/>
                <w:szCs w:val="24"/>
              </w:rPr>
              <w:t>.</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60AB5" w14:textId="77777777" w:rsidR="005B218E" w:rsidRPr="00D1580A" w:rsidRDefault="005B218E" w:rsidP="00DE0C12">
            <w:pPr>
              <w:jc w:val="center"/>
              <w:rPr>
                <w:sz w:val="24"/>
                <w:szCs w:val="24"/>
              </w:rPr>
            </w:pPr>
            <w:r w:rsidRPr="00D1580A">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57DC6" w14:textId="6C6B902F" w:rsidR="005B218E" w:rsidRPr="00D1580A" w:rsidRDefault="005B218E" w:rsidP="00DE0C12">
            <w:pPr>
              <w:jc w:val="both"/>
              <w:rPr>
                <w:sz w:val="24"/>
                <w:szCs w:val="24"/>
              </w:rPr>
            </w:pPr>
            <w:r>
              <w:rPr>
                <w:sz w:val="24"/>
                <w:szCs w:val="24"/>
              </w:rPr>
              <w:t>1.1. </w:t>
            </w:r>
            <w:r w:rsidRPr="00D1580A">
              <w:rPr>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6E56DB5C" w14:textId="5B492F13" w:rsidR="005B218E" w:rsidRDefault="005B218E" w:rsidP="00DE0C12">
            <w:pPr>
              <w:contextualSpacing/>
              <w:jc w:val="both"/>
              <w:rPr>
                <w:sz w:val="24"/>
                <w:szCs w:val="24"/>
              </w:rPr>
            </w:pPr>
            <w:r>
              <w:rPr>
                <w:sz w:val="24"/>
                <w:szCs w:val="24"/>
              </w:rPr>
              <w:t>1.1.1. </w:t>
            </w:r>
            <w:r w:rsidRPr="008F5D64">
              <w:rPr>
                <w:sz w:val="24"/>
                <w:szCs w:val="24"/>
              </w:rPr>
              <w:t>Довідк</w:t>
            </w:r>
            <w:r>
              <w:rPr>
                <w:sz w:val="24"/>
                <w:szCs w:val="24"/>
              </w:rPr>
              <w:t>у</w:t>
            </w:r>
            <w:r w:rsidRPr="008F5D64">
              <w:rPr>
                <w:sz w:val="24"/>
                <w:szCs w:val="24"/>
              </w:rPr>
              <w:t xml:space="preserve"> в довільній формі, з інформаці</w:t>
            </w:r>
            <w:r>
              <w:rPr>
                <w:sz w:val="24"/>
                <w:szCs w:val="24"/>
              </w:rPr>
              <w:t>єю про виконання  аналогічних за предметом закупівлі договорів за період 202</w:t>
            </w:r>
            <w:r w:rsidR="008C53B2">
              <w:rPr>
                <w:sz w:val="24"/>
                <w:szCs w:val="24"/>
              </w:rPr>
              <w:t>2</w:t>
            </w:r>
            <w:r>
              <w:rPr>
                <w:sz w:val="24"/>
                <w:szCs w:val="24"/>
              </w:rPr>
              <w:t>-202</w:t>
            </w:r>
            <w:r w:rsidR="008C53B2">
              <w:rPr>
                <w:sz w:val="24"/>
                <w:szCs w:val="24"/>
              </w:rPr>
              <w:t>3</w:t>
            </w:r>
            <w:r>
              <w:rPr>
                <w:sz w:val="24"/>
                <w:szCs w:val="24"/>
              </w:rPr>
              <w:t xml:space="preserve"> років: один за 202</w:t>
            </w:r>
            <w:r w:rsidR="008C53B2">
              <w:rPr>
                <w:sz w:val="24"/>
                <w:szCs w:val="24"/>
              </w:rPr>
              <w:t>2</w:t>
            </w:r>
            <w:r>
              <w:rPr>
                <w:sz w:val="24"/>
                <w:szCs w:val="24"/>
              </w:rPr>
              <w:t xml:space="preserve"> рік; другий за 202</w:t>
            </w:r>
            <w:r w:rsidR="008C53B2">
              <w:rPr>
                <w:sz w:val="24"/>
                <w:szCs w:val="24"/>
              </w:rPr>
              <w:t>3</w:t>
            </w:r>
            <w:r>
              <w:rPr>
                <w:sz w:val="24"/>
                <w:szCs w:val="24"/>
              </w:rPr>
              <w:t> рік</w:t>
            </w:r>
            <w:r w:rsidRPr="008F5D64">
              <w:rPr>
                <w:sz w:val="24"/>
                <w:szCs w:val="24"/>
              </w:rPr>
              <w:t>, де зазначено предмет, сума, номер та дата укладання аналогічних договорів, повне найменування за</w:t>
            </w:r>
            <w:r>
              <w:rPr>
                <w:sz w:val="24"/>
                <w:szCs w:val="24"/>
              </w:rPr>
              <w:t>мовника згідно таких договорів</w:t>
            </w:r>
            <w:r w:rsidRPr="008F5D64">
              <w:rPr>
                <w:sz w:val="24"/>
                <w:szCs w:val="24"/>
              </w:rPr>
              <w:t>.</w:t>
            </w:r>
          </w:p>
          <w:p w14:paraId="152A4EBD" w14:textId="77777777" w:rsidR="005B218E" w:rsidRPr="008F5D64" w:rsidRDefault="005B218E" w:rsidP="00DE0C12">
            <w:pPr>
              <w:contextualSpacing/>
              <w:jc w:val="both"/>
              <w:rPr>
                <w:sz w:val="24"/>
                <w:szCs w:val="24"/>
              </w:rPr>
            </w:pPr>
            <w:r w:rsidRPr="008F5D64">
              <w:rPr>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131B54F2" w14:textId="77777777" w:rsidR="005B218E" w:rsidRPr="008F5D64" w:rsidRDefault="005B218E" w:rsidP="00DE0C12">
            <w:pPr>
              <w:contextualSpacing/>
              <w:jc w:val="both"/>
              <w:rPr>
                <w:sz w:val="24"/>
                <w:szCs w:val="24"/>
              </w:rPr>
            </w:pPr>
            <w:r>
              <w:rPr>
                <w:sz w:val="24"/>
                <w:szCs w:val="24"/>
              </w:rPr>
              <w:t>- </w:t>
            </w:r>
            <w:r w:rsidRPr="008F5D64">
              <w:rPr>
                <w:sz w:val="24"/>
                <w:szCs w:val="24"/>
              </w:rPr>
              <w:t xml:space="preserve">копії аналогічних договорів всіх вказаних в довідці про виконання; </w:t>
            </w:r>
          </w:p>
          <w:p w14:paraId="1A9688CE" w14:textId="77777777" w:rsidR="005B218E" w:rsidRPr="008F5D64" w:rsidRDefault="005B218E" w:rsidP="00DE0C12">
            <w:pPr>
              <w:contextualSpacing/>
              <w:jc w:val="both"/>
              <w:rPr>
                <w:sz w:val="24"/>
                <w:szCs w:val="24"/>
              </w:rPr>
            </w:pPr>
            <w:r>
              <w:rPr>
                <w:sz w:val="24"/>
                <w:szCs w:val="24"/>
              </w:rPr>
              <w:t>- </w:t>
            </w:r>
            <w:r w:rsidRPr="008F5D64">
              <w:rPr>
                <w:sz w:val="24"/>
                <w:szCs w:val="24"/>
              </w:rPr>
              <w:t>копії відповідних документів, що підтверджують факт повного виконання своїх зобов’язань щодо предмету закупівлі (акти наданих послуг, видаткові накладні або інші фінансові документи);</w:t>
            </w:r>
          </w:p>
          <w:p w14:paraId="1C0B05DA" w14:textId="77777777" w:rsidR="005B218E" w:rsidRDefault="005B218E" w:rsidP="00DE0C12">
            <w:pPr>
              <w:jc w:val="both"/>
              <w:rPr>
                <w:sz w:val="24"/>
                <w:szCs w:val="24"/>
              </w:rPr>
            </w:pPr>
            <w:r>
              <w:rPr>
                <w:sz w:val="24"/>
                <w:szCs w:val="24"/>
              </w:rPr>
              <w:t>- </w:t>
            </w:r>
            <w:r w:rsidRPr="000D128B">
              <w:rPr>
                <w:sz w:val="24"/>
                <w:szCs w:val="24"/>
              </w:rPr>
              <w:t>позитивні відгуки</w:t>
            </w:r>
            <w:r w:rsidRPr="008F5D64">
              <w:rPr>
                <w:sz w:val="24"/>
                <w:szCs w:val="24"/>
              </w:rPr>
              <w:t xml:space="preserve"> від замовника, з інформ</w:t>
            </w:r>
            <w:r>
              <w:rPr>
                <w:sz w:val="24"/>
                <w:szCs w:val="24"/>
              </w:rPr>
              <w:t>ацією про якість надання послуг, найменування наданих послуг</w:t>
            </w:r>
            <w:r w:rsidRPr="008F5D64">
              <w:rPr>
                <w:sz w:val="24"/>
                <w:szCs w:val="24"/>
              </w:rPr>
              <w:t>, із зазначенням дати та номеру договору.</w:t>
            </w:r>
          </w:p>
          <w:p w14:paraId="6DEC4CD1" w14:textId="77777777" w:rsidR="005B218E" w:rsidRDefault="005B218E" w:rsidP="00DE0C12">
            <w:pPr>
              <w:jc w:val="both"/>
              <w:rPr>
                <w:sz w:val="24"/>
                <w:szCs w:val="24"/>
              </w:rPr>
            </w:pPr>
            <w:r w:rsidRPr="008F5D64">
              <w:rPr>
                <w:sz w:val="24"/>
                <w:szCs w:val="24"/>
              </w:rPr>
              <w:t xml:space="preserve">Учасник має надати такий відгук </w:t>
            </w:r>
            <w:r w:rsidRPr="00D1580A">
              <w:rPr>
                <w:sz w:val="24"/>
                <w:szCs w:val="24"/>
                <w:highlight w:val="white"/>
              </w:rPr>
              <w:t xml:space="preserve">від контрагента </w:t>
            </w:r>
            <w:r w:rsidRPr="008F5D64">
              <w:rPr>
                <w:sz w:val="24"/>
                <w:szCs w:val="24"/>
              </w:rPr>
              <w:t xml:space="preserve">до кожного договору зазначеного в довідці </w:t>
            </w:r>
            <w:r w:rsidRPr="00D1580A">
              <w:rPr>
                <w:sz w:val="24"/>
                <w:szCs w:val="24"/>
                <w:highlight w:val="white"/>
              </w:rPr>
              <w:t>згідно аналогічного договору, який зазначено у довідці та надано у складі тендерної пр</w:t>
            </w:r>
            <w:r w:rsidRPr="00D1580A">
              <w:rPr>
                <w:sz w:val="24"/>
                <w:szCs w:val="24"/>
              </w:rPr>
              <w:t>опозиції про належне виконання цього договору</w:t>
            </w:r>
            <w:r w:rsidRPr="008F5D64">
              <w:rPr>
                <w:sz w:val="24"/>
                <w:szCs w:val="24"/>
              </w:rPr>
              <w:t>.</w:t>
            </w:r>
          </w:p>
          <w:p w14:paraId="1D4BD8DA" w14:textId="77777777" w:rsidR="005B218E" w:rsidRPr="00D1580A" w:rsidRDefault="005B218E" w:rsidP="00DE0C12">
            <w:pPr>
              <w:jc w:val="both"/>
              <w:rPr>
                <w:sz w:val="24"/>
                <w:szCs w:val="24"/>
              </w:rPr>
            </w:pPr>
            <w:r w:rsidRPr="00D1580A">
              <w:rPr>
                <w:sz w:val="24"/>
                <w:szCs w:val="24"/>
              </w:rPr>
              <w:t>Аналогічним вважається договір Постачання офісного паперу для друку.</w:t>
            </w:r>
          </w:p>
        </w:tc>
      </w:tr>
    </w:tbl>
    <w:p w14:paraId="5EC548B4" w14:textId="77777777" w:rsidR="005B218E" w:rsidRDefault="005B218E" w:rsidP="005B218E">
      <w:pPr>
        <w:jc w:val="both"/>
        <w:rPr>
          <w:i/>
          <w:color w:val="000000"/>
          <w:sz w:val="24"/>
          <w:szCs w:val="24"/>
        </w:rPr>
      </w:pPr>
    </w:p>
    <w:p w14:paraId="1161C5BE" w14:textId="77777777" w:rsidR="008C53B2" w:rsidRPr="0055368D" w:rsidRDefault="005B218E" w:rsidP="008C53B2">
      <w:pPr>
        <w:spacing w:before="20" w:after="20"/>
      </w:pPr>
      <w:bookmarkStart w:id="0" w:name="_heading=h.gjdgxs" w:colFirst="0" w:colLast="0"/>
      <w:bookmarkEnd w:id="0"/>
      <w:r w:rsidRPr="00E71F45">
        <w:rPr>
          <w:b/>
          <w:sz w:val="24"/>
          <w:szCs w:val="24"/>
        </w:rPr>
        <w:t xml:space="preserve">2. </w:t>
      </w:r>
      <w:r w:rsidR="008C53B2" w:rsidRPr="0055368D">
        <w:rPr>
          <w:b/>
          <w:color w:val="000000"/>
          <w:sz w:val="22"/>
          <w:szCs w:val="22"/>
        </w:rPr>
        <w:t xml:space="preserve">Підтвердження відповідності УЧАСНИКА </w:t>
      </w:r>
      <w:r w:rsidR="008C53B2" w:rsidRPr="0055368D">
        <w:rPr>
          <w:b/>
          <w:sz w:val="22"/>
          <w:szCs w:val="22"/>
        </w:rPr>
        <w:t>(в тому числі для об’єднання учасників як учасника процедури)  вимогам, визначени</w:t>
      </w:r>
      <w:r w:rsidR="008C53B2" w:rsidRPr="0055368D">
        <w:rPr>
          <w:b/>
          <w:sz w:val="22"/>
          <w:szCs w:val="22"/>
          <w:highlight w:val="white"/>
        </w:rPr>
        <w:t>м у пункті 47 Особливостей.</w:t>
      </w:r>
    </w:p>
    <w:p w14:paraId="1FB82566" w14:textId="77777777" w:rsidR="008C53B2" w:rsidRPr="008C53B2" w:rsidRDefault="008C53B2" w:rsidP="008C53B2">
      <w:pPr>
        <w:pBdr>
          <w:top w:val="nil"/>
          <w:left w:val="nil"/>
          <w:bottom w:val="nil"/>
          <w:right w:val="nil"/>
          <w:between w:val="nil"/>
        </w:pBdr>
        <w:ind w:firstLine="708"/>
        <w:jc w:val="both"/>
        <w:rPr>
          <w:sz w:val="24"/>
          <w:szCs w:val="24"/>
        </w:rPr>
      </w:pPr>
      <w:bookmarkStart w:id="1" w:name="_heading=h.1fob9te" w:colFirst="0" w:colLast="0"/>
      <w:bookmarkEnd w:id="1"/>
      <w:r w:rsidRPr="008C53B2">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C53B2">
        <w:rPr>
          <w:sz w:val="24"/>
          <w:szCs w:val="24"/>
        </w:rPr>
        <w:t>закупівель</w:t>
      </w:r>
      <w:proofErr w:type="spellEnd"/>
      <w:r w:rsidRPr="008C53B2">
        <w:rPr>
          <w:sz w:val="24"/>
          <w:szCs w:val="24"/>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67F7193" w14:textId="77777777" w:rsidR="008C53B2" w:rsidRPr="008C53B2" w:rsidRDefault="008C53B2" w:rsidP="008C53B2">
      <w:pPr>
        <w:pBdr>
          <w:top w:val="nil"/>
          <w:left w:val="nil"/>
          <w:bottom w:val="nil"/>
          <w:right w:val="nil"/>
          <w:between w:val="nil"/>
        </w:pBdr>
        <w:ind w:firstLine="708"/>
        <w:jc w:val="both"/>
        <w:rPr>
          <w:sz w:val="24"/>
          <w:szCs w:val="24"/>
        </w:rPr>
      </w:pPr>
      <w:r w:rsidRPr="008C53B2">
        <w:rPr>
          <w:sz w:val="24"/>
          <w:szCs w:val="24"/>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8C53B2">
        <w:rPr>
          <w:sz w:val="24"/>
          <w:szCs w:val="24"/>
        </w:rPr>
        <w:t>закупівель</w:t>
      </w:r>
      <w:proofErr w:type="spellEnd"/>
      <w:r w:rsidRPr="008C53B2">
        <w:rPr>
          <w:sz w:val="24"/>
          <w:szCs w:val="24"/>
        </w:rPr>
        <w:t xml:space="preserve"> під час подання тендерної пропозиції.</w:t>
      </w:r>
    </w:p>
    <w:p w14:paraId="12350519" w14:textId="77777777" w:rsidR="008C53B2" w:rsidRPr="008C53B2" w:rsidRDefault="008C53B2" w:rsidP="008C53B2">
      <w:pPr>
        <w:pBdr>
          <w:top w:val="nil"/>
          <w:left w:val="nil"/>
          <w:bottom w:val="nil"/>
          <w:right w:val="nil"/>
          <w:between w:val="nil"/>
        </w:pBdr>
        <w:ind w:firstLine="708"/>
        <w:jc w:val="both"/>
        <w:rPr>
          <w:sz w:val="24"/>
          <w:szCs w:val="24"/>
        </w:rPr>
      </w:pPr>
      <w:r w:rsidRPr="008C53B2">
        <w:rPr>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C53B2">
        <w:rPr>
          <w:sz w:val="24"/>
          <w:szCs w:val="24"/>
        </w:rPr>
        <w:t>закупівель</w:t>
      </w:r>
      <w:proofErr w:type="spellEnd"/>
      <w:r w:rsidRPr="008C53B2">
        <w:rPr>
          <w:sz w:val="24"/>
          <w:szCs w:val="24"/>
        </w:rPr>
        <w:t xml:space="preserve"> відсутність в учасника процедури закупівлі підстав, визначених підпунктами 1 і 7 цього пункту.</w:t>
      </w:r>
    </w:p>
    <w:p w14:paraId="17114AC1" w14:textId="77777777" w:rsidR="008C53B2" w:rsidRPr="008C53B2" w:rsidRDefault="008C53B2" w:rsidP="008C53B2">
      <w:pPr>
        <w:pBdr>
          <w:top w:val="nil"/>
          <w:left w:val="nil"/>
          <w:bottom w:val="nil"/>
          <w:right w:val="nil"/>
          <w:between w:val="nil"/>
        </w:pBdr>
        <w:ind w:firstLine="708"/>
        <w:jc w:val="both"/>
        <w:rPr>
          <w:i/>
          <w:iCs/>
          <w:sz w:val="24"/>
          <w:szCs w:val="24"/>
        </w:rPr>
      </w:pPr>
      <w:r w:rsidRPr="008C53B2">
        <w:rPr>
          <w:i/>
          <w:iCs/>
          <w:sz w:val="24"/>
          <w:szCs w:val="24"/>
        </w:rPr>
        <w:t xml:space="preserve">Якщо на момент подання тендерної пропозиції учасником в електронній системі </w:t>
      </w:r>
      <w:proofErr w:type="spellStart"/>
      <w:r w:rsidRPr="008C53B2">
        <w:rPr>
          <w:i/>
          <w:iCs/>
          <w:sz w:val="24"/>
          <w:szCs w:val="24"/>
        </w:rPr>
        <w:t>закупівель</w:t>
      </w:r>
      <w:proofErr w:type="spellEnd"/>
      <w:r w:rsidRPr="008C53B2">
        <w:rPr>
          <w:i/>
          <w:iCs/>
          <w:sz w:val="24"/>
          <w:szCs w:val="24"/>
        </w:rPr>
        <w:t xml:space="preserve"> відсутня технічна можливість підтвердження учасником відсутності окремих </w:t>
      </w:r>
      <w:r w:rsidRPr="008C53B2">
        <w:rPr>
          <w:i/>
          <w:iCs/>
          <w:sz w:val="24"/>
          <w:szCs w:val="24"/>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35BFD5B" w14:textId="0D6D8A36" w:rsidR="005B218E" w:rsidRDefault="008C53B2" w:rsidP="008C53B2">
      <w:pPr>
        <w:pBdr>
          <w:top w:val="nil"/>
          <w:left w:val="nil"/>
          <w:bottom w:val="nil"/>
          <w:right w:val="nil"/>
          <w:between w:val="nil"/>
        </w:pBdr>
        <w:ind w:firstLine="708"/>
        <w:jc w:val="both"/>
        <w:rPr>
          <w:b/>
          <w:sz w:val="24"/>
          <w:szCs w:val="24"/>
        </w:rPr>
      </w:pPr>
      <w:r w:rsidRPr="008C53B2">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879E00A" w14:textId="77777777" w:rsidR="008C53B2" w:rsidRDefault="008C53B2" w:rsidP="005B218E">
      <w:pPr>
        <w:pBdr>
          <w:top w:val="nil"/>
          <w:left w:val="nil"/>
          <w:bottom w:val="nil"/>
          <w:right w:val="nil"/>
          <w:between w:val="nil"/>
        </w:pBdr>
        <w:jc w:val="both"/>
        <w:rPr>
          <w:b/>
          <w:sz w:val="24"/>
          <w:szCs w:val="24"/>
        </w:rPr>
      </w:pPr>
    </w:p>
    <w:p w14:paraId="6B1363CC" w14:textId="717415F2" w:rsidR="005B218E" w:rsidRPr="00E71F45" w:rsidRDefault="005B218E" w:rsidP="005B218E">
      <w:pPr>
        <w:pBdr>
          <w:top w:val="nil"/>
          <w:left w:val="nil"/>
          <w:bottom w:val="nil"/>
          <w:right w:val="nil"/>
          <w:between w:val="nil"/>
        </w:pBdr>
        <w:jc w:val="both"/>
        <w:rPr>
          <w:b/>
          <w:sz w:val="24"/>
          <w:szCs w:val="24"/>
        </w:rPr>
      </w:pPr>
      <w:r w:rsidRPr="00E71F45">
        <w:rPr>
          <w:b/>
          <w:sz w:val="24"/>
          <w:szCs w:val="24"/>
        </w:rPr>
        <w:t xml:space="preserve">3. </w:t>
      </w:r>
      <w:r w:rsidRPr="00E71F45">
        <w:rPr>
          <w:b/>
          <w:color w:val="000000"/>
          <w:sz w:val="24"/>
          <w:szCs w:val="24"/>
        </w:rPr>
        <w:t>Перелік документів та інформації  для підтвердження відповідності ПЕРЕМОЖЦЯ вимогам</w:t>
      </w:r>
      <w:r w:rsidRPr="00E71F45">
        <w:rPr>
          <w:b/>
          <w:sz w:val="24"/>
          <w:szCs w:val="24"/>
        </w:rPr>
        <w:t>, визначеним у пункті 4</w:t>
      </w:r>
      <w:r w:rsidR="008C53B2">
        <w:rPr>
          <w:b/>
          <w:sz w:val="24"/>
          <w:szCs w:val="24"/>
        </w:rPr>
        <w:t>7</w:t>
      </w:r>
      <w:r w:rsidRPr="00E71F45">
        <w:rPr>
          <w:b/>
          <w:sz w:val="24"/>
          <w:szCs w:val="24"/>
        </w:rPr>
        <w:t xml:space="preserve"> Особливостей:</w:t>
      </w:r>
    </w:p>
    <w:p w14:paraId="540FC877" w14:textId="77777777" w:rsidR="008C53B2" w:rsidRPr="008C53B2" w:rsidRDefault="008C53B2" w:rsidP="008C53B2">
      <w:pPr>
        <w:pBdr>
          <w:top w:val="nil"/>
          <w:left w:val="nil"/>
          <w:bottom w:val="nil"/>
          <w:right w:val="nil"/>
          <w:between w:val="nil"/>
        </w:pBdr>
        <w:ind w:firstLine="708"/>
        <w:jc w:val="both"/>
        <w:rPr>
          <w:sz w:val="24"/>
          <w:szCs w:val="24"/>
        </w:rPr>
      </w:pPr>
      <w:r w:rsidRPr="008C53B2">
        <w:rPr>
          <w:sz w:val="24"/>
          <w:szCs w:val="24"/>
        </w:rPr>
        <w:t xml:space="preserve">Переможець процедури закупівлі у строк, що </w:t>
      </w:r>
      <w:r w:rsidRPr="008C53B2">
        <w:rPr>
          <w:b/>
          <w:bCs/>
          <w:i/>
          <w:iCs/>
          <w:sz w:val="24"/>
          <w:szCs w:val="24"/>
        </w:rPr>
        <w:t>не перевищує чотири дні</w:t>
      </w:r>
      <w:r w:rsidRPr="008C53B2">
        <w:rPr>
          <w:sz w:val="24"/>
          <w:szCs w:val="24"/>
        </w:rPr>
        <w:t xml:space="preserve"> з дати оприлюднення в електронній системі </w:t>
      </w:r>
      <w:proofErr w:type="spellStart"/>
      <w:r w:rsidRPr="008C53B2">
        <w:rPr>
          <w:sz w:val="24"/>
          <w:szCs w:val="24"/>
        </w:rPr>
        <w:t>закупівель</w:t>
      </w:r>
      <w:proofErr w:type="spellEnd"/>
      <w:r w:rsidRPr="008C53B2">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C53B2">
        <w:rPr>
          <w:sz w:val="24"/>
          <w:szCs w:val="24"/>
        </w:rPr>
        <w:t>закупівель</w:t>
      </w:r>
      <w:proofErr w:type="spellEnd"/>
      <w:r w:rsidRPr="008C53B2">
        <w:rPr>
          <w:sz w:val="24"/>
          <w:szCs w:val="24"/>
        </w:rPr>
        <w:t xml:space="preserve"> документи, що підтверджують відсутність підстав, зазначених у підпунктах 3, 5, 6 і 12 пункту 47 Особливостей. </w:t>
      </w:r>
    </w:p>
    <w:p w14:paraId="7C8A6694" w14:textId="77777777" w:rsidR="008C53B2" w:rsidRPr="008C53B2" w:rsidRDefault="008C53B2" w:rsidP="008C53B2">
      <w:pPr>
        <w:pBdr>
          <w:top w:val="nil"/>
          <w:left w:val="nil"/>
          <w:bottom w:val="nil"/>
          <w:right w:val="nil"/>
          <w:between w:val="nil"/>
        </w:pBdr>
        <w:ind w:firstLine="708"/>
        <w:jc w:val="both"/>
        <w:rPr>
          <w:sz w:val="24"/>
          <w:szCs w:val="24"/>
        </w:rPr>
      </w:pPr>
      <w:r w:rsidRPr="008C53B2">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68E327" w14:textId="77777777" w:rsidR="005B218E" w:rsidRDefault="005B218E" w:rsidP="005B218E">
      <w:pPr>
        <w:jc w:val="center"/>
        <w:rPr>
          <w:b/>
          <w:color w:val="000000"/>
          <w:sz w:val="24"/>
          <w:szCs w:val="24"/>
        </w:rPr>
      </w:pPr>
    </w:p>
    <w:p w14:paraId="3BDF4EEC" w14:textId="77777777" w:rsidR="005B218E" w:rsidRDefault="005B218E" w:rsidP="005B218E">
      <w:pPr>
        <w:spacing w:after="120"/>
        <w:rPr>
          <w:b/>
          <w:color w:val="000000"/>
          <w:sz w:val="24"/>
          <w:szCs w:val="24"/>
        </w:rPr>
      </w:pPr>
      <w:r>
        <w:rPr>
          <w:b/>
          <w:color w:val="000000"/>
          <w:sz w:val="24"/>
          <w:szCs w:val="24"/>
        </w:rPr>
        <w:t>3</w:t>
      </w:r>
      <w:r w:rsidRPr="00A64AF8">
        <w:rPr>
          <w:b/>
          <w:color w:val="000000"/>
          <w:sz w:val="24"/>
          <w:szCs w:val="24"/>
        </w:rPr>
        <w:t>.</w:t>
      </w:r>
      <w:r>
        <w:rPr>
          <w:b/>
          <w:color w:val="000000"/>
          <w:sz w:val="24"/>
          <w:szCs w:val="24"/>
        </w:rPr>
        <w:t>1. Документи, які надаються  ПЕРЕМОЖЦЕМ (юридичною особою):</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5"/>
        <w:gridCol w:w="3955"/>
        <w:gridCol w:w="5029"/>
      </w:tblGrid>
      <w:tr w:rsidR="005B218E" w:rsidRPr="0038677B" w14:paraId="30E8B609" w14:textId="77777777" w:rsidTr="00BE22B8">
        <w:tc>
          <w:tcPr>
            <w:tcW w:w="296" w:type="pct"/>
            <w:shd w:val="clear" w:color="auto" w:fill="D9D9D9" w:themeFill="background1" w:themeFillShade="D9"/>
          </w:tcPr>
          <w:p w14:paraId="00E3820A" w14:textId="77777777" w:rsidR="005B218E" w:rsidRDefault="005B218E" w:rsidP="00DE0C12">
            <w:pPr>
              <w:ind w:left="140" w:right="140"/>
              <w:jc w:val="center"/>
              <w:rPr>
                <w:b/>
                <w:color w:val="000000"/>
                <w:sz w:val="24"/>
                <w:szCs w:val="24"/>
              </w:rPr>
            </w:pPr>
            <w:r>
              <w:rPr>
                <w:b/>
                <w:color w:val="000000"/>
                <w:sz w:val="24"/>
                <w:szCs w:val="24"/>
              </w:rPr>
              <w:t>№</w:t>
            </w:r>
          </w:p>
          <w:p w14:paraId="330065FE" w14:textId="77777777" w:rsidR="005B218E" w:rsidRPr="0038677B" w:rsidRDefault="005B218E" w:rsidP="00DE0C12">
            <w:pPr>
              <w:ind w:left="113" w:right="1"/>
              <w:contextualSpacing/>
              <w:rPr>
                <w:b/>
                <w:sz w:val="24"/>
                <w:szCs w:val="24"/>
                <w:lang w:eastAsia="uk-UA"/>
              </w:rPr>
            </w:pPr>
            <w:r>
              <w:rPr>
                <w:b/>
                <w:color w:val="000000"/>
                <w:sz w:val="24"/>
                <w:szCs w:val="24"/>
              </w:rPr>
              <w:t>п/п</w:t>
            </w:r>
          </w:p>
        </w:tc>
        <w:tc>
          <w:tcPr>
            <w:tcW w:w="2071" w:type="pct"/>
            <w:shd w:val="clear" w:color="auto" w:fill="D9D9D9" w:themeFill="background1" w:themeFillShade="D9"/>
          </w:tcPr>
          <w:p w14:paraId="31558922" w14:textId="5CD66058" w:rsidR="005B218E" w:rsidRPr="00E71F45" w:rsidRDefault="005B218E" w:rsidP="00DE0C12">
            <w:pPr>
              <w:ind w:left="100"/>
              <w:jc w:val="center"/>
              <w:rPr>
                <w:b/>
                <w:sz w:val="24"/>
                <w:szCs w:val="24"/>
              </w:rPr>
            </w:pPr>
            <w:r w:rsidRPr="00E71F45">
              <w:rPr>
                <w:b/>
                <w:sz w:val="24"/>
                <w:szCs w:val="24"/>
              </w:rPr>
              <w:t>Вимоги згідно п. 4</w:t>
            </w:r>
            <w:r w:rsidR="008C53B2">
              <w:rPr>
                <w:b/>
                <w:sz w:val="24"/>
                <w:szCs w:val="24"/>
              </w:rPr>
              <w:t>7</w:t>
            </w:r>
            <w:r w:rsidRPr="00E71F45">
              <w:rPr>
                <w:b/>
                <w:sz w:val="24"/>
                <w:szCs w:val="24"/>
              </w:rPr>
              <w:t xml:space="preserve"> Особливостей</w:t>
            </w:r>
          </w:p>
        </w:tc>
        <w:tc>
          <w:tcPr>
            <w:tcW w:w="2633" w:type="pct"/>
            <w:shd w:val="clear" w:color="auto" w:fill="D9D9D9" w:themeFill="background1" w:themeFillShade="D9"/>
          </w:tcPr>
          <w:p w14:paraId="397AA3BF" w14:textId="1BF7470D" w:rsidR="005B218E" w:rsidRPr="00E71F45" w:rsidRDefault="005B218E" w:rsidP="005B218E">
            <w:pPr>
              <w:ind w:left="143" w:right="138"/>
              <w:contextualSpacing/>
              <w:jc w:val="center"/>
              <w:rPr>
                <w:sz w:val="24"/>
                <w:szCs w:val="24"/>
              </w:rPr>
            </w:pPr>
            <w:r w:rsidRPr="00E71F45">
              <w:rPr>
                <w:b/>
                <w:sz w:val="24"/>
                <w:szCs w:val="24"/>
              </w:rPr>
              <w:t>Переможець торгів на виконання вимоги згідно п. 4</w:t>
            </w:r>
            <w:r w:rsidR="008C53B2">
              <w:rPr>
                <w:b/>
                <w:sz w:val="24"/>
                <w:szCs w:val="24"/>
              </w:rPr>
              <w:t>7</w:t>
            </w:r>
            <w:r w:rsidRPr="00E71F45">
              <w:rPr>
                <w:b/>
                <w:sz w:val="24"/>
                <w:szCs w:val="24"/>
              </w:rPr>
              <w:t xml:space="preserve"> Особливостей (підтвердження відсутності підстав) повинен надати таку інформацію:</w:t>
            </w:r>
          </w:p>
        </w:tc>
      </w:tr>
      <w:tr w:rsidR="005B218E" w:rsidRPr="0038677B" w14:paraId="75E35FA2" w14:textId="77777777" w:rsidTr="00BE22B8">
        <w:tc>
          <w:tcPr>
            <w:tcW w:w="296" w:type="pct"/>
          </w:tcPr>
          <w:p w14:paraId="6A9C38C1" w14:textId="77777777" w:rsidR="005B218E" w:rsidRPr="0038677B" w:rsidRDefault="005B218E" w:rsidP="00DE0C12">
            <w:pPr>
              <w:ind w:left="113" w:right="113"/>
              <w:contextualSpacing/>
              <w:rPr>
                <w:b/>
                <w:sz w:val="24"/>
                <w:szCs w:val="24"/>
                <w:lang w:eastAsia="uk-UA"/>
              </w:rPr>
            </w:pPr>
            <w:r>
              <w:rPr>
                <w:b/>
                <w:color w:val="000000"/>
                <w:sz w:val="24"/>
                <w:szCs w:val="24"/>
              </w:rPr>
              <w:t>1</w:t>
            </w:r>
          </w:p>
        </w:tc>
        <w:tc>
          <w:tcPr>
            <w:tcW w:w="2071" w:type="pct"/>
          </w:tcPr>
          <w:p w14:paraId="749F6172" w14:textId="77777777" w:rsidR="008C53B2" w:rsidRPr="0055368D" w:rsidRDefault="008C53B2" w:rsidP="008C53B2">
            <w:pPr>
              <w:widowControl w:val="0"/>
              <w:spacing w:before="120"/>
              <w:jc w:val="both"/>
            </w:pPr>
            <w:r w:rsidRPr="0055368D">
              <w:rPr>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F17966" w14:textId="216A5039" w:rsidR="005B218E" w:rsidRPr="00E71F45" w:rsidRDefault="008C53B2" w:rsidP="008C53B2">
            <w:pPr>
              <w:jc w:val="both"/>
              <w:rPr>
                <w:b/>
                <w:sz w:val="24"/>
                <w:szCs w:val="24"/>
              </w:rPr>
            </w:pPr>
            <w:r w:rsidRPr="0055368D">
              <w:rPr>
                <w:b/>
                <w:sz w:val="22"/>
                <w:szCs w:val="22"/>
                <w:highlight w:val="white"/>
              </w:rPr>
              <w:t>(підпункт 3 пункт 47 Особливостей)</w:t>
            </w:r>
          </w:p>
        </w:tc>
        <w:tc>
          <w:tcPr>
            <w:tcW w:w="2633" w:type="pct"/>
          </w:tcPr>
          <w:p w14:paraId="36832B6F" w14:textId="77777777" w:rsidR="008C53B2" w:rsidRPr="0055368D" w:rsidRDefault="008C53B2" w:rsidP="008C53B2">
            <w:pPr>
              <w:widowControl w:val="0"/>
              <w:spacing w:line="276" w:lineRule="auto"/>
              <w:ind w:right="140"/>
              <w:jc w:val="both"/>
            </w:pPr>
            <w:r w:rsidRPr="0055368D">
              <w:rPr>
                <w:b/>
                <w:sz w:val="22"/>
                <w:szCs w:val="22"/>
                <w:highlight w:val="white"/>
              </w:rPr>
              <w:t>Перевіряється безпосередньо замовником самостійно, крім випадків, коли доступ до такої інформації є обмеженим*.</w:t>
            </w:r>
          </w:p>
          <w:p w14:paraId="612618B0" w14:textId="77777777" w:rsidR="008C53B2" w:rsidRPr="0055368D" w:rsidRDefault="008C53B2" w:rsidP="008C53B2">
            <w:pPr>
              <w:widowControl w:val="0"/>
              <w:spacing w:line="276" w:lineRule="auto"/>
              <w:ind w:right="140"/>
              <w:jc w:val="both"/>
            </w:pPr>
            <w:r w:rsidRPr="0055368D">
              <w:rPr>
                <w:i/>
                <w:sz w:val="22"/>
                <w:szCs w:val="22"/>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5368D">
              <w:rPr>
                <w:b/>
                <w:i/>
                <w:sz w:val="22"/>
                <w:szCs w:val="22"/>
                <w:highlight w:val="white"/>
              </w:rPr>
              <w:t xml:space="preserve"> </w:t>
            </w:r>
            <w:r w:rsidRPr="0055368D">
              <w:rPr>
                <w:i/>
                <w:sz w:val="22"/>
                <w:szCs w:val="22"/>
                <w:highlight w:val="white"/>
              </w:rPr>
              <w:t>свою роботу, так і відкриватись, поновлюватись у період воєнного стану.</w:t>
            </w:r>
          </w:p>
          <w:p w14:paraId="04CADF40" w14:textId="0D8E1033" w:rsidR="005B218E" w:rsidRPr="00E71F45" w:rsidRDefault="008C53B2" w:rsidP="0094270D">
            <w:pPr>
              <w:ind w:right="83"/>
              <w:jc w:val="both"/>
              <w:rPr>
                <w:sz w:val="24"/>
                <w:szCs w:val="24"/>
              </w:rPr>
            </w:pPr>
            <w:r w:rsidRPr="0055368D">
              <w:rPr>
                <w:i/>
                <w:sz w:val="22"/>
                <w:szCs w:val="22"/>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368D">
              <w:rPr>
                <w:b/>
                <w:i/>
                <w:sz w:val="22"/>
                <w:szCs w:val="22"/>
                <w:highlight w:val="white"/>
              </w:rPr>
              <w:t>керівника учасника</w:t>
            </w:r>
            <w:r w:rsidRPr="0055368D">
              <w:rPr>
                <w:i/>
                <w:sz w:val="22"/>
                <w:szCs w:val="22"/>
                <w:highlight w:val="white"/>
              </w:rPr>
              <w:t xml:space="preserve"> </w:t>
            </w:r>
            <w:r w:rsidRPr="0055368D">
              <w:rPr>
                <w:i/>
                <w:sz w:val="22"/>
                <w:szCs w:val="22"/>
                <w:highlight w:val="white"/>
              </w:rPr>
              <w:lastRenderedPageBreak/>
              <w:t>процедури закупівлі, на виконання пункту 47 Особливостей надається переможцем торгів.</w:t>
            </w:r>
          </w:p>
        </w:tc>
      </w:tr>
      <w:tr w:rsidR="005B218E" w:rsidRPr="0038677B" w14:paraId="455A6868" w14:textId="77777777" w:rsidTr="00BE22B8">
        <w:tc>
          <w:tcPr>
            <w:tcW w:w="296" w:type="pct"/>
          </w:tcPr>
          <w:p w14:paraId="2ED8C254" w14:textId="77777777" w:rsidR="005B218E" w:rsidRPr="0038677B" w:rsidRDefault="005B218E" w:rsidP="00DE0C12">
            <w:pPr>
              <w:ind w:left="113" w:right="113"/>
              <w:contextualSpacing/>
              <w:rPr>
                <w:b/>
                <w:sz w:val="24"/>
                <w:szCs w:val="24"/>
                <w:lang w:eastAsia="uk-UA"/>
              </w:rPr>
            </w:pPr>
            <w:r>
              <w:rPr>
                <w:b/>
                <w:color w:val="000000"/>
                <w:sz w:val="24"/>
                <w:szCs w:val="24"/>
              </w:rPr>
              <w:lastRenderedPageBreak/>
              <w:t>2</w:t>
            </w:r>
          </w:p>
        </w:tc>
        <w:tc>
          <w:tcPr>
            <w:tcW w:w="2071" w:type="pct"/>
          </w:tcPr>
          <w:p w14:paraId="1EE4261E" w14:textId="77777777" w:rsidR="00BE22B8" w:rsidRPr="0055368D" w:rsidRDefault="00BE22B8" w:rsidP="00BE22B8">
            <w:pPr>
              <w:widowControl w:val="0"/>
              <w:spacing w:before="120"/>
              <w:jc w:val="both"/>
            </w:pPr>
            <w:r w:rsidRPr="0055368D">
              <w:rPr>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90CBAE" w14:textId="3196FD9A" w:rsidR="005B218E" w:rsidRPr="00E71F45" w:rsidRDefault="00BE22B8" w:rsidP="00BE22B8">
            <w:pPr>
              <w:ind w:right="140"/>
              <w:jc w:val="both"/>
              <w:rPr>
                <w:sz w:val="24"/>
                <w:szCs w:val="24"/>
              </w:rPr>
            </w:pPr>
            <w:r w:rsidRPr="0055368D">
              <w:rPr>
                <w:b/>
                <w:sz w:val="22"/>
                <w:szCs w:val="22"/>
                <w:highlight w:val="white"/>
              </w:rPr>
              <w:t>(підпункт 6 пункт 47 Особливостей)</w:t>
            </w:r>
          </w:p>
        </w:tc>
        <w:tc>
          <w:tcPr>
            <w:tcW w:w="2633" w:type="pct"/>
            <w:vMerge w:val="restart"/>
          </w:tcPr>
          <w:p w14:paraId="48E6A1A6" w14:textId="77777777" w:rsidR="00BE22B8" w:rsidRPr="0055368D" w:rsidRDefault="00BE22B8" w:rsidP="00BE22B8">
            <w:pPr>
              <w:widowControl w:val="0"/>
              <w:jc w:val="both"/>
            </w:pPr>
            <w:r w:rsidRPr="0055368D">
              <w:rPr>
                <w:b/>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2D438DE" w14:textId="77777777" w:rsidR="00BE22B8" w:rsidRPr="0055368D" w:rsidRDefault="00BE22B8" w:rsidP="00BE22B8">
            <w:pPr>
              <w:widowControl w:val="0"/>
              <w:jc w:val="both"/>
              <w:rPr>
                <w:b/>
                <w:highlight w:val="white"/>
              </w:rPr>
            </w:pPr>
          </w:p>
          <w:p w14:paraId="7488F636" w14:textId="32967524" w:rsidR="005B218E" w:rsidRPr="00E71F45" w:rsidRDefault="00BE22B8" w:rsidP="00BE22B8">
            <w:pPr>
              <w:ind w:right="83"/>
              <w:jc w:val="both"/>
              <w:rPr>
                <w:sz w:val="24"/>
                <w:szCs w:val="24"/>
              </w:rPr>
            </w:pPr>
            <w:r w:rsidRPr="0055368D">
              <w:rPr>
                <w:b/>
                <w:sz w:val="22"/>
                <w:szCs w:val="22"/>
                <w:highlight w:val="white"/>
              </w:rPr>
              <w:t>Документ повинен бути виданий/ сформований/ отриманий в поточному році. </w:t>
            </w:r>
          </w:p>
        </w:tc>
      </w:tr>
      <w:tr w:rsidR="005B218E" w:rsidRPr="0038677B" w14:paraId="47DF580A" w14:textId="77777777" w:rsidTr="00BE22B8">
        <w:tc>
          <w:tcPr>
            <w:tcW w:w="296" w:type="pct"/>
          </w:tcPr>
          <w:p w14:paraId="3864421C" w14:textId="77777777" w:rsidR="005B218E" w:rsidRDefault="005B218E" w:rsidP="00DE0C12">
            <w:pPr>
              <w:ind w:left="113" w:right="113"/>
              <w:contextualSpacing/>
              <w:rPr>
                <w:b/>
                <w:color w:val="000000"/>
                <w:sz w:val="24"/>
                <w:szCs w:val="24"/>
              </w:rPr>
            </w:pPr>
            <w:r>
              <w:rPr>
                <w:b/>
                <w:color w:val="000000"/>
                <w:sz w:val="24"/>
                <w:szCs w:val="24"/>
              </w:rPr>
              <w:t>3</w:t>
            </w:r>
          </w:p>
        </w:tc>
        <w:tc>
          <w:tcPr>
            <w:tcW w:w="2071" w:type="pct"/>
          </w:tcPr>
          <w:p w14:paraId="6B3E500B" w14:textId="77777777" w:rsidR="00BE22B8" w:rsidRPr="0055368D" w:rsidRDefault="00BE22B8" w:rsidP="00BE22B8">
            <w:pPr>
              <w:widowControl w:val="0"/>
              <w:spacing w:before="120"/>
              <w:jc w:val="both"/>
            </w:pPr>
            <w:r w:rsidRPr="0055368D">
              <w:rPr>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B78469" w14:textId="509198AD" w:rsidR="005B218E" w:rsidRPr="00E71F45" w:rsidRDefault="00BE22B8" w:rsidP="00BE22B8">
            <w:pPr>
              <w:widowControl w:val="0"/>
              <w:pBdr>
                <w:top w:val="nil"/>
                <w:left w:val="nil"/>
                <w:bottom w:val="nil"/>
                <w:right w:val="nil"/>
                <w:between w:val="nil"/>
              </w:pBdr>
              <w:ind w:right="141"/>
              <w:jc w:val="both"/>
              <w:rPr>
                <w:sz w:val="24"/>
                <w:szCs w:val="24"/>
              </w:rPr>
            </w:pPr>
            <w:r w:rsidRPr="0055368D">
              <w:rPr>
                <w:b/>
                <w:sz w:val="22"/>
                <w:szCs w:val="22"/>
                <w:highlight w:val="white"/>
              </w:rPr>
              <w:t>(підпункт 12 пункт 47 Особливостей)</w:t>
            </w:r>
          </w:p>
        </w:tc>
        <w:tc>
          <w:tcPr>
            <w:tcW w:w="2633" w:type="pct"/>
            <w:vMerge/>
          </w:tcPr>
          <w:p w14:paraId="555F662B" w14:textId="77777777" w:rsidR="005B218E" w:rsidRPr="00E71F45" w:rsidRDefault="005B218E" w:rsidP="00DE0C12">
            <w:pPr>
              <w:ind w:left="142" w:right="83"/>
              <w:jc w:val="both"/>
              <w:rPr>
                <w:b/>
                <w:sz w:val="24"/>
                <w:szCs w:val="24"/>
              </w:rPr>
            </w:pPr>
          </w:p>
        </w:tc>
      </w:tr>
    </w:tbl>
    <w:p w14:paraId="5BBB7DFB" w14:textId="77777777" w:rsidR="005B218E" w:rsidRDefault="005B218E" w:rsidP="005B218E">
      <w:pPr>
        <w:jc w:val="center"/>
        <w:rPr>
          <w:b/>
          <w:color w:val="000000"/>
          <w:sz w:val="24"/>
          <w:szCs w:val="24"/>
        </w:rPr>
      </w:pPr>
    </w:p>
    <w:p w14:paraId="42DCF1DB" w14:textId="77777777" w:rsidR="005B218E" w:rsidRDefault="005B218E" w:rsidP="005B218E">
      <w:pPr>
        <w:spacing w:after="120"/>
        <w:jc w:val="center"/>
        <w:rPr>
          <w:b/>
          <w:color w:val="000000"/>
          <w:sz w:val="24"/>
          <w:szCs w:val="24"/>
        </w:rPr>
      </w:pPr>
      <w:r>
        <w:rPr>
          <w:b/>
          <w:color w:val="000000"/>
          <w:sz w:val="24"/>
          <w:szCs w:val="24"/>
        </w:rPr>
        <w:t>3.2. Документи, які надаються ПЕРЕМОЖЦЕМ (фізичною особою чи фізичною особою-підприємцем):</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5"/>
        <w:gridCol w:w="3955"/>
        <w:gridCol w:w="5029"/>
      </w:tblGrid>
      <w:tr w:rsidR="005B218E" w:rsidRPr="0038677B" w14:paraId="40C32B99" w14:textId="77777777" w:rsidTr="00DE0C12">
        <w:tc>
          <w:tcPr>
            <w:tcW w:w="296" w:type="pct"/>
            <w:shd w:val="clear" w:color="auto" w:fill="D9D9D9" w:themeFill="background1" w:themeFillShade="D9"/>
          </w:tcPr>
          <w:p w14:paraId="31373913" w14:textId="77777777" w:rsidR="005B218E" w:rsidRPr="001344D1" w:rsidRDefault="005B218E" w:rsidP="00DE0C12">
            <w:pPr>
              <w:ind w:left="100"/>
              <w:jc w:val="center"/>
              <w:rPr>
                <w:b/>
                <w:color w:val="000000"/>
                <w:sz w:val="24"/>
                <w:szCs w:val="24"/>
              </w:rPr>
            </w:pPr>
            <w:r w:rsidRPr="001344D1">
              <w:rPr>
                <w:b/>
                <w:color w:val="000000"/>
                <w:sz w:val="24"/>
                <w:szCs w:val="24"/>
              </w:rPr>
              <w:t>№</w:t>
            </w:r>
          </w:p>
          <w:p w14:paraId="2E955190" w14:textId="77777777" w:rsidR="005B218E" w:rsidRPr="001344D1" w:rsidRDefault="005B218E" w:rsidP="00DE0C12">
            <w:pPr>
              <w:ind w:left="113" w:right="1"/>
              <w:contextualSpacing/>
              <w:rPr>
                <w:b/>
                <w:sz w:val="24"/>
                <w:szCs w:val="24"/>
                <w:lang w:eastAsia="uk-UA"/>
              </w:rPr>
            </w:pPr>
            <w:r w:rsidRPr="001344D1">
              <w:rPr>
                <w:b/>
                <w:color w:val="000000"/>
                <w:sz w:val="24"/>
                <w:szCs w:val="24"/>
              </w:rPr>
              <w:t>п/п</w:t>
            </w:r>
          </w:p>
        </w:tc>
        <w:tc>
          <w:tcPr>
            <w:tcW w:w="2071" w:type="pct"/>
            <w:shd w:val="clear" w:color="auto" w:fill="D9D9D9" w:themeFill="background1" w:themeFillShade="D9"/>
          </w:tcPr>
          <w:p w14:paraId="3166DBFA" w14:textId="77777777" w:rsidR="005B218E" w:rsidRPr="00E71F45" w:rsidRDefault="005B218E" w:rsidP="00DE0C12">
            <w:pPr>
              <w:ind w:left="141"/>
              <w:contextualSpacing/>
              <w:jc w:val="center"/>
              <w:rPr>
                <w:b/>
                <w:sz w:val="24"/>
                <w:szCs w:val="24"/>
                <w:lang w:eastAsia="uk-UA"/>
              </w:rPr>
            </w:pPr>
          </w:p>
          <w:p w14:paraId="5211D76B" w14:textId="3117162E" w:rsidR="005B218E" w:rsidRPr="00BE22B8" w:rsidRDefault="005B218E" w:rsidP="00DE0C12">
            <w:pPr>
              <w:ind w:left="100"/>
              <w:jc w:val="center"/>
              <w:rPr>
                <w:b/>
                <w:sz w:val="24"/>
                <w:szCs w:val="24"/>
              </w:rPr>
            </w:pPr>
            <w:r w:rsidRPr="00E71F45">
              <w:rPr>
                <w:sz w:val="24"/>
                <w:szCs w:val="24"/>
                <w:lang w:eastAsia="uk-UA"/>
              </w:rPr>
              <w:tab/>
            </w:r>
            <w:r w:rsidRPr="00BE22B8">
              <w:rPr>
                <w:b/>
                <w:sz w:val="24"/>
                <w:szCs w:val="24"/>
              </w:rPr>
              <w:t>Вимоги згідно пункту 4</w:t>
            </w:r>
            <w:r w:rsidR="00BE22B8" w:rsidRPr="00BE22B8">
              <w:rPr>
                <w:b/>
                <w:sz w:val="24"/>
                <w:szCs w:val="24"/>
              </w:rPr>
              <w:t>7</w:t>
            </w:r>
            <w:r w:rsidRPr="00BE22B8">
              <w:rPr>
                <w:b/>
                <w:sz w:val="24"/>
                <w:szCs w:val="24"/>
              </w:rPr>
              <w:t xml:space="preserve"> Особливостей</w:t>
            </w:r>
          </w:p>
          <w:p w14:paraId="1181F64C" w14:textId="77777777" w:rsidR="005B218E" w:rsidRPr="00E71F45" w:rsidRDefault="005B218E" w:rsidP="00DE0C12">
            <w:pPr>
              <w:tabs>
                <w:tab w:val="left" w:pos="933"/>
              </w:tabs>
              <w:rPr>
                <w:sz w:val="24"/>
                <w:szCs w:val="24"/>
                <w:lang w:eastAsia="uk-UA"/>
              </w:rPr>
            </w:pPr>
          </w:p>
        </w:tc>
        <w:tc>
          <w:tcPr>
            <w:tcW w:w="2633" w:type="pct"/>
            <w:shd w:val="clear" w:color="auto" w:fill="D9D9D9" w:themeFill="background1" w:themeFillShade="D9"/>
            <w:vAlign w:val="center"/>
          </w:tcPr>
          <w:p w14:paraId="41D26D98" w14:textId="62FB69EE" w:rsidR="005B218E" w:rsidRPr="00BE22B8" w:rsidRDefault="005B218E" w:rsidP="00DE0C12">
            <w:pPr>
              <w:widowControl w:val="0"/>
              <w:ind w:left="178" w:right="120" w:firstLine="283"/>
              <w:jc w:val="center"/>
              <w:rPr>
                <w:b/>
                <w:sz w:val="24"/>
                <w:szCs w:val="24"/>
              </w:rPr>
            </w:pPr>
            <w:r w:rsidRPr="00BE22B8">
              <w:rPr>
                <w:b/>
                <w:sz w:val="24"/>
                <w:szCs w:val="24"/>
              </w:rPr>
              <w:t>Переможець торгів на виконання вимоги згідно пункту 4</w:t>
            </w:r>
            <w:r w:rsidR="00BE22B8" w:rsidRPr="00BE22B8">
              <w:rPr>
                <w:b/>
                <w:sz w:val="24"/>
                <w:szCs w:val="24"/>
              </w:rPr>
              <w:t>7</w:t>
            </w:r>
            <w:r w:rsidRPr="00BE22B8">
              <w:rPr>
                <w:b/>
                <w:sz w:val="24"/>
                <w:szCs w:val="24"/>
              </w:rPr>
              <w:t xml:space="preserve"> Особливостей (підтвердження відсутності підстав) повинен надати таку інформацію:</w:t>
            </w:r>
          </w:p>
        </w:tc>
      </w:tr>
      <w:tr w:rsidR="00BE22B8" w:rsidRPr="0038677B" w14:paraId="60D547F2" w14:textId="77777777" w:rsidTr="00DE0C12">
        <w:tc>
          <w:tcPr>
            <w:tcW w:w="296" w:type="pct"/>
          </w:tcPr>
          <w:p w14:paraId="1A6C5C15" w14:textId="77777777" w:rsidR="00BE22B8" w:rsidRDefault="00BE22B8" w:rsidP="00BE22B8">
            <w:pPr>
              <w:ind w:left="113" w:right="113"/>
              <w:contextualSpacing/>
              <w:jc w:val="center"/>
              <w:rPr>
                <w:b/>
                <w:color w:val="000000"/>
                <w:sz w:val="24"/>
                <w:szCs w:val="24"/>
              </w:rPr>
            </w:pPr>
            <w:r>
              <w:rPr>
                <w:b/>
                <w:color w:val="000000"/>
                <w:sz w:val="24"/>
                <w:szCs w:val="24"/>
              </w:rPr>
              <w:t>1</w:t>
            </w:r>
          </w:p>
        </w:tc>
        <w:tc>
          <w:tcPr>
            <w:tcW w:w="2071" w:type="pct"/>
          </w:tcPr>
          <w:p w14:paraId="3514002F" w14:textId="77777777" w:rsidR="00BE22B8" w:rsidRPr="0055368D" w:rsidRDefault="00BE22B8" w:rsidP="00BE22B8">
            <w:pPr>
              <w:widowControl w:val="0"/>
              <w:spacing w:before="120"/>
              <w:jc w:val="both"/>
            </w:pPr>
            <w:r w:rsidRPr="0055368D">
              <w:rPr>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2D9EC3" w14:textId="5B57E2AA" w:rsidR="00BE22B8" w:rsidRPr="00E71F45" w:rsidRDefault="00BE22B8" w:rsidP="00BE22B8">
            <w:pPr>
              <w:jc w:val="both"/>
              <w:rPr>
                <w:b/>
                <w:sz w:val="24"/>
                <w:szCs w:val="24"/>
              </w:rPr>
            </w:pPr>
            <w:r w:rsidRPr="0055368D">
              <w:rPr>
                <w:b/>
                <w:sz w:val="22"/>
                <w:szCs w:val="22"/>
                <w:highlight w:val="white"/>
              </w:rPr>
              <w:t>(підпункт 3 пункт 47 Особливостей)</w:t>
            </w:r>
          </w:p>
        </w:tc>
        <w:tc>
          <w:tcPr>
            <w:tcW w:w="2633" w:type="pct"/>
          </w:tcPr>
          <w:p w14:paraId="1F2598A5" w14:textId="77777777" w:rsidR="00BE22B8" w:rsidRPr="0055368D" w:rsidRDefault="00BE22B8" w:rsidP="00BE22B8">
            <w:pPr>
              <w:widowControl w:val="0"/>
              <w:spacing w:line="276" w:lineRule="auto"/>
              <w:ind w:right="140"/>
              <w:jc w:val="both"/>
            </w:pPr>
            <w:r w:rsidRPr="0055368D">
              <w:rPr>
                <w:b/>
                <w:sz w:val="22"/>
                <w:szCs w:val="22"/>
              </w:rPr>
              <w:t>Перевіряється безпосередньо замовником самостійно, крім випадків, коли доступ до такої інформації є обмеженим*.</w:t>
            </w:r>
          </w:p>
          <w:p w14:paraId="005DBF6C" w14:textId="77777777" w:rsidR="00BE22B8" w:rsidRPr="0055368D" w:rsidRDefault="00BE22B8" w:rsidP="00BE22B8">
            <w:pPr>
              <w:widowControl w:val="0"/>
              <w:spacing w:line="276" w:lineRule="auto"/>
              <w:ind w:right="140"/>
              <w:jc w:val="both"/>
            </w:pPr>
            <w:r w:rsidRPr="0055368D">
              <w:rPr>
                <w:i/>
                <w:sz w:val="22"/>
                <w:szCs w:val="22"/>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5368D">
              <w:rPr>
                <w:b/>
                <w:i/>
                <w:sz w:val="22"/>
                <w:szCs w:val="22"/>
              </w:rPr>
              <w:t xml:space="preserve"> </w:t>
            </w:r>
            <w:r w:rsidRPr="0055368D">
              <w:rPr>
                <w:i/>
                <w:sz w:val="22"/>
                <w:szCs w:val="22"/>
              </w:rPr>
              <w:t>свою роботу, так і відкриватись, поновлюватись у період воєнного стану.</w:t>
            </w:r>
          </w:p>
          <w:p w14:paraId="3E305FBA" w14:textId="27853EAB" w:rsidR="00BE22B8" w:rsidRPr="00E71F45" w:rsidRDefault="00BE22B8" w:rsidP="00BE22B8">
            <w:pPr>
              <w:ind w:left="142" w:right="140"/>
              <w:jc w:val="both"/>
              <w:rPr>
                <w:sz w:val="24"/>
                <w:szCs w:val="24"/>
              </w:rPr>
            </w:pPr>
            <w:r w:rsidRPr="0055368D">
              <w:rPr>
                <w:i/>
                <w:sz w:val="22"/>
                <w:szCs w:val="22"/>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5368D">
              <w:rPr>
                <w:b/>
                <w:i/>
                <w:sz w:val="22"/>
                <w:szCs w:val="22"/>
              </w:rPr>
              <w:t xml:space="preserve"> </w:t>
            </w:r>
            <w:r w:rsidRPr="0055368D">
              <w:rPr>
                <w:i/>
                <w:sz w:val="22"/>
                <w:szCs w:val="22"/>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368D">
              <w:rPr>
                <w:b/>
                <w:i/>
                <w:sz w:val="22"/>
                <w:szCs w:val="22"/>
              </w:rPr>
              <w:t>фізичної особи</w:t>
            </w:r>
            <w:r w:rsidRPr="0055368D">
              <w:rPr>
                <w:i/>
                <w:sz w:val="22"/>
                <w:szCs w:val="22"/>
              </w:rPr>
              <w:t xml:space="preserve">, яка є  учасником процедури </w:t>
            </w:r>
            <w:r w:rsidRPr="0055368D">
              <w:rPr>
                <w:i/>
                <w:sz w:val="22"/>
                <w:szCs w:val="22"/>
              </w:rPr>
              <w:lastRenderedPageBreak/>
              <w:t>закупівлі, на виконання пункту 47 Особливостей надається переможцем торгів.</w:t>
            </w:r>
          </w:p>
        </w:tc>
      </w:tr>
      <w:tr w:rsidR="00BE22B8" w:rsidRPr="0038677B" w14:paraId="7E10267C" w14:textId="77777777" w:rsidTr="00E95A1F">
        <w:tc>
          <w:tcPr>
            <w:tcW w:w="296" w:type="pct"/>
          </w:tcPr>
          <w:p w14:paraId="713605E6" w14:textId="77777777" w:rsidR="00BE22B8" w:rsidRPr="00E71F45" w:rsidRDefault="00BE22B8" w:rsidP="00BE22B8">
            <w:pPr>
              <w:ind w:left="113" w:right="113"/>
              <w:contextualSpacing/>
              <w:jc w:val="center"/>
              <w:rPr>
                <w:b/>
                <w:sz w:val="24"/>
                <w:szCs w:val="24"/>
              </w:rPr>
            </w:pPr>
            <w:r w:rsidRPr="00E71F45">
              <w:rPr>
                <w:b/>
                <w:sz w:val="24"/>
                <w:szCs w:val="24"/>
              </w:rPr>
              <w:lastRenderedPageBreak/>
              <w:t>2</w:t>
            </w:r>
          </w:p>
        </w:tc>
        <w:tc>
          <w:tcPr>
            <w:tcW w:w="2071" w:type="pct"/>
          </w:tcPr>
          <w:p w14:paraId="6AAEC89A" w14:textId="77777777" w:rsidR="00BE22B8" w:rsidRPr="0055368D" w:rsidRDefault="00BE22B8" w:rsidP="00BE22B8">
            <w:pPr>
              <w:widowControl w:val="0"/>
              <w:spacing w:before="120"/>
              <w:jc w:val="both"/>
            </w:pPr>
            <w:r w:rsidRPr="0055368D">
              <w:rPr>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FCB0F5" w14:textId="4E52BC39" w:rsidR="00BE22B8" w:rsidRPr="00E71F45" w:rsidRDefault="00BE22B8" w:rsidP="00BE22B8">
            <w:pPr>
              <w:ind w:right="140"/>
              <w:jc w:val="both"/>
              <w:rPr>
                <w:sz w:val="24"/>
                <w:szCs w:val="24"/>
              </w:rPr>
            </w:pPr>
            <w:r w:rsidRPr="0055368D">
              <w:rPr>
                <w:b/>
                <w:sz w:val="22"/>
                <w:szCs w:val="22"/>
                <w:highlight w:val="white"/>
              </w:rPr>
              <w:t>(підпункт 5 пункт 47 Особливостей)</w:t>
            </w:r>
          </w:p>
        </w:tc>
        <w:tc>
          <w:tcPr>
            <w:tcW w:w="2633" w:type="pct"/>
            <w:vMerge w:val="restart"/>
          </w:tcPr>
          <w:p w14:paraId="14DDBBF9" w14:textId="77777777" w:rsidR="00BE22B8" w:rsidRPr="0055368D" w:rsidRDefault="00BE22B8" w:rsidP="00BE22B8">
            <w:pPr>
              <w:widowControl w:val="0"/>
              <w:jc w:val="both"/>
            </w:pPr>
            <w:r w:rsidRPr="0055368D">
              <w:rPr>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980EAC5" w14:textId="77777777" w:rsidR="00BE22B8" w:rsidRPr="0055368D" w:rsidRDefault="00BE22B8" w:rsidP="00BE22B8">
            <w:pPr>
              <w:widowControl w:val="0"/>
              <w:jc w:val="both"/>
              <w:rPr>
                <w:b/>
              </w:rPr>
            </w:pPr>
          </w:p>
          <w:p w14:paraId="4F4AA7B2" w14:textId="01BB3A99" w:rsidR="00BE22B8" w:rsidRPr="00E71F45" w:rsidRDefault="00BE22B8" w:rsidP="00BE22B8">
            <w:pPr>
              <w:widowControl w:val="0"/>
              <w:ind w:right="120"/>
              <w:jc w:val="both"/>
              <w:rPr>
                <w:sz w:val="24"/>
                <w:szCs w:val="24"/>
              </w:rPr>
            </w:pPr>
            <w:r w:rsidRPr="0055368D">
              <w:rPr>
                <w:b/>
                <w:sz w:val="22"/>
                <w:szCs w:val="22"/>
                <w:highlight w:val="white"/>
              </w:rPr>
              <w:t>Документ повинен бути виданий/ сформований/ отриманий в поточному році.</w:t>
            </w:r>
            <w:r w:rsidRPr="0055368D">
              <w:rPr>
                <w:sz w:val="22"/>
                <w:szCs w:val="22"/>
              </w:rPr>
              <w:t> </w:t>
            </w:r>
          </w:p>
        </w:tc>
      </w:tr>
      <w:tr w:rsidR="00BE22B8" w:rsidRPr="0038677B" w14:paraId="4DF66A63" w14:textId="77777777" w:rsidTr="00DE0C12">
        <w:tc>
          <w:tcPr>
            <w:tcW w:w="296" w:type="pct"/>
          </w:tcPr>
          <w:p w14:paraId="4CA1668C" w14:textId="77777777" w:rsidR="00BE22B8" w:rsidRPr="00E71F45" w:rsidRDefault="00BE22B8" w:rsidP="00BE22B8">
            <w:pPr>
              <w:ind w:left="113" w:right="113"/>
              <w:contextualSpacing/>
              <w:jc w:val="center"/>
              <w:rPr>
                <w:b/>
                <w:sz w:val="24"/>
                <w:szCs w:val="24"/>
              </w:rPr>
            </w:pPr>
            <w:r w:rsidRPr="00E71F45">
              <w:rPr>
                <w:b/>
                <w:sz w:val="24"/>
                <w:szCs w:val="24"/>
              </w:rPr>
              <w:t>3</w:t>
            </w:r>
          </w:p>
        </w:tc>
        <w:tc>
          <w:tcPr>
            <w:tcW w:w="2071" w:type="pct"/>
          </w:tcPr>
          <w:p w14:paraId="297DFFCA" w14:textId="77777777" w:rsidR="00BE22B8" w:rsidRPr="0055368D" w:rsidRDefault="00BE22B8" w:rsidP="00BE22B8">
            <w:pPr>
              <w:widowControl w:val="0"/>
              <w:spacing w:before="120"/>
              <w:jc w:val="both"/>
            </w:pPr>
            <w:r w:rsidRPr="0055368D">
              <w:rPr>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AECD2E" w14:textId="61CAABF7" w:rsidR="00BE22B8" w:rsidRPr="00E71F45" w:rsidRDefault="00BE22B8" w:rsidP="00BE22B8">
            <w:pPr>
              <w:ind w:right="140"/>
              <w:jc w:val="both"/>
              <w:rPr>
                <w:sz w:val="24"/>
                <w:szCs w:val="24"/>
              </w:rPr>
            </w:pPr>
            <w:r w:rsidRPr="0055368D">
              <w:rPr>
                <w:b/>
                <w:sz w:val="22"/>
                <w:szCs w:val="22"/>
                <w:highlight w:val="white"/>
              </w:rPr>
              <w:t>(підпункт 12 пункт 47 Особливостей)</w:t>
            </w:r>
          </w:p>
        </w:tc>
        <w:tc>
          <w:tcPr>
            <w:tcW w:w="2633" w:type="pct"/>
            <w:vMerge/>
            <w:vAlign w:val="center"/>
          </w:tcPr>
          <w:p w14:paraId="38025EAA" w14:textId="77777777" w:rsidR="00BE22B8" w:rsidRPr="00E71F45" w:rsidRDefault="00BE22B8" w:rsidP="00BE22B8">
            <w:pPr>
              <w:widowControl w:val="0"/>
              <w:ind w:left="178" w:right="120" w:firstLine="283"/>
              <w:jc w:val="both"/>
              <w:rPr>
                <w:b/>
                <w:sz w:val="24"/>
                <w:szCs w:val="24"/>
              </w:rPr>
            </w:pPr>
          </w:p>
        </w:tc>
      </w:tr>
    </w:tbl>
    <w:p w14:paraId="72CF221A" w14:textId="77777777" w:rsidR="005B218E" w:rsidRPr="009D0961" w:rsidRDefault="005B218E" w:rsidP="005B218E">
      <w:pPr>
        <w:shd w:val="clear" w:color="auto" w:fill="FFFFFF"/>
        <w:rPr>
          <w:color w:val="000000"/>
          <w:sz w:val="24"/>
          <w:szCs w:val="24"/>
        </w:rPr>
      </w:pPr>
    </w:p>
    <w:p w14:paraId="0F5C2D98" w14:textId="77777777" w:rsidR="005B218E" w:rsidRDefault="005B218E" w:rsidP="005B218E">
      <w:pPr>
        <w:shd w:val="clear" w:color="auto" w:fill="FFFFFF"/>
        <w:spacing w:after="120"/>
        <w:jc w:val="both"/>
        <w:rPr>
          <w:b/>
          <w:color w:val="000000"/>
          <w:sz w:val="24"/>
          <w:szCs w:val="24"/>
        </w:rPr>
      </w:pPr>
      <w:r>
        <w:rPr>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5"/>
        <w:gridCol w:w="8984"/>
      </w:tblGrid>
      <w:tr w:rsidR="005B218E" w:rsidRPr="0038677B" w14:paraId="6AD6244D" w14:textId="77777777" w:rsidTr="00DE0C12">
        <w:tc>
          <w:tcPr>
            <w:tcW w:w="5000" w:type="pct"/>
            <w:gridSpan w:val="2"/>
            <w:shd w:val="clear" w:color="auto" w:fill="D9D9D9" w:themeFill="background1" w:themeFillShade="D9"/>
          </w:tcPr>
          <w:p w14:paraId="5E4DD44B" w14:textId="77777777" w:rsidR="005B218E" w:rsidRDefault="005B218E" w:rsidP="00DE0C12">
            <w:pPr>
              <w:ind w:left="142" w:right="140"/>
              <w:jc w:val="center"/>
              <w:rPr>
                <w:b/>
                <w:color w:val="000000"/>
                <w:sz w:val="24"/>
                <w:szCs w:val="24"/>
              </w:rPr>
            </w:pPr>
            <w:r>
              <w:rPr>
                <w:b/>
                <w:color w:val="000000"/>
                <w:sz w:val="24"/>
                <w:szCs w:val="24"/>
              </w:rPr>
              <w:t>Інші документи від Учасника:</w:t>
            </w:r>
          </w:p>
        </w:tc>
      </w:tr>
      <w:tr w:rsidR="005B218E" w:rsidRPr="0038677B" w14:paraId="22545BD8" w14:textId="77777777" w:rsidTr="00DE0C12">
        <w:tc>
          <w:tcPr>
            <w:tcW w:w="296" w:type="pct"/>
          </w:tcPr>
          <w:p w14:paraId="343B7CC2" w14:textId="77777777" w:rsidR="005B218E" w:rsidRDefault="005B218E" w:rsidP="00DE0C12">
            <w:pPr>
              <w:ind w:left="113" w:right="113"/>
              <w:contextualSpacing/>
              <w:jc w:val="center"/>
              <w:rPr>
                <w:b/>
                <w:color w:val="000000"/>
                <w:sz w:val="24"/>
                <w:szCs w:val="24"/>
              </w:rPr>
            </w:pPr>
            <w:r>
              <w:rPr>
                <w:b/>
                <w:color w:val="000000"/>
                <w:sz w:val="24"/>
                <w:szCs w:val="24"/>
              </w:rPr>
              <w:t>1</w:t>
            </w:r>
          </w:p>
        </w:tc>
        <w:tc>
          <w:tcPr>
            <w:tcW w:w="4704" w:type="pct"/>
          </w:tcPr>
          <w:p w14:paraId="692DEFC6" w14:textId="77777777" w:rsidR="005B218E" w:rsidRPr="000B66CB" w:rsidRDefault="005B218E" w:rsidP="00DE0C12">
            <w:pPr>
              <w:ind w:left="142" w:right="140"/>
              <w:jc w:val="both"/>
              <w:rPr>
                <w:b/>
                <w:color w:val="000000"/>
                <w:sz w:val="24"/>
                <w:szCs w:val="24"/>
              </w:rPr>
            </w:pPr>
            <w:r w:rsidRPr="000B66CB">
              <w:rPr>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B66CB">
              <w:rPr>
                <w:sz w:val="24"/>
                <w:szCs w:val="24"/>
              </w:rPr>
              <w:t xml:space="preserve">— </w:t>
            </w:r>
            <w:r w:rsidRPr="000B66CB">
              <w:rPr>
                <w:color w:val="000000"/>
                <w:sz w:val="24"/>
                <w:szCs w:val="24"/>
              </w:rPr>
              <w:t>підприємців та громадських формувань, а іншою особою, учасник надає довіреність або доручення на таку особу.</w:t>
            </w:r>
          </w:p>
        </w:tc>
      </w:tr>
      <w:tr w:rsidR="005B218E" w:rsidRPr="0038677B" w14:paraId="54C4B7C3" w14:textId="77777777" w:rsidTr="00DE0C12">
        <w:tc>
          <w:tcPr>
            <w:tcW w:w="296" w:type="pct"/>
          </w:tcPr>
          <w:p w14:paraId="195429F0" w14:textId="77777777" w:rsidR="005B218E" w:rsidRDefault="005B218E" w:rsidP="00DE0C12">
            <w:pPr>
              <w:ind w:left="113" w:right="113"/>
              <w:contextualSpacing/>
              <w:jc w:val="center"/>
              <w:rPr>
                <w:b/>
                <w:color w:val="000000"/>
                <w:sz w:val="24"/>
                <w:szCs w:val="24"/>
              </w:rPr>
            </w:pPr>
            <w:r>
              <w:rPr>
                <w:b/>
                <w:color w:val="000000"/>
                <w:sz w:val="24"/>
                <w:szCs w:val="24"/>
              </w:rPr>
              <w:t>2</w:t>
            </w:r>
          </w:p>
        </w:tc>
        <w:tc>
          <w:tcPr>
            <w:tcW w:w="4704" w:type="pct"/>
          </w:tcPr>
          <w:p w14:paraId="4CD9A611" w14:textId="77777777" w:rsidR="005B218E" w:rsidRPr="000B66CB" w:rsidRDefault="005B218E" w:rsidP="00DE0C12">
            <w:pPr>
              <w:ind w:left="142" w:right="140"/>
              <w:jc w:val="both"/>
              <w:rPr>
                <w:b/>
                <w:color w:val="000000"/>
                <w:sz w:val="24"/>
                <w:szCs w:val="24"/>
              </w:rPr>
            </w:pPr>
            <w:r w:rsidRPr="000B66CB">
              <w:rPr>
                <w:b/>
                <w:color w:val="000000"/>
                <w:sz w:val="24"/>
                <w:szCs w:val="24"/>
              </w:rPr>
              <w:t xml:space="preserve">Достовірна інформація у вигляді довідки довільної форми, </w:t>
            </w:r>
            <w:r w:rsidRPr="000B66CB">
              <w:rPr>
                <w:sz w:val="24"/>
                <w:szCs w:val="24"/>
              </w:rPr>
              <w:t>у</w:t>
            </w:r>
            <w:r w:rsidRPr="000B66CB">
              <w:rPr>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66CB">
              <w:rPr>
                <w:i/>
                <w:color w:val="000000"/>
                <w:sz w:val="24"/>
                <w:szCs w:val="24"/>
              </w:rPr>
              <w:t>Замість довідки довільної форми учасник може надати чинну ліцензію або документ дозвільного характеру.</w:t>
            </w:r>
          </w:p>
        </w:tc>
      </w:tr>
      <w:tr w:rsidR="005B218E" w:rsidRPr="0038677B" w14:paraId="4E5A9E07" w14:textId="77777777" w:rsidTr="00DE0C12">
        <w:tc>
          <w:tcPr>
            <w:tcW w:w="296" w:type="pct"/>
          </w:tcPr>
          <w:p w14:paraId="19CA88A9" w14:textId="77777777" w:rsidR="005B218E" w:rsidRDefault="005B218E" w:rsidP="00DE0C12">
            <w:pPr>
              <w:ind w:left="113" w:right="113"/>
              <w:contextualSpacing/>
              <w:jc w:val="center"/>
              <w:rPr>
                <w:b/>
                <w:color w:val="000000"/>
                <w:sz w:val="24"/>
                <w:szCs w:val="24"/>
              </w:rPr>
            </w:pPr>
            <w:r>
              <w:rPr>
                <w:b/>
                <w:color w:val="000000"/>
                <w:sz w:val="24"/>
                <w:szCs w:val="24"/>
              </w:rPr>
              <w:t>3</w:t>
            </w:r>
          </w:p>
        </w:tc>
        <w:tc>
          <w:tcPr>
            <w:tcW w:w="4704" w:type="pct"/>
          </w:tcPr>
          <w:p w14:paraId="09E9868D" w14:textId="77777777" w:rsidR="005B218E" w:rsidRPr="00055D1B" w:rsidRDefault="005B218E" w:rsidP="00DE0C12">
            <w:pPr>
              <w:ind w:left="142" w:right="140"/>
              <w:jc w:val="both"/>
              <w:rPr>
                <w:bCs/>
                <w:color w:val="000000"/>
                <w:sz w:val="24"/>
                <w:szCs w:val="24"/>
              </w:rPr>
            </w:pPr>
            <w:r w:rsidRPr="00055D1B">
              <w:rPr>
                <w:bCs/>
                <w:color w:val="000000"/>
                <w:sz w:val="24"/>
                <w:szCs w:val="24"/>
              </w:rPr>
              <w:t>Статут або інший установчий документ з останніми змінами (у разі їх використання) або у діючий редакції (документ надається у вигляді сканованої копії з оригіналу документа/або його копії завіреної Учасником*)/або код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14:paraId="5EDB89D1" w14:textId="77777777" w:rsidR="005B218E" w:rsidRPr="00055D1B" w:rsidRDefault="005B218E" w:rsidP="00DE0C12">
            <w:pPr>
              <w:ind w:left="142" w:right="140"/>
              <w:jc w:val="both"/>
              <w:rPr>
                <w:bCs/>
                <w:color w:val="000000"/>
                <w:sz w:val="24"/>
                <w:szCs w:val="24"/>
              </w:rPr>
            </w:pPr>
          </w:p>
          <w:p w14:paraId="2742F26A" w14:textId="77777777" w:rsidR="005B218E" w:rsidRPr="00055D1B" w:rsidRDefault="005B218E" w:rsidP="00DE0C12">
            <w:pPr>
              <w:ind w:left="142" w:right="140"/>
              <w:jc w:val="both"/>
              <w:rPr>
                <w:b/>
                <w:i/>
                <w:iCs/>
                <w:color w:val="000000"/>
                <w:sz w:val="24"/>
                <w:szCs w:val="24"/>
              </w:rPr>
            </w:pPr>
            <w:r w:rsidRPr="00055D1B">
              <w:rPr>
                <w:bCs/>
                <w:i/>
                <w:iCs/>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5B218E" w:rsidRPr="0038677B" w14:paraId="01268A67" w14:textId="77777777" w:rsidTr="00DE0C12">
        <w:tc>
          <w:tcPr>
            <w:tcW w:w="296" w:type="pct"/>
          </w:tcPr>
          <w:p w14:paraId="056D645D" w14:textId="77777777" w:rsidR="005B218E" w:rsidRDefault="005B218E" w:rsidP="00DE0C12">
            <w:pPr>
              <w:ind w:left="113" w:right="113"/>
              <w:contextualSpacing/>
              <w:jc w:val="center"/>
              <w:rPr>
                <w:b/>
                <w:color w:val="000000"/>
                <w:sz w:val="24"/>
                <w:szCs w:val="24"/>
              </w:rPr>
            </w:pPr>
            <w:r>
              <w:rPr>
                <w:b/>
                <w:color w:val="000000"/>
                <w:sz w:val="24"/>
                <w:szCs w:val="24"/>
              </w:rPr>
              <w:t>4</w:t>
            </w:r>
          </w:p>
        </w:tc>
        <w:tc>
          <w:tcPr>
            <w:tcW w:w="4704" w:type="pct"/>
          </w:tcPr>
          <w:p w14:paraId="50AFF3E3" w14:textId="77777777" w:rsidR="005B218E" w:rsidRDefault="005B218E" w:rsidP="00DE0C12">
            <w:pPr>
              <w:ind w:left="142" w:right="140"/>
              <w:jc w:val="both"/>
              <w:rPr>
                <w:bCs/>
                <w:color w:val="000000"/>
                <w:sz w:val="24"/>
                <w:szCs w:val="24"/>
              </w:rPr>
            </w:pPr>
            <w:r w:rsidRPr="00055D1B">
              <w:rPr>
                <w:bCs/>
                <w:color w:val="000000"/>
                <w:sz w:val="24"/>
                <w:szCs w:val="24"/>
              </w:rPr>
              <w:t xml:space="preserve">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p>
          <w:p w14:paraId="092C3CD6" w14:textId="77777777" w:rsidR="005B218E" w:rsidRPr="00055D1B" w:rsidRDefault="005B218E" w:rsidP="00DE0C12">
            <w:pPr>
              <w:ind w:left="142" w:right="140"/>
              <w:jc w:val="both"/>
              <w:rPr>
                <w:bCs/>
                <w:i/>
                <w:iCs/>
                <w:color w:val="000000"/>
                <w:sz w:val="24"/>
                <w:szCs w:val="24"/>
              </w:rPr>
            </w:pPr>
            <w:r w:rsidRPr="00055D1B">
              <w:rPr>
                <w:bCs/>
                <w:i/>
                <w:iCs/>
                <w:color w:val="000000"/>
                <w:sz w:val="24"/>
                <w:szCs w:val="24"/>
              </w:rPr>
              <w:t>(документ надається у вигляді сканованої копії з оригіналу документа/або його копії завіреної Учасником).</w:t>
            </w:r>
          </w:p>
        </w:tc>
      </w:tr>
      <w:tr w:rsidR="005B218E" w:rsidRPr="0038677B" w14:paraId="22695AB5" w14:textId="77777777" w:rsidTr="00DE0C12">
        <w:tc>
          <w:tcPr>
            <w:tcW w:w="296" w:type="pct"/>
          </w:tcPr>
          <w:p w14:paraId="3E984EC9" w14:textId="77777777" w:rsidR="005B218E" w:rsidRDefault="005B218E" w:rsidP="00DE0C12">
            <w:pPr>
              <w:ind w:left="113" w:right="113"/>
              <w:contextualSpacing/>
              <w:jc w:val="center"/>
              <w:rPr>
                <w:b/>
                <w:color w:val="000000"/>
                <w:sz w:val="24"/>
                <w:szCs w:val="24"/>
              </w:rPr>
            </w:pPr>
            <w:r>
              <w:rPr>
                <w:b/>
                <w:color w:val="000000"/>
                <w:sz w:val="24"/>
                <w:szCs w:val="24"/>
              </w:rPr>
              <w:t>5</w:t>
            </w:r>
          </w:p>
        </w:tc>
        <w:tc>
          <w:tcPr>
            <w:tcW w:w="4704" w:type="pct"/>
          </w:tcPr>
          <w:p w14:paraId="741345CA" w14:textId="00699934" w:rsidR="005B218E" w:rsidRPr="00055D1B" w:rsidRDefault="005B218E" w:rsidP="00DE0C12">
            <w:pPr>
              <w:ind w:left="142" w:right="140"/>
              <w:jc w:val="both"/>
              <w:rPr>
                <w:bCs/>
                <w:color w:val="000000"/>
                <w:sz w:val="24"/>
                <w:szCs w:val="24"/>
              </w:rPr>
            </w:pPr>
            <w:r w:rsidRPr="00055D1B">
              <w:rPr>
                <w:bCs/>
                <w:color w:val="000000"/>
                <w:sz w:val="24"/>
                <w:szCs w:val="24"/>
              </w:rPr>
              <w:t xml:space="preserve">Довідка у довільній формі про те, що учасник приймає та погоджується з усіма умовами </w:t>
            </w:r>
            <w:r w:rsidRPr="00055D1B">
              <w:rPr>
                <w:b/>
                <w:color w:val="000000"/>
                <w:sz w:val="24"/>
                <w:szCs w:val="24"/>
              </w:rPr>
              <w:t>Додатку №</w:t>
            </w:r>
            <w:r>
              <w:rPr>
                <w:b/>
                <w:color w:val="000000"/>
                <w:sz w:val="24"/>
                <w:szCs w:val="24"/>
              </w:rPr>
              <w:t xml:space="preserve"> </w:t>
            </w:r>
            <w:r w:rsidRPr="00055D1B">
              <w:rPr>
                <w:b/>
                <w:color w:val="000000"/>
                <w:sz w:val="24"/>
                <w:szCs w:val="24"/>
              </w:rPr>
              <w:t>2</w:t>
            </w:r>
            <w:r w:rsidRPr="00055D1B">
              <w:rPr>
                <w:bCs/>
                <w:color w:val="000000"/>
                <w:sz w:val="24"/>
                <w:szCs w:val="24"/>
              </w:rPr>
              <w:t xml:space="preserve"> до тендерної документації </w:t>
            </w:r>
            <w:r w:rsidRPr="00055D1B">
              <w:rPr>
                <w:bCs/>
                <w:i/>
                <w:iCs/>
                <w:color w:val="000000"/>
                <w:sz w:val="24"/>
                <w:szCs w:val="24"/>
              </w:rPr>
              <w:t>(Інформація про технічні, якісні та кількісні характеристики предмета закупівлі)</w:t>
            </w:r>
            <w:r w:rsidRPr="00055D1B">
              <w:rPr>
                <w:bCs/>
                <w:color w:val="000000"/>
                <w:sz w:val="24"/>
                <w:szCs w:val="24"/>
              </w:rPr>
              <w:t>, а також має змогу їх виконати.</w:t>
            </w:r>
          </w:p>
        </w:tc>
      </w:tr>
      <w:tr w:rsidR="005B218E" w:rsidRPr="0038677B" w14:paraId="45752B77" w14:textId="77777777" w:rsidTr="00DE0C12">
        <w:tc>
          <w:tcPr>
            <w:tcW w:w="296" w:type="pct"/>
          </w:tcPr>
          <w:p w14:paraId="3EC9A334" w14:textId="77777777" w:rsidR="005B218E" w:rsidRDefault="005B218E" w:rsidP="00DE0C12">
            <w:pPr>
              <w:ind w:left="113" w:right="113"/>
              <w:contextualSpacing/>
              <w:jc w:val="center"/>
              <w:rPr>
                <w:b/>
                <w:color w:val="000000"/>
                <w:sz w:val="24"/>
                <w:szCs w:val="24"/>
              </w:rPr>
            </w:pPr>
            <w:r>
              <w:rPr>
                <w:b/>
                <w:color w:val="000000"/>
                <w:sz w:val="24"/>
                <w:szCs w:val="24"/>
              </w:rPr>
              <w:t>6</w:t>
            </w:r>
          </w:p>
        </w:tc>
        <w:tc>
          <w:tcPr>
            <w:tcW w:w="4704" w:type="pct"/>
          </w:tcPr>
          <w:p w14:paraId="5886C660" w14:textId="6E27184F" w:rsidR="005B218E" w:rsidRPr="00055D1B" w:rsidRDefault="005B218E" w:rsidP="00DE0C12">
            <w:pPr>
              <w:ind w:left="142" w:right="140"/>
              <w:jc w:val="both"/>
              <w:rPr>
                <w:bCs/>
                <w:color w:val="000000"/>
                <w:sz w:val="24"/>
                <w:szCs w:val="24"/>
              </w:rPr>
            </w:pPr>
            <w:r w:rsidRPr="00055D1B">
              <w:rPr>
                <w:bCs/>
                <w:color w:val="000000"/>
                <w:sz w:val="24"/>
                <w:szCs w:val="24"/>
              </w:rPr>
              <w:t xml:space="preserve">Лист-згоду у довільній формі про підтвердження повної і беззаперечної згоди з усіма умовами, що вказані в </w:t>
            </w:r>
            <w:proofErr w:type="spellStart"/>
            <w:r w:rsidRPr="00055D1B">
              <w:rPr>
                <w:bCs/>
                <w:color w:val="000000"/>
                <w:sz w:val="24"/>
                <w:szCs w:val="24"/>
              </w:rPr>
              <w:t>проєкті</w:t>
            </w:r>
            <w:proofErr w:type="spellEnd"/>
            <w:r w:rsidRPr="00055D1B">
              <w:rPr>
                <w:bCs/>
                <w:color w:val="000000"/>
                <w:sz w:val="24"/>
                <w:szCs w:val="24"/>
              </w:rPr>
              <w:t xml:space="preserve"> договору що міститься у </w:t>
            </w:r>
            <w:r w:rsidRPr="00055D1B">
              <w:rPr>
                <w:b/>
                <w:color w:val="000000"/>
                <w:sz w:val="24"/>
                <w:szCs w:val="24"/>
              </w:rPr>
              <w:t>Додатку №</w:t>
            </w:r>
            <w:r>
              <w:rPr>
                <w:b/>
                <w:color w:val="000000"/>
                <w:sz w:val="24"/>
                <w:szCs w:val="24"/>
              </w:rPr>
              <w:t xml:space="preserve"> </w:t>
            </w:r>
            <w:r w:rsidRPr="00055D1B">
              <w:rPr>
                <w:b/>
                <w:color w:val="000000"/>
                <w:sz w:val="24"/>
                <w:szCs w:val="24"/>
              </w:rPr>
              <w:t>3</w:t>
            </w:r>
            <w:r w:rsidRPr="00055D1B">
              <w:rPr>
                <w:bCs/>
                <w:color w:val="000000"/>
                <w:sz w:val="24"/>
                <w:szCs w:val="24"/>
              </w:rPr>
              <w:t xml:space="preserve"> до тендерної документації.</w:t>
            </w:r>
          </w:p>
        </w:tc>
      </w:tr>
      <w:tr w:rsidR="005B218E" w:rsidRPr="0038677B" w14:paraId="77859910" w14:textId="77777777" w:rsidTr="00DE0C12">
        <w:tc>
          <w:tcPr>
            <w:tcW w:w="296" w:type="pct"/>
          </w:tcPr>
          <w:p w14:paraId="3B113EDC" w14:textId="77777777" w:rsidR="005B218E" w:rsidRDefault="005B218E" w:rsidP="00DE0C12">
            <w:pPr>
              <w:ind w:left="113" w:right="113"/>
              <w:contextualSpacing/>
              <w:jc w:val="center"/>
              <w:rPr>
                <w:b/>
                <w:color w:val="000000"/>
                <w:sz w:val="24"/>
                <w:szCs w:val="24"/>
              </w:rPr>
            </w:pPr>
            <w:r>
              <w:rPr>
                <w:b/>
                <w:color w:val="000000"/>
                <w:sz w:val="24"/>
                <w:szCs w:val="24"/>
              </w:rPr>
              <w:lastRenderedPageBreak/>
              <w:t>7</w:t>
            </w:r>
          </w:p>
        </w:tc>
        <w:tc>
          <w:tcPr>
            <w:tcW w:w="4704" w:type="pct"/>
          </w:tcPr>
          <w:p w14:paraId="1FA55477" w14:textId="77777777" w:rsidR="005B218E" w:rsidRPr="00055D1B" w:rsidRDefault="005B218E" w:rsidP="00DE0C12">
            <w:pPr>
              <w:ind w:left="142" w:right="140"/>
              <w:jc w:val="both"/>
              <w:rPr>
                <w:bCs/>
                <w:color w:val="000000"/>
                <w:sz w:val="24"/>
                <w:szCs w:val="24"/>
              </w:rPr>
            </w:pPr>
            <w:r w:rsidRPr="00055D1B">
              <w:rPr>
                <w:bCs/>
                <w:color w:val="000000"/>
                <w:sz w:val="24"/>
                <w:szCs w:val="24"/>
              </w:rPr>
              <w:t>У разі якщо учасник або його кінцевий бенефіціанти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4A62B34" w14:textId="77777777" w:rsidR="005B218E" w:rsidRPr="00055D1B" w:rsidRDefault="005B218E" w:rsidP="005B218E">
            <w:pPr>
              <w:numPr>
                <w:ilvl w:val="0"/>
                <w:numId w:val="2"/>
              </w:numPr>
              <w:ind w:left="142" w:right="140" w:firstLine="0"/>
              <w:jc w:val="both"/>
              <w:rPr>
                <w:bCs/>
                <w:color w:val="000000"/>
                <w:sz w:val="24"/>
                <w:szCs w:val="24"/>
              </w:rPr>
            </w:pPr>
            <w:r w:rsidRPr="00055D1B">
              <w:rPr>
                <w:bCs/>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5D438CB" w14:textId="77777777" w:rsidR="005B218E" w:rsidRPr="00055D1B" w:rsidRDefault="005B218E" w:rsidP="00DE0C12">
            <w:pPr>
              <w:ind w:left="142" w:right="140"/>
              <w:jc w:val="both"/>
              <w:rPr>
                <w:bCs/>
                <w:color w:val="000000"/>
                <w:sz w:val="24"/>
                <w:szCs w:val="24"/>
              </w:rPr>
            </w:pPr>
            <w:r w:rsidRPr="00055D1B">
              <w:rPr>
                <w:bCs/>
                <w:color w:val="000000"/>
                <w:sz w:val="24"/>
                <w:szCs w:val="24"/>
              </w:rPr>
              <w:t xml:space="preserve">або </w:t>
            </w:r>
          </w:p>
          <w:p w14:paraId="0993817E" w14:textId="77777777" w:rsidR="005B218E" w:rsidRPr="00055D1B" w:rsidRDefault="005B218E" w:rsidP="005B218E">
            <w:pPr>
              <w:numPr>
                <w:ilvl w:val="0"/>
                <w:numId w:val="3"/>
              </w:numPr>
              <w:ind w:left="142" w:right="140" w:firstLine="0"/>
              <w:jc w:val="both"/>
              <w:rPr>
                <w:bCs/>
                <w:color w:val="000000"/>
                <w:sz w:val="24"/>
                <w:szCs w:val="24"/>
              </w:rPr>
            </w:pPr>
            <w:r w:rsidRPr="00055D1B">
              <w:rPr>
                <w:bCs/>
                <w:color w:val="000000"/>
                <w:sz w:val="24"/>
                <w:szCs w:val="24"/>
              </w:rPr>
              <w:t>посвідчення біженця чи документ, що підтверджує надання притулку в Україні,</w:t>
            </w:r>
          </w:p>
          <w:p w14:paraId="7ADB65A8" w14:textId="77777777" w:rsidR="005B218E" w:rsidRPr="00055D1B" w:rsidRDefault="005B218E" w:rsidP="00DE0C12">
            <w:pPr>
              <w:ind w:left="142" w:right="140"/>
              <w:jc w:val="both"/>
              <w:rPr>
                <w:bCs/>
                <w:color w:val="000000"/>
                <w:sz w:val="24"/>
                <w:szCs w:val="24"/>
              </w:rPr>
            </w:pPr>
            <w:r w:rsidRPr="00055D1B">
              <w:rPr>
                <w:bCs/>
                <w:color w:val="000000"/>
                <w:sz w:val="24"/>
                <w:szCs w:val="24"/>
              </w:rPr>
              <w:t>або</w:t>
            </w:r>
          </w:p>
          <w:p w14:paraId="4DD7E8A6" w14:textId="77777777" w:rsidR="005B218E" w:rsidRPr="00055D1B" w:rsidRDefault="005B218E" w:rsidP="005B218E">
            <w:pPr>
              <w:numPr>
                <w:ilvl w:val="0"/>
                <w:numId w:val="4"/>
              </w:numPr>
              <w:ind w:left="142" w:right="140" w:firstLine="0"/>
              <w:jc w:val="both"/>
              <w:rPr>
                <w:bCs/>
                <w:color w:val="000000"/>
                <w:sz w:val="24"/>
                <w:szCs w:val="24"/>
              </w:rPr>
            </w:pPr>
            <w:r w:rsidRPr="00055D1B">
              <w:rPr>
                <w:bCs/>
                <w:color w:val="000000"/>
                <w:sz w:val="24"/>
                <w:szCs w:val="24"/>
              </w:rPr>
              <w:t xml:space="preserve"> посвідчення особи, яка потребує додаткового захисту в Україні,</w:t>
            </w:r>
          </w:p>
          <w:p w14:paraId="6F0503A4" w14:textId="77777777" w:rsidR="005B218E" w:rsidRPr="00055D1B" w:rsidRDefault="005B218E" w:rsidP="00DE0C12">
            <w:pPr>
              <w:ind w:left="142" w:right="140"/>
              <w:jc w:val="both"/>
              <w:rPr>
                <w:bCs/>
                <w:color w:val="000000"/>
                <w:sz w:val="24"/>
                <w:szCs w:val="24"/>
              </w:rPr>
            </w:pPr>
            <w:r w:rsidRPr="00055D1B">
              <w:rPr>
                <w:bCs/>
                <w:color w:val="000000"/>
                <w:sz w:val="24"/>
                <w:szCs w:val="24"/>
              </w:rPr>
              <w:t>або</w:t>
            </w:r>
          </w:p>
          <w:p w14:paraId="2E699487" w14:textId="77777777" w:rsidR="005B218E" w:rsidRPr="00055D1B" w:rsidRDefault="005B218E" w:rsidP="005B218E">
            <w:pPr>
              <w:numPr>
                <w:ilvl w:val="0"/>
                <w:numId w:val="5"/>
              </w:numPr>
              <w:shd w:val="clear" w:color="auto" w:fill="FFFFFF"/>
              <w:ind w:left="142" w:right="140" w:firstLine="0"/>
              <w:jc w:val="both"/>
              <w:rPr>
                <w:bCs/>
                <w:color w:val="000000"/>
                <w:sz w:val="24"/>
                <w:szCs w:val="24"/>
              </w:rPr>
            </w:pPr>
            <w:r w:rsidRPr="00055D1B">
              <w:rPr>
                <w:bCs/>
                <w:color w:val="000000"/>
                <w:sz w:val="24"/>
                <w:szCs w:val="24"/>
              </w:rPr>
              <w:t>посвідчення особи, якій надано тимчасовий захист в Україні,</w:t>
            </w:r>
          </w:p>
          <w:p w14:paraId="2373D2E4" w14:textId="77777777" w:rsidR="005B218E" w:rsidRPr="00055D1B" w:rsidRDefault="005B218E" w:rsidP="00DE0C12">
            <w:pPr>
              <w:shd w:val="clear" w:color="auto" w:fill="FFFFFF"/>
              <w:ind w:left="142" w:right="140"/>
              <w:jc w:val="both"/>
              <w:rPr>
                <w:bCs/>
                <w:color w:val="000000"/>
                <w:sz w:val="24"/>
                <w:szCs w:val="24"/>
              </w:rPr>
            </w:pPr>
            <w:r w:rsidRPr="00055D1B">
              <w:rPr>
                <w:bCs/>
                <w:color w:val="000000"/>
                <w:sz w:val="24"/>
                <w:szCs w:val="24"/>
              </w:rPr>
              <w:t>або</w:t>
            </w:r>
          </w:p>
          <w:p w14:paraId="2D6E321F" w14:textId="77777777" w:rsidR="005B218E" w:rsidRPr="00055D1B" w:rsidRDefault="005B218E" w:rsidP="00DE0C12">
            <w:pPr>
              <w:ind w:left="142" w:right="140"/>
              <w:jc w:val="both"/>
              <w:rPr>
                <w:bCs/>
                <w:color w:val="000000"/>
                <w:sz w:val="24"/>
                <w:szCs w:val="24"/>
              </w:rPr>
            </w:pPr>
            <w:r w:rsidRPr="00055D1B">
              <w:rPr>
                <w:bCs/>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B4DF7CB" w14:textId="77777777" w:rsidR="005B218E" w:rsidRPr="008D7029" w:rsidRDefault="005B218E" w:rsidP="005B218E">
      <w:pPr>
        <w:rPr>
          <w:b/>
          <w:bCs/>
          <w:sz w:val="2"/>
          <w:szCs w:val="2"/>
        </w:rPr>
      </w:pPr>
    </w:p>
    <w:p w14:paraId="3CC2CC08" w14:textId="77777777" w:rsidR="00F12C76" w:rsidRDefault="00F12C76" w:rsidP="006C0B77">
      <w:pPr>
        <w:ind w:firstLine="709"/>
        <w:jc w:val="both"/>
      </w:pPr>
    </w:p>
    <w:sectPr w:rsidR="00F12C76" w:rsidSect="00EE5CDC">
      <w:headerReference w:type="even" r:id="rId7"/>
      <w:headerReference w:type="default" r:id="rId8"/>
      <w:headerReference w:type="first" r:id="rId9"/>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C957" w14:textId="77777777" w:rsidR="00C915D4" w:rsidRDefault="00C915D4">
      <w:r>
        <w:separator/>
      </w:r>
    </w:p>
  </w:endnote>
  <w:endnote w:type="continuationSeparator" w:id="0">
    <w:p w14:paraId="135DF816" w14:textId="77777777" w:rsidR="00C915D4" w:rsidRDefault="00C9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8276" w14:textId="77777777" w:rsidR="00C915D4" w:rsidRDefault="00C915D4">
      <w:r>
        <w:separator/>
      </w:r>
    </w:p>
  </w:footnote>
  <w:footnote w:type="continuationSeparator" w:id="0">
    <w:p w14:paraId="40FFC36D" w14:textId="77777777" w:rsidR="00C915D4" w:rsidRDefault="00C91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FFAF" w14:textId="77777777" w:rsidR="00F129C5" w:rsidRDefault="00C915D4" w:rsidP="009601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88CDB7" w14:textId="77777777" w:rsidR="00F129C5" w:rsidRDefault="00F129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AC2C" w14:textId="77777777" w:rsidR="00F129C5" w:rsidRPr="00F12B88" w:rsidRDefault="00C915D4" w:rsidP="00960100">
    <w:pPr>
      <w:pStyle w:val="a3"/>
      <w:framePr w:wrap="around" w:vAnchor="text" w:hAnchor="margin" w:xAlign="center" w:y="1"/>
      <w:rPr>
        <w:rStyle w:val="a5"/>
        <w:color w:val="333333"/>
      </w:rPr>
    </w:pPr>
    <w:r w:rsidRPr="00F12B88">
      <w:rPr>
        <w:rStyle w:val="a5"/>
        <w:color w:val="333333"/>
      </w:rPr>
      <w:fldChar w:fldCharType="begin"/>
    </w:r>
    <w:r w:rsidRPr="00F12B88">
      <w:rPr>
        <w:rStyle w:val="a5"/>
        <w:color w:val="333333"/>
      </w:rPr>
      <w:instrText xml:space="preserve">PAGE  </w:instrText>
    </w:r>
    <w:r w:rsidRPr="00F12B88">
      <w:rPr>
        <w:rStyle w:val="a5"/>
        <w:color w:val="333333"/>
      </w:rPr>
      <w:fldChar w:fldCharType="separate"/>
    </w:r>
    <w:r>
      <w:rPr>
        <w:rStyle w:val="a5"/>
        <w:noProof/>
        <w:color w:val="333333"/>
      </w:rPr>
      <w:t>25</w:t>
    </w:r>
    <w:r w:rsidRPr="00F12B88">
      <w:rPr>
        <w:rStyle w:val="a5"/>
        <w:color w:val="333333"/>
      </w:rPr>
      <w:fldChar w:fldCharType="end"/>
    </w:r>
  </w:p>
  <w:p w14:paraId="2071EA9B" w14:textId="77777777" w:rsidR="00F129C5" w:rsidRDefault="00F129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453E" w14:textId="77777777" w:rsidR="00F129C5" w:rsidRDefault="00F129C5">
    <w:pPr>
      <w:pStyle w:val="a3"/>
      <w:jc w:val="center"/>
    </w:pPr>
  </w:p>
  <w:p w14:paraId="554B4000" w14:textId="77777777" w:rsidR="00F129C5" w:rsidRDefault="00F129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142AF"/>
    <w:multiLevelType w:val="multilevel"/>
    <w:tmpl w:val="D444F3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D8"/>
    <w:rsid w:val="00193DD8"/>
    <w:rsid w:val="001B60B5"/>
    <w:rsid w:val="00261D07"/>
    <w:rsid w:val="005B218E"/>
    <w:rsid w:val="005D03CD"/>
    <w:rsid w:val="006C0B77"/>
    <w:rsid w:val="008242FF"/>
    <w:rsid w:val="00870751"/>
    <w:rsid w:val="008C53B2"/>
    <w:rsid w:val="00922C48"/>
    <w:rsid w:val="0094270D"/>
    <w:rsid w:val="00B915B7"/>
    <w:rsid w:val="00BE22B8"/>
    <w:rsid w:val="00C915D4"/>
    <w:rsid w:val="00EA59DF"/>
    <w:rsid w:val="00EE4070"/>
    <w:rsid w:val="00EE5CDC"/>
    <w:rsid w:val="00F129C5"/>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C2FE"/>
  <w15:chartTrackingRefBased/>
  <w15:docId w15:val="{13208044-6692-4B48-B6A4-38209C31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18E"/>
    <w:pPr>
      <w:spacing w:after="0" w:line="240" w:lineRule="auto"/>
    </w:pPr>
    <w:rPr>
      <w:rFonts w:ascii="Times New Roman" w:eastAsia="Times New Roman" w:hAnsi="Times New Roman" w:cs="Times New Roman"/>
      <w:kern w:val="0"/>
      <w:sz w:val="20"/>
      <w:szCs w:val="2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218E"/>
    <w:pPr>
      <w:tabs>
        <w:tab w:val="center" w:pos="4819"/>
        <w:tab w:val="right" w:pos="9639"/>
      </w:tabs>
    </w:pPr>
  </w:style>
  <w:style w:type="character" w:customStyle="1" w:styleId="a4">
    <w:name w:val="Верхний колонтитул Знак"/>
    <w:basedOn w:val="a0"/>
    <w:link w:val="a3"/>
    <w:uiPriority w:val="99"/>
    <w:rsid w:val="005B218E"/>
    <w:rPr>
      <w:rFonts w:ascii="Times New Roman" w:eastAsia="Times New Roman" w:hAnsi="Times New Roman" w:cs="Times New Roman"/>
      <w:kern w:val="0"/>
      <w:sz w:val="20"/>
      <w:szCs w:val="20"/>
      <w:lang w:val="uk-UA" w:eastAsia="ru-RU"/>
      <w14:ligatures w14:val="none"/>
    </w:rPr>
  </w:style>
  <w:style w:type="character" w:styleId="a5">
    <w:name w:val="page number"/>
    <w:basedOn w:val="a0"/>
    <w:rsid w:val="005B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1966</Words>
  <Characters>11211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Киндерюшичка</cp:lastModifiedBy>
  <cp:revision>4</cp:revision>
  <dcterms:created xsi:type="dcterms:W3CDTF">2024-04-18T13:55:00Z</dcterms:created>
  <dcterms:modified xsi:type="dcterms:W3CDTF">2024-04-23T16:50:00Z</dcterms:modified>
</cp:coreProperties>
</file>