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28" w:rsidRDefault="00833F28" w:rsidP="00833F28">
      <w:pPr>
        <w:shd w:val="clear" w:color="auto" w:fill="FFFFFF"/>
        <w:spacing w:before="120" w:after="240"/>
        <w:jc w:val="right"/>
        <w:rPr>
          <w:b/>
          <w:sz w:val="24"/>
          <w:szCs w:val="24"/>
        </w:rPr>
      </w:pPr>
      <w:bookmarkStart w:id="0" w:name="_GoBack"/>
      <w:bookmarkEnd w:id="0"/>
      <w:r w:rsidRPr="007F2214">
        <w:rPr>
          <w:b/>
          <w:sz w:val="24"/>
          <w:szCs w:val="24"/>
        </w:rPr>
        <w:t xml:space="preserve">ДОДАТОК </w:t>
      </w:r>
      <w:r>
        <w:rPr>
          <w:b/>
          <w:sz w:val="24"/>
          <w:szCs w:val="24"/>
        </w:rPr>
        <w:t>3</w:t>
      </w:r>
      <w:r w:rsidRPr="007F2214">
        <w:rPr>
          <w:b/>
          <w:sz w:val="24"/>
          <w:szCs w:val="24"/>
        </w:rPr>
        <w:t xml:space="preserve"> ДО ТЕНДЕРНОЇ ДОКУМЕНТАЦІЇ</w:t>
      </w:r>
    </w:p>
    <w:p w:rsidR="00833F28" w:rsidRPr="00524EC7" w:rsidRDefault="00833F28" w:rsidP="00833F28">
      <w:pPr>
        <w:widowControl/>
        <w:suppressAutoHyphens/>
        <w:jc w:val="center"/>
        <w:rPr>
          <w:rFonts w:cs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ПРОЕКТ ДОГОВОРУ ПРО ЗАКУПІВЛЮ</w:t>
      </w:r>
    </w:p>
    <w:p w:rsidR="00833F28" w:rsidRDefault="00833F28" w:rsidP="004F5133">
      <w:pPr>
        <w:pStyle w:val="1"/>
        <w:tabs>
          <w:tab w:val="left" w:pos="7780"/>
        </w:tabs>
        <w:spacing w:before="65"/>
        <w:ind w:left="3627" w:right="2543" w:hanging="468"/>
      </w:pPr>
    </w:p>
    <w:p w:rsidR="00833F28" w:rsidRDefault="00833F28" w:rsidP="004F5133">
      <w:pPr>
        <w:pStyle w:val="1"/>
        <w:tabs>
          <w:tab w:val="left" w:pos="7780"/>
        </w:tabs>
        <w:spacing w:before="65"/>
        <w:ind w:left="3627" w:right="2543" w:hanging="468"/>
      </w:pPr>
    </w:p>
    <w:p w:rsidR="00F1012F" w:rsidRDefault="003E58F9" w:rsidP="004F5133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F1012F" w:rsidRDefault="00F1012F">
      <w:pPr>
        <w:pStyle w:val="a3"/>
        <w:ind w:left="0" w:firstLine="0"/>
        <w:jc w:val="left"/>
        <w:rPr>
          <w:b/>
          <w:sz w:val="30"/>
        </w:rPr>
      </w:pPr>
    </w:p>
    <w:p w:rsidR="00F1012F" w:rsidRDefault="00F1012F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F1012F" w:rsidRDefault="003E58F9">
      <w:pPr>
        <w:pStyle w:val="2"/>
        <w:tabs>
          <w:tab w:val="left" w:pos="71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 w:rsidR="004F5133">
        <w:t>________</w:t>
      </w:r>
      <w:r>
        <w:tab/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t>2022 року</w:t>
      </w:r>
    </w:p>
    <w:p w:rsidR="00F1012F" w:rsidRDefault="00F1012F">
      <w:pPr>
        <w:pStyle w:val="a3"/>
        <w:ind w:left="0" w:firstLine="0"/>
        <w:jc w:val="left"/>
        <w:rPr>
          <w:b/>
          <w:sz w:val="26"/>
        </w:rPr>
      </w:pPr>
    </w:p>
    <w:p w:rsidR="00F1012F" w:rsidRDefault="00F1012F">
      <w:pPr>
        <w:pStyle w:val="a3"/>
        <w:ind w:left="0" w:firstLine="0"/>
        <w:jc w:val="left"/>
        <w:rPr>
          <w:b/>
          <w:sz w:val="26"/>
        </w:rPr>
      </w:pPr>
    </w:p>
    <w:p w:rsidR="00F1012F" w:rsidRDefault="004F5133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</w:t>
      </w:r>
      <w:r w:rsidR="003E58F9">
        <w:rPr>
          <w:b/>
          <w:sz w:val="28"/>
        </w:rPr>
        <w:t xml:space="preserve">, ЕІС-код </w:t>
      </w:r>
      <w:r>
        <w:rPr>
          <w:b/>
          <w:sz w:val="28"/>
        </w:rPr>
        <w:t>_________________</w:t>
      </w:r>
      <w:r w:rsidR="003E58F9">
        <w:rPr>
          <w:sz w:val="24"/>
        </w:rPr>
        <w:t>, юридична особа,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провадження</w:t>
      </w:r>
      <w:r w:rsidR="003E58F9">
        <w:rPr>
          <w:spacing w:val="-9"/>
          <w:sz w:val="24"/>
        </w:rPr>
        <w:t xml:space="preserve"> </w:t>
      </w:r>
      <w:r w:rsidR="003E58F9">
        <w:rPr>
          <w:sz w:val="24"/>
        </w:rPr>
        <w:t>господарської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діяльності</w:t>
      </w:r>
      <w:r w:rsidR="003E58F9">
        <w:rPr>
          <w:spacing w:val="-10"/>
          <w:sz w:val="24"/>
        </w:rPr>
        <w:t xml:space="preserve"> </w:t>
      </w:r>
      <w:r w:rsidR="003E58F9">
        <w:rPr>
          <w:sz w:val="24"/>
        </w:rPr>
        <w:t>з</w:t>
      </w:r>
      <w:r w:rsidR="003E58F9">
        <w:rPr>
          <w:spacing w:val="-10"/>
          <w:sz w:val="24"/>
        </w:rPr>
        <w:t xml:space="preserve"> </w:t>
      </w:r>
      <w:r w:rsidR="003E58F9">
        <w:rPr>
          <w:sz w:val="24"/>
        </w:rPr>
        <w:t>постачання</w:t>
      </w:r>
      <w:r w:rsidR="003E58F9">
        <w:rPr>
          <w:spacing w:val="-9"/>
          <w:sz w:val="24"/>
        </w:rPr>
        <w:t xml:space="preserve"> </w:t>
      </w:r>
      <w:r w:rsidR="003E58F9">
        <w:rPr>
          <w:sz w:val="24"/>
        </w:rPr>
        <w:t>природного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газу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(постанова</w:t>
      </w:r>
      <w:r w:rsidR="003E58F9">
        <w:rPr>
          <w:spacing w:val="-11"/>
          <w:sz w:val="24"/>
        </w:rPr>
        <w:t xml:space="preserve"> </w:t>
      </w:r>
      <w:r w:rsidR="003E58F9">
        <w:rPr>
          <w:sz w:val="24"/>
        </w:rPr>
        <w:t>Національної</w:t>
      </w:r>
      <w:r w:rsidR="003E58F9">
        <w:rPr>
          <w:spacing w:val="-57"/>
          <w:sz w:val="24"/>
        </w:rPr>
        <w:t xml:space="preserve"> </w:t>
      </w:r>
      <w:r w:rsidR="003E58F9">
        <w:rPr>
          <w:sz w:val="24"/>
        </w:rPr>
        <w:t>комісії, що здійснює державне регулювання у сферах енергетики та комунальних</w:t>
      </w:r>
      <w:r w:rsidR="003E58F9">
        <w:rPr>
          <w:sz w:val="24"/>
        </w:rPr>
        <w:t xml:space="preserve"> послуг від</w:t>
      </w:r>
      <w:r w:rsidR="003E58F9">
        <w:rPr>
          <w:spacing w:val="1"/>
          <w:sz w:val="24"/>
        </w:rPr>
        <w:t xml:space="preserve"> </w:t>
      </w:r>
      <w:r>
        <w:rPr>
          <w:sz w:val="24"/>
        </w:rPr>
        <w:t>______________</w:t>
      </w:r>
      <w:r w:rsidR="003E58F9">
        <w:rPr>
          <w:sz w:val="24"/>
        </w:rPr>
        <w:t>),</w:t>
      </w:r>
      <w:r w:rsidR="003E58F9">
        <w:rPr>
          <w:spacing w:val="-1"/>
          <w:sz w:val="24"/>
        </w:rPr>
        <w:t xml:space="preserve"> </w:t>
      </w:r>
      <w:r w:rsidR="003E58F9">
        <w:rPr>
          <w:sz w:val="24"/>
        </w:rPr>
        <w:t>надалі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– Постачальник, в</w:t>
      </w:r>
      <w:r w:rsidR="003E58F9">
        <w:rPr>
          <w:spacing w:val="-1"/>
          <w:sz w:val="24"/>
        </w:rPr>
        <w:t xml:space="preserve"> </w:t>
      </w:r>
      <w:r w:rsidR="003E58F9">
        <w:rPr>
          <w:sz w:val="24"/>
        </w:rPr>
        <w:t>особі</w:t>
      </w:r>
    </w:p>
    <w:p w:rsidR="00F1012F" w:rsidRDefault="003E58F9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,я</w:t>
      </w:r>
      <w:r>
        <w:rPr>
          <w:spacing w:val="-58"/>
        </w:rPr>
        <w:t xml:space="preserve"> </w:t>
      </w:r>
      <w:r>
        <w:t>кий/яка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підставі</w:t>
      </w:r>
      <w:r>
        <w:rPr>
          <w:spacing w:val="-7"/>
        </w:rPr>
        <w:t xml:space="preserve"> </w:t>
      </w:r>
      <w:r>
        <w:t>довіреності</w:t>
      </w:r>
      <w:r>
        <w:rPr>
          <w:spacing w:val="-8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та</w:t>
      </w:r>
      <w:r>
        <w:rPr>
          <w:spacing w:val="-11"/>
        </w:rPr>
        <w:t xml:space="preserve"> </w:t>
      </w:r>
      <w:r>
        <w:t>Статуту,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однієї</w:t>
      </w:r>
      <w:r>
        <w:rPr>
          <w:spacing w:val="-11"/>
        </w:rPr>
        <w:t xml:space="preserve"> </w:t>
      </w:r>
      <w:r>
        <w:t>сторони,</w:t>
      </w:r>
      <w:r>
        <w:rPr>
          <w:spacing w:val="-57"/>
        </w:rPr>
        <w:t xml:space="preserve"> </w:t>
      </w:r>
      <w:r>
        <w:t>та</w:t>
      </w:r>
    </w:p>
    <w:p w:rsidR="00F1012F" w:rsidRDefault="00833F28">
      <w:pPr>
        <w:pStyle w:val="a3"/>
        <w:spacing w:before="3"/>
        <w:ind w:left="0" w:firstLine="0"/>
        <w:jc w:val="left"/>
        <w:rPr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170180</wp:posOffset>
                </wp:positionV>
                <wp:extent cx="6096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4A0A7" id="Freeform 7" o:spid="_x0000_s1026" style="position:absolute;margin-left:71.4pt;margin-top:13.4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oq/wI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F1012F" w:rsidRDefault="003E58F9">
      <w:pPr>
        <w:pStyle w:val="2"/>
        <w:tabs>
          <w:tab w:val="left" w:pos="9710"/>
        </w:tabs>
        <w:spacing w:line="247" w:lineRule="exact"/>
        <w:ind w:left="348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1012F" w:rsidRDefault="003E58F9">
      <w:pPr>
        <w:pStyle w:val="a3"/>
        <w:tabs>
          <w:tab w:val="left" w:pos="5828"/>
          <w:tab w:val="left" w:pos="9741"/>
          <w:tab w:val="left" w:pos="9947"/>
        </w:tabs>
        <w:spacing w:before="1"/>
        <w:ind w:right="316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49"/>
        </w:rPr>
        <w:t xml:space="preserve"> </w:t>
      </w:r>
      <w:r>
        <w:t>діє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сторони,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подальшому</w:t>
      </w:r>
      <w:r>
        <w:rPr>
          <w:spacing w:val="54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іменовані</w:t>
      </w:r>
      <w:r>
        <w:rPr>
          <w:spacing w:val="54"/>
        </w:rPr>
        <w:t xml:space="preserve"> </w:t>
      </w:r>
      <w:r>
        <w:t>«Сторони»,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кожен</w:t>
      </w:r>
      <w:r>
        <w:rPr>
          <w:spacing w:val="55"/>
        </w:rPr>
        <w:t xml:space="preserve"> </w:t>
      </w:r>
      <w:r>
        <w:t>окремо</w:t>
      </w:r>
      <w:r>
        <w:rPr>
          <w:spacing w:val="6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«Сторона»,</w:t>
      </w:r>
    </w:p>
    <w:p w:rsidR="00F1012F" w:rsidRDefault="003E58F9">
      <w:pPr>
        <w:pStyle w:val="a3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</w:t>
      </w:r>
      <w:r>
        <w:t>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</w:t>
      </w:r>
      <w:r>
        <w:t xml:space="preserve">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Кодекс</w:t>
      </w:r>
      <w:r>
        <w:rPr>
          <w:spacing w:val="4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7"/>
        </w:rPr>
        <w:t xml:space="preserve"> </w:t>
      </w:r>
      <w:r>
        <w:t>НКРЕКП</w:t>
      </w:r>
      <w:r>
        <w:rPr>
          <w:spacing w:val="6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:rsidR="00F1012F" w:rsidRDefault="003E58F9">
      <w:pPr>
        <w:pStyle w:val="a3"/>
        <w:ind w:right="316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0"/>
        </w:rPr>
        <w:t xml:space="preserve"> </w:t>
      </w:r>
      <w:r>
        <w:t>виходу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:rsidR="00F1012F" w:rsidRDefault="003E58F9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:rsidR="00F1012F" w:rsidRDefault="00F1012F">
      <w:pPr>
        <w:pStyle w:val="a3"/>
        <w:spacing w:before="1"/>
        <w:ind w:left="0" w:firstLine="0"/>
        <w:jc w:val="left"/>
        <w:rPr>
          <w:sz w:val="22"/>
        </w:rPr>
      </w:pPr>
    </w:p>
    <w:p w:rsidR="00F1012F" w:rsidRDefault="003E58F9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F1012F" w:rsidRDefault="00F1012F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F1012F" w:rsidRDefault="003E58F9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>Постачальник зобов'язується поставити Cпоживачеві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 w:rsidR="00F1012F" w:rsidRDefault="003E58F9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</w:p>
    <w:p w:rsidR="00F1012F" w:rsidRDefault="00F1012F">
      <w:pPr>
        <w:jc w:val="both"/>
        <w:rPr>
          <w:sz w:val="24"/>
        </w:rPr>
        <w:sectPr w:rsidR="00F1012F" w:rsidSect="00833F28">
          <w:type w:val="continuous"/>
          <w:pgSz w:w="11910" w:h="16840"/>
          <w:pgMar w:top="709" w:right="500" w:bottom="280" w:left="1080" w:header="708" w:footer="708" w:gutter="0"/>
          <w:cols w:space="720"/>
        </w:sectPr>
      </w:pPr>
    </w:p>
    <w:p w:rsidR="00F1012F" w:rsidRDefault="003E58F9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:rsidR="00F1012F" w:rsidRDefault="003E58F9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F1012F" w:rsidRDefault="003E58F9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</w:t>
      </w:r>
      <w:r>
        <w:rPr>
          <w:sz w:val="24"/>
        </w:rPr>
        <w:t>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:rsidR="00F1012F" w:rsidRDefault="003E58F9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F1012F" w:rsidRDefault="003E58F9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здійснює(ють)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</w:t>
      </w:r>
      <w:r>
        <w:rPr>
          <w:sz w:val="24"/>
        </w:rPr>
        <w:t>ори).</w:t>
      </w:r>
    </w:p>
    <w:p w:rsidR="00F1012F" w:rsidRDefault="00F1012F">
      <w:pPr>
        <w:pStyle w:val="a3"/>
        <w:ind w:left="0" w:firstLine="0"/>
        <w:jc w:val="left"/>
        <w:rPr>
          <w:sz w:val="26"/>
        </w:rPr>
      </w:pPr>
    </w:p>
    <w:p w:rsidR="00F1012F" w:rsidRDefault="003E58F9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F1012F" w:rsidRPr="004F5133" w:rsidRDefault="003E58F9" w:rsidP="004F5133">
      <w:pPr>
        <w:pStyle w:val="a4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jc w:val="both"/>
        <w:rPr>
          <w:sz w:val="24"/>
        </w:rPr>
        <w:sectPr w:rsidR="00F1012F" w:rsidRPr="004F5133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</w:t>
      </w:r>
      <w:r>
        <w:rPr>
          <w:sz w:val="24"/>
        </w:rPr>
        <w:t>обсяг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32"/>
          <w:sz w:val="24"/>
        </w:rPr>
        <w:t xml:space="preserve"> </w:t>
      </w:r>
      <w:r w:rsidRPr="004F5133">
        <w:rPr>
          <w:sz w:val="24"/>
        </w:rPr>
        <w:t>з</w:t>
      </w:r>
      <w:r w:rsidR="004F5133" w:rsidRPr="004F5133">
        <w:rPr>
          <w:sz w:val="24"/>
        </w:rPr>
        <w:t xml:space="preserve"> січня </w:t>
      </w:r>
      <w:r w:rsidRPr="004F5133">
        <w:rPr>
          <w:sz w:val="24"/>
        </w:rPr>
        <w:t>2023</w:t>
      </w:r>
      <w:r w:rsidRPr="004F5133">
        <w:rPr>
          <w:spacing w:val="28"/>
          <w:sz w:val="24"/>
        </w:rPr>
        <w:t xml:space="preserve"> </w:t>
      </w:r>
      <w:r w:rsidRPr="004F5133">
        <w:rPr>
          <w:sz w:val="24"/>
        </w:rPr>
        <w:t>року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березень</w:t>
      </w:r>
    </w:p>
    <w:p w:rsidR="00F1012F" w:rsidRDefault="003E58F9" w:rsidP="004F5133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left="284" w:firstLine="0"/>
        <w:jc w:val="left"/>
      </w:pPr>
      <w:r>
        <w:t>2</w:t>
      </w:r>
      <w:r>
        <w:t>023</w:t>
      </w:r>
      <w:r>
        <w:tab/>
        <w:t>року</w:t>
      </w:r>
      <w:r>
        <w:tab/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012F" w:rsidRDefault="00833F28">
      <w:pPr>
        <w:pStyle w:val="a3"/>
        <w:ind w:firstLine="0"/>
        <w:jc w:val="left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84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668FC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If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="003E58F9">
        <w:rPr>
          <w:w w:val="99"/>
        </w:rPr>
        <w:t>(</w:t>
      </w:r>
    </w:p>
    <w:p w:rsidR="00F1012F" w:rsidRDefault="003E58F9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також  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2"/>
        </w:rPr>
        <w:t xml:space="preserve"> </w:t>
      </w:r>
      <w:r>
        <w:t>(тис.куб.м.):</w:t>
      </w:r>
    </w:p>
    <w:p w:rsidR="00F1012F" w:rsidRDefault="003E58F9">
      <w:pPr>
        <w:pStyle w:val="a3"/>
        <w:ind w:left="372" w:right="304" w:hanging="185"/>
        <w:jc w:val="left"/>
      </w:pPr>
      <w:r>
        <w:br w:type="column"/>
        <w:t>тис.куб.метрів</w:t>
      </w:r>
      <w:r>
        <w:rPr>
          <w:spacing w:val="-57"/>
        </w:rPr>
        <w:t xml:space="preserve"> </w:t>
      </w:r>
      <w:r>
        <w:t>куб.метрів),</w:t>
      </w:r>
    </w:p>
    <w:p w:rsidR="00F1012F" w:rsidRDefault="00F1012F">
      <w:pPr>
        <w:sectPr w:rsidR="00F1012F">
          <w:type w:val="continuous"/>
          <w:pgSz w:w="11910" w:h="16840"/>
          <w:pgMar w:top="1580" w:right="500" w:bottom="280" w:left="1080" w:header="708" w:footer="708" w:gutter="0"/>
          <w:cols w:num="2" w:space="720" w:equalWidth="0">
            <w:col w:w="8297" w:space="40"/>
            <w:col w:w="1993"/>
          </w:cols>
        </w:sectPr>
      </w:pPr>
    </w:p>
    <w:p w:rsidR="00F1012F" w:rsidRDefault="00F1012F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F1012F">
        <w:trPr>
          <w:trHeight w:val="827"/>
        </w:trPr>
        <w:tc>
          <w:tcPr>
            <w:tcW w:w="3870" w:type="dxa"/>
          </w:tcPr>
          <w:p w:rsidR="00F1012F" w:rsidRDefault="00F1012F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F1012F" w:rsidRDefault="003E58F9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F1012F" w:rsidRDefault="00F1012F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F1012F" w:rsidRDefault="003E58F9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тис.куб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F1012F">
        <w:trPr>
          <w:trHeight w:val="275"/>
        </w:trPr>
        <w:tc>
          <w:tcPr>
            <w:tcW w:w="3870" w:type="dxa"/>
          </w:tcPr>
          <w:p w:rsidR="00F1012F" w:rsidRDefault="003E58F9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F1012F" w:rsidRDefault="00F1012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F1012F">
        <w:trPr>
          <w:trHeight w:val="275"/>
        </w:trPr>
        <w:tc>
          <w:tcPr>
            <w:tcW w:w="3870" w:type="dxa"/>
          </w:tcPr>
          <w:p w:rsidR="00F1012F" w:rsidRDefault="003E58F9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:rsidR="00F1012F" w:rsidRDefault="00F1012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F1012F">
        <w:trPr>
          <w:trHeight w:val="275"/>
        </w:trPr>
        <w:tc>
          <w:tcPr>
            <w:tcW w:w="3870" w:type="dxa"/>
          </w:tcPr>
          <w:p w:rsidR="00F1012F" w:rsidRDefault="003E58F9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F1012F" w:rsidRDefault="00F1012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F1012F">
        <w:trPr>
          <w:trHeight w:val="372"/>
        </w:trPr>
        <w:tc>
          <w:tcPr>
            <w:tcW w:w="3870" w:type="dxa"/>
          </w:tcPr>
          <w:p w:rsidR="00F1012F" w:rsidRDefault="003E58F9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F1012F" w:rsidRDefault="00F1012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F1012F" w:rsidRDefault="00F1012F">
      <w:pPr>
        <w:pStyle w:val="a3"/>
        <w:spacing w:before="1"/>
        <w:ind w:left="0" w:firstLine="0"/>
        <w:jc w:val="left"/>
        <w:rPr>
          <w:sz w:val="16"/>
        </w:rPr>
      </w:pPr>
    </w:p>
    <w:p w:rsidR="00F1012F" w:rsidRDefault="003E58F9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:rsidR="00F1012F" w:rsidRDefault="003E58F9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F1012F" w:rsidRDefault="003E58F9">
      <w:pPr>
        <w:pStyle w:val="a3"/>
        <w:ind w:right="318"/>
      </w:pPr>
      <w:r>
        <w:t>Відповідальність за правильність визначення замовлених 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F1012F" w:rsidRDefault="003E58F9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</w:t>
      </w:r>
      <w:r>
        <w:rPr>
          <w:sz w:val="24"/>
        </w:rPr>
        <w:t>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:rsidR="00F1012F" w:rsidRDefault="003E58F9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F1012F" w:rsidRDefault="00F1012F">
      <w:pPr>
        <w:jc w:val="both"/>
        <w:rPr>
          <w:sz w:val="24"/>
        </w:rPr>
        <w:sectPr w:rsidR="00F1012F">
          <w:type w:val="continuous"/>
          <w:pgSz w:w="11910" w:h="16840"/>
          <w:pgMar w:top="1580" w:right="500" w:bottom="280" w:left="1080" w:header="708" w:footer="708" w:gutter="0"/>
          <w:cols w:space="720"/>
        </w:sectPr>
      </w:pPr>
    </w:p>
    <w:p w:rsidR="00F1012F" w:rsidRDefault="003E58F9">
      <w:pPr>
        <w:pStyle w:val="a3"/>
        <w:spacing w:before="80"/>
        <w:ind w:right="316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</w:t>
      </w:r>
      <w:r>
        <w:t>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F1012F" w:rsidRDefault="003E58F9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 w:rsidR="009C0205">
        <w:t>оформлен</w:t>
      </w:r>
      <w:r>
        <w:t>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F1012F" w:rsidRDefault="003E58F9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>Режим використа</w:t>
      </w:r>
      <w:r>
        <w:rPr>
          <w:sz w:val="24"/>
        </w:rPr>
        <w:t>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:rsidR="00F1012F" w:rsidRDefault="003E58F9">
      <w:pPr>
        <w:pStyle w:val="a4"/>
        <w:numPr>
          <w:ilvl w:val="1"/>
          <w:numId w:val="23"/>
        </w:numPr>
        <w:tabs>
          <w:tab w:val="left" w:pos="1445"/>
        </w:tabs>
        <w:ind w:right="316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>С), тиск газу (Р) 101,325 кПа (760 мм рт.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F1012F" w:rsidRDefault="003E58F9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5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F1012F" w:rsidRDefault="00F1012F">
      <w:pPr>
        <w:pStyle w:val="a3"/>
        <w:ind w:left="0" w:firstLine="0"/>
        <w:jc w:val="left"/>
        <w:rPr>
          <w:sz w:val="20"/>
        </w:rPr>
      </w:pPr>
    </w:p>
    <w:p w:rsidR="00F1012F" w:rsidRDefault="00F1012F">
      <w:pPr>
        <w:pStyle w:val="a3"/>
        <w:spacing w:before="4"/>
        <w:ind w:left="0" w:firstLine="0"/>
        <w:jc w:val="left"/>
        <w:rPr>
          <w:sz w:val="20"/>
        </w:rPr>
      </w:pPr>
    </w:p>
    <w:p w:rsidR="00F1012F" w:rsidRDefault="003E58F9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F1012F" w:rsidRDefault="00F1012F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F1012F" w:rsidRDefault="003E58F9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F1012F" w:rsidRDefault="003E58F9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F1012F" w:rsidRDefault="003E58F9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F1012F" w:rsidRDefault="00833F28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>
                <wp:simplePos x="0" y="0"/>
                <wp:positionH relativeFrom="page">
                  <wp:posOffset>2620645</wp:posOffset>
                </wp:positionH>
                <wp:positionV relativeFrom="paragraph">
                  <wp:posOffset>628650</wp:posOffset>
                </wp:positionV>
                <wp:extent cx="3937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6069E" id="Rectangle 5" o:spid="_x0000_s1026" style="position:absolute;margin-left:206.35pt;margin-top:49.5pt;width:3.1pt;height:.6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3E58F9">
        <w:rPr>
          <w:sz w:val="24"/>
        </w:rPr>
        <w:t>Постачання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(включення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Споживача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до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Реєстру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спожива</w:t>
      </w:r>
      <w:r w:rsidR="003E58F9">
        <w:rPr>
          <w:sz w:val="24"/>
        </w:rPr>
        <w:t>чів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Постачальника)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та</w:t>
      </w:r>
      <w:r w:rsidR="003E58F9">
        <w:rPr>
          <w:spacing w:val="-57"/>
          <w:sz w:val="24"/>
        </w:rPr>
        <w:t xml:space="preserve"> </w:t>
      </w:r>
      <w:r w:rsidR="003E58F9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Споживачем вимог пункту 5.1 цього Договору щодо остаточного розрахунку за фактично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переданий</w:t>
      </w:r>
      <w:r w:rsidR="003E58F9">
        <w:rPr>
          <w:spacing w:val="-10"/>
          <w:sz w:val="24"/>
        </w:rPr>
        <w:t xml:space="preserve"> </w:t>
      </w:r>
      <w:r w:rsidR="003E58F9">
        <w:rPr>
          <w:sz w:val="24"/>
        </w:rPr>
        <w:t>природний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газ.».</w:t>
      </w:r>
    </w:p>
    <w:p w:rsidR="00F1012F" w:rsidRDefault="003E58F9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</w:t>
      </w:r>
      <w:r>
        <w:rPr>
          <w:sz w:val="24"/>
        </w:rPr>
        <w:t>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F1012F" w:rsidRDefault="003E58F9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</w:t>
      </w:r>
      <w:r>
        <w:t xml:space="preserve">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F1012F" w:rsidRDefault="003E58F9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:rsidR="00F1012F" w:rsidRDefault="003E58F9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</w:t>
      </w:r>
      <w:r>
        <w:rPr>
          <w:sz w:val="24"/>
        </w:rPr>
        <w:t>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F1012F" w:rsidRDefault="003E58F9">
      <w:pPr>
        <w:pStyle w:val="a4"/>
        <w:numPr>
          <w:ilvl w:val="2"/>
          <w:numId w:val="22"/>
        </w:numPr>
        <w:tabs>
          <w:tab w:val="left" w:pos="1633"/>
        </w:tabs>
        <w:ind w:right="319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</w:t>
      </w:r>
      <w:r>
        <w:rPr>
          <w:sz w:val="24"/>
        </w:rPr>
        <w:t>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F1012F" w:rsidRDefault="00F1012F">
      <w:pPr>
        <w:jc w:val="both"/>
        <w:rPr>
          <w:sz w:val="24"/>
        </w:r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F1012F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F1012F">
        <w:trPr>
          <w:trHeight w:val="4688"/>
        </w:trPr>
        <w:tc>
          <w:tcPr>
            <w:tcW w:w="10107" w:type="dxa"/>
          </w:tcPr>
          <w:p w:rsidR="00F1012F" w:rsidRDefault="003E58F9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:rsidR="00F1012F" w:rsidRDefault="003E58F9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</w:t>
            </w:r>
            <w:r>
              <w:rPr>
                <w:sz w:val="24"/>
              </w:rPr>
              <w:t>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</w:t>
            </w:r>
            <w:r>
              <w:rPr>
                <w:sz w:val="24"/>
              </w:rPr>
              <w:t>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F1012F" w:rsidRDefault="003E58F9">
            <w:pPr>
              <w:pStyle w:val="TableParagraph"/>
              <w:ind w:left="245" w:right="200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</w:t>
            </w:r>
            <w:r>
              <w:rPr>
                <w:spacing w:val="-1"/>
                <w:sz w:val="24"/>
              </w:rPr>
              <w:t>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F1012F">
        <w:trPr>
          <w:trHeight w:val="735"/>
        </w:trPr>
        <w:tc>
          <w:tcPr>
            <w:tcW w:w="10107" w:type="dxa"/>
          </w:tcPr>
          <w:p w:rsidR="00F1012F" w:rsidRDefault="00F1012F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F1012F" w:rsidRDefault="003E58F9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F1012F">
        <w:trPr>
          <w:trHeight w:val="6688"/>
        </w:trPr>
        <w:tc>
          <w:tcPr>
            <w:tcW w:w="10107" w:type="dxa"/>
          </w:tcPr>
          <w:p w:rsidR="00F1012F" w:rsidRDefault="003E58F9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4" w:firstLine="67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:rsidR="00F1012F" w:rsidRDefault="003E58F9">
            <w:pPr>
              <w:pStyle w:val="TableParagraph"/>
              <w:spacing w:before="160"/>
              <w:ind w:left="907" w:right="2153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 w:rsidR="004F5133">
              <w:rPr>
                <w:b/>
                <w:sz w:val="24"/>
              </w:rPr>
              <w:t>______</w:t>
            </w:r>
            <w:r>
              <w:rPr>
                <w:b/>
                <w:sz w:val="24"/>
              </w:rPr>
              <w:t xml:space="preserve"> грн.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 вартість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 w:rsidR="004F5133">
              <w:rPr>
                <w:spacing w:val="-1"/>
                <w:sz w:val="24"/>
              </w:rPr>
              <w:t>____</w:t>
            </w:r>
            <w:r>
              <w:rPr>
                <w:sz w:val="24"/>
              </w:rPr>
              <w:t>%,</w:t>
            </w:r>
          </w:p>
          <w:p w:rsidR="00F1012F" w:rsidRDefault="003E58F9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4F5133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;</w:t>
            </w:r>
          </w:p>
          <w:p w:rsidR="00F1012F" w:rsidRDefault="003E58F9">
            <w:pPr>
              <w:pStyle w:val="TableParagraph"/>
              <w:ind w:right="199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</w:t>
            </w:r>
            <w:r>
              <w:rPr>
                <w:sz w:val="24"/>
              </w:rPr>
              <w:t>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 w:rsidR="004F5133">
              <w:rPr>
                <w:sz w:val="24"/>
              </w:rPr>
              <w:t>_____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всього з коефіцієнтом – </w:t>
            </w:r>
            <w:r w:rsidR="004F5133">
              <w:rPr>
                <w:sz w:val="24"/>
              </w:rPr>
              <w:t>_______</w:t>
            </w:r>
            <w:r>
              <w:rPr>
                <w:sz w:val="24"/>
              </w:rPr>
              <w:t xml:space="preserve"> грн., крім того ПДВ 20% - </w:t>
            </w:r>
            <w:r w:rsidR="004F5133">
              <w:rPr>
                <w:sz w:val="24"/>
              </w:rPr>
              <w:t>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грн., всього з ПДВ – </w:t>
            </w:r>
            <w:r w:rsidR="004F5133">
              <w:rPr>
                <w:sz w:val="24"/>
              </w:rPr>
              <w:t>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:rsidR="00F1012F" w:rsidRDefault="003E58F9">
            <w:pPr>
              <w:pStyle w:val="TableParagraph"/>
              <w:ind w:right="205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 w:rsidR="004F5133">
              <w:rPr>
                <w:b/>
                <w:sz w:val="24"/>
              </w:rPr>
              <w:t>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:rsidR="00F1012F" w:rsidRDefault="00F1012F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F1012F" w:rsidRDefault="003E58F9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</w:t>
            </w:r>
            <w:r>
              <w:rPr>
                <w:sz w:val="24"/>
              </w:rPr>
              <w:t>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F1012F" w:rsidRDefault="00F1012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F1012F" w:rsidRDefault="003E58F9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F1012F">
        <w:trPr>
          <w:trHeight w:val="736"/>
        </w:trPr>
        <w:tc>
          <w:tcPr>
            <w:tcW w:w="10107" w:type="dxa"/>
          </w:tcPr>
          <w:p w:rsidR="00F1012F" w:rsidRDefault="00F1012F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F1012F" w:rsidRDefault="003E58F9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F1012F">
        <w:trPr>
          <w:trHeight w:val="1513"/>
        </w:trPr>
        <w:tc>
          <w:tcPr>
            <w:tcW w:w="10107" w:type="dxa"/>
          </w:tcPr>
          <w:p w:rsidR="00F1012F" w:rsidRDefault="003E58F9">
            <w:pPr>
              <w:pStyle w:val="TableParagraph"/>
              <w:spacing w:before="133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F1012F" w:rsidRDefault="003E58F9">
            <w:pPr>
              <w:pStyle w:val="TableParagraph"/>
              <w:spacing w:line="270" w:lineRule="atLeast"/>
              <w:ind w:left="245" w:right="198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:rsidR="00F1012F" w:rsidRDefault="00F1012F">
      <w:pPr>
        <w:spacing w:line="270" w:lineRule="atLeast"/>
        <w:rPr>
          <w:sz w:val="24"/>
        </w:r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3E58F9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F1012F" w:rsidRDefault="003E58F9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F1012F" w:rsidRDefault="003E58F9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</w:t>
      </w:r>
      <w:r>
        <w:rPr>
          <w:sz w:val="24"/>
        </w:rPr>
        <w:t>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F1012F" w:rsidRDefault="003E58F9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F1012F" w:rsidRDefault="003E58F9">
      <w:pPr>
        <w:pStyle w:val="a3"/>
        <w:ind w:right="319"/>
      </w:pPr>
      <w:r>
        <w:t>Споживач зобов'язаний своєчасно та в п</w:t>
      </w:r>
      <w:r>
        <w:t>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F1012F" w:rsidRDefault="003E58F9">
      <w:pPr>
        <w:pStyle w:val="a3"/>
        <w:ind w:right="321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F1012F" w:rsidRDefault="003E58F9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F1012F" w:rsidRDefault="003E58F9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F1012F" w:rsidRDefault="003E58F9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F1012F" w:rsidRDefault="003E58F9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F1012F" w:rsidRDefault="003E58F9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F1012F" w:rsidRDefault="00F1012F">
      <w:pPr>
        <w:pStyle w:val="a3"/>
        <w:spacing w:before="2"/>
        <w:ind w:left="0" w:firstLine="0"/>
        <w:jc w:val="left"/>
        <w:rPr>
          <w:sz w:val="20"/>
        </w:rPr>
      </w:pPr>
    </w:p>
    <w:p w:rsidR="00F1012F" w:rsidRDefault="003E58F9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</w:t>
      </w:r>
      <w:r>
        <w:t>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F1012F" w:rsidRDefault="003E58F9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F1012F" w:rsidRDefault="003E58F9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F1012F" w:rsidRDefault="003E58F9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договору. При цьому Споживач зобов'язаний виконати свої обов'язки за цим Договором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F1012F" w:rsidRDefault="003E58F9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F1012F" w:rsidRDefault="00F1012F">
      <w:pPr>
        <w:jc w:val="both"/>
        <w:rPr>
          <w:sz w:val="24"/>
        </w:r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3E58F9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:rsidR="00F1012F" w:rsidRDefault="00F1012F">
      <w:pPr>
        <w:pStyle w:val="a3"/>
        <w:ind w:left="0" w:firstLine="0"/>
        <w:jc w:val="left"/>
      </w:pPr>
    </w:p>
    <w:p w:rsidR="00F1012F" w:rsidRDefault="003E58F9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F1012F" w:rsidRDefault="003E58F9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F1012F" w:rsidRDefault="003E58F9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</w:t>
      </w:r>
      <w:r>
        <w:rPr>
          <w:sz w:val="24"/>
        </w:rPr>
        <w:t>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F1012F" w:rsidRDefault="003E58F9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F1012F" w:rsidRDefault="003E58F9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F1012F" w:rsidRDefault="003E58F9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F1012F" w:rsidRDefault="003E58F9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r>
        <w:rPr>
          <w:sz w:val="24"/>
        </w:rPr>
        <w:t>невключення/виключення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F1012F" w:rsidRDefault="003E58F9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F1012F" w:rsidRDefault="003E58F9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F1012F" w:rsidRDefault="003E58F9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F1012F" w:rsidRDefault="00F1012F">
      <w:pPr>
        <w:pStyle w:val="a3"/>
        <w:ind w:left="0" w:firstLine="0"/>
        <w:jc w:val="left"/>
      </w:pPr>
    </w:p>
    <w:p w:rsidR="00F1012F" w:rsidRDefault="003E58F9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F1012F" w:rsidRDefault="003E58F9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F1012F" w:rsidRDefault="003E58F9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F1012F" w:rsidRDefault="003E58F9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F1012F" w:rsidRDefault="003E58F9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F1012F" w:rsidRDefault="003E58F9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</w:t>
      </w:r>
      <w:r>
        <w:rPr>
          <w:sz w:val="24"/>
        </w:rPr>
        <w:t>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</w:t>
      </w:r>
      <w:r>
        <w:rPr>
          <w:sz w:val="24"/>
        </w:rPr>
        <w:t>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F1012F" w:rsidRDefault="003E58F9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F1012F" w:rsidRDefault="003E58F9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z w:val="24"/>
        </w:rPr>
        <w:t>.</w:t>
      </w:r>
    </w:p>
    <w:p w:rsidR="00F1012F" w:rsidRDefault="003E58F9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F1012F" w:rsidRDefault="003E58F9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F1012F" w:rsidRDefault="003E58F9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F1012F" w:rsidRDefault="003E58F9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:rsidR="00F1012F" w:rsidRDefault="00F1012F">
      <w:pPr>
        <w:jc w:val="both"/>
        <w:rPr>
          <w:sz w:val="24"/>
        </w:r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F1012F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F1012F">
        <w:trPr>
          <w:trHeight w:val="2204"/>
        </w:trPr>
        <w:tc>
          <w:tcPr>
            <w:tcW w:w="10062" w:type="dxa"/>
          </w:tcPr>
          <w:p w:rsidR="00F1012F" w:rsidRDefault="003E58F9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:rsidR="00F1012F" w:rsidRDefault="003E58F9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</w:t>
            </w:r>
            <w:r>
              <w:rPr>
                <w:sz w:val="24"/>
              </w:rPr>
              <w:t>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F1012F" w:rsidRDefault="003E58F9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F1012F">
        <w:trPr>
          <w:trHeight w:val="712"/>
        </w:trPr>
        <w:tc>
          <w:tcPr>
            <w:tcW w:w="10062" w:type="dxa"/>
          </w:tcPr>
          <w:p w:rsidR="00F1012F" w:rsidRDefault="003E58F9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F1012F">
        <w:trPr>
          <w:trHeight w:val="5635"/>
        </w:trPr>
        <w:tc>
          <w:tcPr>
            <w:tcW w:w="10062" w:type="dxa"/>
          </w:tcPr>
          <w:p w:rsidR="00F1012F" w:rsidRDefault="003E58F9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F1012F" w:rsidRDefault="003E58F9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8.4 цього Договору, Споживач зобов'язується </w:t>
            </w:r>
            <w:r>
              <w:rPr>
                <w:sz w:val="24"/>
              </w:rPr>
              <w:t>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:rsidR="00F1012F" w:rsidRDefault="003E58F9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</w:t>
            </w:r>
            <w:r>
              <w:rPr>
                <w:sz w:val="24"/>
              </w:rPr>
              <w:t>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F1012F" w:rsidRDefault="003E58F9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:rsidR="00F1012F" w:rsidRDefault="003E58F9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F1012F" w:rsidRDefault="003E58F9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F1012F">
        <w:trPr>
          <w:trHeight w:val="735"/>
        </w:trPr>
        <w:tc>
          <w:tcPr>
            <w:tcW w:w="10062" w:type="dxa"/>
          </w:tcPr>
          <w:p w:rsidR="00F1012F" w:rsidRDefault="003E58F9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F1012F">
        <w:trPr>
          <w:trHeight w:val="4823"/>
        </w:trPr>
        <w:tc>
          <w:tcPr>
            <w:tcW w:w="10062" w:type="dxa"/>
          </w:tcPr>
          <w:p w:rsidR="00F1012F" w:rsidRDefault="003E58F9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</w:t>
            </w:r>
            <w:r>
              <w:rPr>
                <w:sz w:val="24"/>
              </w:rPr>
              <w:t>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F1012F" w:rsidRDefault="003E58F9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</w:t>
            </w:r>
            <w:r>
              <w:rPr>
                <w:sz w:val="24"/>
              </w:rPr>
              <w:t>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F1012F" w:rsidRDefault="003E58F9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F1012F" w:rsidRDefault="003E58F9">
            <w:pPr>
              <w:pStyle w:val="TableParagraph"/>
              <w:spacing w:before="3" w:line="237" w:lineRule="auto"/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невключення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F1012F" w:rsidRDefault="003E58F9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F1012F" w:rsidRDefault="003E58F9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:rsidR="00F1012F" w:rsidRDefault="00F1012F">
      <w:pPr>
        <w:spacing w:line="270" w:lineRule="atLeast"/>
        <w:rPr>
          <w:sz w:val="24"/>
        </w:r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F1012F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F1012F">
        <w:trPr>
          <w:trHeight w:val="6897"/>
        </w:trPr>
        <w:tc>
          <w:tcPr>
            <w:tcW w:w="10062" w:type="dxa"/>
          </w:tcPr>
          <w:p w:rsidR="00F1012F" w:rsidRDefault="003E58F9">
            <w:pPr>
              <w:pStyle w:val="TableParagraph"/>
              <w:ind w:right="208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:rsidR="00F1012F" w:rsidRDefault="003E58F9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F1012F" w:rsidRDefault="003E58F9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здійснює(ють)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F1012F" w:rsidRDefault="003E58F9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:rsidR="00F1012F" w:rsidRDefault="003E58F9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</w:t>
            </w:r>
            <w:r>
              <w:rPr>
                <w:sz w:val="24"/>
              </w:rPr>
              <w:t>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F1012F" w:rsidRDefault="003E58F9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</w:t>
            </w:r>
            <w:r>
              <w:rPr>
                <w:sz w:val="24"/>
              </w:rPr>
              <w:t>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F1012F" w:rsidRDefault="003E58F9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F1012F">
        <w:trPr>
          <w:trHeight w:val="712"/>
        </w:trPr>
        <w:tc>
          <w:tcPr>
            <w:tcW w:w="10062" w:type="dxa"/>
          </w:tcPr>
          <w:p w:rsidR="00F1012F" w:rsidRDefault="003E58F9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F1012F">
        <w:trPr>
          <w:trHeight w:val="2321"/>
        </w:trPr>
        <w:tc>
          <w:tcPr>
            <w:tcW w:w="10062" w:type="dxa"/>
          </w:tcPr>
          <w:p w:rsidR="00F1012F" w:rsidRDefault="003E58F9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:rsidR="00F1012F" w:rsidRDefault="003E58F9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F1012F" w:rsidRDefault="003E58F9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r>
              <w:rPr>
                <w:sz w:val="24"/>
              </w:rPr>
              <w:t>діб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F1012F">
        <w:trPr>
          <w:trHeight w:val="712"/>
        </w:trPr>
        <w:tc>
          <w:tcPr>
            <w:tcW w:w="10062" w:type="dxa"/>
          </w:tcPr>
          <w:p w:rsidR="00F1012F" w:rsidRDefault="003E58F9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F1012F">
        <w:trPr>
          <w:trHeight w:val="3145"/>
        </w:trPr>
        <w:tc>
          <w:tcPr>
            <w:tcW w:w="10062" w:type="dxa"/>
          </w:tcPr>
          <w:p w:rsidR="00F1012F" w:rsidRDefault="003E58F9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F1012F" w:rsidRDefault="003E58F9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F1012F" w:rsidRDefault="003E58F9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F1012F" w:rsidRDefault="003E58F9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F1012F" w:rsidRDefault="003E58F9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:rsidR="00F1012F" w:rsidRDefault="00F1012F">
      <w:pPr>
        <w:spacing w:line="270" w:lineRule="atLeast"/>
        <w:jc w:val="both"/>
        <w:rPr>
          <w:sz w:val="24"/>
        </w:r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F1012F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F1012F">
        <w:trPr>
          <w:trHeight w:val="1100"/>
        </w:trPr>
        <w:tc>
          <w:tcPr>
            <w:tcW w:w="10063" w:type="dxa"/>
          </w:tcPr>
          <w:p w:rsidR="00F1012F" w:rsidRDefault="003E58F9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дії,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</w:t>
            </w:r>
            <w:r>
              <w:rPr>
                <w:sz w:val="24"/>
              </w:rPr>
              <w:t>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F1012F">
        <w:trPr>
          <w:trHeight w:val="712"/>
        </w:trPr>
        <w:tc>
          <w:tcPr>
            <w:tcW w:w="10063" w:type="dxa"/>
          </w:tcPr>
          <w:p w:rsidR="00F1012F" w:rsidRDefault="00F1012F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F1012F" w:rsidRDefault="003E58F9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F1012F">
        <w:trPr>
          <w:trHeight w:val="2852"/>
        </w:trPr>
        <w:tc>
          <w:tcPr>
            <w:tcW w:w="10063" w:type="dxa"/>
          </w:tcPr>
          <w:p w:rsidR="00F1012F" w:rsidRDefault="003E58F9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F1012F" w:rsidRDefault="003E58F9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F1012F" w:rsidRDefault="003E58F9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</w:t>
            </w:r>
            <w:r>
              <w:rPr>
                <w:sz w:val="24"/>
              </w:rPr>
              <w:t>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F1012F">
        <w:trPr>
          <w:trHeight w:val="688"/>
        </w:trPr>
        <w:tc>
          <w:tcPr>
            <w:tcW w:w="10063" w:type="dxa"/>
          </w:tcPr>
          <w:p w:rsidR="00F1012F" w:rsidRDefault="003E58F9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Санкційне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F1012F">
        <w:trPr>
          <w:trHeight w:val="9218"/>
        </w:trPr>
        <w:tc>
          <w:tcPr>
            <w:tcW w:w="10063" w:type="dxa"/>
          </w:tcPr>
          <w:p w:rsidR="00F1012F" w:rsidRDefault="003E58F9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F1012F" w:rsidRDefault="003E58F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 до яких застосовано санкції, що</w:t>
            </w:r>
            <w:r>
              <w:rPr>
                <w:sz w:val="24"/>
              </w:rPr>
              <w:t xml:space="preserve"> визначається The Office of Foreign Assets Control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 of the Treasury);</w:t>
            </w:r>
          </w:p>
          <w:p w:rsidR="00F1012F" w:rsidRDefault="003E58F9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до Споживача, та/або учасника Споживача, та/або кінцевого 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</w:t>
            </w:r>
            <w:r>
              <w:rPr>
                <w:sz w:val="24"/>
              </w:rPr>
              <w:t xml:space="preserve">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F1012F" w:rsidRDefault="003E58F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(Consolidated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entities subject to EU financial sanctions);</w:t>
            </w:r>
          </w:p>
          <w:p w:rsidR="00F1012F" w:rsidRDefault="003E58F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Treasury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(список осіб, включених до Consolidated list of financial sanctions targets in the UK та до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subject to restrictive measures in view of Russia’s actions destabilising the situation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Ukraine, що ведеться the UK Office of Financial Sanctions</w:t>
            </w:r>
            <w:r>
              <w:rPr>
                <w:sz w:val="24"/>
              </w:rPr>
              <w:t xml:space="preserve"> Implementation (OFSI) of the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Treasury);</w:t>
            </w:r>
          </w:p>
          <w:p w:rsidR="00F1012F" w:rsidRDefault="003E58F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(C</w:t>
            </w:r>
            <w:r>
              <w:rPr>
                <w:sz w:val="24"/>
              </w:rPr>
              <w:t>onsolidated United Nations Security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F1012F" w:rsidRDefault="003E58F9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F1012F" w:rsidRDefault="003E58F9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національної безпеки і оборони 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(перелік осіб, до яких рішеннями </w:t>
            </w:r>
            <w:r>
              <w:rPr>
                <w:sz w:val="24"/>
              </w:rPr>
              <w:t>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:rsidR="00F1012F" w:rsidRDefault="003E58F9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:rsidR="00F1012F" w:rsidRDefault="00F1012F">
      <w:pPr>
        <w:spacing w:line="270" w:lineRule="atLeast"/>
        <w:rPr>
          <w:sz w:val="24"/>
        </w:r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3E58F9">
      <w:pPr>
        <w:pStyle w:val="a3"/>
        <w:spacing w:before="80"/>
        <w:ind w:right="316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</w:t>
      </w:r>
      <w:r>
        <w:t>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</w:t>
      </w:r>
      <w:r>
        <w:t>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:rsidR="00F1012F" w:rsidRDefault="003E58F9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F1012F" w:rsidRDefault="003E58F9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</w:t>
      </w:r>
      <w:r>
        <w:rPr>
          <w:sz w:val="24"/>
        </w:rPr>
        <w:t>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F1012F" w:rsidRDefault="003E58F9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F1012F" w:rsidRDefault="00F1012F">
      <w:pPr>
        <w:pStyle w:val="a3"/>
        <w:ind w:left="0" w:firstLine="0"/>
        <w:jc w:val="left"/>
        <w:rPr>
          <w:sz w:val="26"/>
        </w:rPr>
      </w:pPr>
    </w:p>
    <w:p w:rsidR="00F1012F" w:rsidRDefault="00F1012F">
      <w:pPr>
        <w:pStyle w:val="a3"/>
        <w:spacing w:before="1"/>
        <w:ind w:left="0" w:firstLine="0"/>
        <w:jc w:val="left"/>
        <w:rPr>
          <w:sz w:val="22"/>
        </w:rPr>
      </w:pPr>
    </w:p>
    <w:p w:rsidR="00F1012F" w:rsidRDefault="003E58F9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F1012F" w:rsidRDefault="003E58F9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F1012F" w:rsidRDefault="003E58F9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:rsidR="00F1012F" w:rsidRDefault="003E58F9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F1012F" w:rsidRDefault="003E58F9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F1012F" w:rsidRDefault="003E58F9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F1012F" w:rsidRDefault="003E58F9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F1012F" w:rsidRDefault="003E58F9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F1012F" w:rsidRDefault="003E58F9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F1012F" w:rsidRDefault="00833F28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836930" cy="6350"/>
                <wp:effectExtent l="10160" t="10160" r="1016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350"/>
                          <a:chOff x="0" y="0"/>
                          <a:chExt cx="1318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DF021" id="Group 3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">
                <v:line id="Line 4" o:spid="_x0000_s1027" style="position:absolute;visibility:visible;mso-wrap-style:squar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F1012F" w:rsidRDefault="003E58F9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F1012F" w:rsidRDefault="003E58F9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F1012F" w:rsidRDefault="00833F28">
      <w:pPr>
        <w:pStyle w:val="a3"/>
        <w:ind w:right="316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5F813" id="Rectangle 2" o:spid="_x0000_s1026" style="position:absolute;margin-left:486.1pt;margin-top:26.3pt;width:6.5pt;height:.6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LncwIAAPc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3E58F9">
        <w:t>У</w:t>
      </w:r>
      <w:r w:rsidR="003E58F9">
        <w:rPr>
          <w:spacing w:val="-2"/>
        </w:rPr>
        <w:t xml:space="preserve"> </w:t>
      </w:r>
      <w:r w:rsidR="003E58F9">
        <w:t>разі</w:t>
      </w:r>
      <w:r w:rsidR="003E58F9">
        <w:rPr>
          <w:spacing w:val="-3"/>
        </w:rPr>
        <w:t xml:space="preserve"> </w:t>
      </w:r>
      <w:r w:rsidR="003E58F9">
        <w:t>будь-яких</w:t>
      </w:r>
      <w:r w:rsidR="003E58F9">
        <w:rPr>
          <w:spacing w:val="-5"/>
        </w:rPr>
        <w:t xml:space="preserve"> </w:t>
      </w:r>
      <w:r w:rsidR="003E58F9">
        <w:t>змін у</w:t>
      </w:r>
      <w:r w:rsidR="003E58F9">
        <w:rPr>
          <w:spacing w:val="-7"/>
        </w:rPr>
        <w:t xml:space="preserve"> </w:t>
      </w:r>
      <w:r w:rsidR="003E58F9">
        <w:t>статусі</w:t>
      </w:r>
      <w:r w:rsidR="003E58F9">
        <w:rPr>
          <w:spacing w:val="-1"/>
        </w:rPr>
        <w:t xml:space="preserve"> </w:t>
      </w:r>
      <w:r w:rsidR="003E58F9">
        <w:t>платника</w:t>
      </w:r>
      <w:r w:rsidR="003E58F9">
        <w:rPr>
          <w:spacing w:val="-6"/>
        </w:rPr>
        <w:t xml:space="preserve"> </w:t>
      </w:r>
      <w:r w:rsidR="003E58F9">
        <w:t>податків</w:t>
      </w:r>
      <w:r w:rsidR="003E58F9">
        <w:rPr>
          <w:spacing w:val="-1"/>
        </w:rPr>
        <w:t xml:space="preserve"> </w:t>
      </w:r>
      <w:r w:rsidR="003E58F9">
        <w:t>Сторони</w:t>
      </w:r>
      <w:r w:rsidR="003E58F9">
        <w:rPr>
          <w:spacing w:val="-4"/>
        </w:rPr>
        <w:t xml:space="preserve"> </w:t>
      </w:r>
      <w:r w:rsidR="003E58F9">
        <w:t>зобов</w:t>
      </w:r>
      <w:r w:rsidR="003E58F9">
        <w:t>'язані</w:t>
      </w:r>
      <w:r w:rsidR="003E58F9">
        <w:rPr>
          <w:spacing w:val="-3"/>
        </w:rPr>
        <w:t xml:space="preserve"> </w:t>
      </w:r>
      <w:r w:rsidR="003E58F9">
        <w:t>повідомити</w:t>
      </w:r>
      <w:r w:rsidR="003E58F9">
        <w:rPr>
          <w:spacing w:val="-1"/>
        </w:rPr>
        <w:t xml:space="preserve"> </w:t>
      </w:r>
      <w:r w:rsidR="003E58F9">
        <w:t>одна</w:t>
      </w:r>
      <w:r w:rsidR="003E58F9">
        <w:rPr>
          <w:spacing w:val="-57"/>
        </w:rPr>
        <w:t xml:space="preserve"> </w:t>
      </w:r>
      <w:r w:rsidR="003E58F9">
        <w:t>одну про такі зміни протягом трьох робочих днів з дати таких змін рекомендованим листом з</w:t>
      </w:r>
      <w:r w:rsidR="003E58F9">
        <w:rPr>
          <w:spacing w:val="1"/>
        </w:rPr>
        <w:t xml:space="preserve"> </w:t>
      </w:r>
      <w:r w:rsidR="003E58F9">
        <w:t>повідомленням.</w:t>
      </w:r>
    </w:p>
    <w:p w:rsidR="00F1012F" w:rsidRDefault="00F1012F">
      <w:p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3E58F9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F1012F" w:rsidRDefault="003E58F9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F1012F" w:rsidRDefault="003E58F9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F1012F" w:rsidRDefault="00F1012F">
      <w:pPr>
        <w:pStyle w:val="a3"/>
        <w:spacing w:before="1"/>
        <w:ind w:left="0" w:firstLine="0"/>
        <w:jc w:val="left"/>
      </w:pPr>
    </w:p>
    <w:p w:rsidR="00F1012F" w:rsidRDefault="003E58F9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F1012F" w:rsidRDefault="00F1012F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F1012F">
        <w:trPr>
          <w:trHeight w:val="5510"/>
        </w:trPr>
        <w:tc>
          <w:tcPr>
            <w:tcW w:w="5000" w:type="dxa"/>
          </w:tcPr>
          <w:p w:rsidR="00F1012F" w:rsidRDefault="003E58F9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F1012F" w:rsidRDefault="00F1012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1012F" w:rsidRDefault="00F1012F">
            <w:pPr>
              <w:pStyle w:val="TableParagraph"/>
              <w:ind w:left="0"/>
              <w:jc w:val="left"/>
              <w:rPr>
                <w:b/>
              </w:rPr>
            </w:pPr>
          </w:p>
          <w:p w:rsidR="00F1012F" w:rsidRDefault="003E58F9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:rsidR="00F1012F" w:rsidRDefault="003E58F9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ПОЖИВАЧ</w:t>
            </w:r>
          </w:p>
          <w:p w:rsidR="00F1012F" w:rsidRDefault="00F1012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1012F" w:rsidRDefault="003E58F9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3E58F9" w:rsidRDefault="003E58F9"/>
    <w:sectPr w:rsidR="003E58F9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F9" w:rsidRDefault="003E58F9">
      <w:r>
        <w:separator/>
      </w:r>
    </w:p>
  </w:endnote>
  <w:endnote w:type="continuationSeparator" w:id="0">
    <w:p w:rsidR="003E58F9" w:rsidRDefault="003E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F9" w:rsidRDefault="003E58F9">
      <w:r>
        <w:separator/>
      </w:r>
    </w:p>
  </w:footnote>
  <w:footnote w:type="continuationSeparator" w:id="0">
    <w:p w:rsidR="003E58F9" w:rsidRDefault="003E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2F" w:rsidRDefault="00833F2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2F" w:rsidRDefault="003E58F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3F2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:rsidR="00F1012F" w:rsidRDefault="003E58F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3F2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328"/>
    <w:multiLevelType w:val="hybridMultilevel"/>
    <w:tmpl w:val="688AFFC2"/>
    <w:lvl w:ilvl="0" w:tplc="7D3CE754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B4A94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F7947900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74A0BFB6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5A30649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7EFCFF80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72E058FA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7FC304E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B07E43FA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" w15:restartNumberingAfterBreak="0">
    <w:nsid w:val="01CD3F9A"/>
    <w:multiLevelType w:val="multilevel"/>
    <w:tmpl w:val="7206F3DA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" w15:restartNumberingAfterBreak="0">
    <w:nsid w:val="022F0658"/>
    <w:multiLevelType w:val="multilevel"/>
    <w:tmpl w:val="9AAE8E32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3" w15:restartNumberingAfterBreak="0">
    <w:nsid w:val="053A3420"/>
    <w:multiLevelType w:val="multilevel"/>
    <w:tmpl w:val="800E2128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4" w15:restartNumberingAfterBreak="0">
    <w:nsid w:val="10012E09"/>
    <w:multiLevelType w:val="hybridMultilevel"/>
    <w:tmpl w:val="B008A110"/>
    <w:lvl w:ilvl="0" w:tplc="4C98ED5A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5003E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34EED66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3B0A758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A886BD4A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303028CE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E93C2CC4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6DA9474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BF5E0162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5" w15:restartNumberingAfterBreak="0">
    <w:nsid w:val="13B672A3"/>
    <w:multiLevelType w:val="multilevel"/>
    <w:tmpl w:val="64BCF554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6" w15:restartNumberingAfterBreak="0">
    <w:nsid w:val="16BF5C01"/>
    <w:multiLevelType w:val="hybridMultilevel"/>
    <w:tmpl w:val="B6E859E8"/>
    <w:lvl w:ilvl="0" w:tplc="83C8002A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3080F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D1D2E922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58BEDD32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5C8E51B0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24564D1E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C764D714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C262E614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398059BA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7" w15:restartNumberingAfterBreak="0">
    <w:nsid w:val="1AB137B6"/>
    <w:multiLevelType w:val="multilevel"/>
    <w:tmpl w:val="47588F9A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8" w15:restartNumberingAfterBreak="0">
    <w:nsid w:val="24EB0ACE"/>
    <w:multiLevelType w:val="multilevel"/>
    <w:tmpl w:val="6D3E6536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9" w15:restartNumberingAfterBreak="0">
    <w:nsid w:val="27D263C0"/>
    <w:multiLevelType w:val="multilevel"/>
    <w:tmpl w:val="41A4A816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2C1C6CE5"/>
    <w:multiLevelType w:val="multilevel"/>
    <w:tmpl w:val="07F464D4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1" w15:restartNumberingAfterBreak="0">
    <w:nsid w:val="2DF4147C"/>
    <w:multiLevelType w:val="multilevel"/>
    <w:tmpl w:val="774E892C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2" w15:restartNumberingAfterBreak="0">
    <w:nsid w:val="2E430C09"/>
    <w:multiLevelType w:val="hybridMultilevel"/>
    <w:tmpl w:val="DAEC0B08"/>
    <w:lvl w:ilvl="0" w:tplc="B066BE48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6F06FA4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4282E444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8C52C378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5540F2FC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769CE31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4A540D18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BE94B06A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60CE261E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13" w15:restartNumberingAfterBreak="0">
    <w:nsid w:val="32DB2DB2"/>
    <w:multiLevelType w:val="hybridMultilevel"/>
    <w:tmpl w:val="7D603C0C"/>
    <w:lvl w:ilvl="0" w:tplc="1AC09040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047404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428A02BA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F46EDF22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9BF81088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97DAEA4C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E7F65D60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7FD46EB4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60B47078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4" w15:restartNumberingAfterBreak="0">
    <w:nsid w:val="3E5873E0"/>
    <w:multiLevelType w:val="hybridMultilevel"/>
    <w:tmpl w:val="4F1C4840"/>
    <w:lvl w:ilvl="0" w:tplc="2A94E7DE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6CC33C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8252116C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986CEDD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ADAC509E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391EBC46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F8652A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42424724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B9487962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5" w15:restartNumberingAfterBreak="0">
    <w:nsid w:val="42DC46B9"/>
    <w:multiLevelType w:val="multilevel"/>
    <w:tmpl w:val="C3BE0C90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6" w15:restartNumberingAfterBreak="0">
    <w:nsid w:val="55CA66C4"/>
    <w:multiLevelType w:val="hybridMultilevel"/>
    <w:tmpl w:val="94645AD6"/>
    <w:lvl w:ilvl="0" w:tplc="1C88172E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A761B78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3162EA58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F4B4660E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C0E47CD6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BEB6E02E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E3140080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6B46F014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2BA0B4E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7" w15:restartNumberingAfterBreak="0">
    <w:nsid w:val="5C7C511A"/>
    <w:multiLevelType w:val="multilevel"/>
    <w:tmpl w:val="5D3EA5D6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18" w15:restartNumberingAfterBreak="0">
    <w:nsid w:val="68C820DC"/>
    <w:multiLevelType w:val="multilevel"/>
    <w:tmpl w:val="7C3A26E6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9" w15:restartNumberingAfterBreak="0">
    <w:nsid w:val="693604D0"/>
    <w:multiLevelType w:val="multilevel"/>
    <w:tmpl w:val="BDFACD48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20" w15:restartNumberingAfterBreak="0">
    <w:nsid w:val="6C7920DC"/>
    <w:multiLevelType w:val="hybridMultilevel"/>
    <w:tmpl w:val="7AB024D2"/>
    <w:lvl w:ilvl="0" w:tplc="E70E80B8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6A8CCAA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52FC257E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A37A03FC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2A14A21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9878DB02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6DA81F8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E84AE796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194868AA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1" w15:restartNumberingAfterBreak="0">
    <w:nsid w:val="6DA64C60"/>
    <w:multiLevelType w:val="multilevel"/>
    <w:tmpl w:val="B8D0A71C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2" w15:restartNumberingAfterBreak="0">
    <w:nsid w:val="70AD6080"/>
    <w:multiLevelType w:val="multilevel"/>
    <w:tmpl w:val="50F2B0EA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23" w15:restartNumberingAfterBreak="0">
    <w:nsid w:val="73264191"/>
    <w:multiLevelType w:val="hybridMultilevel"/>
    <w:tmpl w:val="14E2AA9C"/>
    <w:lvl w:ilvl="0" w:tplc="B802BE50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870850E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E092D870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FCC601F2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FAC4B70C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FD24DE6E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AF9A2F3A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45E25836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901C11B8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24" w15:restartNumberingAfterBreak="0">
    <w:nsid w:val="7BC0488A"/>
    <w:multiLevelType w:val="multilevel"/>
    <w:tmpl w:val="8BEED0A4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22"/>
  </w:num>
  <w:num w:numId="6">
    <w:abstractNumId w:val="15"/>
  </w:num>
  <w:num w:numId="7">
    <w:abstractNumId w:val="18"/>
  </w:num>
  <w:num w:numId="8">
    <w:abstractNumId w:val="14"/>
  </w:num>
  <w:num w:numId="9">
    <w:abstractNumId w:val="2"/>
  </w:num>
  <w:num w:numId="10">
    <w:abstractNumId w:val="24"/>
  </w:num>
  <w:num w:numId="11">
    <w:abstractNumId w:val="23"/>
  </w:num>
  <w:num w:numId="12">
    <w:abstractNumId w:val="4"/>
  </w:num>
  <w:num w:numId="13">
    <w:abstractNumId w:val="12"/>
  </w:num>
  <w:num w:numId="14">
    <w:abstractNumId w:val="20"/>
  </w:num>
  <w:num w:numId="15">
    <w:abstractNumId w:val="16"/>
  </w:num>
  <w:num w:numId="16">
    <w:abstractNumId w:val="0"/>
  </w:num>
  <w:num w:numId="17">
    <w:abstractNumId w:val="5"/>
  </w:num>
  <w:num w:numId="18">
    <w:abstractNumId w:val="6"/>
  </w:num>
  <w:num w:numId="19">
    <w:abstractNumId w:val="17"/>
  </w:num>
  <w:num w:numId="20">
    <w:abstractNumId w:val="19"/>
  </w:num>
  <w:num w:numId="21">
    <w:abstractNumId w:val="9"/>
  </w:num>
  <w:num w:numId="22">
    <w:abstractNumId w:val="7"/>
  </w:num>
  <w:num w:numId="23">
    <w:abstractNumId w:val="1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F"/>
    <w:rsid w:val="003E58F9"/>
    <w:rsid w:val="004F5133"/>
    <w:rsid w:val="00833F28"/>
    <w:rsid w:val="009C0205"/>
    <w:rsid w:val="00F1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44913"/>
  <w15:docId w15:val="{5EEBD260-80BA-4AD3-BF8E-4A080FE0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2" ma:contentTypeDescription="Створення нового документа." ma:contentTypeScope="" ma:versionID="d92e8520c9d8afdc191671090e5397b9">
  <xsd:schema xmlns:xsd="http://www.w3.org/2001/XMLSchema" xmlns:xs="http://www.w3.org/2001/XMLSchema" xmlns:p="http://schemas.microsoft.com/office/2006/metadata/properties" xmlns:ns2="c8c76e99-bfbc-4ac6-b8a2-12a48c184727" targetNamespace="http://schemas.microsoft.com/office/2006/metadata/properties" ma:root="true" ma:fieldsID="519d82812b4fcbd34b218df0d1d27b3e" ns2:_="">
    <xsd:import namespace="c8c76e99-bfbc-4ac6-b8a2-12a48c184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EF056-E975-4C5D-BF4F-BE836ACB098D}"/>
</file>

<file path=customXml/itemProps2.xml><?xml version="1.0" encoding="utf-8"?>
<ds:datastoreItem xmlns:ds="http://schemas.openxmlformats.org/officeDocument/2006/customXml" ds:itemID="{9ABA6EE6-BDC8-43B4-8941-8974A1BE1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20116</Words>
  <Characters>11467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Уляна Дуда</cp:lastModifiedBy>
  <cp:revision>2</cp:revision>
  <dcterms:created xsi:type="dcterms:W3CDTF">2022-11-10T14:14:00Z</dcterms:created>
  <dcterms:modified xsi:type="dcterms:W3CDTF">2022-11-10T14:14:00Z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2022-11-10T00:00:00Z</vt:filetime>
  </property>
</Properties>
</file>