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19" w:rsidRPr="0015151C" w:rsidRDefault="00954319" w:rsidP="00954319">
      <w:pPr>
        <w:pStyle w:val="10"/>
        <w:pBdr>
          <w:top w:val="nil"/>
          <w:left w:val="nil"/>
          <w:bottom w:val="nil"/>
          <w:right w:val="nil"/>
          <w:between w:val="nil"/>
        </w:pBdr>
        <w:jc w:val="center"/>
        <w:rPr>
          <w:sz w:val="28"/>
          <w:szCs w:val="28"/>
        </w:rPr>
      </w:pPr>
      <w:r w:rsidRPr="0015151C">
        <w:rPr>
          <w:b/>
          <w:sz w:val="28"/>
          <w:szCs w:val="28"/>
        </w:rPr>
        <w:t xml:space="preserve">Комунальне підприємство </w:t>
      </w:r>
      <w:r w:rsidR="00C33E0B" w:rsidRPr="0015151C">
        <w:rPr>
          <w:b/>
          <w:sz w:val="28"/>
          <w:szCs w:val="28"/>
        </w:rPr>
        <w:t>«</w:t>
      </w:r>
      <w:r w:rsidRPr="0015151C">
        <w:rPr>
          <w:b/>
          <w:sz w:val="28"/>
          <w:szCs w:val="28"/>
        </w:rPr>
        <w:t>Керуюча компанія з обслуговування житлового фонду Солом’янського району м. Києва</w:t>
      </w:r>
      <w:r w:rsidR="00C33E0B" w:rsidRPr="0015151C">
        <w:rPr>
          <w:b/>
          <w:sz w:val="28"/>
          <w:szCs w:val="28"/>
        </w:rPr>
        <w:t>»</w:t>
      </w:r>
    </w:p>
    <w:p w:rsidR="00954319" w:rsidRPr="0015151C" w:rsidRDefault="00954319" w:rsidP="00954319">
      <w:pPr>
        <w:pStyle w:val="10"/>
        <w:pBdr>
          <w:top w:val="nil"/>
          <w:left w:val="nil"/>
          <w:bottom w:val="nil"/>
          <w:right w:val="nil"/>
          <w:between w:val="nil"/>
        </w:pBdr>
        <w:tabs>
          <w:tab w:val="left" w:pos="0"/>
        </w:tabs>
        <w:ind w:left="6372"/>
        <w:rPr>
          <w:b/>
          <w:i/>
          <w:sz w:val="24"/>
          <w:szCs w:val="24"/>
        </w:rPr>
      </w:pPr>
      <w:r w:rsidRPr="0015151C">
        <w:rPr>
          <w:b/>
          <w:i/>
          <w:sz w:val="24"/>
          <w:szCs w:val="24"/>
        </w:rPr>
        <w:tab/>
      </w:r>
    </w:p>
    <w:p w:rsidR="00954319" w:rsidRPr="0015151C" w:rsidRDefault="00954319" w:rsidP="00954319">
      <w:pPr>
        <w:pStyle w:val="10"/>
        <w:pBdr>
          <w:top w:val="nil"/>
          <w:left w:val="nil"/>
          <w:bottom w:val="nil"/>
          <w:right w:val="nil"/>
          <w:between w:val="nil"/>
        </w:pBdr>
        <w:tabs>
          <w:tab w:val="left" w:pos="426"/>
        </w:tabs>
        <w:rPr>
          <w:sz w:val="24"/>
          <w:szCs w:val="24"/>
        </w:rPr>
      </w:pPr>
    </w:p>
    <w:p w:rsidR="00CB2F7A" w:rsidRPr="0015151C" w:rsidRDefault="00CB2F7A" w:rsidP="00CB2F7A">
      <w:pPr>
        <w:tabs>
          <w:tab w:val="left" w:pos="0"/>
        </w:tabs>
        <w:ind w:left="4962" w:hanging="993"/>
        <w:rPr>
          <w:b/>
          <w:lang w:val="ru-RU"/>
        </w:rPr>
      </w:pPr>
      <w:r w:rsidRPr="0015151C">
        <w:rPr>
          <w:b/>
          <w:lang w:val="ru-RU"/>
        </w:rPr>
        <w:t xml:space="preserve">                </w:t>
      </w:r>
    </w:p>
    <w:p w:rsidR="00CB2F7A" w:rsidRPr="0015151C" w:rsidRDefault="00CB2F7A" w:rsidP="00CB2F7A">
      <w:pPr>
        <w:tabs>
          <w:tab w:val="left" w:pos="0"/>
        </w:tabs>
        <w:rPr>
          <w:b/>
          <w:sz w:val="24"/>
          <w:szCs w:val="24"/>
          <w:lang w:val="ru-RU"/>
        </w:rPr>
      </w:pPr>
    </w:p>
    <w:p w:rsidR="00CB2F7A" w:rsidRPr="0015151C" w:rsidRDefault="00CB2F7A" w:rsidP="00CB2F7A">
      <w:pPr>
        <w:tabs>
          <w:tab w:val="left" w:pos="0"/>
        </w:tabs>
        <w:ind w:left="4962" w:hanging="993"/>
        <w:rPr>
          <w:b/>
          <w:sz w:val="24"/>
          <w:szCs w:val="24"/>
        </w:rPr>
      </w:pPr>
      <w:r w:rsidRPr="0015151C">
        <w:rPr>
          <w:b/>
          <w:sz w:val="24"/>
          <w:szCs w:val="24"/>
          <w:lang w:val="ru-RU"/>
        </w:rPr>
        <w:tab/>
      </w:r>
      <w:r w:rsidRPr="0015151C">
        <w:rPr>
          <w:b/>
          <w:sz w:val="24"/>
          <w:szCs w:val="24"/>
        </w:rPr>
        <w:t>ЗАТВЕРДЖЕНО</w:t>
      </w:r>
    </w:p>
    <w:p w:rsidR="00CB2F7A" w:rsidRPr="0015151C" w:rsidRDefault="00CB2F7A" w:rsidP="00CB2F7A">
      <w:pPr>
        <w:tabs>
          <w:tab w:val="left" w:pos="426"/>
        </w:tabs>
        <w:ind w:left="4962" w:right="-227"/>
        <w:rPr>
          <w:b/>
          <w:sz w:val="24"/>
          <w:szCs w:val="24"/>
        </w:rPr>
      </w:pPr>
      <w:r w:rsidRPr="0015151C">
        <w:rPr>
          <w:b/>
          <w:sz w:val="24"/>
          <w:szCs w:val="24"/>
        </w:rPr>
        <w:t xml:space="preserve">рішенням </w:t>
      </w:r>
      <w:r w:rsidRPr="0015151C">
        <w:rPr>
          <w:b/>
          <w:noProof/>
          <w:sz w:val="24"/>
          <w:szCs w:val="24"/>
        </w:rPr>
        <w:t>Уповноваженої особи</w:t>
      </w:r>
      <w:r w:rsidRPr="0015151C">
        <w:rPr>
          <w:b/>
          <w:sz w:val="24"/>
          <w:szCs w:val="24"/>
        </w:rPr>
        <w:t xml:space="preserve"> </w:t>
      </w:r>
    </w:p>
    <w:p w:rsidR="00CB2F7A" w:rsidRPr="0015151C" w:rsidRDefault="00CB2F7A" w:rsidP="00CB2F7A">
      <w:pPr>
        <w:tabs>
          <w:tab w:val="left" w:pos="426"/>
        </w:tabs>
        <w:ind w:left="4962" w:right="-227"/>
        <w:rPr>
          <w:b/>
          <w:sz w:val="24"/>
          <w:szCs w:val="24"/>
        </w:rPr>
      </w:pPr>
      <w:r w:rsidRPr="0015151C">
        <w:rPr>
          <w:b/>
          <w:sz w:val="24"/>
          <w:szCs w:val="24"/>
        </w:rPr>
        <w:t>протокол</w:t>
      </w:r>
      <w:r w:rsidR="00897C86" w:rsidRPr="0015151C">
        <w:rPr>
          <w:b/>
          <w:sz w:val="24"/>
          <w:szCs w:val="24"/>
          <w:lang w:val="ru-RU"/>
        </w:rPr>
        <w:t xml:space="preserve"> 32</w:t>
      </w:r>
      <w:r w:rsidR="00540E83" w:rsidRPr="0015151C">
        <w:rPr>
          <w:b/>
          <w:sz w:val="24"/>
          <w:szCs w:val="24"/>
          <w:lang w:val="ru-RU"/>
        </w:rPr>
        <w:t>/</w:t>
      </w:r>
      <w:r w:rsidR="00897C86" w:rsidRPr="0015151C">
        <w:rPr>
          <w:b/>
          <w:sz w:val="24"/>
          <w:szCs w:val="24"/>
          <w:lang w:val="ru-RU"/>
        </w:rPr>
        <w:t>11</w:t>
      </w:r>
      <w:r w:rsidR="00540E83" w:rsidRPr="0015151C">
        <w:rPr>
          <w:b/>
          <w:sz w:val="24"/>
          <w:szCs w:val="24"/>
          <w:lang w:val="ru-RU"/>
        </w:rPr>
        <w:t xml:space="preserve"> </w:t>
      </w:r>
      <w:r w:rsidRPr="0015151C">
        <w:rPr>
          <w:b/>
          <w:sz w:val="24"/>
          <w:szCs w:val="24"/>
        </w:rPr>
        <w:t>від</w:t>
      </w:r>
      <w:r w:rsidR="00027861" w:rsidRPr="0015151C">
        <w:rPr>
          <w:b/>
          <w:sz w:val="24"/>
          <w:szCs w:val="24"/>
        </w:rPr>
        <w:t xml:space="preserve"> </w:t>
      </w:r>
      <w:r w:rsidR="00897C86" w:rsidRPr="0015151C">
        <w:rPr>
          <w:b/>
          <w:sz w:val="24"/>
          <w:szCs w:val="24"/>
        </w:rPr>
        <w:t>30</w:t>
      </w:r>
      <w:r w:rsidR="00540E83" w:rsidRPr="0015151C">
        <w:rPr>
          <w:b/>
          <w:sz w:val="24"/>
          <w:szCs w:val="24"/>
        </w:rPr>
        <w:t>.</w:t>
      </w:r>
      <w:r w:rsidR="00897C86" w:rsidRPr="0015151C">
        <w:rPr>
          <w:b/>
          <w:sz w:val="24"/>
          <w:szCs w:val="24"/>
        </w:rPr>
        <w:t>11</w:t>
      </w:r>
      <w:r w:rsidR="00540E83" w:rsidRPr="0015151C">
        <w:rPr>
          <w:b/>
          <w:sz w:val="24"/>
          <w:szCs w:val="24"/>
        </w:rPr>
        <w:t>.2023</w:t>
      </w:r>
      <w:r w:rsidR="00B55653" w:rsidRPr="0015151C">
        <w:rPr>
          <w:b/>
          <w:sz w:val="24"/>
          <w:szCs w:val="24"/>
        </w:rPr>
        <w:t xml:space="preserve"> </w:t>
      </w:r>
      <w:r w:rsidR="00027861" w:rsidRPr="0015151C">
        <w:rPr>
          <w:b/>
          <w:sz w:val="24"/>
          <w:szCs w:val="24"/>
        </w:rPr>
        <w:t>року</w:t>
      </w:r>
      <w:r w:rsidRPr="0015151C">
        <w:rPr>
          <w:b/>
          <w:sz w:val="24"/>
          <w:szCs w:val="24"/>
        </w:rPr>
        <w:t>.</w:t>
      </w:r>
    </w:p>
    <w:p w:rsidR="00CB2F7A" w:rsidRPr="0015151C" w:rsidRDefault="00CB2F7A" w:rsidP="00CB2F7A">
      <w:pPr>
        <w:tabs>
          <w:tab w:val="left" w:pos="426"/>
        </w:tabs>
        <w:ind w:left="4962" w:right="-227"/>
        <w:rPr>
          <w:b/>
          <w:sz w:val="24"/>
          <w:szCs w:val="24"/>
        </w:rPr>
      </w:pPr>
    </w:p>
    <w:p w:rsidR="00CB2F7A" w:rsidRPr="0015151C" w:rsidRDefault="00CB2F7A" w:rsidP="00CB2F7A">
      <w:pPr>
        <w:tabs>
          <w:tab w:val="left" w:pos="426"/>
        </w:tabs>
        <w:ind w:left="4962" w:right="-227"/>
        <w:rPr>
          <w:b/>
          <w:sz w:val="24"/>
          <w:szCs w:val="24"/>
        </w:rPr>
      </w:pPr>
      <w:r w:rsidRPr="0015151C">
        <w:rPr>
          <w:b/>
          <w:sz w:val="24"/>
          <w:szCs w:val="24"/>
        </w:rPr>
        <w:t xml:space="preserve">Уповноважена особа </w:t>
      </w:r>
    </w:p>
    <w:p w:rsidR="00CB2F7A" w:rsidRPr="0015151C" w:rsidRDefault="00CB2F7A" w:rsidP="00CB2F7A">
      <w:pPr>
        <w:tabs>
          <w:tab w:val="left" w:pos="426"/>
        </w:tabs>
        <w:ind w:left="4962"/>
        <w:rPr>
          <w:b/>
          <w:sz w:val="24"/>
          <w:szCs w:val="24"/>
        </w:rPr>
      </w:pPr>
      <w:r w:rsidRPr="0015151C">
        <w:rPr>
          <w:b/>
          <w:sz w:val="24"/>
          <w:szCs w:val="24"/>
        </w:rPr>
        <w:t xml:space="preserve"> _________________ В.</w:t>
      </w:r>
      <w:r w:rsidR="00C33E0B" w:rsidRPr="0015151C">
        <w:rPr>
          <w:b/>
          <w:sz w:val="24"/>
          <w:szCs w:val="24"/>
        </w:rPr>
        <w:t xml:space="preserve"> </w:t>
      </w:r>
      <w:r w:rsidRPr="0015151C">
        <w:rPr>
          <w:b/>
          <w:sz w:val="24"/>
          <w:szCs w:val="24"/>
        </w:rPr>
        <w:t>Андреєв</w:t>
      </w:r>
    </w:p>
    <w:p w:rsidR="00CB2F7A" w:rsidRPr="0015151C" w:rsidRDefault="00CB2F7A" w:rsidP="00CB2F7A">
      <w:pPr>
        <w:tabs>
          <w:tab w:val="left" w:pos="426"/>
        </w:tabs>
        <w:ind w:left="5245"/>
        <w:rPr>
          <w:sz w:val="24"/>
          <w:szCs w:val="24"/>
        </w:rPr>
      </w:pPr>
    </w:p>
    <w:p w:rsidR="00CB2F7A" w:rsidRPr="0015151C" w:rsidRDefault="00027861" w:rsidP="00CB2F7A">
      <w:pPr>
        <w:spacing w:after="200"/>
        <w:ind w:left="4962"/>
        <w:jc w:val="both"/>
        <w:rPr>
          <w:b/>
          <w:sz w:val="24"/>
          <w:szCs w:val="24"/>
          <w:lang w:val="ru-RU"/>
        </w:rPr>
      </w:pPr>
      <w:r w:rsidRPr="0015151C">
        <w:rPr>
          <w:b/>
          <w:sz w:val="24"/>
          <w:szCs w:val="24"/>
        </w:rPr>
        <w:t>«</w:t>
      </w:r>
      <w:r w:rsidR="00897C86" w:rsidRPr="0015151C">
        <w:rPr>
          <w:b/>
          <w:sz w:val="24"/>
          <w:szCs w:val="24"/>
        </w:rPr>
        <w:t>30</w:t>
      </w:r>
      <w:r w:rsidR="00CB2F7A" w:rsidRPr="0015151C">
        <w:rPr>
          <w:b/>
          <w:sz w:val="24"/>
          <w:szCs w:val="24"/>
        </w:rPr>
        <w:t xml:space="preserve">» </w:t>
      </w:r>
      <w:r w:rsidR="00897C86" w:rsidRPr="0015151C">
        <w:rPr>
          <w:b/>
          <w:sz w:val="24"/>
          <w:szCs w:val="24"/>
        </w:rPr>
        <w:t>листопада</w:t>
      </w:r>
      <w:r w:rsidR="00A40CFA" w:rsidRPr="0015151C">
        <w:rPr>
          <w:b/>
          <w:sz w:val="24"/>
          <w:szCs w:val="24"/>
        </w:rPr>
        <w:t xml:space="preserve"> </w:t>
      </w:r>
      <w:r w:rsidR="00CB2F7A" w:rsidRPr="0015151C">
        <w:rPr>
          <w:b/>
          <w:sz w:val="24"/>
          <w:szCs w:val="24"/>
        </w:rPr>
        <w:t>202</w:t>
      </w:r>
      <w:r w:rsidR="00122F77" w:rsidRPr="0015151C">
        <w:rPr>
          <w:b/>
          <w:sz w:val="24"/>
          <w:szCs w:val="24"/>
          <w:lang w:val="ru-RU"/>
        </w:rPr>
        <w:t>3</w:t>
      </w:r>
      <w:r w:rsidR="00A40CFA" w:rsidRPr="0015151C">
        <w:rPr>
          <w:b/>
          <w:sz w:val="24"/>
          <w:szCs w:val="24"/>
          <w:lang w:val="ru-RU"/>
        </w:rPr>
        <w:t>р</w:t>
      </w:r>
    </w:p>
    <w:p w:rsidR="00CB2F7A" w:rsidRPr="0015151C" w:rsidRDefault="00CB2F7A" w:rsidP="00CB2F7A">
      <w:pPr>
        <w:ind w:left="4962"/>
        <w:rPr>
          <w:b/>
        </w:rPr>
      </w:pPr>
    </w:p>
    <w:p w:rsidR="00CB2F7A" w:rsidRPr="0015151C" w:rsidRDefault="00CB2F7A" w:rsidP="00CB2F7A">
      <w:pPr>
        <w:tabs>
          <w:tab w:val="left" w:pos="0"/>
        </w:tabs>
        <w:ind w:left="4962"/>
        <w:rPr>
          <w:b/>
        </w:rPr>
      </w:pPr>
    </w:p>
    <w:p w:rsidR="00CB2F7A" w:rsidRPr="0015151C" w:rsidRDefault="00CB2F7A" w:rsidP="00CB2F7A">
      <w:pPr>
        <w:ind w:left="4962"/>
      </w:pPr>
    </w:p>
    <w:p w:rsidR="00CB2F7A" w:rsidRPr="0015151C" w:rsidRDefault="00CB2F7A" w:rsidP="00CB2F7A">
      <w:pPr>
        <w:ind w:left="4962"/>
      </w:pPr>
    </w:p>
    <w:p w:rsidR="00CB2F7A" w:rsidRPr="0015151C" w:rsidRDefault="00CB2F7A" w:rsidP="00CB2F7A">
      <w:pPr>
        <w:pStyle w:val="1"/>
        <w:keepNext w:val="0"/>
        <w:ind w:left="6096" w:right="1"/>
        <w:jc w:val="center"/>
        <w:rPr>
          <w:b/>
          <w:bCs/>
        </w:rPr>
      </w:pPr>
    </w:p>
    <w:p w:rsidR="00CB2F7A" w:rsidRPr="0015151C" w:rsidRDefault="00CB2F7A" w:rsidP="00CB2F7A">
      <w:pPr>
        <w:pStyle w:val="1"/>
        <w:keepNext w:val="0"/>
        <w:ind w:left="228" w:right="1"/>
        <w:jc w:val="center"/>
        <w:rPr>
          <w:b/>
          <w:bCs/>
          <w:sz w:val="28"/>
          <w:szCs w:val="28"/>
        </w:rPr>
      </w:pPr>
    </w:p>
    <w:p w:rsidR="00CB2F7A" w:rsidRPr="0015151C" w:rsidRDefault="00CB2F7A" w:rsidP="00CB2F7A">
      <w:pPr>
        <w:ind w:left="228" w:right="1"/>
        <w:jc w:val="center"/>
        <w:outlineLvl w:val="0"/>
        <w:rPr>
          <w:b/>
          <w:bCs/>
          <w:sz w:val="28"/>
          <w:szCs w:val="28"/>
        </w:rPr>
      </w:pPr>
      <w:r w:rsidRPr="0015151C">
        <w:rPr>
          <w:b/>
          <w:bCs/>
          <w:sz w:val="28"/>
          <w:szCs w:val="28"/>
        </w:rPr>
        <w:t xml:space="preserve">ТЕНДЕРНА ДОКУМЕНТАЦІЯ </w:t>
      </w:r>
    </w:p>
    <w:p w:rsidR="00CB2F7A" w:rsidRPr="0015151C" w:rsidRDefault="00CB2F7A" w:rsidP="00CB2F7A">
      <w:pPr>
        <w:spacing w:line="255" w:lineRule="atLeast"/>
        <w:jc w:val="center"/>
        <w:textAlignment w:val="baseline"/>
        <w:rPr>
          <w:sz w:val="28"/>
          <w:szCs w:val="28"/>
        </w:rPr>
      </w:pPr>
      <w:r w:rsidRPr="0015151C">
        <w:rPr>
          <w:sz w:val="28"/>
          <w:szCs w:val="28"/>
        </w:rPr>
        <w:t xml:space="preserve">для проведення закупівлі: </w:t>
      </w:r>
    </w:p>
    <w:p w:rsidR="00F345F7" w:rsidRPr="0015151C" w:rsidRDefault="00F345F7" w:rsidP="00F345F7">
      <w:pPr>
        <w:pStyle w:val="1"/>
        <w:shd w:val="clear" w:color="auto" w:fill="FFFFFF"/>
        <w:jc w:val="center"/>
      </w:pPr>
      <w:r w:rsidRPr="0015151C">
        <w:rPr>
          <w:bCs/>
        </w:rPr>
        <w:t>послуга за кодом 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p>
    <w:p w:rsidR="006B0C23" w:rsidRPr="0015151C" w:rsidRDefault="006B0C23" w:rsidP="006B0C23">
      <w:pPr>
        <w:spacing w:line="255" w:lineRule="atLeast"/>
        <w:textAlignment w:val="baseline"/>
        <w:rPr>
          <w:sz w:val="28"/>
          <w:szCs w:val="28"/>
        </w:rPr>
      </w:pPr>
    </w:p>
    <w:p w:rsidR="00CB2F7A" w:rsidRPr="0015151C" w:rsidRDefault="00CB2F7A" w:rsidP="00CB2F7A">
      <w:pPr>
        <w:spacing w:before="240"/>
        <w:jc w:val="center"/>
        <w:rPr>
          <w:sz w:val="28"/>
          <w:szCs w:val="28"/>
        </w:rPr>
      </w:pPr>
      <w:r w:rsidRPr="0015151C">
        <w:rPr>
          <w:b/>
          <w:sz w:val="28"/>
          <w:szCs w:val="28"/>
        </w:rPr>
        <w:t>за процедурою: ВІДКРИТИХ ТОРГІВ (з особливостями)</w:t>
      </w:r>
    </w:p>
    <w:p w:rsidR="00CB2F7A" w:rsidRPr="0015151C" w:rsidRDefault="00CB2F7A" w:rsidP="00CB2F7A">
      <w:pPr>
        <w:tabs>
          <w:tab w:val="left" w:pos="426"/>
        </w:tabs>
        <w:jc w:val="center"/>
        <w:rPr>
          <w:b/>
        </w:rPr>
      </w:pPr>
    </w:p>
    <w:p w:rsidR="00954319" w:rsidRPr="0015151C" w:rsidRDefault="00954319"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CB2F7A" w:rsidRPr="0015151C" w:rsidRDefault="00CB2F7A" w:rsidP="00954319">
      <w:pPr>
        <w:pStyle w:val="10"/>
        <w:pBdr>
          <w:top w:val="nil"/>
          <w:left w:val="nil"/>
          <w:bottom w:val="nil"/>
          <w:right w:val="nil"/>
          <w:between w:val="nil"/>
        </w:pBdr>
        <w:tabs>
          <w:tab w:val="left" w:pos="426"/>
        </w:tabs>
        <w:rPr>
          <w:sz w:val="24"/>
          <w:szCs w:val="24"/>
        </w:rPr>
      </w:pPr>
    </w:p>
    <w:p w:rsidR="00954319" w:rsidRPr="0015151C" w:rsidRDefault="00954319" w:rsidP="00954319">
      <w:pPr>
        <w:pStyle w:val="10"/>
        <w:pBdr>
          <w:top w:val="nil"/>
          <w:left w:val="nil"/>
          <w:bottom w:val="nil"/>
          <w:right w:val="nil"/>
          <w:between w:val="nil"/>
        </w:pBdr>
        <w:tabs>
          <w:tab w:val="left" w:pos="426"/>
        </w:tabs>
        <w:rPr>
          <w:sz w:val="24"/>
          <w:szCs w:val="24"/>
        </w:rPr>
      </w:pPr>
    </w:p>
    <w:p w:rsidR="00954319" w:rsidRPr="0015151C" w:rsidRDefault="00954319"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954319" w:rsidRPr="0015151C" w:rsidRDefault="00954319" w:rsidP="00954319">
      <w:pPr>
        <w:pStyle w:val="10"/>
        <w:pBdr>
          <w:top w:val="nil"/>
          <w:left w:val="nil"/>
          <w:bottom w:val="nil"/>
          <w:right w:val="nil"/>
          <w:between w:val="nil"/>
        </w:pBdr>
        <w:tabs>
          <w:tab w:val="left" w:pos="426"/>
        </w:tabs>
        <w:rPr>
          <w:sz w:val="24"/>
          <w:szCs w:val="24"/>
        </w:rPr>
      </w:pPr>
    </w:p>
    <w:p w:rsidR="00B55653" w:rsidRPr="0015151C" w:rsidRDefault="00B55653" w:rsidP="00954319">
      <w:pPr>
        <w:pStyle w:val="10"/>
        <w:pBdr>
          <w:top w:val="nil"/>
          <w:left w:val="nil"/>
          <w:bottom w:val="nil"/>
          <w:right w:val="nil"/>
          <w:between w:val="nil"/>
        </w:pBdr>
        <w:tabs>
          <w:tab w:val="left" w:pos="426"/>
        </w:tabs>
        <w:rPr>
          <w:sz w:val="24"/>
          <w:szCs w:val="24"/>
        </w:rPr>
      </w:pPr>
    </w:p>
    <w:p w:rsidR="00954319" w:rsidRPr="0015151C" w:rsidRDefault="00954319" w:rsidP="00954319">
      <w:pPr>
        <w:pStyle w:val="10"/>
        <w:pBdr>
          <w:top w:val="nil"/>
          <w:left w:val="nil"/>
          <w:bottom w:val="nil"/>
          <w:right w:val="nil"/>
          <w:between w:val="nil"/>
        </w:pBdr>
        <w:tabs>
          <w:tab w:val="left" w:pos="426"/>
        </w:tabs>
        <w:rPr>
          <w:sz w:val="24"/>
          <w:szCs w:val="24"/>
          <w:lang w:val="ru-RU"/>
        </w:rPr>
      </w:pPr>
      <w:r w:rsidRPr="0015151C">
        <w:rPr>
          <w:sz w:val="24"/>
          <w:szCs w:val="24"/>
        </w:rPr>
        <w:t xml:space="preserve">                                                                             </w:t>
      </w:r>
      <w:r w:rsidRPr="0015151C">
        <w:rPr>
          <w:b/>
          <w:sz w:val="24"/>
          <w:szCs w:val="24"/>
        </w:rPr>
        <w:t>Київ – 202</w:t>
      </w:r>
      <w:r w:rsidR="00327FC8" w:rsidRPr="0015151C">
        <w:rPr>
          <w:b/>
          <w:sz w:val="24"/>
          <w:szCs w:val="24"/>
          <w:lang w:val="ru-RU"/>
        </w:rPr>
        <w:t>3</w:t>
      </w:r>
    </w:p>
    <w:p w:rsidR="00663CBC" w:rsidRPr="0015151C" w:rsidRDefault="00663CBC">
      <w:pPr>
        <w:spacing w:after="200" w:line="276" w:lineRule="auto"/>
        <w:rPr>
          <w:sz w:val="24"/>
          <w:szCs w:val="24"/>
        </w:rPr>
      </w:pPr>
      <w:r w:rsidRPr="0015151C">
        <w:rPr>
          <w:sz w:val="24"/>
          <w:szCs w:val="24"/>
        </w:rPr>
        <w:br w:type="page"/>
      </w:r>
    </w:p>
    <w:p w:rsidR="00954319" w:rsidRPr="0015151C" w:rsidRDefault="00954319" w:rsidP="00954319">
      <w:pPr>
        <w:pStyle w:val="10"/>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15151C" w:rsidTr="009300FF">
        <w:trPr>
          <w:trHeight w:val="173"/>
          <w:jc w:val="center"/>
        </w:trPr>
        <w:tc>
          <w:tcPr>
            <w:tcW w:w="10560" w:type="dxa"/>
            <w:gridSpan w:val="2"/>
            <w:tcMar>
              <w:top w:w="15" w:type="dxa"/>
              <w:left w:w="15" w:type="dxa"/>
              <w:bottom w:w="15" w:type="dxa"/>
              <w:right w:w="15" w:type="dxa"/>
            </w:tcMar>
          </w:tcPr>
          <w:p w:rsidR="00954319" w:rsidRPr="0015151C" w:rsidRDefault="00954319" w:rsidP="00274B9F">
            <w:pPr>
              <w:pStyle w:val="10"/>
              <w:pBdr>
                <w:top w:val="nil"/>
                <w:left w:val="nil"/>
                <w:bottom w:val="nil"/>
                <w:right w:val="nil"/>
                <w:between w:val="nil"/>
              </w:pBdr>
              <w:ind w:left="98"/>
              <w:jc w:val="center"/>
              <w:rPr>
                <w:sz w:val="24"/>
                <w:szCs w:val="24"/>
              </w:rPr>
            </w:pPr>
            <w:r w:rsidRPr="0015151C">
              <w:rPr>
                <w:b/>
                <w:sz w:val="24"/>
                <w:szCs w:val="24"/>
              </w:rPr>
              <w:t>I. Загальні положення</w:t>
            </w:r>
          </w:p>
        </w:tc>
      </w:tr>
      <w:tr w:rsidR="00954319" w:rsidRPr="0015151C" w:rsidTr="009300FF">
        <w:trPr>
          <w:trHeight w:val="173"/>
          <w:jc w:val="center"/>
        </w:trPr>
        <w:tc>
          <w:tcPr>
            <w:tcW w:w="3332" w:type="dxa"/>
            <w:tcMar>
              <w:top w:w="15" w:type="dxa"/>
              <w:left w:w="15" w:type="dxa"/>
              <w:bottom w:w="15" w:type="dxa"/>
              <w:right w:w="15" w:type="dxa"/>
            </w:tcMar>
          </w:tcPr>
          <w:p w:rsidR="00954319" w:rsidRPr="0015151C" w:rsidRDefault="00954319" w:rsidP="009300FF">
            <w:pPr>
              <w:pStyle w:val="10"/>
              <w:widowControl w:val="0"/>
              <w:pBdr>
                <w:top w:val="nil"/>
                <w:left w:val="nil"/>
                <w:bottom w:val="nil"/>
                <w:right w:val="nil"/>
                <w:between w:val="nil"/>
              </w:pBdr>
              <w:spacing w:before="96" w:after="96"/>
              <w:rPr>
                <w:sz w:val="24"/>
                <w:szCs w:val="24"/>
              </w:rPr>
            </w:pPr>
            <w:r w:rsidRPr="0015151C">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897C86" w:rsidRPr="0015151C" w:rsidRDefault="00897C86" w:rsidP="00897C86">
            <w:pPr>
              <w:jc w:val="both"/>
              <w:rPr>
                <w:sz w:val="24"/>
                <w:szCs w:val="24"/>
              </w:rPr>
            </w:pPr>
            <w:r w:rsidRPr="0015151C">
              <w:rPr>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54319" w:rsidRPr="0015151C" w:rsidRDefault="00897C86" w:rsidP="00897C86">
            <w:pPr>
              <w:pStyle w:val="10"/>
              <w:pBdr>
                <w:top w:val="nil"/>
                <w:left w:val="nil"/>
                <w:bottom w:val="nil"/>
                <w:right w:val="nil"/>
                <w:between w:val="nil"/>
              </w:pBdr>
              <w:jc w:val="both"/>
              <w:rPr>
                <w:sz w:val="24"/>
                <w:szCs w:val="24"/>
              </w:rPr>
            </w:pPr>
            <w:r w:rsidRPr="0015151C">
              <w:rPr>
                <w:sz w:val="24"/>
                <w:szCs w:val="24"/>
              </w:rPr>
              <w:t>Терміни, які використовуються в цій документації, вживаються у значенні, наведеному в Законі та Особливостях.</w:t>
            </w:r>
          </w:p>
        </w:tc>
      </w:tr>
      <w:tr w:rsidR="00954319" w:rsidRPr="0015151C" w:rsidTr="009300FF">
        <w:trPr>
          <w:trHeight w:val="173"/>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ind w:left="17"/>
              <w:rPr>
                <w:sz w:val="24"/>
                <w:szCs w:val="24"/>
              </w:rPr>
            </w:pPr>
            <w:r w:rsidRPr="0015151C">
              <w:rPr>
                <w:b/>
                <w:sz w:val="24"/>
                <w:szCs w:val="24"/>
              </w:rPr>
              <w:t>2. Інформація про Замовника торгів</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p>
        </w:tc>
      </w:tr>
      <w:tr w:rsidR="00954319" w:rsidRPr="0015151C" w:rsidTr="009300FF">
        <w:trPr>
          <w:trHeight w:val="173"/>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2.1.повне найменування</w:t>
            </w:r>
          </w:p>
        </w:tc>
        <w:tc>
          <w:tcPr>
            <w:tcW w:w="7228"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jc w:val="both"/>
              <w:rPr>
                <w:sz w:val="24"/>
                <w:szCs w:val="24"/>
              </w:rPr>
            </w:pPr>
            <w:r w:rsidRPr="0015151C">
              <w:rPr>
                <w:sz w:val="24"/>
                <w:szCs w:val="24"/>
              </w:rPr>
              <w:t>Комунальне підприємство «Керуюча компанія з обслуговування житлового фонду Солом’янського району м. Києва»</w:t>
            </w:r>
          </w:p>
        </w:tc>
      </w:tr>
      <w:tr w:rsidR="00954319" w:rsidRPr="0015151C" w:rsidTr="009300FF">
        <w:trPr>
          <w:trHeight w:val="173"/>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2.2. місцезнаходження</w:t>
            </w:r>
          </w:p>
        </w:tc>
        <w:tc>
          <w:tcPr>
            <w:tcW w:w="7228"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ind w:firstLine="9"/>
              <w:jc w:val="both"/>
              <w:rPr>
                <w:sz w:val="24"/>
                <w:szCs w:val="24"/>
              </w:rPr>
            </w:pPr>
            <w:r w:rsidRPr="0015151C">
              <w:rPr>
                <w:sz w:val="24"/>
                <w:szCs w:val="24"/>
              </w:rPr>
              <w:t>03186, м. Київ, вул. Jleвка Maцієвича, 6</w:t>
            </w:r>
          </w:p>
        </w:tc>
      </w:tr>
      <w:tr w:rsidR="00954319" w:rsidRPr="0015151C" w:rsidTr="009300FF">
        <w:trPr>
          <w:trHeight w:val="173"/>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15151C" w:rsidRDefault="00FC5EC7" w:rsidP="009300FF">
            <w:pPr>
              <w:pStyle w:val="10"/>
              <w:pBdr>
                <w:top w:val="nil"/>
                <w:left w:val="nil"/>
                <w:bottom w:val="nil"/>
                <w:right w:val="nil"/>
                <w:between w:val="nil"/>
              </w:pBdr>
              <w:jc w:val="both"/>
              <w:rPr>
                <w:sz w:val="24"/>
                <w:szCs w:val="24"/>
              </w:rPr>
            </w:pPr>
            <w:r w:rsidRPr="0015151C">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15151C" w:rsidRDefault="00FC5EC7" w:rsidP="009300FF">
            <w:pPr>
              <w:pStyle w:val="10"/>
              <w:pBdr>
                <w:top w:val="nil"/>
                <w:left w:val="nil"/>
                <w:bottom w:val="nil"/>
                <w:right w:val="nil"/>
                <w:between w:val="nil"/>
              </w:pBdr>
              <w:jc w:val="both"/>
              <w:rPr>
                <w:sz w:val="24"/>
                <w:szCs w:val="24"/>
              </w:rPr>
            </w:pPr>
            <w:r w:rsidRPr="0015151C">
              <w:rPr>
                <w:sz w:val="24"/>
                <w:szCs w:val="24"/>
              </w:rPr>
              <w:t xml:space="preserve">03186, м. Київ, вул. Лeвка Maцієвича, 6, </w:t>
            </w:r>
          </w:p>
          <w:p w:rsidR="00E140C4" w:rsidRPr="0015151C" w:rsidRDefault="00FC5EC7" w:rsidP="009300FF">
            <w:pPr>
              <w:pStyle w:val="10"/>
              <w:pBdr>
                <w:top w:val="nil"/>
                <w:left w:val="nil"/>
                <w:bottom w:val="nil"/>
                <w:right w:val="nil"/>
                <w:between w:val="nil"/>
              </w:pBdr>
              <w:jc w:val="both"/>
              <w:rPr>
                <w:sz w:val="24"/>
                <w:szCs w:val="24"/>
              </w:rPr>
            </w:pPr>
            <w:r w:rsidRPr="0015151C">
              <w:rPr>
                <w:sz w:val="24"/>
                <w:szCs w:val="24"/>
              </w:rPr>
              <w:t xml:space="preserve">тел. +38 (067) 521-19-04, </w:t>
            </w:r>
          </w:p>
          <w:p w:rsidR="00954319" w:rsidRPr="0015151C" w:rsidRDefault="00FC5EC7" w:rsidP="009300FF">
            <w:pPr>
              <w:pStyle w:val="10"/>
              <w:pBdr>
                <w:top w:val="nil"/>
                <w:left w:val="nil"/>
                <w:bottom w:val="nil"/>
                <w:right w:val="nil"/>
                <w:between w:val="nil"/>
              </w:pBdr>
              <w:jc w:val="both"/>
              <w:rPr>
                <w:sz w:val="24"/>
                <w:szCs w:val="24"/>
              </w:rPr>
            </w:pPr>
            <w:r w:rsidRPr="0015151C">
              <w:rPr>
                <w:sz w:val="24"/>
                <w:szCs w:val="24"/>
              </w:rPr>
              <w:t xml:space="preserve">електронна адреса: </w:t>
            </w:r>
            <w:hyperlink r:id="rId8" w:history="1">
              <w:r w:rsidR="00642379" w:rsidRPr="0015151C">
                <w:rPr>
                  <w:rStyle w:val="af"/>
                  <w:color w:val="auto"/>
                  <w:sz w:val="24"/>
                  <w:szCs w:val="24"/>
                </w:rPr>
                <w:t>skz17@ukr.net</w:t>
              </w:r>
            </w:hyperlink>
            <w:r w:rsidR="00642379" w:rsidRPr="0015151C">
              <w:rPr>
                <w:sz w:val="24"/>
                <w:szCs w:val="24"/>
              </w:rPr>
              <w:t xml:space="preserve"> </w:t>
            </w:r>
          </w:p>
        </w:tc>
      </w:tr>
      <w:tr w:rsidR="00954319" w:rsidRPr="0015151C" w:rsidTr="009300FF">
        <w:trPr>
          <w:trHeight w:val="469"/>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3. Інформація про предмет закупівлі</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shd w:val="clear" w:color="auto" w:fill="FFFFFF"/>
              <w:rPr>
                <w:rFonts w:eastAsia="Times"/>
                <w:sz w:val="24"/>
                <w:szCs w:val="24"/>
              </w:rPr>
            </w:pP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jc w:val="both"/>
              <w:rPr>
                <w:sz w:val="24"/>
                <w:szCs w:val="24"/>
              </w:rPr>
            </w:pPr>
            <w:r w:rsidRPr="0015151C">
              <w:rPr>
                <w:sz w:val="24"/>
                <w:szCs w:val="24"/>
              </w:rPr>
              <w:t>3.1.Найменування предмета закупівлі</w:t>
            </w:r>
          </w:p>
        </w:tc>
        <w:tc>
          <w:tcPr>
            <w:tcW w:w="7228" w:type="dxa"/>
            <w:tcMar>
              <w:top w:w="15" w:type="dxa"/>
              <w:left w:w="15" w:type="dxa"/>
              <w:bottom w:w="15" w:type="dxa"/>
              <w:right w:w="15" w:type="dxa"/>
            </w:tcMar>
          </w:tcPr>
          <w:p w:rsidR="00954319" w:rsidRPr="0015151C" w:rsidRDefault="00F345F7" w:rsidP="00F345F7">
            <w:pPr>
              <w:pStyle w:val="1"/>
              <w:shd w:val="clear" w:color="auto" w:fill="FFFFFF"/>
            </w:pPr>
            <w:r w:rsidRPr="0015151C">
              <w:rPr>
                <w:bCs/>
              </w:rPr>
              <w:t>послуга за кодом 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jc w:val="both"/>
              <w:rPr>
                <w:sz w:val="24"/>
                <w:szCs w:val="24"/>
              </w:rPr>
            </w:pPr>
            <w:r w:rsidRPr="0015151C">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 xml:space="preserve"> </w:t>
            </w:r>
          </w:p>
          <w:p w:rsidR="00954319" w:rsidRPr="0015151C" w:rsidRDefault="00A05E93" w:rsidP="009300FF">
            <w:pPr>
              <w:pStyle w:val="10"/>
              <w:pBdr>
                <w:top w:val="nil"/>
                <w:left w:val="nil"/>
                <w:bottom w:val="nil"/>
                <w:right w:val="nil"/>
                <w:between w:val="nil"/>
              </w:pBdr>
              <w:rPr>
                <w:sz w:val="24"/>
                <w:szCs w:val="24"/>
              </w:rPr>
            </w:pPr>
            <w:r w:rsidRPr="0015151C">
              <w:rPr>
                <w:sz w:val="24"/>
                <w:szCs w:val="24"/>
              </w:rPr>
              <w:t>Закупівля за 1 лотом</w:t>
            </w: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 xml:space="preserve">3.3. місце,обсяг постачання послуг </w:t>
            </w:r>
          </w:p>
        </w:tc>
        <w:tc>
          <w:tcPr>
            <w:tcW w:w="7228" w:type="dxa"/>
            <w:tcMar>
              <w:top w:w="15" w:type="dxa"/>
              <w:left w:w="15" w:type="dxa"/>
              <w:bottom w:w="15" w:type="dxa"/>
              <w:right w:w="15" w:type="dxa"/>
            </w:tcMar>
          </w:tcPr>
          <w:p w:rsidR="00954319" w:rsidRPr="0015151C" w:rsidRDefault="00FD6646" w:rsidP="00897C86">
            <w:pPr>
              <w:pStyle w:val="10"/>
              <w:pBdr>
                <w:top w:val="nil"/>
                <w:left w:val="nil"/>
                <w:bottom w:val="nil"/>
                <w:right w:val="nil"/>
                <w:between w:val="nil"/>
              </w:pBdr>
              <w:jc w:val="both"/>
              <w:rPr>
                <w:sz w:val="24"/>
                <w:szCs w:val="24"/>
              </w:rPr>
            </w:pPr>
            <w:r w:rsidRPr="0015151C">
              <w:rPr>
                <w:sz w:val="24"/>
                <w:szCs w:val="24"/>
                <w:lang w:val="ru-RU"/>
              </w:rPr>
              <w:t>4</w:t>
            </w:r>
            <w:r w:rsidR="00897C86" w:rsidRPr="0015151C">
              <w:rPr>
                <w:sz w:val="24"/>
                <w:szCs w:val="24"/>
                <w:lang w:val="ru-RU"/>
              </w:rPr>
              <w:t xml:space="preserve"> </w:t>
            </w:r>
            <w:r w:rsidRPr="0015151C">
              <w:rPr>
                <w:sz w:val="24"/>
                <w:szCs w:val="24"/>
                <w:lang w:val="ru-RU"/>
              </w:rPr>
              <w:t>2</w:t>
            </w:r>
            <w:r w:rsidR="00C02E71" w:rsidRPr="0015151C">
              <w:rPr>
                <w:sz w:val="24"/>
                <w:szCs w:val="24"/>
                <w:lang w:val="ru-RU"/>
              </w:rPr>
              <w:t>84</w:t>
            </w:r>
            <w:r w:rsidR="00897C86" w:rsidRPr="0015151C">
              <w:rPr>
                <w:sz w:val="24"/>
                <w:szCs w:val="24"/>
                <w:lang w:val="ru-RU"/>
              </w:rPr>
              <w:t xml:space="preserve"> </w:t>
            </w:r>
            <w:r w:rsidR="00C02E71" w:rsidRPr="0015151C">
              <w:rPr>
                <w:sz w:val="24"/>
                <w:szCs w:val="24"/>
                <w:lang w:val="ru-RU"/>
              </w:rPr>
              <w:t>463</w:t>
            </w:r>
            <w:r w:rsidR="00F16248" w:rsidRPr="0015151C">
              <w:rPr>
                <w:sz w:val="24"/>
                <w:szCs w:val="24"/>
                <w:lang w:val="ru-RU"/>
              </w:rPr>
              <w:t>,</w:t>
            </w:r>
            <w:r w:rsidR="00C02E71" w:rsidRPr="0015151C">
              <w:rPr>
                <w:sz w:val="24"/>
                <w:szCs w:val="24"/>
                <w:lang w:val="ru-RU"/>
              </w:rPr>
              <w:t>65</w:t>
            </w:r>
            <w:r w:rsidR="00A05E93" w:rsidRPr="0015151C">
              <w:rPr>
                <w:sz w:val="24"/>
                <w:szCs w:val="24"/>
              </w:rPr>
              <w:t xml:space="preserve"> м2 загальної площі квартир та нежитлових приміщень у </w:t>
            </w:r>
            <w:r w:rsidR="00C3376D" w:rsidRPr="0015151C">
              <w:rPr>
                <w:sz w:val="24"/>
                <w:szCs w:val="24"/>
              </w:rPr>
              <w:t>115</w:t>
            </w:r>
            <w:r w:rsidR="00897C86" w:rsidRPr="0015151C">
              <w:rPr>
                <w:sz w:val="24"/>
                <w:szCs w:val="24"/>
              </w:rPr>
              <w:t>6</w:t>
            </w:r>
            <w:r w:rsidR="00C3376D" w:rsidRPr="0015151C">
              <w:rPr>
                <w:sz w:val="24"/>
                <w:szCs w:val="24"/>
              </w:rPr>
              <w:t xml:space="preserve"> </w:t>
            </w:r>
            <w:r w:rsidR="00A05E93" w:rsidRPr="0015151C">
              <w:rPr>
                <w:sz w:val="24"/>
                <w:szCs w:val="24"/>
              </w:rPr>
              <w:t>житлових будинках комунальної форми власності Солом`янського району м. Києва</w:t>
            </w:r>
            <w:r w:rsidR="00C3376D" w:rsidRPr="0015151C">
              <w:rPr>
                <w:sz w:val="24"/>
                <w:szCs w:val="24"/>
              </w:rPr>
              <w:t xml:space="preserve"> (84</w:t>
            </w:r>
            <w:r w:rsidR="00C02E71" w:rsidRPr="0015151C">
              <w:rPr>
                <w:sz w:val="24"/>
                <w:szCs w:val="24"/>
              </w:rPr>
              <w:t>438</w:t>
            </w:r>
            <w:r w:rsidR="00C3376D" w:rsidRPr="0015151C">
              <w:rPr>
                <w:sz w:val="24"/>
                <w:szCs w:val="24"/>
              </w:rPr>
              <w:t xml:space="preserve"> особових рахунків)</w:t>
            </w:r>
            <w:r w:rsidR="00444D21" w:rsidRPr="0015151C">
              <w:rPr>
                <w:sz w:val="24"/>
                <w:szCs w:val="24"/>
              </w:rPr>
              <w:t>.Послуга 1</w:t>
            </w: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3.4. Строк постачання послуги</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ind w:left="61"/>
              <w:rPr>
                <w:sz w:val="25"/>
                <w:szCs w:val="25"/>
              </w:rPr>
            </w:pPr>
            <w:r w:rsidRPr="0015151C">
              <w:rPr>
                <w:sz w:val="25"/>
                <w:szCs w:val="25"/>
              </w:rPr>
              <w:t xml:space="preserve">З дати укладання договору </w:t>
            </w:r>
            <w:r w:rsidR="00CB2F7A" w:rsidRPr="0015151C">
              <w:rPr>
                <w:sz w:val="25"/>
                <w:szCs w:val="25"/>
              </w:rPr>
              <w:t>до 31.12.</w:t>
            </w:r>
            <w:r w:rsidR="0006543C" w:rsidRPr="0015151C">
              <w:rPr>
                <w:sz w:val="25"/>
                <w:szCs w:val="25"/>
              </w:rPr>
              <w:t>2024</w:t>
            </w:r>
          </w:p>
          <w:p w:rsidR="00954319" w:rsidRPr="0015151C" w:rsidRDefault="00954319" w:rsidP="009300FF">
            <w:pPr>
              <w:pStyle w:val="10"/>
              <w:pBdr>
                <w:top w:val="nil"/>
                <w:left w:val="nil"/>
                <w:bottom w:val="nil"/>
                <w:right w:val="nil"/>
                <w:between w:val="nil"/>
              </w:pBdr>
              <w:rPr>
                <w:sz w:val="24"/>
                <w:szCs w:val="24"/>
              </w:rPr>
            </w:pP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4. Процедура закупівлі</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 xml:space="preserve">Відкриті торги </w:t>
            </w:r>
            <w:r w:rsidR="00E140C4" w:rsidRPr="0015151C">
              <w:rPr>
                <w:sz w:val="24"/>
                <w:szCs w:val="24"/>
              </w:rPr>
              <w:t>з особливостями</w:t>
            </w: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5. Джерело фінансування</w:t>
            </w:r>
          </w:p>
        </w:tc>
        <w:tc>
          <w:tcPr>
            <w:tcW w:w="7228"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sz w:val="24"/>
                <w:szCs w:val="24"/>
              </w:rPr>
              <w:t xml:space="preserve">Власні кошти підприємства. </w:t>
            </w:r>
          </w:p>
        </w:tc>
      </w:tr>
      <w:tr w:rsidR="00954319" w:rsidRPr="0015151C" w:rsidTr="009300FF">
        <w:trPr>
          <w:trHeight w:val="537"/>
          <w:jc w:val="center"/>
        </w:trPr>
        <w:tc>
          <w:tcPr>
            <w:tcW w:w="3332"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6.Очікувана вартість</w:t>
            </w:r>
          </w:p>
        </w:tc>
        <w:tc>
          <w:tcPr>
            <w:tcW w:w="7228" w:type="dxa"/>
            <w:tcMar>
              <w:top w:w="15" w:type="dxa"/>
              <w:left w:w="15" w:type="dxa"/>
              <w:bottom w:w="15" w:type="dxa"/>
              <w:right w:w="15" w:type="dxa"/>
            </w:tcMar>
          </w:tcPr>
          <w:p w:rsidR="00954319" w:rsidRPr="0015151C" w:rsidRDefault="00954319" w:rsidP="00C02E71">
            <w:pPr>
              <w:pStyle w:val="10"/>
              <w:pBdr>
                <w:top w:val="nil"/>
                <w:left w:val="nil"/>
                <w:bottom w:val="nil"/>
                <w:right w:val="nil"/>
                <w:between w:val="nil"/>
              </w:pBdr>
              <w:rPr>
                <w:sz w:val="24"/>
                <w:szCs w:val="24"/>
              </w:rPr>
            </w:pPr>
            <w:r w:rsidRPr="0015151C">
              <w:rPr>
                <w:sz w:val="24"/>
                <w:szCs w:val="24"/>
              </w:rPr>
              <w:t>Очікувана вартість закупівлі:</w:t>
            </w:r>
            <w:r w:rsidR="00C02E71" w:rsidRPr="0015151C">
              <w:rPr>
                <w:sz w:val="24"/>
                <w:szCs w:val="24"/>
              </w:rPr>
              <w:t>6169627.68</w:t>
            </w:r>
            <w:r w:rsidR="00327FC8" w:rsidRPr="0015151C">
              <w:rPr>
                <w:sz w:val="24"/>
                <w:szCs w:val="24"/>
              </w:rPr>
              <w:t xml:space="preserve"> </w:t>
            </w:r>
            <w:r w:rsidR="001F2571" w:rsidRPr="0015151C">
              <w:rPr>
                <w:sz w:val="24"/>
                <w:szCs w:val="24"/>
              </w:rPr>
              <w:t>грн</w:t>
            </w:r>
            <w:r w:rsidR="00325414" w:rsidRPr="0015151C">
              <w:rPr>
                <w:sz w:val="24"/>
                <w:szCs w:val="24"/>
              </w:rPr>
              <w:t>.</w:t>
            </w:r>
            <w:r w:rsidR="00FC50CB" w:rsidRPr="0015151C">
              <w:rPr>
                <w:sz w:val="24"/>
                <w:szCs w:val="24"/>
              </w:rPr>
              <w:t xml:space="preserve"> з ПДВ</w:t>
            </w:r>
          </w:p>
        </w:tc>
      </w:tr>
      <w:tr w:rsidR="00954319" w:rsidRPr="0015151C" w:rsidTr="009300FF">
        <w:trPr>
          <w:trHeight w:val="400"/>
          <w:jc w:val="center"/>
        </w:trPr>
        <w:tc>
          <w:tcPr>
            <w:tcW w:w="3332" w:type="dxa"/>
            <w:tcMar>
              <w:top w:w="15" w:type="dxa"/>
              <w:left w:w="15" w:type="dxa"/>
              <w:bottom w:w="15" w:type="dxa"/>
              <w:right w:w="15" w:type="dxa"/>
            </w:tcMar>
          </w:tcPr>
          <w:p w:rsidR="00257E3B" w:rsidRPr="0015151C" w:rsidRDefault="00954319" w:rsidP="00257E3B">
            <w:pPr>
              <w:pStyle w:val="10"/>
              <w:pBdr>
                <w:top w:val="nil"/>
                <w:left w:val="nil"/>
                <w:bottom w:val="nil"/>
                <w:right w:val="nil"/>
                <w:between w:val="nil"/>
              </w:pBdr>
              <w:ind w:right="-1057"/>
              <w:rPr>
                <w:sz w:val="24"/>
                <w:szCs w:val="24"/>
              </w:rPr>
            </w:pPr>
            <w:r w:rsidRPr="0015151C">
              <w:rPr>
                <w:b/>
                <w:sz w:val="24"/>
                <w:szCs w:val="24"/>
              </w:rPr>
              <w:t xml:space="preserve">7. </w:t>
            </w:r>
            <w:r w:rsidR="00257E3B" w:rsidRPr="0015151C">
              <w:rPr>
                <w:b/>
                <w:sz w:val="24"/>
                <w:szCs w:val="24"/>
              </w:rPr>
              <w:t>Недискримінація</w:t>
            </w:r>
          </w:p>
          <w:p w:rsidR="00954319" w:rsidRPr="0015151C" w:rsidRDefault="00257E3B" w:rsidP="00257E3B">
            <w:pPr>
              <w:pStyle w:val="10"/>
              <w:pBdr>
                <w:top w:val="nil"/>
                <w:left w:val="nil"/>
                <w:bottom w:val="nil"/>
                <w:right w:val="nil"/>
                <w:between w:val="nil"/>
              </w:pBdr>
              <w:rPr>
                <w:sz w:val="24"/>
                <w:szCs w:val="24"/>
              </w:rPr>
            </w:pPr>
            <w:r w:rsidRPr="0015151C">
              <w:rPr>
                <w:b/>
                <w:sz w:val="24"/>
                <w:szCs w:val="24"/>
              </w:rPr>
              <w:t xml:space="preserve"> учасників</w:t>
            </w:r>
            <w:r w:rsidRPr="0015151C">
              <w:rPr>
                <w:sz w:val="24"/>
                <w:szCs w:val="24"/>
              </w:rPr>
              <w:t> </w:t>
            </w:r>
          </w:p>
        </w:tc>
        <w:tc>
          <w:tcPr>
            <w:tcW w:w="7228" w:type="dxa"/>
            <w:tcMar>
              <w:top w:w="15" w:type="dxa"/>
              <w:left w:w="15" w:type="dxa"/>
              <w:bottom w:w="15" w:type="dxa"/>
              <w:right w:w="15" w:type="dxa"/>
            </w:tcMar>
          </w:tcPr>
          <w:p w:rsidR="00954319" w:rsidRPr="0015151C" w:rsidRDefault="00257E3B" w:rsidP="00995610">
            <w:pPr>
              <w:pStyle w:val="10"/>
              <w:pBdr>
                <w:top w:val="nil"/>
                <w:left w:val="nil"/>
                <w:bottom w:val="nil"/>
                <w:right w:val="nil"/>
                <w:between w:val="nil"/>
              </w:pBdr>
              <w:rPr>
                <w:sz w:val="24"/>
                <w:szCs w:val="24"/>
              </w:rPr>
            </w:pPr>
            <w:r w:rsidRPr="0015151C">
              <w:rPr>
                <w:sz w:val="24"/>
                <w:szCs w:val="24"/>
              </w:rPr>
              <w:t>Вітчизняні та іноземні учасники беруть участь у процедурі закупівлі на рівних умовах </w:t>
            </w:r>
          </w:p>
        </w:tc>
      </w:tr>
      <w:tr w:rsidR="00954319" w:rsidRPr="0015151C" w:rsidTr="009300FF">
        <w:trPr>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8. Недискримінація</w:t>
            </w:r>
          </w:p>
          <w:p w:rsidR="00954319" w:rsidRPr="0015151C" w:rsidRDefault="00954319" w:rsidP="009300FF">
            <w:pPr>
              <w:pStyle w:val="10"/>
              <w:pBdr>
                <w:top w:val="nil"/>
                <w:left w:val="nil"/>
                <w:bottom w:val="nil"/>
                <w:right w:val="nil"/>
                <w:between w:val="nil"/>
              </w:pBdr>
              <w:rPr>
                <w:sz w:val="24"/>
                <w:szCs w:val="24"/>
              </w:rPr>
            </w:pPr>
            <w:r w:rsidRPr="0015151C">
              <w:rPr>
                <w:b/>
                <w:sz w:val="24"/>
                <w:szCs w:val="24"/>
              </w:rPr>
              <w:t xml:space="preserve"> учасників</w:t>
            </w:r>
            <w:r w:rsidRPr="0015151C">
              <w:rPr>
                <w:sz w:val="24"/>
                <w:szCs w:val="24"/>
              </w:rPr>
              <w:t> </w:t>
            </w:r>
          </w:p>
        </w:tc>
        <w:tc>
          <w:tcPr>
            <w:tcW w:w="7228" w:type="dxa"/>
            <w:tcMar>
              <w:top w:w="15" w:type="dxa"/>
              <w:left w:w="15" w:type="dxa"/>
              <w:bottom w:w="15" w:type="dxa"/>
              <w:right w:w="15" w:type="dxa"/>
            </w:tcMar>
          </w:tcPr>
          <w:p w:rsidR="00954319" w:rsidRPr="0015151C" w:rsidRDefault="00954319" w:rsidP="0006543C">
            <w:pPr>
              <w:pStyle w:val="10"/>
              <w:pBdr>
                <w:top w:val="nil"/>
                <w:left w:val="nil"/>
                <w:bottom w:val="nil"/>
                <w:right w:val="nil"/>
                <w:between w:val="nil"/>
              </w:pBdr>
              <w:rPr>
                <w:sz w:val="24"/>
                <w:szCs w:val="24"/>
              </w:rPr>
            </w:pPr>
            <w:r w:rsidRPr="0015151C">
              <w:rPr>
                <w:sz w:val="24"/>
                <w:szCs w:val="24"/>
              </w:rPr>
              <w:t>Вітчизняні та іноземні учасники беруть участь у процедурі закупівлі на рівних умовах </w:t>
            </w:r>
          </w:p>
        </w:tc>
      </w:tr>
      <w:tr w:rsidR="00954319" w:rsidRPr="0015151C" w:rsidTr="00EE29C8">
        <w:trPr>
          <w:trHeight w:val="542"/>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 xml:space="preserve">9. Інформація про валюту (валюти), у якій (яких) повинна бути розрахована і зазначена ціна тендерної пропозиції </w:t>
            </w:r>
            <w:r w:rsidRPr="0015151C">
              <w:rPr>
                <w:sz w:val="24"/>
                <w:szCs w:val="24"/>
              </w:rPr>
              <w:t> </w:t>
            </w:r>
          </w:p>
        </w:tc>
        <w:tc>
          <w:tcPr>
            <w:tcW w:w="7228" w:type="dxa"/>
            <w:tcMar>
              <w:top w:w="15" w:type="dxa"/>
              <w:left w:w="15" w:type="dxa"/>
              <w:bottom w:w="15" w:type="dxa"/>
              <w:right w:w="15" w:type="dxa"/>
            </w:tcMar>
            <w:vAlign w:val="center"/>
          </w:tcPr>
          <w:p w:rsidR="00EE29C8" w:rsidRPr="0015151C" w:rsidRDefault="00EE29C8" w:rsidP="00EE29C8">
            <w:pPr>
              <w:jc w:val="both"/>
              <w:rPr>
                <w:sz w:val="24"/>
                <w:szCs w:val="24"/>
                <w:lang w:eastAsia="ru-RU"/>
              </w:rPr>
            </w:pPr>
            <w:r w:rsidRPr="0015151C">
              <w:rPr>
                <w:sz w:val="24"/>
                <w:szCs w:val="24"/>
                <w:lang w:eastAsia="ru-RU"/>
              </w:rPr>
              <w:t>Валютою тендерної пропозиції є національна валюта України – гривня.</w:t>
            </w:r>
          </w:p>
          <w:p w:rsidR="00954319" w:rsidRPr="0015151C" w:rsidRDefault="00954319" w:rsidP="00EE29C8">
            <w:pPr>
              <w:pStyle w:val="10"/>
              <w:pBdr>
                <w:top w:val="nil"/>
                <w:left w:val="nil"/>
                <w:bottom w:val="nil"/>
                <w:right w:val="nil"/>
                <w:between w:val="nil"/>
              </w:pBdr>
              <w:jc w:val="both"/>
              <w:rPr>
                <w:sz w:val="24"/>
                <w:szCs w:val="24"/>
              </w:rPr>
            </w:pPr>
          </w:p>
        </w:tc>
      </w:tr>
      <w:tr w:rsidR="00954319" w:rsidRPr="0015151C" w:rsidTr="009300FF">
        <w:trPr>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 xml:space="preserve">10. Інформація про мову </w:t>
            </w:r>
            <w:r w:rsidRPr="0015151C">
              <w:rPr>
                <w:b/>
                <w:sz w:val="24"/>
                <w:szCs w:val="24"/>
              </w:rPr>
              <w:lastRenderedPageBreak/>
              <w:t xml:space="preserve">(мови), якою (якими) повинні бути складені тендерні пропозиції </w:t>
            </w:r>
          </w:p>
        </w:tc>
        <w:tc>
          <w:tcPr>
            <w:tcW w:w="7228" w:type="dxa"/>
            <w:tcMar>
              <w:top w:w="15" w:type="dxa"/>
              <w:left w:w="15" w:type="dxa"/>
              <w:bottom w:w="15" w:type="dxa"/>
              <w:right w:w="15" w:type="dxa"/>
            </w:tcMar>
          </w:tcPr>
          <w:p w:rsidR="00A05E93" w:rsidRPr="0015151C" w:rsidRDefault="00A05E93" w:rsidP="009300FF">
            <w:pPr>
              <w:widowControl w:val="0"/>
              <w:jc w:val="both"/>
              <w:rPr>
                <w:sz w:val="24"/>
                <w:szCs w:val="24"/>
              </w:rPr>
            </w:pPr>
            <w:r w:rsidRPr="0015151C">
              <w:rPr>
                <w:sz w:val="24"/>
                <w:szCs w:val="24"/>
              </w:rPr>
              <w:lastRenderedPageBreak/>
              <w:t>Мова тендерної пропозиції – українська.</w:t>
            </w:r>
          </w:p>
          <w:p w:rsidR="00A05E93" w:rsidRPr="0015151C" w:rsidRDefault="00A05E93" w:rsidP="009300FF">
            <w:pPr>
              <w:widowControl w:val="0"/>
              <w:jc w:val="both"/>
              <w:rPr>
                <w:sz w:val="24"/>
                <w:szCs w:val="24"/>
              </w:rPr>
            </w:pPr>
            <w:r w:rsidRPr="0015151C">
              <w:rPr>
                <w:sz w:val="24"/>
                <w:szCs w:val="24"/>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05E93" w:rsidRPr="0015151C" w:rsidRDefault="00A05E93" w:rsidP="009300FF">
            <w:pPr>
              <w:widowControl w:val="0"/>
              <w:jc w:val="both"/>
              <w:rPr>
                <w:sz w:val="24"/>
                <w:szCs w:val="24"/>
              </w:rPr>
            </w:pPr>
            <w:r w:rsidRPr="0015151C">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54319" w:rsidRPr="0015151C" w:rsidRDefault="00A05E93" w:rsidP="009300FF">
            <w:pPr>
              <w:widowControl w:val="0"/>
              <w:jc w:val="both"/>
              <w:rPr>
                <w:sz w:val="24"/>
                <w:szCs w:val="24"/>
              </w:rPr>
            </w:pPr>
            <w:r w:rsidRPr="0015151C">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1F3CC0" w:rsidRPr="0015151C">
              <w:rPr>
                <w:sz w:val="24"/>
                <w:szCs w:val="24"/>
              </w:rPr>
              <w:t xml:space="preserve"> </w:t>
            </w:r>
            <w:r w:rsidRPr="0015151C">
              <w:rPr>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954319" w:rsidRPr="0015151C" w:rsidTr="009300FF">
        <w:trPr>
          <w:jc w:val="center"/>
        </w:trPr>
        <w:tc>
          <w:tcPr>
            <w:tcW w:w="10560" w:type="dxa"/>
            <w:gridSpan w:val="2"/>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jc w:val="center"/>
              <w:rPr>
                <w:sz w:val="24"/>
                <w:szCs w:val="24"/>
              </w:rPr>
            </w:pPr>
            <w:r w:rsidRPr="0015151C">
              <w:rPr>
                <w:b/>
                <w:sz w:val="24"/>
                <w:szCs w:val="24"/>
              </w:rPr>
              <w:lastRenderedPageBreak/>
              <w:t xml:space="preserve">II. Порядок внесення змін та надання роз'яснень до тендерної документації </w:t>
            </w:r>
          </w:p>
        </w:tc>
      </w:tr>
      <w:tr w:rsidR="00954319" w:rsidRPr="0015151C" w:rsidTr="009300FF">
        <w:trPr>
          <w:jc w:val="center"/>
        </w:trPr>
        <w:tc>
          <w:tcPr>
            <w:tcW w:w="3332"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1. Процедура надання роз'яснень щодо тендерної документації та внесення змін до неї</w:t>
            </w:r>
            <w:r w:rsidRPr="0015151C">
              <w:rPr>
                <w:sz w:val="24"/>
                <w:szCs w:val="24"/>
              </w:rPr>
              <w:t> </w:t>
            </w:r>
          </w:p>
        </w:tc>
        <w:tc>
          <w:tcPr>
            <w:tcW w:w="7228" w:type="dxa"/>
            <w:tcMar>
              <w:top w:w="15" w:type="dxa"/>
              <w:left w:w="15" w:type="dxa"/>
              <w:bottom w:w="15" w:type="dxa"/>
              <w:right w:w="15" w:type="dxa"/>
            </w:tcMar>
            <w:vAlign w:val="center"/>
          </w:tcPr>
          <w:p w:rsidR="009C6065" w:rsidRPr="0015151C" w:rsidRDefault="009C6065" w:rsidP="00880121">
            <w:pPr>
              <w:pStyle w:val="10"/>
              <w:pBdr>
                <w:top w:val="nil"/>
                <w:left w:val="nil"/>
                <w:bottom w:val="nil"/>
                <w:right w:val="nil"/>
                <w:between w:val="nil"/>
              </w:pBdr>
              <w:jc w:val="both"/>
              <w:rPr>
                <w:sz w:val="24"/>
                <w:szCs w:val="24"/>
              </w:rPr>
            </w:pPr>
            <w:r w:rsidRPr="0015151C">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C6065" w:rsidRPr="0015151C" w:rsidRDefault="009C6065" w:rsidP="00880121">
            <w:pPr>
              <w:pStyle w:val="10"/>
              <w:pBdr>
                <w:top w:val="nil"/>
                <w:left w:val="nil"/>
                <w:bottom w:val="nil"/>
                <w:right w:val="nil"/>
                <w:between w:val="nil"/>
              </w:pBdr>
              <w:jc w:val="both"/>
              <w:rPr>
                <w:sz w:val="24"/>
                <w:szCs w:val="24"/>
              </w:rPr>
            </w:pPr>
            <w:r w:rsidRPr="0015151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6065" w:rsidRPr="0015151C" w:rsidRDefault="009C6065" w:rsidP="009C6065">
            <w:pPr>
              <w:pStyle w:val="10"/>
              <w:pBdr>
                <w:top w:val="nil"/>
                <w:left w:val="nil"/>
                <w:bottom w:val="nil"/>
                <w:right w:val="nil"/>
                <w:between w:val="nil"/>
              </w:pBdr>
              <w:ind w:firstLine="589"/>
              <w:jc w:val="both"/>
              <w:rPr>
                <w:sz w:val="24"/>
                <w:szCs w:val="24"/>
              </w:rPr>
            </w:pPr>
            <w:r w:rsidRPr="0015151C">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C6065" w:rsidRPr="0015151C" w:rsidRDefault="009C6065" w:rsidP="00880121">
            <w:pPr>
              <w:pStyle w:val="10"/>
              <w:pBdr>
                <w:top w:val="nil"/>
                <w:left w:val="nil"/>
                <w:bottom w:val="nil"/>
                <w:right w:val="nil"/>
                <w:between w:val="nil"/>
              </w:pBdr>
              <w:jc w:val="both"/>
              <w:rPr>
                <w:sz w:val="24"/>
                <w:szCs w:val="24"/>
              </w:rPr>
            </w:pPr>
            <w:r w:rsidRPr="0015151C">
              <w:rPr>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15151C">
              <w:rPr>
                <w:sz w:val="24"/>
                <w:szCs w:val="24"/>
              </w:rPr>
              <w:lastRenderedPageBreak/>
              <w:t>зупиняє перебіг відкритих торгів.</w:t>
            </w:r>
          </w:p>
          <w:p w:rsidR="00954319" w:rsidRPr="0015151C" w:rsidRDefault="009C6065" w:rsidP="00880121">
            <w:pPr>
              <w:pStyle w:val="10"/>
              <w:pBdr>
                <w:top w:val="nil"/>
                <w:left w:val="nil"/>
                <w:bottom w:val="nil"/>
                <w:right w:val="nil"/>
                <w:between w:val="nil"/>
              </w:pBdr>
              <w:jc w:val="both"/>
              <w:rPr>
                <w:sz w:val="24"/>
                <w:szCs w:val="24"/>
              </w:rPr>
            </w:pPr>
            <w:r w:rsidRPr="0015151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4F1C" w:rsidRPr="0015151C" w:rsidTr="009300FF">
        <w:trPr>
          <w:jc w:val="center"/>
        </w:trPr>
        <w:tc>
          <w:tcPr>
            <w:tcW w:w="3332" w:type="dxa"/>
            <w:tcMar>
              <w:top w:w="15" w:type="dxa"/>
              <w:left w:w="15" w:type="dxa"/>
              <w:bottom w:w="15" w:type="dxa"/>
              <w:right w:w="15" w:type="dxa"/>
            </w:tcMar>
            <w:vAlign w:val="center"/>
          </w:tcPr>
          <w:p w:rsidR="00B54F1C" w:rsidRPr="0015151C" w:rsidRDefault="00B54F1C" w:rsidP="009300FF">
            <w:pPr>
              <w:pStyle w:val="10"/>
              <w:pBdr>
                <w:top w:val="nil"/>
                <w:left w:val="nil"/>
                <w:bottom w:val="nil"/>
                <w:right w:val="nil"/>
                <w:between w:val="nil"/>
              </w:pBdr>
              <w:rPr>
                <w:b/>
                <w:sz w:val="24"/>
                <w:szCs w:val="24"/>
              </w:rPr>
            </w:pPr>
            <w:r w:rsidRPr="0015151C">
              <w:rPr>
                <w:b/>
                <w:sz w:val="24"/>
                <w:szCs w:val="24"/>
              </w:rPr>
              <w:lastRenderedPageBreak/>
              <w:t>2. Внесення змін до тендерної документації</w:t>
            </w:r>
          </w:p>
        </w:tc>
        <w:tc>
          <w:tcPr>
            <w:tcW w:w="7228" w:type="dxa"/>
            <w:tcMar>
              <w:top w:w="15" w:type="dxa"/>
              <w:left w:w="15" w:type="dxa"/>
              <w:bottom w:w="15" w:type="dxa"/>
              <w:right w:w="15" w:type="dxa"/>
            </w:tcMar>
          </w:tcPr>
          <w:p w:rsidR="00B54F1C" w:rsidRPr="0015151C" w:rsidRDefault="00B54F1C" w:rsidP="009300FF">
            <w:pPr>
              <w:widowControl w:val="0"/>
              <w:jc w:val="both"/>
              <w:rPr>
                <w:b/>
                <w:i/>
                <w:sz w:val="24"/>
                <w:szCs w:val="24"/>
              </w:rPr>
            </w:pPr>
            <w:r w:rsidRPr="0015151C">
              <w:rPr>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5151C">
              <w:rPr>
                <w:b/>
                <w:i/>
                <w:sz w:val="24"/>
                <w:szCs w:val="24"/>
              </w:rPr>
              <w:t>не менше чотирьох днів.</w:t>
            </w:r>
          </w:p>
          <w:p w:rsidR="00B54F1C" w:rsidRPr="0015151C" w:rsidRDefault="00B54F1C" w:rsidP="009300FF">
            <w:pPr>
              <w:widowControl w:val="0"/>
              <w:jc w:val="both"/>
              <w:rPr>
                <w:sz w:val="24"/>
                <w:szCs w:val="24"/>
              </w:rPr>
            </w:pPr>
            <w:r w:rsidRPr="0015151C">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54F1C" w:rsidRPr="0015151C" w:rsidRDefault="00B54F1C" w:rsidP="009300FF">
            <w:pPr>
              <w:widowControl w:val="0"/>
              <w:jc w:val="both"/>
              <w:rPr>
                <w:sz w:val="24"/>
                <w:szCs w:val="24"/>
              </w:rPr>
            </w:pPr>
            <w:r w:rsidRPr="0015151C">
              <w:rPr>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rsidR="00954319" w:rsidRPr="0015151C" w:rsidRDefault="00954319" w:rsidP="009300FF">
      <w:pPr>
        <w:pStyle w:val="10"/>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15151C" w:rsidTr="000E44D0">
        <w:trPr>
          <w:jc w:val="center"/>
        </w:trPr>
        <w:tc>
          <w:tcPr>
            <w:tcW w:w="10485" w:type="dxa"/>
            <w:gridSpan w:val="2"/>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15151C">
              <w:rPr>
                <w:b/>
                <w:sz w:val="24"/>
                <w:szCs w:val="24"/>
              </w:rPr>
              <w:t>III. Інструкція з підготовки тендерної пропозиції</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spacing w:after="280"/>
              <w:rPr>
                <w:sz w:val="24"/>
                <w:szCs w:val="24"/>
              </w:rPr>
            </w:pPr>
          </w:p>
          <w:p w:rsidR="00954319" w:rsidRPr="0015151C" w:rsidRDefault="00954319" w:rsidP="009300FF">
            <w:pPr>
              <w:pStyle w:val="10"/>
              <w:pBdr>
                <w:top w:val="nil"/>
                <w:left w:val="nil"/>
                <w:bottom w:val="nil"/>
                <w:right w:val="nil"/>
                <w:between w:val="nil"/>
              </w:pBdr>
              <w:spacing w:before="280"/>
              <w:rPr>
                <w:sz w:val="24"/>
                <w:szCs w:val="24"/>
              </w:rPr>
            </w:pPr>
            <w:r w:rsidRPr="0015151C">
              <w:rPr>
                <w:b/>
                <w:sz w:val="24"/>
                <w:szCs w:val="24"/>
              </w:rPr>
              <w:t xml:space="preserve">1. </w:t>
            </w:r>
            <w:r w:rsidR="00B473D4" w:rsidRPr="0015151C">
              <w:rPr>
                <w:b/>
                <w:sz w:val="24"/>
                <w:szCs w:val="24"/>
              </w:rPr>
              <w:t>Зміст і спосіб подання тендерної пропозиції</w:t>
            </w:r>
            <w:r w:rsidRPr="0015151C">
              <w:rPr>
                <w:sz w:val="24"/>
                <w:szCs w:val="24"/>
              </w:rPr>
              <w:br/>
            </w:r>
          </w:p>
        </w:tc>
        <w:tc>
          <w:tcPr>
            <w:tcW w:w="7086" w:type="dxa"/>
            <w:tcMar>
              <w:top w:w="15" w:type="dxa"/>
              <w:left w:w="15" w:type="dxa"/>
              <w:bottom w:w="15" w:type="dxa"/>
              <w:right w:w="15" w:type="dxa"/>
            </w:tcMar>
            <w:vAlign w:val="center"/>
          </w:tcPr>
          <w:p w:rsidR="00B473D4" w:rsidRPr="0015151C" w:rsidRDefault="00B473D4" w:rsidP="00B473D4">
            <w:pPr>
              <w:widowControl w:val="0"/>
              <w:jc w:val="both"/>
              <w:rPr>
                <w:sz w:val="24"/>
                <w:szCs w:val="24"/>
              </w:rPr>
            </w:pPr>
            <w:r w:rsidRPr="0015151C">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473D4" w:rsidRPr="0015151C" w:rsidRDefault="00B473D4" w:rsidP="00B473D4">
            <w:pPr>
              <w:widowControl w:val="0"/>
              <w:jc w:val="both"/>
              <w:rPr>
                <w:sz w:val="24"/>
                <w:szCs w:val="24"/>
              </w:rPr>
            </w:pPr>
            <w:r w:rsidRPr="0015151C">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5151C">
                <w:rPr>
                  <w:sz w:val="24"/>
                  <w:szCs w:val="24"/>
                </w:rPr>
                <w:t>пункті 47</w:t>
              </w:r>
            </w:hyperlink>
            <w:r w:rsidRPr="0015151C">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73D4" w:rsidRPr="0015151C" w:rsidRDefault="00B473D4" w:rsidP="00B473D4">
            <w:pPr>
              <w:widowControl w:val="0"/>
              <w:numPr>
                <w:ilvl w:val="0"/>
                <w:numId w:val="48"/>
              </w:numPr>
              <w:jc w:val="both"/>
              <w:rPr>
                <w:sz w:val="24"/>
                <w:szCs w:val="24"/>
              </w:rPr>
            </w:pPr>
            <w:r w:rsidRPr="0015151C">
              <w:rPr>
                <w:sz w:val="24"/>
                <w:szCs w:val="24"/>
              </w:rPr>
              <w:t xml:space="preserve">інформацією, що підтверджує відповідність учасника кваліфікаційним (кваліфікаційному) критеріям – </w:t>
            </w:r>
            <w:r w:rsidRPr="0015151C">
              <w:rPr>
                <w:b/>
                <w:i/>
                <w:sz w:val="24"/>
                <w:szCs w:val="24"/>
              </w:rPr>
              <w:t>згідно</w:t>
            </w:r>
            <w:r w:rsidRPr="0015151C">
              <w:rPr>
                <w:sz w:val="24"/>
                <w:szCs w:val="24"/>
              </w:rPr>
              <w:t xml:space="preserve"> з </w:t>
            </w:r>
            <w:r w:rsidRPr="0015151C">
              <w:rPr>
                <w:b/>
                <w:i/>
                <w:sz w:val="24"/>
                <w:szCs w:val="24"/>
              </w:rPr>
              <w:t xml:space="preserve">Додатком </w:t>
            </w:r>
            <w:r w:rsidR="008406E0">
              <w:rPr>
                <w:b/>
                <w:i/>
                <w:sz w:val="24"/>
                <w:szCs w:val="24"/>
              </w:rPr>
              <w:t>2</w:t>
            </w:r>
            <w:r w:rsidRPr="0015151C">
              <w:rPr>
                <w:sz w:val="24"/>
                <w:szCs w:val="24"/>
              </w:rPr>
              <w:t>до цієї тендерної документації;</w:t>
            </w:r>
          </w:p>
          <w:p w:rsidR="00B473D4" w:rsidRPr="0015151C" w:rsidRDefault="00B473D4" w:rsidP="00B473D4">
            <w:pPr>
              <w:widowControl w:val="0"/>
              <w:numPr>
                <w:ilvl w:val="0"/>
                <w:numId w:val="48"/>
              </w:numPr>
              <w:jc w:val="both"/>
              <w:rPr>
                <w:sz w:val="24"/>
                <w:szCs w:val="24"/>
              </w:rPr>
            </w:pPr>
            <w:r w:rsidRPr="0015151C">
              <w:rPr>
                <w:sz w:val="24"/>
                <w:szCs w:val="24"/>
              </w:rPr>
              <w:t xml:space="preserve">інформацією щодо відсутності підстав, установлених в пункті 47 Особливостей, – </w:t>
            </w:r>
            <w:r w:rsidRPr="0015151C">
              <w:rPr>
                <w:b/>
                <w:i/>
                <w:sz w:val="24"/>
                <w:szCs w:val="24"/>
              </w:rPr>
              <w:t xml:space="preserve">згідно з Додатком </w:t>
            </w:r>
            <w:r w:rsidR="008406E0">
              <w:rPr>
                <w:b/>
                <w:i/>
                <w:sz w:val="24"/>
                <w:szCs w:val="24"/>
              </w:rPr>
              <w:t>2</w:t>
            </w:r>
            <w:r w:rsidRPr="0015151C">
              <w:rPr>
                <w:sz w:val="24"/>
                <w:szCs w:val="24"/>
              </w:rPr>
              <w:t xml:space="preserve"> до цієї тендерної документації;</w:t>
            </w:r>
          </w:p>
          <w:p w:rsidR="00B473D4" w:rsidRPr="0015151C" w:rsidRDefault="00B473D4" w:rsidP="00B473D4">
            <w:pPr>
              <w:widowControl w:val="0"/>
              <w:numPr>
                <w:ilvl w:val="0"/>
                <w:numId w:val="48"/>
              </w:numPr>
              <w:jc w:val="both"/>
              <w:rPr>
                <w:sz w:val="24"/>
                <w:szCs w:val="24"/>
              </w:rPr>
            </w:pPr>
            <w:r w:rsidRPr="0015151C">
              <w:rPr>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5151C">
                <w:rPr>
                  <w:sz w:val="24"/>
                  <w:szCs w:val="24"/>
                </w:rPr>
                <w:t>47</w:t>
              </w:r>
            </w:hyperlink>
            <w:r w:rsidRPr="0015151C">
              <w:rPr>
                <w:sz w:val="24"/>
                <w:szCs w:val="24"/>
              </w:rPr>
              <w:t xml:space="preserve">  Особливостей, - згідно з </w:t>
            </w:r>
            <w:r w:rsidRPr="0015151C">
              <w:rPr>
                <w:b/>
                <w:i/>
                <w:sz w:val="24"/>
                <w:szCs w:val="24"/>
              </w:rPr>
              <w:t xml:space="preserve">Додатком </w:t>
            </w:r>
            <w:r w:rsidR="008406E0">
              <w:rPr>
                <w:b/>
                <w:i/>
                <w:sz w:val="24"/>
                <w:szCs w:val="24"/>
              </w:rPr>
              <w:t>2</w:t>
            </w:r>
            <w:r w:rsidRPr="0015151C">
              <w:rPr>
                <w:b/>
                <w:i/>
                <w:sz w:val="24"/>
                <w:szCs w:val="24"/>
              </w:rPr>
              <w:t xml:space="preserve"> </w:t>
            </w:r>
            <w:r w:rsidRPr="0015151C">
              <w:rPr>
                <w:sz w:val="24"/>
                <w:szCs w:val="24"/>
              </w:rPr>
              <w:t>до цієї тендерної документації;</w:t>
            </w:r>
          </w:p>
          <w:p w:rsidR="00B473D4" w:rsidRPr="0015151C" w:rsidRDefault="00B473D4" w:rsidP="00B473D4">
            <w:pPr>
              <w:widowControl w:val="0"/>
              <w:numPr>
                <w:ilvl w:val="0"/>
                <w:numId w:val="48"/>
              </w:numPr>
              <w:jc w:val="both"/>
              <w:rPr>
                <w:sz w:val="24"/>
                <w:szCs w:val="24"/>
              </w:rPr>
            </w:pPr>
            <w:r w:rsidRPr="0015151C">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5151C">
              <w:rPr>
                <w:b/>
                <w:i/>
                <w:sz w:val="24"/>
                <w:szCs w:val="24"/>
              </w:rPr>
              <w:t>згідно з Додатком 2</w:t>
            </w:r>
            <w:r w:rsidRPr="0015151C">
              <w:rPr>
                <w:sz w:val="24"/>
                <w:szCs w:val="24"/>
              </w:rPr>
              <w:t xml:space="preserve"> до тендерної документації;</w:t>
            </w:r>
          </w:p>
          <w:p w:rsidR="00B473D4" w:rsidRPr="0015151C" w:rsidRDefault="00B473D4" w:rsidP="00B473D4">
            <w:pPr>
              <w:widowControl w:val="0"/>
              <w:numPr>
                <w:ilvl w:val="0"/>
                <w:numId w:val="48"/>
              </w:numPr>
              <w:jc w:val="both"/>
              <w:rPr>
                <w:sz w:val="24"/>
                <w:szCs w:val="24"/>
              </w:rPr>
            </w:pPr>
            <w:r w:rsidRPr="0015151C">
              <w:rPr>
                <w:sz w:val="24"/>
                <w:szCs w:val="24"/>
              </w:rPr>
              <w:t xml:space="preserve">у разі якщо тендерна пропозиція подається об’єднанням учасників, до неї обов’язково включається документ про </w:t>
            </w:r>
            <w:r w:rsidRPr="0015151C">
              <w:rPr>
                <w:sz w:val="24"/>
                <w:szCs w:val="24"/>
              </w:rPr>
              <w:lastRenderedPageBreak/>
              <w:t>створення такого об’єднання;</w:t>
            </w:r>
          </w:p>
          <w:p w:rsidR="00B473D4" w:rsidRPr="0015151C" w:rsidRDefault="00B473D4" w:rsidP="00B473D4">
            <w:pPr>
              <w:widowControl w:val="0"/>
              <w:numPr>
                <w:ilvl w:val="0"/>
                <w:numId w:val="48"/>
              </w:numPr>
              <w:jc w:val="both"/>
              <w:rPr>
                <w:sz w:val="24"/>
                <w:szCs w:val="24"/>
              </w:rPr>
            </w:pPr>
            <w:r w:rsidRPr="0015151C">
              <w:rPr>
                <w:sz w:val="24"/>
                <w:szCs w:val="24"/>
              </w:rPr>
              <w:t>іншою інформацією та документами, відповідно до вимог цієї тендерної документації та додатків до неї.</w:t>
            </w:r>
          </w:p>
          <w:p w:rsidR="00B473D4" w:rsidRPr="0015151C" w:rsidRDefault="00B473D4" w:rsidP="00B473D4">
            <w:pPr>
              <w:widowControl w:val="0"/>
              <w:jc w:val="both"/>
              <w:rPr>
                <w:sz w:val="24"/>
                <w:szCs w:val="24"/>
              </w:rPr>
            </w:pPr>
            <w:r w:rsidRPr="0015151C">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73D4" w:rsidRPr="0015151C" w:rsidRDefault="00B473D4" w:rsidP="00B473D4">
            <w:pPr>
              <w:widowControl w:val="0"/>
              <w:jc w:val="both"/>
              <w:rPr>
                <w:sz w:val="24"/>
                <w:szCs w:val="24"/>
              </w:rPr>
            </w:pPr>
            <w:r w:rsidRPr="0015151C">
              <w:rPr>
                <w:sz w:val="24"/>
                <w:szCs w:val="24"/>
              </w:rPr>
              <w:t xml:space="preserve">Переможець процедури закупівлі у строк, що не перевищує </w:t>
            </w:r>
            <w:r w:rsidRPr="0015151C">
              <w:rPr>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5151C">
              <w:rPr>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473D4" w:rsidRPr="0015151C" w:rsidRDefault="00B473D4" w:rsidP="00B473D4">
            <w:pPr>
              <w:widowControl w:val="0"/>
              <w:jc w:val="both"/>
              <w:rPr>
                <w:b/>
                <w:sz w:val="24"/>
                <w:szCs w:val="24"/>
              </w:rPr>
            </w:pPr>
            <w:r w:rsidRPr="0015151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73D4" w:rsidRPr="0015151C" w:rsidRDefault="00B473D4" w:rsidP="00B473D4">
            <w:pPr>
              <w:widowControl w:val="0"/>
              <w:jc w:val="both"/>
              <w:rPr>
                <w:b/>
                <w:i/>
                <w:sz w:val="24"/>
                <w:szCs w:val="24"/>
              </w:rPr>
            </w:pPr>
            <w:r w:rsidRPr="0015151C">
              <w:rPr>
                <w:b/>
                <w:i/>
                <w:sz w:val="24"/>
                <w:szCs w:val="24"/>
              </w:rPr>
              <w:t>Опис та приклади формальних несуттєвих помилок.</w:t>
            </w:r>
          </w:p>
          <w:p w:rsidR="00B473D4" w:rsidRPr="0015151C" w:rsidRDefault="00B473D4" w:rsidP="00B473D4">
            <w:pPr>
              <w:widowControl w:val="0"/>
              <w:jc w:val="both"/>
              <w:rPr>
                <w:sz w:val="24"/>
                <w:szCs w:val="24"/>
              </w:rPr>
            </w:pPr>
            <w:r w:rsidRPr="0015151C">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73D4" w:rsidRPr="0015151C" w:rsidRDefault="00B473D4" w:rsidP="00B473D4">
            <w:pPr>
              <w:widowControl w:val="0"/>
              <w:jc w:val="both"/>
              <w:rPr>
                <w:sz w:val="24"/>
                <w:szCs w:val="24"/>
              </w:rPr>
            </w:pPr>
            <w:r w:rsidRPr="0015151C">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73D4" w:rsidRPr="0015151C" w:rsidRDefault="00B473D4" w:rsidP="00B473D4">
            <w:pPr>
              <w:widowControl w:val="0"/>
              <w:jc w:val="both"/>
              <w:rPr>
                <w:b/>
                <w:i/>
                <w:sz w:val="24"/>
                <w:szCs w:val="24"/>
                <w:u w:val="single"/>
              </w:rPr>
            </w:pPr>
            <w:r w:rsidRPr="0015151C">
              <w:rPr>
                <w:b/>
                <w:i/>
                <w:sz w:val="24"/>
                <w:szCs w:val="24"/>
                <w:u w:val="single"/>
              </w:rPr>
              <w:t>Опис формальних помилок:</w:t>
            </w:r>
          </w:p>
          <w:p w:rsidR="00B473D4" w:rsidRPr="0015151C" w:rsidRDefault="00B473D4" w:rsidP="00B473D4">
            <w:pPr>
              <w:widowControl w:val="0"/>
              <w:jc w:val="both"/>
              <w:rPr>
                <w:sz w:val="24"/>
                <w:szCs w:val="24"/>
              </w:rPr>
            </w:pPr>
            <w:r w:rsidRPr="0015151C">
              <w:rPr>
                <w:sz w:val="24"/>
                <w:szCs w:val="24"/>
              </w:rPr>
              <w:t>1.</w:t>
            </w:r>
            <w:r w:rsidRPr="0015151C">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уживання великої літери;</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уживання розділових знаків та відмінювання слів у реченні;</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використання слова або мовного звороту, запозичених з іншої мови;</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застосування правил переносу частини слова з рядка в рядок;</w:t>
            </w:r>
          </w:p>
          <w:p w:rsidR="00B473D4" w:rsidRPr="0015151C" w:rsidRDefault="00B473D4" w:rsidP="00B473D4">
            <w:pPr>
              <w:widowControl w:val="0"/>
              <w:jc w:val="both"/>
              <w:rPr>
                <w:sz w:val="24"/>
                <w:szCs w:val="24"/>
              </w:rPr>
            </w:pPr>
            <w:r w:rsidRPr="0015151C">
              <w:rPr>
                <w:sz w:val="24"/>
                <w:szCs w:val="24"/>
              </w:rPr>
              <w:t>—</w:t>
            </w:r>
            <w:r w:rsidRPr="0015151C">
              <w:rPr>
                <w:sz w:val="24"/>
                <w:szCs w:val="24"/>
              </w:rPr>
              <w:tab/>
              <w:t>написання слів разом та/або окремо, та/або через дефіс;</w:t>
            </w:r>
          </w:p>
          <w:p w:rsidR="00B473D4" w:rsidRPr="0015151C" w:rsidRDefault="00B473D4" w:rsidP="00B473D4">
            <w:pPr>
              <w:widowControl w:val="0"/>
              <w:jc w:val="both"/>
              <w:rPr>
                <w:sz w:val="24"/>
                <w:szCs w:val="24"/>
              </w:rPr>
            </w:pPr>
            <w:r w:rsidRPr="0015151C">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73D4" w:rsidRPr="0015151C" w:rsidRDefault="00B473D4" w:rsidP="00B473D4">
            <w:pPr>
              <w:widowControl w:val="0"/>
              <w:jc w:val="both"/>
              <w:rPr>
                <w:sz w:val="24"/>
                <w:szCs w:val="24"/>
              </w:rPr>
            </w:pPr>
            <w:r w:rsidRPr="0015151C">
              <w:rPr>
                <w:sz w:val="24"/>
                <w:szCs w:val="24"/>
              </w:rPr>
              <w:t>2.</w:t>
            </w:r>
            <w:r w:rsidRPr="0015151C">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73D4" w:rsidRPr="0015151C" w:rsidRDefault="00B473D4" w:rsidP="00B473D4">
            <w:pPr>
              <w:widowControl w:val="0"/>
              <w:jc w:val="both"/>
              <w:rPr>
                <w:sz w:val="24"/>
                <w:szCs w:val="24"/>
              </w:rPr>
            </w:pPr>
            <w:r w:rsidRPr="0015151C">
              <w:rPr>
                <w:sz w:val="24"/>
                <w:szCs w:val="24"/>
              </w:rPr>
              <w:lastRenderedPageBreak/>
              <w:t>3.</w:t>
            </w:r>
            <w:r w:rsidRPr="0015151C">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73D4" w:rsidRPr="0015151C" w:rsidRDefault="00B473D4" w:rsidP="00B473D4">
            <w:pPr>
              <w:widowControl w:val="0"/>
              <w:jc w:val="both"/>
              <w:rPr>
                <w:sz w:val="24"/>
                <w:szCs w:val="24"/>
              </w:rPr>
            </w:pPr>
            <w:r w:rsidRPr="0015151C">
              <w:rPr>
                <w:sz w:val="24"/>
                <w:szCs w:val="24"/>
              </w:rPr>
              <w:t>4.</w:t>
            </w:r>
            <w:r w:rsidRPr="0015151C">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73D4" w:rsidRPr="0015151C" w:rsidRDefault="00B473D4" w:rsidP="00B473D4">
            <w:pPr>
              <w:widowControl w:val="0"/>
              <w:jc w:val="both"/>
              <w:rPr>
                <w:sz w:val="24"/>
                <w:szCs w:val="24"/>
              </w:rPr>
            </w:pPr>
            <w:r w:rsidRPr="0015151C">
              <w:rPr>
                <w:sz w:val="24"/>
                <w:szCs w:val="24"/>
              </w:rPr>
              <w:t>5.</w:t>
            </w:r>
            <w:r w:rsidRPr="0015151C">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73D4" w:rsidRPr="0015151C" w:rsidRDefault="00B473D4" w:rsidP="00B473D4">
            <w:pPr>
              <w:widowControl w:val="0"/>
              <w:jc w:val="both"/>
              <w:rPr>
                <w:sz w:val="24"/>
                <w:szCs w:val="24"/>
              </w:rPr>
            </w:pPr>
            <w:r w:rsidRPr="0015151C">
              <w:rPr>
                <w:sz w:val="24"/>
                <w:szCs w:val="24"/>
              </w:rPr>
              <w:t>6.</w:t>
            </w:r>
            <w:r w:rsidRPr="0015151C">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73D4" w:rsidRPr="0015151C" w:rsidRDefault="00B473D4" w:rsidP="00B473D4">
            <w:pPr>
              <w:widowControl w:val="0"/>
              <w:jc w:val="both"/>
              <w:rPr>
                <w:sz w:val="24"/>
                <w:szCs w:val="24"/>
              </w:rPr>
            </w:pPr>
            <w:r w:rsidRPr="0015151C">
              <w:rPr>
                <w:sz w:val="24"/>
                <w:szCs w:val="24"/>
              </w:rPr>
              <w:t>7.</w:t>
            </w:r>
            <w:r w:rsidRPr="0015151C">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73D4" w:rsidRPr="0015151C" w:rsidRDefault="00B473D4" w:rsidP="00B473D4">
            <w:pPr>
              <w:widowControl w:val="0"/>
              <w:jc w:val="both"/>
              <w:rPr>
                <w:sz w:val="24"/>
                <w:szCs w:val="24"/>
              </w:rPr>
            </w:pPr>
            <w:r w:rsidRPr="0015151C">
              <w:rPr>
                <w:sz w:val="24"/>
                <w:szCs w:val="24"/>
              </w:rPr>
              <w:t>8.</w:t>
            </w:r>
            <w:r w:rsidRPr="0015151C">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73D4" w:rsidRPr="0015151C" w:rsidRDefault="00B473D4" w:rsidP="00B473D4">
            <w:pPr>
              <w:widowControl w:val="0"/>
              <w:jc w:val="both"/>
              <w:rPr>
                <w:sz w:val="24"/>
                <w:szCs w:val="24"/>
              </w:rPr>
            </w:pPr>
            <w:r w:rsidRPr="0015151C">
              <w:rPr>
                <w:sz w:val="24"/>
                <w:szCs w:val="24"/>
              </w:rPr>
              <w:t>9.</w:t>
            </w:r>
            <w:r w:rsidRPr="0015151C">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73D4" w:rsidRPr="0015151C" w:rsidRDefault="00B473D4" w:rsidP="00B473D4">
            <w:pPr>
              <w:widowControl w:val="0"/>
              <w:jc w:val="both"/>
              <w:rPr>
                <w:sz w:val="24"/>
                <w:szCs w:val="24"/>
              </w:rPr>
            </w:pPr>
            <w:r w:rsidRPr="0015151C">
              <w:rPr>
                <w:sz w:val="24"/>
                <w:szCs w:val="24"/>
              </w:rPr>
              <w:t>10.</w:t>
            </w:r>
            <w:r w:rsidRPr="0015151C">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73D4" w:rsidRPr="0015151C" w:rsidRDefault="00B473D4" w:rsidP="00B473D4">
            <w:pPr>
              <w:widowControl w:val="0"/>
              <w:jc w:val="both"/>
              <w:rPr>
                <w:sz w:val="24"/>
                <w:szCs w:val="24"/>
              </w:rPr>
            </w:pPr>
            <w:r w:rsidRPr="0015151C">
              <w:rPr>
                <w:sz w:val="24"/>
                <w:szCs w:val="24"/>
              </w:rPr>
              <w:t>11.</w:t>
            </w:r>
            <w:r w:rsidRPr="0015151C">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73D4" w:rsidRPr="0015151C" w:rsidRDefault="00B473D4" w:rsidP="00B473D4">
            <w:pPr>
              <w:widowControl w:val="0"/>
              <w:jc w:val="both"/>
              <w:rPr>
                <w:sz w:val="24"/>
                <w:szCs w:val="24"/>
              </w:rPr>
            </w:pPr>
            <w:r w:rsidRPr="0015151C">
              <w:rPr>
                <w:sz w:val="24"/>
                <w:szCs w:val="24"/>
              </w:rPr>
              <w:t>12.</w:t>
            </w:r>
            <w:r w:rsidRPr="0015151C">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73D4" w:rsidRPr="0015151C" w:rsidRDefault="00B473D4" w:rsidP="00B473D4">
            <w:pPr>
              <w:widowControl w:val="0"/>
              <w:jc w:val="both"/>
              <w:rPr>
                <w:b/>
                <w:i/>
                <w:sz w:val="24"/>
                <w:szCs w:val="24"/>
                <w:u w:val="single"/>
              </w:rPr>
            </w:pPr>
            <w:r w:rsidRPr="0015151C">
              <w:rPr>
                <w:b/>
                <w:i/>
                <w:sz w:val="24"/>
                <w:szCs w:val="24"/>
                <w:u w:val="single"/>
              </w:rPr>
              <w:t>Приклади формальних помилок:</w:t>
            </w:r>
          </w:p>
          <w:p w:rsidR="00B473D4" w:rsidRPr="0015151C" w:rsidRDefault="00B473D4" w:rsidP="00B473D4">
            <w:pPr>
              <w:widowControl w:val="0"/>
              <w:jc w:val="both"/>
              <w:rPr>
                <w:sz w:val="24"/>
                <w:szCs w:val="24"/>
              </w:rPr>
            </w:pPr>
            <w:r w:rsidRPr="0015151C">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73D4" w:rsidRPr="0015151C" w:rsidRDefault="00B473D4" w:rsidP="00B473D4">
            <w:pPr>
              <w:widowControl w:val="0"/>
              <w:jc w:val="both"/>
              <w:rPr>
                <w:sz w:val="24"/>
                <w:szCs w:val="24"/>
              </w:rPr>
            </w:pPr>
            <w:r w:rsidRPr="0015151C">
              <w:rPr>
                <w:sz w:val="24"/>
                <w:szCs w:val="24"/>
              </w:rPr>
              <w:t>— «м.київ» замість «м.Київ»;</w:t>
            </w:r>
          </w:p>
          <w:p w:rsidR="00B473D4" w:rsidRPr="0015151C" w:rsidRDefault="00B473D4" w:rsidP="00B473D4">
            <w:pPr>
              <w:widowControl w:val="0"/>
              <w:jc w:val="both"/>
              <w:rPr>
                <w:sz w:val="24"/>
                <w:szCs w:val="24"/>
              </w:rPr>
            </w:pPr>
            <w:r w:rsidRPr="0015151C">
              <w:rPr>
                <w:sz w:val="24"/>
                <w:szCs w:val="24"/>
              </w:rPr>
              <w:t>— «поряд -ок» замість «поря – док»;</w:t>
            </w:r>
          </w:p>
          <w:p w:rsidR="00B473D4" w:rsidRPr="0015151C" w:rsidRDefault="00B473D4" w:rsidP="00B473D4">
            <w:pPr>
              <w:widowControl w:val="0"/>
              <w:jc w:val="both"/>
              <w:rPr>
                <w:sz w:val="24"/>
                <w:szCs w:val="24"/>
              </w:rPr>
            </w:pPr>
            <w:r w:rsidRPr="0015151C">
              <w:rPr>
                <w:sz w:val="24"/>
                <w:szCs w:val="24"/>
              </w:rPr>
              <w:t>— «ненадається» замість «не надається»»;</w:t>
            </w:r>
          </w:p>
          <w:p w:rsidR="00B473D4" w:rsidRPr="0015151C" w:rsidRDefault="00B473D4" w:rsidP="00B473D4">
            <w:pPr>
              <w:widowControl w:val="0"/>
              <w:jc w:val="both"/>
              <w:rPr>
                <w:sz w:val="24"/>
                <w:szCs w:val="24"/>
              </w:rPr>
            </w:pPr>
            <w:r w:rsidRPr="0015151C">
              <w:rPr>
                <w:sz w:val="24"/>
                <w:szCs w:val="24"/>
              </w:rPr>
              <w:t>— «______________№_____________» замість «14.08.2020 №320/13/14-01»</w:t>
            </w:r>
          </w:p>
          <w:p w:rsidR="00B473D4" w:rsidRPr="0015151C" w:rsidRDefault="00B473D4" w:rsidP="00B473D4">
            <w:pPr>
              <w:widowControl w:val="0"/>
              <w:jc w:val="both"/>
              <w:rPr>
                <w:sz w:val="24"/>
                <w:szCs w:val="24"/>
              </w:rPr>
            </w:pPr>
            <w:r w:rsidRPr="0015151C">
              <w:rPr>
                <w:sz w:val="24"/>
                <w:szCs w:val="24"/>
              </w:rPr>
              <w:t xml:space="preserve">— учасник розмістив (завантажив) документ у форматі «JPG» замість  документа у форматі «pdf» (PortableDocumentFormat)». </w:t>
            </w:r>
          </w:p>
          <w:p w:rsidR="00B473D4" w:rsidRPr="0015151C" w:rsidRDefault="00B473D4" w:rsidP="00B473D4">
            <w:pPr>
              <w:widowControl w:val="0"/>
              <w:ind w:left="40" w:hanging="20"/>
              <w:jc w:val="both"/>
              <w:rPr>
                <w:sz w:val="24"/>
                <w:szCs w:val="24"/>
              </w:rPr>
            </w:pPr>
            <w:r w:rsidRPr="0015151C">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15151C">
              <w:rPr>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73D4" w:rsidRPr="0015151C" w:rsidRDefault="00B473D4" w:rsidP="00B473D4">
            <w:pPr>
              <w:widowControl w:val="0"/>
              <w:ind w:left="40" w:hanging="20"/>
              <w:jc w:val="both"/>
              <w:rPr>
                <w:b/>
                <w:sz w:val="24"/>
                <w:szCs w:val="24"/>
              </w:rPr>
            </w:pPr>
            <w:r w:rsidRPr="0015151C">
              <w:rPr>
                <w:b/>
                <w:sz w:val="24"/>
                <w:szCs w:val="24"/>
              </w:rPr>
              <w:t>УВАГА!!!</w:t>
            </w:r>
          </w:p>
          <w:p w:rsidR="00B473D4" w:rsidRPr="0015151C" w:rsidRDefault="00B473D4" w:rsidP="00B473D4">
            <w:pPr>
              <w:widowControl w:val="0"/>
              <w:jc w:val="both"/>
              <w:rPr>
                <w:b/>
                <w:sz w:val="24"/>
                <w:szCs w:val="24"/>
              </w:rPr>
            </w:pPr>
            <w:bookmarkStart w:id="0" w:name="_heading=h.3znysh7" w:colFirst="0" w:colLast="0"/>
            <w:bookmarkEnd w:id="0"/>
            <w:r w:rsidRPr="0015151C">
              <w:rPr>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473D4" w:rsidRPr="0015151C" w:rsidRDefault="00B473D4" w:rsidP="00B473D4">
            <w:pPr>
              <w:jc w:val="both"/>
              <w:rPr>
                <w:b/>
                <w:sz w:val="24"/>
                <w:szCs w:val="24"/>
              </w:rPr>
            </w:pPr>
            <w:r w:rsidRPr="0015151C">
              <w:rPr>
                <w:b/>
                <w:sz w:val="24"/>
                <w:szCs w:val="24"/>
              </w:rPr>
              <w:t>1) документи мають бути чіткими та розбірливими для читання;</w:t>
            </w:r>
          </w:p>
          <w:p w:rsidR="00B473D4" w:rsidRPr="0015151C" w:rsidRDefault="00B473D4" w:rsidP="00B473D4">
            <w:pPr>
              <w:jc w:val="both"/>
              <w:rPr>
                <w:b/>
                <w:sz w:val="24"/>
                <w:szCs w:val="24"/>
              </w:rPr>
            </w:pPr>
            <w:r w:rsidRPr="0015151C">
              <w:rPr>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473D4" w:rsidRPr="0015151C" w:rsidRDefault="00B473D4" w:rsidP="00B473D4">
            <w:pPr>
              <w:jc w:val="both"/>
              <w:rPr>
                <w:b/>
                <w:sz w:val="24"/>
                <w:szCs w:val="24"/>
              </w:rPr>
            </w:pPr>
            <w:r w:rsidRPr="0015151C">
              <w:rPr>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473D4" w:rsidRPr="0015151C" w:rsidRDefault="00B473D4" w:rsidP="00B473D4">
            <w:pPr>
              <w:jc w:val="both"/>
              <w:rPr>
                <w:b/>
                <w:sz w:val="24"/>
                <w:szCs w:val="24"/>
              </w:rPr>
            </w:pPr>
            <w:r w:rsidRPr="0015151C">
              <w:rPr>
                <w:b/>
                <w:sz w:val="24"/>
                <w:szCs w:val="24"/>
              </w:rPr>
              <w:t>Винятки:</w:t>
            </w:r>
          </w:p>
          <w:p w:rsidR="00B473D4" w:rsidRPr="0015151C" w:rsidRDefault="00B473D4" w:rsidP="00B473D4">
            <w:pPr>
              <w:jc w:val="both"/>
              <w:rPr>
                <w:b/>
                <w:sz w:val="24"/>
                <w:szCs w:val="24"/>
              </w:rPr>
            </w:pPr>
            <w:r w:rsidRPr="0015151C">
              <w:rPr>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473D4" w:rsidRPr="0015151C" w:rsidRDefault="00B473D4" w:rsidP="00B473D4">
            <w:pPr>
              <w:widowControl w:val="0"/>
              <w:jc w:val="both"/>
              <w:rPr>
                <w:b/>
                <w:sz w:val="24"/>
                <w:szCs w:val="24"/>
              </w:rPr>
            </w:pPr>
            <w:r w:rsidRPr="0015151C">
              <w:rPr>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73D4" w:rsidRPr="0015151C" w:rsidRDefault="00B473D4" w:rsidP="00B473D4">
            <w:pPr>
              <w:widowControl w:val="0"/>
              <w:ind w:left="40" w:hanging="20"/>
              <w:jc w:val="both"/>
              <w:rPr>
                <w:b/>
                <w:sz w:val="24"/>
                <w:szCs w:val="24"/>
              </w:rPr>
            </w:pPr>
            <w:r w:rsidRPr="0015151C">
              <w:rPr>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73D4" w:rsidRPr="0015151C" w:rsidRDefault="00B473D4" w:rsidP="00B473D4">
            <w:pPr>
              <w:widowControl w:val="0"/>
              <w:ind w:left="40" w:hanging="20"/>
              <w:jc w:val="both"/>
              <w:rPr>
                <w:b/>
                <w:sz w:val="24"/>
                <w:szCs w:val="24"/>
              </w:rPr>
            </w:pPr>
            <w:r w:rsidRPr="0015151C">
              <w:rPr>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473D4" w:rsidRPr="0015151C" w:rsidRDefault="00B473D4" w:rsidP="00B473D4">
            <w:pPr>
              <w:widowControl w:val="0"/>
              <w:jc w:val="both"/>
              <w:rPr>
                <w:sz w:val="24"/>
                <w:szCs w:val="24"/>
              </w:rPr>
            </w:pPr>
            <w:bookmarkStart w:id="1" w:name="_heading=h.2et92p0" w:colFirst="0" w:colLast="0"/>
            <w:bookmarkEnd w:id="1"/>
            <w:r w:rsidRPr="0015151C">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73D4" w:rsidRPr="0015151C" w:rsidRDefault="00B473D4" w:rsidP="00B473D4">
            <w:pPr>
              <w:widowControl w:val="0"/>
              <w:jc w:val="both"/>
              <w:rPr>
                <w:sz w:val="24"/>
                <w:szCs w:val="24"/>
              </w:rPr>
            </w:pPr>
            <w:bookmarkStart w:id="2" w:name="_heading=h.hjqm8skarbdr" w:colFirst="0" w:colLast="0"/>
            <w:bookmarkEnd w:id="2"/>
            <w:r w:rsidRPr="0015151C">
              <w:rPr>
                <w:sz w:val="24"/>
                <w:szCs w:val="24"/>
              </w:rPr>
              <w:t xml:space="preserve">Тендерні пропозиції мають право подавати всі заінтересовані особи. </w:t>
            </w:r>
          </w:p>
          <w:p w:rsidR="00954319" w:rsidRPr="0015151C" w:rsidRDefault="00B473D4" w:rsidP="00B473D4">
            <w:pPr>
              <w:pStyle w:val="10"/>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bookmarkStart w:id="3" w:name="_heading=h.ftj7vaqoric" w:colFirst="0" w:colLast="0"/>
            <w:bookmarkEnd w:id="3"/>
            <w:r w:rsidRPr="0015151C">
              <w:rPr>
                <w:sz w:val="24"/>
                <w:szCs w:val="24"/>
              </w:rPr>
              <w:t>Кожен учасник має право подати тільки одну тендерну пропозицію</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lastRenderedPageBreak/>
              <w:t xml:space="preserve">2. Забезпечення тендерної </w:t>
            </w:r>
            <w:r w:rsidRPr="0015151C">
              <w:rPr>
                <w:b/>
                <w:sz w:val="24"/>
                <w:szCs w:val="24"/>
              </w:rPr>
              <w:lastRenderedPageBreak/>
              <w:t xml:space="preserve">пропозиції  </w:t>
            </w:r>
          </w:p>
        </w:tc>
        <w:tc>
          <w:tcPr>
            <w:tcW w:w="7086" w:type="dxa"/>
            <w:tcMar>
              <w:top w:w="15" w:type="dxa"/>
              <w:left w:w="15" w:type="dxa"/>
              <w:bottom w:w="15" w:type="dxa"/>
              <w:right w:w="15" w:type="dxa"/>
            </w:tcMar>
            <w:vAlign w:val="center"/>
          </w:tcPr>
          <w:p w:rsidR="00A433AD" w:rsidRPr="0015151C" w:rsidRDefault="00A433AD" w:rsidP="009300FF">
            <w:pPr>
              <w:widowControl w:val="0"/>
              <w:jc w:val="both"/>
              <w:rPr>
                <w:strike/>
                <w:sz w:val="24"/>
                <w:szCs w:val="24"/>
              </w:rPr>
            </w:pPr>
          </w:p>
          <w:p w:rsidR="00954319" w:rsidRPr="0015151C" w:rsidRDefault="00A433AD" w:rsidP="00327FC8">
            <w:pPr>
              <w:widowControl w:val="0"/>
              <w:jc w:val="both"/>
              <w:rPr>
                <w:strike/>
                <w:sz w:val="24"/>
                <w:szCs w:val="24"/>
                <w:lang w:val="ru-RU"/>
              </w:rPr>
            </w:pPr>
            <w:r w:rsidRPr="0015151C">
              <w:rPr>
                <w:sz w:val="24"/>
                <w:szCs w:val="24"/>
                <w:lang w:eastAsia="ru-RU"/>
              </w:rPr>
              <w:lastRenderedPageBreak/>
              <w:t>Забезпечення тендерної пропозиції  не вимагається.</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lang w:val="ru-RU"/>
              </w:rPr>
            </w:pPr>
            <w:r w:rsidRPr="0015151C">
              <w:rPr>
                <w:b/>
                <w:sz w:val="24"/>
                <w:szCs w:val="24"/>
              </w:rPr>
              <w:lastRenderedPageBreak/>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15151C" w:rsidRDefault="00A433AD" w:rsidP="00327FC8">
            <w:pPr>
              <w:widowControl w:val="0"/>
              <w:jc w:val="both"/>
              <w:rPr>
                <w:sz w:val="24"/>
                <w:szCs w:val="24"/>
                <w:lang w:val="ru-RU" w:eastAsia="ru-RU"/>
              </w:rPr>
            </w:pPr>
            <w:r w:rsidRPr="0015151C">
              <w:rPr>
                <w:sz w:val="24"/>
                <w:szCs w:val="24"/>
                <w:lang w:eastAsia="ru-RU"/>
              </w:rPr>
              <w:t>Не передбачається</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4. Строк, протягом якого тендерні  пропозиції є дійсними</w:t>
            </w:r>
            <w:r w:rsidRPr="0015151C">
              <w:rPr>
                <w:sz w:val="24"/>
                <w:szCs w:val="24"/>
              </w:rPr>
              <w:t> </w:t>
            </w:r>
          </w:p>
        </w:tc>
        <w:tc>
          <w:tcPr>
            <w:tcW w:w="7086" w:type="dxa"/>
            <w:tcMar>
              <w:top w:w="15" w:type="dxa"/>
              <w:left w:w="15" w:type="dxa"/>
              <w:bottom w:w="15" w:type="dxa"/>
              <w:right w:w="15" w:type="dxa"/>
            </w:tcMar>
            <w:vAlign w:val="center"/>
          </w:tcPr>
          <w:p w:rsidR="0086434A" w:rsidRPr="0015151C" w:rsidRDefault="0086434A" w:rsidP="009300FF">
            <w:pPr>
              <w:widowControl w:val="0"/>
              <w:jc w:val="both"/>
              <w:rPr>
                <w:sz w:val="24"/>
                <w:szCs w:val="24"/>
              </w:rPr>
            </w:pPr>
            <w:r w:rsidRPr="0015151C">
              <w:rPr>
                <w:sz w:val="24"/>
                <w:szCs w:val="24"/>
              </w:rPr>
              <w:t xml:space="preserve">Тендерні пропозиції вважаються дійсними </w:t>
            </w:r>
            <w:r w:rsidRPr="0015151C">
              <w:rPr>
                <w:b/>
                <w:i/>
                <w:sz w:val="24"/>
                <w:szCs w:val="24"/>
                <w:u w:val="single"/>
              </w:rPr>
              <w:t>протягом 120 (ста двадцяти) днів</w:t>
            </w:r>
            <w:r w:rsidRPr="0015151C">
              <w:rPr>
                <w:sz w:val="24"/>
                <w:szCs w:val="24"/>
              </w:rPr>
              <w:t xml:space="preserve"> із дати кінцевого строку подання тендерних пропозицій. </w:t>
            </w:r>
          </w:p>
          <w:p w:rsidR="0086434A" w:rsidRPr="0015151C" w:rsidRDefault="0086434A" w:rsidP="009300FF">
            <w:pPr>
              <w:widowControl w:val="0"/>
              <w:jc w:val="both"/>
              <w:rPr>
                <w:sz w:val="24"/>
                <w:szCs w:val="24"/>
              </w:rPr>
            </w:pPr>
            <w:r w:rsidRPr="0015151C">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15151C" w:rsidRDefault="0086434A" w:rsidP="009300FF">
            <w:pPr>
              <w:widowControl w:val="0"/>
              <w:jc w:val="both"/>
              <w:rPr>
                <w:sz w:val="24"/>
                <w:szCs w:val="24"/>
                <w:u w:val="single"/>
              </w:rPr>
            </w:pPr>
            <w:r w:rsidRPr="0015151C">
              <w:rPr>
                <w:sz w:val="24"/>
                <w:szCs w:val="24"/>
              </w:rPr>
              <w:t xml:space="preserve">Учасник процедури закупівлі </w:t>
            </w:r>
            <w:r w:rsidRPr="0015151C">
              <w:rPr>
                <w:sz w:val="24"/>
                <w:szCs w:val="24"/>
                <w:u w:val="single"/>
              </w:rPr>
              <w:t>має право:</w:t>
            </w:r>
          </w:p>
          <w:p w:rsidR="0086434A" w:rsidRPr="0015151C" w:rsidRDefault="0086434A" w:rsidP="009300FF">
            <w:pPr>
              <w:widowControl w:val="0"/>
              <w:jc w:val="both"/>
              <w:rPr>
                <w:sz w:val="24"/>
                <w:szCs w:val="24"/>
              </w:rPr>
            </w:pPr>
            <w:r w:rsidRPr="0015151C">
              <w:rPr>
                <w:sz w:val="24"/>
                <w:szCs w:val="24"/>
              </w:rPr>
              <w:t>відхилити таку вимогу, не втрачаючи при цьому наданого ним забезпечення тендерної пропозиції;</w:t>
            </w:r>
          </w:p>
          <w:p w:rsidR="0086434A" w:rsidRPr="0015151C" w:rsidRDefault="0086434A" w:rsidP="009300FF">
            <w:pPr>
              <w:widowControl w:val="0"/>
              <w:jc w:val="both"/>
              <w:rPr>
                <w:sz w:val="24"/>
                <w:szCs w:val="24"/>
              </w:rPr>
            </w:pPr>
            <w:r w:rsidRPr="0015151C">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15151C" w:rsidRDefault="0086434A" w:rsidP="009300FF">
            <w:pPr>
              <w:pStyle w:val="10"/>
              <w:pBdr>
                <w:top w:val="nil"/>
                <w:left w:val="nil"/>
                <w:bottom w:val="nil"/>
                <w:right w:val="nil"/>
                <w:between w:val="nil"/>
              </w:pBdr>
              <w:ind w:firstLine="560"/>
              <w:jc w:val="both"/>
              <w:rPr>
                <w:sz w:val="24"/>
                <w:szCs w:val="24"/>
              </w:rPr>
            </w:pPr>
            <w:r w:rsidRPr="0015151C">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spacing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54319" w:rsidP="009300FF">
            <w:pPr>
              <w:pStyle w:val="10"/>
              <w:pBdr>
                <w:top w:val="nil"/>
                <w:left w:val="nil"/>
                <w:bottom w:val="nil"/>
                <w:right w:val="nil"/>
                <w:between w:val="nil"/>
              </w:pBdr>
              <w:spacing w:before="280" w:after="280"/>
              <w:jc w:val="both"/>
              <w:rPr>
                <w:sz w:val="24"/>
                <w:szCs w:val="24"/>
              </w:rPr>
            </w:pPr>
          </w:p>
          <w:p w:rsidR="00954319" w:rsidRPr="0015151C" w:rsidRDefault="009C6065" w:rsidP="00B473D4">
            <w:pPr>
              <w:pStyle w:val="10"/>
              <w:pBdr>
                <w:top w:val="nil"/>
                <w:left w:val="nil"/>
                <w:bottom w:val="nil"/>
                <w:right w:val="nil"/>
                <w:between w:val="nil"/>
              </w:pBdr>
              <w:tabs>
                <w:tab w:val="left" w:pos="549"/>
                <w:tab w:val="left" w:pos="804"/>
                <w:tab w:val="left" w:pos="987"/>
                <w:tab w:val="left" w:pos="1389"/>
              </w:tabs>
              <w:spacing w:before="280"/>
              <w:jc w:val="both"/>
              <w:rPr>
                <w:sz w:val="24"/>
                <w:szCs w:val="24"/>
              </w:rPr>
            </w:pPr>
            <w:r w:rsidRPr="0015151C">
              <w:rPr>
                <w:b/>
                <w:sz w:val="24"/>
                <w:szCs w:val="24"/>
              </w:rPr>
              <w:t>5. Кваліфікаційні критерії до учасників та вимоги, згідно з пунктом 28 та пунктом 4</w:t>
            </w:r>
            <w:r w:rsidR="00B473D4" w:rsidRPr="0015151C">
              <w:rPr>
                <w:b/>
                <w:sz w:val="24"/>
                <w:szCs w:val="24"/>
              </w:rPr>
              <w:t>7</w:t>
            </w:r>
            <w:r w:rsidRPr="0015151C">
              <w:rPr>
                <w:b/>
                <w:sz w:val="24"/>
                <w:szCs w:val="24"/>
              </w:rPr>
              <w:t xml:space="preserve">  Особливостей</w:t>
            </w:r>
          </w:p>
        </w:tc>
        <w:tc>
          <w:tcPr>
            <w:tcW w:w="7086" w:type="dxa"/>
            <w:tcMar>
              <w:top w:w="15" w:type="dxa"/>
              <w:left w:w="15" w:type="dxa"/>
              <w:bottom w:w="15" w:type="dxa"/>
              <w:right w:w="15" w:type="dxa"/>
            </w:tcMar>
            <w:vAlign w:val="center"/>
          </w:tcPr>
          <w:p w:rsidR="00B473D4" w:rsidRPr="0015151C" w:rsidRDefault="00B473D4" w:rsidP="00B473D4">
            <w:pPr>
              <w:widowControl w:val="0"/>
              <w:ind w:right="120"/>
              <w:jc w:val="both"/>
              <w:rPr>
                <w:sz w:val="24"/>
                <w:szCs w:val="24"/>
              </w:rPr>
            </w:pPr>
            <w:r w:rsidRPr="0015151C">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151C">
              <w:rPr>
                <w:b/>
                <w:i/>
                <w:sz w:val="24"/>
                <w:szCs w:val="24"/>
              </w:rPr>
              <w:t xml:space="preserve">Додатку </w:t>
            </w:r>
            <w:r w:rsidR="00A37BC7">
              <w:rPr>
                <w:b/>
                <w:i/>
                <w:sz w:val="24"/>
                <w:szCs w:val="24"/>
              </w:rPr>
              <w:t>2</w:t>
            </w:r>
            <w:r w:rsidRPr="0015151C">
              <w:rPr>
                <w:i/>
                <w:sz w:val="24"/>
                <w:szCs w:val="24"/>
              </w:rPr>
              <w:t xml:space="preserve"> </w:t>
            </w:r>
            <w:r w:rsidRPr="0015151C">
              <w:rPr>
                <w:sz w:val="24"/>
                <w:szCs w:val="24"/>
              </w:rPr>
              <w:t xml:space="preserve">до цієї тендерної документації. </w:t>
            </w:r>
          </w:p>
          <w:p w:rsidR="00B473D4" w:rsidRPr="0015151C" w:rsidRDefault="00B473D4" w:rsidP="00B473D4">
            <w:pPr>
              <w:widowControl w:val="0"/>
              <w:ind w:right="120"/>
              <w:jc w:val="both"/>
              <w:rPr>
                <w:sz w:val="24"/>
                <w:szCs w:val="24"/>
              </w:rPr>
            </w:pPr>
            <w:r w:rsidRPr="0015151C">
              <w:rPr>
                <w:sz w:val="24"/>
                <w:szCs w:val="24"/>
              </w:rPr>
              <w:t>Спосіб підтвердження відповідності учасника критеріям і вимогам згідно із законодавством наведено в</w:t>
            </w:r>
            <w:r w:rsidRPr="0015151C">
              <w:rPr>
                <w:b/>
                <w:sz w:val="24"/>
                <w:szCs w:val="24"/>
              </w:rPr>
              <w:t xml:space="preserve"> </w:t>
            </w:r>
            <w:r w:rsidRPr="0015151C">
              <w:rPr>
                <w:b/>
                <w:i/>
                <w:sz w:val="24"/>
                <w:szCs w:val="24"/>
              </w:rPr>
              <w:t xml:space="preserve">Додатку </w:t>
            </w:r>
            <w:r w:rsidR="00A37BC7">
              <w:rPr>
                <w:b/>
                <w:i/>
                <w:sz w:val="24"/>
                <w:szCs w:val="24"/>
              </w:rPr>
              <w:t>2</w:t>
            </w:r>
            <w:r w:rsidRPr="0015151C">
              <w:rPr>
                <w:sz w:val="24"/>
                <w:szCs w:val="24"/>
              </w:rPr>
              <w:t xml:space="preserve"> до цієї тендерної документації. </w:t>
            </w:r>
          </w:p>
          <w:p w:rsidR="00B473D4" w:rsidRPr="0015151C" w:rsidRDefault="00B473D4" w:rsidP="00B473D4">
            <w:pPr>
              <w:widowControl w:val="0"/>
              <w:ind w:right="120"/>
              <w:jc w:val="both"/>
              <w:rPr>
                <w:b/>
                <w:sz w:val="24"/>
                <w:szCs w:val="24"/>
              </w:rPr>
            </w:pPr>
            <w:r w:rsidRPr="0015151C">
              <w:rPr>
                <w:b/>
                <w:sz w:val="24"/>
                <w:szCs w:val="24"/>
              </w:rPr>
              <w:t>Підстави, визначені пунктом 47 Особливостей.</w:t>
            </w:r>
          </w:p>
          <w:p w:rsidR="00B473D4" w:rsidRPr="0015151C" w:rsidRDefault="00B473D4" w:rsidP="00B473D4">
            <w:pPr>
              <w:widowControl w:val="0"/>
              <w:pBdr>
                <w:top w:val="nil"/>
                <w:left w:val="nil"/>
                <w:bottom w:val="nil"/>
                <w:right w:val="nil"/>
                <w:between w:val="nil"/>
              </w:pBdr>
              <w:jc w:val="both"/>
              <w:rPr>
                <w:sz w:val="24"/>
                <w:szCs w:val="24"/>
              </w:rPr>
            </w:pPr>
            <w:r w:rsidRPr="0015151C">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73D4" w:rsidRPr="0015151C" w:rsidRDefault="00B473D4" w:rsidP="00B473D4">
            <w:pPr>
              <w:ind w:firstLine="567"/>
              <w:jc w:val="both"/>
              <w:rPr>
                <w:sz w:val="24"/>
                <w:szCs w:val="24"/>
              </w:rPr>
            </w:pPr>
            <w:r w:rsidRPr="0015151C">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73D4" w:rsidRPr="0015151C" w:rsidRDefault="00B473D4" w:rsidP="00B473D4">
            <w:pPr>
              <w:ind w:firstLine="567"/>
              <w:jc w:val="both"/>
              <w:rPr>
                <w:sz w:val="24"/>
                <w:szCs w:val="24"/>
              </w:rPr>
            </w:pPr>
            <w:r w:rsidRPr="0015151C">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73D4" w:rsidRPr="0015151C" w:rsidRDefault="00B473D4" w:rsidP="00B473D4">
            <w:pPr>
              <w:ind w:firstLine="567"/>
              <w:jc w:val="both"/>
              <w:rPr>
                <w:sz w:val="24"/>
                <w:szCs w:val="24"/>
              </w:rPr>
            </w:pPr>
            <w:r w:rsidRPr="0015151C">
              <w:rPr>
                <w:sz w:val="28"/>
                <w:szCs w:val="28"/>
              </w:rPr>
              <w:t>3</w:t>
            </w:r>
            <w:r w:rsidRPr="0015151C">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73D4" w:rsidRPr="0015151C" w:rsidRDefault="00B473D4" w:rsidP="00B473D4">
            <w:pPr>
              <w:ind w:firstLine="567"/>
              <w:jc w:val="both"/>
              <w:rPr>
                <w:sz w:val="24"/>
                <w:szCs w:val="24"/>
              </w:rPr>
            </w:pPr>
            <w:r w:rsidRPr="0015151C">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5151C">
                <w:rPr>
                  <w:sz w:val="24"/>
                  <w:szCs w:val="24"/>
                </w:rPr>
                <w:t>пунктом 4</w:t>
              </w:r>
            </w:hyperlink>
            <w:r w:rsidRPr="0015151C">
              <w:rPr>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73D4" w:rsidRPr="0015151C" w:rsidRDefault="00B473D4" w:rsidP="00B473D4">
            <w:pPr>
              <w:ind w:firstLine="567"/>
              <w:jc w:val="both"/>
              <w:rPr>
                <w:sz w:val="24"/>
                <w:szCs w:val="24"/>
              </w:rPr>
            </w:pPr>
            <w:r w:rsidRPr="0015151C">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73D4" w:rsidRPr="0015151C" w:rsidRDefault="00B473D4" w:rsidP="00B473D4">
            <w:pPr>
              <w:ind w:firstLine="567"/>
              <w:jc w:val="both"/>
              <w:rPr>
                <w:sz w:val="24"/>
                <w:szCs w:val="24"/>
              </w:rPr>
            </w:pPr>
            <w:r w:rsidRPr="0015151C">
              <w:rPr>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73D4" w:rsidRPr="0015151C" w:rsidRDefault="00B473D4" w:rsidP="00B473D4">
            <w:pPr>
              <w:ind w:firstLine="567"/>
              <w:jc w:val="both"/>
              <w:rPr>
                <w:sz w:val="24"/>
                <w:szCs w:val="24"/>
              </w:rPr>
            </w:pPr>
            <w:r w:rsidRPr="0015151C">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73D4" w:rsidRPr="0015151C" w:rsidRDefault="00B473D4" w:rsidP="00B473D4">
            <w:pPr>
              <w:ind w:firstLine="567"/>
              <w:jc w:val="both"/>
              <w:rPr>
                <w:sz w:val="24"/>
                <w:szCs w:val="24"/>
              </w:rPr>
            </w:pPr>
            <w:r w:rsidRPr="0015151C">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73D4" w:rsidRPr="0015151C" w:rsidRDefault="00B473D4" w:rsidP="00B473D4">
            <w:pPr>
              <w:ind w:firstLine="567"/>
              <w:jc w:val="both"/>
              <w:rPr>
                <w:sz w:val="24"/>
                <w:szCs w:val="24"/>
              </w:rPr>
            </w:pPr>
            <w:r w:rsidRPr="0015151C">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73D4" w:rsidRPr="0015151C" w:rsidRDefault="00B473D4" w:rsidP="00B473D4">
            <w:pPr>
              <w:ind w:firstLine="567"/>
              <w:jc w:val="both"/>
              <w:rPr>
                <w:sz w:val="24"/>
                <w:szCs w:val="24"/>
              </w:rPr>
            </w:pPr>
            <w:r w:rsidRPr="0015151C">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73D4" w:rsidRPr="0015151C" w:rsidRDefault="00B473D4" w:rsidP="00B473D4">
            <w:pPr>
              <w:ind w:firstLine="567"/>
              <w:jc w:val="both"/>
              <w:rPr>
                <w:sz w:val="24"/>
                <w:szCs w:val="24"/>
              </w:rPr>
            </w:pPr>
            <w:r w:rsidRPr="0015151C">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473D4" w:rsidRPr="0015151C" w:rsidRDefault="00B473D4" w:rsidP="00B473D4">
            <w:pPr>
              <w:ind w:firstLine="567"/>
              <w:jc w:val="both"/>
              <w:rPr>
                <w:sz w:val="24"/>
                <w:szCs w:val="24"/>
              </w:rPr>
            </w:pPr>
            <w:r w:rsidRPr="0015151C">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73D4" w:rsidRPr="0015151C" w:rsidRDefault="00B473D4" w:rsidP="00B473D4">
            <w:pPr>
              <w:jc w:val="both"/>
              <w:rPr>
                <w:sz w:val="24"/>
                <w:szCs w:val="24"/>
              </w:rPr>
            </w:pPr>
          </w:p>
          <w:p w:rsidR="00B473D4" w:rsidRPr="0015151C" w:rsidRDefault="00B473D4" w:rsidP="00B473D4">
            <w:pPr>
              <w:jc w:val="both"/>
              <w:rPr>
                <w:sz w:val="24"/>
                <w:szCs w:val="24"/>
              </w:rPr>
            </w:pPr>
            <w:r w:rsidRPr="0015151C">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15151C" w:rsidRDefault="00B473D4" w:rsidP="00B473D4">
            <w:pPr>
              <w:pStyle w:val="10"/>
              <w:widowControl w:val="0"/>
              <w:pBdr>
                <w:top w:val="nil"/>
                <w:left w:val="nil"/>
                <w:bottom w:val="nil"/>
                <w:right w:val="nil"/>
                <w:between w:val="nil"/>
              </w:pBdr>
              <w:ind w:firstLine="560"/>
              <w:contextualSpacing/>
              <w:jc w:val="both"/>
              <w:rPr>
                <w:sz w:val="24"/>
                <w:szCs w:val="24"/>
              </w:rPr>
            </w:pPr>
            <w:r w:rsidRPr="0015151C">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15151C">
              <w:rPr>
                <w:sz w:val="24"/>
                <w:szCs w:val="24"/>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15151C" w:rsidTr="009C6065">
        <w:trPr>
          <w:trHeight w:val="1964"/>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jc w:val="both"/>
              <w:rPr>
                <w:sz w:val="24"/>
                <w:szCs w:val="24"/>
              </w:rPr>
            </w:pPr>
            <w:r w:rsidRPr="0015151C">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9C6065" w:rsidRPr="0015151C" w:rsidRDefault="009C6065" w:rsidP="009C6065">
            <w:pPr>
              <w:pStyle w:val="10"/>
              <w:pBdr>
                <w:top w:val="nil"/>
                <w:left w:val="nil"/>
                <w:bottom w:val="nil"/>
                <w:right w:val="nil"/>
                <w:between w:val="nil"/>
              </w:pBdr>
              <w:ind w:firstLine="633"/>
              <w:jc w:val="both"/>
              <w:rPr>
                <w:sz w:val="24"/>
                <w:szCs w:val="24"/>
              </w:rPr>
            </w:pPr>
            <w:r w:rsidRPr="0015151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65" w:rsidRPr="0015151C" w:rsidRDefault="009C6065" w:rsidP="009C6065">
            <w:pPr>
              <w:pStyle w:val="10"/>
              <w:pBdr>
                <w:top w:val="nil"/>
                <w:left w:val="nil"/>
                <w:bottom w:val="nil"/>
                <w:right w:val="nil"/>
                <w:between w:val="nil"/>
              </w:pBdr>
              <w:ind w:firstLine="633"/>
              <w:jc w:val="both"/>
              <w:rPr>
                <w:sz w:val="24"/>
                <w:szCs w:val="24"/>
              </w:rPr>
            </w:pPr>
            <w:r w:rsidRPr="0015151C">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послуги , тощо.</w:t>
            </w:r>
          </w:p>
          <w:p w:rsidR="00E02DDC" w:rsidRPr="0015151C" w:rsidRDefault="009C6065" w:rsidP="009C6065">
            <w:pPr>
              <w:pStyle w:val="10"/>
              <w:pBdr>
                <w:top w:val="nil"/>
                <w:left w:val="nil"/>
                <w:bottom w:val="nil"/>
                <w:right w:val="nil"/>
                <w:between w:val="nil"/>
              </w:pBdr>
              <w:ind w:firstLine="633"/>
              <w:jc w:val="both"/>
              <w:rPr>
                <w:sz w:val="24"/>
                <w:szCs w:val="24"/>
              </w:rPr>
            </w:pPr>
            <w:r w:rsidRPr="0015151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7. Інформація про необхідні технічні, якісні та кількісні характеристики предмета закупівлі</w:t>
            </w:r>
            <w:r w:rsidRPr="0015151C">
              <w:rPr>
                <w:sz w:val="24"/>
                <w:szCs w:val="24"/>
              </w:rPr>
              <w:t> </w:t>
            </w:r>
          </w:p>
        </w:tc>
        <w:tc>
          <w:tcPr>
            <w:tcW w:w="7086" w:type="dxa"/>
            <w:tcMar>
              <w:top w:w="15" w:type="dxa"/>
              <w:left w:w="15" w:type="dxa"/>
              <w:bottom w:w="15" w:type="dxa"/>
              <w:right w:w="15" w:type="dxa"/>
            </w:tcMar>
            <w:vAlign w:val="center"/>
          </w:tcPr>
          <w:p w:rsidR="00663CBC" w:rsidRPr="0015151C" w:rsidRDefault="00954319" w:rsidP="009300FF">
            <w:pPr>
              <w:pStyle w:val="10"/>
              <w:widowControl w:val="0"/>
              <w:pBdr>
                <w:top w:val="nil"/>
                <w:left w:val="nil"/>
                <w:bottom w:val="nil"/>
                <w:right w:val="nil"/>
                <w:between w:val="nil"/>
              </w:pBdr>
              <w:spacing w:before="48"/>
              <w:ind w:firstLine="633"/>
              <w:jc w:val="both"/>
              <w:rPr>
                <w:sz w:val="24"/>
                <w:szCs w:val="24"/>
              </w:rPr>
            </w:pPr>
            <w:r w:rsidRPr="0015151C">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15151C">
              <w:rPr>
                <w:sz w:val="24"/>
                <w:szCs w:val="24"/>
              </w:rPr>
              <w:t>3</w:t>
            </w:r>
            <w:r w:rsidRPr="0015151C">
              <w:rPr>
                <w:sz w:val="24"/>
                <w:szCs w:val="24"/>
              </w:rPr>
              <w:t>.</w:t>
            </w:r>
          </w:p>
          <w:p w:rsidR="00A54101" w:rsidRPr="0015151C" w:rsidRDefault="008E2AA6" w:rsidP="00024D81">
            <w:pPr>
              <w:pStyle w:val="10"/>
              <w:widowControl w:val="0"/>
              <w:pBdr>
                <w:top w:val="nil"/>
                <w:left w:val="nil"/>
                <w:bottom w:val="nil"/>
                <w:right w:val="nil"/>
                <w:between w:val="nil"/>
              </w:pBdr>
              <w:spacing w:before="48"/>
              <w:ind w:firstLine="633"/>
              <w:jc w:val="both"/>
              <w:rPr>
                <w:sz w:val="24"/>
                <w:szCs w:val="24"/>
              </w:rPr>
            </w:pPr>
            <w:r w:rsidRPr="0015151C">
              <w:rPr>
                <w:sz w:val="24"/>
                <w:szCs w:val="24"/>
                <w:lang w:eastAsia="ru-RU"/>
              </w:rPr>
              <w:t>А</w:t>
            </w:r>
            <w:r w:rsidR="00A54101" w:rsidRPr="0015151C">
              <w:rPr>
                <w:sz w:val="24"/>
                <w:szCs w:val="24"/>
                <w:lang w:eastAsia="ru-RU"/>
              </w:rPr>
              <w:t xml:space="preserve"> також підтверджують вжиття заходів</w:t>
            </w:r>
            <w:r w:rsidR="00A54101" w:rsidRPr="0015151C">
              <w:rPr>
                <w:rFonts w:ascii="Calibri" w:eastAsia="Calibri" w:hAnsi="Calibri" w:cs="Calibri"/>
                <w:sz w:val="22"/>
                <w:szCs w:val="22"/>
                <w:lang w:eastAsia="ru-RU"/>
              </w:rPr>
              <w:t xml:space="preserve"> </w:t>
            </w:r>
            <w:r w:rsidR="00A54101" w:rsidRPr="0015151C">
              <w:rPr>
                <w:sz w:val="24"/>
                <w:szCs w:val="24"/>
                <w:lang w:eastAsia="ru-RU"/>
              </w:rPr>
              <w:t>із врахуванням екологічних вимог встановлених законодавством України та передбачати усі заходи спрямовані із захисту довкілля під час надання послуг</w:t>
            </w:r>
            <w:r w:rsidR="00A54101" w:rsidRPr="0015151C">
              <w:rPr>
                <w:b/>
                <w:sz w:val="24"/>
                <w:szCs w:val="24"/>
                <w:lang w:eastAsia="ru-RU"/>
              </w:rPr>
              <w:t xml:space="preserve"> </w:t>
            </w:r>
            <w:r w:rsidR="00A54101" w:rsidRPr="0015151C">
              <w:rPr>
                <w:sz w:val="24"/>
                <w:szCs w:val="24"/>
                <w:lang w:eastAsia="ru-RU"/>
              </w:rPr>
              <w:t>гарантійним листом довільної форми за підписом уповноваженої посадової особи учасника, про згоду застосовувати заходи з екологічної безпеки і захисту довкілля, а саме: не порушувати екологічні права і законні інтереси інших суб’єктів; не допускати засмічення території Замовника;  компенсувати шкоду, заподіяну в разі забруднення або іншого негативного впливу на природне середовище.</w:t>
            </w:r>
          </w:p>
        </w:tc>
      </w:tr>
      <w:tr w:rsidR="00954319" w:rsidRPr="0015151C" w:rsidTr="000E44D0">
        <w:trPr>
          <w:jc w:val="center"/>
        </w:trPr>
        <w:tc>
          <w:tcPr>
            <w:tcW w:w="3399"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15151C" w:rsidRDefault="000F0966" w:rsidP="009300FF">
            <w:pPr>
              <w:pStyle w:val="10"/>
              <w:pBdr>
                <w:top w:val="nil"/>
                <w:left w:val="nil"/>
                <w:bottom w:val="nil"/>
                <w:right w:val="nil"/>
                <w:between w:val="nil"/>
              </w:pBdr>
              <w:tabs>
                <w:tab w:val="left" w:pos="360"/>
              </w:tabs>
              <w:jc w:val="both"/>
              <w:rPr>
                <w:sz w:val="24"/>
                <w:szCs w:val="24"/>
              </w:rPr>
            </w:pPr>
            <w:r w:rsidRPr="0015151C">
              <w:rPr>
                <w:sz w:val="24"/>
                <w:szCs w:val="24"/>
              </w:rPr>
              <w:t>Закупівля за 1 лотом</w:t>
            </w:r>
          </w:p>
          <w:p w:rsidR="008E2AA6" w:rsidRPr="0015151C" w:rsidRDefault="008E2AA6" w:rsidP="009300FF">
            <w:pPr>
              <w:pStyle w:val="10"/>
              <w:pBdr>
                <w:top w:val="nil"/>
                <w:left w:val="nil"/>
                <w:bottom w:val="nil"/>
                <w:right w:val="nil"/>
                <w:between w:val="nil"/>
              </w:pBdr>
              <w:tabs>
                <w:tab w:val="left" w:pos="360"/>
              </w:tabs>
              <w:jc w:val="both"/>
              <w:rPr>
                <w:sz w:val="24"/>
                <w:szCs w:val="24"/>
                <w:lang w:val="ru-RU"/>
              </w:rPr>
            </w:pPr>
          </w:p>
        </w:tc>
      </w:tr>
      <w:tr w:rsidR="00663CBC" w:rsidRPr="0015151C" w:rsidTr="000E44D0">
        <w:trPr>
          <w:jc w:val="center"/>
        </w:trPr>
        <w:tc>
          <w:tcPr>
            <w:tcW w:w="3399" w:type="dxa"/>
            <w:tcMar>
              <w:top w:w="15" w:type="dxa"/>
              <w:left w:w="15" w:type="dxa"/>
              <w:bottom w:w="15" w:type="dxa"/>
              <w:right w:w="15" w:type="dxa"/>
            </w:tcMar>
            <w:vAlign w:val="center"/>
          </w:tcPr>
          <w:p w:rsidR="00663CBC" w:rsidRPr="0015151C" w:rsidRDefault="00663CBC" w:rsidP="009300FF">
            <w:pPr>
              <w:pStyle w:val="10"/>
              <w:pBdr>
                <w:top w:val="nil"/>
                <w:left w:val="nil"/>
                <w:bottom w:val="nil"/>
                <w:right w:val="nil"/>
                <w:between w:val="nil"/>
              </w:pBdr>
              <w:rPr>
                <w:sz w:val="24"/>
                <w:szCs w:val="24"/>
              </w:rPr>
            </w:pPr>
            <w:r w:rsidRPr="0015151C">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8E2AA6" w:rsidRPr="0015151C" w:rsidRDefault="008E2AA6" w:rsidP="009300FF">
            <w:pPr>
              <w:pStyle w:val="10"/>
              <w:pBdr>
                <w:top w:val="nil"/>
                <w:left w:val="nil"/>
                <w:bottom w:val="nil"/>
                <w:right w:val="nil"/>
                <w:between w:val="nil"/>
              </w:pBdr>
              <w:ind w:firstLine="633"/>
              <w:jc w:val="both"/>
              <w:rPr>
                <w:strike/>
                <w:sz w:val="24"/>
                <w:szCs w:val="24"/>
              </w:rPr>
            </w:pPr>
            <w:r w:rsidRPr="0015151C">
              <w:rPr>
                <w:sz w:val="24"/>
                <w:szCs w:val="24"/>
                <w:lang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15151C">
              <w:rPr>
                <w:sz w:val="24"/>
                <w:szCs w:val="24"/>
                <w:lang w:eastAsia="ru-RU"/>
              </w:rPr>
              <w:lastRenderedPageBreak/>
              <w:t xml:space="preserve">субпідрядника/співвиконавця у обсязі не менше ніж 20 відсотків від вартості договору про закупівлю </w:t>
            </w:r>
            <w:r w:rsidRPr="0015151C">
              <w:rPr>
                <w:i/>
                <w:sz w:val="24"/>
                <w:szCs w:val="24"/>
                <w:lang w:eastAsia="ru-RU"/>
              </w:rPr>
              <w:t>(надається у разі залучення).</w:t>
            </w:r>
          </w:p>
          <w:p w:rsidR="008E2AA6" w:rsidRPr="0015151C" w:rsidRDefault="008E2AA6" w:rsidP="009300FF">
            <w:pPr>
              <w:pStyle w:val="10"/>
              <w:pBdr>
                <w:top w:val="nil"/>
                <w:left w:val="nil"/>
                <w:bottom w:val="nil"/>
                <w:right w:val="nil"/>
                <w:between w:val="nil"/>
              </w:pBdr>
              <w:ind w:firstLine="633"/>
              <w:jc w:val="both"/>
              <w:rPr>
                <w:strike/>
                <w:sz w:val="24"/>
                <w:szCs w:val="24"/>
              </w:rPr>
            </w:pPr>
          </w:p>
        </w:tc>
      </w:tr>
      <w:tr w:rsidR="00663CBC" w:rsidRPr="0015151C" w:rsidTr="000E44D0">
        <w:trPr>
          <w:jc w:val="center"/>
        </w:trPr>
        <w:tc>
          <w:tcPr>
            <w:tcW w:w="3399" w:type="dxa"/>
            <w:tcMar>
              <w:top w:w="15" w:type="dxa"/>
              <w:left w:w="15" w:type="dxa"/>
              <w:bottom w:w="15" w:type="dxa"/>
              <w:right w:w="15" w:type="dxa"/>
            </w:tcMar>
            <w:vAlign w:val="center"/>
          </w:tcPr>
          <w:p w:rsidR="00663CBC" w:rsidRPr="0015151C" w:rsidRDefault="00663CBC" w:rsidP="009300FF">
            <w:pPr>
              <w:pStyle w:val="10"/>
              <w:pBdr>
                <w:top w:val="nil"/>
                <w:left w:val="nil"/>
                <w:bottom w:val="nil"/>
                <w:right w:val="nil"/>
                <w:between w:val="nil"/>
              </w:pBdr>
              <w:rPr>
                <w:sz w:val="24"/>
                <w:szCs w:val="24"/>
              </w:rPr>
            </w:pPr>
            <w:r w:rsidRPr="0015151C">
              <w:rPr>
                <w:b/>
                <w:sz w:val="24"/>
                <w:szCs w:val="24"/>
              </w:rPr>
              <w:lastRenderedPageBreak/>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15151C" w:rsidRDefault="00663CBC" w:rsidP="009300FF">
            <w:pPr>
              <w:pStyle w:val="10"/>
              <w:pBdr>
                <w:top w:val="nil"/>
                <w:left w:val="nil"/>
                <w:bottom w:val="nil"/>
                <w:right w:val="nil"/>
                <w:between w:val="nil"/>
              </w:pBdr>
              <w:ind w:firstLine="633"/>
              <w:jc w:val="both"/>
              <w:rPr>
                <w:sz w:val="24"/>
                <w:szCs w:val="24"/>
              </w:rPr>
            </w:pPr>
            <w:r w:rsidRPr="0015151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15151C" w:rsidTr="000E44D0">
        <w:trPr>
          <w:jc w:val="center"/>
        </w:trPr>
        <w:tc>
          <w:tcPr>
            <w:tcW w:w="10485" w:type="dxa"/>
            <w:gridSpan w:val="2"/>
            <w:tcMar>
              <w:top w:w="15" w:type="dxa"/>
              <w:left w:w="15" w:type="dxa"/>
              <w:bottom w:w="15" w:type="dxa"/>
              <w:right w:w="15" w:type="dxa"/>
            </w:tcMar>
            <w:vAlign w:val="center"/>
          </w:tcPr>
          <w:p w:rsidR="00663CBC" w:rsidRPr="0015151C" w:rsidRDefault="00663CBC" w:rsidP="009300FF">
            <w:pPr>
              <w:pStyle w:val="10"/>
              <w:pBdr>
                <w:top w:val="nil"/>
                <w:left w:val="nil"/>
                <w:bottom w:val="nil"/>
                <w:right w:val="nil"/>
                <w:between w:val="nil"/>
              </w:pBdr>
              <w:tabs>
                <w:tab w:val="left" w:pos="360"/>
              </w:tabs>
              <w:jc w:val="center"/>
              <w:rPr>
                <w:sz w:val="24"/>
                <w:szCs w:val="24"/>
              </w:rPr>
            </w:pPr>
            <w:r w:rsidRPr="0015151C">
              <w:rPr>
                <w:b/>
                <w:sz w:val="24"/>
                <w:szCs w:val="24"/>
              </w:rPr>
              <w:t>ІV. Подання та розкриття тендерної пропозиції</w:t>
            </w:r>
          </w:p>
        </w:tc>
      </w:tr>
      <w:tr w:rsidR="00663CBC" w:rsidRPr="0015151C" w:rsidTr="000E44D0">
        <w:trPr>
          <w:jc w:val="center"/>
        </w:trPr>
        <w:tc>
          <w:tcPr>
            <w:tcW w:w="3399" w:type="dxa"/>
            <w:tcMar>
              <w:top w:w="15" w:type="dxa"/>
              <w:left w:w="15" w:type="dxa"/>
              <w:bottom w:w="15" w:type="dxa"/>
              <w:right w:w="15" w:type="dxa"/>
            </w:tcMar>
          </w:tcPr>
          <w:p w:rsidR="00663CBC" w:rsidRPr="0015151C" w:rsidRDefault="00663CBC" w:rsidP="009300FF">
            <w:pPr>
              <w:pStyle w:val="10"/>
              <w:widowControl w:val="0"/>
              <w:pBdr>
                <w:top w:val="nil"/>
                <w:left w:val="nil"/>
                <w:bottom w:val="nil"/>
                <w:right w:val="nil"/>
                <w:between w:val="nil"/>
              </w:pBdr>
              <w:spacing w:before="48"/>
              <w:rPr>
                <w:sz w:val="24"/>
                <w:szCs w:val="24"/>
              </w:rPr>
            </w:pPr>
            <w:r w:rsidRPr="0015151C">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15151C" w:rsidRDefault="00663CBC" w:rsidP="009300FF">
            <w:pPr>
              <w:pStyle w:val="10"/>
              <w:widowControl w:val="0"/>
              <w:pBdr>
                <w:top w:val="nil"/>
                <w:left w:val="nil"/>
                <w:bottom w:val="nil"/>
                <w:right w:val="nil"/>
                <w:between w:val="nil"/>
              </w:pBdr>
              <w:ind w:left="34" w:firstLine="599"/>
              <w:jc w:val="both"/>
              <w:rPr>
                <w:sz w:val="24"/>
                <w:szCs w:val="24"/>
                <w:lang w:val="ru-RU"/>
              </w:rPr>
            </w:pPr>
            <w:r w:rsidRPr="0015151C">
              <w:rPr>
                <w:sz w:val="24"/>
                <w:szCs w:val="24"/>
              </w:rPr>
              <w:t xml:space="preserve">Кінцевий строк подання тендерних пропозицій </w:t>
            </w:r>
            <w:r w:rsidR="00D74512" w:rsidRPr="00D74512">
              <w:rPr>
                <w:b/>
                <w:sz w:val="24"/>
                <w:szCs w:val="24"/>
                <w:lang w:val="ru-RU"/>
              </w:rPr>
              <w:t>08</w:t>
            </w:r>
            <w:r w:rsidR="007E60F0" w:rsidRPr="0015151C">
              <w:rPr>
                <w:b/>
                <w:sz w:val="24"/>
                <w:szCs w:val="24"/>
              </w:rPr>
              <w:t>.</w:t>
            </w:r>
            <w:r w:rsidR="00D74512" w:rsidRPr="00D74512">
              <w:rPr>
                <w:b/>
                <w:sz w:val="24"/>
                <w:szCs w:val="24"/>
                <w:lang w:val="ru-RU"/>
              </w:rPr>
              <w:t>12</w:t>
            </w:r>
            <w:r w:rsidR="007E60F0" w:rsidRPr="0015151C">
              <w:rPr>
                <w:b/>
                <w:sz w:val="24"/>
                <w:szCs w:val="24"/>
              </w:rPr>
              <w:t>.202</w:t>
            </w:r>
            <w:r w:rsidR="00327FC8" w:rsidRPr="0015151C">
              <w:rPr>
                <w:b/>
                <w:sz w:val="24"/>
                <w:szCs w:val="24"/>
                <w:lang w:val="ru-RU"/>
              </w:rPr>
              <w:t>3</w:t>
            </w:r>
            <w:r w:rsidR="007E60F0" w:rsidRPr="0015151C">
              <w:rPr>
                <w:b/>
                <w:sz w:val="24"/>
                <w:szCs w:val="24"/>
              </w:rPr>
              <w:t xml:space="preserve"> 0</w:t>
            </w:r>
            <w:r w:rsidR="00D74512" w:rsidRPr="00D74512">
              <w:rPr>
                <w:b/>
                <w:sz w:val="24"/>
                <w:szCs w:val="24"/>
                <w:lang w:val="ru-RU"/>
              </w:rPr>
              <w:t>8</w:t>
            </w:r>
            <w:r w:rsidR="007E60F0" w:rsidRPr="0015151C">
              <w:rPr>
                <w:b/>
                <w:sz w:val="24"/>
                <w:szCs w:val="24"/>
              </w:rPr>
              <w:t>:00.</w:t>
            </w:r>
          </w:p>
          <w:p w:rsidR="00663CBC" w:rsidRPr="0015151C" w:rsidRDefault="00663CBC" w:rsidP="009300FF">
            <w:pPr>
              <w:pStyle w:val="10"/>
              <w:widowControl w:val="0"/>
              <w:pBdr>
                <w:top w:val="nil"/>
                <w:left w:val="nil"/>
                <w:bottom w:val="nil"/>
                <w:right w:val="nil"/>
                <w:between w:val="nil"/>
              </w:pBdr>
              <w:ind w:left="34" w:firstLine="599"/>
              <w:jc w:val="both"/>
              <w:rPr>
                <w:sz w:val="24"/>
                <w:szCs w:val="24"/>
              </w:rPr>
            </w:pPr>
            <w:r w:rsidRPr="0015151C">
              <w:rPr>
                <w:sz w:val="24"/>
                <w:szCs w:val="24"/>
              </w:rPr>
              <w:t>Отримана тендерна пропозиція автоматично вноситься до реєстру.</w:t>
            </w:r>
          </w:p>
          <w:p w:rsidR="00663CBC" w:rsidRPr="0015151C" w:rsidRDefault="00663CBC" w:rsidP="009300FF">
            <w:pPr>
              <w:pStyle w:val="10"/>
              <w:widowControl w:val="0"/>
              <w:pBdr>
                <w:top w:val="nil"/>
                <w:left w:val="nil"/>
                <w:bottom w:val="nil"/>
                <w:right w:val="nil"/>
                <w:between w:val="nil"/>
              </w:pBdr>
              <w:ind w:left="34" w:firstLine="599"/>
              <w:jc w:val="both"/>
              <w:rPr>
                <w:sz w:val="24"/>
                <w:szCs w:val="24"/>
              </w:rPr>
            </w:pPr>
            <w:r w:rsidRPr="0015151C">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15151C" w:rsidRDefault="00663CBC" w:rsidP="009300FF">
            <w:pPr>
              <w:pStyle w:val="10"/>
              <w:widowControl w:val="0"/>
              <w:pBdr>
                <w:top w:val="nil"/>
                <w:left w:val="nil"/>
                <w:bottom w:val="nil"/>
                <w:right w:val="nil"/>
                <w:between w:val="nil"/>
              </w:pBdr>
              <w:ind w:left="34" w:firstLine="599"/>
              <w:jc w:val="both"/>
              <w:rPr>
                <w:sz w:val="24"/>
                <w:szCs w:val="24"/>
              </w:rPr>
            </w:pPr>
            <w:r w:rsidRPr="0015151C">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15151C" w:rsidTr="000E44D0">
        <w:trPr>
          <w:trHeight w:val="790"/>
          <w:jc w:val="center"/>
        </w:trPr>
        <w:tc>
          <w:tcPr>
            <w:tcW w:w="3399" w:type="dxa"/>
            <w:tcMar>
              <w:top w:w="15" w:type="dxa"/>
              <w:left w:w="15" w:type="dxa"/>
              <w:bottom w:w="15" w:type="dxa"/>
              <w:right w:w="15" w:type="dxa"/>
            </w:tcMar>
          </w:tcPr>
          <w:p w:rsidR="00663CBC" w:rsidRPr="0015151C" w:rsidRDefault="00663CBC" w:rsidP="009300FF">
            <w:pPr>
              <w:pStyle w:val="10"/>
              <w:widowControl w:val="0"/>
              <w:pBdr>
                <w:top w:val="nil"/>
                <w:left w:val="nil"/>
                <w:bottom w:val="nil"/>
                <w:right w:val="nil"/>
                <w:between w:val="nil"/>
              </w:pBdr>
              <w:spacing w:before="120" w:after="120"/>
              <w:rPr>
                <w:sz w:val="24"/>
                <w:szCs w:val="24"/>
              </w:rPr>
            </w:pPr>
            <w:r w:rsidRPr="0015151C">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761D62" w:rsidRPr="0015151C" w:rsidRDefault="00761D62" w:rsidP="00761D62">
            <w:pPr>
              <w:shd w:val="clear" w:color="auto" w:fill="FFFFFF"/>
              <w:jc w:val="both"/>
              <w:rPr>
                <w:sz w:val="24"/>
                <w:szCs w:val="24"/>
              </w:rPr>
            </w:pPr>
            <w:r w:rsidRPr="0015151C">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1D62" w:rsidRPr="0015151C" w:rsidRDefault="00761D62" w:rsidP="00761D62">
            <w:pPr>
              <w:shd w:val="clear" w:color="auto" w:fill="FFFFFF"/>
              <w:jc w:val="both"/>
              <w:rPr>
                <w:sz w:val="24"/>
                <w:szCs w:val="24"/>
              </w:rPr>
            </w:pPr>
            <w:r w:rsidRPr="0015151C">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3CBC" w:rsidRPr="0015151C" w:rsidRDefault="00761D62" w:rsidP="00761D62">
            <w:pPr>
              <w:pStyle w:val="10"/>
              <w:widowControl w:val="0"/>
              <w:pBdr>
                <w:top w:val="nil"/>
                <w:left w:val="nil"/>
                <w:bottom w:val="nil"/>
                <w:right w:val="nil"/>
                <w:between w:val="nil"/>
              </w:pBdr>
              <w:spacing w:before="120" w:after="120"/>
              <w:ind w:firstLine="633"/>
              <w:jc w:val="both"/>
              <w:rPr>
                <w:sz w:val="24"/>
                <w:szCs w:val="24"/>
              </w:rPr>
            </w:pPr>
            <w:r w:rsidRPr="0015151C">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5151C">
                <w:rPr>
                  <w:sz w:val="24"/>
                  <w:szCs w:val="24"/>
                </w:rPr>
                <w:t>47</w:t>
              </w:r>
            </w:hyperlink>
            <w:r w:rsidRPr="0015151C">
              <w:rPr>
                <w:sz w:val="24"/>
                <w:szCs w:val="24"/>
              </w:rPr>
              <w:t xml:space="preserve"> Особливостей.</w:t>
            </w:r>
          </w:p>
        </w:tc>
      </w:tr>
      <w:tr w:rsidR="00663CBC" w:rsidRPr="0015151C" w:rsidTr="000E44D0">
        <w:trPr>
          <w:jc w:val="center"/>
        </w:trPr>
        <w:tc>
          <w:tcPr>
            <w:tcW w:w="10485" w:type="dxa"/>
            <w:gridSpan w:val="2"/>
            <w:tcMar>
              <w:top w:w="15" w:type="dxa"/>
              <w:left w:w="15" w:type="dxa"/>
              <w:bottom w:w="15" w:type="dxa"/>
              <w:right w:w="15" w:type="dxa"/>
            </w:tcMar>
            <w:vAlign w:val="center"/>
          </w:tcPr>
          <w:p w:rsidR="00663CBC" w:rsidRPr="0015151C" w:rsidRDefault="00663CBC" w:rsidP="009300FF">
            <w:pPr>
              <w:pStyle w:val="10"/>
              <w:pBdr>
                <w:top w:val="nil"/>
                <w:left w:val="nil"/>
                <w:bottom w:val="nil"/>
                <w:right w:val="nil"/>
                <w:between w:val="nil"/>
              </w:pBdr>
              <w:tabs>
                <w:tab w:val="left" w:pos="360"/>
              </w:tabs>
              <w:ind w:firstLine="478"/>
              <w:jc w:val="center"/>
              <w:rPr>
                <w:sz w:val="24"/>
                <w:szCs w:val="24"/>
              </w:rPr>
            </w:pPr>
            <w:r w:rsidRPr="0015151C">
              <w:rPr>
                <w:b/>
                <w:sz w:val="24"/>
                <w:szCs w:val="24"/>
              </w:rPr>
              <w:t xml:space="preserve">V. Оцінка тендерних пропозицій </w:t>
            </w:r>
          </w:p>
        </w:tc>
      </w:tr>
      <w:tr w:rsidR="00663CBC" w:rsidRPr="0015151C" w:rsidTr="000E44D0">
        <w:trPr>
          <w:jc w:val="center"/>
        </w:trPr>
        <w:tc>
          <w:tcPr>
            <w:tcW w:w="3399" w:type="dxa"/>
            <w:tcMar>
              <w:top w:w="15" w:type="dxa"/>
              <w:left w:w="15" w:type="dxa"/>
              <w:bottom w:w="15" w:type="dxa"/>
              <w:right w:w="15" w:type="dxa"/>
            </w:tcMar>
          </w:tcPr>
          <w:p w:rsidR="00663CBC" w:rsidRPr="0015151C" w:rsidRDefault="00663CBC" w:rsidP="009300FF">
            <w:pPr>
              <w:pStyle w:val="10"/>
              <w:pBdr>
                <w:top w:val="nil"/>
                <w:left w:val="nil"/>
                <w:bottom w:val="nil"/>
                <w:right w:val="nil"/>
                <w:between w:val="nil"/>
              </w:pBdr>
              <w:rPr>
                <w:sz w:val="24"/>
                <w:szCs w:val="24"/>
              </w:rPr>
            </w:pPr>
            <w:r w:rsidRPr="0015151C">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024D81" w:rsidRPr="0015151C" w:rsidRDefault="00024D81" w:rsidP="004E310D">
            <w:pPr>
              <w:widowControl w:val="0"/>
              <w:jc w:val="both"/>
              <w:rPr>
                <w:sz w:val="24"/>
                <w:szCs w:val="24"/>
              </w:rPr>
            </w:pPr>
            <w:r w:rsidRPr="0015151C">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4D81" w:rsidRPr="0015151C" w:rsidRDefault="00024D81" w:rsidP="00024D81">
            <w:pPr>
              <w:widowControl w:val="0"/>
              <w:jc w:val="both"/>
              <w:rPr>
                <w:sz w:val="24"/>
                <w:szCs w:val="24"/>
                <w:lang w:eastAsia="ru-RU"/>
              </w:rPr>
            </w:pPr>
            <w:r w:rsidRPr="0015151C">
              <w:rPr>
                <w:sz w:val="24"/>
                <w:szCs w:val="24"/>
                <w:lang w:eastAsia="ru-RU"/>
              </w:rPr>
              <w:t>Єдиним критерієм оцінки тендерних пропозицій є ціна з ПДВ.</w:t>
            </w:r>
          </w:p>
          <w:p w:rsidR="00024D81" w:rsidRPr="0015151C" w:rsidRDefault="00024D81" w:rsidP="004E310D">
            <w:pPr>
              <w:jc w:val="both"/>
              <w:rPr>
                <w:sz w:val="24"/>
                <w:szCs w:val="24"/>
                <w:lang w:eastAsia="ru-RU"/>
              </w:rPr>
            </w:pPr>
            <w:r w:rsidRPr="0015151C">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24D81" w:rsidRPr="0015151C" w:rsidRDefault="00024D81" w:rsidP="004E310D">
            <w:pPr>
              <w:widowControl w:val="0"/>
              <w:jc w:val="both"/>
              <w:rPr>
                <w:sz w:val="24"/>
                <w:szCs w:val="24"/>
                <w:lang w:eastAsia="ru-RU"/>
              </w:rPr>
            </w:pPr>
            <w:r w:rsidRPr="0015151C">
              <w:rPr>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024D81" w:rsidRPr="0015151C" w:rsidRDefault="00024D81" w:rsidP="004E310D">
            <w:pPr>
              <w:widowControl w:val="0"/>
              <w:jc w:val="both"/>
              <w:rPr>
                <w:sz w:val="24"/>
                <w:szCs w:val="24"/>
                <w:lang w:eastAsia="ru-RU"/>
              </w:rPr>
            </w:pPr>
            <w:r w:rsidRPr="0015151C">
              <w:rPr>
                <w:sz w:val="24"/>
                <w:szCs w:val="24"/>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r w:rsidRPr="0015151C">
              <w:rPr>
                <w:sz w:val="24"/>
                <w:szCs w:val="24"/>
                <w:lang w:eastAsia="ru-RU"/>
              </w:rPr>
              <w:lastRenderedPageBreak/>
              <w:t>другого і третього частини п’ятнадцятої статті 29 Закону не застосовуються) з урахуванням положень пункту 43 постанови КМУ від 12.10.2022 № 1178.</w:t>
            </w:r>
            <w:r w:rsidRPr="0015151C">
              <w:t xml:space="preserve"> </w:t>
            </w:r>
            <w:r w:rsidRPr="0015151C">
              <w:rPr>
                <w:sz w:val="24"/>
                <w:szCs w:val="24"/>
                <w:lang w:eastAsia="ru-RU"/>
              </w:rPr>
              <w:t>Замовник розглядає найбільш економічно вигідну тендерну пропозицію учасника процедури закупівлі відповідно до пункту 36 постанови КМУ від 12.10.2022 № 1178, щодо її відповідності вимогам тендерної документації.</w:t>
            </w:r>
          </w:p>
          <w:p w:rsidR="00024D81" w:rsidRPr="0015151C" w:rsidRDefault="00024D81" w:rsidP="004E310D">
            <w:pPr>
              <w:widowControl w:val="0"/>
              <w:jc w:val="both"/>
              <w:rPr>
                <w:sz w:val="24"/>
                <w:szCs w:val="24"/>
                <w:lang w:eastAsia="ru-RU"/>
              </w:rPr>
            </w:pPr>
            <w:r w:rsidRPr="0015151C">
              <w:rPr>
                <w:sz w:val="24"/>
                <w:szCs w:val="24"/>
                <w:lang w:eastAsia="ru-RU"/>
              </w:rPr>
              <w:t>Згідно статті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w:t>
            </w:r>
          </w:p>
          <w:p w:rsidR="00024D81" w:rsidRPr="0015151C" w:rsidRDefault="00024D81" w:rsidP="004E310D">
            <w:pPr>
              <w:widowControl w:val="0"/>
              <w:jc w:val="both"/>
              <w:rPr>
                <w:sz w:val="24"/>
                <w:szCs w:val="24"/>
                <w:lang w:eastAsia="ru-RU"/>
              </w:rPr>
            </w:pPr>
            <w:r w:rsidRPr="0015151C">
              <w:rPr>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КМУ від 12.10.2022 № 1178.</w:t>
            </w:r>
          </w:p>
          <w:p w:rsidR="00024D81" w:rsidRPr="0015151C" w:rsidRDefault="00024D81" w:rsidP="004E310D">
            <w:pPr>
              <w:widowControl w:val="0"/>
              <w:jc w:val="both"/>
              <w:rPr>
                <w:sz w:val="24"/>
                <w:szCs w:val="24"/>
                <w:lang w:eastAsia="ru-RU"/>
              </w:rPr>
            </w:pPr>
            <w:r w:rsidRPr="0015151C">
              <w:rPr>
                <w:sz w:val="24"/>
                <w:szCs w:val="24"/>
                <w:lang w:eastAsia="ru-RU"/>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статті 30 Закону. </w:t>
            </w:r>
          </w:p>
          <w:p w:rsidR="00024D81" w:rsidRPr="0015151C" w:rsidRDefault="00024D81" w:rsidP="004E310D">
            <w:pPr>
              <w:widowControl w:val="0"/>
              <w:jc w:val="both"/>
              <w:rPr>
                <w:sz w:val="24"/>
                <w:szCs w:val="24"/>
                <w:lang w:eastAsia="ru-RU"/>
              </w:rPr>
            </w:pPr>
            <w:r w:rsidRPr="0015151C">
              <w:rPr>
                <w:sz w:val="24"/>
                <w:szCs w:val="24"/>
                <w:lang w:eastAsia="ru-RU"/>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024D81" w:rsidRPr="0015151C" w:rsidRDefault="00024D81" w:rsidP="004E310D">
            <w:pPr>
              <w:jc w:val="both"/>
              <w:rPr>
                <w:sz w:val="24"/>
                <w:szCs w:val="24"/>
                <w:lang w:eastAsia="ru-RU"/>
              </w:rPr>
            </w:pPr>
            <w:r w:rsidRPr="0015151C">
              <w:rPr>
                <w:sz w:val="24"/>
                <w:szCs w:val="24"/>
                <w:lang w:eastAsia="ru-RU"/>
              </w:rPr>
              <w:t>У разі якщо учасник є платником ПДВ відповідно до законодавства, такий учасник обов’язково зазначає ціну з урахування ПДВ.</w:t>
            </w:r>
          </w:p>
          <w:p w:rsidR="00024D81" w:rsidRPr="0015151C" w:rsidRDefault="00024D81" w:rsidP="004E310D">
            <w:pPr>
              <w:jc w:val="both"/>
              <w:rPr>
                <w:sz w:val="24"/>
                <w:szCs w:val="24"/>
              </w:rPr>
            </w:pPr>
            <w:r w:rsidRPr="0015151C">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10D" w:rsidRPr="0015151C" w:rsidRDefault="00024D81" w:rsidP="00024D81">
            <w:pPr>
              <w:widowControl w:val="0"/>
              <w:jc w:val="both"/>
              <w:rPr>
                <w:sz w:val="24"/>
                <w:szCs w:val="24"/>
              </w:rPr>
            </w:pPr>
            <w:r w:rsidRPr="0015151C">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w:t>
            </w:r>
            <w:r w:rsidRPr="0015151C">
              <w:rPr>
                <w:kern w:val="1"/>
                <w:sz w:val="24"/>
                <w:szCs w:val="24"/>
              </w:rPr>
              <w:t xml:space="preserve"> постановою КМУ від 12.10.2022 № 1178</w:t>
            </w:r>
            <w:r w:rsidRPr="0015151C">
              <w:rPr>
                <w:sz w:val="24"/>
                <w:szCs w:val="24"/>
              </w:rPr>
              <w:t>.</w:t>
            </w:r>
          </w:p>
          <w:p w:rsidR="009C6065" w:rsidRPr="0015151C" w:rsidRDefault="009C6065" w:rsidP="00024D81">
            <w:pPr>
              <w:widowControl w:val="0"/>
              <w:jc w:val="both"/>
              <w:rPr>
                <w:sz w:val="24"/>
                <w:szCs w:val="24"/>
              </w:rPr>
            </w:pPr>
            <w:r w:rsidRPr="0015151C">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17AAE" w:rsidRPr="0015151C" w:rsidRDefault="00F17AAE" w:rsidP="00F17AAE">
            <w:pPr>
              <w:widowControl w:val="0"/>
              <w:jc w:val="both"/>
              <w:rPr>
                <w:sz w:val="24"/>
                <w:szCs w:val="24"/>
              </w:rPr>
            </w:pPr>
            <w:r w:rsidRPr="0015151C">
              <w:rPr>
                <w:i/>
                <w:sz w:val="24"/>
                <w:szCs w:val="24"/>
              </w:rPr>
              <w:t>Ціна тендерної пропозиції  не може</w:t>
            </w:r>
            <w:r w:rsidRPr="0015151C">
              <w:rPr>
                <w:i/>
                <w:color w:val="FF0000"/>
                <w:sz w:val="24"/>
                <w:szCs w:val="24"/>
                <w:lang w:val="ru-RU"/>
              </w:rPr>
              <w:t xml:space="preserve"> </w:t>
            </w:r>
            <w:r w:rsidRPr="0015151C">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17AAE" w:rsidRPr="0015151C" w:rsidRDefault="00F17AAE" w:rsidP="00F17AAE">
            <w:pPr>
              <w:widowControl w:val="0"/>
              <w:jc w:val="both"/>
              <w:rPr>
                <w:b/>
                <w:i/>
                <w:color w:val="4A86E8"/>
                <w:sz w:val="24"/>
                <w:szCs w:val="24"/>
              </w:rPr>
            </w:pPr>
            <w:r w:rsidRPr="0015151C">
              <w:rPr>
                <w:i/>
                <w:sz w:val="24"/>
                <w:szCs w:val="24"/>
              </w:rPr>
              <w:t xml:space="preserve">До розгляду </w:t>
            </w:r>
            <w:r w:rsidRPr="0015151C">
              <w:rPr>
                <w:i/>
                <w:sz w:val="24"/>
                <w:szCs w:val="24"/>
                <w:u w:val="single"/>
              </w:rPr>
              <w:t xml:space="preserve">* не приймається </w:t>
            </w:r>
            <w:r w:rsidRPr="0015151C">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7AAE" w:rsidRPr="0015151C" w:rsidRDefault="00F17AAE" w:rsidP="00F17AAE">
            <w:pPr>
              <w:widowControl w:val="0"/>
              <w:jc w:val="both"/>
              <w:rPr>
                <w:i/>
                <w:color w:val="4A86E8"/>
                <w:sz w:val="24"/>
                <w:szCs w:val="24"/>
              </w:rPr>
            </w:pPr>
            <w:r w:rsidRPr="0015151C">
              <w:rPr>
                <w:i/>
                <w:sz w:val="24"/>
                <w:szCs w:val="24"/>
              </w:rPr>
              <w:t>Учасник повинен обґрунтувати перевищення ціни. Якщо учасник не обґрунтує перевищення ціни замовник відхиляє цю пропозицію.</w:t>
            </w:r>
          </w:p>
          <w:p w:rsidR="00F17AAE" w:rsidRPr="0015151C" w:rsidRDefault="00F17AAE" w:rsidP="00024D81">
            <w:pPr>
              <w:widowControl w:val="0"/>
              <w:jc w:val="both"/>
              <w:rPr>
                <w:sz w:val="24"/>
                <w:szCs w:val="24"/>
              </w:rPr>
            </w:pPr>
          </w:p>
          <w:p w:rsidR="009C6065" w:rsidRPr="0015151C" w:rsidRDefault="009C6065" w:rsidP="009C6065">
            <w:pPr>
              <w:widowControl w:val="0"/>
              <w:jc w:val="both"/>
              <w:rPr>
                <w:b/>
                <w:i/>
                <w:sz w:val="24"/>
                <w:szCs w:val="24"/>
              </w:rPr>
            </w:pPr>
            <w:r w:rsidRPr="0015151C">
              <w:rPr>
                <w:sz w:val="24"/>
                <w:szCs w:val="24"/>
              </w:rPr>
              <w:t xml:space="preserve">Учасник, який надав найбільш економічно вигідну тендерну пропозицію, що є аномально низькою, </w:t>
            </w:r>
            <w:r w:rsidRPr="0015151C">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5151C">
              <w:rPr>
                <w:b/>
                <w:i/>
                <w:sz w:val="24"/>
                <w:szCs w:val="24"/>
              </w:rPr>
              <w:lastRenderedPageBreak/>
              <w:t>тендерної  пропозиції.</w:t>
            </w:r>
          </w:p>
          <w:p w:rsidR="009C6065" w:rsidRPr="0015151C" w:rsidRDefault="009C6065" w:rsidP="009C6065">
            <w:pPr>
              <w:widowControl w:val="0"/>
              <w:jc w:val="both"/>
              <w:rPr>
                <w:sz w:val="24"/>
                <w:szCs w:val="24"/>
              </w:rPr>
            </w:pPr>
            <w:r w:rsidRPr="0015151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C6065" w:rsidRPr="0015151C" w:rsidRDefault="009C6065" w:rsidP="009C6065">
            <w:pPr>
              <w:widowControl w:val="0"/>
              <w:jc w:val="both"/>
              <w:rPr>
                <w:b/>
                <w:i/>
                <w:sz w:val="24"/>
                <w:szCs w:val="24"/>
              </w:rPr>
            </w:pPr>
            <w:r w:rsidRPr="0015151C">
              <w:rPr>
                <w:b/>
                <w:i/>
                <w:sz w:val="24"/>
                <w:szCs w:val="24"/>
              </w:rPr>
              <w:t>Обґрунтування аномально низької тендерної пропозиції може містити інформацію про:</w:t>
            </w:r>
          </w:p>
          <w:p w:rsidR="009C6065" w:rsidRPr="0015151C" w:rsidRDefault="009C6065" w:rsidP="009C6065">
            <w:pPr>
              <w:widowControl w:val="0"/>
              <w:numPr>
                <w:ilvl w:val="0"/>
                <w:numId w:val="39"/>
              </w:numPr>
              <w:pBdr>
                <w:top w:val="nil"/>
                <w:left w:val="nil"/>
                <w:bottom w:val="nil"/>
                <w:right w:val="nil"/>
                <w:between w:val="nil"/>
              </w:pBdr>
              <w:spacing w:line="259" w:lineRule="auto"/>
              <w:jc w:val="both"/>
              <w:rPr>
                <w:sz w:val="24"/>
                <w:szCs w:val="24"/>
              </w:rPr>
            </w:pPr>
            <w:r w:rsidRPr="0015151C">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C6065" w:rsidRPr="0015151C" w:rsidRDefault="009C6065" w:rsidP="009C6065">
            <w:pPr>
              <w:widowControl w:val="0"/>
              <w:numPr>
                <w:ilvl w:val="0"/>
                <w:numId w:val="39"/>
              </w:numPr>
              <w:pBdr>
                <w:top w:val="nil"/>
                <w:left w:val="nil"/>
                <w:bottom w:val="nil"/>
                <w:right w:val="nil"/>
                <w:between w:val="nil"/>
              </w:pBdr>
              <w:spacing w:line="259" w:lineRule="auto"/>
              <w:jc w:val="both"/>
              <w:rPr>
                <w:sz w:val="24"/>
                <w:szCs w:val="24"/>
              </w:rPr>
            </w:pPr>
            <w:r w:rsidRPr="0015151C">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6065" w:rsidRPr="0015151C" w:rsidRDefault="009C6065" w:rsidP="009C6065">
            <w:pPr>
              <w:widowControl w:val="0"/>
              <w:numPr>
                <w:ilvl w:val="0"/>
                <w:numId w:val="39"/>
              </w:numPr>
              <w:pBdr>
                <w:top w:val="nil"/>
                <w:left w:val="nil"/>
                <w:bottom w:val="nil"/>
                <w:right w:val="nil"/>
                <w:between w:val="nil"/>
              </w:pBdr>
              <w:spacing w:after="160" w:line="259" w:lineRule="auto"/>
              <w:jc w:val="both"/>
              <w:rPr>
                <w:sz w:val="24"/>
                <w:szCs w:val="24"/>
              </w:rPr>
            </w:pPr>
            <w:r w:rsidRPr="0015151C">
              <w:rPr>
                <w:sz w:val="24"/>
                <w:szCs w:val="24"/>
              </w:rPr>
              <w:t>отримання учасником державної допомоги згідно із законодавством.</w:t>
            </w:r>
          </w:p>
          <w:p w:rsidR="009C6065" w:rsidRPr="0015151C" w:rsidRDefault="009C6065" w:rsidP="009C6065">
            <w:pPr>
              <w:widowControl w:val="0"/>
              <w:shd w:val="clear" w:color="auto" w:fill="FFFFFF"/>
              <w:jc w:val="both"/>
              <w:rPr>
                <w:sz w:val="24"/>
                <w:szCs w:val="24"/>
              </w:rPr>
            </w:pPr>
            <w:r w:rsidRPr="0015151C">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6065" w:rsidRPr="0015151C" w:rsidRDefault="009C6065" w:rsidP="009C6065">
            <w:pPr>
              <w:widowControl w:val="0"/>
              <w:shd w:val="clear" w:color="auto" w:fill="FFFFFF"/>
              <w:jc w:val="both"/>
              <w:rPr>
                <w:sz w:val="24"/>
                <w:szCs w:val="24"/>
              </w:rPr>
            </w:pPr>
            <w:r w:rsidRPr="0015151C">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C6065" w:rsidRPr="0015151C" w:rsidRDefault="009C6065" w:rsidP="009C6065">
            <w:pPr>
              <w:widowControl w:val="0"/>
              <w:shd w:val="clear" w:color="auto" w:fill="FFFFFF"/>
              <w:jc w:val="both"/>
              <w:rPr>
                <w:sz w:val="24"/>
                <w:szCs w:val="24"/>
              </w:rPr>
            </w:pPr>
            <w:r w:rsidRPr="0015151C">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C6065" w:rsidRPr="0015151C" w:rsidRDefault="009C6065" w:rsidP="009C6065">
            <w:pPr>
              <w:widowControl w:val="0"/>
              <w:jc w:val="both"/>
              <w:rPr>
                <w:sz w:val="24"/>
                <w:szCs w:val="24"/>
              </w:rPr>
            </w:pPr>
            <w:r w:rsidRPr="0015151C">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6065" w:rsidRPr="0015151C" w:rsidRDefault="009C6065" w:rsidP="009C6065">
            <w:pPr>
              <w:widowControl w:val="0"/>
              <w:jc w:val="both"/>
              <w:rPr>
                <w:sz w:val="24"/>
                <w:szCs w:val="24"/>
              </w:rPr>
            </w:pPr>
            <w:r w:rsidRPr="0015151C">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C6065" w:rsidRPr="0015151C" w:rsidRDefault="009C6065" w:rsidP="009C6065">
            <w:pPr>
              <w:widowControl w:val="0"/>
              <w:spacing w:line="228" w:lineRule="auto"/>
              <w:jc w:val="both"/>
              <w:rPr>
                <w:sz w:val="24"/>
                <w:szCs w:val="24"/>
              </w:rPr>
            </w:pPr>
            <w:r w:rsidRPr="0015151C">
              <w:rPr>
                <w:sz w:val="24"/>
                <w:szCs w:val="24"/>
              </w:rPr>
              <w:t xml:space="preserve">Якщо замовником під час розгляду тендерної пропозиції учасника процедури закупівлі виявлено невідповідності </w:t>
            </w:r>
            <w:r w:rsidRPr="0015151C">
              <w:rPr>
                <w:b/>
                <w:sz w:val="24"/>
                <w:szCs w:val="24"/>
              </w:rPr>
              <w:t>в інформації та/або документах,</w:t>
            </w:r>
            <w:r w:rsidRPr="0015151C">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5151C">
              <w:rPr>
                <w:b/>
                <w:sz w:val="24"/>
                <w:szCs w:val="24"/>
              </w:rPr>
              <w:t xml:space="preserve">не може бути меншим ніж два робочі дні </w:t>
            </w:r>
            <w:r w:rsidRPr="0015151C">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65" w:rsidRPr="0015151C" w:rsidRDefault="009C6065" w:rsidP="009C6065">
            <w:pPr>
              <w:widowControl w:val="0"/>
              <w:shd w:val="clear" w:color="auto" w:fill="FFFFFF"/>
              <w:spacing w:line="228" w:lineRule="auto"/>
              <w:jc w:val="both"/>
              <w:rPr>
                <w:sz w:val="24"/>
                <w:szCs w:val="24"/>
              </w:rPr>
            </w:pPr>
            <w:r w:rsidRPr="0015151C">
              <w:rPr>
                <w:b/>
                <w:sz w:val="24"/>
                <w:szCs w:val="24"/>
              </w:rPr>
              <w:t>Під невідповідністю</w:t>
            </w:r>
            <w:r w:rsidRPr="0015151C">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15151C">
              <w:rPr>
                <w:b/>
                <w:sz w:val="24"/>
                <w:szCs w:val="24"/>
              </w:rPr>
              <w:t xml:space="preserve">розуміється у тому числі відсутність у складі тендерної пропозиції інформації </w:t>
            </w:r>
            <w:r w:rsidRPr="0015151C">
              <w:rPr>
                <w:b/>
                <w:sz w:val="24"/>
                <w:szCs w:val="24"/>
              </w:rPr>
              <w:lastRenderedPageBreak/>
              <w:t xml:space="preserve">та/або документів, подання яких передбачається тендерною документацією </w:t>
            </w:r>
            <w:r w:rsidRPr="0015151C">
              <w:rPr>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65" w:rsidRPr="0015151C" w:rsidRDefault="009C6065" w:rsidP="009C6065">
            <w:pPr>
              <w:widowControl w:val="0"/>
              <w:shd w:val="clear" w:color="auto" w:fill="FFFFFF"/>
              <w:spacing w:line="228" w:lineRule="auto"/>
              <w:jc w:val="both"/>
              <w:rPr>
                <w:sz w:val="24"/>
                <w:szCs w:val="24"/>
              </w:rPr>
            </w:pPr>
            <w:r w:rsidRPr="0015151C">
              <w:rPr>
                <w:b/>
                <w:sz w:val="24"/>
                <w:szCs w:val="24"/>
              </w:rPr>
              <w:t>Невідповідністю</w:t>
            </w:r>
            <w:r w:rsidRPr="0015151C">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5151C">
              <w:rPr>
                <w:b/>
                <w:sz w:val="24"/>
                <w:szCs w:val="24"/>
              </w:rPr>
              <w:t>вважаються помилки, виправлення яких не призводить до зміни предмета закупівлі, запропонованого учасником</w:t>
            </w:r>
            <w:r w:rsidRPr="0015151C">
              <w:rPr>
                <w:sz w:val="24"/>
                <w:szCs w:val="24"/>
              </w:rPr>
              <w:t xml:space="preserve"> процедури закупівлі у складі його тендерної пропозиції, найменування послуги тощо.</w:t>
            </w:r>
          </w:p>
          <w:p w:rsidR="009C6065" w:rsidRPr="0015151C" w:rsidRDefault="009C6065" w:rsidP="009C6065">
            <w:pPr>
              <w:widowControl w:val="0"/>
              <w:spacing w:line="228" w:lineRule="auto"/>
              <w:jc w:val="both"/>
              <w:rPr>
                <w:sz w:val="24"/>
                <w:szCs w:val="24"/>
              </w:rPr>
            </w:pPr>
            <w:r w:rsidRPr="0015151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6065" w:rsidRPr="0015151C" w:rsidRDefault="009C6065" w:rsidP="009C6065">
            <w:pPr>
              <w:widowControl w:val="0"/>
              <w:jc w:val="both"/>
              <w:rPr>
                <w:sz w:val="24"/>
                <w:szCs w:val="24"/>
              </w:rPr>
            </w:pPr>
            <w:r w:rsidRPr="0015151C">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151C">
              <w:rPr>
                <w:b/>
                <w:i/>
                <w:sz w:val="24"/>
                <w:szCs w:val="24"/>
              </w:rPr>
              <w:t>протягом 24 годин</w:t>
            </w:r>
            <w:r w:rsidRPr="0015151C">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15151C" w:rsidRDefault="009C6065" w:rsidP="009C6065">
            <w:pPr>
              <w:pStyle w:val="10"/>
              <w:pBdr>
                <w:top w:val="nil"/>
                <w:left w:val="nil"/>
                <w:bottom w:val="nil"/>
                <w:right w:val="nil"/>
                <w:between w:val="nil"/>
              </w:pBdr>
              <w:ind w:firstLine="633"/>
              <w:jc w:val="both"/>
              <w:rPr>
                <w:sz w:val="24"/>
                <w:szCs w:val="24"/>
              </w:rPr>
            </w:pPr>
            <w:r w:rsidRPr="0015151C">
              <w:rPr>
                <w:sz w:val="24"/>
                <w:szCs w:val="24"/>
              </w:rPr>
              <w:t>Замовник розглядає подані тендерні пропозиції з урахуванням виправлення або невиправлення учасниками ви</w:t>
            </w:r>
            <w:r w:rsidR="00024D81" w:rsidRPr="0015151C">
              <w:rPr>
                <w:sz w:val="24"/>
                <w:szCs w:val="24"/>
              </w:rPr>
              <w:t>явлених невідповідностей.</w:t>
            </w:r>
          </w:p>
        </w:tc>
      </w:tr>
      <w:tr w:rsidR="00663CBC" w:rsidRPr="0015151C" w:rsidTr="000E44D0">
        <w:trPr>
          <w:jc w:val="center"/>
        </w:trPr>
        <w:tc>
          <w:tcPr>
            <w:tcW w:w="3399" w:type="dxa"/>
            <w:tcMar>
              <w:top w:w="15" w:type="dxa"/>
              <w:left w:w="15" w:type="dxa"/>
              <w:bottom w:w="15" w:type="dxa"/>
              <w:right w:w="15" w:type="dxa"/>
            </w:tcMar>
          </w:tcPr>
          <w:p w:rsidR="00663CBC" w:rsidRPr="0015151C" w:rsidRDefault="00663CBC" w:rsidP="009300FF">
            <w:pPr>
              <w:pStyle w:val="10"/>
              <w:pBdr>
                <w:top w:val="nil"/>
                <w:left w:val="nil"/>
                <w:bottom w:val="nil"/>
                <w:right w:val="nil"/>
                <w:between w:val="nil"/>
              </w:pBdr>
              <w:rPr>
                <w:sz w:val="24"/>
                <w:szCs w:val="24"/>
              </w:rPr>
            </w:pPr>
            <w:r w:rsidRPr="0015151C">
              <w:rPr>
                <w:b/>
                <w:sz w:val="24"/>
                <w:szCs w:val="24"/>
              </w:rPr>
              <w:lastRenderedPageBreak/>
              <w:t xml:space="preserve">2.Відхилення тендерних пропозицій </w:t>
            </w:r>
          </w:p>
          <w:p w:rsidR="00663CBC" w:rsidRPr="0015151C" w:rsidRDefault="00663CBC" w:rsidP="009300FF">
            <w:pPr>
              <w:pStyle w:val="10"/>
              <w:pBdr>
                <w:top w:val="nil"/>
                <w:left w:val="nil"/>
                <w:bottom w:val="nil"/>
                <w:right w:val="nil"/>
                <w:between w:val="nil"/>
              </w:pBdr>
              <w:rPr>
                <w:sz w:val="24"/>
                <w:szCs w:val="24"/>
              </w:rPr>
            </w:pPr>
          </w:p>
        </w:tc>
        <w:tc>
          <w:tcPr>
            <w:tcW w:w="7086" w:type="dxa"/>
            <w:tcMar>
              <w:top w:w="15" w:type="dxa"/>
              <w:left w:w="15" w:type="dxa"/>
              <w:bottom w:w="15" w:type="dxa"/>
              <w:right w:w="15" w:type="dxa"/>
            </w:tcMar>
          </w:tcPr>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bookmarkStart w:id="4" w:name="4i7ojhp" w:colFirst="0" w:colLast="0"/>
            <w:bookmarkEnd w:id="4"/>
            <w:r w:rsidRPr="0015151C">
              <w:rPr>
                <w:sz w:val="24"/>
                <w:szCs w:val="24"/>
              </w:rPr>
              <w:t>Замовник відхиляє тендерну пропозицію із зазначенням аргументації в електронній системі закупівель у разі, коли:</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1) учасник процедури закупівлі:</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15151C">
              <w:rPr>
                <w:sz w:val="24"/>
                <w:szCs w:val="24"/>
              </w:rPr>
              <w:lastRenderedPageBreak/>
              <w:t xml:space="preserve">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9300FF" w:rsidRPr="0015151C">
              <w:rPr>
                <w:sz w:val="24"/>
                <w:szCs w:val="24"/>
              </w:rPr>
              <w:t>«</w:t>
            </w:r>
            <w:r w:rsidRPr="0015151C">
              <w:rPr>
                <w:sz w:val="24"/>
                <w:szCs w:val="24"/>
              </w:rPr>
              <w:t>Про затвердження особливостей здійснення публічних закупівель товарів, робіт і послуг для замовників</w:t>
            </w:r>
            <w:r w:rsidR="009300FF" w:rsidRPr="0015151C">
              <w:rPr>
                <w:sz w:val="24"/>
                <w:szCs w:val="24"/>
              </w:rPr>
              <w:t>, передбачених Законом України «Про публічні закупівлі»</w:t>
            </w:r>
            <w:r w:rsidRPr="0015151C">
              <w:rPr>
                <w:sz w:val="24"/>
                <w:szCs w:val="24"/>
              </w:rPr>
              <w:t>, на період дії правового режиму воєнного стану в Україні та протягом 90</w:t>
            </w:r>
            <w:r w:rsidR="009300FF" w:rsidRPr="0015151C">
              <w:rPr>
                <w:sz w:val="24"/>
                <w:szCs w:val="24"/>
              </w:rPr>
              <w:t xml:space="preserve"> днів з дня його припинення або </w:t>
            </w:r>
            <w:r w:rsidRPr="0015151C">
              <w:rPr>
                <w:sz w:val="24"/>
                <w:szCs w:val="24"/>
              </w:rPr>
              <w:t>скасування</w:t>
            </w:r>
            <w:r w:rsidR="009300FF" w:rsidRPr="0015151C">
              <w:rPr>
                <w:sz w:val="24"/>
                <w:szCs w:val="24"/>
              </w:rPr>
              <w:t>»</w:t>
            </w:r>
            <w:r w:rsidRPr="0015151C">
              <w:rPr>
                <w:sz w:val="24"/>
                <w:szCs w:val="24"/>
              </w:rPr>
              <w:t>);</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2) тендерна пропозиція:</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відповідає умовам технічної специфікації та іншим вимогам щодо предмета закупівлі тендерної документації;</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викладена іншою мовою (мовами), ніж мова (мови), що передбачена тендерною документацією;</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є такою, строк дії якої закінчився;</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3) переможець процедури закупівлі:</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2333C6" w:rsidRPr="0015151C">
              <w:rPr>
                <w:sz w:val="24"/>
                <w:szCs w:val="24"/>
              </w:rPr>
              <w:t>О</w:t>
            </w:r>
            <w:r w:rsidRPr="0015151C">
              <w:rPr>
                <w:sz w:val="24"/>
                <w:szCs w:val="24"/>
              </w:rPr>
              <w:t>собливостей;</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не надав забезпечення виконання договору про закупівлю, якщо таке забезпечення вимагалося замовником;</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Замовник може відхилити тендерну пропозицію із зазначенням аргументації в електронній системі закупівель у разі, коли:</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1)</w:t>
            </w:r>
            <w:r w:rsidRPr="0015151C">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 xml:space="preserve">Інформація про відхилення тендерної пропозиції, у тому </w:t>
            </w:r>
            <w:r w:rsidRPr="0015151C">
              <w:rPr>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0AFD"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3CBC" w:rsidRPr="0015151C" w:rsidRDefault="00880AFD"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47E8C" w:rsidRPr="0015151C" w:rsidRDefault="00947E8C"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947E8C" w:rsidRPr="0015151C" w:rsidRDefault="00947E8C" w:rsidP="009300FF">
            <w:pPr>
              <w:pStyle w:val="10"/>
              <w:pBdr>
                <w:top w:val="nil"/>
                <w:left w:val="nil"/>
                <w:bottom w:val="nil"/>
                <w:right w:val="nil"/>
                <w:between w:val="nil"/>
              </w:pBdr>
              <w:shd w:val="clear" w:color="auto" w:fill="FFFFFF"/>
              <w:ind w:firstLine="633"/>
              <w:jc w:val="both"/>
              <w:rPr>
                <w:sz w:val="24"/>
                <w:szCs w:val="24"/>
              </w:rPr>
            </w:pPr>
            <w:r w:rsidRPr="0015151C">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954319" w:rsidRPr="0015151C" w:rsidRDefault="00954319" w:rsidP="009300FF">
      <w:pPr>
        <w:pStyle w:val="10"/>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15151C" w:rsidTr="000F7B60">
        <w:trPr>
          <w:jc w:val="center"/>
        </w:trPr>
        <w:tc>
          <w:tcPr>
            <w:tcW w:w="10549" w:type="dxa"/>
            <w:gridSpan w:val="2"/>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jc w:val="center"/>
              <w:rPr>
                <w:sz w:val="24"/>
                <w:szCs w:val="24"/>
              </w:rPr>
            </w:pPr>
            <w:r w:rsidRPr="0015151C">
              <w:rPr>
                <w:b/>
                <w:sz w:val="24"/>
                <w:szCs w:val="24"/>
              </w:rPr>
              <w:t>VІ. Результат торгів та укладання договору про закупівлю</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bookmarkStart w:id="5" w:name="3fwokq0" w:colFirst="0" w:colLast="0"/>
            <w:bookmarkEnd w:id="5"/>
            <w:r w:rsidRPr="0015151C">
              <w:rPr>
                <w:sz w:val="24"/>
                <w:szCs w:val="24"/>
              </w:rPr>
              <w:t>1.1. Замовник відміняє відкриті торги у разі:</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1) відсутності подальшої потреби в закупівлі товарів, робіт чи послуг;</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3) скорочення обсягу видатків на здійснення закупівлі товарів, робіт чи послуг;</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4) коли здійснення закупівлі стало неможливим внаслідок дії обставин непереборної сили.</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1.2.Відкриті торги автоматично відміняються електронною системою закупівель у разі:</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 xml:space="preserve">Електронною системою закупівель автоматично протягом одного робочого дня з дати настання підстав для відміни відкритих </w:t>
            </w:r>
            <w:r w:rsidRPr="0015151C">
              <w:rPr>
                <w:sz w:val="24"/>
                <w:szCs w:val="24"/>
              </w:rPr>
              <w:lastRenderedPageBreak/>
              <w:t>торгів, визначених цим пунктом, оприлюднюється інформація про відміну відкритих торгів.</w:t>
            </w:r>
          </w:p>
          <w:p w:rsidR="00512F0A"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1.3. Відкриті торги можуть бути відмінені частково (за лотом).</w:t>
            </w:r>
          </w:p>
          <w:p w:rsidR="00954319" w:rsidRPr="0015151C" w:rsidRDefault="00512F0A" w:rsidP="009300FF">
            <w:pPr>
              <w:pStyle w:val="10"/>
              <w:pBdr>
                <w:top w:val="nil"/>
                <w:left w:val="nil"/>
                <w:bottom w:val="nil"/>
                <w:right w:val="nil"/>
                <w:between w:val="nil"/>
              </w:pBdr>
              <w:shd w:val="clear" w:color="auto" w:fill="FFFFFF"/>
              <w:ind w:firstLine="820"/>
              <w:jc w:val="both"/>
              <w:rPr>
                <w:sz w:val="24"/>
                <w:szCs w:val="24"/>
              </w:rPr>
            </w:pPr>
            <w:r w:rsidRPr="0015151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lastRenderedPageBreak/>
              <w:t xml:space="preserve">2. Строк укладання договору </w:t>
            </w:r>
            <w:r w:rsidRPr="0015151C">
              <w:rPr>
                <w:sz w:val="24"/>
                <w:szCs w:val="24"/>
              </w:rPr>
              <w:t> </w:t>
            </w:r>
          </w:p>
        </w:tc>
        <w:tc>
          <w:tcPr>
            <w:tcW w:w="7164" w:type="dxa"/>
            <w:tcMar>
              <w:top w:w="15" w:type="dxa"/>
              <w:left w:w="15" w:type="dxa"/>
              <w:bottom w:w="15" w:type="dxa"/>
              <w:right w:w="15" w:type="dxa"/>
            </w:tcMar>
            <w:vAlign w:val="center"/>
          </w:tcPr>
          <w:p w:rsidR="0005154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Рішення про намір укласти договір про закупівлю приймається замовником відповідно до статті 33 Закону та пункту</w:t>
            </w:r>
            <w:r w:rsidR="00290A22" w:rsidRPr="0015151C">
              <w:rPr>
                <w:sz w:val="24"/>
                <w:szCs w:val="24"/>
              </w:rPr>
              <w:t xml:space="preserve"> 46 Особливостей</w:t>
            </w:r>
            <w:r w:rsidRPr="0015151C">
              <w:rPr>
                <w:sz w:val="24"/>
                <w:szCs w:val="24"/>
              </w:rPr>
              <w:t>.</w:t>
            </w:r>
          </w:p>
          <w:p w:rsidR="0005154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 xml:space="preserve">У разі відхилення тендерної пропозиції з підстави, визначеної підпунктом 3 пункту 41 </w:t>
            </w:r>
            <w:r w:rsidR="00290A22" w:rsidRPr="0015151C">
              <w:rPr>
                <w:sz w:val="24"/>
                <w:szCs w:val="24"/>
              </w:rPr>
              <w:t>О</w:t>
            </w:r>
            <w:r w:rsidRPr="0015151C">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15151C">
              <w:rPr>
                <w:sz w:val="24"/>
                <w:szCs w:val="24"/>
              </w:rPr>
              <w:t>О</w:t>
            </w:r>
            <w:r w:rsidRPr="0015151C">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15151C">
              <w:rPr>
                <w:sz w:val="24"/>
                <w:szCs w:val="24"/>
              </w:rPr>
              <w:t>пунктом 46 Особливостей</w:t>
            </w:r>
            <w:r w:rsidRPr="0015151C">
              <w:rPr>
                <w:sz w:val="24"/>
                <w:szCs w:val="24"/>
              </w:rPr>
              <w:t>.</w:t>
            </w:r>
          </w:p>
          <w:p w:rsidR="00954319" w:rsidRPr="0015151C" w:rsidRDefault="00051549" w:rsidP="009300FF">
            <w:pPr>
              <w:pStyle w:val="10"/>
              <w:pBdr>
                <w:top w:val="nil"/>
                <w:left w:val="nil"/>
                <w:bottom w:val="nil"/>
                <w:right w:val="nil"/>
                <w:between w:val="nil"/>
              </w:pBdr>
              <w:ind w:firstLine="820"/>
              <w:jc w:val="both"/>
              <w:rPr>
                <w:sz w:val="24"/>
                <w:szCs w:val="24"/>
              </w:rPr>
            </w:pPr>
            <w:r w:rsidRPr="0015151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15151C">
              <w:rPr>
                <w:sz w:val="24"/>
                <w:szCs w:val="24"/>
              </w:rPr>
              <w:t>О</w:t>
            </w:r>
            <w:r w:rsidRPr="0015151C">
              <w:rPr>
                <w:sz w:val="24"/>
                <w:szCs w:val="24"/>
              </w:rPr>
              <w:t>собливостями.</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Проект договору подано у Додатку 5 до цієї тендерної документації.</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 xml:space="preserve"> Переможець процедури закупівлі під час укладення договору про закупівлю повинен надати:</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1) відповідну інформацію про право підписання договору про закупівлю;</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00F16248" w:rsidRPr="0015151C">
              <w:rPr>
                <w:sz w:val="24"/>
                <w:szCs w:val="24"/>
              </w:rPr>
              <w:t xml:space="preserve">п.19 </w:t>
            </w:r>
            <w:r w:rsidRPr="0015151C">
              <w:rPr>
                <w:sz w:val="24"/>
                <w:szCs w:val="24"/>
              </w:rPr>
              <w:t xml:space="preserve"> Особливостей.</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9C6065"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 xml:space="preserve">визначення грошового еквівалента зобов’язання в іноземній валюті; </w:t>
            </w:r>
          </w:p>
          <w:p w:rsidR="000919FB" w:rsidRPr="0015151C" w:rsidRDefault="009C6065" w:rsidP="009C6065">
            <w:pPr>
              <w:pStyle w:val="10"/>
              <w:pBdr>
                <w:top w:val="nil"/>
                <w:left w:val="nil"/>
                <w:bottom w:val="nil"/>
                <w:right w:val="nil"/>
                <w:between w:val="nil"/>
              </w:pBdr>
              <w:ind w:firstLine="820"/>
              <w:jc w:val="both"/>
              <w:rPr>
                <w:sz w:val="24"/>
                <w:szCs w:val="24"/>
              </w:rPr>
            </w:pPr>
            <w:r w:rsidRPr="0015151C">
              <w:rPr>
                <w:sz w:val="24"/>
                <w:szCs w:val="24"/>
              </w:rPr>
              <w:t>перерахунку ціни в бік зменшення ціни тендерної пропозиції переможця без зменшення обсягів закупівлі.</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lastRenderedPageBreak/>
              <w:t>4. Істотні умови, які обов'язково включаються до договору про закупівлю</w:t>
            </w:r>
            <w:r w:rsidRPr="0015151C">
              <w:rPr>
                <w:sz w:val="24"/>
                <w:szCs w:val="24"/>
              </w:rPr>
              <w:t> </w:t>
            </w:r>
          </w:p>
        </w:tc>
        <w:tc>
          <w:tcPr>
            <w:tcW w:w="7164"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xml:space="preserve">Істотні умови договору зазначаються у Проекті договору відповідно до Додатку </w:t>
            </w:r>
            <w:r w:rsidR="00240D24" w:rsidRPr="0015151C">
              <w:rPr>
                <w:sz w:val="24"/>
                <w:szCs w:val="24"/>
              </w:rPr>
              <w:t>5</w:t>
            </w:r>
            <w:r w:rsidRPr="0015151C">
              <w:rPr>
                <w:sz w:val="24"/>
                <w:szCs w:val="24"/>
              </w:rPr>
              <w:t xml:space="preserve"> з урахування вимог </w:t>
            </w:r>
            <w:r w:rsidR="00FA6DB3" w:rsidRPr="0015151C">
              <w:rPr>
                <w:sz w:val="24"/>
                <w:szCs w:val="24"/>
              </w:rPr>
              <w:t>пункту 19 Особливостей</w:t>
            </w:r>
            <w:r w:rsidRPr="0015151C">
              <w:rPr>
                <w:sz w:val="24"/>
                <w:szCs w:val="24"/>
              </w:rPr>
              <w:t>, про згоду з якими учасник у складі тендерної пропозиції подає гарантійний лист та підписаний проект договору</w:t>
            </w:r>
            <w:r w:rsidR="00FA6DB3" w:rsidRPr="0015151C">
              <w:rPr>
                <w:sz w:val="24"/>
                <w:szCs w:val="24"/>
              </w:rPr>
              <w:t>.</w:t>
            </w:r>
          </w:p>
          <w:p w:rsidR="00FA6DB3" w:rsidRPr="0015151C" w:rsidRDefault="00FA6DB3" w:rsidP="009300FF">
            <w:pPr>
              <w:pStyle w:val="10"/>
              <w:pBdr>
                <w:top w:val="nil"/>
                <w:left w:val="nil"/>
                <w:bottom w:val="nil"/>
                <w:right w:val="nil"/>
                <w:between w:val="nil"/>
              </w:pBdr>
              <w:ind w:firstLine="820"/>
              <w:jc w:val="both"/>
              <w:rPr>
                <w:sz w:val="24"/>
                <w:szCs w:val="24"/>
              </w:rPr>
            </w:pPr>
            <w:r w:rsidRPr="0015151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1) зменшення обсягів закупівлі, зокрема з урахуванням фактичного обсягу видатків замовника;</w:t>
            </w:r>
          </w:p>
          <w:p w:rsidR="00674DE4" w:rsidRPr="0015151C" w:rsidRDefault="00674DE4" w:rsidP="00F17AAE">
            <w:pPr>
              <w:pStyle w:val="10"/>
              <w:pBdr>
                <w:top w:val="nil"/>
                <w:left w:val="nil"/>
                <w:bottom w:val="nil"/>
                <w:right w:val="nil"/>
                <w:between w:val="nil"/>
              </w:pBdr>
              <w:ind w:firstLine="820"/>
              <w:jc w:val="both"/>
              <w:rPr>
                <w:sz w:val="24"/>
                <w:szCs w:val="24"/>
              </w:rPr>
            </w:pPr>
            <w:r w:rsidRPr="0015151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74DE4" w:rsidRPr="0015151C" w:rsidRDefault="00674DE4" w:rsidP="009300FF">
            <w:pPr>
              <w:pStyle w:val="10"/>
              <w:pBdr>
                <w:top w:val="nil"/>
                <w:left w:val="nil"/>
                <w:bottom w:val="nil"/>
                <w:right w:val="nil"/>
                <w:between w:val="nil"/>
              </w:pBdr>
              <w:jc w:val="both"/>
              <w:rPr>
                <w:sz w:val="24"/>
                <w:szCs w:val="24"/>
              </w:rPr>
            </w:pPr>
            <w:r w:rsidRPr="0015151C">
              <w:rPr>
                <w:sz w:val="24"/>
                <w:szCs w:val="24"/>
              </w:rPr>
              <w:t xml:space="preserve">оподаткування – пропорційно до зміни таких ставок та/або пільг з </w:t>
            </w:r>
            <w:r w:rsidRPr="0015151C">
              <w:rPr>
                <w:sz w:val="24"/>
                <w:szCs w:val="24"/>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4EE" w:rsidRPr="0015151C">
              <w:rPr>
                <w:sz w:val="24"/>
                <w:szCs w:val="24"/>
              </w:rPr>
              <w:t>цін на електроенергію на ринку «</w:t>
            </w:r>
            <w:r w:rsidRPr="0015151C">
              <w:rPr>
                <w:sz w:val="24"/>
                <w:szCs w:val="24"/>
              </w:rPr>
              <w:t>на добу наперед</w:t>
            </w:r>
            <w:r w:rsidR="003C24EE" w:rsidRPr="0015151C">
              <w:rPr>
                <w:sz w:val="24"/>
                <w:szCs w:val="24"/>
              </w:rPr>
              <w:t>»</w:t>
            </w:r>
            <w:r w:rsidRPr="0015151C">
              <w:rPr>
                <w:sz w:val="24"/>
                <w:szCs w:val="24"/>
              </w:rPr>
              <w:t>, що застосовуються в договорі про закупівлю, у разі встановлення в договорі про закупівлю порядку зміни ціни;</w:t>
            </w:r>
          </w:p>
          <w:p w:rsidR="00674DE4"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8) зміни умов у зв’язку із застосуванням положень частини шостої статті 41 Закону.</w:t>
            </w:r>
          </w:p>
          <w:p w:rsidR="00FA6DB3" w:rsidRPr="0015151C" w:rsidRDefault="00674DE4" w:rsidP="009300FF">
            <w:pPr>
              <w:pStyle w:val="10"/>
              <w:pBdr>
                <w:top w:val="nil"/>
                <w:left w:val="nil"/>
                <w:bottom w:val="nil"/>
                <w:right w:val="nil"/>
                <w:between w:val="nil"/>
              </w:pBdr>
              <w:ind w:firstLine="820"/>
              <w:jc w:val="both"/>
              <w:rPr>
                <w:sz w:val="24"/>
                <w:szCs w:val="24"/>
              </w:rPr>
            </w:pPr>
            <w:r w:rsidRPr="0015151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lastRenderedPageBreak/>
              <w:t>5. Дії замовника при відмові переможця торгів підписати договір про закупівлю</w:t>
            </w:r>
            <w:r w:rsidRPr="0015151C">
              <w:rPr>
                <w:sz w:val="24"/>
                <w:szCs w:val="24"/>
              </w:rPr>
              <w:t> </w:t>
            </w:r>
          </w:p>
        </w:tc>
        <w:tc>
          <w:tcPr>
            <w:tcW w:w="7164"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15151C">
              <w:rPr>
                <w:sz w:val="24"/>
                <w:szCs w:val="24"/>
              </w:rPr>
              <w:t>Законом та Особливостями</w:t>
            </w:r>
            <w:r w:rsidRPr="0015151C">
              <w:rPr>
                <w:sz w:val="24"/>
                <w:szCs w:val="24"/>
              </w:rPr>
              <w:t>.</w:t>
            </w:r>
          </w:p>
        </w:tc>
      </w:tr>
      <w:tr w:rsidR="00954319" w:rsidRPr="0015151C" w:rsidTr="000F7B60">
        <w:trPr>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6. Забезпечення виконання договору про закупівлю</w:t>
            </w:r>
            <w:r w:rsidRPr="0015151C">
              <w:rPr>
                <w:sz w:val="24"/>
                <w:szCs w:val="24"/>
              </w:rPr>
              <w:t> </w:t>
            </w:r>
          </w:p>
        </w:tc>
        <w:tc>
          <w:tcPr>
            <w:tcW w:w="7164"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ind w:firstLine="962"/>
              <w:jc w:val="center"/>
              <w:rPr>
                <w:sz w:val="24"/>
                <w:szCs w:val="24"/>
              </w:rPr>
            </w:pPr>
            <w:r w:rsidRPr="0015151C">
              <w:rPr>
                <w:sz w:val="24"/>
                <w:szCs w:val="24"/>
              </w:rPr>
              <w:t>Не передбачено.</w:t>
            </w:r>
          </w:p>
        </w:tc>
      </w:tr>
      <w:tr w:rsidR="00954319" w:rsidRPr="0015151C" w:rsidTr="000F7B60">
        <w:trPr>
          <w:jc w:val="center"/>
        </w:trPr>
        <w:tc>
          <w:tcPr>
            <w:tcW w:w="10549" w:type="dxa"/>
            <w:gridSpan w:val="2"/>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jc w:val="center"/>
              <w:rPr>
                <w:sz w:val="24"/>
                <w:szCs w:val="24"/>
              </w:rPr>
            </w:pPr>
            <w:r w:rsidRPr="0015151C">
              <w:rPr>
                <w:b/>
                <w:sz w:val="24"/>
                <w:szCs w:val="24"/>
              </w:rPr>
              <w:t>VIІ. Інша інформація</w:t>
            </w:r>
          </w:p>
        </w:tc>
      </w:tr>
      <w:tr w:rsidR="00954319" w:rsidRPr="0015151C" w:rsidTr="000F7B60">
        <w:trPr>
          <w:trHeight w:val="887"/>
          <w:jc w:val="center"/>
        </w:trPr>
        <w:tc>
          <w:tcPr>
            <w:tcW w:w="3385"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уживання великої літери;</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уживання розділових знаків та відмінювання слів у реченні;</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використання слова або мовного звороту, запозичених з іншої мови;</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застосування правил переносу частини слова з рядка в рядок;</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написання слів разом та/або окремо, та/або через дефіс;</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lastRenderedPageBreak/>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1AD0" w:rsidRPr="0015151C" w:rsidRDefault="002C1AD0" w:rsidP="002C1AD0">
            <w:pPr>
              <w:pStyle w:val="10"/>
              <w:pBdr>
                <w:top w:val="nil"/>
                <w:left w:val="nil"/>
                <w:bottom w:val="nil"/>
                <w:right w:val="nil"/>
                <w:between w:val="nil"/>
              </w:pBdr>
              <w:ind w:firstLine="820"/>
              <w:jc w:val="both"/>
              <w:rPr>
                <w:sz w:val="24"/>
                <w:szCs w:val="24"/>
              </w:rPr>
            </w:pPr>
            <w:r w:rsidRPr="0015151C">
              <w:rPr>
                <w:sz w:val="24"/>
                <w:szCs w:val="24"/>
              </w:rPr>
              <w:lastRenderedPageBreak/>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15151C" w:rsidRDefault="00954319" w:rsidP="009300FF">
            <w:pPr>
              <w:pStyle w:val="10"/>
              <w:pBdr>
                <w:top w:val="nil"/>
                <w:left w:val="nil"/>
                <w:bottom w:val="nil"/>
                <w:right w:val="nil"/>
                <w:between w:val="nil"/>
              </w:pBdr>
              <w:ind w:left="-3" w:firstLine="820"/>
              <w:jc w:val="both"/>
              <w:rPr>
                <w:sz w:val="24"/>
                <w:szCs w:val="24"/>
              </w:rPr>
            </w:pPr>
            <w:r w:rsidRPr="0015151C">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15151C" w:rsidRDefault="00954319" w:rsidP="009300FF">
            <w:pPr>
              <w:pStyle w:val="10"/>
              <w:pBdr>
                <w:top w:val="nil"/>
                <w:left w:val="nil"/>
                <w:bottom w:val="nil"/>
                <w:right w:val="nil"/>
                <w:between w:val="nil"/>
              </w:pBdr>
              <w:ind w:firstLine="820"/>
              <w:jc w:val="both"/>
              <w:rPr>
                <w:sz w:val="24"/>
                <w:szCs w:val="24"/>
              </w:rPr>
            </w:pPr>
            <w:r w:rsidRPr="0015151C">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15151C" w:rsidTr="000F7B60">
        <w:trPr>
          <w:trHeight w:val="652"/>
          <w:jc w:val="center"/>
        </w:trPr>
        <w:tc>
          <w:tcPr>
            <w:tcW w:w="3385"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rPr>
                <w:sz w:val="24"/>
                <w:szCs w:val="24"/>
              </w:rPr>
            </w:pPr>
            <w:r w:rsidRPr="0015151C">
              <w:rPr>
                <w:b/>
                <w:sz w:val="24"/>
                <w:szCs w:val="24"/>
              </w:rPr>
              <w:lastRenderedPageBreak/>
              <w:t>2. Додаткова інформація</w:t>
            </w:r>
          </w:p>
        </w:tc>
        <w:tc>
          <w:tcPr>
            <w:tcW w:w="7164" w:type="dxa"/>
            <w:tcMar>
              <w:top w:w="15" w:type="dxa"/>
              <w:left w:w="15" w:type="dxa"/>
              <w:bottom w:w="15" w:type="dxa"/>
              <w:right w:w="15" w:type="dxa"/>
            </w:tcMar>
            <w:vAlign w:val="center"/>
          </w:tcPr>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Вартість тендерної пропозиції та всі інші ціни повинні бути чітко визначені.</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 xml:space="preserve">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w:t>
            </w:r>
            <w:r w:rsidRPr="0015151C">
              <w:rPr>
                <w:sz w:val="24"/>
                <w:szCs w:val="24"/>
              </w:rPr>
              <w:lastRenderedPageBreak/>
              <w:t>особисто здійснювати перевірку достовірності інформації наданої Учасником у складі своєї пропозиції.</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15151C" w:rsidRDefault="00954319" w:rsidP="009300FF">
            <w:pPr>
              <w:pStyle w:val="10"/>
              <w:pBdr>
                <w:top w:val="nil"/>
                <w:left w:val="nil"/>
                <w:bottom w:val="nil"/>
                <w:right w:val="nil"/>
                <w:between w:val="nil"/>
              </w:pBdr>
              <w:ind w:firstLine="778"/>
              <w:jc w:val="both"/>
              <w:rPr>
                <w:sz w:val="24"/>
                <w:szCs w:val="24"/>
              </w:rPr>
            </w:pPr>
            <w:r w:rsidRPr="0015151C">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15151C">
              <w:rPr>
                <w:sz w:val="24"/>
                <w:szCs w:val="24"/>
                <w:u w:val="single"/>
              </w:rPr>
              <w:t>(технічні характеристики еквіваленту не повинні бути гіршими)</w:t>
            </w:r>
            <w:r w:rsidRPr="0015151C">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553B92" w:rsidRPr="0015151C" w:rsidRDefault="00553B92" w:rsidP="009300FF">
            <w:pPr>
              <w:pStyle w:val="10"/>
              <w:pBdr>
                <w:top w:val="nil"/>
                <w:left w:val="nil"/>
                <w:bottom w:val="nil"/>
                <w:right w:val="nil"/>
                <w:between w:val="nil"/>
              </w:pBdr>
              <w:ind w:firstLine="778"/>
              <w:jc w:val="both"/>
              <w:rPr>
                <w:sz w:val="24"/>
                <w:szCs w:val="24"/>
              </w:rPr>
            </w:pPr>
          </w:p>
          <w:p w:rsidR="00553B92" w:rsidRPr="0015151C" w:rsidRDefault="00553B92" w:rsidP="00553B92">
            <w:pPr>
              <w:widowControl w:val="0"/>
              <w:pBdr>
                <w:top w:val="nil"/>
                <w:left w:val="nil"/>
                <w:bottom w:val="nil"/>
                <w:right w:val="nil"/>
                <w:between w:val="nil"/>
              </w:pBdr>
              <w:spacing w:after="160" w:line="259" w:lineRule="auto"/>
              <w:jc w:val="both"/>
              <w:rPr>
                <w:sz w:val="24"/>
                <w:szCs w:val="24"/>
                <w:lang w:eastAsia="ru-RU"/>
              </w:rPr>
            </w:pPr>
            <w:r w:rsidRPr="0015151C">
              <w:rPr>
                <w:sz w:val="24"/>
                <w:szCs w:val="24"/>
                <w:lang w:eastAsia="ru-RU"/>
              </w:rPr>
              <w:t>Учасники при подачі тендерної пропозиції повинні враховувати норми:</w:t>
            </w:r>
          </w:p>
          <w:p w:rsidR="00553B92" w:rsidRPr="0015151C" w:rsidRDefault="00553B92" w:rsidP="00553B92">
            <w:pPr>
              <w:widowControl w:val="0"/>
              <w:pBdr>
                <w:top w:val="nil"/>
                <w:left w:val="nil"/>
                <w:bottom w:val="nil"/>
                <w:right w:val="nil"/>
                <w:between w:val="nil"/>
              </w:pBdr>
              <w:spacing w:after="160" w:line="259" w:lineRule="auto"/>
              <w:jc w:val="both"/>
              <w:rPr>
                <w:sz w:val="24"/>
                <w:szCs w:val="24"/>
                <w:lang w:eastAsia="ru-RU"/>
              </w:rPr>
            </w:pPr>
            <w:r w:rsidRPr="0015151C">
              <w:rPr>
                <w:sz w:val="24"/>
                <w:szCs w:val="24"/>
                <w:lang w:eastAsia="ru-RU"/>
              </w:rPr>
              <w:t xml:space="preserve">-   </w:t>
            </w:r>
            <w:r w:rsidRPr="0015151C">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53B92" w:rsidRPr="0015151C" w:rsidRDefault="00553B92" w:rsidP="00553B92">
            <w:pPr>
              <w:widowControl w:val="0"/>
              <w:pBdr>
                <w:top w:val="nil"/>
                <w:left w:val="nil"/>
                <w:bottom w:val="nil"/>
                <w:right w:val="nil"/>
                <w:between w:val="nil"/>
              </w:pBdr>
              <w:spacing w:after="160" w:line="259" w:lineRule="auto"/>
              <w:jc w:val="both"/>
              <w:rPr>
                <w:sz w:val="24"/>
                <w:szCs w:val="24"/>
                <w:lang w:eastAsia="ru-RU"/>
              </w:rPr>
            </w:pPr>
            <w:r w:rsidRPr="0015151C">
              <w:rPr>
                <w:sz w:val="24"/>
                <w:szCs w:val="24"/>
                <w:lang w:eastAsia="ru-RU"/>
              </w:rPr>
              <w:t xml:space="preserve">-   </w:t>
            </w:r>
            <w:r w:rsidRPr="0015151C">
              <w:rPr>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B92" w:rsidRPr="0015151C" w:rsidRDefault="00553B92" w:rsidP="00553B92">
            <w:pPr>
              <w:widowControl w:val="0"/>
              <w:pBdr>
                <w:top w:val="nil"/>
                <w:left w:val="nil"/>
                <w:bottom w:val="nil"/>
                <w:right w:val="nil"/>
                <w:between w:val="nil"/>
              </w:pBdr>
              <w:spacing w:after="160" w:line="259" w:lineRule="auto"/>
              <w:jc w:val="both"/>
              <w:rPr>
                <w:sz w:val="24"/>
                <w:szCs w:val="24"/>
                <w:lang w:eastAsia="ru-RU"/>
              </w:rPr>
            </w:pPr>
            <w:r w:rsidRPr="0015151C">
              <w:rPr>
                <w:sz w:val="24"/>
                <w:szCs w:val="24"/>
                <w:lang w:eastAsia="ru-RU"/>
              </w:rPr>
              <w:t xml:space="preserve">-   </w:t>
            </w:r>
            <w:r w:rsidRPr="0015151C">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53B92" w:rsidRPr="0015151C" w:rsidRDefault="00553B92" w:rsidP="00553B92">
            <w:pPr>
              <w:widowControl w:val="0"/>
              <w:pBdr>
                <w:top w:val="nil"/>
                <w:left w:val="nil"/>
                <w:bottom w:val="nil"/>
                <w:right w:val="nil"/>
                <w:between w:val="nil"/>
              </w:pBdr>
              <w:tabs>
                <w:tab w:val="left" w:pos="2467"/>
              </w:tabs>
              <w:spacing w:after="160" w:line="259" w:lineRule="auto"/>
              <w:jc w:val="both"/>
              <w:rPr>
                <w:sz w:val="24"/>
                <w:szCs w:val="24"/>
                <w:lang w:eastAsia="ru-RU"/>
              </w:rPr>
            </w:pPr>
            <w:r w:rsidRPr="0015151C">
              <w:rPr>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sidRPr="0015151C">
              <w:rPr>
                <w:sz w:val="24"/>
                <w:szCs w:val="24"/>
                <w:lang w:eastAsia="ru-RU"/>
              </w:rPr>
              <w:lastRenderedPageBreak/>
              <w:t>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1178 Кабінету Міністрів України від 12.10.2022, у зв’язку з чим Учасник повинен надати у складі пропозиції відповідний  гарантійний  лист, що у процесі надання послуг не буде  задіяно зазначених  осіб.</w:t>
            </w:r>
          </w:p>
          <w:p w:rsidR="00553B92" w:rsidRPr="0015151C" w:rsidRDefault="00553B92" w:rsidP="00B20606">
            <w:pPr>
              <w:pStyle w:val="10"/>
              <w:pBdr>
                <w:top w:val="nil"/>
                <w:left w:val="nil"/>
                <w:bottom w:val="nil"/>
                <w:right w:val="nil"/>
                <w:between w:val="nil"/>
              </w:pBdr>
              <w:ind w:firstLine="778"/>
              <w:jc w:val="both"/>
              <w:rPr>
                <w:sz w:val="24"/>
                <w:szCs w:val="24"/>
              </w:rPr>
            </w:pPr>
            <w:r w:rsidRPr="0015151C">
              <w:rPr>
                <w:i/>
                <w:sz w:val="24"/>
                <w:szCs w:val="24"/>
                <w:lang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p w:rsidR="00D60F78" w:rsidRPr="0015151C" w:rsidRDefault="00D60F78" w:rsidP="009300FF">
            <w:pPr>
              <w:pStyle w:val="10"/>
              <w:pBdr>
                <w:top w:val="nil"/>
                <w:left w:val="nil"/>
                <w:bottom w:val="nil"/>
                <w:right w:val="nil"/>
                <w:between w:val="nil"/>
              </w:pBdr>
              <w:ind w:firstLine="778"/>
              <w:jc w:val="both"/>
              <w:rPr>
                <w:sz w:val="24"/>
                <w:szCs w:val="24"/>
              </w:rPr>
            </w:pPr>
            <w:r w:rsidRPr="0015151C">
              <w:rPr>
                <w:sz w:val="24"/>
                <w:szCs w:val="24"/>
              </w:rPr>
              <w:t>Оскарження відкритих торгів відбувається відповідно до статті 18 Закону з урахуванням Особливостей.</w:t>
            </w:r>
          </w:p>
        </w:tc>
      </w:tr>
    </w:tbl>
    <w:p w:rsidR="00954319" w:rsidRPr="0015151C" w:rsidRDefault="00954319" w:rsidP="00DF0F6E">
      <w:pPr>
        <w:pStyle w:val="10"/>
        <w:pBdr>
          <w:top w:val="nil"/>
          <w:left w:val="nil"/>
          <w:bottom w:val="nil"/>
          <w:right w:val="nil"/>
          <w:between w:val="nil"/>
        </w:pBdr>
        <w:spacing w:after="200"/>
        <w:rPr>
          <w:sz w:val="24"/>
          <w:szCs w:val="24"/>
        </w:rPr>
      </w:pPr>
    </w:p>
    <w:p w:rsidR="00954319" w:rsidRPr="0015151C" w:rsidRDefault="00954319" w:rsidP="00954319">
      <w:pPr>
        <w:rPr>
          <w:b/>
          <w:u w:val="single"/>
        </w:rPr>
      </w:pPr>
    </w:p>
    <w:p w:rsidR="00663CBC" w:rsidRPr="0015151C" w:rsidRDefault="00663CBC">
      <w:pPr>
        <w:spacing w:after="200" w:line="276" w:lineRule="auto"/>
        <w:rPr>
          <w:b/>
          <w:sz w:val="28"/>
          <w:szCs w:val="24"/>
        </w:rPr>
      </w:pPr>
      <w:r w:rsidRPr="0015151C">
        <w:rPr>
          <w:b/>
          <w:sz w:val="28"/>
          <w:szCs w:val="24"/>
        </w:rPr>
        <w:br w:type="page"/>
      </w:r>
    </w:p>
    <w:p w:rsidR="00954319" w:rsidRPr="0015151C" w:rsidRDefault="00954319" w:rsidP="00954319">
      <w:pPr>
        <w:widowControl w:val="0"/>
        <w:spacing w:after="240"/>
        <w:ind w:hanging="142"/>
        <w:jc w:val="right"/>
        <w:rPr>
          <w:b/>
          <w:sz w:val="24"/>
          <w:szCs w:val="24"/>
        </w:rPr>
      </w:pPr>
      <w:r w:rsidRPr="0015151C">
        <w:rPr>
          <w:b/>
          <w:sz w:val="24"/>
          <w:szCs w:val="24"/>
        </w:rPr>
        <w:lastRenderedPageBreak/>
        <w:t>Додаток № 1</w:t>
      </w:r>
    </w:p>
    <w:p w:rsidR="00954319" w:rsidRPr="0015151C" w:rsidRDefault="00954319" w:rsidP="00954319">
      <w:pPr>
        <w:widowControl w:val="0"/>
        <w:contextualSpacing/>
        <w:rPr>
          <w:i/>
          <w:sz w:val="24"/>
          <w:szCs w:val="24"/>
        </w:rPr>
      </w:pPr>
      <w:r w:rsidRPr="0015151C">
        <w:rPr>
          <w:i/>
          <w:sz w:val="24"/>
          <w:szCs w:val="24"/>
        </w:rPr>
        <w:t>Форма «Тендерна пропозиція» подається у вигляді, наведеному нижче.</w:t>
      </w:r>
    </w:p>
    <w:p w:rsidR="00954319" w:rsidRPr="0015151C" w:rsidRDefault="00954319" w:rsidP="00954319">
      <w:pPr>
        <w:widowControl w:val="0"/>
        <w:contextualSpacing/>
        <w:rPr>
          <w:i/>
          <w:sz w:val="24"/>
          <w:szCs w:val="24"/>
        </w:rPr>
      </w:pPr>
      <w:r w:rsidRPr="0015151C">
        <w:rPr>
          <w:i/>
          <w:sz w:val="24"/>
          <w:szCs w:val="24"/>
        </w:rPr>
        <w:t>Учасник не повинен відступати від даної форми.</w:t>
      </w:r>
    </w:p>
    <w:p w:rsidR="00954319" w:rsidRPr="0015151C" w:rsidRDefault="00954319" w:rsidP="00954319">
      <w:pPr>
        <w:widowControl w:val="0"/>
        <w:contextualSpacing/>
        <w:rPr>
          <w:i/>
          <w:sz w:val="24"/>
          <w:szCs w:val="24"/>
        </w:rPr>
      </w:pPr>
      <w:r w:rsidRPr="0015151C">
        <w:rPr>
          <w:i/>
          <w:sz w:val="24"/>
          <w:szCs w:val="24"/>
        </w:rPr>
        <w:t>Подається учасником на фірмовому бланку</w:t>
      </w:r>
    </w:p>
    <w:p w:rsidR="00954319" w:rsidRPr="0015151C" w:rsidRDefault="00954319" w:rsidP="00954319">
      <w:pPr>
        <w:widowControl w:val="0"/>
        <w:spacing w:before="360" w:after="240"/>
        <w:ind w:firstLine="567"/>
        <w:jc w:val="center"/>
        <w:rPr>
          <w:b/>
          <w:sz w:val="24"/>
          <w:szCs w:val="24"/>
        </w:rPr>
      </w:pPr>
      <w:r w:rsidRPr="0015151C">
        <w:rPr>
          <w:b/>
          <w:sz w:val="24"/>
          <w:szCs w:val="24"/>
        </w:rPr>
        <w:t>ТЕНДЕРНА ПРОПОЗИЦІЯ</w:t>
      </w:r>
    </w:p>
    <w:p w:rsidR="00E526C3" w:rsidRPr="0015151C" w:rsidRDefault="00E526C3" w:rsidP="00E526C3">
      <w:pPr>
        <w:widowControl w:val="0"/>
        <w:jc w:val="center"/>
        <w:rPr>
          <w:sz w:val="24"/>
          <w:szCs w:val="24"/>
        </w:rPr>
      </w:pPr>
      <w:r w:rsidRPr="0015151C">
        <w:rPr>
          <w:sz w:val="24"/>
          <w:szCs w:val="24"/>
        </w:rPr>
        <w:t>(форма, яка подається учасником на фірмовому бланку)</w:t>
      </w:r>
    </w:p>
    <w:p w:rsidR="00F345F7" w:rsidRPr="0015151C" w:rsidRDefault="00E526C3" w:rsidP="00F345F7">
      <w:pPr>
        <w:pStyle w:val="1"/>
        <w:shd w:val="clear" w:color="auto" w:fill="FFFFFF"/>
        <w:rPr>
          <w:rFonts w:ascii="Arial" w:hAnsi="Arial" w:cs="Arial"/>
        </w:rPr>
      </w:pPr>
      <w:r w:rsidRPr="0015151C">
        <w:t xml:space="preserve">(назва учасника), надає свою пропозицію щодо участі у торгах на закупівлю:                                       </w:t>
      </w:r>
      <w:r w:rsidR="00F345F7" w:rsidRPr="0015151C">
        <w:rPr>
          <w:bCs/>
        </w:rPr>
        <w:t>послуга за кодом 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r w:rsidR="00F345F7" w:rsidRPr="0015151C">
        <w:rPr>
          <w:rFonts w:ascii="Arial" w:hAnsi="Arial" w:cs="Arial"/>
          <w:b/>
          <w:bCs/>
        </w:rPr>
        <w:t>)</w:t>
      </w:r>
    </w:p>
    <w:p w:rsidR="00E526C3" w:rsidRPr="0015151C" w:rsidRDefault="00E526C3" w:rsidP="00E526C3">
      <w:pPr>
        <w:widowControl w:val="0"/>
        <w:jc w:val="both"/>
        <w:rPr>
          <w:rFonts w:ascii="Times" w:eastAsia="Times" w:hAnsi="Times" w:cs="Times"/>
          <w:sz w:val="24"/>
          <w:szCs w:val="24"/>
        </w:rPr>
      </w:pPr>
      <w:r w:rsidRPr="0015151C">
        <w:rPr>
          <w:rFonts w:ascii="Times" w:eastAsia="Times" w:hAnsi="Times" w:cs="Times"/>
          <w:b/>
          <w:sz w:val="24"/>
          <w:szCs w:val="24"/>
        </w:rPr>
        <w:t>Загальна вартість пропозиції</w:t>
      </w:r>
      <w:r w:rsidRPr="0015151C">
        <w:rPr>
          <w:rFonts w:ascii="Times" w:eastAsia="Times" w:hAnsi="Times" w:cs="Times"/>
          <w:sz w:val="24"/>
          <w:szCs w:val="24"/>
        </w:rPr>
        <w:t xml:space="preserve"> _____________(ціна пропозиції зазначена цифрами та словами  з ПДВ.)</w:t>
      </w:r>
    </w:p>
    <w:p w:rsidR="00E526C3" w:rsidRPr="0015151C" w:rsidRDefault="00E526C3" w:rsidP="00E526C3">
      <w:pPr>
        <w:jc w:val="both"/>
        <w:rPr>
          <w:sz w:val="24"/>
          <w:szCs w:val="24"/>
        </w:rPr>
      </w:pPr>
      <w:r w:rsidRPr="0015151C">
        <w:rPr>
          <w:sz w:val="24"/>
          <w:szCs w:val="24"/>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(зазначається з ПДВ або без ПДВ)**: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5684"/>
        <w:gridCol w:w="3451"/>
      </w:tblGrid>
      <w:tr w:rsidR="00E526C3" w:rsidRPr="0015151C" w:rsidTr="00992BAE">
        <w:trPr>
          <w:trHeight w:val="400"/>
        </w:trPr>
        <w:tc>
          <w:tcPr>
            <w:tcW w:w="720" w:type="dxa"/>
            <w:shd w:val="clear" w:color="auto" w:fill="auto"/>
          </w:tcPr>
          <w:p w:rsidR="00E526C3" w:rsidRPr="0015151C" w:rsidRDefault="00E526C3" w:rsidP="00992BAE">
            <w:pPr>
              <w:widowControl w:val="0"/>
              <w:tabs>
                <w:tab w:val="left" w:pos="2715"/>
              </w:tabs>
              <w:jc w:val="both"/>
              <w:rPr>
                <w:rFonts w:ascii="Times" w:eastAsia="Times" w:hAnsi="Times" w:cs="Times"/>
                <w:sz w:val="24"/>
                <w:szCs w:val="24"/>
              </w:rPr>
            </w:pPr>
            <w:r w:rsidRPr="0015151C">
              <w:rPr>
                <w:rFonts w:ascii="Times" w:eastAsia="Times" w:hAnsi="Times" w:cs="Times"/>
                <w:sz w:val="24"/>
                <w:szCs w:val="24"/>
              </w:rPr>
              <w:t>№</w:t>
            </w:r>
          </w:p>
        </w:tc>
        <w:tc>
          <w:tcPr>
            <w:tcW w:w="5684" w:type="dxa"/>
            <w:shd w:val="clear" w:color="auto" w:fill="auto"/>
          </w:tcPr>
          <w:p w:rsidR="00E526C3" w:rsidRPr="0015151C" w:rsidRDefault="00E526C3" w:rsidP="00992BAE">
            <w:pPr>
              <w:widowControl w:val="0"/>
              <w:tabs>
                <w:tab w:val="left" w:pos="2715"/>
              </w:tabs>
              <w:jc w:val="both"/>
              <w:rPr>
                <w:rFonts w:ascii="Times" w:eastAsia="Times" w:hAnsi="Times" w:cs="Times"/>
                <w:sz w:val="24"/>
                <w:szCs w:val="24"/>
              </w:rPr>
            </w:pPr>
            <w:r w:rsidRPr="0015151C">
              <w:rPr>
                <w:rFonts w:ascii="Times" w:eastAsia="Times" w:hAnsi="Times" w:cs="Times"/>
                <w:sz w:val="24"/>
                <w:szCs w:val="24"/>
              </w:rPr>
              <w:t>Найменування предмету закупівлі</w:t>
            </w:r>
          </w:p>
        </w:tc>
        <w:tc>
          <w:tcPr>
            <w:tcW w:w="3451" w:type="dxa"/>
            <w:shd w:val="clear" w:color="auto" w:fill="auto"/>
          </w:tcPr>
          <w:p w:rsidR="00E526C3" w:rsidRPr="0015151C" w:rsidRDefault="00E526C3" w:rsidP="00992BAE">
            <w:pPr>
              <w:widowControl w:val="0"/>
              <w:tabs>
                <w:tab w:val="left" w:pos="2715"/>
              </w:tabs>
              <w:jc w:val="both"/>
              <w:rPr>
                <w:rFonts w:ascii="Times" w:eastAsia="Times" w:hAnsi="Times" w:cs="Times"/>
                <w:sz w:val="24"/>
                <w:szCs w:val="24"/>
              </w:rPr>
            </w:pPr>
            <w:r w:rsidRPr="0015151C">
              <w:rPr>
                <w:rFonts w:ascii="Times" w:eastAsia="Times" w:hAnsi="Times" w:cs="Times"/>
                <w:sz w:val="24"/>
                <w:szCs w:val="24"/>
              </w:rPr>
              <w:t xml:space="preserve">Загальна вартість пропозиції, грн. ПДВ*, </w:t>
            </w:r>
          </w:p>
        </w:tc>
      </w:tr>
      <w:tr w:rsidR="00E526C3" w:rsidRPr="0015151C" w:rsidTr="00992BAE">
        <w:trPr>
          <w:trHeight w:val="918"/>
        </w:trPr>
        <w:tc>
          <w:tcPr>
            <w:tcW w:w="720" w:type="dxa"/>
            <w:shd w:val="clear" w:color="auto" w:fill="auto"/>
          </w:tcPr>
          <w:p w:rsidR="00E526C3" w:rsidRPr="0015151C" w:rsidRDefault="00E526C3" w:rsidP="00E526C3">
            <w:pPr>
              <w:widowControl w:val="0"/>
              <w:numPr>
                <w:ilvl w:val="0"/>
                <w:numId w:val="41"/>
              </w:numPr>
              <w:tabs>
                <w:tab w:val="left" w:pos="2715"/>
              </w:tabs>
              <w:jc w:val="both"/>
              <w:rPr>
                <w:rFonts w:ascii="Times" w:eastAsia="Times" w:hAnsi="Times" w:cs="Times"/>
                <w:sz w:val="24"/>
                <w:szCs w:val="24"/>
              </w:rPr>
            </w:pPr>
          </w:p>
        </w:tc>
        <w:tc>
          <w:tcPr>
            <w:tcW w:w="5684" w:type="dxa"/>
            <w:shd w:val="clear" w:color="auto" w:fill="auto"/>
          </w:tcPr>
          <w:p w:rsidR="00E526C3" w:rsidRPr="0015151C" w:rsidRDefault="00FF524A" w:rsidP="00B36AB0">
            <w:pPr>
              <w:widowControl w:val="0"/>
              <w:tabs>
                <w:tab w:val="left" w:pos="2715"/>
              </w:tabs>
              <w:jc w:val="center"/>
              <w:rPr>
                <w:rFonts w:ascii="Times" w:eastAsia="Times" w:hAnsi="Times" w:cs="Times"/>
                <w:sz w:val="24"/>
                <w:szCs w:val="24"/>
              </w:rPr>
            </w:pPr>
            <w:r w:rsidRPr="0015151C">
              <w:rPr>
                <w:bCs/>
              </w:rPr>
              <w:t>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r w:rsidRPr="0015151C">
              <w:rPr>
                <w:rFonts w:ascii="Arial" w:hAnsi="Arial" w:cs="Arial"/>
                <w:b/>
                <w:bCs/>
              </w:rPr>
              <w:t>)</w:t>
            </w:r>
          </w:p>
        </w:tc>
        <w:tc>
          <w:tcPr>
            <w:tcW w:w="3451" w:type="dxa"/>
            <w:shd w:val="clear" w:color="auto" w:fill="auto"/>
          </w:tcPr>
          <w:p w:rsidR="00E526C3" w:rsidRPr="0015151C" w:rsidRDefault="00E526C3" w:rsidP="00992BAE">
            <w:pPr>
              <w:widowControl w:val="0"/>
              <w:tabs>
                <w:tab w:val="left" w:pos="2715"/>
              </w:tabs>
              <w:jc w:val="both"/>
              <w:rPr>
                <w:rFonts w:ascii="Times" w:eastAsia="Times" w:hAnsi="Times" w:cs="Times"/>
                <w:i/>
                <w:sz w:val="24"/>
                <w:szCs w:val="24"/>
              </w:rPr>
            </w:pPr>
            <w:r w:rsidRPr="0015151C">
              <w:rPr>
                <w:rFonts w:ascii="Times" w:eastAsia="Times" w:hAnsi="Times" w:cs="Times"/>
                <w:i/>
                <w:sz w:val="24"/>
                <w:szCs w:val="24"/>
              </w:rPr>
              <w:t>(вартість вказується цифрами та прописом)</w:t>
            </w:r>
          </w:p>
        </w:tc>
      </w:tr>
    </w:tbl>
    <w:p w:rsidR="00E526C3" w:rsidRPr="0015151C" w:rsidRDefault="00E526C3" w:rsidP="00E526C3">
      <w:pPr>
        <w:widowControl w:val="0"/>
        <w:ind w:firstLine="567"/>
        <w:jc w:val="both"/>
        <w:rPr>
          <w:rFonts w:ascii="Times" w:eastAsia="Times" w:hAnsi="Times" w:cs="Times"/>
          <w:sz w:val="24"/>
          <w:szCs w:val="24"/>
        </w:rPr>
      </w:pPr>
      <w:r w:rsidRPr="0015151C">
        <w:rPr>
          <w:rFonts w:ascii="Times" w:eastAsia="Times" w:hAnsi="Times" w:cs="Times"/>
          <w:sz w:val="24"/>
          <w:szCs w:val="24"/>
        </w:rPr>
        <w:t xml:space="preserve">  </w:t>
      </w:r>
    </w:p>
    <w:p w:rsidR="00E526C3" w:rsidRPr="0015151C" w:rsidRDefault="00E526C3" w:rsidP="00E526C3">
      <w:pPr>
        <w:jc w:val="both"/>
        <w:rPr>
          <w:sz w:val="24"/>
          <w:szCs w:val="24"/>
        </w:rPr>
      </w:pPr>
      <w:r w:rsidRPr="0015151C">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E526C3" w:rsidRPr="0015151C" w:rsidRDefault="00E526C3" w:rsidP="00E526C3">
      <w:pPr>
        <w:widowControl w:val="0"/>
        <w:jc w:val="both"/>
        <w:rPr>
          <w:sz w:val="24"/>
          <w:szCs w:val="24"/>
        </w:rPr>
      </w:pPr>
      <w:r w:rsidRPr="0015151C">
        <w:rPr>
          <w:sz w:val="24"/>
          <w:szCs w:val="24"/>
        </w:rPr>
        <w:t>2. Ми погоджуємося дотримуватися умов цієї пропозиції протягом не менше ніж 120 календарних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E526C3" w:rsidRPr="0015151C" w:rsidRDefault="00E526C3" w:rsidP="00E526C3">
      <w:pPr>
        <w:widowControl w:val="0"/>
        <w:jc w:val="both"/>
        <w:rPr>
          <w:sz w:val="24"/>
          <w:szCs w:val="24"/>
        </w:rPr>
      </w:pPr>
      <w:r w:rsidRPr="0015151C">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E526C3" w:rsidRPr="0015151C" w:rsidRDefault="00E526C3" w:rsidP="00E526C3">
      <w:pPr>
        <w:widowControl w:val="0"/>
        <w:jc w:val="both"/>
        <w:rPr>
          <w:sz w:val="24"/>
          <w:szCs w:val="24"/>
        </w:rPr>
      </w:pPr>
      <w:r w:rsidRPr="0015151C">
        <w:rPr>
          <w:sz w:val="24"/>
          <w:szCs w:val="24"/>
        </w:rPr>
        <w:t xml:space="preserve">4. Якщо буде прийняте рішення про намір укласти договір, ми зобов'язуємося підписати договір про закупівлю із замовником </w:t>
      </w:r>
      <w:r w:rsidRPr="0015151C">
        <w:rPr>
          <w:b/>
          <w:i/>
          <w:sz w:val="24"/>
          <w:szCs w:val="24"/>
        </w:rPr>
        <w:t>не пізніше ніж через 15 днів</w:t>
      </w:r>
      <w:r w:rsidRPr="0015151C">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51C">
        <w:rPr>
          <w:b/>
          <w:i/>
          <w:sz w:val="24"/>
          <w:szCs w:val="24"/>
        </w:rPr>
        <w:t>може бути продовжений до 60 днів</w:t>
      </w:r>
      <w:r w:rsidRPr="0015151C">
        <w:rPr>
          <w:sz w:val="24"/>
          <w:szCs w:val="24"/>
        </w:rPr>
        <w:t xml:space="preserve">. </w:t>
      </w:r>
    </w:p>
    <w:p w:rsidR="00E526C3" w:rsidRPr="0015151C" w:rsidRDefault="00E526C3" w:rsidP="00E526C3">
      <w:pPr>
        <w:widowControl w:val="0"/>
        <w:rPr>
          <w:i/>
        </w:rPr>
      </w:pPr>
    </w:p>
    <w:p w:rsidR="00E526C3" w:rsidRPr="0015151C" w:rsidRDefault="00E526C3" w:rsidP="00E526C3">
      <w:pPr>
        <w:widowControl w:val="0"/>
        <w:jc w:val="center"/>
        <w:rPr>
          <w:i/>
        </w:rPr>
      </w:pPr>
      <w:r w:rsidRPr="0015151C">
        <w:rPr>
          <w:i/>
        </w:rPr>
        <w:t>Посада, прізвище, ініціали, підпис службової (посадової) особи учасника, завірені печаткою (в разі наявності печатки).</w:t>
      </w:r>
    </w:p>
    <w:p w:rsidR="00E526C3" w:rsidRPr="0015151C" w:rsidRDefault="00E526C3" w:rsidP="00E526C3">
      <w:pPr>
        <w:widowControl w:val="0"/>
        <w:jc w:val="both"/>
        <w:rPr>
          <w:sz w:val="24"/>
          <w:szCs w:val="24"/>
        </w:rPr>
      </w:pPr>
    </w:p>
    <w:p w:rsidR="00954319" w:rsidRPr="0015151C" w:rsidRDefault="00954319" w:rsidP="00954319">
      <w:pPr>
        <w:ind w:left="7788"/>
        <w:jc w:val="right"/>
        <w:rPr>
          <w:b/>
          <w:sz w:val="24"/>
          <w:szCs w:val="24"/>
          <w:u w:val="single"/>
        </w:rPr>
      </w:pPr>
    </w:p>
    <w:p w:rsidR="00954319" w:rsidRPr="0015151C" w:rsidRDefault="00954319" w:rsidP="00954319">
      <w:pPr>
        <w:ind w:left="7788"/>
        <w:jc w:val="right"/>
        <w:rPr>
          <w:b/>
          <w:u w:val="single"/>
        </w:rPr>
      </w:pPr>
    </w:p>
    <w:p w:rsidR="00954319" w:rsidRPr="0015151C" w:rsidRDefault="00954319" w:rsidP="00954319">
      <w:pPr>
        <w:ind w:left="7788"/>
        <w:jc w:val="right"/>
        <w:rPr>
          <w:b/>
          <w:u w:val="single"/>
        </w:rPr>
      </w:pPr>
    </w:p>
    <w:p w:rsidR="00954319" w:rsidRPr="0015151C" w:rsidRDefault="00954319" w:rsidP="00954319">
      <w:pPr>
        <w:ind w:left="7788"/>
        <w:jc w:val="right"/>
        <w:rPr>
          <w:b/>
          <w:u w:val="single"/>
        </w:rPr>
      </w:pPr>
    </w:p>
    <w:p w:rsidR="00954319" w:rsidRPr="0015151C" w:rsidRDefault="00954319" w:rsidP="00954319">
      <w:pPr>
        <w:ind w:left="7788"/>
        <w:jc w:val="right"/>
        <w:rPr>
          <w:b/>
          <w:u w:val="single"/>
        </w:rPr>
      </w:pPr>
    </w:p>
    <w:p w:rsidR="00954319" w:rsidRPr="0015151C" w:rsidRDefault="00954319" w:rsidP="00954319">
      <w:pPr>
        <w:ind w:left="7788"/>
        <w:jc w:val="right"/>
        <w:rPr>
          <w:b/>
          <w:u w:val="single"/>
        </w:rPr>
      </w:pPr>
    </w:p>
    <w:p w:rsidR="00E526C3" w:rsidRPr="0015151C" w:rsidRDefault="00E526C3">
      <w:pPr>
        <w:spacing w:after="200" w:line="276" w:lineRule="auto"/>
        <w:rPr>
          <w:b/>
          <w:u w:val="single"/>
        </w:rPr>
      </w:pPr>
      <w:r w:rsidRPr="0015151C">
        <w:rPr>
          <w:b/>
          <w:u w:val="single"/>
        </w:rPr>
        <w:br w:type="page"/>
      </w:r>
    </w:p>
    <w:p w:rsidR="00954319" w:rsidRPr="0015151C" w:rsidRDefault="00954319" w:rsidP="00954319">
      <w:pPr>
        <w:ind w:left="7788"/>
        <w:jc w:val="right"/>
        <w:rPr>
          <w:b/>
          <w:sz w:val="24"/>
          <w:szCs w:val="24"/>
          <w:u w:val="single"/>
        </w:rPr>
      </w:pPr>
      <w:r w:rsidRPr="0015151C">
        <w:rPr>
          <w:b/>
          <w:sz w:val="24"/>
          <w:szCs w:val="24"/>
          <w:u w:val="single"/>
        </w:rPr>
        <w:lastRenderedPageBreak/>
        <w:t>ДОДАТОК №  2</w:t>
      </w:r>
    </w:p>
    <w:p w:rsidR="00954319" w:rsidRPr="0015151C" w:rsidRDefault="00954319" w:rsidP="00954319">
      <w:pPr>
        <w:ind w:left="7788"/>
        <w:jc w:val="right"/>
        <w:rPr>
          <w:b/>
          <w:i/>
          <w:sz w:val="24"/>
          <w:szCs w:val="24"/>
          <w:u w:val="single"/>
        </w:rPr>
      </w:pPr>
    </w:p>
    <w:p w:rsidR="00E526C3" w:rsidRPr="0015151C" w:rsidRDefault="00E526C3" w:rsidP="00E526C3">
      <w:pPr>
        <w:shd w:val="clear" w:color="auto" w:fill="FFFFFF"/>
        <w:jc w:val="both"/>
        <w:rPr>
          <w:i/>
          <w:sz w:val="24"/>
          <w:szCs w:val="24"/>
        </w:rPr>
      </w:pPr>
      <w:r w:rsidRPr="0015151C">
        <w:rPr>
          <w:i/>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526C3" w:rsidRPr="0015151C" w:rsidRDefault="00E526C3" w:rsidP="00E526C3">
      <w:pPr>
        <w:shd w:val="clear" w:color="auto" w:fill="FFFFFF"/>
        <w:jc w:val="both"/>
      </w:pPr>
    </w:p>
    <w:p w:rsidR="00E526C3" w:rsidRPr="0015151C" w:rsidRDefault="00E526C3" w:rsidP="00E526C3">
      <w:pPr>
        <w:shd w:val="clear" w:color="auto" w:fill="FFFFFF"/>
        <w:jc w:val="both"/>
        <w:rPr>
          <w:b/>
          <w:i/>
          <w:sz w:val="24"/>
          <w:szCs w:val="24"/>
        </w:rPr>
      </w:pPr>
      <w:r w:rsidRPr="0015151C">
        <w:rPr>
          <w:b/>
          <w:i/>
        </w:rPr>
        <w:t> </w:t>
      </w:r>
      <w:r w:rsidRPr="0015151C">
        <w:rPr>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559"/>
        <w:gridCol w:w="2976"/>
        <w:gridCol w:w="6084"/>
      </w:tblGrid>
      <w:tr w:rsidR="00E526C3" w:rsidRPr="0015151C" w:rsidTr="00E526C3">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26C3" w:rsidRPr="0015151C" w:rsidRDefault="00E526C3" w:rsidP="00992BAE">
            <w:pPr>
              <w:spacing w:before="240"/>
              <w:jc w:val="center"/>
              <w:rPr>
                <w:b/>
                <w:sz w:val="24"/>
                <w:szCs w:val="24"/>
              </w:rPr>
            </w:pPr>
            <w:r w:rsidRPr="0015151C">
              <w:rPr>
                <w:b/>
                <w:sz w:val="24"/>
                <w:szCs w:val="24"/>
              </w:rPr>
              <w:t>№ п/п</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26C3" w:rsidRPr="0015151C" w:rsidRDefault="00E526C3" w:rsidP="00992BAE">
            <w:pPr>
              <w:spacing w:before="240"/>
              <w:jc w:val="center"/>
              <w:rPr>
                <w:b/>
                <w:sz w:val="24"/>
                <w:szCs w:val="24"/>
              </w:rPr>
            </w:pPr>
            <w:r w:rsidRPr="0015151C">
              <w:rPr>
                <w:b/>
                <w:sz w:val="24"/>
                <w:szCs w:val="24"/>
              </w:rPr>
              <w:t>Кваліфікаційні критерії</w:t>
            </w:r>
          </w:p>
        </w:tc>
        <w:tc>
          <w:tcPr>
            <w:tcW w:w="6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26C3" w:rsidRPr="0015151C" w:rsidRDefault="00E526C3" w:rsidP="00992BAE">
            <w:pPr>
              <w:spacing w:before="240"/>
              <w:jc w:val="center"/>
              <w:rPr>
                <w:b/>
                <w:sz w:val="24"/>
                <w:szCs w:val="24"/>
              </w:rPr>
            </w:pPr>
            <w:r w:rsidRPr="0015151C">
              <w:rPr>
                <w:b/>
                <w:sz w:val="24"/>
                <w:szCs w:val="24"/>
              </w:rPr>
              <w:t>Документи, які підтверджують відповідність Учасника кваліфікаційним критеріям**</w:t>
            </w:r>
          </w:p>
        </w:tc>
      </w:tr>
      <w:tr w:rsidR="00E526C3" w:rsidRPr="0015151C" w:rsidTr="00B20606">
        <w:trPr>
          <w:trHeight w:val="452"/>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jc w:val="center"/>
              <w:rPr>
                <w:b/>
                <w:sz w:val="24"/>
                <w:szCs w:val="24"/>
              </w:rPr>
            </w:pPr>
            <w:r w:rsidRPr="0015151C">
              <w:rPr>
                <w:b/>
                <w:sz w:val="24"/>
                <w:szCs w:val="24"/>
              </w:rPr>
              <w:t>1.</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rPr>
                <w:b/>
                <w:sz w:val="24"/>
                <w:szCs w:val="24"/>
              </w:rPr>
            </w:pPr>
            <w:r w:rsidRPr="0015151C">
              <w:rPr>
                <w:b/>
                <w:sz w:val="24"/>
                <w:szCs w:val="24"/>
              </w:rPr>
              <w:t>Наявність обладнання, матеріально-технічної бази та технологій</w:t>
            </w:r>
          </w:p>
          <w:p w:rsidR="00E526C3" w:rsidRPr="0015151C" w:rsidRDefault="00E526C3" w:rsidP="00992BAE">
            <w:pPr>
              <w:jc w:val="both"/>
              <w:rPr>
                <w:i/>
                <w:sz w:val="24"/>
                <w:szCs w:val="24"/>
              </w:rPr>
            </w:pPr>
          </w:p>
        </w:tc>
        <w:tc>
          <w:tcPr>
            <w:tcW w:w="6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widowControl w:val="0"/>
              <w:jc w:val="both"/>
              <w:rPr>
                <w:sz w:val="24"/>
                <w:szCs w:val="24"/>
              </w:rPr>
            </w:pPr>
            <w:r w:rsidRPr="0015151C">
              <w:rPr>
                <w:sz w:val="24"/>
                <w:szCs w:val="24"/>
              </w:rPr>
              <w:t xml:space="preserve">1.1. Довідка надана в довільній формі про наявність обладнання та матеріально-технічної бази необхідної для надання послуг у відповідності до технічного завдання по даній закупівлі. </w:t>
            </w:r>
          </w:p>
          <w:p w:rsidR="00E526C3" w:rsidRPr="0015151C" w:rsidRDefault="00E526C3" w:rsidP="00992BAE">
            <w:pPr>
              <w:widowControl w:val="0"/>
              <w:jc w:val="both"/>
              <w:rPr>
                <w:sz w:val="24"/>
                <w:szCs w:val="24"/>
              </w:rPr>
            </w:pPr>
            <w:r w:rsidRPr="0015151C">
              <w:rPr>
                <w:sz w:val="24"/>
                <w:szCs w:val="24"/>
              </w:rPr>
              <w:t xml:space="preserve">1.2. Довідка про наявність у учасника майданчика (приміщення) на території м. Києва, де розміщено об’єднану диспетчерська служба, яка </w:t>
            </w:r>
            <w:r w:rsidR="00F70836" w:rsidRPr="0015151C">
              <w:rPr>
                <w:sz w:val="24"/>
                <w:szCs w:val="24"/>
              </w:rPr>
              <w:t xml:space="preserve"> має </w:t>
            </w:r>
            <w:r w:rsidRPr="0015151C">
              <w:rPr>
                <w:sz w:val="24"/>
                <w:szCs w:val="24"/>
              </w:rPr>
              <w:t>надавати послуги.</w:t>
            </w:r>
          </w:p>
          <w:p w:rsidR="00E526C3" w:rsidRPr="0015151C" w:rsidRDefault="00E526C3" w:rsidP="00F70836">
            <w:pPr>
              <w:jc w:val="both"/>
              <w:rPr>
                <w:sz w:val="24"/>
                <w:szCs w:val="24"/>
              </w:rPr>
            </w:pPr>
            <w:r w:rsidRPr="0015151C">
              <w:rPr>
                <w:sz w:val="24"/>
                <w:szCs w:val="24"/>
              </w:rPr>
              <w:t xml:space="preserve">1.3. </w:t>
            </w:r>
            <w:r w:rsidR="00F70836" w:rsidRPr="0015151C">
              <w:rPr>
                <w:sz w:val="24"/>
                <w:szCs w:val="24"/>
              </w:rPr>
              <w:t>Довідка надана в довільній формі завірена підписом уповноваженої особи та відбитком печатки (за наявності) про наявність в учасника програмного забезпечення/комп’ютерних програм «Електронний журнал», «Диспетчеризація ліфтів», функцією яких є організація роботи об’єднаних диспетчерських служб, які будуть використовуватись виконавцем у процесі надання послуг, а саме: можливість приймання дзвінків, ведення електронного журналу реєстрації заявок мешканців, керування диспетчерезованими ліфтами, датована не раніше дати виходу оголошення про проведення процедури закупівлі. До довідки учасник надає документи, які підтверджують майнові права на таке програмне забезпечення (комп’ютерні програми) або право на використання такого програмного забезпечення/комп’ютерних програм, що будуть використовуватись виконавцем у процесі надання послуг за даною закупівлею, а саме: рішення/свідоцтва, що стосуються авторських прав, видане компетентним органом державної влади на кожне програмне забезпечення/комп’ютерну програму та ліцензії на програмне забезпечення, або договір на користування/оренди або ліцензійний договір, або будь-який інший договір щодо розпорядження майновими правами інтелектуальної власності.</w:t>
            </w:r>
          </w:p>
        </w:tc>
      </w:tr>
      <w:tr w:rsidR="00E526C3" w:rsidRPr="0015151C" w:rsidTr="00E526C3">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jc w:val="center"/>
              <w:rPr>
                <w:b/>
                <w:sz w:val="24"/>
                <w:szCs w:val="24"/>
              </w:rPr>
            </w:pPr>
            <w:r w:rsidRPr="0015151C">
              <w:rPr>
                <w:b/>
                <w:sz w:val="24"/>
                <w:szCs w:val="24"/>
              </w:rPr>
              <w:t>2.</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rPr>
                <w:i/>
                <w:sz w:val="24"/>
                <w:szCs w:val="24"/>
              </w:rPr>
            </w:pPr>
            <w:r w:rsidRPr="0015151C">
              <w:rPr>
                <w:b/>
                <w:sz w:val="24"/>
                <w:szCs w:val="24"/>
              </w:rPr>
              <w:t>Наявність працівників відповідної кваліфікації, які мають необхідні знання та досвід</w:t>
            </w:r>
          </w:p>
          <w:p w:rsidR="00E526C3" w:rsidRPr="0015151C" w:rsidRDefault="00E526C3" w:rsidP="00992BAE">
            <w:pPr>
              <w:jc w:val="both"/>
              <w:rPr>
                <w:i/>
                <w:sz w:val="24"/>
                <w:szCs w:val="24"/>
              </w:rPr>
            </w:pPr>
          </w:p>
        </w:tc>
        <w:tc>
          <w:tcPr>
            <w:tcW w:w="6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jc w:val="both"/>
              <w:rPr>
                <w:bCs/>
                <w:sz w:val="24"/>
                <w:szCs w:val="24"/>
              </w:rPr>
            </w:pPr>
            <w:r w:rsidRPr="0015151C">
              <w:rPr>
                <w:bCs/>
                <w:sz w:val="24"/>
                <w:szCs w:val="24"/>
              </w:rPr>
              <w:t>2.1. Довідка в довільній формі про наявність працівників відповідної кваліфікації (обов’язкова наявність працівників зазначених пунктом 2.3, 2.4 даного Додатку), які мають необхідні знання та досвід, в якій міститься інформація відносно кожного задіяного у процесі надання послуг  працівника : про чисельність персоналу; прізвище, ім`я, по батькові, про кваліфікацію; про наявність загального досвіду роботи.</w:t>
            </w:r>
          </w:p>
          <w:p w:rsidR="00A557B0" w:rsidRPr="0015151C" w:rsidRDefault="00E526C3" w:rsidP="00992BAE">
            <w:pPr>
              <w:jc w:val="both"/>
              <w:rPr>
                <w:bCs/>
                <w:sz w:val="24"/>
                <w:szCs w:val="24"/>
              </w:rPr>
            </w:pPr>
            <w:r w:rsidRPr="0015151C">
              <w:rPr>
                <w:bCs/>
                <w:sz w:val="24"/>
                <w:szCs w:val="24"/>
              </w:rPr>
              <w:t xml:space="preserve">2.2. Копії документів, які свідчать про трудові взаємовідносини з працівниками, задіяними у наданні </w:t>
            </w:r>
            <w:r w:rsidRPr="0015151C">
              <w:rPr>
                <w:bCs/>
                <w:sz w:val="24"/>
                <w:szCs w:val="24"/>
              </w:rPr>
              <w:lastRenderedPageBreak/>
              <w:t xml:space="preserve">послуг та документальне підтвердження кваліфікації працівників, які мають необхідні знання та досвід, а саме: витяг або копії з трудових книжок кожного з задіяних в процесі надання послуг працівників, де міститься запис про прийняття учасником працівника на відповідну посаду або копія наказів про призначення на посаду кожного з працівників, що буде задіяний у процесі надання послуг </w:t>
            </w:r>
          </w:p>
          <w:p w:rsidR="00E526C3" w:rsidRPr="0015151C" w:rsidRDefault="00E526C3" w:rsidP="00992BAE">
            <w:pPr>
              <w:jc w:val="both"/>
              <w:rPr>
                <w:bCs/>
                <w:sz w:val="24"/>
                <w:szCs w:val="24"/>
              </w:rPr>
            </w:pPr>
            <w:r w:rsidRPr="0015151C">
              <w:rPr>
                <w:bCs/>
                <w:sz w:val="24"/>
                <w:szCs w:val="24"/>
              </w:rPr>
              <w:t>2.3. Наявність у штаті учасника не менше 5 (п’яти) працівників за професією (посадою) оператор диспетчерської служби</w:t>
            </w:r>
          </w:p>
          <w:p w:rsidR="00E526C3" w:rsidRPr="0015151C" w:rsidRDefault="00E526C3" w:rsidP="00992BAE">
            <w:pPr>
              <w:jc w:val="both"/>
              <w:rPr>
                <w:bCs/>
                <w:sz w:val="24"/>
                <w:szCs w:val="24"/>
              </w:rPr>
            </w:pPr>
            <w:r w:rsidRPr="0015151C">
              <w:rPr>
                <w:bCs/>
                <w:sz w:val="24"/>
                <w:szCs w:val="24"/>
              </w:rPr>
              <w:t>2.4. Довідка в довільній формі, що містить інформацію про наявність у штаті учасника не менше 3 (трьох) працівників за професією (посадою) оператор пульта керування устаткуванням житлових і громадських будівель, датована не раніше дати виходу оголошення про проведення процедури закупівлі.</w:t>
            </w:r>
          </w:p>
          <w:p w:rsidR="00E526C3" w:rsidRPr="0015151C" w:rsidRDefault="00E526C3" w:rsidP="00F1343D">
            <w:pPr>
              <w:jc w:val="both"/>
              <w:rPr>
                <w:bCs/>
                <w:sz w:val="24"/>
                <w:szCs w:val="24"/>
              </w:rPr>
            </w:pPr>
            <w:r w:rsidRPr="0015151C">
              <w:rPr>
                <w:bCs/>
                <w:sz w:val="24"/>
                <w:szCs w:val="24"/>
              </w:rPr>
              <w:t>На підтвердження зазначеної інформації учасник повинен надати у складі тендерної пропозиції копію штатного розпису, на кожного з працівників  надати документи, що підтверджують трудові відносини (копію трудової книжки, де міститься запис про прийняття учасником працівника на відповідну посаду згідно КЗпП України або копію наказу про призначення працівників на посади), на працівників за посадою оператори пульта керування устаткуванням житлових і громадських будівель: сканкопію протоколу (-ів) кваліфікаційної комісії та сканкопію діючого(-их) на дату проведення даної закупівлі посвідчення(нь), які підтверджують закінчення працівником (-ами) навчання за професією оператор пульта керування устаткуванням житлових і громадських будівель та допуск до обслуговування пульта  керування устаткуванням житлових і громадських будівель.</w:t>
            </w:r>
          </w:p>
        </w:tc>
      </w:tr>
      <w:tr w:rsidR="00E526C3" w:rsidRPr="0015151C" w:rsidTr="00E526C3">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jc w:val="center"/>
              <w:rPr>
                <w:b/>
                <w:sz w:val="24"/>
                <w:szCs w:val="24"/>
              </w:rPr>
            </w:pPr>
            <w:r w:rsidRPr="0015151C">
              <w:rPr>
                <w:b/>
                <w:sz w:val="24"/>
                <w:szCs w:val="24"/>
              </w:rPr>
              <w:lastRenderedPageBreak/>
              <w:t>3.</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rPr>
                <w:b/>
                <w:sz w:val="24"/>
                <w:szCs w:val="24"/>
              </w:rPr>
            </w:pPr>
            <w:r w:rsidRPr="0015151C">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jc w:val="both"/>
              <w:rPr>
                <w:sz w:val="24"/>
                <w:szCs w:val="24"/>
              </w:rPr>
            </w:pPr>
            <w:r w:rsidRPr="0015151C">
              <w:rPr>
                <w:sz w:val="24"/>
                <w:szCs w:val="24"/>
              </w:rPr>
              <w:t>3.1. Інформаційна довідка за власноручним підписом службової (посадової особи) учасника  завірена печаткою (в разі наявності) про укладений учасником  аналогічний договір за формою:</w:t>
            </w:r>
          </w:p>
          <w:tbl>
            <w:tblPr>
              <w:tblW w:w="5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3"/>
              <w:gridCol w:w="1018"/>
              <w:gridCol w:w="807"/>
              <w:gridCol w:w="1452"/>
              <w:gridCol w:w="807"/>
              <w:gridCol w:w="1129"/>
            </w:tblGrid>
            <w:tr w:rsidR="00E526C3" w:rsidRPr="0015151C" w:rsidTr="00E526C3">
              <w:trPr>
                <w:trHeight w:val="2813"/>
              </w:trPr>
              <w:tc>
                <w:tcPr>
                  <w:tcW w:w="603" w:type="dxa"/>
                  <w:tcBorders>
                    <w:top w:val="single" w:sz="4" w:space="0" w:color="000000"/>
                    <w:left w:val="single" w:sz="4" w:space="0" w:color="000000"/>
                    <w:bottom w:val="single" w:sz="4" w:space="0" w:color="000000"/>
                    <w:right w:val="single" w:sz="4" w:space="0" w:color="000000"/>
                  </w:tcBorders>
                  <w:vAlign w:val="center"/>
                </w:tcPr>
                <w:p w:rsidR="00E526C3" w:rsidRPr="0015151C" w:rsidRDefault="00E526C3" w:rsidP="00992BAE">
                  <w:pPr>
                    <w:ind w:right="142"/>
                    <w:jc w:val="center"/>
                    <w:rPr>
                      <w:sz w:val="24"/>
                      <w:szCs w:val="24"/>
                    </w:rPr>
                  </w:pPr>
                  <w:r w:rsidRPr="0015151C">
                    <w:rPr>
                      <w:sz w:val="24"/>
                      <w:szCs w:val="24"/>
                    </w:rPr>
                    <w:t>№ п/п</w:t>
                  </w:r>
                </w:p>
              </w:tc>
              <w:tc>
                <w:tcPr>
                  <w:tcW w:w="1018" w:type="dxa"/>
                  <w:tcBorders>
                    <w:top w:val="single" w:sz="4" w:space="0" w:color="000000"/>
                    <w:left w:val="single" w:sz="4" w:space="0" w:color="000000"/>
                    <w:bottom w:val="single" w:sz="4" w:space="0" w:color="000000"/>
                    <w:right w:val="single" w:sz="4" w:space="0" w:color="000000"/>
                  </w:tcBorders>
                  <w:vAlign w:val="center"/>
                </w:tcPr>
                <w:p w:rsidR="00E526C3" w:rsidRPr="0015151C" w:rsidRDefault="00E526C3" w:rsidP="00992BAE">
                  <w:pPr>
                    <w:jc w:val="center"/>
                    <w:rPr>
                      <w:sz w:val="24"/>
                      <w:szCs w:val="24"/>
                    </w:rPr>
                  </w:pPr>
                  <w:r w:rsidRPr="0015151C">
                    <w:rPr>
                      <w:sz w:val="24"/>
                      <w:szCs w:val="24"/>
                    </w:rPr>
                    <w:t>Назва контрагента</w:t>
                  </w:r>
                </w:p>
              </w:tc>
              <w:tc>
                <w:tcPr>
                  <w:tcW w:w="807" w:type="dxa"/>
                  <w:tcBorders>
                    <w:top w:val="single" w:sz="4" w:space="0" w:color="000000"/>
                    <w:left w:val="single" w:sz="4" w:space="0" w:color="000000"/>
                    <w:bottom w:val="single" w:sz="4" w:space="0" w:color="000000"/>
                    <w:right w:val="single" w:sz="4" w:space="0" w:color="000000"/>
                  </w:tcBorders>
                  <w:vAlign w:val="center"/>
                </w:tcPr>
                <w:p w:rsidR="00E526C3" w:rsidRPr="0015151C" w:rsidRDefault="00E526C3" w:rsidP="00992BAE">
                  <w:pPr>
                    <w:jc w:val="center"/>
                    <w:rPr>
                      <w:sz w:val="24"/>
                      <w:szCs w:val="24"/>
                    </w:rPr>
                  </w:pPr>
                  <w:r w:rsidRPr="0015151C">
                    <w:rPr>
                      <w:sz w:val="24"/>
                      <w:szCs w:val="24"/>
                    </w:rPr>
                    <w:t>Предмет договору</w:t>
                  </w:r>
                </w:p>
              </w:tc>
              <w:tc>
                <w:tcPr>
                  <w:tcW w:w="1452"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center"/>
                    <w:rPr>
                      <w:sz w:val="24"/>
                      <w:szCs w:val="24"/>
                    </w:rPr>
                  </w:pPr>
                  <w:r w:rsidRPr="0015151C">
                    <w:rPr>
                      <w:sz w:val="24"/>
                      <w:szCs w:val="24"/>
                    </w:rPr>
                    <w:t>Номер оголошення про закупівлю, за результатами якої був укладений договір</w:t>
                  </w:r>
                </w:p>
              </w:tc>
              <w:tc>
                <w:tcPr>
                  <w:tcW w:w="807" w:type="dxa"/>
                  <w:tcBorders>
                    <w:top w:val="single" w:sz="4" w:space="0" w:color="000000"/>
                    <w:left w:val="single" w:sz="4" w:space="0" w:color="000000"/>
                    <w:bottom w:val="single" w:sz="4" w:space="0" w:color="000000"/>
                    <w:right w:val="single" w:sz="4" w:space="0" w:color="000000"/>
                  </w:tcBorders>
                  <w:vAlign w:val="center"/>
                </w:tcPr>
                <w:p w:rsidR="00E526C3" w:rsidRPr="0015151C" w:rsidRDefault="00E526C3" w:rsidP="00992BAE">
                  <w:pPr>
                    <w:jc w:val="center"/>
                    <w:rPr>
                      <w:sz w:val="24"/>
                      <w:szCs w:val="24"/>
                    </w:rPr>
                  </w:pPr>
                  <w:r w:rsidRPr="0015151C">
                    <w:rPr>
                      <w:sz w:val="24"/>
                      <w:szCs w:val="24"/>
                    </w:rPr>
                    <w:t>Термін виконання договору</w:t>
                  </w:r>
                </w:p>
              </w:tc>
              <w:tc>
                <w:tcPr>
                  <w:tcW w:w="1129" w:type="dxa"/>
                  <w:tcBorders>
                    <w:top w:val="single" w:sz="4" w:space="0" w:color="000000"/>
                    <w:left w:val="single" w:sz="4" w:space="0" w:color="000000"/>
                    <w:bottom w:val="single" w:sz="4" w:space="0" w:color="000000"/>
                    <w:right w:val="single" w:sz="4" w:space="0" w:color="000000"/>
                  </w:tcBorders>
                  <w:vAlign w:val="center"/>
                </w:tcPr>
                <w:p w:rsidR="00E526C3" w:rsidRPr="0015151C" w:rsidRDefault="00E526C3" w:rsidP="007578D0">
                  <w:pPr>
                    <w:jc w:val="center"/>
                    <w:rPr>
                      <w:sz w:val="24"/>
                      <w:szCs w:val="24"/>
                    </w:rPr>
                  </w:pPr>
                  <w:r w:rsidRPr="0015151C">
                    <w:rPr>
                      <w:sz w:val="24"/>
                      <w:szCs w:val="24"/>
                    </w:rPr>
                    <w:t>Адреса та контактні телефони контрагента</w:t>
                  </w:r>
                </w:p>
              </w:tc>
            </w:tr>
            <w:tr w:rsidR="00E526C3" w:rsidRPr="0015151C" w:rsidTr="00E526C3">
              <w:trPr>
                <w:trHeight w:val="65"/>
              </w:trPr>
              <w:tc>
                <w:tcPr>
                  <w:tcW w:w="603"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ind w:right="142"/>
                    <w:jc w:val="both"/>
                    <w:rPr>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both"/>
                    <w:rPr>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both"/>
                    <w:rPr>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both"/>
                    <w:rPr>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both"/>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E526C3" w:rsidRPr="0015151C" w:rsidRDefault="00E526C3" w:rsidP="00992BAE">
                  <w:pPr>
                    <w:jc w:val="both"/>
                    <w:rPr>
                      <w:sz w:val="24"/>
                      <w:szCs w:val="24"/>
                    </w:rPr>
                  </w:pPr>
                </w:p>
              </w:tc>
            </w:tr>
          </w:tbl>
          <w:p w:rsidR="00E526C3" w:rsidRPr="0015151C" w:rsidRDefault="00E526C3" w:rsidP="00992BAE">
            <w:pPr>
              <w:jc w:val="both"/>
              <w:rPr>
                <w:sz w:val="24"/>
                <w:szCs w:val="24"/>
              </w:rPr>
            </w:pPr>
          </w:p>
          <w:p w:rsidR="00E526C3" w:rsidRPr="0015151C" w:rsidRDefault="00E526C3" w:rsidP="00992BAE">
            <w:pPr>
              <w:jc w:val="both"/>
              <w:rPr>
                <w:b/>
                <w:i/>
                <w:sz w:val="24"/>
                <w:szCs w:val="24"/>
              </w:rPr>
            </w:pPr>
            <w:r w:rsidRPr="0015151C">
              <w:rPr>
                <w:b/>
                <w:i/>
                <w:sz w:val="24"/>
                <w:szCs w:val="24"/>
              </w:rPr>
              <w:t xml:space="preserve">* Аналогічним договором є </w:t>
            </w:r>
            <w:r w:rsidR="00651A50" w:rsidRPr="0015151C">
              <w:t>д</w:t>
            </w:r>
            <w:r w:rsidR="00651A50" w:rsidRPr="0015151C">
              <w:rPr>
                <w:bCs/>
                <w:sz w:val="24"/>
                <w:szCs w:val="24"/>
              </w:rPr>
              <w:t xml:space="preserve">оговір на надання послуг з обробки даних або послуг операційно-диспетчерського обслуговування об’єднаних диспетчерських систем, або послуг з операційно-диспетчерського обслуговування особових рахунків об’єднаних диспетчерських систем, </w:t>
            </w:r>
            <w:r w:rsidR="00651A50" w:rsidRPr="0015151C">
              <w:rPr>
                <w:bCs/>
                <w:sz w:val="24"/>
                <w:szCs w:val="24"/>
              </w:rPr>
              <w:lastRenderedPageBreak/>
              <w:t xml:space="preserve">або передачі даних, укладеного </w:t>
            </w:r>
            <w:r w:rsidR="00E52F8F" w:rsidRPr="0015151C">
              <w:rPr>
                <w:bCs/>
                <w:sz w:val="24"/>
                <w:szCs w:val="24"/>
              </w:rPr>
              <w:t>та виконаного у період 2020</w:t>
            </w:r>
            <w:r w:rsidR="00651A50" w:rsidRPr="0015151C">
              <w:rPr>
                <w:bCs/>
                <w:sz w:val="24"/>
                <w:szCs w:val="24"/>
              </w:rPr>
              <w:t>-2023 років.</w:t>
            </w:r>
          </w:p>
          <w:p w:rsidR="00E526C3" w:rsidRPr="0015151C" w:rsidRDefault="00E526C3" w:rsidP="00992BAE">
            <w:pPr>
              <w:jc w:val="both"/>
              <w:rPr>
                <w:bCs/>
                <w:sz w:val="24"/>
                <w:szCs w:val="24"/>
              </w:rPr>
            </w:pPr>
            <w:r w:rsidRPr="0015151C">
              <w:rPr>
                <w:bCs/>
                <w:sz w:val="24"/>
                <w:szCs w:val="24"/>
              </w:rPr>
              <w:t>3.2. Надати скан оригіналу аналогічного договору (зі всіма його невід’ємними частинами) зазначеного в довідці, передбаченої в п. 3.1. даного Додатку.</w:t>
            </w:r>
          </w:p>
          <w:p w:rsidR="00E526C3" w:rsidRPr="0015151C" w:rsidRDefault="00E526C3" w:rsidP="00992BAE">
            <w:pPr>
              <w:jc w:val="both"/>
              <w:rPr>
                <w:bCs/>
                <w:sz w:val="24"/>
                <w:szCs w:val="24"/>
              </w:rPr>
            </w:pPr>
            <w:r w:rsidRPr="0015151C">
              <w:rPr>
                <w:bCs/>
                <w:sz w:val="24"/>
                <w:szCs w:val="24"/>
              </w:rPr>
              <w:t>3.3. Надати скан копії підтверджуючих документів (актів наданих послуг) щодо виконання аналогічного договору, зазначеного в  довідці, передбаченої п. 3.1. даного Додатку.</w:t>
            </w:r>
          </w:p>
          <w:p w:rsidR="00E526C3" w:rsidRPr="0015151C" w:rsidRDefault="00E526C3" w:rsidP="00992BAE">
            <w:pPr>
              <w:jc w:val="both"/>
              <w:rPr>
                <w:bCs/>
                <w:sz w:val="24"/>
                <w:szCs w:val="24"/>
              </w:rPr>
            </w:pPr>
            <w:r w:rsidRPr="0015151C">
              <w:rPr>
                <w:bCs/>
                <w:sz w:val="24"/>
                <w:szCs w:val="24"/>
              </w:rPr>
              <w:t>3.4. Лист – відгук (позитивний) від контрагента щодо виконання аналогічного договору, який вказаний в довідці (п. 3.1. даного Додатку) на бланку контрагента, підписаний контрагент</w:t>
            </w:r>
            <w:r w:rsidR="00927456" w:rsidRPr="0015151C">
              <w:rPr>
                <w:bCs/>
                <w:sz w:val="24"/>
                <w:szCs w:val="24"/>
              </w:rPr>
              <w:t>ом</w:t>
            </w:r>
            <w:r w:rsidRPr="0015151C">
              <w:rPr>
                <w:bCs/>
                <w:sz w:val="24"/>
                <w:szCs w:val="24"/>
              </w:rPr>
              <w:t xml:space="preserve"> та засвідчений печаткою (в разі наявності). </w:t>
            </w:r>
          </w:p>
          <w:p w:rsidR="00E526C3" w:rsidRPr="0015151C" w:rsidRDefault="007578D0" w:rsidP="000C6876">
            <w:pPr>
              <w:jc w:val="both"/>
              <w:rPr>
                <w:sz w:val="24"/>
                <w:szCs w:val="24"/>
              </w:rPr>
            </w:pPr>
            <w:r w:rsidRPr="0015151C">
              <w:rPr>
                <w:bCs/>
                <w:sz w:val="24"/>
                <w:szCs w:val="24"/>
              </w:rPr>
              <w:t>3.4.</w:t>
            </w:r>
            <w:r w:rsidR="00E526C3" w:rsidRPr="0015151C">
              <w:rPr>
                <w:bCs/>
                <w:sz w:val="24"/>
                <w:szCs w:val="24"/>
              </w:rPr>
              <w:t xml:space="preserve"> Копії декларацій з ПДВ разом з квитанціями про їх прийняття за період дії аналогічного договору, який вказано в довідці  відповідно до п. 3.1</w:t>
            </w:r>
          </w:p>
        </w:tc>
      </w:tr>
    </w:tbl>
    <w:p w:rsidR="00E526C3" w:rsidRPr="0015151C" w:rsidRDefault="00E526C3" w:rsidP="00E526C3">
      <w:pPr>
        <w:spacing w:before="240"/>
        <w:jc w:val="both"/>
        <w:rPr>
          <w:i/>
          <w:sz w:val="22"/>
          <w:szCs w:val="22"/>
        </w:rPr>
      </w:pPr>
      <w:r w:rsidRPr="0015151C">
        <w:rPr>
          <w:i/>
          <w:sz w:val="22"/>
          <w:szCs w:val="22"/>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579C" w:rsidRPr="0015151C" w:rsidRDefault="0038579C" w:rsidP="0038579C">
      <w:pPr>
        <w:spacing w:before="20" w:after="20"/>
        <w:jc w:val="both"/>
        <w:rPr>
          <w:b/>
        </w:rPr>
      </w:pPr>
      <w:r w:rsidRPr="0015151C">
        <w:rPr>
          <w:b/>
        </w:rPr>
        <w:t>***5.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8579C" w:rsidRPr="0015151C" w:rsidRDefault="0038579C" w:rsidP="0038579C">
      <w:pPr>
        <w:ind w:firstLine="567"/>
        <w:jc w:val="both"/>
      </w:pPr>
      <w:r w:rsidRPr="001515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8579C" w:rsidRPr="0015151C" w:rsidRDefault="0038579C" w:rsidP="0038579C">
      <w:pPr>
        <w:ind w:firstLine="567"/>
        <w:jc w:val="both"/>
      </w:pPr>
      <w:r w:rsidRPr="0015151C">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579C" w:rsidRPr="0015151C" w:rsidRDefault="0038579C" w:rsidP="0038579C">
      <w:pPr>
        <w:ind w:firstLine="567"/>
        <w:jc w:val="both"/>
      </w:pPr>
      <w:r w:rsidRPr="001515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8579C" w:rsidRPr="0015151C" w:rsidRDefault="0038579C" w:rsidP="0038579C">
      <w:pPr>
        <w:widowControl w:val="0"/>
        <w:pBdr>
          <w:top w:val="nil"/>
          <w:left w:val="nil"/>
          <w:bottom w:val="nil"/>
          <w:right w:val="nil"/>
          <w:between w:val="nil"/>
        </w:pBdr>
        <w:ind w:firstLine="567"/>
        <w:jc w:val="both"/>
      </w:pPr>
      <w:r w:rsidRPr="0015151C">
        <w:t xml:space="preserve">Учасник  повинен надати </w:t>
      </w:r>
      <w:r w:rsidRPr="0015151C">
        <w:rPr>
          <w:b/>
        </w:rPr>
        <w:t>довідку у довільній формі</w:t>
      </w:r>
      <w:r w:rsidRPr="0015151C">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579C" w:rsidRPr="0015151C" w:rsidRDefault="0038579C" w:rsidP="0038579C">
      <w:pPr>
        <w:widowControl w:val="0"/>
        <w:pBdr>
          <w:top w:val="nil"/>
          <w:left w:val="nil"/>
          <w:bottom w:val="nil"/>
          <w:right w:val="nil"/>
          <w:between w:val="nil"/>
        </w:pBdr>
        <w:ind w:firstLine="567"/>
        <w:jc w:val="both"/>
        <w:rPr>
          <w:i/>
        </w:rPr>
      </w:pPr>
      <w:r w:rsidRPr="001515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579C" w:rsidRPr="0015151C" w:rsidRDefault="0038579C" w:rsidP="0038579C">
      <w:pPr>
        <w:widowControl w:val="0"/>
        <w:pBdr>
          <w:top w:val="nil"/>
          <w:left w:val="nil"/>
          <w:bottom w:val="nil"/>
          <w:right w:val="nil"/>
          <w:between w:val="nil"/>
        </w:pBdr>
        <w:ind w:firstLine="567"/>
        <w:jc w:val="both"/>
      </w:pPr>
      <w:r w:rsidRPr="001515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5151C">
        <w:rPr>
          <w:i/>
        </w:rPr>
        <w:t>(у разі застосування таких критеріїв до учасника процедури закупівлі)</w:t>
      </w:r>
      <w:r w:rsidRPr="0015151C">
        <w:t>, замовник перевіряє таких суб’єктів господарювання щодо відсутності</w:t>
      </w:r>
      <w:r w:rsidRPr="0015151C">
        <w:rPr>
          <w:sz w:val="28"/>
          <w:szCs w:val="28"/>
        </w:rPr>
        <w:t xml:space="preserve"> </w:t>
      </w:r>
      <w:r w:rsidRPr="0015151C">
        <w:t>підстав, визначених пунктом 47 Особливостей.</w:t>
      </w:r>
    </w:p>
    <w:p w:rsidR="0038579C" w:rsidRPr="0015151C" w:rsidRDefault="0038579C" w:rsidP="0038579C">
      <w:pPr>
        <w:spacing w:after="80"/>
        <w:jc w:val="both"/>
      </w:pPr>
    </w:p>
    <w:p w:rsidR="0038579C" w:rsidRPr="0015151C" w:rsidRDefault="0038579C" w:rsidP="0038579C">
      <w:pPr>
        <w:pBdr>
          <w:top w:val="nil"/>
          <w:left w:val="nil"/>
          <w:bottom w:val="nil"/>
          <w:right w:val="nil"/>
          <w:between w:val="nil"/>
        </w:pBdr>
        <w:jc w:val="both"/>
        <w:rPr>
          <w:b/>
        </w:rPr>
      </w:pPr>
      <w:r w:rsidRPr="0015151C">
        <w:rPr>
          <w:b/>
        </w:rPr>
        <w:t xml:space="preserve">3. Перелік документів та інформації  для підтвердження відповідності ПЕРЕМОЖЦЯ вимогам, визначеним у пункті </w:t>
      </w:r>
      <w:r w:rsidRPr="0015151C">
        <w:t>47</w:t>
      </w:r>
      <w:r w:rsidRPr="0015151C">
        <w:rPr>
          <w:b/>
        </w:rPr>
        <w:t xml:space="preserve"> Особливостей:</w:t>
      </w:r>
    </w:p>
    <w:p w:rsidR="0038579C" w:rsidRPr="0015151C" w:rsidRDefault="0038579C" w:rsidP="0038579C">
      <w:pPr>
        <w:widowControl w:val="0"/>
        <w:pBdr>
          <w:top w:val="nil"/>
          <w:left w:val="nil"/>
          <w:bottom w:val="nil"/>
          <w:right w:val="nil"/>
          <w:between w:val="nil"/>
        </w:pBdr>
        <w:ind w:firstLine="567"/>
        <w:jc w:val="both"/>
      </w:pPr>
      <w:r w:rsidRPr="0015151C">
        <w:t xml:space="preserve">Переможець процедури закупівлі у строк, що </w:t>
      </w:r>
      <w:r w:rsidRPr="0015151C">
        <w:rPr>
          <w:b/>
          <w:i/>
        </w:rPr>
        <w:t xml:space="preserve">не перевищує чотири дні </w:t>
      </w:r>
      <w:r w:rsidRPr="0015151C">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8579C" w:rsidRPr="0015151C" w:rsidRDefault="0038579C" w:rsidP="0038579C">
      <w:pPr>
        <w:widowControl w:val="0"/>
        <w:pBdr>
          <w:top w:val="nil"/>
          <w:left w:val="nil"/>
          <w:bottom w:val="nil"/>
          <w:right w:val="nil"/>
          <w:between w:val="nil"/>
        </w:pBdr>
        <w:ind w:firstLine="567"/>
        <w:jc w:val="both"/>
      </w:pPr>
      <w:r w:rsidRPr="0015151C">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579C" w:rsidRPr="0015151C" w:rsidRDefault="0038579C" w:rsidP="0038579C">
      <w:pPr>
        <w:rPr>
          <w:b/>
        </w:rPr>
      </w:pPr>
    </w:p>
    <w:p w:rsidR="0038579C" w:rsidRPr="0015151C" w:rsidRDefault="0038579C" w:rsidP="0038579C">
      <w:pPr>
        <w:rPr>
          <w:b/>
        </w:rPr>
      </w:pPr>
      <w:r w:rsidRPr="0015151C">
        <w:t> </w:t>
      </w:r>
      <w:r w:rsidRPr="0015151C">
        <w:rPr>
          <w:b/>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8579C" w:rsidRPr="0015151C" w:rsidTr="002D72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lastRenderedPageBreak/>
              <w:t>№</w:t>
            </w:r>
          </w:p>
          <w:p w:rsidR="0038579C" w:rsidRPr="0015151C" w:rsidRDefault="0038579C" w:rsidP="002D725F">
            <w:pPr>
              <w:ind w:left="100"/>
              <w:jc w:val="center"/>
            </w:pPr>
            <w:r w:rsidRPr="0015151C">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rPr>
                <w:b/>
              </w:rPr>
            </w:pPr>
            <w:r w:rsidRPr="0015151C">
              <w:rPr>
                <w:b/>
              </w:rPr>
              <w:t xml:space="preserve">Вимоги згідно п. </w:t>
            </w:r>
            <w:r w:rsidRPr="0015151C">
              <w:t>47</w:t>
            </w:r>
            <w:r w:rsidRPr="0015151C">
              <w:rPr>
                <w:b/>
              </w:rPr>
              <w:t xml:space="preserve"> Особливостей</w:t>
            </w:r>
          </w:p>
          <w:p w:rsidR="0038579C" w:rsidRPr="0015151C" w:rsidRDefault="0038579C" w:rsidP="002D725F">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rPr>
                <w:b/>
              </w:rPr>
            </w:pPr>
            <w:r w:rsidRPr="0015151C">
              <w:rPr>
                <w:b/>
              </w:rPr>
              <w:t xml:space="preserve">Переможець торгів на виконання вимоги згідно п. </w:t>
            </w:r>
            <w:r w:rsidRPr="0015151C">
              <w:t>47</w:t>
            </w:r>
            <w:r w:rsidRPr="0015151C">
              <w:rPr>
                <w:b/>
              </w:rPr>
              <w:t xml:space="preserve"> Особливостей (підтвердження відсутності підстав) повинен надати таку інформацію:</w:t>
            </w:r>
          </w:p>
        </w:tc>
      </w:tr>
      <w:tr w:rsidR="0038579C" w:rsidRPr="0015151C" w:rsidTr="002D72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79C" w:rsidRPr="0015151C" w:rsidRDefault="0038579C" w:rsidP="002D725F">
            <w:pPr>
              <w:jc w:val="both"/>
              <w:rPr>
                <w:b/>
              </w:rPr>
            </w:pPr>
            <w:r w:rsidRPr="0015151C">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right="140"/>
              <w:jc w:val="both"/>
            </w:pPr>
            <w:r w:rsidRPr="0015151C">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151C">
              <w:t>керівника</w:t>
            </w:r>
            <w:r w:rsidRPr="0015151C">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579C" w:rsidRPr="0015151C" w:rsidTr="002D72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79C" w:rsidRPr="0015151C" w:rsidRDefault="0038579C" w:rsidP="002D725F">
            <w:pPr>
              <w:ind w:right="140"/>
              <w:jc w:val="both"/>
              <w:rPr>
                <w:b/>
              </w:rPr>
            </w:pPr>
            <w:r w:rsidRPr="0015151C">
              <w:rPr>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579C" w:rsidRPr="0015151C" w:rsidRDefault="0038579C" w:rsidP="002D725F">
            <w:pPr>
              <w:jc w:val="both"/>
              <w:rPr>
                <w:b/>
              </w:rPr>
            </w:pPr>
            <w:r w:rsidRPr="0015151C">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8579C" w:rsidRPr="0015151C" w:rsidRDefault="0038579C" w:rsidP="002D725F">
            <w:pPr>
              <w:jc w:val="both"/>
              <w:rPr>
                <w:b/>
              </w:rPr>
            </w:pPr>
          </w:p>
          <w:p w:rsidR="0038579C" w:rsidRPr="0015151C" w:rsidRDefault="0038579C" w:rsidP="002D725F">
            <w:pPr>
              <w:jc w:val="both"/>
            </w:pPr>
            <w:r w:rsidRPr="0015151C">
              <w:rPr>
                <w:b/>
              </w:rPr>
              <w:t>Документ повинен бути не більше тридцятиденної давнини від дати подання документа.</w:t>
            </w:r>
            <w:r w:rsidRPr="0015151C">
              <w:t> </w:t>
            </w:r>
          </w:p>
        </w:tc>
      </w:tr>
      <w:tr w:rsidR="0038579C" w:rsidRPr="0015151C" w:rsidTr="002D725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79C" w:rsidRPr="0015151C" w:rsidRDefault="0038579C" w:rsidP="002D725F">
            <w:pPr>
              <w:jc w:val="both"/>
              <w:rPr>
                <w:b/>
              </w:rPr>
            </w:pPr>
            <w:r w:rsidRPr="0015151C">
              <w:rPr>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line="276" w:lineRule="auto"/>
              <w:rPr>
                <w:b/>
              </w:rPr>
            </w:pPr>
          </w:p>
        </w:tc>
      </w:tr>
      <w:tr w:rsidR="0038579C" w:rsidRPr="0015151C" w:rsidTr="002D72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rPr>
                <w:b/>
              </w:rPr>
            </w:pPr>
            <w:r w:rsidRPr="0015151C">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pBdr>
                <w:top w:val="nil"/>
                <w:left w:val="nil"/>
                <w:bottom w:val="nil"/>
                <w:right w:val="nil"/>
                <w:between w:val="nil"/>
              </w:pBdr>
              <w:jc w:val="both"/>
            </w:pPr>
            <w:r w:rsidRPr="0015151C">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579C" w:rsidRPr="0015151C" w:rsidRDefault="0038579C" w:rsidP="002D725F">
            <w:pPr>
              <w:pBdr>
                <w:top w:val="nil"/>
                <w:left w:val="nil"/>
                <w:bottom w:val="nil"/>
                <w:right w:val="nil"/>
                <w:between w:val="nil"/>
              </w:pBdr>
              <w:jc w:val="both"/>
              <w:rPr>
                <w:b/>
              </w:rPr>
            </w:pPr>
            <w:r w:rsidRPr="0015151C">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pBdr>
                <w:top w:val="nil"/>
                <w:left w:val="nil"/>
                <w:bottom w:val="nil"/>
                <w:right w:val="nil"/>
                <w:between w:val="nil"/>
              </w:pBdr>
              <w:spacing w:after="348"/>
              <w:jc w:val="both"/>
            </w:pPr>
            <w:r w:rsidRPr="0015151C">
              <w:rPr>
                <w:b/>
              </w:rPr>
              <w:t>Довідка в довільній формі</w:t>
            </w:r>
            <w:r w:rsidRPr="0015151C">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579C" w:rsidRPr="0015151C" w:rsidRDefault="0038579C" w:rsidP="0038579C">
      <w:pPr>
        <w:rPr>
          <w:b/>
        </w:rPr>
      </w:pPr>
    </w:p>
    <w:p w:rsidR="0038579C" w:rsidRPr="0015151C" w:rsidRDefault="0038579C" w:rsidP="0038579C">
      <w:pPr>
        <w:spacing w:before="240"/>
        <w:jc w:val="center"/>
      </w:pPr>
      <w:r w:rsidRPr="0015151C">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38579C" w:rsidRPr="0015151C" w:rsidTr="002D725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w:t>
            </w:r>
          </w:p>
          <w:p w:rsidR="0038579C" w:rsidRPr="0015151C" w:rsidRDefault="0038579C" w:rsidP="002D725F">
            <w:pPr>
              <w:ind w:left="100"/>
              <w:jc w:val="center"/>
            </w:pPr>
            <w:r w:rsidRPr="0015151C">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 xml:space="preserve">Вимоги </w:t>
            </w:r>
            <w:r w:rsidRPr="0015151C">
              <w:t xml:space="preserve">згідно пункту </w:t>
            </w:r>
            <w:r w:rsidRPr="0015151C">
              <w:rPr>
                <w:b/>
              </w:rPr>
              <w:t>47</w:t>
            </w:r>
            <w:r w:rsidRPr="0015151C">
              <w:t xml:space="preserve"> Особливостей</w:t>
            </w:r>
          </w:p>
          <w:p w:rsidR="0038579C" w:rsidRPr="0015151C" w:rsidRDefault="0038579C" w:rsidP="002D725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 xml:space="preserve">Переможець торгів на виконання вимоги </w:t>
            </w:r>
            <w:r w:rsidRPr="0015151C">
              <w:t xml:space="preserve">згідно пункту </w:t>
            </w:r>
            <w:r w:rsidRPr="0015151C">
              <w:rPr>
                <w:b/>
              </w:rPr>
              <w:t>47</w:t>
            </w:r>
            <w:r w:rsidRPr="0015151C">
              <w:t xml:space="preserve"> Особливостей</w:t>
            </w:r>
            <w:r w:rsidRPr="0015151C">
              <w:rPr>
                <w:b/>
              </w:rPr>
              <w:t xml:space="preserve"> (підтвердження відсутності підстав) повинен надати таку інформацію:</w:t>
            </w:r>
          </w:p>
        </w:tc>
      </w:tr>
      <w:tr w:rsidR="0038579C" w:rsidRPr="0015151C" w:rsidTr="002D72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79C" w:rsidRPr="0015151C" w:rsidRDefault="0038579C" w:rsidP="002D725F">
            <w:pPr>
              <w:jc w:val="both"/>
              <w:rPr>
                <w:b/>
              </w:rPr>
            </w:pPr>
            <w:r w:rsidRPr="0015151C">
              <w:rPr>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right="140"/>
              <w:jc w:val="both"/>
            </w:pPr>
            <w:r w:rsidRPr="0015151C">
              <w:rPr>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579C" w:rsidRPr="0015151C" w:rsidTr="002D725F">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579C" w:rsidRPr="0015151C" w:rsidRDefault="0038579C" w:rsidP="002D725F">
            <w:pPr>
              <w:ind w:left="100"/>
              <w:jc w:val="center"/>
            </w:pPr>
            <w:r w:rsidRPr="0015151C">
              <w:rPr>
                <w:b/>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79C" w:rsidRPr="0015151C" w:rsidRDefault="0038579C" w:rsidP="002D725F">
            <w:pPr>
              <w:widowControl w:val="0"/>
              <w:pBdr>
                <w:top w:val="nil"/>
                <w:left w:val="nil"/>
                <w:bottom w:val="nil"/>
                <w:right w:val="nil"/>
                <w:between w:val="nil"/>
              </w:pBdr>
              <w:spacing w:before="120"/>
              <w:jc w:val="both"/>
              <w:rPr>
                <w:b/>
              </w:rPr>
            </w:pPr>
            <w:r w:rsidRPr="0015151C">
              <w:rPr>
                <w:b/>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579C" w:rsidRPr="0015151C" w:rsidRDefault="0038579C" w:rsidP="002D725F">
            <w:pPr>
              <w:jc w:val="both"/>
              <w:rPr>
                <w:b/>
              </w:rPr>
            </w:pPr>
            <w:r w:rsidRPr="0015151C">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579C" w:rsidRPr="0015151C" w:rsidRDefault="0038579C" w:rsidP="002D725F">
            <w:pPr>
              <w:jc w:val="both"/>
              <w:rPr>
                <w:b/>
              </w:rPr>
            </w:pPr>
          </w:p>
          <w:p w:rsidR="0038579C" w:rsidRPr="0015151C" w:rsidRDefault="0038579C" w:rsidP="002D725F">
            <w:pPr>
              <w:jc w:val="both"/>
            </w:pPr>
            <w:r w:rsidRPr="0015151C">
              <w:rPr>
                <w:b/>
              </w:rPr>
              <w:t>Документ повинен бути не більше тридцятиденної давнини від дати подання документа.</w:t>
            </w:r>
            <w:r w:rsidRPr="0015151C">
              <w:t> </w:t>
            </w:r>
          </w:p>
        </w:tc>
      </w:tr>
      <w:tr w:rsidR="0038579C" w:rsidRPr="0015151C" w:rsidTr="002D725F">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579C" w:rsidRPr="0015151C" w:rsidRDefault="0038579C" w:rsidP="002D725F">
            <w:pPr>
              <w:ind w:left="100"/>
              <w:jc w:val="center"/>
            </w:pPr>
            <w:r w:rsidRPr="0015151C">
              <w:rPr>
                <w:b/>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before="120"/>
              <w:jc w:val="both"/>
            </w:pPr>
            <w:r w:rsidRPr="0015151C">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579C" w:rsidRPr="0015151C" w:rsidRDefault="0038579C" w:rsidP="002D725F">
            <w:pPr>
              <w:jc w:val="both"/>
            </w:pPr>
            <w:r w:rsidRPr="0015151C">
              <w:rPr>
                <w:b/>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579C" w:rsidRPr="0015151C" w:rsidRDefault="0038579C" w:rsidP="002D725F">
            <w:pPr>
              <w:widowControl w:val="0"/>
              <w:pBdr>
                <w:top w:val="nil"/>
                <w:left w:val="nil"/>
                <w:bottom w:val="nil"/>
                <w:right w:val="nil"/>
                <w:between w:val="nil"/>
              </w:pBdr>
              <w:spacing w:line="276" w:lineRule="auto"/>
            </w:pPr>
          </w:p>
        </w:tc>
      </w:tr>
      <w:tr w:rsidR="0038579C" w:rsidRPr="0015151C" w:rsidTr="002D725F">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ind w:left="100"/>
              <w:jc w:val="center"/>
              <w:rPr>
                <w:b/>
              </w:rPr>
            </w:pPr>
            <w:r w:rsidRPr="0015151C">
              <w:rPr>
                <w:b/>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pBdr>
                <w:top w:val="nil"/>
                <w:left w:val="nil"/>
                <w:bottom w:val="nil"/>
                <w:right w:val="nil"/>
                <w:between w:val="nil"/>
              </w:pBdr>
              <w:jc w:val="both"/>
            </w:pPr>
            <w:r w:rsidRPr="0015151C">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579C" w:rsidRPr="0015151C" w:rsidRDefault="0038579C" w:rsidP="002D725F">
            <w:pPr>
              <w:pBdr>
                <w:top w:val="nil"/>
                <w:left w:val="nil"/>
                <w:bottom w:val="nil"/>
                <w:right w:val="nil"/>
                <w:between w:val="nil"/>
              </w:pBdr>
              <w:jc w:val="both"/>
              <w:rPr>
                <w:b/>
              </w:rPr>
            </w:pPr>
            <w:r w:rsidRPr="0015151C">
              <w:rPr>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579C" w:rsidRPr="0015151C" w:rsidRDefault="0038579C" w:rsidP="002D725F">
            <w:pPr>
              <w:pBdr>
                <w:top w:val="nil"/>
                <w:left w:val="nil"/>
                <w:bottom w:val="nil"/>
                <w:right w:val="nil"/>
                <w:between w:val="nil"/>
              </w:pBdr>
              <w:spacing w:after="348"/>
              <w:jc w:val="both"/>
            </w:pPr>
            <w:r w:rsidRPr="0015151C">
              <w:rPr>
                <w:b/>
              </w:rPr>
              <w:t>Довідка в довільній формі</w:t>
            </w:r>
            <w:r w:rsidRPr="0015151C">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579C" w:rsidRPr="0015151C" w:rsidRDefault="0038579C" w:rsidP="0038579C">
      <w:pPr>
        <w:shd w:val="clear" w:color="auto" w:fill="FFFFFF"/>
      </w:pPr>
    </w:p>
    <w:p w:rsidR="00E526C3" w:rsidRPr="0015151C" w:rsidRDefault="00D17CD3" w:rsidP="00D17CD3">
      <w:pPr>
        <w:spacing w:before="240"/>
        <w:jc w:val="both"/>
        <w:rPr>
          <w:b/>
          <w:sz w:val="24"/>
          <w:szCs w:val="24"/>
        </w:rPr>
      </w:pPr>
      <w:r w:rsidRPr="0015151C">
        <w:rPr>
          <w:b/>
          <w:sz w:val="24"/>
          <w:szCs w:val="24"/>
        </w:rPr>
        <w:t>4</w:t>
      </w:r>
      <w:r w:rsidR="00E526C3" w:rsidRPr="0015151C">
        <w:rPr>
          <w:b/>
          <w:sz w:val="24"/>
          <w:szCs w:val="24"/>
        </w:rPr>
        <w:t>. Інша інформація (для УЧАСНИКІВ - юридичних осіб, фізичних осіб та фізичних осіб-підприємців).</w:t>
      </w:r>
    </w:p>
    <w:tbl>
      <w:tblPr>
        <w:tblW w:w="9619" w:type="dxa"/>
        <w:tblLayout w:type="fixed"/>
        <w:tblLook w:val="0400"/>
      </w:tblPr>
      <w:tblGrid>
        <w:gridCol w:w="420"/>
        <w:gridCol w:w="9199"/>
      </w:tblGrid>
      <w:tr w:rsidR="00E526C3" w:rsidRPr="0015151C" w:rsidTr="00992B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26C3" w:rsidRPr="0015151C" w:rsidRDefault="00E526C3" w:rsidP="00992BAE">
            <w:pPr>
              <w:ind w:left="100"/>
              <w:jc w:val="center"/>
              <w:rPr>
                <w:b/>
                <w:sz w:val="24"/>
                <w:szCs w:val="24"/>
              </w:rPr>
            </w:pPr>
            <w:r w:rsidRPr="0015151C">
              <w:rPr>
                <w:b/>
                <w:sz w:val="24"/>
                <w:szCs w:val="24"/>
              </w:rPr>
              <w:t>Інші документи від Учасника:</w:t>
            </w:r>
          </w:p>
        </w:tc>
      </w:tr>
      <w:tr w:rsidR="00E526C3" w:rsidRPr="0015151C" w:rsidTr="00992BAE">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ind w:left="100"/>
              <w:rPr>
                <w:b/>
                <w:sz w:val="24"/>
                <w:szCs w:val="24"/>
              </w:rPr>
            </w:pPr>
            <w:r w:rsidRPr="0015151C">
              <w:rPr>
                <w:b/>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tabs>
                <w:tab w:val="left" w:pos="1080"/>
              </w:tabs>
              <w:ind w:firstLine="184"/>
              <w:jc w:val="both"/>
              <w:rPr>
                <w:sz w:val="24"/>
                <w:szCs w:val="24"/>
              </w:rPr>
            </w:pPr>
            <w:r w:rsidRPr="0015151C">
              <w:rPr>
                <w:sz w:val="24"/>
                <w:szCs w:val="24"/>
              </w:rPr>
              <w:t>-</w:t>
            </w:r>
            <w:r w:rsidR="005A2AF0" w:rsidRPr="0015151C">
              <w:rPr>
                <w:sz w:val="24"/>
                <w:szCs w:val="24"/>
              </w:rPr>
              <w:t xml:space="preserve"> </w:t>
            </w:r>
            <w:r w:rsidRPr="0015151C">
              <w:rPr>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E526C3" w:rsidRPr="0015151C" w:rsidRDefault="00E526C3" w:rsidP="00992BAE">
            <w:pPr>
              <w:tabs>
                <w:tab w:val="left" w:pos="1080"/>
              </w:tabs>
              <w:jc w:val="both"/>
              <w:rPr>
                <w:b/>
                <w:sz w:val="24"/>
                <w:szCs w:val="24"/>
              </w:rPr>
            </w:pPr>
            <w:r w:rsidRPr="0015151C">
              <w:rPr>
                <w:b/>
                <w:sz w:val="24"/>
                <w:szCs w:val="24"/>
              </w:rPr>
              <w:t xml:space="preserve">та </w:t>
            </w:r>
          </w:p>
          <w:p w:rsidR="00E526C3" w:rsidRPr="0015151C" w:rsidRDefault="00E526C3" w:rsidP="00992BAE">
            <w:pPr>
              <w:ind w:left="140" w:right="120" w:hanging="20"/>
              <w:jc w:val="both"/>
              <w:rPr>
                <w:sz w:val="24"/>
                <w:szCs w:val="24"/>
              </w:rPr>
            </w:pPr>
            <w:r w:rsidRPr="0015151C">
              <w:rPr>
                <w:sz w:val="24"/>
                <w:szCs w:val="24"/>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w:t>
            </w:r>
            <w:r w:rsidRPr="0015151C">
              <w:rPr>
                <w:sz w:val="24"/>
                <w:szCs w:val="24"/>
              </w:rPr>
              <w:lastRenderedPageBreak/>
              <w:t>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tc>
      </w:tr>
      <w:tr w:rsidR="00E526C3" w:rsidRPr="0015151C" w:rsidTr="00992BAE">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rPr>
                <w:b/>
                <w:sz w:val="24"/>
                <w:szCs w:val="24"/>
              </w:rPr>
            </w:pPr>
            <w:r w:rsidRPr="0015151C">
              <w:rPr>
                <w:b/>
                <w:sz w:val="24"/>
                <w:szCs w:val="24"/>
              </w:rPr>
              <w:lastRenderedPageBreak/>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jc w:val="both"/>
              <w:rPr>
                <w:sz w:val="24"/>
                <w:szCs w:val="24"/>
              </w:rPr>
            </w:pPr>
            <w:r w:rsidRPr="0015151C">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526C3" w:rsidRPr="0015151C" w:rsidTr="00992BAE">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ind w:left="100"/>
              <w:rPr>
                <w:b/>
                <w:sz w:val="24"/>
                <w:szCs w:val="24"/>
              </w:rPr>
            </w:pPr>
            <w:r w:rsidRPr="0015151C">
              <w:rPr>
                <w:b/>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20" w:right="120" w:hanging="20"/>
              <w:jc w:val="both"/>
              <w:rPr>
                <w:sz w:val="24"/>
                <w:szCs w:val="24"/>
              </w:rPr>
            </w:pPr>
            <w:r w:rsidRPr="0015151C">
              <w:rPr>
                <w:b/>
                <w:sz w:val="24"/>
                <w:szCs w:val="24"/>
              </w:rPr>
              <w:t xml:space="preserve">Достовірна інформація у вигляді довідки довільної форми </w:t>
            </w:r>
            <w:r w:rsidRPr="0015151C">
              <w:rPr>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E526C3" w:rsidRPr="0015151C" w:rsidTr="00992BAE">
        <w:trPr>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ind w:left="100"/>
              <w:rPr>
                <w:b/>
                <w:sz w:val="24"/>
                <w:szCs w:val="24"/>
              </w:rPr>
            </w:pPr>
            <w:r w:rsidRPr="0015151C">
              <w:rPr>
                <w:b/>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jc w:val="both"/>
              <w:rPr>
                <w:sz w:val="24"/>
                <w:szCs w:val="24"/>
              </w:rPr>
            </w:pPr>
            <w:r w:rsidRPr="0015151C">
              <w:rPr>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5151C">
              <w:rPr>
                <w:b/>
                <w:sz w:val="24"/>
                <w:szCs w:val="24"/>
              </w:rPr>
              <w:t>у вигляді листа-гарантії</w:t>
            </w:r>
            <w:r w:rsidRPr="0015151C">
              <w:rPr>
                <w:sz w:val="24"/>
                <w:szCs w:val="24"/>
              </w:rPr>
              <w:t xml:space="preserve"> наступного змісту: </w:t>
            </w:r>
            <w:r w:rsidRPr="0015151C">
              <w:rPr>
                <w:b/>
                <w:sz w:val="24"/>
                <w:szCs w:val="24"/>
              </w:rPr>
              <w:t xml:space="preserve">«Ми, </w:t>
            </w:r>
            <w:r w:rsidRPr="0015151C">
              <w:rPr>
                <w:b/>
                <w:sz w:val="24"/>
                <w:szCs w:val="24"/>
                <w:u w:val="single"/>
              </w:rPr>
              <w:t>зазначити найменування Учасника</w:t>
            </w:r>
            <w:r w:rsidRPr="0015151C">
              <w:rPr>
                <w:b/>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00C143B2" w:rsidRPr="0015151C">
              <w:rPr>
                <w:b/>
                <w:sz w:val="24"/>
                <w:szCs w:val="24"/>
              </w:rPr>
              <w:t xml:space="preserve">Додатку 3 </w:t>
            </w:r>
            <w:r w:rsidRPr="0015151C">
              <w:rPr>
                <w:b/>
                <w:sz w:val="24"/>
                <w:szCs w:val="24"/>
              </w:rPr>
              <w:t>тендерної документації, а також підтверджуємо можливість надання послуг, у відповідності до вимог, визначених згідно з умовами тендерної документації ».</w:t>
            </w:r>
          </w:p>
        </w:tc>
      </w:tr>
      <w:tr w:rsidR="00E526C3" w:rsidRPr="0015151C" w:rsidTr="00992BAE">
        <w:trPr>
          <w:trHeight w:val="4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rPr>
                <w:b/>
                <w:sz w:val="24"/>
                <w:szCs w:val="24"/>
              </w:rPr>
            </w:pPr>
            <w:r w:rsidRPr="0015151C">
              <w:rPr>
                <w:b/>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jc w:val="both"/>
              <w:rPr>
                <w:sz w:val="24"/>
                <w:szCs w:val="24"/>
              </w:rPr>
            </w:pPr>
            <w:r w:rsidRPr="0015151C">
              <w:rPr>
                <w:sz w:val="24"/>
                <w:szCs w:val="24"/>
              </w:rPr>
              <w:t>Копія Статуту або іншого установчого документу.</w:t>
            </w:r>
          </w:p>
          <w:p w:rsidR="00E526C3" w:rsidRPr="0015151C" w:rsidRDefault="00E526C3" w:rsidP="00992BAE">
            <w:pPr>
              <w:ind w:left="100"/>
              <w:jc w:val="both"/>
              <w:rPr>
                <w:sz w:val="24"/>
                <w:szCs w:val="24"/>
              </w:rPr>
            </w:pPr>
          </w:p>
        </w:tc>
      </w:tr>
      <w:tr w:rsidR="00E526C3" w:rsidRPr="0015151C" w:rsidTr="00992BAE">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ind w:left="100"/>
              <w:rPr>
                <w:b/>
                <w:sz w:val="24"/>
                <w:szCs w:val="24"/>
              </w:rPr>
            </w:pPr>
            <w:r w:rsidRPr="0015151C">
              <w:rPr>
                <w:b/>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jc w:val="both"/>
              <w:rPr>
                <w:sz w:val="24"/>
                <w:szCs w:val="24"/>
              </w:rPr>
            </w:pPr>
            <w:r w:rsidRPr="0015151C">
              <w:rPr>
                <w:sz w:val="24"/>
                <w:szCs w:val="24"/>
              </w:rPr>
              <w:t>Довідка в довільній формі про те, що надання послуг буде провадитися із врахуванням екологічних вимог встановлених законодавством України ” та передбачати усі заходи спрямовані із захисту довкілля.</w:t>
            </w:r>
          </w:p>
        </w:tc>
      </w:tr>
      <w:tr w:rsidR="00E526C3" w:rsidRPr="0015151C" w:rsidTr="00992BAE">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spacing w:before="240"/>
              <w:rPr>
                <w:b/>
                <w:sz w:val="24"/>
                <w:szCs w:val="24"/>
              </w:rPr>
            </w:pPr>
            <w:r w:rsidRPr="0015151C">
              <w:rPr>
                <w:b/>
                <w:sz w:val="24"/>
                <w:szCs w:val="24"/>
              </w:rPr>
              <w:t xml:space="preserve"> 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6C3" w:rsidRPr="0015151C" w:rsidRDefault="00E526C3" w:rsidP="00992BAE">
            <w:pPr>
              <w:ind w:left="100"/>
              <w:jc w:val="both"/>
              <w:rPr>
                <w:sz w:val="24"/>
                <w:szCs w:val="24"/>
              </w:rPr>
            </w:pPr>
            <w:r w:rsidRPr="0015151C">
              <w:rPr>
                <w:sz w:val="24"/>
                <w:szCs w:val="24"/>
              </w:rPr>
              <w:t xml:space="preserve">Лист погодження з проектом договору , наведеним у </w:t>
            </w:r>
            <w:r w:rsidR="00C143B2" w:rsidRPr="0015151C">
              <w:rPr>
                <w:sz w:val="24"/>
                <w:szCs w:val="24"/>
              </w:rPr>
              <w:t>Додатку 5</w:t>
            </w:r>
          </w:p>
        </w:tc>
      </w:tr>
    </w:tbl>
    <w:p w:rsidR="00E526C3" w:rsidRPr="0015151C" w:rsidRDefault="00E526C3" w:rsidP="00E526C3">
      <w:pPr>
        <w:widowControl w:val="0"/>
        <w:ind w:right="196"/>
        <w:jc w:val="right"/>
        <w:rPr>
          <w:b/>
          <w:sz w:val="24"/>
          <w:szCs w:val="24"/>
        </w:rPr>
      </w:pPr>
    </w:p>
    <w:p w:rsidR="00D23034" w:rsidRPr="0015151C" w:rsidRDefault="00D23034">
      <w:pPr>
        <w:spacing w:after="200" w:line="276" w:lineRule="auto"/>
        <w:rPr>
          <w:strike/>
          <w:sz w:val="24"/>
          <w:szCs w:val="24"/>
        </w:rPr>
      </w:pPr>
      <w:r w:rsidRPr="0015151C">
        <w:rPr>
          <w:strike/>
          <w:sz w:val="24"/>
          <w:szCs w:val="24"/>
        </w:rPr>
        <w:br w:type="page"/>
      </w:r>
    </w:p>
    <w:p w:rsidR="00954319" w:rsidRPr="0015151C" w:rsidRDefault="00954319" w:rsidP="00954319">
      <w:pPr>
        <w:pStyle w:val="10"/>
        <w:pBdr>
          <w:top w:val="nil"/>
          <w:left w:val="nil"/>
          <w:bottom w:val="nil"/>
          <w:right w:val="nil"/>
          <w:between w:val="nil"/>
        </w:pBdr>
        <w:jc w:val="right"/>
        <w:rPr>
          <w:sz w:val="24"/>
          <w:szCs w:val="24"/>
        </w:rPr>
      </w:pPr>
      <w:r w:rsidRPr="0015151C">
        <w:rPr>
          <w:sz w:val="24"/>
          <w:szCs w:val="24"/>
        </w:rPr>
        <w:lastRenderedPageBreak/>
        <w:t>Додаток 3</w:t>
      </w:r>
    </w:p>
    <w:p w:rsidR="00954319" w:rsidRPr="0015151C" w:rsidRDefault="00954319" w:rsidP="00954319">
      <w:pPr>
        <w:pStyle w:val="10"/>
        <w:pBdr>
          <w:top w:val="nil"/>
          <w:left w:val="nil"/>
          <w:bottom w:val="nil"/>
          <w:right w:val="nil"/>
          <w:between w:val="nil"/>
        </w:pBdr>
        <w:rPr>
          <w:sz w:val="24"/>
          <w:szCs w:val="24"/>
        </w:rPr>
      </w:pPr>
    </w:p>
    <w:p w:rsidR="003C24EE" w:rsidRPr="0015151C" w:rsidRDefault="003C24EE" w:rsidP="009C3731">
      <w:pPr>
        <w:ind w:firstLine="709"/>
        <w:contextualSpacing/>
        <w:jc w:val="both"/>
        <w:rPr>
          <w:b/>
          <w:sz w:val="24"/>
          <w:szCs w:val="24"/>
        </w:rPr>
      </w:pPr>
    </w:p>
    <w:p w:rsidR="00CF73F5" w:rsidRPr="0015151C" w:rsidRDefault="00CF73F5" w:rsidP="00CF73F5">
      <w:pPr>
        <w:jc w:val="center"/>
        <w:rPr>
          <w:b/>
          <w:sz w:val="24"/>
          <w:szCs w:val="24"/>
        </w:rPr>
      </w:pPr>
      <w:r w:rsidRPr="0015151C">
        <w:rPr>
          <w:b/>
          <w:sz w:val="24"/>
          <w:szCs w:val="24"/>
        </w:rPr>
        <w:t>ТЕХНІЧНІ, ЯКІСНІ ТА КІЛЬКІСНІ</w:t>
      </w:r>
    </w:p>
    <w:p w:rsidR="00CF73F5" w:rsidRPr="0015151C" w:rsidRDefault="00CF73F5" w:rsidP="00CF73F5">
      <w:pPr>
        <w:jc w:val="center"/>
        <w:rPr>
          <w:b/>
          <w:sz w:val="24"/>
          <w:szCs w:val="24"/>
        </w:rPr>
      </w:pPr>
      <w:r w:rsidRPr="0015151C">
        <w:rPr>
          <w:b/>
          <w:sz w:val="24"/>
          <w:szCs w:val="24"/>
        </w:rPr>
        <w:t>ХАРАКТЕРИСТИКИ ПРЕДМЕТА ЗАКУПІВЛІ</w:t>
      </w:r>
    </w:p>
    <w:p w:rsidR="00F345F7" w:rsidRPr="0015151C" w:rsidRDefault="00F345F7" w:rsidP="00F345F7">
      <w:pPr>
        <w:pStyle w:val="1"/>
        <w:shd w:val="clear" w:color="auto" w:fill="FFFFFF"/>
        <w:jc w:val="center"/>
      </w:pPr>
      <w:r w:rsidRPr="0015151C">
        <w:rPr>
          <w:bCs/>
        </w:rPr>
        <w:t>послуга за кодом 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p>
    <w:p w:rsidR="00FC50CB" w:rsidRPr="0015151C" w:rsidRDefault="00FC50CB" w:rsidP="00FC50CB">
      <w:pPr>
        <w:jc w:val="both"/>
        <w:rPr>
          <w:strike/>
          <w:sz w:val="24"/>
          <w:szCs w:val="24"/>
        </w:rPr>
      </w:pPr>
    </w:p>
    <w:p w:rsidR="00FC50CB" w:rsidRPr="0015151C" w:rsidRDefault="00FC50CB" w:rsidP="00FC50CB">
      <w:pPr>
        <w:ind w:firstLine="426"/>
        <w:jc w:val="both"/>
        <w:rPr>
          <w:strike/>
          <w:sz w:val="24"/>
          <w:szCs w:val="24"/>
        </w:rPr>
      </w:pPr>
      <w:r w:rsidRPr="0015151C">
        <w:rPr>
          <w:sz w:val="24"/>
          <w:szCs w:val="24"/>
        </w:rPr>
        <w:t xml:space="preserve">1. Забезпечити процес приймання інформації об'єднаною диспетчерською службою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за допомогою телефонії, системою обміну миттєвими повідомленнями та бездротових модулів GSM зв'язку або іншими засобами зв’язку від мешканців будинків згідно перелікупереліку зазначеного у відповідному додатку до Договору, цілодобово 7 днів на тиждень та відображати дану інформацію в комп`ютерній програмі </w:t>
      </w:r>
    </w:p>
    <w:p w:rsidR="00FC50CB" w:rsidRPr="0015151C" w:rsidRDefault="00FC50CB" w:rsidP="00FC50CB">
      <w:pPr>
        <w:ind w:firstLine="426"/>
        <w:jc w:val="both"/>
        <w:rPr>
          <w:sz w:val="24"/>
          <w:szCs w:val="24"/>
        </w:rPr>
      </w:pPr>
      <w:r w:rsidRPr="0015151C">
        <w:rPr>
          <w:sz w:val="24"/>
          <w:szCs w:val="24"/>
        </w:rPr>
        <w:t>2. Забезпечити фіксацію об'єднаною диспетчерською службою в комп`ютерній програмі заявок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від мешканців будинків згідно перелікупереліку зазначеного у відповідному додатку до Договору, цілодобово 7 днів на тиждень.</w:t>
      </w:r>
    </w:p>
    <w:p w:rsidR="00FC50CB" w:rsidRPr="0015151C" w:rsidRDefault="00FC50CB" w:rsidP="00FC50CB">
      <w:pPr>
        <w:ind w:firstLine="426"/>
        <w:jc w:val="both"/>
        <w:rPr>
          <w:sz w:val="24"/>
          <w:szCs w:val="24"/>
        </w:rPr>
      </w:pPr>
      <w:r w:rsidRPr="0015151C">
        <w:rPr>
          <w:sz w:val="24"/>
          <w:szCs w:val="24"/>
        </w:rPr>
        <w:t xml:space="preserve">3. Забезпечити розподіл отриманих заявок об'єднаною диспетчерською службою через комп`ютерну програму на заявки відповідних робіт, які визначені наказом № 76 від 17.05.2005 «Про затвердження Правил утримання жилих будинків та прибудинкових територій» для подальшого інформування аварійних служб виконавця послуг з утримання будинків і споруд та прибудинкових територій, а також спеціалізованих організацій, які обслуговують ліфтове, газове, водопровідно-каналізаційне й інше обладнання. </w:t>
      </w:r>
    </w:p>
    <w:p w:rsidR="00FC50CB" w:rsidRPr="0015151C" w:rsidRDefault="00FC50CB" w:rsidP="00FC50CB">
      <w:pPr>
        <w:ind w:firstLine="426"/>
        <w:jc w:val="both"/>
        <w:rPr>
          <w:sz w:val="24"/>
          <w:szCs w:val="24"/>
        </w:rPr>
      </w:pPr>
      <w:r w:rsidRPr="0015151C">
        <w:rPr>
          <w:sz w:val="24"/>
          <w:szCs w:val="24"/>
        </w:rPr>
        <w:t xml:space="preserve">4. Забезпечити оперативну передачу заявок об'єднаною диспетчерською службою через комп`ютерну програму аварійним службам виконавця послуг з утримання будинків і споруд та прибудинкових територій, а також спеціалізованим організаціям, які обслуговують ліфтове, газове, водопровідно-каналізаційне й інше обладнання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цілодобово 7 днів на тиждень. </w:t>
      </w:r>
    </w:p>
    <w:p w:rsidR="00FC50CB" w:rsidRPr="0015151C" w:rsidRDefault="00FC50CB" w:rsidP="00FC50CB">
      <w:pPr>
        <w:ind w:firstLine="426"/>
        <w:jc w:val="both"/>
        <w:rPr>
          <w:sz w:val="24"/>
          <w:szCs w:val="24"/>
        </w:rPr>
      </w:pPr>
      <w:r w:rsidRPr="0015151C">
        <w:rPr>
          <w:sz w:val="24"/>
          <w:szCs w:val="24"/>
        </w:rPr>
        <w:t xml:space="preserve">5. Забезпечити процес внесення та обробку інформації об'єднаною диспетчерською службою до комп`ютерної програми отриманих від аварійних служб виконавця послуг з утримання будинків і споруд та прибудинкових територій, а також спеціалізованих організацій, які обслуговують ліфти, газове, водопровідно-каналізаційне й інше обладнання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цілодобово 7 днів на тиждень по будинкам, які вказані в даному  додатку до тендерної документації. </w:t>
      </w:r>
    </w:p>
    <w:p w:rsidR="00FC50CB" w:rsidRPr="0015151C" w:rsidRDefault="00FC50CB" w:rsidP="00FC50CB">
      <w:pPr>
        <w:ind w:firstLine="426"/>
        <w:jc w:val="both"/>
        <w:rPr>
          <w:sz w:val="24"/>
          <w:szCs w:val="24"/>
        </w:rPr>
      </w:pPr>
      <w:r w:rsidRPr="0015151C">
        <w:rPr>
          <w:sz w:val="24"/>
          <w:szCs w:val="24"/>
        </w:rPr>
        <w:t xml:space="preserve">6. Формувати звітності та аналітичні дані про стан виконання заявок від споживачів та ефективності роботи підпорядкованих та підрядних організацій  через комп`ютерну програму. </w:t>
      </w:r>
    </w:p>
    <w:p w:rsidR="00FC50CB" w:rsidRPr="0015151C" w:rsidRDefault="00FC50CB" w:rsidP="00FC50CB">
      <w:pPr>
        <w:ind w:firstLine="426"/>
        <w:jc w:val="both"/>
        <w:rPr>
          <w:sz w:val="24"/>
          <w:szCs w:val="24"/>
        </w:rPr>
      </w:pPr>
      <w:r w:rsidRPr="0015151C">
        <w:rPr>
          <w:sz w:val="24"/>
          <w:szCs w:val="24"/>
        </w:rPr>
        <w:t xml:space="preserve">7. Забезпечити своєчасне інформування за зверненням мешканців будинків згідно переліку, зазначеного у відповідному додатку до Договору про стан виконання заявок через телефоний </w:t>
      </w:r>
      <w:r w:rsidRPr="0015151C">
        <w:rPr>
          <w:sz w:val="24"/>
          <w:szCs w:val="24"/>
        </w:rPr>
        <w:lastRenderedPageBreak/>
        <w:t xml:space="preserve">зв'язок  або іншими засобами зв’язку про існуючі у їх будинках поточні несправності і пошкодження та строки їх усунення. </w:t>
      </w:r>
    </w:p>
    <w:p w:rsidR="00FC50CB" w:rsidRPr="0015151C" w:rsidRDefault="00FC50CB" w:rsidP="00FC50CB">
      <w:pPr>
        <w:ind w:firstLine="426"/>
        <w:jc w:val="both"/>
        <w:rPr>
          <w:sz w:val="24"/>
          <w:szCs w:val="24"/>
        </w:rPr>
      </w:pPr>
      <w:r w:rsidRPr="0015151C">
        <w:rPr>
          <w:sz w:val="24"/>
          <w:szCs w:val="24"/>
        </w:rPr>
        <w:t>8. Забезпечити приймання за допомогою багатоканального телефоного звязку, системою обміну миттєвими повідомленнями, а також за допомогою прямого зв'язку через переговорні пристрої, установлені у під'їздах будинків і кабінах ліфтів,  заявок мешканців будинків.</w:t>
      </w:r>
    </w:p>
    <w:p w:rsidR="00FC50CB" w:rsidRPr="0015151C" w:rsidRDefault="00FC50CB" w:rsidP="00FC50CB">
      <w:pPr>
        <w:ind w:firstLine="426"/>
        <w:jc w:val="both"/>
        <w:rPr>
          <w:sz w:val="24"/>
          <w:szCs w:val="24"/>
        </w:rPr>
      </w:pPr>
      <w:r w:rsidRPr="0015151C">
        <w:rPr>
          <w:sz w:val="24"/>
          <w:szCs w:val="24"/>
        </w:rPr>
        <w:t>9. Забезпечити обробку сигналів віддаленого управління об’єктами та іх керуванням  (вмикання/вимикання ліфтів, вмикання/вимикання світла в під’їздах).</w:t>
      </w:r>
    </w:p>
    <w:p w:rsidR="00FC50CB" w:rsidRPr="0015151C" w:rsidRDefault="00FC50CB" w:rsidP="00FC50CB">
      <w:pPr>
        <w:tabs>
          <w:tab w:val="left" w:pos="993"/>
        </w:tabs>
        <w:ind w:firstLine="426"/>
        <w:jc w:val="both"/>
        <w:rPr>
          <w:sz w:val="24"/>
          <w:szCs w:val="24"/>
        </w:rPr>
      </w:pPr>
      <w:r w:rsidRPr="0015151C">
        <w:rPr>
          <w:sz w:val="24"/>
          <w:szCs w:val="24"/>
        </w:rPr>
        <w:t>10. Забезпечити передачу даних через бездротові модулі GSM зв'язку до об'єднаної диспетчерської служби (переговорні пристрої, датчики в будинках).</w:t>
      </w:r>
    </w:p>
    <w:p w:rsidR="00FC50CB" w:rsidRPr="0015151C" w:rsidRDefault="00FC50CB" w:rsidP="00FC50CB">
      <w:pPr>
        <w:ind w:firstLine="426"/>
        <w:jc w:val="both"/>
        <w:rPr>
          <w:sz w:val="24"/>
          <w:szCs w:val="24"/>
        </w:rPr>
      </w:pPr>
      <w:r w:rsidRPr="0015151C">
        <w:rPr>
          <w:sz w:val="24"/>
          <w:szCs w:val="24"/>
        </w:rPr>
        <w:t>1</w:t>
      </w:r>
      <w:r w:rsidRPr="0015151C">
        <w:rPr>
          <w:sz w:val="24"/>
          <w:szCs w:val="24"/>
          <w:lang w:val="ru-RU"/>
        </w:rPr>
        <w:t>1</w:t>
      </w:r>
      <w:r w:rsidRPr="0015151C">
        <w:rPr>
          <w:sz w:val="24"/>
          <w:szCs w:val="24"/>
        </w:rPr>
        <w:t>. Забезпечити доступ до інформаційних матеріалів мешканців будинків про подачу заявок об'єднаній диспетчерській службі.</w:t>
      </w:r>
    </w:p>
    <w:p w:rsidR="00FC50CB" w:rsidRPr="0015151C" w:rsidRDefault="00FC50CB" w:rsidP="00FC50CB">
      <w:pPr>
        <w:ind w:firstLine="426"/>
        <w:jc w:val="both"/>
        <w:rPr>
          <w:sz w:val="24"/>
          <w:szCs w:val="24"/>
        </w:rPr>
      </w:pPr>
      <w:r w:rsidRPr="0015151C">
        <w:rPr>
          <w:sz w:val="24"/>
          <w:szCs w:val="24"/>
        </w:rPr>
        <w:t>1</w:t>
      </w:r>
      <w:r w:rsidRPr="0015151C">
        <w:rPr>
          <w:sz w:val="24"/>
          <w:szCs w:val="24"/>
          <w:lang w:val="ru-RU"/>
        </w:rPr>
        <w:t>2</w:t>
      </w:r>
      <w:r w:rsidRPr="0015151C">
        <w:rPr>
          <w:sz w:val="24"/>
          <w:szCs w:val="24"/>
        </w:rPr>
        <w:t>. Забезпечити оперативну передачу заявок відповідним службам комунального господарства району, а також підрядним організаціям.</w:t>
      </w:r>
    </w:p>
    <w:p w:rsidR="00FC50CB" w:rsidRPr="0015151C" w:rsidRDefault="00FC50CB" w:rsidP="00FC50CB">
      <w:pPr>
        <w:ind w:firstLine="426"/>
        <w:jc w:val="both"/>
        <w:rPr>
          <w:sz w:val="24"/>
          <w:szCs w:val="24"/>
        </w:rPr>
      </w:pPr>
      <w:r w:rsidRPr="0015151C">
        <w:rPr>
          <w:sz w:val="24"/>
          <w:szCs w:val="24"/>
        </w:rPr>
        <w:t>1</w:t>
      </w:r>
      <w:r w:rsidRPr="0015151C">
        <w:rPr>
          <w:sz w:val="24"/>
          <w:szCs w:val="24"/>
          <w:lang w:val="ru-RU"/>
        </w:rPr>
        <w:t>3</w:t>
      </w:r>
      <w:r w:rsidRPr="0015151C">
        <w:rPr>
          <w:sz w:val="24"/>
          <w:szCs w:val="24"/>
        </w:rPr>
        <w:t>. Забезпечити збереження електронного архіву переговорів диспетчерів протягом 3-х років.</w:t>
      </w:r>
    </w:p>
    <w:p w:rsidR="00FC50CB" w:rsidRPr="0015151C" w:rsidRDefault="00FC50CB" w:rsidP="00FC50CB">
      <w:pPr>
        <w:ind w:firstLine="426"/>
        <w:jc w:val="both"/>
        <w:rPr>
          <w:sz w:val="24"/>
          <w:szCs w:val="24"/>
        </w:rPr>
      </w:pPr>
      <w:r w:rsidRPr="0015151C">
        <w:rPr>
          <w:sz w:val="24"/>
          <w:szCs w:val="24"/>
        </w:rPr>
        <w:t>14. Забезпечити ведення Заявок споживачів в комп`ютерній програмі протягом дії договору.</w:t>
      </w:r>
    </w:p>
    <w:p w:rsidR="00FC50CB" w:rsidRPr="0015151C" w:rsidRDefault="00FC50CB" w:rsidP="00FC50CB">
      <w:pPr>
        <w:ind w:firstLine="426"/>
        <w:jc w:val="both"/>
        <w:rPr>
          <w:sz w:val="24"/>
          <w:szCs w:val="24"/>
        </w:rPr>
      </w:pPr>
      <w:r w:rsidRPr="0015151C">
        <w:rPr>
          <w:sz w:val="24"/>
          <w:szCs w:val="24"/>
        </w:rPr>
        <w:t>1</w:t>
      </w:r>
      <w:r w:rsidRPr="0015151C">
        <w:rPr>
          <w:sz w:val="24"/>
          <w:szCs w:val="24"/>
          <w:lang w:val="ru-RU"/>
        </w:rPr>
        <w:t>5</w:t>
      </w:r>
      <w:r w:rsidRPr="0015151C">
        <w:rPr>
          <w:sz w:val="24"/>
          <w:szCs w:val="24"/>
        </w:rPr>
        <w:t>. Забезпечити наявність телекомунікаційного обладнання (кількість каналів для одночасного з’єднання) – не менше ніж 50.</w:t>
      </w:r>
    </w:p>
    <w:p w:rsidR="00FC50CB" w:rsidRPr="0015151C" w:rsidRDefault="00FC50CB" w:rsidP="00FC50CB">
      <w:pPr>
        <w:ind w:firstLine="426"/>
        <w:jc w:val="both"/>
        <w:rPr>
          <w:sz w:val="24"/>
          <w:szCs w:val="24"/>
        </w:rPr>
      </w:pPr>
      <w:r w:rsidRPr="0015151C">
        <w:rPr>
          <w:sz w:val="24"/>
          <w:szCs w:val="24"/>
        </w:rPr>
        <w:t>1</w:t>
      </w:r>
      <w:r w:rsidRPr="0015151C">
        <w:rPr>
          <w:sz w:val="24"/>
          <w:szCs w:val="24"/>
          <w:lang w:val="ru-RU"/>
        </w:rPr>
        <w:t>6</w:t>
      </w:r>
      <w:r w:rsidRPr="0015151C">
        <w:rPr>
          <w:sz w:val="24"/>
          <w:szCs w:val="24"/>
        </w:rPr>
        <w:t xml:space="preserve">. Забезпечити Замовника доступом до формування аналітичних звітів з ефективності роботи підпорядкованих та підрядних організацій. </w:t>
      </w:r>
    </w:p>
    <w:p w:rsidR="00FC50CB" w:rsidRPr="0015151C" w:rsidRDefault="00FC50CB" w:rsidP="00FC50CB">
      <w:pPr>
        <w:ind w:firstLine="426"/>
        <w:jc w:val="both"/>
        <w:rPr>
          <w:sz w:val="24"/>
          <w:szCs w:val="24"/>
        </w:rPr>
      </w:pPr>
      <w:r w:rsidRPr="0015151C">
        <w:rPr>
          <w:sz w:val="24"/>
          <w:szCs w:val="24"/>
        </w:rPr>
        <w:t>17. Забезпечити захищеність обміну даними між мешканцями будинків та об'єднаною диспетчерською службою при передачі заявок через телефоний звязок, систему обміну миттєвих повідомлень, бездротові модулі GSM зв'язку або інші засоби зв’язку.</w:t>
      </w:r>
    </w:p>
    <w:p w:rsidR="00FC50CB" w:rsidRPr="0015151C" w:rsidRDefault="00FC50CB" w:rsidP="00FC50CB">
      <w:pPr>
        <w:ind w:firstLine="426"/>
        <w:jc w:val="both"/>
        <w:rPr>
          <w:sz w:val="24"/>
          <w:szCs w:val="24"/>
        </w:rPr>
      </w:pPr>
      <w:r w:rsidRPr="0015151C">
        <w:rPr>
          <w:sz w:val="24"/>
          <w:szCs w:val="24"/>
        </w:rPr>
        <w:t>18. Організувати функціонування системи управління  ОДС - пристроїв модуляції аналогових сигналів для систем «Еталон-1», «Еталон-2», «Комфорт» та «Промінь», які дозволяють працювати зі стійкою ОДС віддалено за допомогою Ethernet. На підтвердження наявності даних пристроїв учасник повинен надати скан-копії з оригіналів документів, які підтверджують право власності на пристрої модуляції аналогових сигналів для систем «Еталон-1», «Еталон-2», «Комфорт» та «Промінь» (договір купівлі-продажу та видаткову накладну) або, які підтверджують право користування даними пристроями (договір оренди, тощо).  Пристрої модуляції аналогових сигналів для систем «Еталон-1», «Еталон-2», «Комфорт» та «Промінь» повинні відповідати вимогам ДСТУ EN 60950-1:2015, ДСТУ EN 61000-6-1:2015, ДСТУ EN 60950-6-3:2015, на підтвердження чого, учасник надає сертифікат(и) відповідності, виданий(і) відповідним компетентним органом.</w:t>
      </w:r>
    </w:p>
    <w:p w:rsidR="00FC50CB" w:rsidRPr="0015151C" w:rsidRDefault="00FC50CB" w:rsidP="00FC50CB">
      <w:pPr>
        <w:tabs>
          <w:tab w:val="left" w:pos="851"/>
        </w:tabs>
        <w:ind w:firstLine="426"/>
        <w:jc w:val="both"/>
        <w:rPr>
          <w:sz w:val="24"/>
          <w:szCs w:val="24"/>
        </w:rPr>
      </w:pPr>
      <w:r w:rsidRPr="0015151C">
        <w:rPr>
          <w:sz w:val="24"/>
          <w:szCs w:val="24"/>
        </w:rPr>
        <w:t>19.Забезпечити перетворення в цифровий формат сигналу з аналогових магістралей ОДС (переговорні пристрої, датчики в будинках). Мати діючий або дослідний зразок аналого-цифрового перетворювача сигналів ОДС для систем «Еталон-1», «Еталон-2», та «Комфорт», який дозволяє працювати зі стійкою ОДС віддалено за допомогою Ethernet.</w:t>
      </w:r>
    </w:p>
    <w:p w:rsidR="00FC50CB" w:rsidRPr="0015151C" w:rsidRDefault="00FC50CB" w:rsidP="00FC50CB">
      <w:pPr>
        <w:tabs>
          <w:tab w:val="left" w:pos="851"/>
        </w:tabs>
        <w:ind w:firstLine="426"/>
        <w:jc w:val="both"/>
        <w:rPr>
          <w:sz w:val="24"/>
          <w:szCs w:val="24"/>
        </w:rPr>
      </w:pPr>
      <w:r w:rsidRPr="0015151C">
        <w:rPr>
          <w:sz w:val="24"/>
          <w:szCs w:val="24"/>
        </w:rPr>
        <w:t>20.Забезпечити встановлення на стійках ОДС обладнання для аналого-цифрового перетворення сигналу (пристроїв-перетворювачів).</w:t>
      </w:r>
    </w:p>
    <w:p w:rsidR="00FC50CB" w:rsidRPr="0015151C" w:rsidRDefault="00FC50CB" w:rsidP="00FC50CB">
      <w:pPr>
        <w:tabs>
          <w:tab w:val="left" w:pos="426"/>
          <w:tab w:val="left" w:pos="851"/>
        </w:tabs>
        <w:ind w:firstLine="426"/>
        <w:jc w:val="both"/>
        <w:rPr>
          <w:sz w:val="24"/>
          <w:szCs w:val="24"/>
        </w:rPr>
      </w:pPr>
      <w:r w:rsidRPr="0015151C">
        <w:rPr>
          <w:sz w:val="24"/>
          <w:szCs w:val="24"/>
        </w:rPr>
        <w:t>21.Здійснювати від іменні Замовника контроль за належними технічним станом ОДС.</w:t>
      </w:r>
    </w:p>
    <w:p w:rsidR="00FC50CB" w:rsidRPr="0015151C" w:rsidRDefault="00FC50CB" w:rsidP="00FC50CB">
      <w:pPr>
        <w:tabs>
          <w:tab w:val="left" w:pos="426"/>
          <w:tab w:val="left" w:pos="851"/>
        </w:tabs>
        <w:ind w:firstLine="426"/>
        <w:jc w:val="both"/>
        <w:rPr>
          <w:sz w:val="24"/>
          <w:szCs w:val="24"/>
        </w:rPr>
      </w:pPr>
      <w:r w:rsidRPr="0015151C">
        <w:rPr>
          <w:sz w:val="24"/>
          <w:szCs w:val="24"/>
        </w:rPr>
        <w:t>22.У разі облашування житлових будинків системами сигналізації загазованості технічних підпіль та колекторів, сигналізації відкриття дверей підвалів, горищ, машинних приміщень, ліфтів, щитових передбачити можливість збору та обробки сигналів відповідних датчиків та негайного інформування про них аварійних служб Замовника, а також відповідних Служб оперативного реагування.</w:t>
      </w:r>
    </w:p>
    <w:p w:rsidR="00FC50CB" w:rsidRPr="0015151C" w:rsidRDefault="00FC50CB" w:rsidP="00FC50CB">
      <w:pPr>
        <w:ind w:firstLine="426"/>
        <w:jc w:val="both"/>
        <w:rPr>
          <w:sz w:val="24"/>
          <w:szCs w:val="24"/>
        </w:rPr>
      </w:pPr>
      <w:r w:rsidRPr="0015151C">
        <w:rPr>
          <w:sz w:val="24"/>
          <w:szCs w:val="24"/>
        </w:rPr>
        <w:t>23. Забезпечити Замовника інформацією про планові й аварійні відключення на  зовнішніх системах центрального опалення, гарячого та холодного водопостачання до будинків комунальної власності Солом`янського району міста Києва</w:t>
      </w:r>
    </w:p>
    <w:p w:rsidR="00FC50CB" w:rsidRPr="0015151C" w:rsidRDefault="00FC50CB" w:rsidP="00FC50CB">
      <w:pPr>
        <w:ind w:firstLine="426"/>
        <w:jc w:val="both"/>
        <w:rPr>
          <w:sz w:val="24"/>
          <w:szCs w:val="24"/>
        </w:rPr>
      </w:pPr>
      <w:r w:rsidRPr="0015151C">
        <w:rPr>
          <w:sz w:val="24"/>
          <w:szCs w:val="24"/>
        </w:rPr>
        <w:t xml:space="preserve">24. Здійснювати від іменні Замовника контроль за наявністю зв’язку з обладнанням та належним технічним станом обладнання, що використовується при передачі даних до об’єднаної диспетчерської служби. </w:t>
      </w:r>
    </w:p>
    <w:p w:rsidR="00FC50CB" w:rsidRPr="0015151C" w:rsidRDefault="00FC50CB" w:rsidP="00FC50CB">
      <w:pPr>
        <w:ind w:firstLine="426"/>
        <w:jc w:val="both"/>
        <w:rPr>
          <w:sz w:val="24"/>
          <w:szCs w:val="24"/>
        </w:rPr>
      </w:pPr>
      <w:r w:rsidRPr="0015151C">
        <w:rPr>
          <w:sz w:val="24"/>
          <w:szCs w:val="24"/>
        </w:rPr>
        <w:t xml:space="preserve">25. Забезпечити організацію приймання звернень громадян, установ та організацій Солом`янського району м. Києва з питань функціонування житлово-комунального господарства, переадресацію звернень до відповідних виконавців, їх супровід та контроль за станом виконання. </w:t>
      </w:r>
    </w:p>
    <w:p w:rsidR="00FC50CB" w:rsidRPr="0015151C" w:rsidRDefault="00FC50CB" w:rsidP="00FC50CB">
      <w:pPr>
        <w:ind w:firstLine="426"/>
        <w:jc w:val="both"/>
        <w:rPr>
          <w:sz w:val="24"/>
          <w:szCs w:val="24"/>
        </w:rPr>
      </w:pPr>
      <w:r w:rsidRPr="0015151C">
        <w:rPr>
          <w:sz w:val="24"/>
          <w:szCs w:val="24"/>
        </w:rPr>
        <w:lastRenderedPageBreak/>
        <w:t xml:space="preserve">Здійснювати координацію роботи і інформаційний супровід діяльності аварійно-диспетчерської служби району, координацію роботи виконавців різних житлово-комунальних послуг, узгодження їх роботи при ліквідації аварійних ситуацій, забезпечення комунікації. </w:t>
      </w:r>
    </w:p>
    <w:p w:rsidR="00FC50CB" w:rsidRPr="0015151C" w:rsidRDefault="00FC50CB" w:rsidP="00FC50CB">
      <w:pPr>
        <w:ind w:firstLine="426"/>
        <w:jc w:val="both"/>
        <w:rPr>
          <w:sz w:val="24"/>
          <w:szCs w:val="24"/>
        </w:rPr>
      </w:pPr>
      <w:r w:rsidRPr="0015151C">
        <w:rPr>
          <w:sz w:val="24"/>
          <w:szCs w:val="24"/>
        </w:rPr>
        <w:t>Оперативно інформувати споживачів житлово-комунальних послуг Солом`янського району            м. Києва про стан житлово-комунального господарства, аварійні ситуації, стан та зміни нормативно-правового регулювання житлово-комунального господарства.</w:t>
      </w:r>
    </w:p>
    <w:p w:rsidR="00FC50CB" w:rsidRPr="0015151C" w:rsidRDefault="00FC50CB" w:rsidP="00FC50CB">
      <w:pPr>
        <w:ind w:firstLine="426"/>
        <w:jc w:val="both"/>
        <w:rPr>
          <w:sz w:val="24"/>
          <w:szCs w:val="24"/>
        </w:rPr>
      </w:pPr>
      <w:r w:rsidRPr="0015151C">
        <w:rPr>
          <w:sz w:val="24"/>
          <w:szCs w:val="24"/>
        </w:rPr>
        <w:t>26. Забезпечити виконання вимог діючих «Правил технічної експлуатації електроустановок» (ПТЕЕ), «Правил техніки безпеки», Закону України «Про охорону праці».</w:t>
      </w:r>
    </w:p>
    <w:p w:rsidR="00FC50CB" w:rsidRPr="0015151C" w:rsidRDefault="00FC50CB" w:rsidP="00FC50CB">
      <w:pPr>
        <w:ind w:firstLine="426"/>
        <w:jc w:val="both"/>
        <w:rPr>
          <w:sz w:val="24"/>
          <w:szCs w:val="24"/>
        </w:rPr>
      </w:pPr>
      <w:r w:rsidRPr="0015151C">
        <w:rPr>
          <w:sz w:val="24"/>
          <w:szCs w:val="24"/>
        </w:rPr>
        <w:t xml:space="preserve">27. Обсяг предмета закупівлі становить </w:t>
      </w:r>
      <w:r w:rsidRPr="0015151C">
        <w:rPr>
          <w:sz w:val="24"/>
          <w:szCs w:val="24"/>
          <w:lang w:val="ru-RU"/>
        </w:rPr>
        <w:t>42</w:t>
      </w:r>
      <w:r w:rsidR="0038579C" w:rsidRPr="0015151C">
        <w:rPr>
          <w:sz w:val="24"/>
          <w:szCs w:val="24"/>
          <w:lang w:val="ru-RU"/>
        </w:rPr>
        <w:t>84463</w:t>
      </w:r>
      <w:r w:rsidRPr="0015151C">
        <w:rPr>
          <w:sz w:val="24"/>
          <w:szCs w:val="24"/>
          <w:lang w:val="ru-RU"/>
        </w:rPr>
        <w:t>,</w:t>
      </w:r>
      <w:r w:rsidR="0038579C" w:rsidRPr="0015151C">
        <w:rPr>
          <w:sz w:val="24"/>
          <w:szCs w:val="24"/>
          <w:lang w:val="ru-RU"/>
        </w:rPr>
        <w:t>65</w:t>
      </w:r>
      <w:r w:rsidRPr="0015151C">
        <w:rPr>
          <w:sz w:val="24"/>
          <w:szCs w:val="24"/>
        </w:rPr>
        <w:t xml:space="preserve"> м.кв., в </w:t>
      </w:r>
      <w:r w:rsidRPr="0015151C">
        <w:rPr>
          <w:sz w:val="24"/>
          <w:szCs w:val="24"/>
          <w:lang w:val="ru-RU"/>
        </w:rPr>
        <w:t>115</w:t>
      </w:r>
      <w:r w:rsidR="0038579C" w:rsidRPr="0015151C">
        <w:rPr>
          <w:sz w:val="24"/>
          <w:szCs w:val="24"/>
          <w:lang w:val="ru-RU"/>
        </w:rPr>
        <w:t>6</w:t>
      </w:r>
      <w:r w:rsidRPr="0015151C">
        <w:rPr>
          <w:sz w:val="24"/>
          <w:szCs w:val="24"/>
        </w:rPr>
        <w:t xml:space="preserve"> будинках.</w:t>
      </w:r>
    </w:p>
    <w:p w:rsidR="00FC50CB" w:rsidRPr="0015151C" w:rsidRDefault="00FC50CB" w:rsidP="00FC50CB">
      <w:pPr>
        <w:ind w:firstLine="426"/>
        <w:jc w:val="both"/>
        <w:rPr>
          <w:sz w:val="24"/>
          <w:szCs w:val="24"/>
        </w:rPr>
      </w:pPr>
    </w:p>
    <w:p w:rsidR="00FC50CB" w:rsidRPr="0015151C" w:rsidRDefault="00FC50CB" w:rsidP="00FC50CB">
      <w:pPr>
        <w:ind w:firstLine="426"/>
        <w:jc w:val="both"/>
        <w:rPr>
          <w:sz w:val="24"/>
          <w:szCs w:val="24"/>
        </w:rPr>
      </w:pPr>
      <w:r w:rsidRPr="0015151C">
        <w:rPr>
          <w:i/>
          <w:sz w:val="24"/>
          <w:szCs w:val="24"/>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p>
    <w:p w:rsidR="00FC50CB" w:rsidRPr="00D74512" w:rsidRDefault="00FC50CB" w:rsidP="00FC50CB"/>
    <w:p w:rsidR="002D725F" w:rsidRPr="00D74512" w:rsidRDefault="002D725F" w:rsidP="00FC50CB"/>
    <w:p w:rsidR="002D725F" w:rsidRPr="0015151C" w:rsidRDefault="002D725F" w:rsidP="002D725F">
      <w:pPr>
        <w:widowControl w:val="0"/>
        <w:shd w:val="clear" w:color="auto" w:fill="FFFFFF"/>
        <w:jc w:val="center"/>
        <w:rPr>
          <w:rFonts w:ascii="Times" w:eastAsia="Times" w:hAnsi="Times" w:cs="Times"/>
          <w:b/>
          <w:color w:val="000000"/>
          <w:sz w:val="24"/>
          <w:szCs w:val="24"/>
        </w:rPr>
      </w:pPr>
      <w:r w:rsidRPr="0015151C">
        <w:rPr>
          <w:rFonts w:ascii="Times" w:eastAsia="Times" w:hAnsi="Times" w:cs="Times"/>
          <w:b/>
          <w:color w:val="000000"/>
          <w:sz w:val="24"/>
          <w:szCs w:val="24"/>
        </w:rPr>
        <w:t>Перелік адрес будинків в Солом’янському районі м. Києва</w:t>
      </w:r>
    </w:p>
    <w:p w:rsidR="002D725F" w:rsidRPr="0015151C" w:rsidRDefault="002D725F" w:rsidP="002D725F">
      <w:pPr>
        <w:widowControl w:val="0"/>
        <w:shd w:val="clear" w:color="auto" w:fill="FFFFFF"/>
        <w:jc w:val="center"/>
        <w:rPr>
          <w:rFonts w:ascii="Times" w:eastAsia="Times" w:hAnsi="Times" w:cs="Times"/>
          <w:b/>
          <w:color w:val="000000"/>
          <w:sz w:val="24"/>
          <w:szCs w:val="24"/>
        </w:rPr>
      </w:pPr>
      <w:r w:rsidRPr="0015151C">
        <w:rPr>
          <w:rFonts w:ascii="Times" w:eastAsia="Times" w:hAnsi="Times" w:cs="Times"/>
          <w:b/>
          <w:color w:val="000000"/>
          <w:sz w:val="24"/>
          <w:szCs w:val="24"/>
        </w:rPr>
        <w:t xml:space="preserve"> та кількість квадратних метрів</w:t>
      </w:r>
    </w:p>
    <w:p w:rsidR="002D725F" w:rsidRPr="0015151C" w:rsidRDefault="002D725F" w:rsidP="002D725F">
      <w:pPr>
        <w:widowControl w:val="0"/>
        <w:ind w:left="7788"/>
        <w:jc w:val="both"/>
        <w:rPr>
          <w:sz w:val="24"/>
          <w:szCs w:val="24"/>
        </w:rPr>
      </w:pPr>
    </w:p>
    <w:tbl>
      <w:tblPr>
        <w:tblW w:w="9747" w:type="dxa"/>
        <w:tblLayout w:type="fixed"/>
        <w:tblLook w:val="0400"/>
      </w:tblPr>
      <w:tblGrid>
        <w:gridCol w:w="992"/>
        <w:gridCol w:w="5353"/>
        <w:gridCol w:w="3402"/>
      </w:tblGrid>
      <w:tr w:rsidR="002D725F" w:rsidRPr="0015151C" w:rsidTr="002D725F">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widowControl w:val="0"/>
              <w:jc w:val="both"/>
              <w:rPr>
                <w:sz w:val="24"/>
                <w:szCs w:val="24"/>
              </w:rPr>
            </w:pPr>
            <w:r w:rsidRPr="0015151C">
              <w:rPr>
                <w:sz w:val="24"/>
                <w:szCs w:val="24"/>
              </w:rPr>
              <w:t>№</w:t>
            </w:r>
          </w:p>
          <w:p w:rsidR="002D725F" w:rsidRPr="0015151C" w:rsidRDefault="002D725F" w:rsidP="002D725F">
            <w:pPr>
              <w:widowControl w:val="0"/>
              <w:jc w:val="both"/>
              <w:rPr>
                <w:sz w:val="24"/>
                <w:szCs w:val="24"/>
              </w:rPr>
            </w:pPr>
            <w:r w:rsidRPr="0015151C">
              <w:rPr>
                <w:sz w:val="24"/>
                <w:szCs w:val="24"/>
              </w:rPr>
              <w:t>п/п</w:t>
            </w: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widowControl w:val="0"/>
              <w:rPr>
                <w:sz w:val="24"/>
                <w:szCs w:val="24"/>
              </w:rPr>
            </w:pPr>
            <w:r w:rsidRPr="0015151C">
              <w:rPr>
                <w:sz w:val="24"/>
                <w:szCs w:val="24"/>
              </w:rPr>
              <w:t>Адреса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widowControl w:val="0"/>
              <w:jc w:val="center"/>
              <w:rPr>
                <w:sz w:val="24"/>
                <w:szCs w:val="24"/>
              </w:rPr>
            </w:pPr>
            <w:r w:rsidRPr="0015151C">
              <w:rPr>
                <w:sz w:val="24"/>
                <w:szCs w:val="24"/>
              </w:rPr>
              <w:t>Площа, кв.м.</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en-US"/>
              </w:rPr>
            </w:pPr>
            <w:r w:rsidRPr="0015151C">
              <w:rPr>
                <w:sz w:val="24"/>
                <w:szCs w:val="24"/>
              </w:rPr>
              <w:t xml:space="preserve">бульв Гавела Вацлава </w:t>
            </w:r>
            <w:r w:rsidRPr="0015151C">
              <w:rPr>
                <w:sz w:val="24"/>
                <w:szCs w:val="24"/>
                <w:lang w:val="en-US"/>
              </w:rPr>
              <w:t>1\28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3026,70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en-US"/>
              </w:rPr>
            </w:pPr>
            <w:r w:rsidRPr="0015151C">
              <w:rPr>
                <w:sz w:val="24"/>
                <w:szCs w:val="24"/>
              </w:rPr>
              <w:t xml:space="preserve">бульв Гавела Вацлава </w:t>
            </w:r>
            <w:r w:rsidRPr="0015151C">
              <w:rPr>
                <w:sz w:val="24"/>
                <w:szCs w:val="24"/>
                <w:lang w:val="en-US"/>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3084,07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en-US"/>
              </w:rPr>
            </w:pPr>
            <w:r w:rsidRPr="0015151C">
              <w:rPr>
                <w:sz w:val="24"/>
                <w:szCs w:val="24"/>
              </w:rPr>
              <w:t xml:space="preserve">бульв Гавела Вацлава </w:t>
            </w:r>
            <w:r w:rsidRPr="0015151C">
              <w:rPr>
                <w:sz w:val="24"/>
                <w:szCs w:val="24"/>
                <w:lang w:val="en-US"/>
              </w:rPr>
              <w:t>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7249,43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en-US"/>
              </w:rPr>
              <w:t>5</w:t>
            </w:r>
            <w:r w:rsidRPr="0015151C">
              <w:rPr>
                <w:sz w:val="24"/>
                <w:szCs w:val="24"/>
                <w:lang w:val="ru-RU"/>
              </w:rPr>
              <w:t>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2417,89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2415,22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4432,27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3681,33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3664,11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7202,21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6441,20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2425,58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3638,56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3633,57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3663,56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3687,98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19А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3678,93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3700,74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21Б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7598,61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21В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7144,64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3187,25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4299,61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3191,86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3962,47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2419,54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16496,30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3047,04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34Б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8780,70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34В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7707,72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34Г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6696,84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35\2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2426,93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2456,58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36Б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6710,74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36В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6604,14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2423,57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2420,17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38В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6731,70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38Г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6670,35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3650,15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40Б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6756,00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3265,91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2416,20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3329,63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2283,18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2404,60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3942,06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47\15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4004,84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48\24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3605,89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49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4081,46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3613,41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51\16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3600,37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2991,64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4833,02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54\26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3625,45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4199,79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57\38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7840,39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67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1246,18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1274,30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73\22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2647,27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6015,84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3316,56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3604,58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6075,59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3627,34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3624,93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3612,19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3626,37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79Д</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3597,58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3632,34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5928,32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3613,38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3594,23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3586,64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83 Д</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3584,24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3597,99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5981,30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бульв Гавела Вацлава </w:t>
            </w:r>
            <w:r w:rsidRPr="0015151C">
              <w:rPr>
                <w:sz w:val="24"/>
                <w:szCs w:val="24"/>
                <w:lang w:val="ru-RU"/>
              </w:rPr>
              <w:t>87А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3582,33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2255,15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3154,53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4366,00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7229,21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5460,90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5476,50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7564,10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2792,00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2856,80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5850,41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2444,06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5124,80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3694,30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4175,40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3508,00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3290,30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2206,86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3524,50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1966,70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3052,62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3596,80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2863,00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2059,40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2768,30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3521,28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5510,60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бульв Чоколівський</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12579,40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4534,11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rPr>
            </w:pPr>
            <w:r w:rsidRPr="0015151C">
              <w:rPr>
                <w:sz w:val="24"/>
                <w:szCs w:val="24"/>
              </w:rPr>
              <w:t>вул Антонова авіаконструктора</w:t>
            </w:r>
          </w:p>
          <w:p w:rsidR="002D725F" w:rsidRPr="0015151C" w:rsidRDefault="002D725F" w:rsidP="002D725F">
            <w:pPr>
              <w:rPr>
                <w:sz w:val="24"/>
                <w:szCs w:val="24"/>
                <w:lang w:val="ru-RU"/>
              </w:rPr>
            </w:pPr>
            <w:r w:rsidRPr="0015151C">
              <w:rPr>
                <w:sz w:val="24"/>
                <w:szCs w:val="24"/>
                <w:lang w:val="ru-RU"/>
              </w:rPr>
              <w:t>2/32 к.2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1984,30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rPr>
            </w:pPr>
            <w:r w:rsidRPr="0015151C">
              <w:rPr>
                <w:sz w:val="24"/>
                <w:szCs w:val="24"/>
              </w:rPr>
              <w:t>вул Антонова авіаконструктора</w:t>
            </w:r>
          </w:p>
          <w:p w:rsidR="002D725F" w:rsidRPr="0015151C" w:rsidRDefault="002D725F" w:rsidP="002D725F">
            <w:pPr>
              <w:rPr>
                <w:sz w:val="24"/>
                <w:szCs w:val="24"/>
                <w:lang w:val="ru-RU"/>
              </w:rPr>
            </w:pPr>
            <w:r w:rsidRPr="0015151C">
              <w:rPr>
                <w:sz w:val="24"/>
                <w:szCs w:val="24"/>
                <w:lang w:val="ru-RU"/>
              </w:rPr>
              <w:t>2/32 к.3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2894,82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2005,40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5545,69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2346,80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1976,40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2515,90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2/32 к.8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9282,85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2650,10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6643,42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5559,80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6639,60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3722,00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6696,40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4114,60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6604,00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1982,22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6572,60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3752,80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2603,42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9376,70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2001,30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с17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5296,80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2082,70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3879,10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1884,63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2607,70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2517,88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2233,38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2232,78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Антонова авіаконструктора</w:t>
            </w:r>
            <w:r w:rsidRPr="0015151C">
              <w:rPr>
                <w:sz w:val="24"/>
                <w:szCs w:val="24"/>
                <w:lang w:val="ru-RU"/>
              </w:rPr>
              <w:t xml:space="preserve"> 47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2520,06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Барки Василя</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3606,90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Барки Василя</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2758,50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1803,32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2775,97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5960,22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2537,88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2577,51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10/22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3549,92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1396,52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1932,84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1357,14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16/14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5426,02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1547,64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2028,22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3019,41</w:t>
            </w:r>
          </w:p>
        </w:tc>
      </w:tr>
      <w:tr w:rsidR="002D725F" w:rsidRPr="0015151C" w:rsidTr="002D725F">
        <w:trPr>
          <w:trHeight w:val="255"/>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2744,83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2988,24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3080,94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4294,40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2919,00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Берегового Сергія</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3104,80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1106,82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572,96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972,95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1856,40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3245,17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Березовського Максима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569,50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2994,70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2978,83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2377,70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2397,10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2017,90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Білгородська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1976,00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3992,56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3624,18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3273,08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3272,52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5-Б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3271,78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5-В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3644,76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3634,41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3633,43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3272,99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3285,76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2828,50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4024,70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5283,98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Білецького академіка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2642,99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3157,40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1986,45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5006,09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2016,20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Богданівська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1445,00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Бориславська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126,60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Бориславська</w:t>
            </w:r>
            <w:r w:rsidRPr="0015151C">
              <w:rPr>
                <w:sz w:val="24"/>
                <w:szCs w:val="24"/>
                <w:lang w:val="ru-RU"/>
              </w:rPr>
              <w:t xml:space="preserve"> 52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919,12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Бориславська</w:t>
            </w:r>
            <w:r w:rsidRPr="0015151C">
              <w:rPr>
                <w:sz w:val="24"/>
                <w:szCs w:val="24"/>
                <w:lang w:val="ru-RU"/>
              </w:rPr>
              <w:t xml:space="preserve"> 70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2150,22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Бориславська</w:t>
            </w:r>
            <w:r w:rsidRPr="0015151C">
              <w:rPr>
                <w:sz w:val="24"/>
                <w:szCs w:val="24"/>
                <w:lang w:val="ru-RU"/>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1370,50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97А-1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97А--2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1895,64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99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4919,68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12005,44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129\13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5845,91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5472,95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2570,16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143Б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7472,39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150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2012,05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152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2540,58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173/187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16247,09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174\32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1534,00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189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4771,13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195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2529,67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202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1850,76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210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6227,70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Борщагівська</w:t>
            </w:r>
            <w:r w:rsidRPr="0015151C">
              <w:rPr>
                <w:sz w:val="24"/>
                <w:szCs w:val="24"/>
                <w:lang w:val="ru-RU"/>
              </w:rPr>
              <w:t xml:space="preserve"> 212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3920,34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Брайчевського Михайла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2948,23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Брайчевського Михайла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2429,65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Брайчевського Михайла</w:t>
            </w:r>
            <w:r w:rsidRPr="0015151C">
              <w:rPr>
                <w:sz w:val="24"/>
                <w:szCs w:val="24"/>
                <w:lang w:val="ru-RU"/>
              </w:rPr>
              <w:t xml:space="preserve"> 12Б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1347,23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Брайчевського Михайла</w:t>
            </w:r>
            <w:r w:rsidRPr="0015151C">
              <w:rPr>
                <w:sz w:val="24"/>
                <w:szCs w:val="24"/>
                <w:lang w:val="ru-RU"/>
              </w:rPr>
              <w:t xml:space="preserve"> 12В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1573,15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Брайчевського Михайла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5473,60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Бродських сім'ї</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1220,16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Бродських сім'ї</w:t>
            </w:r>
            <w:r w:rsidRPr="0015151C">
              <w:rPr>
                <w:sz w:val="24"/>
                <w:szCs w:val="24"/>
                <w:lang w:val="ru-RU"/>
              </w:rPr>
              <w:t xml:space="preserve"> 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2103,04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Бродських сім'ї</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1172,10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Бродських сім'ї</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5125,68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Брюлова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480,90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Брюлова</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Брюлова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1655,60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952,94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3926,45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3600,97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6Б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3567,98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7297,03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3600,72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3874,98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3569,85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7278,79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3602,87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11924,87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3612,96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3872,17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3585,36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14Б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7147,76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14В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3661,07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2426,18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2946,83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6284,46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23А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6300,97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23Б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3618,24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Василенка Миколи</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7300,02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Васильченка</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3355,10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Васильченка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2844,80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Васильченка</w:t>
            </w:r>
            <w:r w:rsidRPr="0015151C">
              <w:rPr>
                <w:sz w:val="24"/>
                <w:szCs w:val="24"/>
                <w:lang w:val="ru-RU"/>
              </w:rPr>
              <w:t xml:space="preserve"> 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560,14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Вінницька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1869,48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Вінницька</w:t>
            </w:r>
            <w:r w:rsidRPr="0015151C">
              <w:rPr>
                <w:sz w:val="24"/>
                <w:szCs w:val="24"/>
                <w:lang w:val="ru-RU"/>
              </w:rPr>
              <w:t xml:space="preserve"> 12\10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2837,18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3213,60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1968,10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3116,90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2347,56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3208,64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2230,74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3233,76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5086,85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17/28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4324,50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1605,58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29/11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564,14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2024,10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Волинська</w:t>
            </w:r>
            <w:r w:rsidRPr="0015151C">
              <w:rPr>
                <w:sz w:val="24"/>
                <w:szCs w:val="24"/>
                <w:lang w:val="ru-RU"/>
              </w:rPr>
              <w:t xml:space="preserve"> 69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3045,57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1509,87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3100,40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2267,30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3122,80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2835,00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2331,80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2395,70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5746,10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5592,90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3273,20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Воробйова Геннадія генерала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3272,06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Вузівська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956,41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Вузівська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3638,90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Вузівська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3639,90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Галечко Софії</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1878,20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Галечко Софії</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4214,30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16/85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3646,64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5036,69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3628,34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2922,90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3111,90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7266,03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3026,18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3055,29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6210,20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3039,32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1868,38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2417,03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3244,44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39В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3961,14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3010,78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3669,94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44\2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7485,91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1332,56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49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2430,82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3576,16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Гарматна</w:t>
            </w:r>
            <w:r w:rsidRPr="0015151C">
              <w:rPr>
                <w:sz w:val="24"/>
                <w:szCs w:val="24"/>
                <w:lang w:val="ru-RU"/>
              </w:rPr>
              <w:t xml:space="preserve"> 57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3107,34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3531,16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1582,18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3667,86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3293,66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3304,37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3049,14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3061,83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10Б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3046,52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3333,06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3333,28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11Б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3340,27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3613,12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2511,44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2494,22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3602,41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8054,10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3644,00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2505,29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3009,16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2987,08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17В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4022,94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18/2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7211,43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2518,06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20/1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3404,49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8012,44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3697,90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20153,26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3417,68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3643,00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5865,92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3629,74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3590,32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5282,24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5881,19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36/1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5997,62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36А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3256,68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44/10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6141,13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Героїв Севастополя</w:t>
            </w:r>
            <w:r w:rsidRPr="0015151C">
              <w:rPr>
                <w:sz w:val="24"/>
                <w:szCs w:val="24"/>
                <w:lang w:val="ru-RU"/>
              </w:rPr>
              <w:t xml:space="preserve"> 44А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3561,87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2839,03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22Б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11661,68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24/9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2730,12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2805,30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26Б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2812,19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28Б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4323,84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3167,78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30А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725,33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2251,17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6559,95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6621,10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8137,69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8115,49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44А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10917,35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46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8090,42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Гетьмана Вадима</w:t>
            </w:r>
            <w:r w:rsidRPr="0015151C">
              <w:rPr>
                <w:sz w:val="24"/>
                <w:szCs w:val="24"/>
                <w:lang w:val="ru-RU"/>
              </w:rPr>
              <w:t xml:space="preserve"> 46А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32409,11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Гладківська </w:t>
            </w:r>
            <w:r w:rsidRPr="0015151C">
              <w:rPr>
                <w:sz w:val="24"/>
                <w:szCs w:val="24"/>
                <w:lang w:val="ru-RU"/>
              </w:rPr>
              <w:t>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7266,75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Гладківська </w:t>
            </w:r>
            <w:r w:rsidRPr="0015151C">
              <w:rPr>
                <w:sz w:val="24"/>
                <w:szCs w:val="24"/>
                <w:lang w:val="ru-RU"/>
              </w:rPr>
              <w:t>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1492,30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Голего Миколи</w:t>
            </w:r>
            <w:r w:rsidRPr="0015151C">
              <w:rPr>
                <w:sz w:val="24"/>
                <w:szCs w:val="24"/>
                <w:lang w:val="ru-RU"/>
              </w:rPr>
              <w:t xml:space="preserve"> 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4584,50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Голего Миколи</w:t>
            </w:r>
            <w:r w:rsidRPr="0015151C">
              <w:rPr>
                <w:sz w:val="24"/>
                <w:szCs w:val="24"/>
                <w:lang w:val="ru-RU"/>
              </w:rPr>
              <w:t xml:space="preserve"> 28/32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2806,24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Голего Миколи</w:t>
            </w:r>
            <w:r w:rsidRPr="0015151C">
              <w:rPr>
                <w:sz w:val="24"/>
                <w:szCs w:val="24"/>
                <w:lang w:val="ru-RU"/>
              </w:rPr>
              <w:t xml:space="preserve"> 28А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2787,64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Головка Андрія</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Головка Андрія</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2561,30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Головка Андрія</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6470,20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Головка Андрія</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1578,00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Головка Андрія</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1740,47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Городня</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1760,82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Городня</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385,72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Городня</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4211,88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Городня</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2610,90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Далека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107,20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Далека</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107,70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Далека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147,40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5874,49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53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5852,16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62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767,60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64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645,30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66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68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1137,20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Дачна</w:t>
            </w:r>
            <w:r w:rsidRPr="0015151C">
              <w:rPr>
                <w:sz w:val="24"/>
                <w:szCs w:val="24"/>
                <w:lang w:val="ru-RU"/>
              </w:rPr>
              <w:t xml:space="preserve"> 68А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720,78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Дашавська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1986,76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Деснянська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1781,89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Дністровська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10226,26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900,66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1021,88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161,20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651,33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Докучаєвська</w:t>
            </w:r>
            <w:r w:rsidRPr="0015151C">
              <w:rPr>
                <w:sz w:val="24"/>
                <w:szCs w:val="24"/>
                <w:lang w:val="ru-RU"/>
              </w:rPr>
              <w:t xml:space="preserve"> 18А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488,43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2977,90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2990,00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8/10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2291,35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14/30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868,21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758,08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1067,72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872,20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26А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525,60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6497,50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53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3999,00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57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2547,69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57А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11066,70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59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1500,63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61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2541,78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63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765,52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Донецька</w:t>
            </w:r>
            <w:r w:rsidRPr="0015151C">
              <w:rPr>
                <w:sz w:val="24"/>
                <w:szCs w:val="24"/>
                <w:lang w:val="ru-RU"/>
              </w:rPr>
              <w:t xml:space="preserve"> 65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2523,08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2537,14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2503,88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2511,94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3648,18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5248,55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2504,15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13Б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2462,80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3636,16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3592,22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14Б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3604,35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14В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15/41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8713,50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17/46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10585,84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3628,87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3610,02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3561,24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3763,67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2520,36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19Б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2524,96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3631,08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5358,95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7046,08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3279,89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2522,46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23Б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2499,86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25/89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10466,59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3603,18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6010,76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3023,20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Донця Михайла</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3742,36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3369,20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5457,96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2713,70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1916,10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5717,40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3155,70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2919,72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3139,60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1875,43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1883,36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1853,80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Дудаєва Джохара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2277,12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3309,80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3761,00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5405,30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3293,00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5952,30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4148,00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1986,40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2255,10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2095,80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2212,60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3990,10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2135,20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2193,30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2173,00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2228,60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1939,40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2096,40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2199,70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2164,30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3864,00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2157,30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3601,10</w:t>
            </w:r>
          </w:p>
        </w:tc>
      </w:tr>
      <w:tr w:rsidR="002D725F" w:rsidRPr="0015151C" w:rsidTr="002D725F">
        <w:trPr>
          <w:trHeight w:val="308"/>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1936,60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4211,18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4236,10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3441,00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29/1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1889,50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31/1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3854,10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Єреванська</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4211,16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Західна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1078,59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Західна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2915,70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Західна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2543,14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3698,77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4905,83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4/6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6076,35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14/18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2573,10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8014,40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14В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2786,60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1849,70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2569,40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2414,20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2384,30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Зерових братів</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3764,10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Златопільська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3113,41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Златопільська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2736,64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Златопільська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2996,93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3031,48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8399,82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11/13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2550,40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2731,75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1461,80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8500,25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37А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1929,95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39А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1524,44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Ідзиковських Сім'ї </w:t>
            </w:r>
            <w:r w:rsidRPr="0015151C">
              <w:rPr>
                <w:sz w:val="24"/>
                <w:szCs w:val="24"/>
                <w:lang w:val="ru-RU"/>
              </w:rPr>
              <w:t>41А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2638,82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Кавказька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7473,38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Кавказька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7871,34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Кавказька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5481,88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Кавказька</w:t>
            </w:r>
            <w:r w:rsidRPr="0015151C">
              <w:rPr>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7953,59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Кадетський гай</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12090,01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Карпинського Академіка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Карпинського Академіка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Карпинського Академіка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2314,40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Карпинського Академіка</w:t>
            </w:r>
            <w:r w:rsidRPr="0015151C">
              <w:rPr>
                <w:sz w:val="24"/>
                <w:szCs w:val="24"/>
                <w:lang w:val="ru-RU"/>
              </w:rPr>
              <w:t xml:space="preserve"> 12/25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7383,40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Керченська</w:t>
            </w:r>
            <w:r w:rsidRPr="0015151C">
              <w:rPr>
                <w:sz w:val="24"/>
                <w:szCs w:val="24"/>
                <w:lang w:val="ru-RU"/>
              </w:rPr>
              <w:t xml:space="preserve"> 1/20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1057,82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Керченська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751,16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Керченська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774,11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Керченська</w:t>
            </w:r>
            <w:r w:rsidRPr="0015151C">
              <w:rPr>
                <w:sz w:val="24"/>
                <w:szCs w:val="24"/>
                <w:lang w:val="ru-RU"/>
              </w:rPr>
              <w:t xml:space="preserve"> 7/7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1911,43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Керченська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Козицького Пилипа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1858,50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Козицького Пилипа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3391,30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Козицького Пилипа</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Козицького Пилипа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1880,03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Колоса Сергія </w:t>
            </w:r>
            <w:r w:rsidRPr="0015151C">
              <w:rPr>
                <w:sz w:val="24"/>
                <w:szCs w:val="24"/>
                <w:lang w:val="ru-RU"/>
              </w:rPr>
              <w:t>50А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532,30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5967,27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4738,52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911,60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4576,50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1292,70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1266,70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1007,20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1583,70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Кривоноса Максима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6257,14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9532,95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1296,33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21224,02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Кудряшова</w:t>
            </w:r>
            <w:r w:rsidRPr="0015151C">
              <w:rPr>
                <w:sz w:val="24"/>
                <w:szCs w:val="24"/>
                <w:lang w:val="ru-RU"/>
              </w:rPr>
              <w:t xml:space="preserve"> 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10986,46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Леванєвського</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6512,60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Леванєвського</w:t>
            </w:r>
            <w:r w:rsidRPr="0015151C">
              <w:rPr>
                <w:sz w:val="24"/>
                <w:szCs w:val="24"/>
                <w:lang w:val="ru-RU"/>
              </w:rPr>
              <w:t xml:space="preserve"> 8/7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16191,03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Леванєвського</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2680,34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2736,44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2202,90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14/18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1307,36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2513,40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4461,80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4434,08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5791,10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13899,80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27/5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6156,07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5710,50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5747,88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6292,93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6019,85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14837,53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5606,40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7264,93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2242,46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Липківського Митрополита</w:t>
            </w:r>
            <w:r w:rsidRPr="0015151C">
              <w:rPr>
                <w:sz w:val="24"/>
                <w:szCs w:val="24"/>
                <w:lang w:val="ru-RU"/>
              </w:rPr>
              <w:t xml:space="preserve"> 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3986,78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Лисичанська</w:t>
            </w:r>
            <w:r w:rsidRPr="0015151C">
              <w:rPr>
                <w:sz w:val="24"/>
                <w:szCs w:val="24"/>
                <w:lang w:val="ru-RU"/>
              </w:rPr>
              <w:t xml:space="preserve"> 22/6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202,40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Лисичанська</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Лисичанська</w:t>
            </w:r>
            <w:r w:rsidRPr="0015151C">
              <w:rPr>
                <w:sz w:val="24"/>
                <w:szCs w:val="24"/>
                <w:lang w:val="ru-RU"/>
              </w:rPr>
              <w:t xml:space="preserve"> 35/4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636,90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2783,50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2682,66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2757,41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2751,60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2804,66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2855,40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3010,00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Лондонська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2560,10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Мацієвича Левка</w:t>
            </w:r>
            <w:r w:rsidRPr="0015151C">
              <w:rPr>
                <w:sz w:val="24"/>
                <w:szCs w:val="24"/>
                <w:lang w:val="ru-RU"/>
              </w:rPr>
              <w:t xml:space="preserve"> 21/10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1058,93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Мацієвича Левка</w:t>
            </w:r>
            <w:r w:rsidRPr="0015151C">
              <w:rPr>
                <w:sz w:val="24"/>
                <w:szCs w:val="24"/>
                <w:lang w:val="ru-RU"/>
              </w:rPr>
              <w:t xml:space="preserve"> 24/1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864,42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Мацієвича Левка</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Мацієвича Левка</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716,40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9540,20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4308,51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4279,28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3975,24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4270,26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21Б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1872,94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4626,81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5600,47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5121,30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3421,60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Машинобудівна</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3520,67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2420,61</w:t>
            </w:r>
          </w:p>
        </w:tc>
      </w:tr>
      <w:tr w:rsidR="002D725F" w:rsidRPr="0015151C" w:rsidTr="002D725F">
        <w:trPr>
          <w:trHeight w:val="82"/>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3603,38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2336,86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2276,96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3614,81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2303,77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2291,53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3597,54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2314,87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9/9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3650,30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10/11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3435,87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3974,73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3163,40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4389,23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13/10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3401,80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14/12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3411,49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Метробудівська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3448,98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Миклухи-Маклая Миколи</w:t>
            </w:r>
            <w:r w:rsidRPr="0015151C">
              <w:rPr>
                <w:sz w:val="24"/>
                <w:szCs w:val="24"/>
                <w:lang w:val="ru-RU"/>
              </w:rPr>
              <w:t xml:space="preserve"> 10/38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Міцкевича Адама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3005,00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Міцкевича Адама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2977,20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Міцкевича Адама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3015,80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Міцкевича Адама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3019,70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2753,30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380,97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119,50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84,53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115,30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68,80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394,34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111,40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152,70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1583,90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48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599,53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58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241,30</w:t>
            </w:r>
          </w:p>
        </w:tc>
      </w:tr>
      <w:tr w:rsidR="002D725F" w:rsidRPr="0015151C" w:rsidTr="002D725F">
        <w:trPr>
          <w:trHeight w:val="70"/>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60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62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64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75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396,94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77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79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92,33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91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101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Монтажників</w:t>
            </w:r>
            <w:r w:rsidRPr="0015151C">
              <w:rPr>
                <w:sz w:val="24"/>
                <w:szCs w:val="24"/>
                <w:lang w:val="ru-RU"/>
              </w:rPr>
              <w:t xml:space="preserve"> 103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840,00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Неходи Івана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3220,40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Неходи Івана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3185,50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Неходи Івана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1812,70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Неходи Івана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Неходи Івана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18698,15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5305,90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3253,10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2977,80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2934,05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Ніжинська</w:t>
            </w:r>
            <w:r w:rsidRPr="0015151C">
              <w:rPr>
                <w:sz w:val="24"/>
                <w:szCs w:val="24"/>
                <w:lang w:val="ru-RU"/>
              </w:rPr>
              <w:t xml:space="preserve"> 29Г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7272,95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Ніщинського Петра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5453,30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Ніщинського Петра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Ніщинського Петра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3290,10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Ніщинського Петра</w:t>
            </w:r>
            <w:r w:rsidRPr="0015151C">
              <w:rPr>
                <w:sz w:val="24"/>
                <w:szCs w:val="24"/>
                <w:lang w:val="ru-RU"/>
              </w:rPr>
              <w:t xml:space="preserve"> 12/1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3270,70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Ніщинського Петра</w:t>
            </w:r>
            <w:r w:rsidRPr="0015151C">
              <w:rPr>
                <w:sz w:val="24"/>
                <w:szCs w:val="24"/>
                <w:lang w:val="ru-RU"/>
              </w:rPr>
              <w:t xml:space="preserve"> 12/2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3231,60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Новгород-Сіверська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2749,30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Новгород-Сіверська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6353,30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Новгород-Сіверська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1951,05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Новгород-Сіверська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3706,00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Нововокзальна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3519,57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Нововокзальна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9662,98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Нововокзальна</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376,58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Нововокзальна</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234,90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63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65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67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69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73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75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412,32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77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388,48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79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384,42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81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614,40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89/16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1299,80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643,77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642,44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93А (гуртожиток)</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463,20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2556,25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8725,37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97Б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8581,92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2660,56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3070,02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99Б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2172,50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101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1869,36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101А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1907,50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106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1965,44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Новопольова</w:t>
            </w:r>
            <w:r w:rsidRPr="0015151C">
              <w:rPr>
                <w:sz w:val="24"/>
                <w:szCs w:val="24"/>
                <w:lang w:val="ru-RU"/>
              </w:rPr>
              <w:t xml:space="preserve"> 106А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4320,05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Огієнка Івана </w:t>
            </w:r>
            <w:r w:rsidRPr="0015151C">
              <w:rPr>
                <w:sz w:val="24"/>
                <w:szCs w:val="24"/>
                <w:lang w:val="ru-RU"/>
              </w:rPr>
              <w:t>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1623,00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Озерна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2863,91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Озерна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4814,60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Озерна</w:t>
            </w:r>
            <w:r w:rsidRPr="0015151C">
              <w:rPr>
                <w:sz w:val="24"/>
                <w:szCs w:val="24"/>
                <w:lang w:val="ru-RU"/>
              </w:rPr>
              <w:t xml:space="preserve"> 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3474,80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3004,60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3055,30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2536,46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2037,40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3397,69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6139,12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Олексіївська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2374,50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8/1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1021,00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10/2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1166,30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12/1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934,20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1117,90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1036,60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22/8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1578,00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Освіти</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6993,00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782,57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8/9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1357,88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656,18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1360,58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652,38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1367,56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Очаківська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4041,29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Патріотів</w:t>
            </w:r>
            <w:r w:rsidRPr="0015151C">
              <w:rPr>
                <w:sz w:val="24"/>
                <w:szCs w:val="24"/>
                <w:lang w:val="ru-RU"/>
              </w:rPr>
              <w:t xml:space="preserve"> 98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11695,08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Пироговського Олександра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8248,90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Пироговського Олександра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2820,70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Пироговського Олександра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2328,50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Піддубного Івана</w:t>
            </w:r>
            <w:r w:rsidRPr="0015151C">
              <w:rPr>
                <w:sz w:val="24"/>
                <w:szCs w:val="24"/>
                <w:lang w:val="ru-RU"/>
              </w:rPr>
              <w:t xml:space="preserve"> 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1638,27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Пост-Волинська</w:t>
            </w:r>
            <w:r w:rsidRPr="0015151C">
              <w:rPr>
                <w:sz w:val="24"/>
                <w:szCs w:val="24"/>
                <w:lang w:val="ru-RU"/>
              </w:rPr>
              <w:t xml:space="preserve"> 2/103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5157,50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14/2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108,30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108,10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Потебні академіка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2397,35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3398,00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10/17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3092,70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1022,05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2964,30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6447,50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19/2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2045,10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20/6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2722,10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5732,06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8404,38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4425,60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4998,40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3265,60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39/8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3821,30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Преображенська </w:t>
            </w:r>
            <w:r w:rsidRPr="0015151C">
              <w:rPr>
                <w:sz w:val="24"/>
                <w:szCs w:val="24"/>
                <w:lang w:val="ru-RU"/>
              </w:rPr>
              <w:t>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8292,50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Проценко Людмили </w:t>
            </w:r>
            <w:r w:rsidRPr="0015151C">
              <w:rPr>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766,42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Проценко Людмили </w:t>
            </w:r>
            <w:r w:rsidRPr="0015151C">
              <w:rPr>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755,48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Проценко Людмили </w:t>
            </w:r>
            <w:r w:rsidRPr="0015151C">
              <w:rPr>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Проценко Людмили </w:t>
            </w:r>
            <w:r w:rsidRPr="0015151C">
              <w:rPr>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861,08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Пулюя Івана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22308,60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Пулюя Івана</w:t>
            </w:r>
            <w:r w:rsidRPr="0015151C">
              <w:rPr>
                <w:sz w:val="24"/>
                <w:szCs w:val="24"/>
                <w:lang w:val="ru-RU"/>
              </w:rPr>
              <w:t xml:space="preserve"> 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12086,30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Пулюя Івана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24194,80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Пулюя Івана</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12087,80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Пулюя Івана</w:t>
            </w:r>
            <w:r w:rsidRPr="0015151C">
              <w:rPr>
                <w:sz w:val="24"/>
                <w:szCs w:val="24"/>
                <w:lang w:val="ru-RU"/>
              </w:rPr>
              <w:t xml:space="preserve"> 5Б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12077,43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Радченка Петра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5079,10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Радченка Петра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4427,30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Радченка Петра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5298,40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Радченка Петра</w:t>
            </w:r>
            <w:r w:rsidRPr="0015151C">
              <w:rPr>
                <w:sz w:val="24"/>
                <w:szCs w:val="24"/>
                <w:lang w:val="ru-RU"/>
              </w:rPr>
              <w:t xml:space="preserve"> 21А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2756,16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Радченка Петра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952,77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Райніса Яна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104,40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Райніса Яна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130,80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Райніса Яна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3056,09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2827,28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3256,37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4025,63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3544,25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3602,66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4043,82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21А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3620,76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25А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5854,62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4839,09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8267,62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8326,42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8292,59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8353,49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Ратушного Романа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7822,26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Роздільна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838,08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Роздільна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Роздільна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667,08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3003,80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5762,10</w:t>
            </w:r>
          </w:p>
        </w:tc>
      </w:tr>
      <w:tr w:rsidR="002D725F" w:rsidRPr="0015151C" w:rsidTr="002D725F">
        <w:trPr>
          <w:trHeight w:val="342"/>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2734,55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5782,59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2786,95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Світличного Івана </w:t>
            </w:r>
            <w:r w:rsidRPr="0015151C">
              <w:rPr>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3334,86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Святославська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1585,12</w:t>
            </w:r>
          </w:p>
        </w:tc>
      </w:tr>
      <w:tr w:rsidR="002D725F" w:rsidRPr="0015151C" w:rsidTr="002D725F">
        <w:trPr>
          <w:trHeight w:val="410"/>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Семенівська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4031,92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Семенівська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4353,98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Семенівська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4039,88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Сікевича Володимира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342,20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Сікевича Володимира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7429,86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Сікевича Володимира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3573,18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Сікевича Володимира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2774,50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3269,88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2590,48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2614,76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2571,94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2536,77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11/13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5099,22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Скакуна Віталія</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2008,53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610,30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577,40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747,50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5774,96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rPr>
            </w:pPr>
            <w:r w:rsidRPr="0015151C">
              <w:rPr>
                <w:sz w:val="24"/>
                <w:szCs w:val="24"/>
              </w:rPr>
              <w:t>вул Скрипника Мстислава Патріарха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5744,00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40А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4780,49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вул Скрипника Мстислава Патріарха </w:t>
            </w:r>
            <w:r w:rsidRPr="0015151C">
              <w:rPr>
                <w:sz w:val="24"/>
                <w:szCs w:val="24"/>
                <w:lang w:val="ru-RU"/>
              </w:rPr>
              <w:t>44А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756,41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Словянська</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7952,30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4127,47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3265,50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1589,64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6670,40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1487,04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10/31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12861,10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3267,80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6123,22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Смілянська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2795,54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Совки</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145,40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8069,00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5755,90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8418,28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16Б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7849,52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18А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3170,30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4135,02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4846,57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4023,24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8238,11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4058,24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3034,83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4078,10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4068,18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2415,18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4086,74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4073,86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2847,35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Солом'янська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5658,60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14629,70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1095,10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8391,01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5702,50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16\6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5690,50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2083,60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Стадіонна</w:t>
            </w:r>
            <w:r w:rsidRPr="0015151C">
              <w:rPr>
                <w:sz w:val="24"/>
                <w:szCs w:val="24"/>
                <w:lang w:val="ru-RU"/>
              </w:rPr>
              <w:t xml:space="preserve"> 21\1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3788,70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3638,15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7922,28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3607,29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3608,69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3622,68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Стражеска академіка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3634,78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Сурікова Василя</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3349,80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Сурікова Василя</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1024,30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3325,20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17/19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4441,60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18/20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4906,92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5030,50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22А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3234,35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4775,46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4746,68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4632,80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31/37А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8195,08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2338,69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34/36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3524,66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38/19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3043,35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40/16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3040,32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6337,66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41/23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4357,44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2211,37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3246,38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49А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59/67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3538,24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59А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7678,46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69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1864,77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80/17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5453,71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81/83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5408,38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87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3765,74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89А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4553,51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Тихого Олекси</w:t>
            </w:r>
            <w:r w:rsidRPr="0015151C">
              <w:rPr>
                <w:sz w:val="24"/>
                <w:szCs w:val="24"/>
                <w:lang w:val="ru-RU"/>
              </w:rPr>
              <w:t xml:space="preserve"> 91А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3054,21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Тополева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4025,20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Тополева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2534,30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Тополева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3221,40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Травнева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238,80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Травнева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4914,87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1050,91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2848,92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3576,70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10800,82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5927,10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14Б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6784,97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14В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6062,50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14Г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6019,10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1654,72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2116,45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1975,96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Тупикова генерала</w:t>
            </w:r>
            <w:r w:rsidRPr="0015151C">
              <w:rPr>
                <w:sz w:val="24"/>
                <w:szCs w:val="24"/>
                <w:lang w:val="ru-RU"/>
              </w:rPr>
              <w:t xml:space="preserve"> 31/2А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6588,10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4130,50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3236,00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1892,50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3462,40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1929,50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3468,30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29/1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1953,40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2090,70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31/1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1908,30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31/2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3770,50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35-37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6216,10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2093,80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43/26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3478,20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2681,46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47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6174,64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Уманська</w:t>
            </w:r>
            <w:r w:rsidRPr="0015151C">
              <w:rPr>
                <w:sz w:val="24"/>
                <w:szCs w:val="24"/>
                <w:lang w:val="ru-RU"/>
              </w:rPr>
              <w:t xml:space="preserve"> 49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3099,80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3990,60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3178,30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3326,58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3315,70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3000,61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3048,20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3890,80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3112,23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2410,80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2119,91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2416,19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7594,10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2537,16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2441,49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2783,70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2439,43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2838,57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6556,20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6771,50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30/1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2715,12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30/2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1922,08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30А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3083,40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Ушинського</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4079,85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Хороброго Святослава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4732,84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Хороброго Святослава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2530,87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Хороброго Святослава</w:t>
            </w:r>
            <w:r w:rsidRPr="0015151C">
              <w:rPr>
                <w:sz w:val="24"/>
                <w:szCs w:val="24"/>
                <w:lang w:val="ru-RU"/>
              </w:rPr>
              <w:t xml:space="preserve"> 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2939,40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Хороброго Святослава</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2869,90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Хороброго Святослава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2990,10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2886,36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2260,00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1909,10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3489,30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4346,27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4740,60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3931,30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Чапека Карела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3810,93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2082,00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3617,35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4264,70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3585,40</w:t>
            </w:r>
          </w:p>
        </w:tc>
      </w:tr>
      <w:tr w:rsidR="002D725F" w:rsidRPr="0015151C" w:rsidTr="002D725F">
        <w:trPr>
          <w:trHeight w:val="373"/>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2318,60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2272,78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1703,10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Чумака Василя</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3806,30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2015,82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5207,46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1880,82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2789,88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951,74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1498,24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4215,27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2782,98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1472,84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1495,06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2813,60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952,10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8779,39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1958,62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622,68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31/87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989,30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Шепелєва Миколи</w:t>
            </w:r>
            <w:r w:rsidRPr="0015151C">
              <w:rPr>
                <w:sz w:val="24"/>
                <w:szCs w:val="24"/>
                <w:lang w:val="ru-RU"/>
              </w:rPr>
              <w:t xml:space="preserve"> 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Шовкуненка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12600,90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Шовкуненка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3897,60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Шовкуненка</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4506,98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Шовкуненка</w:t>
            </w:r>
            <w:r w:rsidRPr="0015151C">
              <w:rPr>
                <w:sz w:val="24"/>
                <w:szCs w:val="24"/>
                <w:lang w:val="ru-RU"/>
              </w:rPr>
              <w:t xml:space="preserve"> 8\20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7759,64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Яблонської Тетяни</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16920,86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Яблонської Тетяни</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8045,87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Янгеля академіка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2382,62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Янгеля академіка</w:t>
            </w:r>
            <w:r w:rsidRPr="0015151C">
              <w:rPr>
                <w:sz w:val="24"/>
                <w:szCs w:val="24"/>
                <w:lang w:val="ru-RU"/>
              </w:rPr>
              <w:t xml:space="preserve"> 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2583,63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Янгеля академіка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12085,71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Янгеля академіка</w:t>
            </w:r>
            <w:r w:rsidRPr="0015151C">
              <w:rPr>
                <w:sz w:val="24"/>
                <w:szCs w:val="24"/>
                <w:lang w:val="ru-RU"/>
              </w:rPr>
              <w:t xml:space="preserve"> 14\1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5182,29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Яновського Феофіла</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6611,29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Яновського Феофіла</w:t>
            </w:r>
            <w:r w:rsidRPr="0015151C">
              <w:rPr>
                <w:sz w:val="24"/>
                <w:szCs w:val="24"/>
                <w:lang w:val="ru-RU"/>
              </w:rPr>
              <w:t xml:space="preserve"> 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6652,50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вул Яновського Феофіла</w:t>
            </w:r>
            <w:r w:rsidRPr="0015151C">
              <w:rPr>
                <w:sz w:val="24"/>
                <w:szCs w:val="24"/>
                <w:lang w:val="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8369,89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Ковальський</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1093,41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Ковальський</w:t>
            </w:r>
            <w:r w:rsidRPr="0015151C">
              <w:rPr>
                <w:sz w:val="24"/>
                <w:szCs w:val="24"/>
                <w:lang w:val="ru-RU"/>
              </w:rPr>
              <w:t xml:space="preserve"> 11А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914,72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Ковальський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3604,80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Ковальський</w:t>
            </w:r>
            <w:r w:rsidRPr="0015151C">
              <w:rPr>
                <w:sz w:val="24"/>
                <w:szCs w:val="24"/>
                <w:lang w:val="ru-RU"/>
              </w:rPr>
              <w:t xml:space="preserve"> 20/2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786,00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Ковальський</w:t>
            </w:r>
            <w:r w:rsidRPr="0015151C">
              <w:rPr>
                <w:sz w:val="24"/>
                <w:szCs w:val="24"/>
                <w:lang w:val="ru-RU"/>
              </w:rPr>
              <w:t xml:space="preserve"> 22\1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1400,84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Кривоноса Максима</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3140,48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Машинобудівний</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7728,88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Машинобудівний</w:t>
            </w:r>
            <w:r w:rsidRPr="0015151C">
              <w:rPr>
                <w:sz w:val="24"/>
                <w:szCs w:val="24"/>
                <w:lang w:val="ru-RU"/>
              </w:rPr>
              <w:t xml:space="preserve"> 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2817,02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Металістів</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11672,72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Очаківський</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523,80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Очаківський</w:t>
            </w:r>
            <w:r w:rsidRPr="0015151C">
              <w:rPr>
                <w:sz w:val="24"/>
                <w:szCs w:val="24"/>
                <w:lang w:val="ru-RU"/>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504,70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Польовий</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3517,51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Польовий</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1658,82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Польовий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1321,95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пров Хомова Ярослава </w:t>
            </w:r>
            <w:r w:rsidRPr="0015151C">
              <w:rPr>
                <w:sz w:val="24"/>
                <w:szCs w:val="24"/>
                <w:lang w:val="ru-RU"/>
              </w:rPr>
              <w:t>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2122,09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3569,79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1486,40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2695,65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13А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3548,29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450,90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453,85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пров Чугуївський</w:t>
            </w:r>
            <w:r w:rsidRPr="0015151C">
              <w:rPr>
                <w:sz w:val="24"/>
                <w:szCs w:val="24"/>
                <w:lang w:val="ru-RU"/>
              </w:rPr>
              <w:t xml:space="preserve"> 19А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6207,54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6\1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8880,57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1908,78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6358,66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3295,32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5415,63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2509,62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12Б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2501,78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14/45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9962,90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16/50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10660,29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4030,24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2482,64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18Б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2498,26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3975,45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2469,08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22Б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2497,08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24\93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10600,27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5532,89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1513,17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1533,75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28В</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1506,56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28Г</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1875,42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5324,16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3149,70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32А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3058,60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5964,94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36А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3022,61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36Б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3213,84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2432,29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2413,60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38Б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5376,57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7368,21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40А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4074,65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49\2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1310,20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2376,83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7170,72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59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11747,20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61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5990,26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67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1286,42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69\1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769,38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77\1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824,76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79\2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115,50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81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114,90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Відрадний</w:t>
            </w:r>
            <w:r w:rsidRPr="0015151C">
              <w:rPr>
                <w:sz w:val="24"/>
                <w:szCs w:val="24"/>
                <w:lang w:val="ru-RU"/>
              </w:rPr>
              <w:t xml:space="preserve"> 89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105,20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2436,49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3611,94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3631,65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417,80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3261,09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3626,09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10А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9718,15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3631,86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3850,16</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14А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3139,32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2736,41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2775,12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2693,60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2766,32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2423,48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22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2442,75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24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2436,22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30\28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7601,20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38А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6056,50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Гузара Любомира</w:t>
            </w:r>
            <w:r w:rsidRPr="0015151C">
              <w:rPr>
                <w:sz w:val="24"/>
                <w:szCs w:val="24"/>
                <w:lang w:val="ru-RU"/>
              </w:rPr>
              <w:t xml:space="preserve"> 40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2230,20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4872,00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 xml:space="preserve"> 5А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6147,30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7/2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2728,10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7488,38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9379,10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18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6584,00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924,25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27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1822,20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29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1846,90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1935,00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2032,90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4896,90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6231,50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39А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6316,30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39Б</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6810,32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41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1716,30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53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4450,01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2554,70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57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4834,50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 xml:space="preserve">просп Лобановського Валерія </w:t>
            </w:r>
            <w:r w:rsidRPr="0015151C">
              <w:rPr>
                <w:sz w:val="24"/>
                <w:szCs w:val="24"/>
                <w:lang w:val="ru-RU"/>
              </w:rPr>
              <w:t xml:space="preserve"> 96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7195,10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Перемоги</w:t>
            </w:r>
            <w:r w:rsidRPr="0015151C">
              <w:rPr>
                <w:sz w:val="24"/>
                <w:szCs w:val="24"/>
                <w:lang w:val="ru-RU"/>
              </w:rPr>
              <w:t xml:space="preserve"> 39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11600,40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Перемоги</w:t>
            </w:r>
            <w:r w:rsidRPr="0015151C">
              <w:rPr>
                <w:sz w:val="24"/>
                <w:szCs w:val="24"/>
                <w:lang w:val="ru-RU"/>
              </w:rPr>
              <w:t xml:space="preserve"> 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3702,20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Перемоги</w:t>
            </w:r>
            <w:r w:rsidRPr="0015151C">
              <w:rPr>
                <w:sz w:val="24"/>
                <w:szCs w:val="24"/>
                <w:lang w:val="ru-RU"/>
              </w:rPr>
              <w:t xml:space="preserve"> 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12179,29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3161,60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3425,90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3390,80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3898,60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5277,99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3749,30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11/15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7524,10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3793,20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4991,28</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5171,60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6959,00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4563,90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19</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4595,65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20</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8355,70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21/2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5569,80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23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7443,40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25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7456,51</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33/2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3996,69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10802,60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6000,10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37А</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1484,00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38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2841,75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6064,79</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43</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3225,80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2703,07</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46</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3049,80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47</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1931,70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48/2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2669,30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50/2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7883,52</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51</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2671,70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17374,35</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55</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2902,00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58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7081,44</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62</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2767,23</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74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4525,70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78</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3791,00</w:t>
            </w:r>
          </w:p>
        </w:tc>
      </w:tr>
      <w:tr w:rsidR="002D725F" w:rsidRPr="0015151C" w:rsidTr="002D725F">
        <w:trPr>
          <w:trHeight w:val="184"/>
        </w:trPr>
        <w:tc>
          <w:tcPr>
            <w:tcW w:w="992" w:type="dxa"/>
            <w:tcBorders>
              <w:top w:val="single" w:sz="4" w:space="0" w:color="auto"/>
              <w:left w:val="single" w:sz="4" w:space="0" w:color="auto"/>
              <w:bottom w:val="single" w:sz="4" w:space="0" w:color="auto"/>
              <w:right w:val="single" w:sz="4" w:space="0" w:color="auto"/>
            </w:tcBorders>
          </w:tcPr>
          <w:p w:rsidR="002D725F" w:rsidRPr="0015151C" w:rsidRDefault="002D725F" w:rsidP="002D725F">
            <w:pPr>
              <w:pStyle w:val="aa"/>
              <w:widowControl w:val="0"/>
              <w:numPr>
                <w:ilvl w:val="0"/>
                <w:numId w:val="50"/>
              </w:numPr>
              <w:spacing w:after="0" w:line="240" w:lineRule="auto"/>
              <w:jc w:val="both"/>
              <w:rPr>
                <w:rFonts w:ascii="Times New Roman" w:hAnsi="Times New Roman"/>
                <w:sz w:val="24"/>
                <w:szCs w:val="24"/>
              </w:rPr>
            </w:pPr>
          </w:p>
        </w:tc>
        <w:tc>
          <w:tcPr>
            <w:tcW w:w="5353"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rPr>
                <w:sz w:val="24"/>
                <w:szCs w:val="24"/>
                <w:lang w:val="ru-RU"/>
              </w:rPr>
            </w:pPr>
            <w:r w:rsidRPr="0015151C">
              <w:rPr>
                <w:sz w:val="24"/>
                <w:szCs w:val="24"/>
              </w:rPr>
              <w:t>просп Повітрофлотський</w:t>
            </w:r>
            <w:r w:rsidRPr="0015151C">
              <w:rPr>
                <w:sz w:val="24"/>
                <w:szCs w:val="24"/>
                <w:lang w:val="ru-RU"/>
              </w:rPr>
              <w:t xml:space="preserve"> 84</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jc w:val="center"/>
              <w:rPr>
                <w:sz w:val="24"/>
                <w:szCs w:val="24"/>
              </w:rPr>
            </w:pPr>
            <w:r w:rsidRPr="0015151C">
              <w:rPr>
                <w:sz w:val="24"/>
                <w:szCs w:val="24"/>
              </w:rPr>
              <w:t>3426,40</w:t>
            </w:r>
          </w:p>
        </w:tc>
      </w:tr>
      <w:tr w:rsidR="002D725F" w:rsidRPr="0015151C" w:rsidTr="002D725F">
        <w:tc>
          <w:tcPr>
            <w:tcW w:w="6345" w:type="dxa"/>
            <w:gridSpan w:val="2"/>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widowControl w:val="0"/>
              <w:rPr>
                <w:b/>
                <w:sz w:val="24"/>
                <w:szCs w:val="24"/>
              </w:rPr>
            </w:pPr>
            <w:r w:rsidRPr="0015151C">
              <w:rPr>
                <w:b/>
                <w:sz w:val="24"/>
                <w:szCs w:val="24"/>
              </w:rPr>
              <w:t>Всього:</w:t>
            </w:r>
          </w:p>
        </w:tc>
        <w:tc>
          <w:tcPr>
            <w:tcW w:w="3402" w:type="dxa"/>
            <w:tcBorders>
              <w:top w:val="single" w:sz="4" w:space="0" w:color="auto"/>
              <w:left w:val="single" w:sz="4" w:space="0" w:color="auto"/>
              <w:bottom w:val="single" w:sz="4" w:space="0" w:color="auto"/>
              <w:right w:val="single" w:sz="4" w:space="0" w:color="auto"/>
            </w:tcBorders>
            <w:vAlign w:val="center"/>
          </w:tcPr>
          <w:p w:rsidR="002D725F" w:rsidRPr="0015151C" w:rsidRDefault="002D725F" w:rsidP="002D725F">
            <w:pPr>
              <w:widowControl w:val="0"/>
              <w:jc w:val="center"/>
              <w:rPr>
                <w:b/>
                <w:sz w:val="24"/>
                <w:szCs w:val="24"/>
                <w:lang w:val="ru-RU"/>
              </w:rPr>
            </w:pPr>
            <w:r w:rsidRPr="0015151C">
              <w:rPr>
                <w:b/>
                <w:sz w:val="24"/>
                <w:szCs w:val="24"/>
                <w:lang w:val="ru-RU"/>
              </w:rPr>
              <w:t>4 284 463,65</w:t>
            </w:r>
          </w:p>
        </w:tc>
      </w:tr>
    </w:tbl>
    <w:p w:rsidR="002D725F" w:rsidRPr="0015151C" w:rsidRDefault="002D725F" w:rsidP="002D725F">
      <w:pPr>
        <w:shd w:val="clear" w:color="auto" w:fill="FFFFFF"/>
        <w:suppressAutoHyphens/>
        <w:ind w:firstLine="567"/>
        <w:jc w:val="center"/>
        <w:rPr>
          <w:b/>
          <w:bCs/>
          <w:kern w:val="1"/>
          <w:sz w:val="28"/>
          <w:szCs w:val="28"/>
        </w:rPr>
      </w:pPr>
    </w:p>
    <w:p w:rsidR="002D725F" w:rsidRPr="0015151C" w:rsidRDefault="002D725F" w:rsidP="002D725F">
      <w:pPr>
        <w:ind w:firstLine="709"/>
        <w:contextualSpacing/>
        <w:jc w:val="both"/>
        <w:rPr>
          <w:b/>
          <w:sz w:val="24"/>
          <w:szCs w:val="24"/>
        </w:rPr>
      </w:pPr>
    </w:p>
    <w:p w:rsidR="003C24EE" w:rsidRPr="0015151C" w:rsidRDefault="003C24EE" w:rsidP="009C3731">
      <w:pPr>
        <w:ind w:firstLine="709"/>
        <w:contextualSpacing/>
        <w:jc w:val="both"/>
        <w:rPr>
          <w:b/>
          <w:sz w:val="24"/>
          <w:szCs w:val="24"/>
        </w:rPr>
      </w:pPr>
    </w:p>
    <w:p w:rsidR="003C24EE" w:rsidRPr="0015151C" w:rsidRDefault="003C24EE" w:rsidP="009C3731">
      <w:pPr>
        <w:ind w:firstLine="709"/>
        <w:contextualSpacing/>
        <w:jc w:val="both"/>
        <w:rPr>
          <w:b/>
          <w:sz w:val="24"/>
          <w:szCs w:val="24"/>
        </w:rPr>
      </w:pPr>
    </w:p>
    <w:p w:rsidR="008C727A" w:rsidRPr="0015151C" w:rsidRDefault="008C727A">
      <w:pPr>
        <w:spacing w:after="200" w:line="276" w:lineRule="auto"/>
        <w:rPr>
          <w:b/>
          <w:sz w:val="24"/>
          <w:szCs w:val="24"/>
        </w:rPr>
      </w:pPr>
      <w:r w:rsidRPr="0015151C">
        <w:rPr>
          <w:b/>
          <w:sz w:val="24"/>
          <w:szCs w:val="24"/>
        </w:rPr>
        <w:br w:type="page"/>
      </w:r>
    </w:p>
    <w:p w:rsidR="00954319" w:rsidRPr="0015151C" w:rsidRDefault="00954319" w:rsidP="00954319">
      <w:pPr>
        <w:pStyle w:val="10"/>
        <w:pBdr>
          <w:top w:val="nil"/>
          <w:left w:val="nil"/>
          <w:bottom w:val="nil"/>
          <w:right w:val="nil"/>
          <w:between w:val="nil"/>
        </w:pBdr>
        <w:jc w:val="right"/>
        <w:rPr>
          <w:sz w:val="24"/>
          <w:szCs w:val="24"/>
        </w:rPr>
      </w:pPr>
      <w:r w:rsidRPr="0015151C">
        <w:rPr>
          <w:b/>
          <w:sz w:val="24"/>
          <w:szCs w:val="24"/>
        </w:rPr>
        <w:lastRenderedPageBreak/>
        <w:t xml:space="preserve">ДОДАТОК </w:t>
      </w:r>
      <w:r w:rsidR="009C685A" w:rsidRPr="0015151C">
        <w:rPr>
          <w:b/>
          <w:sz w:val="24"/>
          <w:szCs w:val="24"/>
        </w:rPr>
        <w:t>4</w:t>
      </w:r>
    </w:p>
    <w:p w:rsidR="00954319" w:rsidRPr="0015151C" w:rsidRDefault="00954319" w:rsidP="00954319">
      <w:pPr>
        <w:pStyle w:val="10"/>
        <w:pBdr>
          <w:top w:val="nil"/>
          <w:left w:val="nil"/>
          <w:bottom w:val="nil"/>
          <w:right w:val="nil"/>
          <w:between w:val="nil"/>
        </w:pBdr>
        <w:ind w:right="196"/>
        <w:rPr>
          <w:sz w:val="24"/>
          <w:szCs w:val="24"/>
        </w:rPr>
      </w:pPr>
    </w:p>
    <w:p w:rsidR="00954319" w:rsidRPr="0015151C" w:rsidRDefault="00954319" w:rsidP="00954319">
      <w:pPr>
        <w:pStyle w:val="10"/>
        <w:pBdr>
          <w:top w:val="nil"/>
          <w:left w:val="nil"/>
          <w:bottom w:val="nil"/>
          <w:right w:val="nil"/>
          <w:between w:val="nil"/>
        </w:pBdr>
        <w:jc w:val="center"/>
        <w:rPr>
          <w:sz w:val="24"/>
          <w:szCs w:val="24"/>
        </w:rPr>
      </w:pPr>
      <w:r w:rsidRPr="0015151C">
        <w:rPr>
          <w:b/>
          <w:sz w:val="24"/>
          <w:szCs w:val="24"/>
        </w:rPr>
        <w:t>ВІДОМОСТІ ПРО УЧАСНИКА</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Найменування (повна назва) учасника 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Організаційно-правова форма _______________________________________________________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ЄДРПОУ __________________________________________________________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ІПН _______________________________________________________________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Статус платника податків 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Адреса учасника:</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Юридична ________________________________________________________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Фактична _________________________________________________________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Телефон, факс______________________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E-mail ____________________________</w:t>
      </w:r>
    </w:p>
    <w:p w:rsidR="00954319" w:rsidRPr="0015151C" w:rsidRDefault="00954319" w:rsidP="00954319">
      <w:pPr>
        <w:pStyle w:val="10"/>
        <w:pBdr>
          <w:top w:val="nil"/>
          <w:left w:val="nil"/>
          <w:bottom w:val="nil"/>
          <w:right w:val="nil"/>
          <w:between w:val="nil"/>
        </w:pBdr>
        <w:rPr>
          <w:sz w:val="24"/>
          <w:szCs w:val="24"/>
        </w:rPr>
      </w:pPr>
      <w:r w:rsidRPr="0015151C">
        <w:rPr>
          <w:sz w:val="24"/>
          <w:szCs w:val="24"/>
        </w:rPr>
        <w:t xml:space="preserve">Прізвище, ім'я по батькові, посада і номер телефону для контактів керівника </w:t>
      </w:r>
    </w:p>
    <w:p w:rsidR="00954319" w:rsidRPr="0015151C" w:rsidRDefault="00954319" w:rsidP="00954319">
      <w:pPr>
        <w:pStyle w:val="10"/>
        <w:pBdr>
          <w:top w:val="nil"/>
          <w:left w:val="nil"/>
          <w:bottom w:val="nil"/>
          <w:right w:val="nil"/>
          <w:between w:val="nil"/>
        </w:pBdr>
        <w:rPr>
          <w:sz w:val="24"/>
          <w:szCs w:val="24"/>
        </w:rPr>
      </w:pPr>
    </w:p>
    <w:p w:rsidR="00954319" w:rsidRPr="0015151C" w:rsidRDefault="00954319" w:rsidP="00954319">
      <w:pPr>
        <w:pStyle w:val="10"/>
        <w:pBdr>
          <w:top w:val="nil"/>
          <w:left w:val="nil"/>
          <w:bottom w:val="nil"/>
          <w:right w:val="nil"/>
          <w:between w:val="nil"/>
        </w:pBdr>
        <w:rPr>
          <w:sz w:val="24"/>
          <w:szCs w:val="24"/>
        </w:rPr>
      </w:pPr>
      <w:r w:rsidRPr="0015151C">
        <w:rPr>
          <w:sz w:val="24"/>
          <w:szCs w:val="24"/>
        </w:rPr>
        <w:t>Примітки:</w:t>
      </w:r>
    </w:p>
    <w:p w:rsidR="00954319" w:rsidRPr="0015151C" w:rsidRDefault="00954319" w:rsidP="00954319">
      <w:pPr>
        <w:pStyle w:val="10"/>
        <w:pBdr>
          <w:top w:val="nil"/>
          <w:left w:val="nil"/>
          <w:bottom w:val="nil"/>
          <w:right w:val="nil"/>
          <w:between w:val="nil"/>
        </w:pBdr>
        <w:jc w:val="both"/>
        <w:rPr>
          <w:sz w:val="24"/>
          <w:szCs w:val="24"/>
        </w:rPr>
      </w:pPr>
      <w:r w:rsidRPr="0015151C">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15151C" w:rsidRDefault="00954319" w:rsidP="00954319">
      <w:pPr>
        <w:pStyle w:val="10"/>
        <w:pBdr>
          <w:top w:val="nil"/>
          <w:left w:val="nil"/>
          <w:bottom w:val="nil"/>
          <w:right w:val="nil"/>
          <w:between w:val="nil"/>
        </w:pBdr>
        <w:rPr>
          <w:sz w:val="24"/>
          <w:szCs w:val="24"/>
        </w:rPr>
      </w:pPr>
    </w:p>
    <w:p w:rsidR="00954319" w:rsidRPr="0015151C" w:rsidRDefault="00954319" w:rsidP="00954319">
      <w:pPr>
        <w:pStyle w:val="10"/>
        <w:pBdr>
          <w:top w:val="nil"/>
          <w:left w:val="nil"/>
          <w:bottom w:val="nil"/>
          <w:right w:val="nil"/>
          <w:between w:val="nil"/>
        </w:pBdr>
        <w:rPr>
          <w:sz w:val="24"/>
          <w:szCs w:val="24"/>
        </w:rPr>
      </w:pPr>
      <w:r w:rsidRPr="0015151C">
        <w:rPr>
          <w:i/>
          <w:sz w:val="24"/>
          <w:szCs w:val="24"/>
        </w:rPr>
        <w:t xml:space="preserve">Дата заповнення                                          </w:t>
      </w:r>
    </w:p>
    <w:p w:rsidR="00954319" w:rsidRPr="0015151C" w:rsidRDefault="00954319" w:rsidP="00954319">
      <w:pPr>
        <w:pStyle w:val="10"/>
        <w:pBdr>
          <w:top w:val="nil"/>
          <w:left w:val="nil"/>
          <w:bottom w:val="nil"/>
          <w:right w:val="nil"/>
          <w:between w:val="nil"/>
        </w:pBdr>
        <w:rPr>
          <w:sz w:val="24"/>
          <w:szCs w:val="24"/>
        </w:rPr>
      </w:pPr>
      <w:r w:rsidRPr="0015151C">
        <w:rPr>
          <w:i/>
          <w:sz w:val="24"/>
          <w:szCs w:val="24"/>
        </w:rPr>
        <w:t>________________________________________________________________________________</w:t>
      </w: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C23FD7" w:rsidRPr="0015151C" w:rsidRDefault="00C23FD7" w:rsidP="00596207">
      <w:pPr>
        <w:pStyle w:val="10"/>
        <w:pBdr>
          <w:top w:val="nil"/>
          <w:left w:val="nil"/>
          <w:bottom w:val="nil"/>
          <w:right w:val="nil"/>
          <w:between w:val="nil"/>
        </w:pBdr>
        <w:jc w:val="right"/>
        <w:rPr>
          <w:b/>
          <w:sz w:val="24"/>
          <w:szCs w:val="24"/>
          <w:lang w:val="ru-RU"/>
        </w:rPr>
      </w:pPr>
    </w:p>
    <w:p w:rsidR="00596207" w:rsidRPr="0015151C" w:rsidRDefault="00596207" w:rsidP="00596207">
      <w:pPr>
        <w:pStyle w:val="10"/>
        <w:pBdr>
          <w:top w:val="nil"/>
          <w:left w:val="nil"/>
          <w:bottom w:val="nil"/>
          <w:right w:val="nil"/>
          <w:between w:val="nil"/>
        </w:pBdr>
        <w:jc w:val="right"/>
        <w:rPr>
          <w:sz w:val="24"/>
          <w:szCs w:val="24"/>
        </w:rPr>
      </w:pPr>
      <w:r w:rsidRPr="0015151C">
        <w:rPr>
          <w:b/>
          <w:sz w:val="24"/>
          <w:szCs w:val="24"/>
        </w:rPr>
        <w:lastRenderedPageBreak/>
        <w:t>ДОДАТОК 5</w:t>
      </w:r>
    </w:p>
    <w:p w:rsidR="00596207" w:rsidRPr="0015151C" w:rsidRDefault="00596207" w:rsidP="00596207">
      <w:pPr>
        <w:ind w:left="142"/>
        <w:jc w:val="right"/>
        <w:rPr>
          <w:i/>
          <w:iCs/>
          <w:sz w:val="24"/>
          <w:szCs w:val="24"/>
          <w:lang w:val="ru-RU"/>
        </w:rPr>
      </w:pPr>
      <w:r w:rsidRPr="0015151C">
        <w:rPr>
          <w:i/>
          <w:iCs/>
          <w:sz w:val="24"/>
          <w:szCs w:val="24"/>
          <w:lang w:val="ru-RU"/>
        </w:rPr>
        <w:t>Проект Договору подається у вигляді, наведеному нижче</w:t>
      </w:r>
    </w:p>
    <w:p w:rsidR="00596207" w:rsidRPr="0015151C" w:rsidRDefault="00596207" w:rsidP="00596207">
      <w:pPr>
        <w:ind w:left="142" w:right="196"/>
        <w:jc w:val="right"/>
        <w:rPr>
          <w:i/>
          <w:iCs/>
          <w:sz w:val="24"/>
          <w:szCs w:val="24"/>
          <w:lang w:val="ru-RU"/>
        </w:rPr>
      </w:pPr>
      <w:r w:rsidRPr="0015151C">
        <w:rPr>
          <w:i/>
          <w:iCs/>
          <w:sz w:val="24"/>
          <w:szCs w:val="24"/>
          <w:lang w:val="ru-RU"/>
        </w:rPr>
        <w:t>Учасник не повинен відступати від даної форми.</w:t>
      </w:r>
    </w:p>
    <w:p w:rsidR="00596207" w:rsidRPr="0015151C" w:rsidRDefault="00596207" w:rsidP="00596207">
      <w:pPr>
        <w:ind w:left="142" w:right="196"/>
        <w:jc w:val="right"/>
        <w:rPr>
          <w:rFonts w:eastAsia="Cambria"/>
          <w:b/>
          <w:sz w:val="24"/>
          <w:szCs w:val="24"/>
        </w:rPr>
      </w:pPr>
      <w:r w:rsidRPr="0015151C">
        <w:rPr>
          <w:sz w:val="24"/>
          <w:szCs w:val="24"/>
        </w:rPr>
        <w:t>Проект договору</w:t>
      </w:r>
    </w:p>
    <w:p w:rsidR="00596207" w:rsidRPr="0015151C" w:rsidRDefault="00596207" w:rsidP="00596207">
      <w:pPr>
        <w:jc w:val="right"/>
        <w:rPr>
          <w:sz w:val="24"/>
          <w:szCs w:val="24"/>
        </w:rPr>
      </w:pPr>
    </w:p>
    <w:p w:rsidR="00596207" w:rsidRPr="0015151C" w:rsidRDefault="00596207" w:rsidP="00596207">
      <w:pPr>
        <w:widowControl w:val="0"/>
        <w:ind w:firstLine="567"/>
        <w:jc w:val="center"/>
        <w:rPr>
          <w:rFonts w:eastAsia="Times"/>
          <w:sz w:val="28"/>
          <w:szCs w:val="28"/>
        </w:rPr>
      </w:pPr>
      <w:r w:rsidRPr="0015151C">
        <w:rPr>
          <w:rFonts w:eastAsia="Times"/>
          <w:sz w:val="28"/>
          <w:szCs w:val="28"/>
        </w:rPr>
        <w:t>ДОГОВІР</w:t>
      </w:r>
    </w:p>
    <w:p w:rsidR="00596207" w:rsidRPr="0015151C" w:rsidRDefault="00596207" w:rsidP="00596207">
      <w:pPr>
        <w:widowControl w:val="0"/>
        <w:ind w:firstLine="567"/>
        <w:jc w:val="center"/>
        <w:rPr>
          <w:rFonts w:eastAsia="Times"/>
          <w:sz w:val="28"/>
          <w:szCs w:val="28"/>
        </w:rPr>
      </w:pPr>
      <w:r w:rsidRPr="0015151C">
        <w:rPr>
          <w:rFonts w:eastAsia="Times"/>
          <w:sz w:val="28"/>
          <w:szCs w:val="28"/>
        </w:rPr>
        <w:t>про надання послуг операційно-диспетчерського обслуговування (ОДС)</w:t>
      </w:r>
    </w:p>
    <w:p w:rsidR="00596207" w:rsidRPr="0015151C" w:rsidRDefault="00596207" w:rsidP="00596207">
      <w:pPr>
        <w:widowControl w:val="0"/>
        <w:tabs>
          <w:tab w:val="left" w:pos="2160"/>
          <w:tab w:val="left" w:pos="3600"/>
        </w:tabs>
        <w:jc w:val="center"/>
        <w:rPr>
          <w:rFonts w:eastAsia="Times"/>
          <w:sz w:val="24"/>
          <w:szCs w:val="24"/>
        </w:rPr>
      </w:pPr>
    </w:p>
    <w:p w:rsidR="00596207" w:rsidRPr="0015151C" w:rsidRDefault="00596207" w:rsidP="00596207">
      <w:pPr>
        <w:widowControl w:val="0"/>
        <w:rPr>
          <w:rFonts w:ascii="Times" w:eastAsia="Times" w:hAnsi="Times" w:cs="Times"/>
          <w:b/>
          <w:sz w:val="24"/>
          <w:szCs w:val="24"/>
        </w:rPr>
      </w:pPr>
      <w:r w:rsidRPr="0015151C">
        <w:rPr>
          <w:rFonts w:ascii="Times" w:eastAsia="Times" w:hAnsi="Times" w:cs="Times"/>
          <w:b/>
          <w:sz w:val="24"/>
          <w:szCs w:val="24"/>
        </w:rPr>
        <w:t>м. Київ</w:t>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sz w:val="24"/>
          <w:szCs w:val="24"/>
        </w:rPr>
        <w:tab/>
      </w:r>
      <w:r w:rsidRPr="0015151C">
        <w:rPr>
          <w:rFonts w:ascii="Times" w:eastAsia="Times" w:hAnsi="Times" w:cs="Times"/>
          <w:b/>
          <w:sz w:val="24"/>
          <w:szCs w:val="24"/>
        </w:rPr>
        <w:t>«____» ____________ 20___ року</w:t>
      </w:r>
    </w:p>
    <w:p w:rsidR="00596207" w:rsidRPr="0015151C" w:rsidRDefault="00596207" w:rsidP="00596207">
      <w:pPr>
        <w:widowControl w:val="0"/>
        <w:ind w:firstLine="567"/>
        <w:rPr>
          <w:rFonts w:ascii="Times" w:eastAsia="Times" w:hAnsi="Times" w:cs="Times"/>
          <w:sz w:val="24"/>
          <w:szCs w:val="24"/>
        </w:rPr>
      </w:pPr>
    </w:p>
    <w:p w:rsidR="00596207" w:rsidRPr="0015151C" w:rsidRDefault="00596207" w:rsidP="00596207">
      <w:pPr>
        <w:widowControl w:val="0"/>
        <w:ind w:firstLine="567"/>
        <w:jc w:val="both"/>
        <w:rPr>
          <w:rFonts w:ascii="Times" w:eastAsia="Times" w:hAnsi="Times" w:cs="Times"/>
          <w:sz w:val="24"/>
          <w:szCs w:val="24"/>
        </w:rPr>
      </w:pPr>
      <w:r w:rsidRPr="0015151C">
        <w:rPr>
          <w:rFonts w:ascii="Times" w:eastAsia="Times" w:hAnsi="Times" w:cs="Times"/>
          <w:b/>
          <w:sz w:val="24"/>
          <w:szCs w:val="24"/>
        </w:rPr>
        <w:t>Комунальне підприємство «Керуюча компанія з обслуговування житлового фонду Солом`янського району м. Києва»</w:t>
      </w:r>
      <w:r w:rsidRPr="0015151C">
        <w:rPr>
          <w:rFonts w:ascii="Times" w:eastAsia="Times" w:hAnsi="Times" w:cs="Times"/>
          <w:sz w:val="24"/>
          <w:szCs w:val="24"/>
        </w:rPr>
        <w:t xml:space="preserve">, іменоване надалі </w:t>
      </w:r>
      <w:r w:rsidRPr="0015151C">
        <w:rPr>
          <w:rFonts w:ascii="Times" w:eastAsia="Times" w:hAnsi="Times" w:cs="Times"/>
          <w:b/>
          <w:sz w:val="24"/>
          <w:szCs w:val="24"/>
        </w:rPr>
        <w:t>«Замовник»</w:t>
      </w:r>
      <w:r w:rsidRPr="0015151C">
        <w:rPr>
          <w:rFonts w:ascii="Times" w:eastAsia="Times" w:hAnsi="Times" w:cs="Times"/>
          <w:sz w:val="24"/>
          <w:szCs w:val="24"/>
        </w:rPr>
        <w:t>,</w:t>
      </w:r>
      <w:r w:rsidRPr="0015151C">
        <w:rPr>
          <w:rFonts w:ascii="Times" w:eastAsia="Times" w:hAnsi="Times" w:cs="Times"/>
          <w:b/>
          <w:sz w:val="24"/>
          <w:szCs w:val="24"/>
        </w:rPr>
        <w:t xml:space="preserve"> </w:t>
      </w:r>
      <w:r w:rsidRPr="0015151C">
        <w:rPr>
          <w:rFonts w:ascii="Times" w:eastAsia="Times" w:hAnsi="Times" w:cs="Times"/>
          <w:sz w:val="24"/>
          <w:szCs w:val="24"/>
        </w:rPr>
        <w:t xml:space="preserve">в особі </w:t>
      </w:r>
      <w:r w:rsidR="0015151C" w:rsidRPr="0015151C">
        <w:rPr>
          <w:rFonts w:ascii="Times" w:eastAsia="Times" w:hAnsi="Times" w:cs="Times"/>
          <w:sz w:val="24"/>
          <w:szCs w:val="24"/>
        </w:rPr>
        <w:t>_________________________</w:t>
      </w:r>
      <w:r w:rsidRPr="0015151C">
        <w:rPr>
          <w:rFonts w:ascii="Times" w:eastAsia="Times" w:hAnsi="Times" w:cs="Times"/>
          <w:sz w:val="24"/>
          <w:szCs w:val="24"/>
        </w:rPr>
        <w:t xml:space="preserve">, що діє на підставі </w:t>
      </w:r>
      <w:r w:rsidR="0015151C" w:rsidRPr="0015151C">
        <w:rPr>
          <w:rFonts w:ascii="Times" w:eastAsia="Times" w:hAnsi="Times" w:cs="Times"/>
          <w:sz w:val="24"/>
          <w:szCs w:val="24"/>
        </w:rPr>
        <w:t>______________________</w:t>
      </w:r>
      <w:r w:rsidRPr="0015151C">
        <w:rPr>
          <w:rFonts w:ascii="Times" w:eastAsia="Times" w:hAnsi="Times" w:cs="Times"/>
          <w:sz w:val="24"/>
          <w:szCs w:val="24"/>
        </w:rPr>
        <w:t xml:space="preserve"> та Статуту, з однієї сторони, </w:t>
      </w:r>
      <w:r w:rsidRPr="0015151C">
        <w:rPr>
          <w:rFonts w:ascii="Times" w:eastAsia="Times" w:hAnsi="Times" w:cs="Times"/>
          <w:b/>
          <w:sz w:val="24"/>
          <w:szCs w:val="24"/>
        </w:rPr>
        <w:t>та</w:t>
      </w:r>
    </w:p>
    <w:p w:rsidR="00596207" w:rsidRPr="0015151C" w:rsidRDefault="00596207" w:rsidP="00596207">
      <w:pPr>
        <w:widowControl w:val="0"/>
        <w:spacing w:before="60"/>
        <w:jc w:val="both"/>
        <w:rPr>
          <w:rFonts w:ascii="Times" w:eastAsia="Times" w:hAnsi="Times" w:cs="Times"/>
          <w:sz w:val="24"/>
          <w:szCs w:val="24"/>
        </w:rPr>
      </w:pPr>
      <w:r w:rsidRPr="0015151C">
        <w:rPr>
          <w:rFonts w:ascii="Times" w:eastAsia="Times" w:hAnsi="Times" w:cs="Times"/>
          <w:b/>
          <w:sz w:val="24"/>
          <w:szCs w:val="24"/>
        </w:rPr>
        <w:t>__________________________________________________________________</w:t>
      </w:r>
      <w:r w:rsidRPr="0015151C">
        <w:rPr>
          <w:rFonts w:ascii="Times" w:eastAsia="Times" w:hAnsi="Times" w:cs="Times"/>
          <w:sz w:val="24"/>
          <w:szCs w:val="24"/>
        </w:rPr>
        <w:t xml:space="preserve">, що має статус платника податку на прибуток ________________, передбачених Податковим кодексом України, іменоване надалі </w:t>
      </w:r>
      <w:r w:rsidRPr="0015151C">
        <w:rPr>
          <w:rFonts w:ascii="Times" w:eastAsia="Times" w:hAnsi="Times" w:cs="Times"/>
          <w:b/>
          <w:sz w:val="24"/>
          <w:szCs w:val="24"/>
        </w:rPr>
        <w:t>«Виконавець»</w:t>
      </w:r>
      <w:r w:rsidRPr="0015151C">
        <w:rPr>
          <w:rFonts w:ascii="Times" w:eastAsia="Times" w:hAnsi="Times" w:cs="Times"/>
          <w:sz w:val="24"/>
          <w:szCs w:val="24"/>
        </w:rPr>
        <w:t xml:space="preserve"> в особі ____________________________, що діє на підставі __________________, з іншої сторони, які надалі по тексту поіменовані разом як Сторони, а кожна окремо – Сторона, 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9A64DA" w:rsidRPr="0015151C">
        <w:rPr>
          <w:rFonts w:ascii="Times" w:eastAsia="Times" w:hAnsi="Times" w:cs="Times"/>
          <w:sz w:val="24"/>
          <w:szCs w:val="24"/>
        </w:rPr>
        <w:t xml:space="preserve"> зі змінами</w:t>
      </w:r>
      <w:r w:rsidRPr="0015151C">
        <w:rPr>
          <w:rFonts w:ascii="Times" w:eastAsia="Times" w:hAnsi="Times" w:cs="Times"/>
          <w:sz w:val="24"/>
          <w:szCs w:val="24"/>
        </w:rPr>
        <w:t xml:space="preserve"> </w:t>
      </w:r>
      <w:r w:rsidRPr="0015151C">
        <w:rPr>
          <w:rFonts w:ascii="Times" w:eastAsia="Times" w:hAnsi="Times" w:cs="Times"/>
          <w:b/>
          <w:sz w:val="24"/>
          <w:szCs w:val="24"/>
        </w:rPr>
        <w:t>уклали цей Договір</w:t>
      </w:r>
      <w:r w:rsidRPr="0015151C">
        <w:rPr>
          <w:rFonts w:ascii="Times" w:eastAsia="Times" w:hAnsi="Times" w:cs="Times"/>
          <w:sz w:val="24"/>
          <w:szCs w:val="24"/>
        </w:rPr>
        <w:t xml:space="preserve"> про надання послуг операційно-диспетчерського обслуговування об'єднаної диспетчерської системи (надалі – Договір) </w:t>
      </w:r>
      <w:r w:rsidRPr="0015151C">
        <w:rPr>
          <w:rFonts w:ascii="Times" w:eastAsia="Times" w:hAnsi="Times" w:cs="Times"/>
          <w:b/>
          <w:sz w:val="24"/>
          <w:szCs w:val="24"/>
        </w:rPr>
        <w:t>про наступне</w:t>
      </w:r>
      <w:r w:rsidRPr="0015151C">
        <w:rPr>
          <w:rFonts w:ascii="Times" w:eastAsia="Times" w:hAnsi="Times" w:cs="Times"/>
          <w:sz w:val="24"/>
          <w:szCs w:val="24"/>
        </w:rPr>
        <w:t>:</w:t>
      </w:r>
    </w:p>
    <w:p w:rsidR="00596207" w:rsidRPr="0015151C" w:rsidRDefault="00596207" w:rsidP="00596207">
      <w:pPr>
        <w:widowControl w:val="0"/>
        <w:jc w:val="both"/>
        <w:rPr>
          <w:rFonts w:ascii="Times" w:eastAsia="Times" w:hAnsi="Times" w:cs="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1. ВИЗНАЧЕННЯ ТЕРМІНІВ</w:t>
      </w:r>
    </w:p>
    <w:p w:rsidR="00596207" w:rsidRPr="0015151C" w:rsidRDefault="00596207" w:rsidP="00596207">
      <w:pPr>
        <w:widowControl w:val="0"/>
        <w:jc w:val="both"/>
        <w:rPr>
          <w:rFonts w:eastAsia="Times"/>
          <w:sz w:val="24"/>
          <w:szCs w:val="24"/>
        </w:rPr>
      </w:pPr>
      <w:r w:rsidRPr="0015151C">
        <w:rPr>
          <w:rFonts w:eastAsia="Times"/>
          <w:sz w:val="24"/>
          <w:szCs w:val="24"/>
        </w:rPr>
        <w:t>1.1. Споживач - мешканець житлових будинків, під’єднаних до ОДС, операційно-диспетчерське обслуговування яких здійснює Виконавець.</w:t>
      </w:r>
    </w:p>
    <w:p w:rsidR="00596207" w:rsidRPr="0015151C" w:rsidRDefault="00596207" w:rsidP="00596207">
      <w:pPr>
        <w:widowControl w:val="0"/>
        <w:jc w:val="both"/>
        <w:rPr>
          <w:rFonts w:eastAsia="Times"/>
          <w:sz w:val="24"/>
          <w:szCs w:val="24"/>
        </w:rPr>
      </w:pPr>
      <w:r w:rsidRPr="0015151C">
        <w:rPr>
          <w:rFonts w:eastAsia="Times"/>
          <w:sz w:val="24"/>
          <w:szCs w:val="24"/>
        </w:rPr>
        <w:t>1.2. Заявка Споживача – інформація, надана споживачем за телефоном щодо несправностей і пошкоджень будинкового обладнання, а також несправностей і ушкоджень Інженерного обладнання в квартирах, будівельних конструкціях та інших елементах будинків, протипожежного обладнання.</w:t>
      </w:r>
    </w:p>
    <w:p w:rsidR="00596207" w:rsidRPr="0015151C" w:rsidRDefault="00596207" w:rsidP="00596207">
      <w:pPr>
        <w:widowControl w:val="0"/>
        <w:jc w:val="both"/>
        <w:rPr>
          <w:rFonts w:eastAsia="Times"/>
          <w:sz w:val="24"/>
          <w:szCs w:val="24"/>
        </w:rPr>
      </w:pPr>
      <w:r w:rsidRPr="0015151C">
        <w:rPr>
          <w:rFonts w:eastAsia="Times"/>
          <w:sz w:val="24"/>
          <w:szCs w:val="24"/>
        </w:rPr>
        <w:t xml:space="preserve">1.3. Централізована диспетчерська служба (ЦДС) - функціональний підрозділ Виконавця та/або субпідрядної організації, що складається з головної диспетчерської служби та допоміжних диспетчерських пунктів, на який покладається функція комунікації з усіма службами оперативного реагування (службами газу, водопостачання, енергопостачання, інших комунальних та технічних служб, а також </w:t>
      </w:r>
      <w:r w:rsidR="009A64DA" w:rsidRPr="0015151C">
        <w:rPr>
          <w:rFonts w:eastAsia="Times"/>
          <w:sz w:val="24"/>
          <w:szCs w:val="24"/>
        </w:rPr>
        <w:t>поліії</w:t>
      </w:r>
      <w:r w:rsidRPr="0015151C">
        <w:rPr>
          <w:rFonts w:eastAsia="Times"/>
          <w:sz w:val="24"/>
          <w:szCs w:val="24"/>
        </w:rPr>
        <w:t>) та Відповідальними представниками Замовника.</w:t>
      </w:r>
    </w:p>
    <w:p w:rsidR="00596207" w:rsidRPr="0015151C" w:rsidRDefault="00596207" w:rsidP="00596207">
      <w:pPr>
        <w:widowControl w:val="0"/>
        <w:jc w:val="both"/>
        <w:rPr>
          <w:rFonts w:eastAsia="Times"/>
          <w:sz w:val="24"/>
          <w:szCs w:val="24"/>
        </w:rPr>
      </w:pPr>
      <w:r w:rsidRPr="0015151C">
        <w:rPr>
          <w:rFonts w:eastAsia="Times"/>
          <w:sz w:val="24"/>
          <w:szCs w:val="24"/>
        </w:rPr>
        <w:t>1.4. Передавання Заявки – передача від ЦДС відповідальному представнику Замовника, аварійній службі Замовника, або Службам оперативного реагування інформації, що міститься в Заявці одним з наведених способів: за допомогою телефонного дзвінку; за допомогою короткого текстового повідомлення (SMS), або шляхом внесення її до електронного журналу обліку заявок.</w:t>
      </w:r>
    </w:p>
    <w:p w:rsidR="00596207" w:rsidRPr="0015151C" w:rsidRDefault="00596207" w:rsidP="00596207">
      <w:pPr>
        <w:widowControl w:val="0"/>
        <w:jc w:val="both"/>
        <w:rPr>
          <w:rFonts w:eastAsia="Times"/>
          <w:sz w:val="24"/>
          <w:szCs w:val="24"/>
        </w:rPr>
      </w:pPr>
      <w:r w:rsidRPr="0015151C">
        <w:rPr>
          <w:rFonts w:eastAsia="Times"/>
          <w:sz w:val="24"/>
          <w:szCs w:val="24"/>
        </w:rPr>
        <w:t>1.5. Служби оперативного реагування - суб’єкти господарювання, які здійснюють ремонтні роботи, а також технічне обслуговування ліфтів, газового, водопровідно-каналізаційного й іншого обладнання житлових будинків.</w:t>
      </w:r>
    </w:p>
    <w:p w:rsidR="00596207" w:rsidRPr="0015151C" w:rsidRDefault="00596207" w:rsidP="00596207">
      <w:pPr>
        <w:widowControl w:val="0"/>
        <w:jc w:val="both"/>
        <w:rPr>
          <w:rFonts w:eastAsia="Times"/>
          <w:sz w:val="24"/>
          <w:szCs w:val="24"/>
        </w:rPr>
      </w:pPr>
      <w:r w:rsidRPr="0015151C">
        <w:rPr>
          <w:rFonts w:eastAsia="Times"/>
          <w:sz w:val="24"/>
          <w:szCs w:val="24"/>
        </w:rPr>
        <w:t>1.6. Інженерне обладнання – ліфти; системи опалення і гарячого водопостачання (теплових пунктів, бойлерних, котельних, елеваторних вузлів); системи холодного водопостачання (насосних установок, водопідкачок), каналізації; системи газопостачання; електрощитові жилих будинків, чергового освітлення сходових кліток, під'їздів і дворових територій; кодові замикальні пристрої у жилих будинках.</w:t>
      </w:r>
    </w:p>
    <w:p w:rsidR="00596207" w:rsidRPr="0015151C" w:rsidRDefault="00596207" w:rsidP="00596207">
      <w:pPr>
        <w:widowControl w:val="0"/>
        <w:jc w:val="both"/>
        <w:rPr>
          <w:rFonts w:eastAsia="Times"/>
          <w:sz w:val="24"/>
          <w:szCs w:val="24"/>
        </w:rPr>
      </w:pPr>
      <w:r w:rsidRPr="0015151C">
        <w:rPr>
          <w:rFonts w:eastAsia="Times"/>
          <w:sz w:val="24"/>
          <w:szCs w:val="24"/>
        </w:rPr>
        <w:t>1.7.  Програмне забезпечення (ПЗ) – комп’ютерна програма функцією якої є: віддалене управління об’єктами; ведення електронного журналу обліку заявок та організація роботи зв’язку через об’єднані диспетчерські системи (ОДС).</w:t>
      </w:r>
    </w:p>
    <w:p w:rsidR="00596207" w:rsidRPr="0015151C" w:rsidRDefault="00596207" w:rsidP="00596207">
      <w:pPr>
        <w:widowControl w:val="0"/>
        <w:jc w:val="both"/>
        <w:rPr>
          <w:rFonts w:eastAsia="Times"/>
          <w:sz w:val="24"/>
          <w:szCs w:val="24"/>
        </w:rPr>
      </w:pPr>
      <w:r w:rsidRPr="0015151C">
        <w:rPr>
          <w:rFonts w:eastAsia="Times"/>
          <w:sz w:val="24"/>
          <w:szCs w:val="24"/>
        </w:rPr>
        <w:t>1.8. ЖЕД – житлово-експлуатаційна дільниця Замовника.</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lastRenderedPageBreak/>
        <w:t>2. ПРЕДМЕТ ДОГОВОРУ</w:t>
      </w:r>
    </w:p>
    <w:p w:rsidR="00596207" w:rsidRPr="0015151C" w:rsidRDefault="00596207" w:rsidP="00596207">
      <w:pPr>
        <w:widowControl w:val="0"/>
        <w:jc w:val="both"/>
        <w:rPr>
          <w:rFonts w:eastAsia="Times"/>
          <w:sz w:val="24"/>
          <w:szCs w:val="24"/>
        </w:rPr>
      </w:pPr>
      <w:r w:rsidRPr="0015151C">
        <w:rPr>
          <w:rFonts w:eastAsia="Times"/>
          <w:sz w:val="24"/>
          <w:szCs w:val="24"/>
        </w:rPr>
        <w:t>2.1. Виконавець зобов'язується надавати Замовнику послугу операційно-диспетчерського обслуговування об’єднаних диспетчерських систем (особових рахунків будинків комунальної власності територіальної громади міста Києва, переданих до сфери управління Солом`янської районної в місті Києві державної адміністрації та в господарське відання Замовника, до яких під’єднане інженерне устаткування будинків (відповідно до Додатку №1 до даного Договору) та інженерних споруд для забезпечення прямого оперативного зв’язку з аварійними службами ремонтно-обслуговуючого персоналу та іншим інженерним устаткуванням) за визначену Договором плату.</w:t>
      </w:r>
    </w:p>
    <w:p w:rsidR="00F345F7" w:rsidRPr="0015151C" w:rsidRDefault="00596207" w:rsidP="00F345F7">
      <w:pPr>
        <w:pStyle w:val="1"/>
        <w:shd w:val="clear" w:color="auto" w:fill="FFFFFF"/>
        <w:jc w:val="both"/>
        <w:rPr>
          <w:rFonts w:ascii="Arial" w:hAnsi="Arial" w:cs="Arial"/>
        </w:rPr>
      </w:pPr>
      <w:r w:rsidRPr="0015151C">
        <w:rPr>
          <w:rFonts w:eastAsia="Times"/>
        </w:rPr>
        <w:t xml:space="preserve">За Єдиним закупівельним словником </w:t>
      </w:r>
      <w:r w:rsidR="00F345F7" w:rsidRPr="0015151C">
        <w:rPr>
          <w:bCs/>
        </w:rPr>
        <w:t>ДК 021:2015 79510000-2 «Послуги з приймання телефонних дзвінків» (Послуги операційно-диспетчерського обслуговування особових рахунків об’єднаних диспетчерських систем будинків комунальної власності територіальної громади Солом'янського району м. Києва)</w:t>
      </w:r>
    </w:p>
    <w:p w:rsidR="00596207" w:rsidRPr="0015151C" w:rsidRDefault="00596207" w:rsidP="00596207">
      <w:pPr>
        <w:widowControl w:val="0"/>
        <w:jc w:val="both"/>
        <w:rPr>
          <w:rFonts w:eastAsia="Times"/>
          <w:i/>
          <w:sz w:val="24"/>
          <w:szCs w:val="24"/>
        </w:rPr>
      </w:pPr>
      <w:r w:rsidRPr="0015151C">
        <w:rPr>
          <w:rFonts w:eastAsia="Times"/>
          <w:b/>
          <w:sz w:val="24"/>
          <w:szCs w:val="24"/>
          <w:u w:val="single"/>
        </w:rPr>
        <w:t xml:space="preserve"> </w:t>
      </w:r>
      <w:r w:rsidRPr="0015151C">
        <w:rPr>
          <w:rFonts w:eastAsia="Times"/>
          <w:sz w:val="24"/>
          <w:szCs w:val="24"/>
        </w:rPr>
        <w:t>Закупівля (№______________________)</w:t>
      </w:r>
    </w:p>
    <w:p w:rsidR="00596207" w:rsidRPr="0015151C" w:rsidRDefault="00596207" w:rsidP="00596207">
      <w:pPr>
        <w:widowControl w:val="0"/>
        <w:ind w:firstLine="708"/>
        <w:jc w:val="both"/>
        <w:rPr>
          <w:rFonts w:eastAsia="Times"/>
          <w:sz w:val="24"/>
          <w:szCs w:val="24"/>
        </w:rPr>
      </w:pPr>
      <w:r w:rsidRPr="0015151C">
        <w:rPr>
          <w:rFonts w:eastAsia="Times"/>
          <w:sz w:val="24"/>
          <w:szCs w:val="24"/>
        </w:rPr>
        <w:t>Кількість послуг: 4</w:t>
      </w:r>
      <w:r w:rsidR="0015151C" w:rsidRPr="0015151C">
        <w:rPr>
          <w:rFonts w:eastAsia="Times"/>
          <w:sz w:val="24"/>
          <w:szCs w:val="24"/>
          <w:lang w:val="ru-RU"/>
        </w:rPr>
        <w:t>284463.65</w:t>
      </w:r>
      <w:r w:rsidRPr="0015151C">
        <w:rPr>
          <w:rFonts w:eastAsia="Times"/>
          <w:sz w:val="24"/>
          <w:szCs w:val="24"/>
        </w:rPr>
        <w:t>кв.м. в 115</w:t>
      </w:r>
      <w:r w:rsidR="0015151C" w:rsidRPr="0015151C">
        <w:rPr>
          <w:rFonts w:eastAsia="Times"/>
          <w:sz w:val="24"/>
          <w:szCs w:val="24"/>
          <w:lang w:val="ru-RU"/>
        </w:rPr>
        <w:t>6</w:t>
      </w:r>
      <w:r w:rsidRPr="0015151C">
        <w:rPr>
          <w:rFonts w:eastAsia="Times"/>
          <w:sz w:val="24"/>
          <w:szCs w:val="24"/>
        </w:rPr>
        <w:t xml:space="preserve"> будинках комунальної власності територіальної громади міста Києва.</w:t>
      </w:r>
    </w:p>
    <w:p w:rsidR="00596207" w:rsidRPr="0015151C" w:rsidRDefault="00596207" w:rsidP="00596207">
      <w:pPr>
        <w:widowControl w:val="0"/>
        <w:ind w:firstLine="708"/>
        <w:jc w:val="both"/>
        <w:rPr>
          <w:rFonts w:eastAsia="Times"/>
          <w:sz w:val="24"/>
          <w:szCs w:val="24"/>
        </w:rPr>
      </w:pPr>
      <w:r w:rsidRPr="0015151C">
        <w:rPr>
          <w:rFonts w:eastAsia="Times"/>
          <w:sz w:val="24"/>
          <w:szCs w:val="24"/>
        </w:rPr>
        <w:t>Комплекс послуг, що надається Замовнику за договором включає:</w:t>
      </w:r>
    </w:p>
    <w:p w:rsidR="00596207" w:rsidRPr="0015151C" w:rsidRDefault="00596207" w:rsidP="00596207">
      <w:pPr>
        <w:widowControl w:val="0"/>
        <w:ind w:firstLine="708"/>
        <w:jc w:val="both"/>
        <w:rPr>
          <w:rFonts w:eastAsia="Times"/>
          <w:sz w:val="24"/>
          <w:szCs w:val="24"/>
        </w:rPr>
      </w:pPr>
    </w:p>
    <w:p w:rsidR="00596207" w:rsidRPr="0015151C" w:rsidRDefault="00596207" w:rsidP="00596207">
      <w:pPr>
        <w:widowControl w:val="0"/>
        <w:jc w:val="both"/>
        <w:rPr>
          <w:rFonts w:eastAsia="Times"/>
          <w:sz w:val="24"/>
          <w:szCs w:val="24"/>
        </w:rPr>
      </w:pPr>
      <w:r w:rsidRPr="0015151C">
        <w:rPr>
          <w:rFonts w:eastAsia="Times"/>
          <w:sz w:val="24"/>
          <w:szCs w:val="24"/>
        </w:rPr>
        <w:t xml:space="preserve">- виконання процесу приймання інформації об'єднаною диспетчерською службою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за допомогою </w:t>
      </w:r>
      <w:r w:rsidR="009A64DA" w:rsidRPr="0015151C">
        <w:rPr>
          <w:rFonts w:eastAsia="Times"/>
          <w:sz w:val="24"/>
          <w:szCs w:val="24"/>
        </w:rPr>
        <w:t xml:space="preserve">телефонного зв’язку </w:t>
      </w:r>
      <w:r w:rsidRPr="0015151C">
        <w:rPr>
          <w:rFonts w:eastAsia="Times"/>
          <w:sz w:val="24"/>
          <w:szCs w:val="24"/>
        </w:rPr>
        <w:t xml:space="preserve"> (номери яких зазначені у Додатку № 2 до даного Договору), системою обміну миттєвими повідомленнями та бездротових модулів GSM зв'язку або іншими засобами зв’язку від споживачів - мешканців будинків згідно переліку зазначеного в Додатку №1, цілодобово 7 днів на тиждень та відображати дану інформацію в електронному журналі звернень відповідної  комп’ютерної програми.</w:t>
      </w:r>
    </w:p>
    <w:p w:rsidR="00596207" w:rsidRPr="0015151C" w:rsidRDefault="00596207" w:rsidP="00596207">
      <w:pPr>
        <w:widowControl w:val="0"/>
        <w:jc w:val="both"/>
        <w:rPr>
          <w:rFonts w:eastAsia="Times"/>
          <w:sz w:val="24"/>
          <w:szCs w:val="24"/>
        </w:rPr>
      </w:pPr>
      <w:r w:rsidRPr="0015151C">
        <w:rPr>
          <w:rFonts w:eastAsia="Times"/>
          <w:sz w:val="24"/>
          <w:szCs w:val="24"/>
        </w:rPr>
        <w:t>- забезпечення захищеності обміну даними між мешканцями будинків та об'єднаною диспетчерською службою при передачі заявок через телефонії, систему обміну миттєвих повідомлень, бездротові модулі GSM зв'язку або інші засоби зв’язку.</w:t>
      </w:r>
    </w:p>
    <w:p w:rsidR="00596207" w:rsidRPr="0015151C" w:rsidRDefault="00596207" w:rsidP="00596207">
      <w:pPr>
        <w:widowControl w:val="0"/>
        <w:jc w:val="both"/>
        <w:rPr>
          <w:rFonts w:eastAsia="Times"/>
          <w:sz w:val="24"/>
          <w:szCs w:val="24"/>
        </w:rPr>
      </w:pPr>
      <w:r w:rsidRPr="0015151C">
        <w:rPr>
          <w:rFonts w:eastAsia="Times"/>
          <w:sz w:val="24"/>
          <w:szCs w:val="24"/>
        </w:rPr>
        <w:t>- фіксація заявок Споживачів Вико</w:t>
      </w:r>
      <w:r w:rsidR="009A64DA" w:rsidRPr="0015151C">
        <w:rPr>
          <w:rFonts w:eastAsia="Times"/>
          <w:sz w:val="24"/>
          <w:szCs w:val="24"/>
        </w:rPr>
        <w:t>навцем у відповідному додатку комп’ютерного забезпечення</w:t>
      </w:r>
      <w:r w:rsidRPr="0015151C">
        <w:rPr>
          <w:rFonts w:eastAsia="Times"/>
          <w:sz w:val="24"/>
          <w:szCs w:val="24"/>
        </w:rPr>
        <w:t xml:space="preserve">, а також внесення звернень отриманих </w:t>
      </w:r>
      <w:r w:rsidR="009A64DA" w:rsidRPr="0015151C">
        <w:rPr>
          <w:rFonts w:eastAsia="Times"/>
          <w:sz w:val="24"/>
          <w:szCs w:val="24"/>
        </w:rPr>
        <w:t xml:space="preserve">від аварійних служб Замовника </w:t>
      </w:r>
      <w:r w:rsidRPr="0015151C">
        <w:rPr>
          <w:rFonts w:eastAsia="Times"/>
          <w:sz w:val="24"/>
          <w:szCs w:val="24"/>
        </w:rPr>
        <w:t xml:space="preserve"> </w:t>
      </w:r>
      <w:r w:rsidR="009A64DA" w:rsidRPr="0015151C">
        <w:rPr>
          <w:rFonts w:eastAsia="Times"/>
          <w:sz w:val="24"/>
          <w:szCs w:val="24"/>
        </w:rPr>
        <w:t>у відповідному додатку комп’ютерного забезпечення</w:t>
      </w:r>
      <w:r w:rsidRPr="0015151C">
        <w:rPr>
          <w:rFonts w:eastAsia="Times"/>
          <w:sz w:val="24"/>
          <w:szCs w:val="24"/>
        </w:rPr>
        <w:t>.</w:t>
      </w:r>
    </w:p>
    <w:p w:rsidR="00596207" w:rsidRPr="0015151C" w:rsidRDefault="00596207" w:rsidP="00C23FD7">
      <w:pPr>
        <w:jc w:val="both"/>
        <w:rPr>
          <w:sz w:val="24"/>
          <w:szCs w:val="24"/>
        </w:rPr>
      </w:pPr>
      <w:r w:rsidRPr="0015151C">
        <w:rPr>
          <w:rFonts w:eastAsia="Times"/>
          <w:sz w:val="24"/>
          <w:szCs w:val="24"/>
        </w:rPr>
        <w:t xml:space="preserve">- обробка та оперативне передавання прийнятих заявок Споживачів щодо усунення несправностей і пошкоджень будинкового обладнання аварійній службі Замовника, а також Службам оперативного реагування, </w:t>
      </w:r>
      <w:r w:rsidRPr="0015151C">
        <w:rPr>
          <w:sz w:val="24"/>
          <w:szCs w:val="24"/>
        </w:rPr>
        <w:t>їх супровід та контроль за станом виконання. Координація роботи і інформаційний супровід діяльності аварійно-диспетчерської служби району. Координація роботи виконавців різних житлово-комунальних послуг, узгодження їх роботи при ліквідації аварійних ситуацій, забезпечення комунікації. Оперативне інформування споживачів житлово-комунальних послуг Солом`янського району м. Києва про стан житлово-комунального господарства, аварійні ситуації, стан та зміни нормативно-правового регулювання житлово-комунального господарства.</w:t>
      </w:r>
    </w:p>
    <w:p w:rsidR="00596207" w:rsidRPr="0015151C" w:rsidRDefault="00596207" w:rsidP="00596207">
      <w:pPr>
        <w:widowControl w:val="0"/>
        <w:jc w:val="both"/>
        <w:rPr>
          <w:rFonts w:eastAsia="Times"/>
          <w:sz w:val="24"/>
          <w:szCs w:val="24"/>
        </w:rPr>
      </w:pPr>
      <w:r w:rsidRPr="0015151C">
        <w:rPr>
          <w:rFonts w:eastAsia="Times"/>
          <w:sz w:val="24"/>
          <w:szCs w:val="24"/>
        </w:rPr>
        <w:t xml:space="preserve">- інформування за зверненням Споживачів  про стан виконання заявок через </w:t>
      </w:r>
      <w:r w:rsidR="009A64DA" w:rsidRPr="0015151C">
        <w:rPr>
          <w:rFonts w:eastAsia="Times"/>
          <w:sz w:val="24"/>
          <w:szCs w:val="24"/>
        </w:rPr>
        <w:t>засоби телефонного зв’язку</w:t>
      </w:r>
      <w:r w:rsidRPr="0015151C">
        <w:rPr>
          <w:rFonts w:eastAsia="Times"/>
          <w:sz w:val="24"/>
          <w:szCs w:val="24"/>
        </w:rPr>
        <w:t xml:space="preserve"> або іншими засобами зв’язку про існуючі у їх будинках поточні несправності і пошкодження та строки їх усунення;</w:t>
      </w:r>
    </w:p>
    <w:p w:rsidR="00596207" w:rsidRPr="0015151C" w:rsidRDefault="00596207" w:rsidP="00596207">
      <w:pPr>
        <w:widowControl w:val="0"/>
        <w:jc w:val="both"/>
        <w:rPr>
          <w:rFonts w:eastAsia="Times"/>
          <w:sz w:val="24"/>
          <w:szCs w:val="24"/>
        </w:rPr>
      </w:pPr>
      <w:r w:rsidRPr="0015151C">
        <w:rPr>
          <w:rFonts w:eastAsia="Times"/>
          <w:sz w:val="24"/>
          <w:szCs w:val="24"/>
        </w:rPr>
        <w:t>- надання Замовнику доступу до статистичної інформації щодо заявок Споживачів, несправностей та аварій, строки їх усунення та інших необхідних Замовнику даних, що були зафіксовані Виконавцем в процесі виконання даного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 xml:space="preserve">- забезпечення Замовника доступом до формування аналітичних звітів з ефективності роботи підпорядкованих та підрядних організацій. </w:t>
      </w:r>
    </w:p>
    <w:p w:rsidR="00596207" w:rsidRPr="0015151C" w:rsidRDefault="00596207" w:rsidP="00596207">
      <w:pPr>
        <w:widowControl w:val="0"/>
        <w:jc w:val="both"/>
        <w:rPr>
          <w:rFonts w:eastAsia="Times"/>
          <w:sz w:val="24"/>
          <w:szCs w:val="24"/>
        </w:rPr>
      </w:pPr>
      <w:r w:rsidRPr="0015151C">
        <w:rPr>
          <w:rFonts w:eastAsia="Times"/>
          <w:sz w:val="24"/>
          <w:szCs w:val="24"/>
        </w:rPr>
        <w:t>- забезпечення Замовника інформацією про планові й аварійні відключення зовнішніх систем центрального опалення, гарячого та холодного водопостачання, систем газопостачання, систем електропостачання та іншого інженерного обладнання, у будинках комунальної власності визначених Додатком №1 до даного Договору.</w:t>
      </w:r>
    </w:p>
    <w:p w:rsidR="00596207" w:rsidRPr="0015151C" w:rsidRDefault="00596207" w:rsidP="00C23FD7">
      <w:pPr>
        <w:jc w:val="both"/>
        <w:rPr>
          <w:sz w:val="24"/>
          <w:szCs w:val="24"/>
        </w:rPr>
      </w:pPr>
      <w:r w:rsidRPr="0015151C">
        <w:rPr>
          <w:rFonts w:eastAsia="Times"/>
          <w:sz w:val="24"/>
          <w:szCs w:val="24"/>
        </w:rPr>
        <w:t xml:space="preserve">- </w:t>
      </w:r>
      <w:r w:rsidRPr="0015151C">
        <w:rPr>
          <w:sz w:val="24"/>
          <w:szCs w:val="24"/>
        </w:rPr>
        <w:t xml:space="preserve">забезпечення збереження електронного архіву переговорів диспетчерів протягом 3-х років. </w:t>
      </w:r>
    </w:p>
    <w:p w:rsidR="00596207" w:rsidRPr="0015151C" w:rsidRDefault="00596207" w:rsidP="00596207">
      <w:pPr>
        <w:widowControl w:val="0"/>
        <w:jc w:val="both"/>
        <w:rPr>
          <w:rFonts w:eastAsia="Times"/>
          <w:sz w:val="24"/>
          <w:szCs w:val="24"/>
        </w:rPr>
      </w:pPr>
      <w:r w:rsidRPr="0015151C">
        <w:rPr>
          <w:rFonts w:eastAsia="Times"/>
          <w:sz w:val="24"/>
          <w:szCs w:val="24"/>
        </w:rPr>
        <w:lastRenderedPageBreak/>
        <w:t>2.2. Послуги за договором надаються цілодобово кожного дня, починаючи з дати набрання чинності договором.</w:t>
      </w:r>
    </w:p>
    <w:p w:rsidR="00596207" w:rsidRPr="0015151C" w:rsidRDefault="00596207" w:rsidP="00596207">
      <w:pPr>
        <w:widowControl w:val="0"/>
        <w:jc w:val="both"/>
        <w:rPr>
          <w:rFonts w:eastAsia="Times"/>
          <w:sz w:val="24"/>
          <w:szCs w:val="24"/>
        </w:rPr>
      </w:pPr>
      <w:r w:rsidRPr="0015151C">
        <w:rPr>
          <w:rFonts w:eastAsia="Times"/>
          <w:sz w:val="24"/>
          <w:szCs w:val="24"/>
        </w:rPr>
        <w:t>2.3. Середній термін дозвону за телефонами за аварійними заявками 60 секунд, за звичайними 180 секунд, через селекторний зв'язок 10 секунд.</w:t>
      </w:r>
    </w:p>
    <w:p w:rsidR="009A64DA" w:rsidRPr="0015151C" w:rsidRDefault="009A64DA" w:rsidP="00596207">
      <w:pPr>
        <w:widowControl w:val="0"/>
        <w:jc w:val="both"/>
        <w:rPr>
          <w:rFonts w:eastAsia="Times"/>
          <w:sz w:val="24"/>
          <w:szCs w:val="24"/>
        </w:rPr>
      </w:pPr>
      <w:r w:rsidRPr="0015151C">
        <w:rPr>
          <w:rFonts w:eastAsia="Times"/>
          <w:sz w:val="24"/>
          <w:szCs w:val="24"/>
        </w:rPr>
        <w:t>2.4. Обсяги закупівлі та сума Договору може бути змінена Замовником у зв’язку зі зміною реального фінансування та планів Замовника.Про зміну обсягів закупівлі Замовник повідомляє Пост</w:t>
      </w:r>
      <w:r w:rsidR="002A5E92" w:rsidRPr="0015151C">
        <w:rPr>
          <w:rFonts w:eastAsia="Times"/>
          <w:sz w:val="24"/>
          <w:szCs w:val="24"/>
        </w:rPr>
        <w:t>а</w:t>
      </w:r>
      <w:r w:rsidRPr="0015151C">
        <w:rPr>
          <w:rFonts w:eastAsia="Times"/>
          <w:sz w:val="24"/>
          <w:szCs w:val="24"/>
        </w:rPr>
        <w:t>чальника шляхом направлення листа та укладання додаткової угоди до даного Договору.</w:t>
      </w:r>
    </w:p>
    <w:p w:rsidR="00596207" w:rsidRPr="0015151C" w:rsidRDefault="00596207" w:rsidP="00596207">
      <w:pPr>
        <w:widowControl w:val="0"/>
        <w:jc w:val="center"/>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3. ЯКІСТЬ ПОСЛУГ</w:t>
      </w:r>
    </w:p>
    <w:p w:rsidR="00596207" w:rsidRPr="0015151C" w:rsidRDefault="00596207" w:rsidP="00596207">
      <w:pPr>
        <w:widowControl w:val="0"/>
        <w:jc w:val="both"/>
        <w:rPr>
          <w:rFonts w:eastAsia="Times"/>
          <w:sz w:val="24"/>
          <w:szCs w:val="24"/>
        </w:rPr>
      </w:pPr>
      <w:r w:rsidRPr="0015151C">
        <w:rPr>
          <w:rFonts w:eastAsia="Times"/>
          <w:sz w:val="24"/>
          <w:szCs w:val="24"/>
        </w:rPr>
        <w:t>3.1. Виконавець повинен виконати передбачені цим Договором послуги та забезпечити безпечність, надійність, швидкість, безперебійне (цілодобове) прийняття Заявок від Споживачів та передавати їх до Служб оперативного реагування та Відповідальних представників ЖЕД впродовж строку дії Договору.</w:t>
      </w:r>
    </w:p>
    <w:p w:rsidR="00596207" w:rsidRPr="0015151C" w:rsidRDefault="00596207" w:rsidP="00596207">
      <w:pPr>
        <w:widowControl w:val="0"/>
        <w:jc w:val="both"/>
        <w:rPr>
          <w:rFonts w:eastAsia="Times"/>
          <w:sz w:val="24"/>
          <w:szCs w:val="24"/>
        </w:rPr>
      </w:pPr>
      <w:r w:rsidRPr="0015151C">
        <w:rPr>
          <w:rFonts w:eastAsia="Times"/>
          <w:sz w:val="24"/>
          <w:szCs w:val="24"/>
        </w:rPr>
        <w:t>3.2. Зауваження щодо якості послуг наданих Виконавцем приймаються від Замовника у письмовому вигляді протягом 10-ти днів, до підписання сторонами акту виконаних робіт.</w:t>
      </w:r>
    </w:p>
    <w:p w:rsidR="00596207" w:rsidRPr="0015151C" w:rsidRDefault="00596207" w:rsidP="00596207">
      <w:pPr>
        <w:widowControl w:val="0"/>
        <w:jc w:val="both"/>
        <w:rPr>
          <w:rFonts w:eastAsia="Times"/>
          <w:sz w:val="24"/>
          <w:szCs w:val="24"/>
        </w:rPr>
      </w:pPr>
      <w:r w:rsidRPr="0015151C">
        <w:rPr>
          <w:rFonts w:eastAsia="Times"/>
          <w:sz w:val="24"/>
          <w:szCs w:val="24"/>
        </w:rPr>
        <w:t>3.3. Якщо протягом зазначеного строку у п. 3.2. цього Договору такі зауваження від Замовника не надійшли, Сторони вважають, що якість послуг відповідає вимогам сторін.</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4. ЦІНА ДОГОВОРУ</w:t>
      </w:r>
    </w:p>
    <w:p w:rsidR="00596207" w:rsidRPr="0015151C" w:rsidRDefault="00596207" w:rsidP="00596207">
      <w:pPr>
        <w:widowControl w:val="0"/>
        <w:jc w:val="both"/>
        <w:rPr>
          <w:rFonts w:eastAsia="Times"/>
          <w:sz w:val="24"/>
          <w:szCs w:val="24"/>
        </w:rPr>
      </w:pPr>
      <w:r w:rsidRPr="0015151C">
        <w:rPr>
          <w:rFonts w:eastAsia="Times"/>
          <w:sz w:val="24"/>
          <w:szCs w:val="24"/>
        </w:rPr>
        <w:t xml:space="preserve">4.1. Загальна ціна Договору встановлюється в національній валюті та становить ____________грн.(______________гривень ______копійок) без ПДВ, крім того </w:t>
      </w:r>
      <w:r w:rsidRPr="0015151C">
        <w:rPr>
          <w:rFonts w:eastAsia="Times"/>
          <w:sz w:val="24"/>
          <w:szCs w:val="24"/>
          <w:u w:val="single"/>
        </w:rPr>
        <w:t xml:space="preserve">ПДВ _________ </w:t>
      </w:r>
      <w:r w:rsidRPr="0015151C">
        <w:rPr>
          <w:rFonts w:eastAsia="Times"/>
          <w:sz w:val="24"/>
          <w:szCs w:val="24"/>
        </w:rPr>
        <w:t>грн. (</w:t>
      </w:r>
      <w:r w:rsidRPr="0015151C">
        <w:rPr>
          <w:rFonts w:eastAsia="Times"/>
          <w:sz w:val="24"/>
          <w:szCs w:val="24"/>
          <w:u w:val="single"/>
        </w:rPr>
        <w:t>_______________</w:t>
      </w:r>
      <w:r w:rsidRPr="0015151C">
        <w:rPr>
          <w:rFonts w:eastAsia="Times"/>
          <w:sz w:val="24"/>
          <w:szCs w:val="24"/>
        </w:rPr>
        <w:t xml:space="preserve"> гривень </w:t>
      </w:r>
      <w:r w:rsidRPr="0015151C">
        <w:rPr>
          <w:rFonts w:eastAsia="Times"/>
          <w:sz w:val="24"/>
          <w:szCs w:val="24"/>
          <w:u w:val="single"/>
        </w:rPr>
        <w:t>__________</w:t>
      </w:r>
      <w:r w:rsidRPr="0015151C">
        <w:rPr>
          <w:rFonts w:eastAsia="Times"/>
          <w:sz w:val="24"/>
          <w:szCs w:val="24"/>
        </w:rPr>
        <w:t>копійок) і складається з вартості всіх наданих Виконавцем та прийнятих Замовником послуг, у порядку, передбаченому Договором.</w:t>
      </w:r>
    </w:p>
    <w:p w:rsidR="00596207" w:rsidRPr="0015151C" w:rsidRDefault="00596207" w:rsidP="00596207">
      <w:pPr>
        <w:widowControl w:val="0"/>
        <w:jc w:val="both"/>
        <w:rPr>
          <w:rFonts w:eastAsia="Times"/>
          <w:sz w:val="24"/>
          <w:szCs w:val="24"/>
        </w:rPr>
      </w:pPr>
      <w:r w:rsidRPr="0015151C">
        <w:rPr>
          <w:rFonts w:eastAsia="Times"/>
          <w:sz w:val="24"/>
          <w:szCs w:val="24"/>
        </w:rPr>
        <w:t xml:space="preserve">Разом з ПДВ ціна Договору </w:t>
      </w:r>
      <w:r w:rsidRPr="0015151C">
        <w:rPr>
          <w:rFonts w:eastAsia="Times"/>
          <w:sz w:val="24"/>
          <w:szCs w:val="24"/>
          <w:u w:val="single"/>
        </w:rPr>
        <w:t>становить ____________</w:t>
      </w:r>
      <w:r w:rsidRPr="0015151C">
        <w:rPr>
          <w:rFonts w:eastAsia="Times"/>
          <w:sz w:val="24"/>
          <w:szCs w:val="24"/>
        </w:rPr>
        <w:t>грн. (</w:t>
      </w:r>
      <w:r w:rsidRPr="0015151C">
        <w:rPr>
          <w:rFonts w:eastAsia="Times"/>
          <w:sz w:val="24"/>
          <w:szCs w:val="24"/>
          <w:u w:val="single"/>
        </w:rPr>
        <w:t>_________ гривень  ________</w:t>
      </w:r>
      <w:r w:rsidRPr="0015151C">
        <w:rPr>
          <w:rFonts w:eastAsia="Times"/>
          <w:sz w:val="24"/>
          <w:szCs w:val="24"/>
        </w:rPr>
        <w:t>копійок).</w:t>
      </w:r>
    </w:p>
    <w:p w:rsidR="00596207" w:rsidRPr="0015151C" w:rsidRDefault="00596207" w:rsidP="00596207">
      <w:pPr>
        <w:widowControl w:val="0"/>
        <w:shd w:val="clear" w:color="auto" w:fill="FFFFFF"/>
        <w:tabs>
          <w:tab w:val="num" w:pos="-1985"/>
        </w:tabs>
        <w:autoSpaceDE w:val="0"/>
        <w:ind w:right="29"/>
        <w:jc w:val="both"/>
        <w:rPr>
          <w:rFonts w:eastAsia="Times"/>
          <w:sz w:val="24"/>
          <w:szCs w:val="24"/>
        </w:rPr>
      </w:pPr>
      <w:r w:rsidRPr="0015151C">
        <w:rPr>
          <w:rFonts w:eastAsia="Times"/>
          <w:sz w:val="24"/>
          <w:szCs w:val="24"/>
        </w:rPr>
        <w:t xml:space="preserve">4.2. Загальна Ціна цього Договору, яка зазначена в п. 4.1,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 </w:t>
      </w:r>
    </w:p>
    <w:p w:rsidR="00596207" w:rsidRPr="0015151C" w:rsidRDefault="00596207" w:rsidP="00596207">
      <w:pPr>
        <w:widowControl w:val="0"/>
        <w:jc w:val="both"/>
        <w:rPr>
          <w:rFonts w:eastAsia="Times"/>
          <w:sz w:val="24"/>
          <w:szCs w:val="24"/>
        </w:rPr>
      </w:pPr>
      <w:r w:rsidRPr="0015151C">
        <w:rPr>
          <w:rFonts w:eastAsia="Times"/>
          <w:sz w:val="24"/>
          <w:szCs w:val="24"/>
        </w:rPr>
        <w:t>4.3. Ціна на послуги може бути змінена у зв’язку з внесенням змін до законодавства України в частині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в зв’язку зі зміною законодавства України обов’язково оформляється шляхом підписання додаткової угоди.</w:t>
      </w:r>
    </w:p>
    <w:p w:rsidR="00596207" w:rsidRPr="0015151C" w:rsidRDefault="00596207" w:rsidP="00596207">
      <w:pPr>
        <w:widowControl w:val="0"/>
        <w:jc w:val="both"/>
        <w:rPr>
          <w:rFonts w:eastAsia="Times"/>
          <w:b/>
          <w:sz w:val="24"/>
          <w:szCs w:val="24"/>
        </w:rPr>
      </w:pPr>
      <w:r w:rsidRPr="0015151C">
        <w:rPr>
          <w:rFonts w:eastAsia="Times"/>
          <w:sz w:val="24"/>
          <w:szCs w:val="24"/>
        </w:rPr>
        <w:t>4.4. Обсяги закупівлі та сума Договору можуть бути змінені Замовником у зв’язку зі зменшенням обсягів закупівлі, зокрема з урахуванням фактичного обсягу видатків замовника. Зміна обсягів закупівлі оформлюється шляхом укладання додаткової угоди до Договору.</w:t>
      </w:r>
    </w:p>
    <w:p w:rsidR="00596207" w:rsidRPr="0015151C" w:rsidRDefault="00596207" w:rsidP="00596207">
      <w:pPr>
        <w:widowControl w:val="0"/>
        <w:jc w:val="both"/>
        <w:rPr>
          <w:rFonts w:eastAsia="Times"/>
          <w:sz w:val="24"/>
          <w:szCs w:val="24"/>
        </w:rPr>
      </w:pPr>
      <w:r w:rsidRPr="0015151C">
        <w:rPr>
          <w:rFonts w:eastAsia="Times"/>
          <w:sz w:val="24"/>
          <w:szCs w:val="24"/>
        </w:rPr>
        <w:t>4.5.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споживчих цін, зміни курсу іноземної валюти у разі встановлення в договорі про закупівлю порядку зміни ціни залежно від зміни такого курсу, регульованих цін (тарифів) і нормативів, які застосовані в даному договорі .</w:t>
      </w:r>
    </w:p>
    <w:p w:rsidR="00596207" w:rsidRPr="0015151C" w:rsidRDefault="00596207" w:rsidP="00596207">
      <w:pPr>
        <w:widowControl w:val="0"/>
        <w:jc w:val="both"/>
        <w:rPr>
          <w:rFonts w:eastAsia="Times"/>
          <w:sz w:val="24"/>
          <w:szCs w:val="24"/>
        </w:rPr>
      </w:pPr>
      <w:r w:rsidRPr="0015151C">
        <w:rPr>
          <w:rFonts w:eastAsia="Times"/>
          <w:sz w:val="24"/>
          <w:szCs w:val="24"/>
        </w:rPr>
        <w:t xml:space="preserve">4.6. </w:t>
      </w:r>
      <w:r w:rsidRPr="0015151C">
        <w:rPr>
          <w:sz w:val="24"/>
          <w:szCs w:val="24"/>
        </w:rPr>
        <w:t>Ціна Договору може змінитися в обсязі, що не перевищує 20% (двадцяти відсотків) суми, визначеної у п. 4.1. цього Договору, якщо видатки на цю мету затверджено в установленому порядку, у разі виникнення необхідності у Замовника продовжити строк даного Договору для проведення Замовником тендерної процедури закупівлі на початку наступного року, що оформлюється Сторонами шляхом підписання Додаткової угоди до даного Договору.</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5. ПРИЙНЯТТЯ ПОСЛУГ ТА УМОВИ ОПЛАТИ</w:t>
      </w:r>
    </w:p>
    <w:p w:rsidR="00596207" w:rsidRPr="0015151C" w:rsidRDefault="00596207" w:rsidP="00596207">
      <w:pPr>
        <w:widowControl w:val="0"/>
        <w:jc w:val="both"/>
        <w:rPr>
          <w:rFonts w:eastAsia="Times"/>
          <w:sz w:val="24"/>
          <w:szCs w:val="24"/>
        </w:rPr>
      </w:pPr>
      <w:r w:rsidRPr="0015151C">
        <w:rPr>
          <w:rFonts w:eastAsia="Times"/>
          <w:sz w:val="24"/>
          <w:szCs w:val="24"/>
        </w:rPr>
        <w:t>5.1. Розрахунки за надані</w:t>
      </w:r>
      <w:r w:rsidR="00C23FD7" w:rsidRPr="0015151C">
        <w:rPr>
          <w:rFonts w:eastAsia="Times"/>
          <w:sz w:val="24"/>
          <w:szCs w:val="24"/>
        </w:rPr>
        <w:t xml:space="preserve"> послуги здійснюються протягом </w:t>
      </w:r>
      <w:r w:rsidR="00C23FD7" w:rsidRPr="0015151C">
        <w:rPr>
          <w:rFonts w:eastAsia="Times"/>
          <w:sz w:val="24"/>
          <w:szCs w:val="24"/>
          <w:lang w:val="ru-RU"/>
        </w:rPr>
        <w:t>15</w:t>
      </w:r>
      <w:r w:rsidRPr="0015151C">
        <w:rPr>
          <w:rFonts w:eastAsia="Times"/>
          <w:sz w:val="24"/>
          <w:szCs w:val="24"/>
        </w:rPr>
        <w:t xml:space="preserve"> (</w:t>
      </w:r>
      <w:r w:rsidR="00C23FD7" w:rsidRPr="0015151C">
        <w:rPr>
          <w:rFonts w:eastAsia="Times"/>
          <w:sz w:val="24"/>
          <w:szCs w:val="24"/>
          <w:lang w:val="ru-RU"/>
        </w:rPr>
        <w:t>пятнадцяти</w:t>
      </w:r>
      <w:r w:rsidR="00C23FD7" w:rsidRPr="0015151C">
        <w:rPr>
          <w:rFonts w:eastAsia="Times"/>
          <w:sz w:val="24"/>
          <w:szCs w:val="24"/>
        </w:rPr>
        <w:t>) робочих днів</w:t>
      </w:r>
      <w:r w:rsidR="00C23FD7" w:rsidRPr="0015151C">
        <w:rPr>
          <w:rFonts w:eastAsia="Times"/>
          <w:sz w:val="24"/>
          <w:szCs w:val="24"/>
          <w:lang w:val="ru-RU"/>
        </w:rPr>
        <w:t xml:space="preserve"> </w:t>
      </w:r>
      <w:r w:rsidRPr="0015151C">
        <w:rPr>
          <w:rFonts w:eastAsia="Times"/>
          <w:sz w:val="24"/>
          <w:szCs w:val="24"/>
        </w:rPr>
        <w:t>згідно Актів наданих послуг засвідчених підписами та печатками сторін.</w:t>
      </w:r>
    </w:p>
    <w:p w:rsidR="00596207" w:rsidRPr="0015151C" w:rsidRDefault="00596207" w:rsidP="00596207">
      <w:pPr>
        <w:widowControl w:val="0"/>
        <w:jc w:val="both"/>
        <w:rPr>
          <w:rFonts w:eastAsia="Times"/>
          <w:sz w:val="24"/>
          <w:szCs w:val="24"/>
        </w:rPr>
      </w:pPr>
      <w:r w:rsidRPr="0015151C">
        <w:rPr>
          <w:rFonts w:eastAsia="Times"/>
          <w:sz w:val="24"/>
          <w:szCs w:val="24"/>
        </w:rPr>
        <w:t>5.2. Акти наданих послуг підписуються Сторонами у останній день місяця, в якому надавалися послуги.</w:t>
      </w:r>
    </w:p>
    <w:p w:rsidR="00596207" w:rsidRPr="0015151C" w:rsidRDefault="00596207" w:rsidP="00596207">
      <w:pPr>
        <w:widowControl w:val="0"/>
        <w:jc w:val="both"/>
        <w:rPr>
          <w:rFonts w:eastAsia="Times"/>
          <w:sz w:val="24"/>
          <w:szCs w:val="24"/>
        </w:rPr>
      </w:pPr>
      <w:r w:rsidRPr="0015151C">
        <w:rPr>
          <w:rFonts w:eastAsia="Times"/>
          <w:sz w:val="24"/>
          <w:szCs w:val="24"/>
        </w:rPr>
        <w:t xml:space="preserve">5.3. Оформлення Актів наданих послуг Замовник здійснює до 10-го числа наступного місяця. </w:t>
      </w:r>
    </w:p>
    <w:p w:rsidR="00596207" w:rsidRPr="0015151C" w:rsidRDefault="00596207" w:rsidP="00596207">
      <w:pPr>
        <w:widowControl w:val="0"/>
        <w:jc w:val="both"/>
        <w:rPr>
          <w:rFonts w:eastAsia="Times"/>
          <w:sz w:val="24"/>
          <w:szCs w:val="24"/>
        </w:rPr>
      </w:pPr>
      <w:r w:rsidRPr="0015151C">
        <w:rPr>
          <w:rFonts w:eastAsia="Times"/>
          <w:sz w:val="24"/>
          <w:szCs w:val="24"/>
        </w:rPr>
        <w:t>5.4. Замовник підписує Акти наданих послуг, засвідчує підпис печаткою у триденний строк повертає примірник актів Виконавцю.</w:t>
      </w:r>
    </w:p>
    <w:p w:rsidR="00596207" w:rsidRPr="0015151C" w:rsidRDefault="00596207" w:rsidP="00596207">
      <w:pPr>
        <w:widowControl w:val="0"/>
        <w:jc w:val="both"/>
        <w:rPr>
          <w:rFonts w:eastAsia="Times"/>
          <w:sz w:val="24"/>
          <w:szCs w:val="24"/>
        </w:rPr>
      </w:pPr>
      <w:r w:rsidRPr="0015151C">
        <w:rPr>
          <w:rFonts w:eastAsia="Times"/>
          <w:sz w:val="24"/>
          <w:szCs w:val="24"/>
        </w:rPr>
        <w:t xml:space="preserve">5.5. Зауваження щодо якості послуг, наданих Виконавцем, приймаються від Замовника у </w:t>
      </w:r>
      <w:r w:rsidRPr="0015151C">
        <w:rPr>
          <w:rFonts w:eastAsia="Times"/>
          <w:sz w:val="24"/>
          <w:szCs w:val="24"/>
        </w:rPr>
        <w:lastRenderedPageBreak/>
        <w:t>письмовому вигляді протягом будь-якого дня місяця в якому були надані послуги та до дати підписання Замовником Акту наданих послуг.</w:t>
      </w:r>
    </w:p>
    <w:p w:rsidR="00596207" w:rsidRPr="0015151C" w:rsidRDefault="00596207" w:rsidP="00596207">
      <w:pPr>
        <w:widowControl w:val="0"/>
        <w:jc w:val="both"/>
        <w:rPr>
          <w:rFonts w:eastAsia="Times"/>
          <w:sz w:val="24"/>
          <w:szCs w:val="24"/>
        </w:rPr>
      </w:pPr>
      <w:r w:rsidRPr="0015151C">
        <w:rPr>
          <w:rFonts w:eastAsia="Times"/>
          <w:sz w:val="24"/>
          <w:szCs w:val="24"/>
        </w:rPr>
        <w:t>5.6. Наявність зауважень не звільняє Замовника від обов’язку підписати Акт наданих послуг. При цьому замовником в Акті наданих послуг визначається вартість не наданих якісно послуг відповідно до зауважень щодо якості наданих послуг та зазначаються вартість послуг з урахуванням виключеної суми.</w:t>
      </w:r>
    </w:p>
    <w:p w:rsidR="00596207" w:rsidRPr="0015151C" w:rsidRDefault="00596207" w:rsidP="00596207">
      <w:pPr>
        <w:widowControl w:val="0"/>
        <w:jc w:val="both"/>
        <w:rPr>
          <w:rFonts w:eastAsia="Times"/>
          <w:sz w:val="24"/>
          <w:szCs w:val="24"/>
        </w:rPr>
      </w:pPr>
      <w:r w:rsidRPr="0015151C">
        <w:rPr>
          <w:rFonts w:eastAsia="Times"/>
          <w:sz w:val="24"/>
          <w:szCs w:val="24"/>
        </w:rPr>
        <w:t>5.7. Вид розрахунків: безготівковий. Форма розрахунків: платіжне доручення.</w:t>
      </w:r>
    </w:p>
    <w:p w:rsidR="00596207" w:rsidRPr="0015151C" w:rsidRDefault="00596207" w:rsidP="00596207">
      <w:pPr>
        <w:widowControl w:val="0"/>
        <w:jc w:val="both"/>
        <w:rPr>
          <w:rFonts w:eastAsia="Times"/>
          <w:sz w:val="24"/>
          <w:szCs w:val="24"/>
        </w:rPr>
      </w:pPr>
      <w:r w:rsidRPr="0015151C">
        <w:rPr>
          <w:rFonts w:eastAsia="Times"/>
          <w:sz w:val="24"/>
          <w:szCs w:val="24"/>
        </w:rPr>
        <w:t>5.8. Статус платника податків на прибуток:</w:t>
      </w:r>
    </w:p>
    <w:p w:rsidR="00596207" w:rsidRPr="0015151C" w:rsidRDefault="00596207" w:rsidP="00596207">
      <w:pPr>
        <w:widowControl w:val="0"/>
        <w:jc w:val="both"/>
        <w:rPr>
          <w:rFonts w:eastAsia="Times"/>
          <w:sz w:val="24"/>
          <w:szCs w:val="24"/>
        </w:rPr>
      </w:pPr>
      <w:r w:rsidRPr="0015151C">
        <w:rPr>
          <w:rFonts w:eastAsia="Times"/>
          <w:sz w:val="24"/>
          <w:szCs w:val="24"/>
        </w:rPr>
        <w:t xml:space="preserve">- Замовник є платником </w:t>
      </w:r>
      <w:r w:rsidR="00C23FD7" w:rsidRPr="0015151C">
        <w:rPr>
          <w:rFonts w:eastAsia="Times"/>
          <w:sz w:val="24"/>
          <w:szCs w:val="24"/>
          <w:lang w:val="ru-RU"/>
        </w:rPr>
        <w:t>податку на загальних підставах</w:t>
      </w:r>
      <w:r w:rsidRPr="0015151C">
        <w:rPr>
          <w:rFonts w:eastAsia="Times"/>
          <w:sz w:val="24"/>
          <w:szCs w:val="24"/>
        </w:rPr>
        <w:t>.</w:t>
      </w:r>
    </w:p>
    <w:p w:rsidR="00596207" w:rsidRPr="0015151C" w:rsidRDefault="00596207" w:rsidP="00596207">
      <w:pPr>
        <w:widowControl w:val="0"/>
        <w:jc w:val="both"/>
        <w:rPr>
          <w:rFonts w:eastAsia="Times"/>
          <w:sz w:val="24"/>
          <w:szCs w:val="24"/>
        </w:rPr>
      </w:pPr>
      <w:r w:rsidRPr="0015151C">
        <w:rPr>
          <w:rFonts w:eastAsia="Times"/>
          <w:sz w:val="24"/>
          <w:szCs w:val="24"/>
        </w:rPr>
        <w:t>- Виконавець є ____________________________________________</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6. ПРАВА ТА ОБОВ’ЯЗКИ СТОРІН</w:t>
      </w:r>
    </w:p>
    <w:p w:rsidR="00596207" w:rsidRPr="0015151C" w:rsidRDefault="00596207" w:rsidP="00596207">
      <w:pPr>
        <w:widowControl w:val="0"/>
        <w:jc w:val="both"/>
        <w:rPr>
          <w:rFonts w:eastAsia="Times"/>
          <w:sz w:val="24"/>
          <w:szCs w:val="24"/>
        </w:rPr>
      </w:pPr>
      <w:r w:rsidRPr="0015151C">
        <w:rPr>
          <w:rFonts w:eastAsia="Times"/>
          <w:sz w:val="24"/>
          <w:szCs w:val="24"/>
        </w:rPr>
        <w:t>6.1. Обов’язки Замовника.</w:t>
      </w:r>
    </w:p>
    <w:p w:rsidR="00596207" w:rsidRPr="0015151C" w:rsidRDefault="00596207" w:rsidP="00596207">
      <w:pPr>
        <w:widowControl w:val="0"/>
        <w:jc w:val="both"/>
        <w:rPr>
          <w:rFonts w:eastAsia="Times"/>
          <w:sz w:val="24"/>
          <w:szCs w:val="24"/>
        </w:rPr>
      </w:pPr>
      <w:r w:rsidRPr="0015151C">
        <w:rPr>
          <w:rFonts w:eastAsia="Times"/>
          <w:sz w:val="24"/>
          <w:szCs w:val="24"/>
        </w:rPr>
        <w:t>6.1.1. Оплачувати надані послуги .</w:t>
      </w:r>
    </w:p>
    <w:p w:rsidR="00596207" w:rsidRPr="0015151C" w:rsidRDefault="00596207" w:rsidP="00596207">
      <w:pPr>
        <w:widowControl w:val="0"/>
        <w:jc w:val="both"/>
        <w:rPr>
          <w:rFonts w:eastAsia="Times"/>
          <w:sz w:val="24"/>
          <w:szCs w:val="24"/>
        </w:rPr>
      </w:pPr>
      <w:r w:rsidRPr="0015151C">
        <w:rPr>
          <w:rFonts w:eastAsia="Times"/>
          <w:sz w:val="24"/>
          <w:szCs w:val="24"/>
        </w:rPr>
        <w:t>6.1.2. Прийняти надані послуги та підписати Акт наданих послуг на умовах, визначених даним Договором.</w:t>
      </w:r>
    </w:p>
    <w:p w:rsidR="00596207" w:rsidRPr="0015151C" w:rsidRDefault="00596207" w:rsidP="00596207">
      <w:pPr>
        <w:widowControl w:val="0"/>
        <w:jc w:val="both"/>
        <w:rPr>
          <w:rFonts w:eastAsia="Times"/>
          <w:sz w:val="24"/>
          <w:szCs w:val="24"/>
        </w:rPr>
      </w:pPr>
      <w:r w:rsidRPr="0015151C">
        <w:rPr>
          <w:rFonts w:eastAsia="Times"/>
          <w:sz w:val="24"/>
          <w:szCs w:val="24"/>
        </w:rPr>
        <w:t>6.1.3. Виконувати вимоги положень та інших нормативних актів у частинах, що стосуються Замовника.</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both"/>
        <w:rPr>
          <w:rFonts w:eastAsia="Times"/>
          <w:sz w:val="24"/>
          <w:szCs w:val="24"/>
        </w:rPr>
      </w:pPr>
      <w:r w:rsidRPr="0015151C">
        <w:rPr>
          <w:rFonts w:eastAsia="Times"/>
          <w:sz w:val="24"/>
          <w:szCs w:val="24"/>
        </w:rPr>
        <w:t>6.2. Права Замовника.</w:t>
      </w:r>
    </w:p>
    <w:p w:rsidR="00596207" w:rsidRPr="0015151C" w:rsidRDefault="00596207" w:rsidP="00596207">
      <w:pPr>
        <w:widowControl w:val="0"/>
        <w:jc w:val="both"/>
        <w:rPr>
          <w:rFonts w:eastAsia="Times"/>
          <w:sz w:val="24"/>
          <w:szCs w:val="24"/>
        </w:rPr>
      </w:pPr>
      <w:r w:rsidRPr="0015151C">
        <w:rPr>
          <w:rFonts w:eastAsia="Times"/>
          <w:sz w:val="24"/>
          <w:szCs w:val="24"/>
        </w:rPr>
        <w:t xml:space="preserve">6.2.1. Достроково розірвати цей Договір у разі не виконання зобов'язань Виконавцем, повідомивши про це його у строк за </w:t>
      </w:r>
      <w:r w:rsidR="00280551" w:rsidRPr="0015151C">
        <w:rPr>
          <w:rFonts w:eastAsia="Times"/>
          <w:sz w:val="24"/>
          <w:szCs w:val="24"/>
        </w:rPr>
        <w:t>15</w:t>
      </w:r>
      <w:r w:rsidR="00C910D0" w:rsidRPr="0015151C">
        <w:rPr>
          <w:rFonts w:eastAsia="Times"/>
          <w:sz w:val="24"/>
          <w:szCs w:val="24"/>
        </w:rPr>
        <w:t xml:space="preserve"> </w:t>
      </w:r>
      <w:r w:rsidRPr="0015151C">
        <w:rPr>
          <w:rFonts w:eastAsia="Times"/>
          <w:sz w:val="24"/>
          <w:szCs w:val="24"/>
        </w:rPr>
        <w:t>календарни</w:t>
      </w:r>
      <w:r w:rsidR="00B5781C" w:rsidRPr="0015151C">
        <w:rPr>
          <w:rFonts w:eastAsia="Times"/>
          <w:sz w:val="24"/>
          <w:szCs w:val="24"/>
        </w:rPr>
        <w:t>х</w:t>
      </w:r>
      <w:r w:rsidRPr="0015151C">
        <w:rPr>
          <w:rFonts w:eastAsia="Times"/>
          <w:sz w:val="24"/>
          <w:szCs w:val="24"/>
        </w:rPr>
        <w:t xml:space="preserve"> д</w:t>
      </w:r>
      <w:r w:rsidR="00B5781C" w:rsidRPr="0015151C">
        <w:rPr>
          <w:rFonts w:eastAsia="Times"/>
          <w:sz w:val="24"/>
          <w:szCs w:val="24"/>
        </w:rPr>
        <w:t>нів</w:t>
      </w:r>
      <w:r w:rsidRPr="0015151C">
        <w:rPr>
          <w:rFonts w:eastAsia="Times"/>
          <w:sz w:val="24"/>
          <w:szCs w:val="24"/>
        </w:rPr>
        <w:t>, у випадках:</w:t>
      </w:r>
    </w:p>
    <w:p w:rsidR="00596207" w:rsidRPr="0015151C" w:rsidRDefault="00596207" w:rsidP="00596207">
      <w:pPr>
        <w:widowControl w:val="0"/>
        <w:jc w:val="both"/>
        <w:rPr>
          <w:rFonts w:eastAsia="Times"/>
          <w:sz w:val="24"/>
          <w:szCs w:val="24"/>
        </w:rPr>
      </w:pPr>
      <w:r w:rsidRPr="0015151C">
        <w:rPr>
          <w:rFonts w:eastAsia="Times"/>
          <w:sz w:val="24"/>
          <w:szCs w:val="24"/>
        </w:rPr>
        <w:t>- ненадання послуг Виконавцем протягом 10 календарних днів;</w:t>
      </w:r>
    </w:p>
    <w:p w:rsidR="00596207" w:rsidRPr="0015151C" w:rsidRDefault="00596207" w:rsidP="00596207">
      <w:pPr>
        <w:widowControl w:val="0"/>
        <w:jc w:val="both"/>
        <w:rPr>
          <w:rFonts w:eastAsia="Times"/>
          <w:sz w:val="24"/>
          <w:szCs w:val="24"/>
        </w:rPr>
      </w:pPr>
      <w:r w:rsidRPr="0015151C">
        <w:rPr>
          <w:rFonts w:eastAsia="Times"/>
          <w:sz w:val="24"/>
          <w:szCs w:val="24"/>
        </w:rPr>
        <w:t>- систематичне неякісне надання послуг, передбачених даним Договором.</w:t>
      </w:r>
    </w:p>
    <w:p w:rsidR="00596207" w:rsidRPr="0015151C" w:rsidRDefault="00596207" w:rsidP="00596207">
      <w:pPr>
        <w:widowControl w:val="0"/>
        <w:jc w:val="both"/>
        <w:rPr>
          <w:rFonts w:eastAsia="Times"/>
          <w:sz w:val="24"/>
          <w:szCs w:val="24"/>
        </w:rPr>
      </w:pPr>
      <w:r w:rsidRPr="0015151C">
        <w:rPr>
          <w:rFonts w:eastAsia="Times"/>
          <w:sz w:val="24"/>
          <w:szCs w:val="24"/>
        </w:rPr>
        <w:t>6.2.2. Контролювати надання послуг.</w:t>
      </w:r>
    </w:p>
    <w:p w:rsidR="00596207" w:rsidRPr="0015151C" w:rsidRDefault="00596207" w:rsidP="00596207">
      <w:pPr>
        <w:widowControl w:val="0"/>
        <w:jc w:val="both"/>
        <w:rPr>
          <w:rFonts w:eastAsia="Times"/>
          <w:sz w:val="24"/>
          <w:szCs w:val="24"/>
        </w:rPr>
      </w:pPr>
      <w:r w:rsidRPr="0015151C">
        <w:rPr>
          <w:rFonts w:eastAsia="Times"/>
          <w:sz w:val="24"/>
          <w:szCs w:val="24"/>
        </w:rPr>
        <w:t>6.2.3. Зменшувати обсяг надання послуг та загальну вартість даного Договору відповідно до умов Договору.</w:t>
      </w:r>
    </w:p>
    <w:p w:rsidR="00596207" w:rsidRPr="0015151C" w:rsidRDefault="00596207" w:rsidP="00596207">
      <w:pPr>
        <w:widowControl w:val="0"/>
        <w:jc w:val="both"/>
        <w:rPr>
          <w:rFonts w:eastAsia="Times"/>
          <w:sz w:val="24"/>
          <w:szCs w:val="24"/>
        </w:rPr>
      </w:pPr>
      <w:r w:rsidRPr="0015151C">
        <w:rPr>
          <w:rFonts w:eastAsia="Times"/>
          <w:sz w:val="24"/>
          <w:szCs w:val="24"/>
        </w:rPr>
        <w:t>6.2.4. На отримання щомісячних звітів про виконані роботи, що включає:</w:t>
      </w:r>
    </w:p>
    <w:p w:rsidR="00596207" w:rsidRPr="0015151C" w:rsidRDefault="00596207" w:rsidP="00596207">
      <w:pPr>
        <w:widowControl w:val="0"/>
        <w:jc w:val="both"/>
        <w:rPr>
          <w:rFonts w:eastAsia="Times"/>
          <w:sz w:val="24"/>
          <w:szCs w:val="24"/>
        </w:rPr>
      </w:pPr>
      <w:r w:rsidRPr="0015151C">
        <w:rPr>
          <w:rFonts w:eastAsia="Times"/>
          <w:sz w:val="24"/>
          <w:szCs w:val="24"/>
        </w:rPr>
        <w:t>- аналітичні дані про кількість звернень отриманих від Споживачів;</w:t>
      </w:r>
    </w:p>
    <w:p w:rsidR="00596207" w:rsidRPr="0015151C" w:rsidRDefault="00596207" w:rsidP="00596207">
      <w:pPr>
        <w:widowControl w:val="0"/>
        <w:jc w:val="both"/>
        <w:rPr>
          <w:rFonts w:eastAsia="Times"/>
          <w:sz w:val="24"/>
          <w:szCs w:val="24"/>
        </w:rPr>
      </w:pPr>
      <w:r w:rsidRPr="0015151C">
        <w:rPr>
          <w:rFonts w:eastAsia="Times"/>
          <w:sz w:val="24"/>
          <w:szCs w:val="24"/>
        </w:rPr>
        <w:t>- аналітичні дані про хід виконання Замовником та Службами оперативного реагування заявок Споживачів (строки виконання заявок);</w:t>
      </w:r>
    </w:p>
    <w:p w:rsidR="00596207" w:rsidRPr="0015151C" w:rsidRDefault="00596207" w:rsidP="00596207">
      <w:pPr>
        <w:widowControl w:val="0"/>
        <w:jc w:val="both"/>
        <w:rPr>
          <w:rFonts w:eastAsia="Times"/>
          <w:sz w:val="24"/>
          <w:szCs w:val="24"/>
        </w:rPr>
      </w:pPr>
      <w:r w:rsidRPr="0015151C">
        <w:rPr>
          <w:rFonts w:eastAsia="Times"/>
          <w:sz w:val="24"/>
          <w:szCs w:val="24"/>
        </w:rPr>
        <w:t>- аналітичні дані про кількість випадків пошкодження ПЗ з зазначення їх причин;</w:t>
      </w:r>
    </w:p>
    <w:p w:rsidR="00C910D0" w:rsidRPr="0015151C" w:rsidRDefault="00C910D0" w:rsidP="00596207">
      <w:pPr>
        <w:widowControl w:val="0"/>
        <w:jc w:val="both"/>
        <w:rPr>
          <w:rFonts w:eastAsia="Times"/>
          <w:sz w:val="24"/>
          <w:szCs w:val="24"/>
        </w:rPr>
      </w:pPr>
      <w:r w:rsidRPr="0015151C">
        <w:rPr>
          <w:rFonts w:eastAsia="Times"/>
          <w:sz w:val="24"/>
          <w:szCs w:val="24"/>
        </w:rPr>
        <w:t>-аналітичні дані про кількість інших випадків,які спричиняли виведення з ладу обладнання ПАК,</w:t>
      </w:r>
      <w:r w:rsidR="00C23FD7" w:rsidRPr="0015151C">
        <w:rPr>
          <w:rFonts w:eastAsia="Times"/>
          <w:sz w:val="24"/>
          <w:szCs w:val="24"/>
        </w:rPr>
        <w:t xml:space="preserve"> </w:t>
      </w:r>
      <w:r w:rsidRPr="0015151C">
        <w:rPr>
          <w:rFonts w:eastAsia="Times"/>
          <w:sz w:val="24"/>
          <w:szCs w:val="24"/>
        </w:rPr>
        <w:t>що унеможливило надання послуг із зазначенням причин;</w:t>
      </w:r>
    </w:p>
    <w:p w:rsidR="00596207" w:rsidRPr="0015151C" w:rsidRDefault="00596207" w:rsidP="00596207">
      <w:pPr>
        <w:widowControl w:val="0"/>
        <w:jc w:val="both"/>
        <w:rPr>
          <w:rFonts w:eastAsia="Times"/>
          <w:sz w:val="24"/>
          <w:szCs w:val="24"/>
        </w:rPr>
      </w:pPr>
      <w:r w:rsidRPr="0015151C">
        <w:rPr>
          <w:rFonts w:eastAsia="Times"/>
          <w:sz w:val="24"/>
          <w:szCs w:val="24"/>
        </w:rPr>
        <w:t>- аналітичні дані про кількість аварійних випадків в обладнані Виконавця, що призвели до порушення оперативного зв’язку з мешканцями та надавачами послуг, з зазначенням адрес, періоду відсутності зв’язку та причини відсутності телефонного зв’язку;</w:t>
      </w:r>
    </w:p>
    <w:p w:rsidR="00596207" w:rsidRPr="0015151C" w:rsidRDefault="00596207" w:rsidP="00596207">
      <w:pPr>
        <w:widowControl w:val="0"/>
        <w:jc w:val="both"/>
        <w:rPr>
          <w:rFonts w:eastAsia="Times"/>
          <w:sz w:val="24"/>
          <w:szCs w:val="24"/>
        </w:rPr>
      </w:pPr>
      <w:r w:rsidRPr="0015151C">
        <w:rPr>
          <w:rFonts w:eastAsia="Times"/>
          <w:sz w:val="24"/>
          <w:szCs w:val="24"/>
        </w:rPr>
        <w:t xml:space="preserve">- інформація про планові й аварійні відключення зовнішніх систем центрального опалення, гарячого та холодного водопостачання у будинках визначених Додатком №1 даного Договору </w:t>
      </w:r>
    </w:p>
    <w:p w:rsidR="00596207" w:rsidRPr="0015151C" w:rsidRDefault="00596207" w:rsidP="00596207">
      <w:pPr>
        <w:widowControl w:val="0"/>
        <w:pBdr>
          <w:top w:val="nil"/>
          <w:left w:val="nil"/>
          <w:bottom w:val="nil"/>
          <w:right w:val="nil"/>
          <w:between w:val="nil"/>
        </w:pBdr>
        <w:tabs>
          <w:tab w:val="left" w:pos="1190"/>
          <w:tab w:val="left" w:pos="10206"/>
        </w:tabs>
        <w:jc w:val="both"/>
        <w:rPr>
          <w:sz w:val="24"/>
          <w:szCs w:val="24"/>
        </w:rPr>
      </w:pPr>
      <w:r w:rsidRPr="0015151C">
        <w:rPr>
          <w:sz w:val="24"/>
          <w:szCs w:val="24"/>
        </w:rPr>
        <w:t>- вимагати від Виконавця належного виконання його обов’язків за Договором та відповідно до норм чинного законодавства України.</w:t>
      </w:r>
    </w:p>
    <w:p w:rsidR="00596207" w:rsidRPr="0015151C" w:rsidRDefault="00596207" w:rsidP="00596207">
      <w:pPr>
        <w:widowControl w:val="0"/>
        <w:jc w:val="both"/>
        <w:rPr>
          <w:rFonts w:eastAsia="Times"/>
          <w:sz w:val="24"/>
          <w:szCs w:val="24"/>
        </w:rPr>
      </w:pPr>
      <w:r w:rsidRPr="0015151C">
        <w:rPr>
          <w:sz w:val="24"/>
          <w:szCs w:val="24"/>
        </w:rPr>
        <w:t xml:space="preserve">6.2.5. </w:t>
      </w:r>
      <w:r w:rsidRPr="0015151C">
        <w:rPr>
          <w:rFonts w:eastAsia="Times"/>
          <w:sz w:val="24"/>
          <w:szCs w:val="24"/>
        </w:rPr>
        <w:t>Ініціювати внесення змін до даного Договору шляхом направлення письмової пропозиції Виконавцю одночасно із примірником проекту додаткової угоди про внесення змін до цього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6.2.6. Вимагати виконання Виконавцем прийнятих на себе зобов’язань і стягувати встановлену даним Договором неустойку.</w:t>
      </w:r>
    </w:p>
    <w:p w:rsidR="00596207" w:rsidRPr="0015151C" w:rsidRDefault="00596207" w:rsidP="00596207">
      <w:pPr>
        <w:widowControl w:val="0"/>
        <w:pBdr>
          <w:top w:val="nil"/>
          <w:left w:val="nil"/>
          <w:bottom w:val="nil"/>
          <w:right w:val="nil"/>
          <w:between w:val="nil"/>
        </w:pBdr>
        <w:tabs>
          <w:tab w:val="left" w:pos="1190"/>
          <w:tab w:val="left" w:pos="10206"/>
        </w:tabs>
        <w:jc w:val="both"/>
        <w:rPr>
          <w:sz w:val="24"/>
          <w:szCs w:val="24"/>
        </w:rPr>
      </w:pPr>
    </w:p>
    <w:p w:rsidR="00596207" w:rsidRPr="0015151C" w:rsidRDefault="00596207" w:rsidP="00596207">
      <w:pPr>
        <w:widowControl w:val="0"/>
        <w:jc w:val="both"/>
        <w:rPr>
          <w:rFonts w:eastAsia="Times"/>
          <w:sz w:val="24"/>
          <w:szCs w:val="24"/>
        </w:rPr>
      </w:pPr>
      <w:r w:rsidRPr="0015151C">
        <w:rPr>
          <w:rFonts w:eastAsia="Times"/>
          <w:sz w:val="24"/>
          <w:szCs w:val="24"/>
          <w:u w:val="single"/>
        </w:rPr>
        <w:t>6.3. Обов’язки Виконавця</w:t>
      </w:r>
      <w:r w:rsidRPr="0015151C">
        <w:rPr>
          <w:rFonts w:eastAsia="Times"/>
          <w:sz w:val="24"/>
          <w:szCs w:val="24"/>
        </w:rPr>
        <w:t>.</w:t>
      </w:r>
    </w:p>
    <w:p w:rsidR="00596207" w:rsidRPr="0015151C" w:rsidRDefault="00596207" w:rsidP="00596207">
      <w:pPr>
        <w:widowControl w:val="0"/>
        <w:jc w:val="both"/>
        <w:rPr>
          <w:rFonts w:eastAsia="Times"/>
          <w:sz w:val="24"/>
          <w:szCs w:val="24"/>
        </w:rPr>
      </w:pPr>
      <w:r w:rsidRPr="0015151C">
        <w:rPr>
          <w:rFonts w:eastAsia="Times"/>
          <w:sz w:val="24"/>
          <w:szCs w:val="24"/>
        </w:rPr>
        <w:t>6.3.1. Надавати послуги у строки, визначені цим Договором.</w:t>
      </w:r>
    </w:p>
    <w:p w:rsidR="00596207" w:rsidRPr="0015151C" w:rsidRDefault="00596207" w:rsidP="00596207">
      <w:pPr>
        <w:widowControl w:val="0"/>
        <w:jc w:val="both"/>
        <w:rPr>
          <w:rFonts w:eastAsia="Times"/>
          <w:sz w:val="24"/>
          <w:szCs w:val="24"/>
        </w:rPr>
      </w:pPr>
      <w:r w:rsidRPr="0015151C">
        <w:rPr>
          <w:rFonts w:eastAsia="Times"/>
          <w:sz w:val="24"/>
          <w:szCs w:val="24"/>
        </w:rPr>
        <w:t>6.3.2.Забезпечити надання послуг за якістю, яка відповідає умовам, встановленим даним Договором.</w:t>
      </w:r>
    </w:p>
    <w:p w:rsidR="00596207" w:rsidRPr="0015151C" w:rsidRDefault="00596207" w:rsidP="00596207">
      <w:pPr>
        <w:widowControl w:val="0"/>
        <w:jc w:val="both"/>
        <w:rPr>
          <w:rFonts w:eastAsia="Times"/>
          <w:sz w:val="24"/>
          <w:szCs w:val="24"/>
        </w:rPr>
      </w:pPr>
      <w:r w:rsidRPr="0015151C">
        <w:rPr>
          <w:rFonts w:eastAsia="Times"/>
          <w:sz w:val="24"/>
          <w:szCs w:val="24"/>
        </w:rPr>
        <w:t>6.3.3. Надавати за допомогою ЦДС комплекс послуг, передбачених предметом даного договору, відповідним кваліфікованим персоналом.</w:t>
      </w:r>
    </w:p>
    <w:p w:rsidR="00596207" w:rsidRPr="0015151C" w:rsidRDefault="00596207" w:rsidP="00596207">
      <w:pPr>
        <w:widowControl w:val="0"/>
        <w:jc w:val="both"/>
        <w:rPr>
          <w:rFonts w:eastAsia="Times"/>
          <w:sz w:val="24"/>
          <w:szCs w:val="24"/>
        </w:rPr>
      </w:pPr>
      <w:r w:rsidRPr="0015151C">
        <w:rPr>
          <w:rFonts w:eastAsia="Times"/>
          <w:sz w:val="24"/>
          <w:szCs w:val="24"/>
        </w:rPr>
        <w:t>6.3.4. Брати участь у розгляді аварійних ситуацій, пов’язаних з ОДС, що виникли з вини Виконавця.</w:t>
      </w:r>
    </w:p>
    <w:p w:rsidR="00596207" w:rsidRPr="0015151C" w:rsidRDefault="00596207" w:rsidP="00596207">
      <w:pPr>
        <w:widowControl w:val="0"/>
        <w:jc w:val="both"/>
        <w:rPr>
          <w:rFonts w:eastAsia="Times"/>
          <w:sz w:val="24"/>
          <w:szCs w:val="24"/>
        </w:rPr>
      </w:pPr>
      <w:r w:rsidRPr="0015151C">
        <w:rPr>
          <w:rFonts w:eastAsia="Times"/>
          <w:sz w:val="24"/>
          <w:szCs w:val="24"/>
        </w:rPr>
        <w:t>6.3.5.Дотримуватись вимог пожежної безпеки, захисту навколишнього середовища, чистоти і культури виробництва на робочих місцях.</w:t>
      </w:r>
    </w:p>
    <w:p w:rsidR="00596207" w:rsidRPr="0015151C" w:rsidRDefault="00596207" w:rsidP="00596207">
      <w:pPr>
        <w:widowControl w:val="0"/>
        <w:jc w:val="both"/>
        <w:rPr>
          <w:rFonts w:eastAsia="Times"/>
          <w:strike/>
          <w:sz w:val="24"/>
          <w:szCs w:val="24"/>
        </w:rPr>
      </w:pPr>
      <w:r w:rsidRPr="0015151C">
        <w:rPr>
          <w:sz w:val="24"/>
          <w:szCs w:val="24"/>
        </w:rPr>
        <w:lastRenderedPageBreak/>
        <w:t>6.3.6. Забезпечити передачу даних через бездротові модулі GSM зв'язку до об</w:t>
      </w:r>
      <w:r w:rsidR="00C910D0" w:rsidRPr="0015151C">
        <w:rPr>
          <w:sz w:val="24"/>
          <w:szCs w:val="24"/>
        </w:rPr>
        <w:t xml:space="preserve">'єднаної диспетчерської служби </w:t>
      </w:r>
      <w:r w:rsidRPr="0015151C">
        <w:rPr>
          <w:sz w:val="24"/>
          <w:szCs w:val="24"/>
        </w:rPr>
        <w:t>(переговорні пристрої, датчики в будинках).</w:t>
      </w:r>
    </w:p>
    <w:p w:rsidR="00596207" w:rsidRPr="0015151C" w:rsidRDefault="00596207" w:rsidP="00596207">
      <w:pPr>
        <w:widowControl w:val="0"/>
        <w:jc w:val="both"/>
        <w:rPr>
          <w:rFonts w:eastAsia="Times"/>
          <w:sz w:val="24"/>
          <w:szCs w:val="24"/>
        </w:rPr>
      </w:pPr>
      <w:r w:rsidRPr="0015151C">
        <w:rPr>
          <w:rFonts w:eastAsia="Times"/>
          <w:sz w:val="24"/>
          <w:szCs w:val="24"/>
        </w:rPr>
        <w:t>6.3.7. Забезпечувати збереження електронного архіву переговорів диспетчерів Виконавця з Споживачами шляхом запису накопичених даних на жорстких дисках сервера телефонії в реальному часі, які зберігаються у Виконавця протягом 3 років з дня їх запису.</w:t>
      </w:r>
    </w:p>
    <w:p w:rsidR="00596207" w:rsidRPr="0015151C" w:rsidRDefault="00596207" w:rsidP="00596207">
      <w:pPr>
        <w:widowControl w:val="0"/>
        <w:jc w:val="both"/>
        <w:rPr>
          <w:rFonts w:eastAsia="Times"/>
          <w:sz w:val="24"/>
          <w:szCs w:val="24"/>
        </w:rPr>
      </w:pPr>
      <w:r w:rsidRPr="0015151C">
        <w:rPr>
          <w:rFonts w:eastAsia="Times"/>
          <w:sz w:val="24"/>
          <w:szCs w:val="24"/>
        </w:rPr>
        <w:t>6.3.8. Забезпечувати Замовника звітами для отримання статистичних даних щодо заявок Споживачів, з такими аналітичними атрибутами:</w:t>
      </w:r>
    </w:p>
    <w:p w:rsidR="00596207" w:rsidRPr="0015151C" w:rsidRDefault="00596207" w:rsidP="00596207">
      <w:pPr>
        <w:widowControl w:val="0"/>
        <w:jc w:val="both"/>
        <w:rPr>
          <w:rFonts w:eastAsia="Times"/>
          <w:sz w:val="24"/>
          <w:szCs w:val="24"/>
        </w:rPr>
      </w:pPr>
      <w:r w:rsidRPr="0015151C">
        <w:rPr>
          <w:rFonts w:eastAsia="Times"/>
          <w:sz w:val="24"/>
          <w:szCs w:val="24"/>
        </w:rPr>
        <w:t>- кількість отриманих заявок від Споживачів;</w:t>
      </w:r>
    </w:p>
    <w:p w:rsidR="00596207" w:rsidRPr="0015151C" w:rsidRDefault="00596207" w:rsidP="00596207">
      <w:pPr>
        <w:widowControl w:val="0"/>
        <w:jc w:val="both"/>
        <w:rPr>
          <w:rFonts w:eastAsia="Times"/>
          <w:sz w:val="24"/>
          <w:szCs w:val="24"/>
        </w:rPr>
      </w:pPr>
      <w:r w:rsidRPr="0015151C">
        <w:rPr>
          <w:rFonts w:eastAsia="Times"/>
          <w:sz w:val="24"/>
          <w:szCs w:val="24"/>
        </w:rPr>
        <w:t>- швидкість реагування на заявку;</w:t>
      </w:r>
    </w:p>
    <w:p w:rsidR="00596207" w:rsidRPr="0015151C" w:rsidRDefault="00596207" w:rsidP="00596207">
      <w:pPr>
        <w:widowControl w:val="0"/>
        <w:jc w:val="both"/>
        <w:rPr>
          <w:rFonts w:eastAsia="Times"/>
          <w:sz w:val="24"/>
          <w:szCs w:val="24"/>
        </w:rPr>
      </w:pPr>
      <w:r w:rsidRPr="0015151C">
        <w:rPr>
          <w:rFonts w:eastAsia="Times"/>
          <w:sz w:val="24"/>
          <w:szCs w:val="24"/>
        </w:rPr>
        <w:t>- швидкість закриття заявок;</w:t>
      </w:r>
    </w:p>
    <w:p w:rsidR="00596207" w:rsidRPr="0015151C" w:rsidRDefault="00596207" w:rsidP="00596207">
      <w:pPr>
        <w:widowControl w:val="0"/>
        <w:jc w:val="both"/>
        <w:rPr>
          <w:rFonts w:eastAsia="Times"/>
          <w:sz w:val="24"/>
          <w:szCs w:val="24"/>
        </w:rPr>
      </w:pPr>
      <w:r w:rsidRPr="0015151C">
        <w:rPr>
          <w:rFonts w:eastAsia="Times"/>
          <w:sz w:val="24"/>
          <w:szCs w:val="24"/>
        </w:rPr>
        <w:t>- середній час проведення робіт відповідного типу.</w:t>
      </w:r>
    </w:p>
    <w:p w:rsidR="00596207" w:rsidRPr="0015151C" w:rsidRDefault="00596207" w:rsidP="00596207">
      <w:pPr>
        <w:widowControl w:val="0"/>
        <w:jc w:val="both"/>
        <w:rPr>
          <w:rFonts w:eastAsia="Times"/>
          <w:sz w:val="24"/>
          <w:szCs w:val="24"/>
        </w:rPr>
      </w:pPr>
      <w:r w:rsidRPr="0015151C">
        <w:rPr>
          <w:rFonts w:eastAsia="Times"/>
          <w:sz w:val="24"/>
          <w:szCs w:val="24"/>
        </w:rPr>
        <w:t>6.3.9. Забезпечувати Замовника звітами до формування аналітичних звітів з ефективності роботи підпорядкованих та підрядних організацій за наступними критеріями:</w:t>
      </w:r>
    </w:p>
    <w:p w:rsidR="00596207" w:rsidRPr="0015151C" w:rsidRDefault="00596207" w:rsidP="00596207">
      <w:pPr>
        <w:widowControl w:val="0"/>
        <w:jc w:val="both"/>
        <w:rPr>
          <w:rFonts w:eastAsia="Times"/>
          <w:sz w:val="24"/>
          <w:szCs w:val="24"/>
        </w:rPr>
      </w:pPr>
      <w:r w:rsidRPr="0015151C">
        <w:rPr>
          <w:rFonts w:eastAsia="Times"/>
          <w:sz w:val="24"/>
          <w:szCs w:val="24"/>
        </w:rPr>
        <w:t>- середня швидкість реагування на заявку;</w:t>
      </w:r>
    </w:p>
    <w:p w:rsidR="00596207" w:rsidRPr="0015151C" w:rsidRDefault="00596207" w:rsidP="00596207">
      <w:pPr>
        <w:widowControl w:val="0"/>
        <w:jc w:val="both"/>
        <w:rPr>
          <w:rFonts w:eastAsia="Times"/>
          <w:sz w:val="24"/>
          <w:szCs w:val="24"/>
        </w:rPr>
      </w:pPr>
      <w:r w:rsidRPr="0015151C">
        <w:rPr>
          <w:rFonts w:eastAsia="Times"/>
          <w:sz w:val="24"/>
          <w:szCs w:val="24"/>
        </w:rPr>
        <w:t>- швидкість закриття заявок;</w:t>
      </w:r>
    </w:p>
    <w:p w:rsidR="00596207" w:rsidRPr="0015151C" w:rsidRDefault="00596207" w:rsidP="00596207">
      <w:pPr>
        <w:widowControl w:val="0"/>
        <w:jc w:val="both"/>
        <w:rPr>
          <w:rFonts w:eastAsia="Times"/>
          <w:sz w:val="24"/>
          <w:szCs w:val="24"/>
        </w:rPr>
      </w:pPr>
      <w:r w:rsidRPr="0015151C">
        <w:rPr>
          <w:rFonts w:eastAsia="Times"/>
          <w:sz w:val="24"/>
          <w:szCs w:val="24"/>
        </w:rPr>
        <w:t>- аналіз «вузьких» місць при наданні ремонтних послуг (відбір найбільш довгих за строком);</w:t>
      </w:r>
    </w:p>
    <w:p w:rsidR="00596207" w:rsidRPr="0015151C" w:rsidRDefault="00596207" w:rsidP="00596207">
      <w:pPr>
        <w:widowControl w:val="0"/>
        <w:jc w:val="both"/>
        <w:rPr>
          <w:rFonts w:eastAsia="Times"/>
          <w:sz w:val="24"/>
          <w:szCs w:val="24"/>
        </w:rPr>
      </w:pPr>
      <w:r w:rsidRPr="0015151C">
        <w:rPr>
          <w:rFonts w:eastAsia="Times"/>
          <w:sz w:val="24"/>
          <w:szCs w:val="24"/>
        </w:rPr>
        <w:t>- навантаження робітників однакової спеціалізації в різних організаціях;</w:t>
      </w:r>
    </w:p>
    <w:p w:rsidR="00596207" w:rsidRPr="0015151C" w:rsidRDefault="00596207" w:rsidP="00596207">
      <w:pPr>
        <w:widowControl w:val="0"/>
        <w:jc w:val="both"/>
        <w:rPr>
          <w:rFonts w:eastAsia="Times"/>
          <w:sz w:val="24"/>
          <w:szCs w:val="24"/>
        </w:rPr>
      </w:pPr>
      <w:r w:rsidRPr="0015151C">
        <w:rPr>
          <w:rFonts w:eastAsia="Times"/>
          <w:sz w:val="24"/>
          <w:szCs w:val="24"/>
        </w:rPr>
        <w:t>- щоденна завантаженість робітників ремонтних бригад.</w:t>
      </w:r>
    </w:p>
    <w:p w:rsidR="00596207" w:rsidRPr="0015151C" w:rsidRDefault="00596207" w:rsidP="00596207">
      <w:pPr>
        <w:widowControl w:val="0"/>
        <w:jc w:val="both"/>
        <w:rPr>
          <w:rFonts w:eastAsia="Times"/>
          <w:sz w:val="24"/>
          <w:szCs w:val="24"/>
        </w:rPr>
      </w:pPr>
      <w:r w:rsidRPr="0015151C">
        <w:rPr>
          <w:rFonts w:eastAsia="Times"/>
          <w:sz w:val="24"/>
          <w:szCs w:val="24"/>
        </w:rPr>
        <w:t>6.3.10. Забезпечити захищеність обміну даними між мешканцями будинків та об'єднаною диспетчерською службою при передачі заявок через телефонії, систему обміну миттєвих повідомлень, бездротові модулі GSM зв'язку або інші засоби зв’язку.</w:t>
      </w:r>
    </w:p>
    <w:p w:rsidR="00596207" w:rsidRPr="0015151C" w:rsidRDefault="00596207" w:rsidP="00596207">
      <w:pPr>
        <w:widowControl w:val="0"/>
        <w:jc w:val="both"/>
        <w:rPr>
          <w:rFonts w:eastAsia="Times"/>
          <w:sz w:val="24"/>
          <w:szCs w:val="24"/>
        </w:rPr>
      </w:pPr>
      <w:r w:rsidRPr="0015151C">
        <w:rPr>
          <w:rFonts w:eastAsia="Times"/>
          <w:sz w:val="24"/>
          <w:szCs w:val="24"/>
        </w:rPr>
        <w:t>6.3.11. Забезпечити проходження навчання працівників Виконавця з питань охорони праці, пожежної безпеки, технології робіт, електробезпеки.</w:t>
      </w:r>
    </w:p>
    <w:p w:rsidR="00596207" w:rsidRPr="0015151C" w:rsidRDefault="00596207" w:rsidP="00596207">
      <w:pPr>
        <w:widowControl w:val="0"/>
        <w:jc w:val="both"/>
        <w:rPr>
          <w:rFonts w:eastAsia="Times"/>
          <w:sz w:val="24"/>
          <w:szCs w:val="24"/>
        </w:rPr>
      </w:pPr>
      <w:r w:rsidRPr="0015151C">
        <w:rPr>
          <w:rFonts w:eastAsia="Times"/>
          <w:sz w:val="24"/>
          <w:szCs w:val="24"/>
        </w:rPr>
        <w:t>6.3.12. Мінімізувати чергу очікування відповіді оператора Виконавця на звернення Споживачів.</w:t>
      </w:r>
    </w:p>
    <w:p w:rsidR="00596207" w:rsidRPr="0015151C" w:rsidRDefault="00596207" w:rsidP="00596207">
      <w:pPr>
        <w:widowControl w:val="0"/>
        <w:jc w:val="both"/>
        <w:rPr>
          <w:rFonts w:eastAsia="Times"/>
          <w:sz w:val="24"/>
          <w:szCs w:val="24"/>
        </w:rPr>
      </w:pPr>
      <w:r w:rsidRPr="0015151C">
        <w:rPr>
          <w:rFonts w:eastAsia="Times"/>
          <w:sz w:val="24"/>
          <w:szCs w:val="24"/>
        </w:rPr>
        <w:t>6.3.13. Забезпечити надання зворотного зв’язку Споживачам про роботу щодо виконання заявок.</w:t>
      </w:r>
    </w:p>
    <w:p w:rsidR="00596207" w:rsidRPr="0015151C" w:rsidRDefault="00596207" w:rsidP="00596207">
      <w:pPr>
        <w:widowControl w:val="0"/>
        <w:jc w:val="both"/>
        <w:rPr>
          <w:rFonts w:eastAsia="Times"/>
          <w:sz w:val="24"/>
          <w:szCs w:val="24"/>
        </w:rPr>
      </w:pPr>
      <w:r w:rsidRPr="0015151C">
        <w:rPr>
          <w:rFonts w:eastAsia="Times"/>
          <w:sz w:val="24"/>
          <w:szCs w:val="24"/>
        </w:rPr>
        <w:t>6.3.14.Здійснювати контроль за роботою по виконанню заявок населення щодо ремонту інженерно</w:t>
      </w:r>
      <w:r w:rsidR="00C910D0" w:rsidRPr="0015151C">
        <w:rPr>
          <w:rFonts w:eastAsia="Times"/>
          <w:sz w:val="24"/>
          <w:szCs w:val="24"/>
        </w:rPr>
        <w:t xml:space="preserve">го обладнання житлових будинків </w:t>
      </w:r>
      <w:r w:rsidRPr="0015151C">
        <w:rPr>
          <w:rFonts w:eastAsia="Times"/>
          <w:sz w:val="24"/>
          <w:szCs w:val="24"/>
        </w:rPr>
        <w:t>(аварійні та термінові заявки)</w:t>
      </w:r>
    </w:p>
    <w:p w:rsidR="00596207" w:rsidRPr="0015151C" w:rsidRDefault="00596207" w:rsidP="00596207">
      <w:pPr>
        <w:widowControl w:val="0"/>
        <w:jc w:val="both"/>
        <w:rPr>
          <w:rFonts w:eastAsia="Times"/>
          <w:sz w:val="24"/>
          <w:szCs w:val="24"/>
        </w:rPr>
      </w:pPr>
      <w:r w:rsidRPr="0015151C">
        <w:rPr>
          <w:rFonts w:eastAsia="Times"/>
          <w:sz w:val="24"/>
          <w:szCs w:val="24"/>
        </w:rPr>
        <w:t>6.3.15. Терміново повідомляти про всі сигнали та заявки Споживачів про аварії або перерви в роботі інженерного обладнання, які надійшли Виконавцю, аварійну службу виконавця послуг з утримання будинків та споруд та прибудинкових територій, а також спеціалізовані організації, які обслуговують ліфти, газове, водопровідно-каналізаційне та інше обладнання.</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both"/>
        <w:rPr>
          <w:rFonts w:eastAsia="Times"/>
          <w:sz w:val="24"/>
          <w:szCs w:val="24"/>
        </w:rPr>
      </w:pPr>
      <w:r w:rsidRPr="0015151C">
        <w:rPr>
          <w:rFonts w:eastAsia="Times"/>
          <w:sz w:val="24"/>
          <w:szCs w:val="24"/>
        </w:rPr>
        <w:t>6.4. Права Виконавця.</w:t>
      </w:r>
    </w:p>
    <w:p w:rsidR="00596207" w:rsidRPr="0015151C" w:rsidRDefault="00596207" w:rsidP="00596207">
      <w:pPr>
        <w:widowControl w:val="0"/>
        <w:jc w:val="both"/>
        <w:rPr>
          <w:rFonts w:eastAsia="Times"/>
          <w:sz w:val="24"/>
          <w:szCs w:val="24"/>
        </w:rPr>
      </w:pPr>
      <w:r w:rsidRPr="0015151C">
        <w:rPr>
          <w:rFonts w:eastAsia="Times"/>
          <w:sz w:val="24"/>
          <w:szCs w:val="24"/>
        </w:rPr>
        <w:t>6.4.1. Своєчасно та в повному обсязі отримувати плату за надані послуги.</w:t>
      </w:r>
    </w:p>
    <w:p w:rsidR="00596207" w:rsidRPr="0015151C" w:rsidRDefault="00596207" w:rsidP="00596207">
      <w:pPr>
        <w:widowControl w:val="0"/>
        <w:jc w:val="both"/>
        <w:rPr>
          <w:rFonts w:eastAsia="Times"/>
          <w:sz w:val="24"/>
          <w:szCs w:val="24"/>
        </w:rPr>
      </w:pPr>
      <w:r w:rsidRPr="0015151C">
        <w:rPr>
          <w:rFonts w:eastAsia="Times"/>
          <w:sz w:val="24"/>
          <w:szCs w:val="24"/>
        </w:rPr>
        <w:t>6.4.1. У разі невиконання зобов'язань Замовником Виконавець має право достроково розірвати цей Договір, письмово повідомивши про це Замовника у строк за 31 календарний день.</w:t>
      </w:r>
    </w:p>
    <w:p w:rsidR="00596207" w:rsidRPr="0015151C" w:rsidRDefault="00596207" w:rsidP="00596207">
      <w:pPr>
        <w:widowControl w:val="0"/>
        <w:jc w:val="both"/>
        <w:rPr>
          <w:rFonts w:eastAsia="Times"/>
          <w:sz w:val="24"/>
          <w:szCs w:val="24"/>
        </w:rPr>
      </w:pPr>
      <w:r w:rsidRPr="0015151C">
        <w:rPr>
          <w:rFonts w:eastAsia="Times"/>
          <w:sz w:val="24"/>
          <w:szCs w:val="24"/>
        </w:rPr>
        <w:t>6.4.2. Ініціювати внесення змін до даного Договору шляхом направлення письмової пропозиції Замовнику одночасно із примірником проекту додаткової угоди про внесення змін до цього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6.4.3. Вимагати виконання Замовником прийнятих на себе зобов’язань і стягувати встановлену даним Договором неустойку.</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7. СТРОК ДІЇ ДОГОВОРУ ТА ЙОГО ДОСТРОКОВЕ РОЗІРВАННЯ</w:t>
      </w:r>
    </w:p>
    <w:p w:rsidR="00596207" w:rsidRPr="0015151C" w:rsidRDefault="00596207" w:rsidP="00596207">
      <w:pPr>
        <w:widowControl w:val="0"/>
        <w:jc w:val="both"/>
        <w:rPr>
          <w:rFonts w:eastAsia="Times"/>
          <w:sz w:val="24"/>
          <w:szCs w:val="24"/>
        </w:rPr>
      </w:pPr>
      <w:r w:rsidRPr="0015151C">
        <w:rPr>
          <w:rFonts w:eastAsia="Times"/>
          <w:sz w:val="24"/>
          <w:szCs w:val="24"/>
        </w:rPr>
        <w:t xml:space="preserve">7.1. Даний Договір набирає чинності з </w:t>
      </w:r>
      <w:r w:rsidRPr="0015151C">
        <w:rPr>
          <w:rFonts w:eastAsia="Times"/>
          <w:b/>
          <w:sz w:val="24"/>
          <w:szCs w:val="24"/>
        </w:rPr>
        <w:t>«____»</w:t>
      </w:r>
      <w:r w:rsidRPr="0015151C">
        <w:rPr>
          <w:rFonts w:eastAsia="Times"/>
          <w:sz w:val="24"/>
          <w:szCs w:val="24"/>
        </w:rPr>
        <w:t xml:space="preserve">_____________20___ та діє до </w:t>
      </w:r>
      <w:r w:rsidRPr="0015151C">
        <w:rPr>
          <w:rFonts w:eastAsia="Times"/>
          <w:b/>
          <w:sz w:val="24"/>
          <w:szCs w:val="24"/>
        </w:rPr>
        <w:t>«____»</w:t>
      </w:r>
      <w:r w:rsidRPr="0015151C">
        <w:rPr>
          <w:rFonts w:eastAsia="Times"/>
          <w:sz w:val="24"/>
          <w:szCs w:val="24"/>
        </w:rPr>
        <w:t>____________20___, але в будь-якому випадку - до повного виконання Сторонами Договору своїх зобов’язань, що стосуються розрахунків.</w:t>
      </w:r>
    </w:p>
    <w:p w:rsidR="00596207" w:rsidRPr="0015151C" w:rsidRDefault="00596207" w:rsidP="00596207">
      <w:pPr>
        <w:widowControl w:val="0"/>
        <w:jc w:val="both"/>
        <w:rPr>
          <w:rFonts w:eastAsia="Times"/>
          <w:sz w:val="24"/>
          <w:szCs w:val="24"/>
        </w:rPr>
      </w:pPr>
      <w:r w:rsidRPr="0015151C">
        <w:rPr>
          <w:rFonts w:eastAsia="Times"/>
          <w:sz w:val="24"/>
          <w:szCs w:val="24"/>
        </w:rPr>
        <w:t>7.2. Послуги надаються цілодобово.</w:t>
      </w:r>
    </w:p>
    <w:p w:rsidR="00596207" w:rsidRPr="0015151C" w:rsidRDefault="00596207" w:rsidP="00596207">
      <w:pPr>
        <w:widowControl w:val="0"/>
        <w:jc w:val="both"/>
        <w:rPr>
          <w:rFonts w:eastAsia="Times"/>
          <w:sz w:val="24"/>
          <w:szCs w:val="24"/>
        </w:rPr>
      </w:pPr>
      <w:r w:rsidRPr="0015151C">
        <w:rPr>
          <w:rFonts w:eastAsia="Times"/>
          <w:sz w:val="24"/>
          <w:szCs w:val="24"/>
        </w:rPr>
        <w:t>7.3. 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 'ємною частиною цього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 xml:space="preserve">7.4. Дія Договору може продовжуватися на строк, достатній для проведення процедури закупівлі послуг на початку наступного року, в обсязі, що не перевищує 20 відсотків суми визначеної у Договорі, в, укладеному в попередньому році, якщо видатки на досягнення цієї цілі затверджено в установленому порядку, про що сторони укладають додаткову угоду, яка є </w:t>
      </w:r>
      <w:r w:rsidRPr="0015151C">
        <w:rPr>
          <w:rFonts w:eastAsia="Times"/>
          <w:sz w:val="24"/>
          <w:szCs w:val="24"/>
        </w:rPr>
        <w:lastRenderedPageBreak/>
        <w:t>невід'ємною частиною цього Договору.</w:t>
      </w:r>
    </w:p>
    <w:p w:rsidR="00596207" w:rsidRPr="0015151C" w:rsidRDefault="00596207" w:rsidP="00C23FD7">
      <w:pPr>
        <w:widowControl w:val="0"/>
        <w:jc w:val="both"/>
        <w:rPr>
          <w:rFonts w:eastAsia="Times"/>
          <w:sz w:val="24"/>
          <w:szCs w:val="24"/>
        </w:rPr>
      </w:pPr>
      <w:r w:rsidRPr="0015151C">
        <w:rPr>
          <w:rFonts w:eastAsia="Times"/>
          <w:sz w:val="24"/>
          <w:szCs w:val="24"/>
        </w:rPr>
        <w:t xml:space="preserve">7.5. Даний Договір може бути розірваний за </w:t>
      </w:r>
      <w:r w:rsidR="00C23FD7" w:rsidRPr="0015151C">
        <w:rPr>
          <w:rFonts w:eastAsia="Times"/>
          <w:sz w:val="24"/>
          <w:szCs w:val="24"/>
        </w:rPr>
        <w:t>згодою</w:t>
      </w:r>
      <w:r w:rsidRPr="0015151C">
        <w:rPr>
          <w:rFonts w:eastAsia="Times"/>
          <w:sz w:val="24"/>
          <w:szCs w:val="24"/>
        </w:rPr>
        <w:t xml:space="preserve"> Сторін шляхом укладання додаткової угоди.</w:t>
      </w:r>
    </w:p>
    <w:p w:rsidR="00596207" w:rsidRPr="0015151C" w:rsidRDefault="00596207" w:rsidP="00C23FD7">
      <w:pPr>
        <w:widowControl w:val="0"/>
        <w:jc w:val="both"/>
        <w:rPr>
          <w:rFonts w:eastAsia="Times"/>
          <w:sz w:val="24"/>
          <w:szCs w:val="24"/>
        </w:rPr>
      </w:pPr>
      <w:r w:rsidRPr="0015151C">
        <w:rPr>
          <w:rFonts w:eastAsia="Times"/>
          <w:sz w:val="24"/>
          <w:szCs w:val="24"/>
        </w:rPr>
        <w:t>7.6.  Дія даного Договору припиняється достроково у разі ліквідації, реорганізації або визнання банкрутом однієї із Сторін.</w:t>
      </w:r>
    </w:p>
    <w:p w:rsidR="00596207" w:rsidRPr="0015151C" w:rsidRDefault="00C23FD7" w:rsidP="00C23FD7">
      <w:pPr>
        <w:shd w:val="clear" w:color="auto" w:fill="FFFFFF"/>
        <w:jc w:val="both"/>
        <w:rPr>
          <w:rFonts w:eastAsia="Times"/>
          <w:sz w:val="24"/>
          <w:szCs w:val="24"/>
        </w:rPr>
      </w:pPr>
      <w:r w:rsidRPr="0015151C">
        <w:rPr>
          <w:rFonts w:eastAsia="Times"/>
          <w:sz w:val="24"/>
          <w:szCs w:val="24"/>
        </w:rPr>
        <w:t>7.7</w:t>
      </w:r>
      <w:r w:rsidR="002A5E92" w:rsidRPr="0015151C">
        <w:rPr>
          <w:rFonts w:eastAsia="Times"/>
          <w:sz w:val="24"/>
          <w:szCs w:val="24"/>
        </w:rPr>
        <w:t xml:space="preserve">. </w:t>
      </w:r>
      <w:r w:rsidR="00596207" w:rsidRPr="0015151C">
        <w:rPr>
          <w:rFonts w:eastAsia="Times"/>
          <w:sz w:val="24"/>
          <w:szCs w:val="24"/>
        </w:rPr>
        <w:t>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8. ВІДПОВІДАЛЬНІСТЬ СТОРІН</w:t>
      </w:r>
    </w:p>
    <w:p w:rsidR="00596207" w:rsidRPr="0015151C" w:rsidRDefault="00596207" w:rsidP="00596207">
      <w:pPr>
        <w:widowControl w:val="0"/>
        <w:jc w:val="both"/>
        <w:rPr>
          <w:rFonts w:eastAsia="Times"/>
          <w:sz w:val="24"/>
          <w:szCs w:val="24"/>
        </w:rPr>
      </w:pPr>
      <w:r w:rsidRPr="0015151C">
        <w:rPr>
          <w:rFonts w:eastAsia="Times"/>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96207" w:rsidRPr="0015151C" w:rsidRDefault="00596207" w:rsidP="00596207">
      <w:pPr>
        <w:widowControl w:val="0"/>
        <w:jc w:val="both"/>
        <w:rPr>
          <w:rFonts w:eastAsia="Times"/>
          <w:sz w:val="24"/>
          <w:szCs w:val="24"/>
        </w:rPr>
      </w:pPr>
      <w:r w:rsidRPr="0015151C">
        <w:rPr>
          <w:rFonts w:eastAsia="Times"/>
          <w:sz w:val="24"/>
          <w:szCs w:val="24"/>
        </w:rPr>
        <w:t>8.1.1. Порушенням Договору є його невиконання або неналежне виконання, тобто виконання з порушенням умов, визначених змістом цього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8.1.2. Сторона не несе відповідальності за порушення Договору, якщо воно сталося не з її вини (умислу чи необережності).</w:t>
      </w:r>
    </w:p>
    <w:p w:rsidR="00596207" w:rsidRPr="0015151C" w:rsidRDefault="00596207" w:rsidP="00596207">
      <w:pPr>
        <w:widowControl w:val="0"/>
        <w:jc w:val="both"/>
        <w:rPr>
          <w:rFonts w:eastAsia="Times"/>
          <w:sz w:val="24"/>
          <w:szCs w:val="24"/>
        </w:rPr>
      </w:pPr>
      <w:r w:rsidRPr="0015151C">
        <w:rPr>
          <w:rFonts w:eastAsia="Times"/>
          <w:sz w:val="24"/>
          <w:szCs w:val="24"/>
        </w:rPr>
        <w:t>8.1.3.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96207" w:rsidRPr="0015151C" w:rsidRDefault="00596207" w:rsidP="00596207">
      <w:pPr>
        <w:widowControl w:val="0"/>
        <w:jc w:val="both"/>
        <w:rPr>
          <w:rFonts w:eastAsia="Times"/>
          <w:sz w:val="24"/>
          <w:szCs w:val="24"/>
        </w:rPr>
      </w:pPr>
      <w:r w:rsidRPr="0015151C">
        <w:rPr>
          <w:rFonts w:eastAsia="Times"/>
          <w:sz w:val="24"/>
          <w:szCs w:val="24"/>
        </w:rPr>
        <w:t>8.2. У разі невиконання або несвоєчасного виконання зобов'язань за даним Договором Виконавець сплачує Замовнику штрафні санкції (неустойка, штраф, пеня) у розмірі подвійної облікової ставки НБУ, що діяла на період, за який нараховується пеня від суми ненаданих послуг за кожен день затримки.</w:t>
      </w:r>
    </w:p>
    <w:p w:rsidR="00596207" w:rsidRPr="0015151C" w:rsidRDefault="00596207" w:rsidP="00596207">
      <w:pPr>
        <w:widowControl w:val="0"/>
        <w:jc w:val="both"/>
        <w:rPr>
          <w:rFonts w:eastAsia="Times"/>
          <w:sz w:val="24"/>
          <w:szCs w:val="24"/>
        </w:rPr>
      </w:pPr>
      <w:r w:rsidRPr="0015151C">
        <w:rPr>
          <w:rFonts w:eastAsia="Times"/>
          <w:sz w:val="24"/>
          <w:szCs w:val="24"/>
        </w:rPr>
        <w:t>8.3. У разі невиконання або несвоєчасного виконання зобов'язань за даним Договором Замовником в частині оплати послуг,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w:t>
      </w:r>
    </w:p>
    <w:p w:rsidR="00596207" w:rsidRPr="0015151C" w:rsidRDefault="00596207" w:rsidP="00596207">
      <w:pPr>
        <w:widowControl w:val="0"/>
        <w:jc w:val="both"/>
        <w:rPr>
          <w:rFonts w:eastAsia="Times"/>
          <w:sz w:val="24"/>
          <w:szCs w:val="24"/>
        </w:rPr>
      </w:pPr>
      <w:r w:rsidRPr="0015151C">
        <w:rPr>
          <w:rFonts w:eastAsia="Times"/>
          <w:sz w:val="24"/>
          <w:szCs w:val="24"/>
        </w:rPr>
        <w:t>8.3. Сплата неустойки, пені або штрафу не звільняє Виконавця або Замовника від належного виконання своїх зобов'язань за даним Договором.</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9. ОБСТАВИНИ НЕПЕРБОРНОЇ СИЛИ</w:t>
      </w:r>
    </w:p>
    <w:p w:rsidR="00596207" w:rsidRPr="0015151C" w:rsidRDefault="00596207" w:rsidP="00596207">
      <w:pPr>
        <w:widowControl w:val="0"/>
        <w:jc w:val="both"/>
        <w:rPr>
          <w:rFonts w:eastAsia="Times"/>
          <w:sz w:val="24"/>
          <w:szCs w:val="24"/>
        </w:rPr>
      </w:pPr>
      <w:r w:rsidRPr="0015151C">
        <w:rPr>
          <w:rFonts w:eastAsia="Times"/>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та/або виникли поза волею Сторін (аварія, яка не пов'язана з функціями технічного обслуговування, катастрофа, стихійне лихо, епідемія, епізоотія, карантин (карантинні заходи), війна, введення надзвичайного стану, надзвичайної ситуації, військового стану, тощо).</w:t>
      </w:r>
    </w:p>
    <w:p w:rsidR="00596207" w:rsidRPr="0015151C" w:rsidRDefault="00596207" w:rsidP="00596207">
      <w:pPr>
        <w:widowControl w:val="0"/>
        <w:jc w:val="both"/>
        <w:rPr>
          <w:rFonts w:eastAsia="Times"/>
          <w:sz w:val="24"/>
          <w:szCs w:val="24"/>
        </w:rPr>
      </w:pPr>
      <w:r w:rsidRPr="0015151C">
        <w:rPr>
          <w:rFonts w:eastAsia="Times"/>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596207" w:rsidRPr="0015151C" w:rsidRDefault="00596207" w:rsidP="00596207">
      <w:pPr>
        <w:widowControl w:val="0"/>
        <w:jc w:val="both"/>
        <w:rPr>
          <w:rFonts w:eastAsia="Times"/>
          <w:sz w:val="24"/>
          <w:szCs w:val="24"/>
        </w:rPr>
      </w:pPr>
      <w:r w:rsidRPr="0015151C">
        <w:rPr>
          <w:rFonts w:eastAsia="Times"/>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rsidR="00596207" w:rsidRPr="0015151C" w:rsidRDefault="00596207" w:rsidP="00596207">
      <w:pPr>
        <w:widowControl w:val="0"/>
        <w:jc w:val="both"/>
        <w:rPr>
          <w:rFonts w:eastAsia="Times"/>
          <w:sz w:val="24"/>
          <w:szCs w:val="24"/>
        </w:rPr>
      </w:pPr>
      <w:r w:rsidRPr="0015151C">
        <w:rPr>
          <w:rFonts w:eastAsia="Times"/>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10. ВИРІШЕННЯ СПОРІВ</w:t>
      </w:r>
    </w:p>
    <w:p w:rsidR="00596207" w:rsidRPr="0015151C" w:rsidRDefault="00596207" w:rsidP="00596207">
      <w:pPr>
        <w:widowControl w:val="0"/>
        <w:jc w:val="both"/>
        <w:rPr>
          <w:rFonts w:eastAsia="Times"/>
          <w:sz w:val="24"/>
          <w:szCs w:val="24"/>
        </w:rPr>
      </w:pPr>
      <w:r w:rsidRPr="0015151C">
        <w:rPr>
          <w:rFonts w:eastAsia="Times"/>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596207" w:rsidRPr="0015151C" w:rsidRDefault="00596207" w:rsidP="00596207">
      <w:pPr>
        <w:widowControl w:val="0"/>
        <w:jc w:val="both"/>
        <w:rPr>
          <w:rFonts w:eastAsia="Times"/>
          <w:sz w:val="24"/>
          <w:szCs w:val="24"/>
        </w:rPr>
      </w:pPr>
      <w:r w:rsidRPr="0015151C">
        <w:rPr>
          <w:rFonts w:eastAsia="Times"/>
          <w:sz w:val="24"/>
          <w:szCs w:val="24"/>
        </w:rPr>
        <w:t>10.2. У разі недосягнення Сторонами згоди спори (розбіжності) вирішуються у судовому порядку відповідно до вимог чинного законодавства України.</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11. ЗАХИСТ ПЕРСОНАЛЬНИХ ДАНИХ</w:t>
      </w:r>
    </w:p>
    <w:p w:rsidR="00596207" w:rsidRPr="0015151C" w:rsidRDefault="00596207" w:rsidP="00596207">
      <w:pPr>
        <w:widowControl w:val="0"/>
        <w:jc w:val="both"/>
        <w:rPr>
          <w:rFonts w:eastAsia="Times"/>
          <w:sz w:val="24"/>
          <w:szCs w:val="24"/>
        </w:rPr>
      </w:pPr>
      <w:r w:rsidRPr="0015151C">
        <w:rPr>
          <w:rFonts w:eastAsia="Times"/>
          <w:sz w:val="24"/>
          <w:szCs w:val="24"/>
        </w:rPr>
        <w:t>11.1. Відповідно до Закону України «Про захист персональних даних» володільцем і розпорядником бази персональних даних, яка буде створена в процесі використання умов даного Договору є Виконавець.</w:t>
      </w:r>
    </w:p>
    <w:p w:rsidR="00596207" w:rsidRPr="0015151C" w:rsidRDefault="00596207" w:rsidP="00596207">
      <w:pPr>
        <w:widowControl w:val="0"/>
        <w:jc w:val="both"/>
        <w:rPr>
          <w:rFonts w:eastAsia="Times"/>
          <w:sz w:val="24"/>
          <w:szCs w:val="24"/>
        </w:rPr>
      </w:pPr>
      <w:r w:rsidRPr="0015151C">
        <w:rPr>
          <w:rFonts w:eastAsia="Times"/>
          <w:sz w:val="24"/>
          <w:szCs w:val="24"/>
        </w:rPr>
        <w:t xml:space="preserve">11.2. Збір та обробку персональних даних здійснюють відповідальні особи Виконавця в рамках </w:t>
      </w:r>
      <w:r w:rsidRPr="0015151C">
        <w:rPr>
          <w:rFonts w:eastAsia="Times"/>
          <w:sz w:val="24"/>
          <w:szCs w:val="24"/>
        </w:rPr>
        <w:lastRenderedPageBreak/>
        <w:t>своїх повноважень.</w:t>
      </w:r>
    </w:p>
    <w:p w:rsidR="00596207" w:rsidRPr="0015151C" w:rsidRDefault="00596207" w:rsidP="00596207">
      <w:pPr>
        <w:widowControl w:val="0"/>
        <w:jc w:val="both"/>
        <w:rPr>
          <w:rFonts w:eastAsia="Times"/>
          <w:sz w:val="24"/>
          <w:szCs w:val="24"/>
        </w:rPr>
      </w:pPr>
      <w:r w:rsidRPr="0015151C">
        <w:rPr>
          <w:rFonts w:eastAsia="Times"/>
          <w:sz w:val="24"/>
          <w:szCs w:val="24"/>
        </w:rPr>
        <w:t>11.3. Розпорядником бази даних, створеної в процесі виконання умов даного Договору, є Замовник, відповідальні особи якого мають доступ до персональних даних у межах, необхідних для виконання своїх функцій та умов даного Договору.</w:t>
      </w:r>
    </w:p>
    <w:p w:rsidR="00596207" w:rsidRPr="0015151C" w:rsidRDefault="00596207" w:rsidP="00596207">
      <w:pPr>
        <w:widowControl w:val="0"/>
        <w:jc w:val="both"/>
        <w:rPr>
          <w:rFonts w:eastAsia="Times"/>
          <w:sz w:val="24"/>
          <w:szCs w:val="24"/>
          <w:lang w:val="ru-RU"/>
        </w:rPr>
      </w:pPr>
      <w:r w:rsidRPr="0015151C">
        <w:rPr>
          <w:rFonts w:eastAsia="Times"/>
          <w:sz w:val="24"/>
          <w:szCs w:val="24"/>
        </w:rPr>
        <w:t>11.4. Дані обробляються Виконавцем та Замовником виключно з метою створення статистичних або інших звітів та в межах, які необхідні для виконання даного Договору. Отримання права на збирання та використання персональних даних способом, передбаченим даним Договором, а також отримання права на передачу персональних даних в інші підприємства, установи та організації покладаються на Виконавця.</w:t>
      </w:r>
    </w:p>
    <w:p w:rsidR="004A248D" w:rsidRPr="0015151C" w:rsidRDefault="004A248D" w:rsidP="004A248D">
      <w:pPr>
        <w:pStyle w:val="aa"/>
        <w:tabs>
          <w:tab w:val="left" w:pos="-142"/>
          <w:tab w:val="left" w:pos="993"/>
        </w:tabs>
        <w:ind w:left="0"/>
        <w:jc w:val="both"/>
        <w:rPr>
          <w:rFonts w:ascii="Times New Roman" w:hAnsi="Times New Roman"/>
          <w:sz w:val="24"/>
          <w:szCs w:val="24"/>
          <w:lang w:val="ru-RU"/>
        </w:rPr>
      </w:pPr>
    </w:p>
    <w:p w:rsidR="004A248D" w:rsidRPr="0015151C" w:rsidRDefault="004A248D" w:rsidP="004A248D">
      <w:pPr>
        <w:pStyle w:val="aa"/>
        <w:tabs>
          <w:tab w:val="left" w:pos="-142"/>
          <w:tab w:val="left" w:pos="993"/>
        </w:tabs>
        <w:ind w:left="0"/>
        <w:jc w:val="center"/>
        <w:rPr>
          <w:rFonts w:ascii="Times New Roman" w:hAnsi="Times New Roman"/>
          <w:b/>
          <w:color w:val="000000"/>
          <w:sz w:val="24"/>
          <w:szCs w:val="24"/>
          <w:shd w:val="clear" w:color="auto" w:fill="FFFFFF"/>
          <w:lang w:val="ru-RU"/>
        </w:rPr>
      </w:pPr>
      <w:r w:rsidRPr="0015151C">
        <w:rPr>
          <w:rFonts w:ascii="Times New Roman" w:hAnsi="Times New Roman"/>
          <w:b/>
          <w:color w:val="000000"/>
          <w:sz w:val="24"/>
          <w:szCs w:val="24"/>
          <w:shd w:val="clear" w:color="auto" w:fill="FFFFFF"/>
          <w:lang w:val="ru-RU"/>
        </w:rPr>
        <w:t>12.АНТИКОРУПЦІЙНЕ ЗАСТЕРЕЖЕННЯ</w:t>
      </w:r>
    </w:p>
    <w:p w:rsidR="004A248D" w:rsidRPr="0015151C" w:rsidRDefault="004A248D" w:rsidP="004A248D">
      <w:pPr>
        <w:pStyle w:val="af6"/>
        <w:tabs>
          <w:tab w:val="left" w:pos="993"/>
        </w:tabs>
        <w:spacing w:before="0" w:beforeAutospacing="0" w:after="0" w:afterAutospacing="0"/>
        <w:jc w:val="both"/>
        <w:rPr>
          <w:bCs/>
          <w:color w:val="232B30"/>
        </w:rPr>
      </w:pPr>
      <w:r w:rsidRPr="0015151C">
        <w:rPr>
          <w:bCs/>
          <w:color w:val="232B30"/>
        </w:rPr>
        <w:t>1</w:t>
      </w:r>
      <w:r w:rsidRPr="0015151C">
        <w:rPr>
          <w:bCs/>
          <w:color w:val="232B30"/>
          <w:lang w:val="ru-RU"/>
        </w:rPr>
        <w:t>2</w:t>
      </w:r>
      <w:r w:rsidRPr="0015151C">
        <w:rPr>
          <w:bCs/>
          <w:color w:val="232B30"/>
        </w:rPr>
        <w:t>.1.При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4A248D" w:rsidRPr="0015151C" w:rsidRDefault="004A248D" w:rsidP="004A248D">
      <w:pPr>
        <w:pStyle w:val="af6"/>
        <w:tabs>
          <w:tab w:val="left" w:pos="993"/>
        </w:tabs>
        <w:spacing w:before="0" w:beforeAutospacing="0" w:after="0" w:afterAutospacing="0"/>
        <w:jc w:val="both"/>
        <w:rPr>
          <w:bCs/>
          <w:color w:val="232B30"/>
        </w:rPr>
      </w:pPr>
      <w:r w:rsidRPr="0015151C">
        <w:rPr>
          <w:bCs/>
          <w:color w:val="232B30"/>
        </w:rPr>
        <w:t>1</w:t>
      </w:r>
      <w:r w:rsidRPr="0015151C">
        <w:rPr>
          <w:bCs/>
          <w:color w:val="232B30"/>
          <w:lang w:val="ru-RU"/>
        </w:rPr>
        <w:t>2</w:t>
      </w:r>
      <w:r w:rsidRPr="0015151C">
        <w:rPr>
          <w:bCs/>
          <w:color w:val="232B30"/>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248D" w:rsidRPr="0015151C" w:rsidRDefault="004A248D" w:rsidP="004A248D">
      <w:pPr>
        <w:pStyle w:val="af6"/>
        <w:tabs>
          <w:tab w:val="left" w:pos="993"/>
        </w:tabs>
        <w:spacing w:before="0" w:beforeAutospacing="0" w:after="0" w:afterAutospacing="0"/>
        <w:jc w:val="both"/>
        <w:rPr>
          <w:bCs/>
          <w:color w:val="232B30"/>
        </w:rPr>
      </w:pPr>
      <w:r w:rsidRPr="0015151C">
        <w:rPr>
          <w:bCs/>
          <w:color w:val="232B30"/>
        </w:rPr>
        <w:t>1</w:t>
      </w:r>
      <w:r w:rsidRPr="0015151C">
        <w:rPr>
          <w:bCs/>
          <w:color w:val="232B30"/>
          <w:lang w:val="ru-RU"/>
        </w:rPr>
        <w:t>2</w:t>
      </w:r>
      <w:r w:rsidRPr="0015151C">
        <w:rPr>
          <w:bCs/>
          <w:color w:val="232B30"/>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4A248D" w:rsidRPr="0015151C" w:rsidRDefault="004A248D" w:rsidP="004A248D">
      <w:pPr>
        <w:pStyle w:val="af6"/>
        <w:tabs>
          <w:tab w:val="left" w:pos="993"/>
        </w:tabs>
        <w:spacing w:before="0" w:beforeAutospacing="0" w:after="0" w:afterAutospacing="0"/>
        <w:jc w:val="both"/>
        <w:rPr>
          <w:bCs/>
          <w:color w:val="232B30"/>
        </w:rPr>
      </w:pPr>
      <w:r w:rsidRPr="0015151C">
        <w:rPr>
          <w:bCs/>
          <w:color w:val="232B30"/>
        </w:rPr>
        <w:t xml:space="preserve">12.4 Виявлення однією зі Сторін дій, перелічених вищенаведеними пунктами і підтверджених беззаперечними доказами є підставою для односторонньої відмови від договору. </w:t>
      </w:r>
    </w:p>
    <w:p w:rsidR="004A248D" w:rsidRPr="0015151C" w:rsidRDefault="004A248D" w:rsidP="004A248D">
      <w:pPr>
        <w:pStyle w:val="af6"/>
        <w:tabs>
          <w:tab w:val="left" w:pos="993"/>
        </w:tabs>
        <w:spacing w:before="0" w:beforeAutospacing="0" w:after="0" w:afterAutospacing="0"/>
        <w:jc w:val="both"/>
        <w:rPr>
          <w:bCs/>
          <w:color w:val="232B30"/>
          <w:lang w:val="ru-RU"/>
        </w:rPr>
      </w:pPr>
      <w:r w:rsidRPr="0015151C">
        <w:rPr>
          <w:bCs/>
          <w:color w:val="232B30"/>
        </w:rPr>
        <w:t>1</w:t>
      </w:r>
      <w:r w:rsidRPr="0015151C">
        <w:rPr>
          <w:bCs/>
          <w:color w:val="232B30"/>
          <w:lang w:val="ru-RU"/>
        </w:rPr>
        <w:t>2</w:t>
      </w:r>
      <w:r w:rsidRPr="0015151C">
        <w:rPr>
          <w:bCs/>
          <w:color w:val="232B30"/>
        </w:rPr>
        <w:t>.5 Зазначене у цьому розділі антикорупційне застереження є істотною умовою цього Договору відповідно до ч. 1 ст. 638 Цивільного кодексу України.</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1</w:t>
      </w:r>
      <w:r w:rsidR="004A248D" w:rsidRPr="0015151C">
        <w:rPr>
          <w:rFonts w:eastAsia="Times"/>
          <w:b/>
          <w:sz w:val="24"/>
          <w:szCs w:val="24"/>
          <w:lang w:val="ru-RU"/>
        </w:rPr>
        <w:t>3</w:t>
      </w:r>
      <w:r w:rsidRPr="0015151C">
        <w:rPr>
          <w:rFonts w:eastAsia="Times"/>
          <w:b/>
          <w:sz w:val="24"/>
          <w:szCs w:val="24"/>
        </w:rPr>
        <w:t>. ІНШІ УМОВИ</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.1. 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15151C" w:rsidRPr="0015151C" w:rsidRDefault="00596207" w:rsidP="00596207">
      <w:pPr>
        <w:widowControl w:val="0"/>
        <w:jc w:val="both"/>
        <w:rPr>
          <w:rFonts w:ascii="Times" w:eastAsia="Times" w:hAnsi="Times" w:cs="Times"/>
          <w:sz w:val="24"/>
          <w:szCs w:val="24"/>
        </w:rPr>
      </w:pPr>
      <w:r w:rsidRPr="0015151C">
        <w:rPr>
          <w:rFonts w:eastAsia="Times"/>
          <w:sz w:val="24"/>
          <w:szCs w:val="24"/>
        </w:rPr>
        <w:t>1</w:t>
      </w:r>
      <w:r w:rsidR="004A248D" w:rsidRPr="0015151C">
        <w:rPr>
          <w:rFonts w:eastAsia="Times"/>
          <w:sz w:val="24"/>
          <w:szCs w:val="24"/>
        </w:rPr>
        <w:t>3</w:t>
      </w:r>
      <w:r w:rsidRPr="0015151C">
        <w:rPr>
          <w:rFonts w:eastAsia="Times"/>
          <w:sz w:val="24"/>
          <w:szCs w:val="24"/>
        </w:rPr>
        <w:t xml:space="preserve">.1.1.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w:t>
      </w:r>
      <w:r w:rsidRPr="0015151C">
        <w:rPr>
          <w:rFonts w:ascii="Times" w:eastAsia="Times" w:hAnsi="Times" w:cs="Times"/>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w:t>
      </w:r>
      <w:r w:rsidR="0015151C" w:rsidRPr="0015151C">
        <w:rPr>
          <w:rFonts w:ascii="Times" w:eastAsia="Times" w:hAnsi="Times" w:cs="Times"/>
          <w:sz w:val="24"/>
          <w:szCs w:val="24"/>
        </w:rPr>
        <w:t>зі змінами.</w:t>
      </w:r>
    </w:p>
    <w:p w:rsidR="00596207" w:rsidRPr="0015151C" w:rsidRDefault="004A248D" w:rsidP="00596207">
      <w:pPr>
        <w:widowControl w:val="0"/>
        <w:jc w:val="both"/>
        <w:rPr>
          <w:rFonts w:eastAsia="Times"/>
          <w:sz w:val="24"/>
          <w:szCs w:val="24"/>
        </w:rPr>
      </w:pPr>
      <w:r w:rsidRPr="0015151C">
        <w:rPr>
          <w:rFonts w:eastAsia="Times"/>
          <w:sz w:val="24"/>
          <w:szCs w:val="24"/>
          <w:lang w:val="ru-RU"/>
        </w:rPr>
        <w:t>3</w:t>
      </w:r>
      <w:r w:rsidR="00596207" w:rsidRPr="0015151C">
        <w:rPr>
          <w:rFonts w:eastAsia="Times"/>
          <w:sz w:val="24"/>
          <w:szCs w:val="24"/>
        </w:rPr>
        <w:t xml:space="preserve">.1.2. </w:t>
      </w:r>
      <w:r w:rsidR="00596207" w:rsidRPr="0015151C">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r w:rsidR="00596207" w:rsidRPr="0015151C">
        <w:rPr>
          <w:rFonts w:eastAsia="Times"/>
          <w:sz w:val="24"/>
          <w:szCs w:val="24"/>
        </w:rPr>
        <w:t>.</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.2. У випадках, не передбачених даним Договором, Сторони керуються чинним законодавством України.</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.3. Сторони несуть відповідальність за правильність вказаних ними в даному Договорі банківських реквізитів поштової адреси.</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rPr>
        <w:t>3</w:t>
      </w:r>
      <w:r w:rsidRPr="0015151C">
        <w:rPr>
          <w:rFonts w:eastAsia="Times"/>
          <w:sz w:val="24"/>
          <w:szCs w:val="24"/>
        </w:rPr>
        <w:t>.4. Про зміни банківських реквізитів, поштової адреси або наступної реорганізації Сторони зобов'язані повідомляти одна одну протягом 5 днів з моменту ухвалення рішення чи внесення відповідних змін.</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«Про захист персональних даних» (далі – Закон).</w:t>
      </w:r>
    </w:p>
    <w:p w:rsidR="00596207" w:rsidRPr="0015151C" w:rsidRDefault="00596207" w:rsidP="00596207">
      <w:pPr>
        <w:widowControl w:val="0"/>
        <w:jc w:val="both"/>
        <w:rPr>
          <w:rFonts w:eastAsia="Times"/>
          <w:sz w:val="24"/>
          <w:szCs w:val="24"/>
        </w:rPr>
      </w:pPr>
      <w:r w:rsidRPr="0015151C">
        <w:rPr>
          <w:rFonts w:eastAsia="Times"/>
          <w:sz w:val="24"/>
          <w:szCs w:val="24"/>
        </w:rPr>
        <w:lastRenderedPageBreak/>
        <w:t>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Підпис Сторін на цьому договорі означає однозначну згоду з вищевикладеним і підтвердженням того, що представник ознайомлений зі змістом ст. 8 Закону.</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.7.Додаткові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96207" w:rsidRPr="0015151C" w:rsidRDefault="00596207" w:rsidP="00596207">
      <w:pPr>
        <w:widowControl w:val="0"/>
        <w:jc w:val="both"/>
        <w:rPr>
          <w:rFonts w:eastAsia="Times"/>
          <w:sz w:val="24"/>
          <w:szCs w:val="24"/>
        </w:rPr>
      </w:pPr>
      <w:r w:rsidRPr="0015151C">
        <w:rPr>
          <w:rFonts w:eastAsia="Times"/>
          <w:sz w:val="24"/>
          <w:szCs w:val="24"/>
        </w:rPr>
        <w:t>1</w:t>
      </w:r>
      <w:r w:rsidR="004A248D" w:rsidRPr="0015151C">
        <w:rPr>
          <w:rFonts w:eastAsia="Times"/>
          <w:sz w:val="24"/>
          <w:szCs w:val="24"/>
          <w:lang w:val="ru-RU"/>
        </w:rPr>
        <w:t>3</w:t>
      </w:r>
      <w:r w:rsidRPr="0015151C">
        <w:rPr>
          <w:rFonts w:eastAsia="Times"/>
          <w:sz w:val="24"/>
          <w:szCs w:val="24"/>
        </w:rPr>
        <w:t>.8. Сторони зобов’язуються дотримуватися вимог антикорупційного законодавства.</w:t>
      </w:r>
    </w:p>
    <w:p w:rsidR="00596207" w:rsidRPr="0015151C" w:rsidRDefault="00596207" w:rsidP="00596207">
      <w:pPr>
        <w:widowControl w:val="0"/>
        <w:jc w:val="both"/>
        <w:rPr>
          <w:rFonts w:eastAsia="Times"/>
          <w:sz w:val="24"/>
          <w:szCs w:val="24"/>
        </w:rPr>
      </w:pPr>
    </w:p>
    <w:p w:rsidR="00596207" w:rsidRPr="0015151C" w:rsidRDefault="00596207" w:rsidP="00596207">
      <w:pPr>
        <w:widowControl w:val="0"/>
        <w:jc w:val="center"/>
        <w:rPr>
          <w:rFonts w:eastAsia="Times"/>
          <w:b/>
          <w:sz w:val="24"/>
          <w:szCs w:val="24"/>
        </w:rPr>
      </w:pPr>
      <w:r w:rsidRPr="0015151C">
        <w:rPr>
          <w:rFonts w:eastAsia="Times"/>
          <w:b/>
          <w:sz w:val="24"/>
          <w:szCs w:val="24"/>
        </w:rPr>
        <w:t>1</w:t>
      </w:r>
      <w:r w:rsidR="004A248D" w:rsidRPr="0015151C">
        <w:rPr>
          <w:rFonts w:eastAsia="Times"/>
          <w:b/>
          <w:sz w:val="24"/>
          <w:szCs w:val="24"/>
        </w:rPr>
        <w:t>4</w:t>
      </w:r>
      <w:r w:rsidRPr="0015151C">
        <w:rPr>
          <w:rFonts w:eastAsia="Times"/>
          <w:b/>
          <w:sz w:val="24"/>
          <w:szCs w:val="24"/>
        </w:rPr>
        <w:t>. ДОДАТКИ ДО ДОГОВОРУ</w:t>
      </w:r>
    </w:p>
    <w:p w:rsidR="00596207" w:rsidRPr="0015151C" w:rsidRDefault="00596207" w:rsidP="00596207">
      <w:pPr>
        <w:widowControl w:val="0"/>
        <w:jc w:val="both"/>
        <w:rPr>
          <w:rFonts w:eastAsia="Times"/>
          <w:sz w:val="24"/>
          <w:szCs w:val="24"/>
        </w:rPr>
      </w:pPr>
      <w:r w:rsidRPr="0015151C">
        <w:rPr>
          <w:rFonts w:eastAsia="Times"/>
          <w:sz w:val="24"/>
          <w:szCs w:val="24"/>
        </w:rPr>
        <w:t>Невід'ємною частиною цього Договору є:</w:t>
      </w:r>
    </w:p>
    <w:p w:rsidR="00596207" w:rsidRPr="0015151C" w:rsidRDefault="00596207" w:rsidP="00596207">
      <w:pPr>
        <w:widowControl w:val="0"/>
        <w:jc w:val="both"/>
        <w:rPr>
          <w:rFonts w:eastAsia="Times"/>
          <w:sz w:val="24"/>
          <w:szCs w:val="24"/>
        </w:rPr>
      </w:pPr>
      <w:r w:rsidRPr="0015151C">
        <w:rPr>
          <w:rFonts w:eastAsia="Times"/>
          <w:sz w:val="24"/>
          <w:szCs w:val="24"/>
        </w:rPr>
        <w:t xml:space="preserve">Додаток № 1 – Перелік адрес будинків </w:t>
      </w:r>
    </w:p>
    <w:p w:rsidR="00596207" w:rsidRPr="0015151C" w:rsidRDefault="00596207" w:rsidP="00596207">
      <w:pPr>
        <w:widowControl w:val="0"/>
        <w:jc w:val="both"/>
        <w:rPr>
          <w:rFonts w:eastAsia="Times"/>
          <w:sz w:val="24"/>
          <w:szCs w:val="24"/>
        </w:rPr>
      </w:pPr>
      <w:r w:rsidRPr="0015151C">
        <w:rPr>
          <w:rFonts w:eastAsia="Times"/>
          <w:sz w:val="24"/>
          <w:szCs w:val="24"/>
        </w:rPr>
        <w:t>Додаток № 2 -  Перелік телефонних номерів, за якими буде здійснюватись зв'язок.</w:t>
      </w:r>
    </w:p>
    <w:p w:rsidR="00596207" w:rsidRPr="0015151C" w:rsidRDefault="004A251F" w:rsidP="00596207">
      <w:pPr>
        <w:widowControl w:val="0"/>
        <w:jc w:val="both"/>
        <w:rPr>
          <w:rFonts w:ascii="Times" w:eastAsia="Times" w:hAnsi="Times" w:cs="Times"/>
          <w:sz w:val="24"/>
          <w:szCs w:val="24"/>
        </w:rPr>
      </w:pPr>
      <w:r w:rsidRPr="0015151C">
        <w:rPr>
          <w:rFonts w:ascii="Times" w:eastAsia="Times" w:hAnsi="Times" w:cs="Times"/>
          <w:sz w:val="24"/>
          <w:szCs w:val="24"/>
        </w:rPr>
        <w:t>Додаток №3 –Адреси приміщень Замовника для розміщення обладнання Виконавця</w:t>
      </w:r>
    </w:p>
    <w:p w:rsidR="00C23FD7" w:rsidRPr="0015151C" w:rsidRDefault="00C23FD7" w:rsidP="00596207">
      <w:pPr>
        <w:widowControl w:val="0"/>
        <w:shd w:val="clear" w:color="auto" w:fill="FFFFFF"/>
        <w:spacing w:after="120"/>
        <w:ind w:firstLine="567"/>
        <w:jc w:val="center"/>
        <w:rPr>
          <w:rFonts w:ascii="Times" w:eastAsia="Times" w:hAnsi="Times" w:cs="Times"/>
          <w:b/>
          <w:sz w:val="24"/>
          <w:szCs w:val="24"/>
        </w:rPr>
      </w:pPr>
    </w:p>
    <w:p w:rsidR="00596207" w:rsidRPr="0015151C" w:rsidRDefault="00596207" w:rsidP="00596207">
      <w:pPr>
        <w:widowControl w:val="0"/>
        <w:shd w:val="clear" w:color="auto" w:fill="FFFFFF"/>
        <w:spacing w:after="120"/>
        <w:ind w:firstLine="567"/>
        <w:jc w:val="center"/>
        <w:rPr>
          <w:rFonts w:ascii="Times" w:eastAsia="Times" w:hAnsi="Times" w:cs="Times"/>
          <w:b/>
          <w:sz w:val="24"/>
          <w:szCs w:val="24"/>
        </w:rPr>
      </w:pPr>
      <w:r w:rsidRPr="0015151C">
        <w:rPr>
          <w:rFonts w:ascii="Times" w:eastAsia="Times" w:hAnsi="Times" w:cs="Times"/>
          <w:b/>
          <w:sz w:val="24"/>
          <w:szCs w:val="24"/>
        </w:rPr>
        <w:t>1</w:t>
      </w:r>
      <w:r w:rsidR="004A248D" w:rsidRPr="0015151C">
        <w:rPr>
          <w:rFonts w:ascii="Times" w:eastAsia="Times" w:hAnsi="Times" w:cs="Times"/>
          <w:b/>
          <w:sz w:val="24"/>
          <w:szCs w:val="24"/>
        </w:rPr>
        <w:t>5</w:t>
      </w:r>
      <w:r w:rsidRPr="0015151C">
        <w:rPr>
          <w:rFonts w:ascii="Times" w:eastAsia="Times" w:hAnsi="Times" w:cs="Times"/>
          <w:b/>
          <w:sz w:val="24"/>
          <w:szCs w:val="24"/>
        </w:rPr>
        <w:t>. РЕКВІЗИТИ ТА ПІДПИСИ СТОРІН</w:t>
      </w:r>
    </w:p>
    <w:tbl>
      <w:tblPr>
        <w:tblW w:w="10138" w:type="dxa"/>
        <w:tblLayout w:type="fixed"/>
        <w:tblLook w:val="0000"/>
      </w:tblPr>
      <w:tblGrid>
        <w:gridCol w:w="4928"/>
        <w:gridCol w:w="5210"/>
      </w:tblGrid>
      <w:tr w:rsidR="00596207" w:rsidRPr="0015151C" w:rsidTr="00540E83">
        <w:tc>
          <w:tcPr>
            <w:tcW w:w="4928" w:type="dxa"/>
          </w:tcPr>
          <w:p w:rsidR="00596207" w:rsidRPr="0015151C" w:rsidRDefault="00596207" w:rsidP="00540E83">
            <w:pPr>
              <w:widowControl w:val="0"/>
              <w:spacing w:before="28" w:after="28"/>
              <w:rPr>
                <w:rFonts w:ascii="Times" w:eastAsia="Times" w:hAnsi="Times" w:cs="Times"/>
                <w:b/>
                <w:sz w:val="24"/>
                <w:szCs w:val="24"/>
                <w:u w:val="single"/>
              </w:rPr>
            </w:pPr>
            <w:r w:rsidRPr="0015151C">
              <w:rPr>
                <w:rFonts w:ascii="Times" w:eastAsia="Times" w:hAnsi="Times" w:cs="Times"/>
                <w:b/>
                <w:sz w:val="24"/>
                <w:szCs w:val="24"/>
                <w:u w:val="single"/>
              </w:rPr>
              <w:t>Замовник</w:t>
            </w:r>
          </w:p>
        </w:tc>
        <w:tc>
          <w:tcPr>
            <w:tcW w:w="5210" w:type="dxa"/>
          </w:tcPr>
          <w:p w:rsidR="00596207" w:rsidRPr="0015151C" w:rsidRDefault="00596207" w:rsidP="00540E83">
            <w:pPr>
              <w:widowControl w:val="0"/>
              <w:spacing w:before="28" w:after="28"/>
              <w:rPr>
                <w:rFonts w:ascii="Times" w:eastAsia="Times" w:hAnsi="Times" w:cs="Times"/>
                <w:b/>
                <w:sz w:val="24"/>
                <w:szCs w:val="24"/>
                <w:u w:val="single"/>
              </w:rPr>
            </w:pPr>
            <w:r w:rsidRPr="0015151C">
              <w:rPr>
                <w:rFonts w:ascii="Times" w:eastAsia="Times" w:hAnsi="Times" w:cs="Times"/>
                <w:b/>
                <w:sz w:val="24"/>
                <w:szCs w:val="24"/>
                <w:u w:val="single"/>
              </w:rPr>
              <w:t>Виконавець</w:t>
            </w:r>
          </w:p>
        </w:tc>
      </w:tr>
      <w:tr w:rsidR="00596207" w:rsidRPr="0015151C" w:rsidTr="00540E83">
        <w:trPr>
          <w:trHeight w:val="223"/>
        </w:trPr>
        <w:tc>
          <w:tcPr>
            <w:tcW w:w="4928" w:type="dxa"/>
          </w:tcPr>
          <w:p w:rsidR="00596207" w:rsidRPr="0015151C" w:rsidRDefault="00596207" w:rsidP="00540E83">
            <w:pPr>
              <w:widowControl w:val="0"/>
              <w:rPr>
                <w:rFonts w:ascii="Times" w:eastAsia="Times" w:hAnsi="Times" w:cs="Times"/>
                <w:b/>
                <w:sz w:val="24"/>
                <w:szCs w:val="24"/>
              </w:rPr>
            </w:pPr>
          </w:p>
        </w:tc>
        <w:tc>
          <w:tcPr>
            <w:tcW w:w="5210" w:type="dxa"/>
          </w:tcPr>
          <w:p w:rsidR="00596207" w:rsidRPr="0015151C" w:rsidRDefault="00596207" w:rsidP="00540E83">
            <w:pPr>
              <w:widowControl w:val="0"/>
              <w:rPr>
                <w:rFonts w:ascii="Times" w:eastAsia="Times" w:hAnsi="Times" w:cs="Times"/>
                <w:b/>
                <w:sz w:val="24"/>
                <w:szCs w:val="24"/>
              </w:rPr>
            </w:pPr>
          </w:p>
        </w:tc>
      </w:tr>
      <w:tr w:rsidR="00596207" w:rsidRPr="0015151C" w:rsidTr="00540E83">
        <w:trPr>
          <w:trHeight w:val="80"/>
        </w:trPr>
        <w:tc>
          <w:tcPr>
            <w:tcW w:w="4928" w:type="dxa"/>
          </w:tcPr>
          <w:p w:rsidR="00596207" w:rsidRPr="0015151C" w:rsidRDefault="00596207" w:rsidP="00540E83">
            <w:pPr>
              <w:widowControl w:val="0"/>
              <w:rPr>
                <w:rFonts w:ascii="Times" w:eastAsia="Times" w:hAnsi="Times" w:cs="Times"/>
                <w:b/>
                <w:sz w:val="24"/>
                <w:szCs w:val="24"/>
              </w:rPr>
            </w:pPr>
            <w:r w:rsidRPr="0015151C">
              <w:rPr>
                <w:rFonts w:ascii="Times" w:eastAsia="Times" w:hAnsi="Times" w:cs="Times"/>
                <w:b/>
                <w:sz w:val="24"/>
                <w:szCs w:val="24"/>
              </w:rPr>
              <w:t>КП «Керуюча компанія з обслуговування житлового фонду  Солом’янського</w:t>
            </w:r>
          </w:p>
          <w:p w:rsidR="00596207" w:rsidRPr="0015151C" w:rsidRDefault="00596207" w:rsidP="00540E83">
            <w:pPr>
              <w:widowControl w:val="0"/>
              <w:rPr>
                <w:rFonts w:ascii="Times" w:eastAsia="Times" w:hAnsi="Times" w:cs="Times"/>
                <w:b/>
                <w:sz w:val="24"/>
                <w:szCs w:val="24"/>
              </w:rPr>
            </w:pPr>
            <w:r w:rsidRPr="0015151C">
              <w:rPr>
                <w:rFonts w:ascii="Times" w:eastAsia="Times" w:hAnsi="Times" w:cs="Times"/>
                <w:b/>
                <w:sz w:val="24"/>
                <w:szCs w:val="24"/>
              </w:rPr>
              <w:t>району м. Києва»</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 xml:space="preserve">Поштова та юридична адреса:                                 </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03186 м. Київ вул. Левка Мацієвича, 6</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п/р UA403204780000000026000261583</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АБ «Укргазбанк» м. Києва</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МФО 320478 код ЄДРПОУ 35756919</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 xml:space="preserve">ІПН №  357569126583 </w:t>
            </w:r>
          </w:p>
          <w:p w:rsidR="0015151C" w:rsidRPr="0015151C" w:rsidRDefault="0015151C" w:rsidP="0015151C">
            <w:pPr>
              <w:ind w:left="31"/>
              <w:jc w:val="both"/>
              <w:rPr>
                <w:rFonts w:eastAsia="Calibri"/>
                <w:sz w:val="24"/>
                <w:szCs w:val="24"/>
              </w:rPr>
            </w:pPr>
            <w:r w:rsidRPr="0015151C">
              <w:rPr>
                <w:rFonts w:eastAsia="Calibri"/>
                <w:sz w:val="24"/>
                <w:szCs w:val="24"/>
              </w:rPr>
              <w:t>Платник податку на загальних підставах</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Суб'єкт великого підприємництва</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e-mail: skz17@ukr.net</w:t>
            </w: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Тел. (044) 249-46-96</w:t>
            </w:r>
          </w:p>
          <w:p w:rsidR="00596207" w:rsidRPr="0015151C" w:rsidRDefault="00596207" w:rsidP="00540E83">
            <w:pPr>
              <w:widowControl w:val="0"/>
              <w:rPr>
                <w:rFonts w:ascii="Times" w:eastAsia="Times" w:hAnsi="Times" w:cs="Times"/>
                <w:b/>
                <w:sz w:val="24"/>
                <w:szCs w:val="24"/>
              </w:rPr>
            </w:pPr>
          </w:p>
          <w:p w:rsidR="0015151C" w:rsidRPr="0015151C" w:rsidRDefault="0015151C" w:rsidP="0015151C">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b/>
                <w:sz w:val="24"/>
                <w:szCs w:val="24"/>
              </w:rPr>
            </w:pPr>
            <w:r w:rsidRPr="0015151C">
              <w:rPr>
                <w:rFonts w:ascii="Times" w:eastAsia="Times" w:hAnsi="Times" w:cs="Times"/>
                <w:sz w:val="24"/>
                <w:szCs w:val="24"/>
              </w:rPr>
              <w:t>.</w:t>
            </w:r>
          </w:p>
        </w:tc>
        <w:tc>
          <w:tcPr>
            <w:tcW w:w="5210" w:type="dxa"/>
          </w:tcPr>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p>
          <w:p w:rsidR="00596207" w:rsidRPr="0015151C" w:rsidRDefault="00596207" w:rsidP="00540E83">
            <w:pPr>
              <w:widowControl w:val="0"/>
              <w:rPr>
                <w:rFonts w:ascii="Times" w:eastAsia="Times" w:hAnsi="Times" w:cs="Times"/>
                <w:sz w:val="24"/>
                <w:szCs w:val="24"/>
              </w:rPr>
            </w:pPr>
            <w:r w:rsidRPr="0015151C">
              <w:rPr>
                <w:rFonts w:ascii="Times" w:eastAsia="Times" w:hAnsi="Times" w:cs="Times"/>
                <w:sz w:val="24"/>
                <w:szCs w:val="24"/>
              </w:rPr>
              <w:t>_______________________   /_______________/</w:t>
            </w:r>
          </w:p>
        </w:tc>
      </w:tr>
    </w:tbl>
    <w:p w:rsidR="00BE7404" w:rsidRPr="0015151C" w:rsidRDefault="00BE7404"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15151C" w:rsidRPr="0015151C" w:rsidRDefault="0015151C" w:rsidP="004A248D">
      <w:pPr>
        <w:widowControl w:val="0"/>
        <w:jc w:val="both"/>
        <w:rPr>
          <w:sz w:val="24"/>
          <w:szCs w:val="24"/>
          <w:lang w:val="ru-RU"/>
        </w:rPr>
      </w:pPr>
    </w:p>
    <w:p w:rsidR="00656313" w:rsidRPr="0015151C" w:rsidRDefault="00656313" w:rsidP="00656313">
      <w:pPr>
        <w:widowControl w:val="0"/>
        <w:ind w:left="7788"/>
        <w:jc w:val="both"/>
        <w:rPr>
          <w:sz w:val="24"/>
          <w:szCs w:val="24"/>
        </w:rPr>
      </w:pPr>
      <w:r w:rsidRPr="0015151C">
        <w:rPr>
          <w:sz w:val="24"/>
          <w:szCs w:val="24"/>
        </w:rPr>
        <w:lastRenderedPageBreak/>
        <w:t xml:space="preserve">Додаток №1 </w:t>
      </w:r>
    </w:p>
    <w:p w:rsidR="00656313" w:rsidRPr="0015151C" w:rsidRDefault="00656313" w:rsidP="00656313">
      <w:pPr>
        <w:widowControl w:val="0"/>
        <w:ind w:left="5670"/>
        <w:jc w:val="both"/>
        <w:rPr>
          <w:sz w:val="24"/>
          <w:szCs w:val="24"/>
        </w:rPr>
      </w:pPr>
      <w:r w:rsidRPr="0015151C">
        <w:rPr>
          <w:sz w:val="24"/>
          <w:szCs w:val="24"/>
        </w:rPr>
        <w:t xml:space="preserve">до </w:t>
      </w:r>
      <w:r w:rsidR="00ED287E" w:rsidRPr="0015151C">
        <w:rPr>
          <w:sz w:val="24"/>
          <w:szCs w:val="24"/>
        </w:rPr>
        <w:t>Д</w:t>
      </w:r>
      <w:r w:rsidRPr="0015151C">
        <w:rPr>
          <w:sz w:val="24"/>
          <w:szCs w:val="24"/>
        </w:rPr>
        <w:t>оговору №</w:t>
      </w:r>
      <w:r w:rsidR="00ED287E" w:rsidRPr="0015151C">
        <w:rPr>
          <w:sz w:val="24"/>
          <w:szCs w:val="24"/>
        </w:rPr>
        <w:t xml:space="preserve"> </w:t>
      </w:r>
      <w:r w:rsidRPr="0015151C">
        <w:rPr>
          <w:sz w:val="24"/>
          <w:szCs w:val="24"/>
        </w:rPr>
        <w:t>____</w:t>
      </w:r>
      <w:r w:rsidR="00ED287E" w:rsidRPr="0015151C">
        <w:rPr>
          <w:sz w:val="24"/>
          <w:szCs w:val="24"/>
        </w:rPr>
        <w:t>__________</w:t>
      </w:r>
    </w:p>
    <w:p w:rsidR="00656313" w:rsidRPr="0015151C" w:rsidRDefault="00656313" w:rsidP="00656313">
      <w:pPr>
        <w:widowControl w:val="0"/>
        <w:ind w:left="5670"/>
        <w:jc w:val="both"/>
        <w:rPr>
          <w:sz w:val="24"/>
          <w:szCs w:val="24"/>
        </w:rPr>
      </w:pPr>
      <w:r w:rsidRPr="0015151C">
        <w:rPr>
          <w:sz w:val="24"/>
          <w:szCs w:val="24"/>
        </w:rPr>
        <w:t>від «____» ____________ 20___р.</w:t>
      </w:r>
    </w:p>
    <w:p w:rsidR="00656313" w:rsidRPr="0015151C" w:rsidRDefault="00656313" w:rsidP="00656313">
      <w:pPr>
        <w:widowControl w:val="0"/>
        <w:ind w:left="7788"/>
        <w:jc w:val="both"/>
        <w:rPr>
          <w:sz w:val="24"/>
          <w:szCs w:val="24"/>
        </w:rPr>
      </w:pPr>
    </w:p>
    <w:p w:rsidR="00C5155E" w:rsidRPr="0015151C" w:rsidRDefault="00C5155E" w:rsidP="00656313">
      <w:pPr>
        <w:widowControl w:val="0"/>
        <w:shd w:val="clear" w:color="auto" w:fill="FFFFFF"/>
        <w:jc w:val="center"/>
        <w:rPr>
          <w:rFonts w:ascii="Times" w:eastAsia="Times" w:hAnsi="Times" w:cs="Times"/>
          <w:b/>
          <w:sz w:val="24"/>
          <w:szCs w:val="24"/>
        </w:rPr>
      </w:pPr>
      <w:r w:rsidRPr="0015151C">
        <w:rPr>
          <w:rFonts w:ascii="Times" w:eastAsia="Times" w:hAnsi="Times" w:cs="Times"/>
          <w:b/>
          <w:sz w:val="24"/>
          <w:szCs w:val="24"/>
        </w:rPr>
        <w:t>Перелік адрес будинків в Солом’янському районі м. Києва</w:t>
      </w:r>
    </w:p>
    <w:p w:rsidR="00656313" w:rsidRPr="0015151C" w:rsidRDefault="00656313" w:rsidP="00656313">
      <w:pPr>
        <w:widowControl w:val="0"/>
        <w:shd w:val="clear" w:color="auto" w:fill="FFFFFF"/>
        <w:jc w:val="center"/>
        <w:rPr>
          <w:rFonts w:ascii="Times" w:eastAsia="Times" w:hAnsi="Times" w:cs="Times"/>
          <w:b/>
          <w:sz w:val="24"/>
          <w:szCs w:val="24"/>
        </w:rPr>
      </w:pPr>
      <w:r w:rsidRPr="0015151C">
        <w:rPr>
          <w:rFonts w:ascii="Times" w:eastAsia="Times" w:hAnsi="Times" w:cs="Times"/>
          <w:b/>
          <w:sz w:val="24"/>
          <w:szCs w:val="24"/>
        </w:rPr>
        <w:t xml:space="preserve"> та кількість квадратних метрів</w:t>
      </w:r>
    </w:p>
    <w:p w:rsidR="00656313" w:rsidRPr="0015151C" w:rsidRDefault="00656313" w:rsidP="00656313">
      <w:pPr>
        <w:widowControl w:val="0"/>
        <w:ind w:left="7788"/>
        <w:jc w:val="both"/>
        <w:rPr>
          <w:sz w:val="24"/>
          <w:szCs w:val="24"/>
        </w:rPr>
      </w:pPr>
    </w:p>
    <w:tbl>
      <w:tblPr>
        <w:tblW w:w="9854" w:type="dxa"/>
        <w:tblLayout w:type="fixed"/>
        <w:tblLook w:val="0400"/>
      </w:tblPr>
      <w:tblGrid>
        <w:gridCol w:w="944"/>
        <w:gridCol w:w="2492"/>
        <w:gridCol w:w="1313"/>
        <w:gridCol w:w="1178"/>
        <w:gridCol w:w="3468"/>
        <w:gridCol w:w="459"/>
      </w:tblGrid>
      <w:tr w:rsidR="00656313" w:rsidRPr="0015151C" w:rsidTr="00992BAE">
        <w:trPr>
          <w:gridAfter w:val="1"/>
          <w:wAfter w:w="459" w:type="dxa"/>
        </w:trPr>
        <w:tc>
          <w:tcPr>
            <w:tcW w:w="945"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r w:rsidRPr="0015151C">
              <w:rPr>
                <w:sz w:val="24"/>
                <w:szCs w:val="24"/>
              </w:rPr>
              <w:t>№</w:t>
            </w:r>
          </w:p>
          <w:p w:rsidR="00656313" w:rsidRPr="0015151C" w:rsidRDefault="00656313" w:rsidP="00992BAE">
            <w:pPr>
              <w:widowControl w:val="0"/>
              <w:jc w:val="both"/>
              <w:rPr>
                <w:sz w:val="24"/>
                <w:szCs w:val="24"/>
              </w:rPr>
            </w:pPr>
            <w:r w:rsidRPr="0015151C">
              <w:rPr>
                <w:sz w:val="24"/>
                <w:szCs w:val="24"/>
              </w:rPr>
              <w:t>п/п</w:t>
            </w:r>
          </w:p>
        </w:tc>
        <w:tc>
          <w:tcPr>
            <w:tcW w:w="2492"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center"/>
              <w:rPr>
                <w:sz w:val="24"/>
                <w:szCs w:val="24"/>
              </w:rPr>
            </w:pPr>
            <w:r w:rsidRPr="0015151C">
              <w:rPr>
                <w:sz w:val="24"/>
                <w:szCs w:val="24"/>
              </w:rPr>
              <w:t>Адреса</w:t>
            </w:r>
          </w:p>
        </w:tc>
        <w:tc>
          <w:tcPr>
            <w:tcW w:w="2491" w:type="dxa"/>
            <w:gridSpan w:val="2"/>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center"/>
              <w:rPr>
                <w:sz w:val="24"/>
                <w:szCs w:val="24"/>
              </w:rPr>
            </w:pPr>
            <w:r w:rsidRPr="0015151C">
              <w:rPr>
                <w:sz w:val="24"/>
                <w:szCs w:val="24"/>
              </w:rPr>
              <w:t>Площа, кв.м.</w:t>
            </w:r>
          </w:p>
        </w:tc>
        <w:tc>
          <w:tcPr>
            <w:tcW w:w="3468"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r w:rsidRPr="0015151C">
              <w:rPr>
                <w:sz w:val="24"/>
                <w:szCs w:val="24"/>
              </w:rPr>
              <w:t>Вартість обслуговування, грн.</w:t>
            </w:r>
          </w:p>
        </w:tc>
      </w:tr>
      <w:tr w:rsidR="00656313" w:rsidRPr="0015151C" w:rsidTr="00992BAE">
        <w:trPr>
          <w:gridAfter w:val="1"/>
          <w:wAfter w:w="459" w:type="dxa"/>
          <w:trHeight w:val="184"/>
        </w:trPr>
        <w:tc>
          <w:tcPr>
            <w:tcW w:w="945"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r w:rsidRPr="0015151C">
              <w:rPr>
                <w:sz w:val="24"/>
                <w:szCs w:val="24"/>
              </w:rPr>
              <w:t xml:space="preserve"> </w:t>
            </w:r>
          </w:p>
        </w:tc>
        <w:tc>
          <w:tcPr>
            <w:tcW w:w="2492"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p>
        </w:tc>
        <w:tc>
          <w:tcPr>
            <w:tcW w:w="2491" w:type="dxa"/>
            <w:gridSpan w:val="2"/>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p>
        </w:tc>
        <w:tc>
          <w:tcPr>
            <w:tcW w:w="3468"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p>
        </w:tc>
      </w:tr>
      <w:tr w:rsidR="00656313" w:rsidRPr="0015151C" w:rsidTr="00992BAE">
        <w:trPr>
          <w:gridAfter w:val="1"/>
          <w:wAfter w:w="459" w:type="dxa"/>
        </w:trPr>
        <w:tc>
          <w:tcPr>
            <w:tcW w:w="3437" w:type="dxa"/>
            <w:gridSpan w:val="2"/>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center"/>
              <w:rPr>
                <w:b/>
                <w:sz w:val="24"/>
                <w:szCs w:val="24"/>
              </w:rPr>
            </w:pPr>
            <w:r w:rsidRPr="0015151C">
              <w:rPr>
                <w:b/>
                <w:sz w:val="24"/>
                <w:szCs w:val="24"/>
              </w:rPr>
              <w:t>Всього:</w:t>
            </w:r>
          </w:p>
        </w:tc>
        <w:tc>
          <w:tcPr>
            <w:tcW w:w="2491" w:type="dxa"/>
            <w:gridSpan w:val="2"/>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p>
        </w:tc>
        <w:tc>
          <w:tcPr>
            <w:tcW w:w="3468" w:type="dxa"/>
            <w:tcBorders>
              <w:top w:val="single" w:sz="4" w:space="0" w:color="auto"/>
              <w:left w:val="single" w:sz="4" w:space="0" w:color="auto"/>
              <w:bottom w:val="single" w:sz="4" w:space="0" w:color="auto"/>
              <w:right w:val="single" w:sz="4" w:space="0" w:color="auto"/>
            </w:tcBorders>
          </w:tcPr>
          <w:p w:rsidR="00656313" w:rsidRPr="0015151C" w:rsidRDefault="00656313" w:rsidP="00992BAE">
            <w:pPr>
              <w:widowControl w:val="0"/>
              <w:jc w:val="both"/>
              <w:rPr>
                <w:sz w:val="24"/>
                <w:szCs w:val="24"/>
              </w:rPr>
            </w:pPr>
          </w:p>
        </w:tc>
      </w:tr>
      <w:tr w:rsidR="00656313" w:rsidRPr="0015151C" w:rsidTr="00992BAE">
        <w:tc>
          <w:tcPr>
            <w:tcW w:w="4750" w:type="dxa"/>
            <w:gridSpan w:val="3"/>
          </w:tcPr>
          <w:p w:rsidR="00656313" w:rsidRPr="0015151C" w:rsidRDefault="00656313" w:rsidP="00992BAE">
            <w:pPr>
              <w:widowControl w:val="0"/>
              <w:spacing w:before="28" w:after="28"/>
              <w:jc w:val="center"/>
              <w:rPr>
                <w:rFonts w:ascii="Times" w:eastAsia="Times" w:hAnsi="Times" w:cs="Times"/>
                <w:b/>
                <w:sz w:val="24"/>
                <w:szCs w:val="24"/>
                <w:u w:val="single"/>
              </w:rPr>
            </w:pPr>
          </w:p>
          <w:p w:rsidR="00656313" w:rsidRPr="0015151C" w:rsidRDefault="00656313" w:rsidP="00992BAE">
            <w:pPr>
              <w:widowControl w:val="0"/>
              <w:spacing w:before="28" w:after="28"/>
              <w:jc w:val="center"/>
              <w:rPr>
                <w:rFonts w:ascii="Times" w:eastAsia="Times" w:hAnsi="Times" w:cs="Times"/>
                <w:b/>
                <w:sz w:val="24"/>
                <w:szCs w:val="24"/>
                <w:u w:val="single"/>
              </w:rPr>
            </w:pPr>
            <w:r w:rsidRPr="0015151C">
              <w:rPr>
                <w:rFonts w:ascii="Times" w:eastAsia="Times" w:hAnsi="Times" w:cs="Times"/>
                <w:b/>
                <w:sz w:val="24"/>
                <w:szCs w:val="24"/>
                <w:u w:val="single"/>
              </w:rPr>
              <w:t>Замовник</w:t>
            </w:r>
          </w:p>
        </w:tc>
        <w:tc>
          <w:tcPr>
            <w:tcW w:w="5105" w:type="dxa"/>
            <w:gridSpan w:val="3"/>
          </w:tcPr>
          <w:p w:rsidR="00656313" w:rsidRPr="0015151C" w:rsidRDefault="00656313" w:rsidP="00992BAE">
            <w:pPr>
              <w:widowControl w:val="0"/>
              <w:spacing w:before="28" w:after="28"/>
              <w:jc w:val="center"/>
              <w:rPr>
                <w:rFonts w:ascii="Times" w:eastAsia="Times" w:hAnsi="Times" w:cs="Times"/>
                <w:b/>
                <w:sz w:val="24"/>
                <w:szCs w:val="24"/>
                <w:u w:val="single"/>
              </w:rPr>
            </w:pPr>
          </w:p>
          <w:p w:rsidR="00656313" w:rsidRPr="0015151C" w:rsidRDefault="00656313" w:rsidP="00992BAE">
            <w:pPr>
              <w:widowControl w:val="0"/>
              <w:spacing w:before="28" w:after="28"/>
              <w:jc w:val="center"/>
              <w:rPr>
                <w:rFonts w:ascii="Times" w:eastAsia="Times" w:hAnsi="Times" w:cs="Times"/>
                <w:b/>
                <w:sz w:val="24"/>
                <w:szCs w:val="24"/>
                <w:u w:val="single"/>
              </w:rPr>
            </w:pPr>
            <w:r w:rsidRPr="0015151C">
              <w:rPr>
                <w:rFonts w:ascii="Times" w:eastAsia="Times" w:hAnsi="Times" w:cs="Times"/>
                <w:b/>
                <w:sz w:val="24"/>
                <w:szCs w:val="24"/>
                <w:u w:val="single"/>
              </w:rPr>
              <w:t>Виконавець</w:t>
            </w:r>
          </w:p>
        </w:tc>
      </w:tr>
      <w:tr w:rsidR="00656313" w:rsidRPr="0015151C" w:rsidTr="00992BAE">
        <w:trPr>
          <w:trHeight w:val="223"/>
        </w:trPr>
        <w:tc>
          <w:tcPr>
            <w:tcW w:w="4750" w:type="dxa"/>
            <w:gridSpan w:val="3"/>
          </w:tcPr>
          <w:p w:rsidR="00656313" w:rsidRPr="0015151C" w:rsidRDefault="00656313" w:rsidP="00992BAE">
            <w:pPr>
              <w:widowControl w:val="0"/>
              <w:rPr>
                <w:rFonts w:ascii="Times" w:eastAsia="Times" w:hAnsi="Times" w:cs="Times"/>
                <w:b/>
                <w:sz w:val="24"/>
                <w:szCs w:val="24"/>
              </w:rPr>
            </w:pPr>
          </w:p>
        </w:tc>
        <w:tc>
          <w:tcPr>
            <w:tcW w:w="5105" w:type="dxa"/>
            <w:gridSpan w:val="3"/>
          </w:tcPr>
          <w:p w:rsidR="00656313" w:rsidRPr="0015151C" w:rsidRDefault="00656313" w:rsidP="00992BAE">
            <w:pPr>
              <w:widowControl w:val="0"/>
              <w:rPr>
                <w:rFonts w:ascii="Times" w:eastAsia="Times" w:hAnsi="Times" w:cs="Times"/>
                <w:b/>
                <w:sz w:val="24"/>
                <w:szCs w:val="24"/>
              </w:rPr>
            </w:pPr>
          </w:p>
        </w:tc>
      </w:tr>
      <w:tr w:rsidR="00656313" w:rsidRPr="0015151C" w:rsidTr="00992BAE">
        <w:trPr>
          <w:trHeight w:val="80"/>
        </w:trPr>
        <w:tc>
          <w:tcPr>
            <w:tcW w:w="4750" w:type="dxa"/>
            <w:gridSpan w:val="3"/>
          </w:tcPr>
          <w:p w:rsidR="00ED287E" w:rsidRPr="0015151C" w:rsidRDefault="00ED287E" w:rsidP="00ED287E">
            <w:pPr>
              <w:widowControl w:val="0"/>
              <w:rPr>
                <w:rFonts w:ascii="Times" w:eastAsia="Times" w:hAnsi="Times" w:cs="Times"/>
                <w:b/>
                <w:sz w:val="24"/>
                <w:szCs w:val="24"/>
              </w:rPr>
            </w:pPr>
            <w:r w:rsidRPr="0015151C">
              <w:rPr>
                <w:rFonts w:ascii="Times" w:eastAsia="Times" w:hAnsi="Times" w:cs="Times"/>
                <w:b/>
                <w:sz w:val="24"/>
                <w:szCs w:val="24"/>
              </w:rPr>
              <w:t>КП «Керуюча компанія з обслуговування житлового фонду  Солом’янського</w:t>
            </w:r>
          </w:p>
          <w:p w:rsidR="00ED287E" w:rsidRPr="0015151C" w:rsidRDefault="00ED287E" w:rsidP="00ED287E">
            <w:pPr>
              <w:widowControl w:val="0"/>
              <w:rPr>
                <w:rFonts w:ascii="Times" w:eastAsia="Times" w:hAnsi="Times" w:cs="Times"/>
                <w:b/>
                <w:sz w:val="24"/>
                <w:szCs w:val="24"/>
              </w:rPr>
            </w:pPr>
            <w:r w:rsidRPr="0015151C">
              <w:rPr>
                <w:rFonts w:ascii="Times" w:eastAsia="Times" w:hAnsi="Times" w:cs="Times"/>
                <w:b/>
                <w:sz w:val="24"/>
                <w:szCs w:val="24"/>
              </w:rPr>
              <w:t>району м. Києва»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 xml:space="preserve">Поштова та юридична адреса:                                 </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03186 м. Київ вул. Левка Мацієвича, 6</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п/р UA403204780000000026000261583</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АБ «Укргазбанк» м. Києва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МФО 320478 код ЄДРПОУ 35756919</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 xml:space="preserve">ІПН №  357569126583 </w:t>
            </w:r>
          </w:p>
          <w:p w:rsidR="0015151C" w:rsidRPr="0015151C" w:rsidRDefault="0015151C" w:rsidP="0015151C">
            <w:pPr>
              <w:ind w:left="31"/>
              <w:jc w:val="both"/>
              <w:rPr>
                <w:rFonts w:eastAsia="Calibri"/>
                <w:sz w:val="24"/>
                <w:szCs w:val="24"/>
              </w:rPr>
            </w:pPr>
            <w:r w:rsidRPr="0015151C">
              <w:rPr>
                <w:rFonts w:eastAsia="Calibri"/>
                <w:sz w:val="24"/>
                <w:szCs w:val="24"/>
              </w:rPr>
              <w:t>Платник податку на загальних підставах</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Суб'єкт великого підприємництва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e-mail: skz17@ukr.net</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Тел. (044) 249-46-96</w:t>
            </w:r>
          </w:p>
          <w:p w:rsidR="00656313" w:rsidRPr="0015151C" w:rsidRDefault="00ED287E" w:rsidP="00ED287E">
            <w:pPr>
              <w:widowControl w:val="0"/>
              <w:rPr>
                <w:rFonts w:ascii="Times" w:eastAsia="Times" w:hAnsi="Times" w:cs="Times"/>
                <w:b/>
                <w:sz w:val="24"/>
                <w:szCs w:val="24"/>
              </w:rPr>
            </w:pPr>
            <w:r w:rsidRPr="0015151C">
              <w:rPr>
                <w:rFonts w:ascii="Times" w:eastAsia="Times" w:hAnsi="Times" w:cs="Times"/>
                <w:sz w:val="24"/>
                <w:szCs w:val="24"/>
              </w:rPr>
              <w:t>.</w:t>
            </w:r>
          </w:p>
        </w:tc>
        <w:tc>
          <w:tcPr>
            <w:tcW w:w="5105" w:type="dxa"/>
            <w:gridSpan w:val="3"/>
          </w:tcPr>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r w:rsidRPr="0015151C">
              <w:rPr>
                <w:rFonts w:ascii="Times" w:eastAsia="Times" w:hAnsi="Times" w:cs="Times"/>
                <w:sz w:val="24"/>
                <w:szCs w:val="24"/>
              </w:rPr>
              <w:t>_______________________   /_______________/</w:t>
            </w:r>
          </w:p>
        </w:tc>
      </w:tr>
    </w:tbl>
    <w:p w:rsidR="00656313" w:rsidRPr="0015151C" w:rsidRDefault="00656313" w:rsidP="00656313">
      <w:pPr>
        <w:widowControl w:val="0"/>
        <w:ind w:left="7788"/>
        <w:jc w:val="both"/>
        <w:rPr>
          <w:b/>
          <w:sz w:val="24"/>
          <w:szCs w:val="24"/>
        </w:rPr>
      </w:pPr>
    </w:p>
    <w:p w:rsidR="00ED287E" w:rsidRPr="0015151C" w:rsidRDefault="00ED287E">
      <w:pPr>
        <w:spacing w:after="200" w:line="276" w:lineRule="auto"/>
        <w:rPr>
          <w:b/>
          <w:sz w:val="24"/>
          <w:szCs w:val="24"/>
        </w:rPr>
      </w:pPr>
      <w:r w:rsidRPr="0015151C">
        <w:rPr>
          <w:b/>
          <w:sz w:val="24"/>
          <w:szCs w:val="24"/>
        </w:rPr>
        <w:br w:type="page"/>
      </w:r>
    </w:p>
    <w:p w:rsidR="00656313" w:rsidRPr="0015151C" w:rsidRDefault="00656313" w:rsidP="00656313">
      <w:pPr>
        <w:widowControl w:val="0"/>
        <w:ind w:left="7788"/>
        <w:jc w:val="both"/>
        <w:rPr>
          <w:sz w:val="24"/>
          <w:szCs w:val="24"/>
        </w:rPr>
      </w:pPr>
      <w:r w:rsidRPr="0015151C">
        <w:rPr>
          <w:sz w:val="24"/>
          <w:szCs w:val="24"/>
        </w:rPr>
        <w:lastRenderedPageBreak/>
        <w:t xml:space="preserve">Додаток №2 </w:t>
      </w:r>
    </w:p>
    <w:p w:rsidR="00656313" w:rsidRPr="0015151C" w:rsidRDefault="00656313" w:rsidP="00656313">
      <w:pPr>
        <w:widowControl w:val="0"/>
        <w:ind w:left="5670"/>
        <w:jc w:val="both"/>
        <w:rPr>
          <w:sz w:val="24"/>
          <w:szCs w:val="24"/>
        </w:rPr>
      </w:pPr>
      <w:r w:rsidRPr="0015151C">
        <w:rPr>
          <w:sz w:val="24"/>
          <w:szCs w:val="24"/>
        </w:rPr>
        <w:t>до Договору №____</w:t>
      </w:r>
      <w:r w:rsidR="00ED287E" w:rsidRPr="0015151C">
        <w:rPr>
          <w:sz w:val="24"/>
          <w:szCs w:val="24"/>
        </w:rPr>
        <w:t>____________</w:t>
      </w:r>
      <w:r w:rsidRPr="0015151C">
        <w:rPr>
          <w:sz w:val="24"/>
          <w:szCs w:val="24"/>
        </w:rPr>
        <w:t xml:space="preserve"> </w:t>
      </w:r>
    </w:p>
    <w:p w:rsidR="00656313" w:rsidRPr="0015151C" w:rsidRDefault="00656313" w:rsidP="00656313">
      <w:pPr>
        <w:widowControl w:val="0"/>
        <w:ind w:left="5670"/>
        <w:jc w:val="both"/>
        <w:rPr>
          <w:sz w:val="24"/>
          <w:szCs w:val="24"/>
        </w:rPr>
      </w:pPr>
      <w:r w:rsidRPr="0015151C">
        <w:rPr>
          <w:sz w:val="24"/>
          <w:szCs w:val="24"/>
        </w:rPr>
        <w:t>від «____»______________ 20____р.</w:t>
      </w:r>
    </w:p>
    <w:p w:rsidR="00656313" w:rsidRPr="0015151C" w:rsidRDefault="00656313" w:rsidP="00656313">
      <w:pPr>
        <w:widowControl w:val="0"/>
        <w:ind w:left="7788"/>
        <w:jc w:val="both"/>
        <w:rPr>
          <w:sz w:val="24"/>
          <w:szCs w:val="24"/>
        </w:rPr>
      </w:pPr>
    </w:p>
    <w:p w:rsidR="00656313" w:rsidRPr="0015151C" w:rsidRDefault="00656313" w:rsidP="00656313">
      <w:pPr>
        <w:widowControl w:val="0"/>
        <w:jc w:val="center"/>
        <w:rPr>
          <w:b/>
          <w:sz w:val="24"/>
          <w:szCs w:val="24"/>
        </w:rPr>
      </w:pPr>
      <w:r w:rsidRPr="0015151C">
        <w:rPr>
          <w:b/>
          <w:sz w:val="24"/>
          <w:szCs w:val="24"/>
        </w:rPr>
        <w:t>ПЕРЕЛІК</w:t>
      </w:r>
    </w:p>
    <w:p w:rsidR="00656313" w:rsidRPr="0015151C" w:rsidRDefault="00656313" w:rsidP="00656313">
      <w:pPr>
        <w:widowControl w:val="0"/>
        <w:jc w:val="center"/>
        <w:rPr>
          <w:b/>
          <w:sz w:val="24"/>
          <w:szCs w:val="24"/>
        </w:rPr>
      </w:pPr>
      <w:r w:rsidRPr="0015151C">
        <w:rPr>
          <w:b/>
          <w:sz w:val="24"/>
          <w:szCs w:val="24"/>
        </w:rPr>
        <w:t xml:space="preserve">телефонних номерів, за якими буде здійснюватися зв’язок </w:t>
      </w:r>
    </w:p>
    <w:p w:rsidR="00656313" w:rsidRPr="0015151C" w:rsidRDefault="00656313" w:rsidP="00656313">
      <w:pPr>
        <w:widowControl w:val="0"/>
        <w:rPr>
          <w:sz w:val="24"/>
          <w:szCs w:val="24"/>
        </w:rPr>
      </w:pPr>
    </w:p>
    <w:p w:rsidR="00656313" w:rsidRPr="0015151C" w:rsidRDefault="00656313" w:rsidP="00656313">
      <w:pPr>
        <w:widowControl w:val="0"/>
        <w:jc w:val="center"/>
        <w:rPr>
          <w:sz w:val="24"/>
          <w:szCs w:val="24"/>
        </w:rPr>
      </w:pPr>
      <w:r w:rsidRPr="0015151C">
        <w:rPr>
          <w:sz w:val="24"/>
          <w:szCs w:val="24"/>
        </w:rPr>
        <w:t>_______________________________________________________________________________</w:t>
      </w:r>
    </w:p>
    <w:p w:rsidR="00656313" w:rsidRPr="0015151C" w:rsidRDefault="00656313" w:rsidP="00656313">
      <w:pPr>
        <w:widowControl w:val="0"/>
        <w:jc w:val="center"/>
        <w:rPr>
          <w:sz w:val="24"/>
          <w:szCs w:val="24"/>
        </w:rPr>
      </w:pPr>
    </w:p>
    <w:tbl>
      <w:tblPr>
        <w:tblW w:w="10138" w:type="dxa"/>
        <w:tblLayout w:type="fixed"/>
        <w:tblLook w:val="0000"/>
      </w:tblPr>
      <w:tblGrid>
        <w:gridCol w:w="4928"/>
        <w:gridCol w:w="5210"/>
      </w:tblGrid>
      <w:tr w:rsidR="00656313" w:rsidRPr="0015151C" w:rsidTr="00992BAE">
        <w:tc>
          <w:tcPr>
            <w:tcW w:w="4928" w:type="dxa"/>
          </w:tcPr>
          <w:p w:rsidR="00656313" w:rsidRPr="0015151C" w:rsidRDefault="00656313" w:rsidP="00992BAE">
            <w:pPr>
              <w:widowControl w:val="0"/>
              <w:spacing w:before="28" w:after="28"/>
              <w:jc w:val="center"/>
              <w:rPr>
                <w:rFonts w:ascii="Times" w:eastAsia="Times" w:hAnsi="Times" w:cs="Times"/>
                <w:b/>
                <w:sz w:val="24"/>
                <w:szCs w:val="24"/>
                <w:u w:val="single"/>
              </w:rPr>
            </w:pPr>
            <w:bookmarkStart w:id="6" w:name="_Hlk121131881"/>
            <w:r w:rsidRPr="0015151C">
              <w:rPr>
                <w:rFonts w:ascii="Times" w:eastAsia="Times" w:hAnsi="Times" w:cs="Times"/>
                <w:b/>
                <w:sz w:val="24"/>
                <w:szCs w:val="24"/>
                <w:u w:val="single"/>
              </w:rPr>
              <w:t>Замовник</w:t>
            </w:r>
          </w:p>
        </w:tc>
        <w:tc>
          <w:tcPr>
            <w:tcW w:w="5210" w:type="dxa"/>
          </w:tcPr>
          <w:p w:rsidR="00656313" w:rsidRPr="0015151C" w:rsidRDefault="00656313" w:rsidP="00992BAE">
            <w:pPr>
              <w:widowControl w:val="0"/>
              <w:spacing w:before="28" w:after="28"/>
              <w:jc w:val="center"/>
              <w:rPr>
                <w:rFonts w:ascii="Times" w:eastAsia="Times" w:hAnsi="Times" w:cs="Times"/>
                <w:b/>
                <w:sz w:val="24"/>
                <w:szCs w:val="24"/>
                <w:u w:val="single"/>
              </w:rPr>
            </w:pPr>
            <w:r w:rsidRPr="0015151C">
              <w:rPr>
                <w:rFonts w:ascii="Times" w:eastAsia="Times" w:hAnsi="Times" w:cs="Times"/>
                <w:b/>
                <w:sz w:val="24"/>
                <w:szCs w:val="24"/>
                <w:u w:val="single"/>
              </w:rPr>
              <w:t>Виконавець</w:t>
            </w:r>
          </w:p>
        </w:tc>
      </w:tr>
      <w:tr w:rsidR="00656313" w:rsidRPr="0015151C" w:rsidTr="00992BAE">
        <w:trPr>
          <w:trHeight w:val="80"/>
        </w:trPr>
        <w:tc>
          <w:tcPr>
            <w:tcW w:w="4928" w:type="dxa"/>
          </w:tcPr>
          <w:p w:rsidR="00ED287E" w:rsidRPr="0015151C" w:rsidRDefault="00ED287E" w:rsidP="00ED287E">
            <w:pPr>
              <w:widowControl w:val="0"/>
              <w:rPr>
                <w:rFonts w:ascii="Times" w:eastAsia="Times" w:hAnsi="Times" w:cs="Times"/>
                <w:b/>
                <w:sz w:val="24"/>
                <w:szCs w:val="24"/>
              </w:rPr>
            </w:pPr>
            <w:r w:rsidRPr="0015151C">
              <w:rPr>
                <w:rFonts w:ascii="Times" w:eastAsia="Times" w:hAnsi="Times" w:cs="Times"/>
                <w:b/>
                <w:sz w:val="24"/>
                <w:szCs w:val="24"/>
              </w:rPr>
              <w:t>КП «Керуюча компанія з обслуговування житлового фонду  Солом’янського</w:t>
            </w:r>
          </w:p>
          <w:p w:rsidR="00ED287E" w:rsidRPr="0015151C" w:rsidRDefault="00ED287E" w:rsidP="00ED287E">
            <w:pPr>
              <w:widowControl w:val="0"/>
              <w:rPr>
                <w:rFonts w:ascii="Times" w:eastAsia="Times" w:hAnsi="Times" w:cs="Times"/>
                <w:b/>
                <w:sz w:val="24"/>
                <w:szCs w:val="24"/>
              </w:rPr>
            </w:pPr>
            <w:r w:rsidRPr="0015151C">
              <w:rPr>
                <w:rFonts w:ascii="Times" w:eastAsia="Times" w:hAnsi="Times" w:cs="Times"/>
                <w:b/>
                <w:sz w:val="24"/>
                <w:szCs w:val="24"/>
              </w:rPr>
              <w:t>району м. Києва»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 xml:space="preserve">Поштова та юридична адреса:                                 </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03186 м. Київ вул. Левка Мацієвича, 6</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п/р UA403204780000000026000261583</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АБ «Укргазбанк» м. Києва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МФО 320478 код ЄДРПОУ 35756919</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 xml:space="preserve">ІПН №  357569126583 </w:t>
            </w:r>
          </w:p>
          <w:p w:rsidR="0015151C" w:rsidRPr="0015151C" w:rsidRDefault="0015151C" w:rsidP="0015151C">
            <w:pPr>
              <w:ind w:left="31"/>
              <w:jc w:val="both"/>
              <w:rPr>
                <w:rFonts w:eastAsia="Calibri"/>
                <w:sz w:val="24"/>
                <w:szCs w:val="24"/>
              </w:rPr>
            </w:pPr>
            <w:r w:rsidRPr="0015151C">
              <w:rPr>
                <w:rFonts w:eastAsia="Calibri"/>
                <w:sz w:val="24"/>
                <w:szCs w:val="24"/>
              </w:rPr>
              <w:t>Платник податку на загальних підставах</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Суб'єкт великого підприємництва</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e-mail: skz17@ukr.net</w:t>
            </w:r>
          </w:p>
          <w:p w:rsidR="00ED287E" w:rsidRPr="0015151C" w:rsidRDefault="00ED287E" w:rsidP="00ED287E">
            <w:pPr>
              <w:widowControl w:val="0"/>
              <w:rPr>
                <w:rFonts w:ascii="Times" w:eastAsia="Times" w:hAnsi="Times" w:cs="Times"/>
                <w:sz w:val="24"/>
                <w:szCs w:val="24"/>
              </w:rPr>
            </w:pPr>
            <w:r w:rsidRPr="0015151C">
              <w:rPr>
                <w:rFonts w:ascii="Times" w:eastAsia="Times" w:hAnsi="Times" w:cs="Times"/>
                <w:sz w:val="24"/>
                <w:szCs w:val="24"/>
              </w:rPr>
              <w:t>Тел. (044) 249-46-96</w:t>
            </w:r>
          </w:p>
          <w:p w:rsidR="00ED287E" w:rsidRPr="0015151C" w:rsidRDefault="00ED287E" w:rsidP="00ED287E">
            <w:pPr>
              <w:widowControl w:val="0"/>
              <w:rPr>
                <w:rFonts w:ascii="Times" w:eastAsia="Times" w:hAnsi="Times" w:cs="Times"/>
                <w:b/>
                <w:sz w:val="24"/>
                <w:szCs w:val="24"/>
              </w:rPr>
            </w:pPr>
          </w:p>
          <w:p w:rsidR="00656313" w:rsidRPr="0015151C" w:rsidRDefault="00ED287E" w:rsidP="00ED287E">
            <w:pPr>
              <w:widowControl w:val="0"/>
              <w:rPr>
                <w:rFonts w:ascii="Times" w:eastAsia="Times" w:hAnsi="Times" w:cs="Times"/>
                <w:b/>
                <w:sz w:val="24"/>
                <w:szCs w:val="24"/>
              </w:rPr>
            </w:pPr>
            <w:r w:rsidRPr="0015151C">
              <w:rPr>
                <w:rFonts w:ascii="Times" w:eastAsia="Times" w:hAnsi="Times" w:cs="Times"/>
                <w:b/>
                <w:sz w:val="24"/>
                <w:szCs w:val="24"/>
              </w:rPr>
              <w:t>й</w:t>
            </w:r>
            <w:r w:rsidRPr="0015151C">
              <w:rPr>
                <w:rFonts w:ascii="Times" w:eastAsia="Times" w:hAnsi="Times" w:cs="Times"/>
                <w:sz w:val="24"/>
                <w:szCs w:val="24"/>
              </w:rPr>
              <w:t>.</w:t>
            </w:r>
          </w:p>
        </w:tc>
        <w:tc>
          <w:tcPr>
            <w:tcW w:w="5210" w:type="dxa"/>
          </w:tcPr>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p>
          <w:p w:rsidR="00656313" w:rsidRPr="0015151C" w:rsidRDefault="00656313" w:rsidP="00992BAE">
            <w:pPr>
              <w:widowControl w:val="0"/>
              <w:rPr>
                <w:rFonts w:ascii="Times" w:eastAsia="Times" w:hAnsi="Times" w:cs="Times"/>
                <w:sz w:val="24"/>
                <w:szCs w:val="24"/>
              </w:rPr>
            </w:pPr>
            <w:r w:rsidRPr="0015151C">
              <w:rPr>
                <w:rFonts w:ascii="Times" w:eastAsia="Times" w:hAnsi="Times" w:cs="Times"/>
                <w:sz w:val="24"/>
                <w:szCs w:val="24"/>
              </w:rPr>
              <w:t>_______________________   /_______________/</w:t>
            </w:r>
          </w:p>
        </w:tc>
      </w:tr>
      <w:bookmarkEnd w:id="6"/>
    </w:tbl>
    <w:p w:rsidR="00656313" w:rsidRPr="0015151C" w:rsidRDefault="00656313" w:rsidP="00656313">
      <w:pPr>
        <w:widowControl w:val="0"/>
        <w:ind w:left="7788"/>
        <w:jc w:val="both"/>
        <w:rPr>
          <w:b/>
          <w:sz w:val="24"/>
          <w:szCs w:val="24"/>
        </w:rPr>
      </w:pPr>
    </w:p>
    <w:p w:rsidR="00656313" w:rsidRPr="0015151C" w:rsidRDefault="00656313"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15151C" w:rsidRPr="0015151C" w:rsidRDefault="0015151C" w:rsidP="00656313"/>
    <w:p w:rsidR="004A251F" w:rsidRPr="0015151C" w:rsidRDefault="004A251F" w:rsidP="00656313"/>
    <w:p w:rsidR="004A251F" w:rsidRPr="0015151C" w:rsidRDefault="004A251F" w:rsidP="00656313"/>
    <w:p w:rsidR="00C23FD7" w:rsidRPr="0015151C" w:rsidRDefault="00E0364D" w:rsidP="00C23FD7">
      <w:pPr>
        <w:widowControl w:val="0"/>
        <w:ind w:left="7788"/>
        <w:jc w:val="both"/>
        <w:rPr>
          <w:sz w:val="24"/>
          <w:szCs w:val="24"/>
        </w:rPr>
      </w:pPr>
      <w:r w:rsidRPr="0015151C">
        <w:rPr>
          <w:sz w:val="24"/>
          <w:szCs w:val="24"/>
        </w:rPr>
        <w:lastRenderedPageBreak/>
        <w:t>Додаток №3</w:t>
      </w:r>
      <w:r w:rsidR="00C23FD7" w:rsidRPr="0015151C">
        <w:rPr>
          <w:sz w:val="24"/>
          <w:szCs w:val="24"/>
        </w:rPr>
        <w:t xml:space="preserve"> </w:t>
      </w:r>
    </w:p>
    <w:p w:rsidR="00C23FD7" w:rsidRPr="0015151C" w:rsidRDefault="00C23FD7" w:rsidP="00C23FD7">
      <w:pPr>
        <w:widowControl w:val="0"/>
        <w:ind w:left="5670"/>
        <w:jc w:val="both"/>
        <w:rPr>
          <w:sz w:val="24"/>
          <w:szCs w:val="24"/>
        </w:rPr>
      </w:pPr>
      <w:r w:rsidRPr="0015151C">
        <w:rPr>
          <w:sz w:val="24"/>
          <w:szCs w:val="24"/>
        </w:rPr>
        <w:t xml:space="preserve">до Договору №________________ </w:t>
      </w:r>
    </w:p>
    <w:p w:rsidR="00C23FD7" w:rsidRPr="0015151C" w:rsidRDefault="00C23FD7" w:rsidP="00C23FD7">
      <w:pPr>
        <w:widowControl w:val="0"/>
        <w:ind w:left="5670"/>
        <w:jc w:val="both"/>
        <w:rPr>
          <w:sz w:val="24"/>
          <w:szCs w:val="24"/>
        </w:rPr>
      </w:pPr>
      <w:r w:rsidRPr="0015151C">
        <w:rPr>
          <w:sz w:val="24"/>
          <w:szCs w:val="24"/>
        </w:rPr>
        <w:t>від «____»______________ 20____р.</w:t>
      </w:r>
    </w:p>
    <w:p w:rsidR="004A251F" w:rsidRPr="0015151C" w:rsidRDefault="004A251F" w:rsidP="00656313"/>
    <w:p w:rsidR="004A251F" w:rsidRPr="0015151C" w:rsidRDefault="004A251F" w:rsidP="00656313"/>
    <w:p w:rsidR="00E372C9" w:rsidRPr="0015151C" w:rsidRDefault="00C23FD7" w:rsidP="00E372C9">
      <w:pPr>
        <w:widowControl w:val="0"/>
        <w:jc w:val="center"/>
        <w:rPr>
          <w:b/>
          <w:sz w:val="24"/>
          <w:szCs w:val="24"/>
        </w:rPr>
      </w:pPr>
      <w:r w:rsidRPr="0015151C">
        <w:rPr>
          <w:b/>
          <w:sz w:val="24"/>
          <w:szCs w:val="24"/>
        </w:rPr>
        <w:t>Адреси приміщень Замовника</w:t>
      </w:r>
    </w:p>
    <w:p w:rsidR="00C23FD7" w:rsidRPr="0015151C" w:rsidRDefault="00C23FD7" w:rsidP="00E372C9">
      <w:pPr>
        <w:widowControl w:val="0"/>
        <w:jc w:val="center"/>
        <w:rPr>
          <w:b/>
          <w:sz w:val="24"/>
          <w:szCs w:val="24"/>
        </w:rPr>
      </w:pPr>
      <w:r w:rsidRPr="0015151C">
        <w:rPr>
          <w:b/>
          <w:sz w:val="24"/>
          <w:szCs w:val="24"/>
        </w:rPr>
        <w:t xml:space="preserve"> для розміщення обладнання Виконавця</w:t>
      </w:r>
    </w:p>
    <w:p w:rsidR="004A251F" w:rsidRPr="0015151C" w:rsidRDefault="004A251F" w:rsidP="00656313"/>
    <w:tbl>
      <w:tblPr>
        <w:tblStyle w:val="ac"/>
        <w:tblW w:w="0" w:type="auto"/>
        <w:tblLook w:val="04A0"/>
      </w:tblPr>
      <w:tblGrid>
        <w:gridCol w:w="675"/>
        <w:gridCol w:w="4393"/>
        <w:gridCol w:w="4396"/>
      </w:tblGrid>
      <w:tr w:rsidR="00E372C9" w:rsidRPr="0015151C" w:rsidTr="00E372C9">
        <w:tc>
          <w:tcPr>
            <w:tcW w:w="675" w:type="dxa"/>
          </w:tcPr>
          <w:p w:rsidR="00E372C9" w:rsidRPr="0015151C" w:rsidRDefault="00E372C9" w:rsidP="00E372C9">
            <w:pPr>
              <w:jc w:val="center"/>
              <w:rPr>
                <w:b/>
              </w:rPr>
            </w:pPr>
            <w:r w:rsidRPr="0015151C">
              <w:rPr>
                <w:b/>
              </w:rPr>
              <w:t>№</w:t>
            </w:r>
          </w:p>
        </w:tc>
        <w:tc>
          <w:tcPr>
            <w:tcW w:w="4393" w:type="dxa"/>
          </w:tcPr>
          <w:p w:rsidR="00E372C9" w:rsidRPr="0015151C" w:rsidRDefault="00E372C9" w:rsidP="00E372C9">
            <w:pPr>
              <w:jc w:val="center"/>
              <w:rPr>
                <w:b/>
              </w:rPr>
            </w:pPr>
            <w:r w:rsidRPr="0015151C">
              <w:rPr>
                <w:b/>
              </w:rPr>
              <w:t>Назва обладнання</w:t>
            </w:r>
          </w:p>
        </w:tc>
        <w:tc>
          <w:tcPr>
            <w:tcW w:w="4396" w:type="dxa"/>
          </w:tcPr>
          <w:p w:rsidR="00E372C9" w:rsidRPr="0015151C" w:rsidRDefault="00E372C9" w:rsidP="00E372C9">
            <w:pPr>
              <w:jc w:val="center"/>
              <w:rPr>
                <w:b/>
              </w:rPr>
            </w:pPr>
            <w:r w:rsidRPr="0015151C">
              <w:rPr>
                <w:b/>
              </w:rPr>
              <w:t>Адреса розміщення</w:t>
            </w:r>
          </w:p>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r w:rsidR="00E372C9" w:rsidRPr="0015151C" w:rsidTr="00E372C9">
        <w:tc>
          <w:tcPr>
            <w:tcW w:w="675" w:type="dxa"/>
          </w:tcPr>
          <w:p w:rsidR="00E372C9" w:rsidRPr="0015151C" w:rsidRDefault="00E372C9" w:rsidP="00656313"/>
        </w:tc>
        <w:tc>
          <w:tcPr>
            <w:tcW w:w="4393" w:type="dxa"/>
          </w:tcPr>
          <w:p w:rsidR="00E372C9" w:rsidRPr="0015151C" w:rsidRDefault="00E372C9" w:rsidP="00656313"/>
        </w:tc>
        <w:tc>
          <w:tcPr>
            <w:tcW w:w="4396" w:type="dxa"/>
          </w:tcPr>
          <w:p w:rsidR="00E372C9" w:rsidRPr="0015151C" w:rsidRDefault="00E372C9" w:rsidP="00656313"/>
        </w:tc>
      </w:tr>
    </w:tbl>
    <w:p w:rsidR="004A251F" w:rsidRPr="0015151C" w:rsidRDefault="004A251F" w:rsidP="00656313"/>
    <w:p w:rsidR="004A251F" w:rsidRPr="0015151C" w:rsidRDefault="004A251F" w:rsidP="00656313"/>
    <w:p w:rsidR="004A251F" w:rsidRPr="0015151C" w:rsidRDefault="004A251F" w:rsidP="00656313"/>
    <w:tbl>
      <w:tblPr>
        <w:tblW w:w="10138" w:type="dxa"/>
        <w:tblLayout w:type="fixed"/>
        <w:tblLook w:val="0000"/>
      </w:tblPr>
      <w:tblGrid>
        <w:gridCol w:w="4928"/>
        <w:gridCol w:w="5210"/>
      </w:tblGrid>
      <w:tr w:rsidR="00C23FD7" w:rsidRPr="0015151C" w:rsidTr="00C02E71">
        <w:tc>
          <w:tcPr>
            <w:tcW w:w="4928" w:type="dxa"/>
          </w:tcPr>
          <w:p w:rsidR="00C23FD7" w:rsidRPr="0015151C" w:rsidRDefault="00C23FD7" w:rsidP="00C02E71">
            <w:pPr>
              <w:widowControl w:val="0"/>
              <w:spacing w:before="28" w:after="28"/>
              <w:jc w:val="center"/>
              <w:rPr>
                <w:rFonts w:ascii="Times" w:eastAsia="Times" w:hAnsi="Times" w:cs="Times"/>
                <w:b/>
                <w:sz w:val="24"/>
                <w:szCs w:val="24"/>
                <w:u w:val="single"/>
              </w:rPr>
            </w:pPr>
            <w:r w:rsidRPr="0015151C">
              <w:rPr>
                <w:rFonts w:ascii="Times" w:eastAsia="Times" w:hAnsi="Times" w:cs="Times"/>
                <w:b/>
                <w:sz w:val="24"/>
                <w:szCs w:val="24"/>
                <w:u w:val="single"/>
              </w:rPr>
              <w:t>Замовник</w:t>
            </w:r>
          </w:p>
        </w:tc>
        <w:tc>
          <w:tcPr>
            <w:tcW w:w="5210" w:type="dxa"/>
          </w:tcPr>
          <w:p w:rsidR="00C23FD7" w:rsidRPr="0015151C" w:rsidRDefault="00C23FD7" w:rsidP="00C02E71">
            <w:pPr>
              <w:widowControl w:val="0"/>
              <w:spacing w:before="28" w:after="28"/>
              <w:jc w:val="center"/>
              <w:rPr>
                <w:rFonts w:ascii="Times" w:eastAsia="Times" w:hAnsi="Times" w:cs="Times"/>
                <w:b/>
                <w:sz w:val="24"/>
                <w:szCs w:val="24"/>
                <w:u w:val="single"/>
              </w:rPr>
            </w:pPr>
            <w:r w:rsidRPr="0015151C">
              <w:rPr>
                <w:rFonts w:ascii="Times" w:eastAsia="Times" w:hAnsi="Times" w:cs="Times"/>
                <w:b/>
                <w:sz w:val="24"/>
                <w:szCs w:val="24"/>
                <w:u w:val="single"/>
              </w:rPr>
              <w:t>Виконавець</w:t>
            </w:r>
          </w:p>
        </w:tc>
      </w:tr>
      <w:tr w:rsidR="00C23FD7" w:rsidRPr="0015151C" w:rsidTr="00C02E71">
        <w:trPr>
          <w:trHeight w:val="80"/>
        </w:trPr>
        <w:tc>
          <w:tcPr>
            <w:tcW w:w="4928" w:type="dxa"/>
          </w:tcPr>
          <w:p w:rsidR="00C23FD7" w:rsidRPr="0015151C" w:rsidRDefault="00C23FD7" w:rsidP="00C02E71">
            <w:pPr>
              <w:widowControl w:val="0"/>
              <w:rPr>
                <w:rFonts w:ascii="Times" w:eastAsia="Times" w:hAnsi="Times" w:cs="Times"/>
                <w:b/>
                <w:sz w:val="24"/>
                <w:szCs w:val="24"/>
              </w:rPr>
            </w:pPr>
            <w:r w:rsidRPr="0015151C">
              <w:rPr>
                <w:rFonts w:ascii="Times" w:eastAsia="Times" w:hAnsi="Times" w:cs="Times"/>
                <w:b/>
                <w:sz w:val="24"/>
                <w:szCs w:val="24"/>
              </w:rPr>
              <w:t>КП «Керуюча компанія з обслуговування житлового фонду  Солом’янського</w:t>
            </w:r>
          </w:p>
          <w:p w:rsidR="00C23FD7" w:rsidRPr="0015151C" w:rsidRDefault="00C23FD7" w:rsidP="00C02E71">
            <w:pPr>
              <w:widowControl w:val="0"/>
              <w:rPr>
                <w:rFonts w:ascii="Times" w:eastAsia="Times" w:hAnsi="Times" w:cs="Times"/>
                <w:b/>
                <w:sz w:val="24"/>
                <w:szCs w:val="24"/>
              </w:rPr>
            </w:pPr>
            <w:r w:rsidRPr="0015151C">
              <w:rPr>
                <w:rFonts w:ascii="Times" w:eastAsia="Times" w:hAnsi="Times" w:cs="Times"/>
                <w:b/>
                <w:sz w:val="24"/>
                <w:szCs w:val="24"/>
              </w:rPr>
              <w:t>району м. Києва»</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 xml:space="preserve">Поштова та юридична адреса:                                 </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03186 м. Київ вул. Левка Мацієвича, 6</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п/р UA403204780000000026000261583</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АБ «Укргазбанк» м. Києва</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МФО 320478 код ЄДРПОУ 35756919</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 xml:space="preserve">ІПН №  357569126583 </w:t>
            </w:r>
          </w:p>
          <w:p w:rsidR="0015151C" w:rsidRPr="0015151C" w:rsidRDefault="0015151C" w:rsidP="0015151C">
            <w:pPr>
              <w:ind w:left="31"/>
              <w:jc w:val="both"/>
              <w:rPr>
                <w:rFonts w:eastAsia="Calibri"/>
                <w:sz w:val="24"/>
                <w:szCs w:val="24"/>
              </w:rPr>
            </w:pPr>
            <w:r w:rsidRPr="0015151C">
              <w:rPr>
                <w:rFonts w:eastAsia="Calibri"/>
                <w:sz w:val="24"/>
                <w:szCs w:val="24"/>
              </w:rPr>
              <w:t>Платник податку на загальних підставах</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Суб'єкт великого підприємництва</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e-mail: skz17@ukr.net</w:t>
            </w: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Тел. (044) 249-46-96</w:t>
            </w:r>
          </w:p>
          <w:p w:rsidR="00C23FD7" w:rsidRPr="0015151C" w:rsidRDefault="00C23FD7" w:rsidP="00C02E71">
            <w:pPr>
              <w:widowControl w:val="0"/>
              <w:rPr>
                <w:rFonts w:ascii="Times" w:eastAsia="Times" w:hAnsi="Times" w:cs="Times"/>
                <w:b/>
                <w:sz w:val="24"/>
                <w:szCs w:val="24"/>
              </w:rPr>
            </w:pPr>
          </w:p>
          <w:p w:rsidR="00C23FD7" w:rsidRPr="0015151C" w:rsidRDefault="00C23FD7" w:rsidP="00C02E71">
            <w:pPr>
              <w:widowControl w:val="0"/>
              <w:rPr>
                <w:rFonts w:ascii="Times" w:eastAsia="Times" w:hAnsi="Times" w:cs="Times"/>
                <w:b/>
                <w:sz w:val="24"/>
                <w:szCs w:val="24"/>
              </w:rPr>
            </w:pPr>
          </w:p>
        </w:tc>
        <w:tc>
          <w:tcPr>
            <w:tcW w:w="5210" w:type="dxa"/>
          </w:tcPr>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p>
          <w:p w:rsidR="00C23FD7" w:rsidRPr="0015151C" w:rsidRDefault="00C23FD7" w:rsidP="00C02E71">
            <w:pPr>
              <w:widowControl w:val="0"/>
              <w:rPr>
                <w:rFonts w:ascii="Times" w:eastAsia="Times" w:hAnsi="Times" w:cs="Times"/>
                <w:sz w:val="24"/>
                <w:szCs w:val="24"/>
              </w:rPr>
            </w:pPr>
            <w:r w:rsidRPr="0015151C">
              <w:rPr>
                <w:rFonts w:ascii="Times" w:eastAsia="Times" w:hAnsi="Times" w:cs="Times"/>
                <w:sz w:val="24"/>
                <w:szCs w:val="24"/>
              </w:rPr>
              <w:t>_______________________   /_______________/</w:t>
            </w:r>
          </w:p>
        </w:tc>
      </w:tr>
    </w:tbl>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4A251F" w:rsidRPr="0015151C" w:rsidRDefault="004A251F"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p w:rsidR="005C1382" w:rsidRPr="0015151C" w:rsidRDefault="005C1382" w:rsidP="00656313">
      <w:bookmarkStart w:id="7" w:name="_GoBack"/>
      <w:bookmarkEnd w:id="7"/>
    </w:p>
    <w:p w:rsidR="004A251F" w:rsidRPr="0015151C" w:rsidRDefault="004A251F" w:rsidP="00656313">
      <w:pPr>
        <w:rPr>
          <w:b/>
          <w:sz w:val="24"/>
          <w:szCs w:val="24"/>
        </w:rPr>
      </w:pPr>
    </w:p>
    <w:p w:rsidR="00AD476F" w:rsidRPr="0015151C" w:rsidRDefault="00AD476F" w:rsidP="00AD476F">
      <w:pPr>
        <w:spacing w:line="240" w:lineRule="atLeast"/>
        <w:ind w:firstLine="567"/>
        <w:jc w:val="right"/>
        <w:rPr>
          <w:b/>
          <w:sz w:val="24"/>
          <w:szCs w:val="24"/>
          <w:lang w:eastAsia="ru-RU"/>
        </w:rPr>
      </w:pPr>
      <w:r w:rsidRPr="0015151C">
        <w:rPr>
          <w:b/>
          <w:sz w:val="24"/>
          <w:szCs w:val="24"/>
          <w:lang w:eastAsia="ru-RU"/>
        </w:rPr>
        <w:t>Додаток 6</w:t>
      </w:r>
    </w:p>
    <w:p w:rsidR="00AD476F" w:rsidRPr="0015151C" w:rsidRDefault="00AD476F" w:rsidP="00AD476F">
      <w:pPr>
        <w:spacing w:after="80"/>
        <w:ind w:firstLine="567"/>
        <w:jc w:val="center"/>
        <w:rPr>
          <w:b/>
          <w:sz w:val="24"/>
          <w:szCs w:val="24"/>
          <w:lang w:eastAsia="ru-RU"/>
        </w:rPr>
      </w:pPr>
    </w:p>
    <w:p w:rsidR="00AD476F" w:rsidRPr="0015151C" w:rsidRDefault="00AD476F" w:rsidP="00AD476F">
      <w:pPr>
        <w:spacing w:after="80"/>
        <w:ind w:firstLine="567"/>
        <w:jc w:val="center"/>
        <w:rPr>
          <w:b/>
          <w:sz w:val="24"/>
          <w:szCs w:val="24"/>
          <w:lang w:eastAsia="ru-RU"/>
        </w:rPr>
      </w:pPr>
      <w:r w:rsidRPr="0015151C">
        <w:rPr>
          <w:b/>
          <w:sz w:val="24"/>
          <w:szCs w:val="24"/>
          <w:lang w:eastAsia="ru-RU"/>
        </w:rPr>
        <w:t>Лист-згода на обробку персональних даних</w:t>
      </w:r>
    </w:p>
    <w:p w:rsidR="00AD476F" w:rsidRPr="0015151C" w:rsidRDefault="00AD476F" w:rsidP="00AD476F">
      <w:pPr>
        <w:spacing w:after="80"/>
        <w:ind w:firstLine="567"/>
        <w:jc w:val="center"/>
        <w:rPr>
          <w:b/>
          <w:sz w:val="24"/>
          <w:szCs w:val="24"/>
          <w:lang w:eastAsia="ru-RU"/>
        </w:rPr>
      </w:pPr>
      <w:r w:rsidRPr="0015151C">
        <w:rPr>
          <w:rFonts w:ascii="TimesNewRomanPS-ItalicMT" w:hAnsi="TimesNewRomanPS-ItalicMT"/>
          <w:i/>
          <w:iCs/>
          <w:sz w:val="24"/>
          <w:szCs w:val="24"/>
          <w:lang w:eastAsia="ru-RU"/>
        </w:rPr>
        <w:t xml:space="preserve">(для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w:t>
      </w:r>
      <w:r w:rsidR="008C443C" w:rsidRPr="0015151C">
        <w:rPr>
          <w:rFonts w:ascii="TimesNewRomanPS-ItalicMT" w:hAnsi="TimesNewRomanPS-ItalicMT"/>
          <w:i/>
          <w:iCs/>
          <w:sz w:val="24"/>
          <w:szCs w:val="24"/>
          <w:lang w:eastAsia="ru-RU"/>
        </w:rPr>
        <w:t>)</w:t>
      </w:r>
    </w:p>
    <w:p w:rsidR="00AD476F" w:rsidRPr="0015151C" w:rsidRDefault="00AD476F" w:rsidP="00AD476F">
      <w:pPr>
        <w:spacing w:after="80"/>
        <w:ind w:firstLine="567"/>
        <w:jc w:val="center"/>
        <w:rPr>
          <w:sz w:val="24"/>
          <w:szCs w:val="24"/>
          <w:lang w:eastAsia="ru-RU"/>
        </w:rPr>
      </w:pPr>
    </w:p>
    <w:p w:rsidR="00AD476F" w:rsidRPr="0015151C" w:rsidRDefault="00AD476F" w:rsidP="00AD476F">
      <w:pPr>
        <w:spacing w:after="80"/>
        <w:ind w:firstLine="567"/>
        <w:jc w:val="both"/>
        <w:rPr>
          <w:sz w:val="24"/>
          <w:szCs w:val="24"/>
          <w:lang w:eastAsia="ru-RU"/>
        </w:rPr>
      </w:pPr>
      <w:r w:rsidRPr="0015151C">
        <w:rPr>
          <w:sz w:val="24"/>
          <w:szCs w:val="24"/>
          <w:lang w:eastAsia="ru-RU"/>
        </w:rPr>
        <w:tab/>
        <w:t xml:space="preserve">Відповідно до Закону України </w:t>
      </w:r>
      <w:r w:rsidR="003C24EE" w:rsidRPr="0015151C">
        <w:rPr>
          <w:sz w:val="24"/>
          <w:szCs w:val="24"/>
          <w:lang w:eastAsia="ru-RU"/>
        </w:rPr>
        <w:t>«</w:t>
      </w:r>
      <w:r w:rsidRPr="0015151C">
        <w:rPr>
          <w:sz w:val="24"/>
          <w:szCs w:val="24"/>
          <w:lang w:eastAsia="ru-RU"/>
        </w:rPr>
        <w:t>Про захист персональних даних</w:t>
      </w:r>
      <w:r w:rsidR="003C24EE" w:rsidRPr="0015151C">
        <w:rPr>
          <w:sz w:val="24"/>
          <w:szCs w:val="24"/>
          <w:lang w:eastAsia="ru-RU"/>
        </w:rPr>
        <w:t>»</w:t>
      </w:r>
      <w:r w:rsidRPr="0015151C">
        <w:rPr>
          <w:sz w:val="24"/>
          <w:szCs w:val="24"/>
          <w:lang w:eastAsia="ru-RU"/>
        </w:rPr>
        <w:t xml:space="preserve"> від 01.06.2010 року № 2297-VI, я, (</w:t>
      </w:r>
      <w:r w:rsidRPr="0015151C">
        <w:rPr>
          <w:i/>
          <w:sz w:val="24"/>
          <w:szCs w:val="24"/>
          <w:lang w:eastAsia="ru-RU"/>
        </w:rPr>
        <w:t xml:space="preserve">зазначити прізвище, </w:t>
      </w:r>
      <w:r w:rsidR="003C24EE" w:rsidRPr="0015151C">
        <w:rPr>
          <w:i/>
          <w:sz w:val="24"/>
          <w:szCs w:val="24"/>
          <w:lang w:eastAsia="ru-RU"/>
        </w:rPr>
        <w:t>ім`</w:t>
      </w:r>
      <w:r w:rsidRPr="0015151C">
        <w:rPr>
          <w:i/>
          <w:sz w:val="24"/>
          <w:szCs w:val="24"/>
          <w:lang w:eastAsia="ru-RU"/>
        </w:rPr>
        <w:t>я, по-батькові)</w:t>
      </w:r>
      <w:r w:rsidRPr="0015151C">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3C24EE" w:rsidRPr="0015151C">
        <w:rPr>
          <w:sz w:val="24"/>
          <w:szCs w:val="24"/>
          <w:lang w:eastAsia="ru-RU"/>
        </w:rPr>
        <w:t>«</w:t>
      </w:r>
      <w:r w:rsidRPr="0015151C">
        <w:rPr>
          <w:sz w:val="24"/>
          <w:szCs w:val="24"/>
          <w:lang w:eastAsia="ru-RU"/>
        </w:rPr>
        <w:t>Про публічні закупівлі</w:t>
      </w:r>
      <w:r w:rsidR="003C24EE" w:rsidRPr="0015151C">
        <w:rPr>
          <w:sz w:val="24"/>
          <w:szCs w:val="24"/>
          <w:lang w:eastAsia="ru-RU"/>
        </w:rPr>
        <w:t>»</w:t>
      </w:r>
      <w:r w:rsidRPr="0015151C">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15151C" w:rsidRDefault="00AD476F" w:rsidP="00AD476F">
      <w:pPr>
        <w:spacing w:after="80"/>
        <w:ind w:firstLine="567"/>
        <w:jc w:val="both"/>
        <w:rPr>
          <w:sz w:val="24"/>
          <w:szCs w:val="24"/>
          <w:lang w:eastAsia="ru-RU"/>
        </w:rPr>
      </w:pPr>
    </w:p>
    <w:p w:rsidR="00AD476F" w:rsidRPr="0015151C" w:rsidRDefault="00AD476F" w:rsidP="00AD476F">
      <w:pPr>
        <w:spacing w:after="80"/>
        <w:ind w:firstLine="567"/>
        <w:jc w:val="both"/>
        <w:rPr>
          <w:sz w:val="24"/>
          <w:szCs w:val="24"/>
          <w:lang w:eastAsia="ru-RU"/>
        </w:rPr>
      </w:pPr>
    </w:p>
    <w:p w:rsidR="00AD476F" w:rsidRPr="0015151C" w:rsidRDefault="00AD476F" w:rsidP="00AD476F">
      <w:pPr>
        <w:spacing w:after="80"/>
        <w:ind w:firstLine="567"/>
        <w:jc w:val="both"/>
        <w:rPr>
          <w:sz w:val="24"/>
          <w:szCs w:val="24"/>
          <w:lang w:eastAsia="ru-RU"/>
        </w:rPr>
      </w:pPr>
    </w:p>
    <w:p w:rsidR="00AD476F" w:rsidRPr="0015151C" w:rsidRDefault="00AD476F" w:rsidP="00AD476F">
      <w:pPr>
        <w:spacing w:after="80"/>
        <w:ind w:firstLine="567"/>
        <w:jc w:val="both"/>
        <w:rPr>
          <w:sz w:val="24"/>
          <w:szCs w:val="24"/>
          <w:lang w:eastAsia="ru-RU"/>
        </w:rPr>
      </w:pPr>
      <w:r w:rsidRPr="0015151C">
        <w:rPr>
          <w:sz w:val="24"/>
          <w:szCs w:val="24"/>
          <w:lang w:eastAsia="ru-RU"/>
        </w:rPr>
        <w:t>______________                                                              ________________________</w:t>
      </w:r>
    </w:p>
    <w:p w:rsidR="00AD476F" w:rsidRPr="0015151C" w:rsidRDefault="00AD476F" w:rsidP="00AD476F">
      <w:pPr>
        <w:spacing w:after="80"/>
        <w:ind w:firstLine="567"/>
        <w:jc w:val="both"/>
        <w:rPr>
          <w:i/>
          <w:lang w:eastAsia="ru-RU"/>
        </w:rPr>
      </w:pPr>
      <w:r w:rsidRPr="0015151C">
        <w:rPr>
          <w:i/>
          <w:sz w:val="24"/>
          <w:szCs w:val="24"/>
          <w:lang w:eastAsia="ru-RU"/>
        </w:rPr>
        <w:tab/>
      </w:r>
      <w:r w:rsidRPr="0015151C">
        <w:rPr>
          <w:i/>
          <w:lang w:eastAsia="ru-RU"/>
        </w:rPr>
        <w:t>Дата</w:t>
      </w:r>
      <w:r w:rsidRPr="0015151C">
        <w:rPr>
          <w:i/>
          <w:sz w:val="24"/>
          <w:szCs w:val="24"/>
          <w:lang w:eastAsia="ru-RU"/>
        </w:rPr>
        <w:tab/>
      </w:r>
      <w:r w:rsidRPr="0015151C">
        <w:rPr>
          <w:i/>
          <w:sz w:val="24"/>
          <w:szCs w:val="24"/>
          <w:lang w:eastAsia="ru-RU"/>
        </w:rPr>
        <w:tab/>
      </w:r>
      <w:r w:rsidRPr="0015151C">
        <w:rPr>
          <w:i/>
          <w:sz w:val="24"/>
          <w:szCs w:val="24"/>
          <w:lang w:eastAsia="ru-RU"/>
        </w:rPr>
        <w:tab/>
      </w:r>
      <w:r w:rsidRPr="0015151C">
        <w:rPr>
          <w:i/>
          <w:sz w:val="24"/>
          <w:szCs w:val="24"/>
          <w:lang w:eastAsia="ru-RU"/>
        </w:rPr>
        <w:tab/>
      </w:r>
      <w:r w:rsidRPr="0015151C">
        <w:rPr>
          <w:i/>
          <w:sz w:val="24"/>
          <w:szCs w:val="24"/>
          <w:lang w:eastAsia="ru-RU"/>
        </w:rPr>
        <w:tab/>
      </w:r>
      <w:r w:rsidRPr="0015151C">
        <w:rPr>
          <w:i/>
          <w:sz w:val="24"/>
          <w:szCs w:val="24"/>
          <w:lang w:eastAsia="ru-RU"/>
        </w:rPr>
        <w:tab/>
      </w:r>
      <w:r w:rsidRPr="0015151C">
        <w:rPr>
          <w:i/>
          <w:sz w:val="24"/>
          <w:szCs w:val="24"/>
          <w:lang w:eastAsia="ru-RU"/>
        </w:rPr>
        <w:tab/>
      </w:r>
      <w:r w:rsidRPr="0015151C">
        <w:rPr>
          <w:i/>
          <w:lang w:eastAsia="ru-RU"/>
        </w:rPr>
        <w:t xml:space="preserve">              П.І.Б.</w:t>
      </w:r>
    </w:p>
    <w:p w:rsidR="00AD476F" w:rsidRPr="0015151C" w:rsidRDefault="00AD476F" w:rsidP="00AD476F">
      <w:pPr>
        <w:shd w:val="clear" w:color="auto" w:fill="FFFFFF"/>
        <w:spacing w:before="5" w:after="80"/>
        <w:ind w:firstLine="567"/>
        <w:rPr>
          <w:sz w:val="24"/>
          <w:szCs w:val="24"/>
          <w:lang w:eastAsia="ru-RU"/>
        </w:rPr>
      </w:pPr>
    </w:p>
    <w:p w:rsidR="00AD476F" w:rsidRPr="0015151C" w:rsidRDefault="00AD476F" w:rsidP="00AD476F">
      <w:pPr>
        <w:spacing w:after="80"/>
        <w:ind w:firstLine="567"/>
        <w:jc w:val="both"/>
        <w:rPr>
          <w:sz w:val="24"/>
          <w:szCs w:val="24"/>
          <w:lang w:eastAsia="ru-RU"/>
        </w:rPr>
      </w:pPr>
    </w:p>
    <w:p w:rsidR="00AD476F" w:rsidRPr="0015151C" w:rsidRDefault="00AD476F" w:rsidP="00AD476F">
      <w:pPr>
        <w:ind w:firstLine="567"/>
        <w:jc w:val="right"/>
        <w:rPr>
          <w:b/>
          <w:bCs/>
          <w:sz w:val="24"/>
          <w:szCs w:val="24"/>
        </w:rPr>
      </w:pPr>
      <w:r w:rsidRPr="0015151C">
        <w:rPr>
          <w:b/>
          <w:sz w:val="26"/>
          <w:szCs w:val="26"/>
          <w:lang w:eastAsia="ru-RU"/>
        </w:rPr>
        <w:br w:type="page"/>
      </w:r>
      <w:r w:rsidRPr="0015151C">
        <w:rPr>
          <w:b/>
          <w:bCs/>
          <w:sz w:val="24"/>
          <w:szCs w:val="24"/>
        </w:rPr>
        <w:lastRenderedPageBreak/>
        <w:t xml:space="preserve"> </w:t>
      </w:r>
    </w:p>
    <w:p w:rsidR="00AD476F" w:rsidRPr="0015151C" w:rsidRDefault="00AD476F" w:rsidP="00AD476F">
      <w:pPr>
        <w:spacing w:line="240" w:lineRule="atLeast"/>
        <w:ind w:firstLine="567"/>
        <w:jc w:val="right"/>
        <w:rPr>
          <w:b/>
          <w:sz w:val="24"/>
          <w:szCs w:val="24"/>
          <w:lang w:eastAsia="ru-RU"/>
        </w:rPr>
      </w:pPr>
      <w:r w:rsidRPr="0015151C">
        <w:rPr>
          <w:b/>
          <w:sz w:val="24"/>
          <w:szCs w:val="24"/>
          <w:lang w:eastAsia="ru-RU"/>
        </w:rPr>
        <w:t>Додаток 7</w:t>
      </w:r>
    </w:p>
    <w:p w:rsidR="00AD476F" w:rsidRPr="0015151C" w:rsidRDefault="00AD476F" w:rsidP="00AD476F">
      <w:pPr>
        <w:keepNext/>
        <w:keepLines/>
        <w:spacing w:line="216" w:lineRule="auto"/>
        <w:ind w:firstLine="567"/>
        <w:jc w:val="right"/>
        <w:outlineLvl w:val="0"/>
        <w:rPr>
          <w:b/>
          <w:bCs/>
          <w:sz w:val="24"/>
          <w:szCs w:val="24"/>
        </w:rPr>
      </w:pPr>
    </w:p>
    <w:p w:rsidR="00AD476F" w:rsidRPr="0015151C" w:rsidRDefault="00AD476F" w:rsidP="00AD476F">
      <w:pPr>
        <w:keepNext/>
        <w:keepLines/>
        <w:spacing w:line="216" w:lineRule="auto"/>
        <w:ind w:firstLine="567"/>
        <w:jc w:val="center"/>
        <w:outlineLvl w:val="0"/>
        <w:rPr>
          <w:b/>
          <w:bCs/>
          <w:sz w:val="24"/>
          <w:szCs w:val="24"/>
        </w:rPr>
      </w:pPr>
      <w:r w:rsidRPr="0015151C">
        <w:rPr>
          <w:b/>
          <w:bCs/>
          <w:sz w:val="24"/>
          <w:szCs w:val="24"/>
        </w:rPr>
        <w:t>ДОВІДКА</w:t>
      </w:r>
    </w:p>
    <w:p w:rsidR="00D757B8" w:rsidRPr="0015151C" w:rsidRDefault="00D757B8" w:rsidP="00AD476F">
      <w:pPr>
        <w:keepNext/>
        <w:keepLines/>
        <w:spacing w:line="216" w:lineRule="auto"/>
        <w:ind w:firstLine="567"/>
        <w:jc w:val="center"/>
        <w:outlineLvl w:val="0"/>
        <w:rPr>
          <w:b/>
          <w:bCs/>
          <w:sz w:val="24"/>
          <w:szCs w:val="24"/>
        </w:rPr>
      </w:pPr>
    </w:p>
    <w:p w:rsidR="00AD476F" w:rsidRPr="0015151C" w:rsidRDefault="00AD476F" w:rsidP="00AD476F">
      <w:pPr>
        <w:keepNext/>
        <w:keepLines/>
        <w:spacing w:line="360" w:lineRule="auto"/>
        <w:ind w:firstLine="567"/>
        <w:jc w:val="both"/>
        <w:outlineLvl w:val="0"/>
        <w:rPr>
          <w:bCs/>
          <w:sz w:val="24"/>
          <w:szCs w:val="24"/>
        </w:rPr>
      </w:pPr>
      <w:r w:rsidRPr="0015151C">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w:t>
      </w:r>
      <w:r w:rsidR="006B3EBB" w:rsidRPr="0015151C">
        <w:rPr>
          <w:bCs/>
          <w:sz w:val="24"/>
          <w:szCs w:val="24"/>
        </w:rPr>
        <w:t>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w:t>
      </w:r>
      <w:r w:rsidRPr="0015151C">
        <w:rPr>
          <w:bCs/>
          <w:sz w:val="24"/>
          <w:szCs w:val="24"/>
        </w:rPr>
        <w:t xml:space="preserve">. </w:t>
      </w:r>
    </w:p>
    <w:p w:rsidR="00AD476F" w:rsidRPr="0015151C" w:rsidRDefault="00AD476F" w:rsidP="00AD476F">
      <w:pPr>
        <w:keepNext/>
        <w:keepLines/>
        <w:spacing w:line="360" w:lineRule="auto"/>
        <w:ind w:firstLine="567"/>
        <w:jc w:val="both"/>
        <w:outlineLvl w:val="0"/>
        <w:rPr>
          <w:bCs/>
          <w:sz w:val="24"/>
          <w:szCs w:val="24"/>
        </w:rPr>
      </w:pPr>
      <w:r w:rsidRPr="0015151C">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15151C" w:rsidRDefault="00AD476F" w:rsidP="00AD476F">
      <w:pPr>
        <w:keepNext/>
        <w:keepLines/>
        <w:spacing w:line="360" w:lineRule="auto"/>
        <w:ind w:firstLine="567"/>
        <w:jc w:val="both"/>
        <w:outlineLvl w:val="0"/>
        <w:rPr>
          <w:bCs/>
          <w:sz w:val="24"/>
          <w:szCs w:val="24"/>
        </w:rPr>
      </w:pPr>
      <w:r w:rsidRPr="0015151C">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15151C"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BD31AA" w:rsidTr="00325414">
        <w:tc>
          <w:tcPr>
            <w:tcW w:w="3964" w:type="dxa"/>
          </w:tcPr>
          <w:p w:rsidR="00AD476F" w:rsidRPr="0015151C" w:rsidRDefault="00AD476F" w:rsidP="00325414">
            <w:pPr>
              <w:keepNext/>
              <w:keepLines/>
              <w:spacing w:line="360" w:lineRule="auto"/>
              <w:jc w:val="both"/>
              <w:outlineLvl w:val="0"/>
              <w:rPr>
                <w:bCs/>
                <w:i/>
                <w:iCs/>
                <w:sz w:val="24"/>
                <w:szCs w:val="24"/>
                <w:u w:val="single"/>
              </w:rPr>
            </w:pPr>
            <w:r w:rsidRPr="0015151C">
              <w:rPr>
                <w:bCs/>
                <w:i/>
                <w:iCs/>
                <w:sz w:val="24"/>
                <w:szCs w:val="24"/>
              </w:rPr>
              <w:t xml:space="preserve">Керівник організації – учасника процедури закупівлі або інша </w:t>
            </w:r>
            <w:r w:rsidRPr="0015151C">
              <w:rPr>
                <w:bCs/>
                <w:i/>
                <w:iCs/>
                <w:sz w:val="24"/>
                <w:szCs w:val="24"/>
                <w:u w:val="single"/>
              </w:rPr>
              <w:t>уповноважена посадова особа</w:t>
            </w:r>
          </w:p>
          <w:p w:rsidR="00AD476F" w:rsidRPr="0015151C" w:rsidRDefault="00AD476F" w:rsidP="00325414">
            <w:pPr>
              <w:keepNext/>
              <w:keepLines/>
              <w:spacing w:line="360" w:lineRule="auto"/>
              <w:jc w:val="both"/>
              <w:outlineLvl w:val="0"/>
              <w:rPr>
                <w:bCs/>
                <w:i/>
                <w:iCs/>
                <w:sz w:val="24"/>
                <w:szCs w:val="24"/>
              </w:rPr>
            </w:pPr>
            <w:r w:rsidRPr="0015151C">
              <w:rPr>
                <w:bCs/>
                <w:i/>
                <w:iCs/>
                <w:sz w:val="24"/>
                <w:szCs w:val="24"/>
              </w:rPr>
              <w:t>посада</w:t>
            </w:r>
          </w:p>
        </w:tc>
        <w:tc>
          <w:tcPr>
            <w:tcW w:w="3456" w:type="dxa"/>
          </w:tcPr>
          <w:p w:rsidR="00AD476F" w:rsidRPr="0015151C" w:rsidRDefault="00AD476F" w:rsidP="00325414">
            <w:pPr>
              <w:keepNext/>
              <w:keepLines/>
              <w:spacing w:line="360" w:lineRule="auto"/>
              <w:jc w:val="both"/>
              <w:outlineLvl w:val="0"/>
              <w:rPr>
                <w:bCs/>
                <w:i/>
                <w:iCs/>
                <w:sz w:val="24"/>
                <w:szCs w:val="24"/>
              </w:rPr>
            </w:pPr>
          </w:p>
          <w:p w:rsidR="00AD476F" w:rsidRPr="0015151C" w:rsidRDefault="00AD476F" w:rsidP="00325414">
            <w:pPr>
              <w:keepNext/>
              <w:keepLines/>
              <w:spacing w:line="360" w:lineRule="auto"/>
              <w:jc w:val="both"/>
              <w:outlineLvl w:val="0"/>
              <w:rPr>
                <w:bCs/>
                <w:i/>
                <w:iCs/>
                <w:sz w:val="24"/>
                <w:szCs w:val="24"/>
              </w:rPr>
            </w:pPr>
            <w:r w:rsidRPr="0015151C">
              <w:rPr>
                <w:bCs/>
                <w:i/>
                <w:iCs/>
                <w:sz w:val="24"/>
                <w:szCs w:val="24"/>
              </w:rPr>
              <w:t>___________________________</w:t>
            </w:r>
          </w:p>
          <w:p w:rsidR="00AD476F" w:rsidRPr="0015151C" w:rsidRDefault="00AD476F" w:rsidP="00325414">
            <w:pPr>
              <w:keepNext/>
              <w:keepLines/>
              <w:spacing w:line="360" w:lineRule="auto"/>
              <w:jc w:val="both"/>
              <w:outlineLvl w:val="0"/>
              <w:rPr>
                <w:bCs/>
                <w:i/>
                <w:iCs/>
                <w:sz w:val="24"/>
                <w:szCs w:val="24"/>
              </w:rPr>
            </w:pPr>
            <w:r w:rsidRPr="0015151C">
              <w:rPr>
                <w:bCs/>
                <w:i/>
                <w:iCs/>
                <w:sz w:val="24"/>
                <w:szCs w:val="24"/>
              </w:rPr>
              <w:t>підпис та печатка (за наявності)</w:t>
            </w:r>
          </w:p>
        </w:tc>
        <w:tc>
          <w:tcPr>
            <w:tcW w:w="2376" w:type="dxa"/>
          </w:tcPr>
          <w:p w:rsidR="00AD476F" w:rsidRPr="0015151C" w:rsidRDefault="00AD476F" w:rsidP="00325414">
            <w:pPr>
              <w:keepNext/>
              <w:keepLines/>
              <w:spacing w:line="360" w:lineRule="auto"/>
              <w:jc w:val="both"/>
              <w:outlineLvl w:val="0"/>
              <w:rPr>
                <w:bCs/>
                <w:i/>
                <w:iCs/>
                <w:sz w:val="24"/>
                <w:szCs w:val="24"/>
              </w:rPr>
            </w:pPr>
          </w:p>
          <w:p w:rsidR="00AD476F" w:rsidRPr="0015151C" w:rsidRDefault="00AD476F" w:rsidP="00325414">
            <w:pPr>
              <w:keepNext/>
              <w:keepLines/>
              <w:spacing w:line="360" w:lineRule="auto"/>
              <w:jc w:val="both"/>
              <w:outlineLvl w:val="0"/>
              <w:rPr>
                <w:bCs/>
                <w:i/>
                <w:iCs/>
                <w:sz w:val="24"/>
                <w:szCs w:val="24"/>
              </w:rPr>
            </w:pPr>
            <w:r w:rsidRPr="0015151C">
              <w:rPr>
                <w:bCs/>
                <w:i/>
                <w:iCs/>
                <w:sz w:val="24"/>
                <w:szCs w:val="24"/>
              </w:rPr>
              <w:t>__________________</w:t>
            </w:r>
          </w:p>
          <w:p w:rsidR="00AD476F" w:rsidRPr="0015151C" w:rsidRDefault="00AD476F" w:rsidP="00325414">
            <w:pPr>
              <w:keepNext/>
              <w:keepLines/>
              <w:spacing w:line="360" w:lineRule="auto"/>
              <w:jc w:val="both"/>
              <w:outlineLvl w:val="0"/>
              <w:rPr>
                <w:bCs/>
                <w:i/>
                <w:iCs/>
                <w:sz w:val="24"/>
                <w:szCs w:val="24"/>
              </w:rPr>
            </w:pPr>
            <w:r w:rsidRPr="0015151C">
              <w:rPr>
                <w:bCs/>
                <w:i/>
                <w:iCs/>
                <w:sz w:val="24"/>
                <w:szCs w:val="24"/>
              </w:rPr>
              <w:t>ініціали та прізвище</w:t>
            </w:r>
          </w:p>
        </w:tc>
      </w:tr>
    </w:tbl>
    <w:p w:rsidR="00AD476F" w:rsidRPr="00BD31AA" w:rsidRDefault="00AD476F" w:rsidP="00AD476F">
      <w:pPr>
        <w:keepNext/>
        <w:keepLines/>
        <w:spacing w:line="360" w:lineRule="auto"/>
        <w:ind w:firstLine="567"/>
        <w:jc w:val="both"/>
        <w:outlineLvl w:val="0"/>
        <w:rPr>
          <w:bCs/>
          <w:sz w:val="24"/>
          <w:szCs w:val="24"/>
        </w:rPr>
      </w:pPr>
    </w:p>
    <w:p w:rsidR="00AD476F" w:rsidRPr="00BD31AA" w:rsidRDefault="00AD476F" w:rsidP="00AD476F">
      <w:pPr>
        <w:keepNext/>
        <w:keepLines/>
        <w:spacing w:line="360" w:lineRule="auto"/>
        <w:ind w:firstLine="567"/>
        <w:jc w:val="both"/>
        <w:outlineLvl w:val="0"/>
        <w:rPr>
          <w:bCs/>
          <w:sz w:val="24"/>
          <w:szCs w:val="24"/>
        </w:rPr>
      </w:pPr>
    </w:p>
    <w:p w:rsidR="00AD476F" w:rsidRPr="00BD31AA" w:rsidRDefault="00AD476F" w:rsidP="00AD476F">
      <w:pPr>
        <w:ind w:firstLine="567"/>
        <w:jc w:val="right"/>
        <w:rPr>
          <w:rFonts w:ascii="Calibri" w:eastAsia="Calibri" w:hAnsi="Calibri"/>
          <w:sz w:val="24"/>
          <w:szCs w:val="24"/>
        </w:rPr>
      </w:pPr>
    </w:p>
    <w:p w:rsidR="00AD476F" w:rsidRPr="00BD31AA" w:rsidRDefault="00AD476F" w:rsidP="00AD476F">
      <w:pPr>
        <w:tabs>
          <w:tab w:val="left" w:pos="0"/>
          <w:tab w:val="left" w:pos="709"/>
          <w:tab w:val="left" w:pos="993"/>
        </w:tabs>
        <w:rPr>
          <w:rFonts w:cstheme="minorHAnsi"/>
        </w:rPr>
      </w:pPr>
    </w:p>
    <w:p w:rsidR="00BA3216" w:rsidRPr="00BD31AA" w:rsidRDefault="00BA3216" w:rsidP="00AD476F">
      <w:pPr>
        <w:jc w:val="right"/>
      </w:pPr>
    </w:p>
    <w:sectPr w:rsidR="00BA3216" w:rsidRPr="00BD31AA"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B5" w:rsidRDefault="007D4BB5" w:rsidP="0015260D">
      <w:r>
        <w:separator/>
      </w:r>
    </w:p>
  </w:endnote>
  <w:endnote w:type="continuationSeparator" w:id="0">
    <w:p w:rsidR="007D4BB5" w:rsidRDefault="007D4BB5"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5F" w:rsidRDefault="002D725F">
    <w:pPr>
      <w:pStyle w:val="10"/>
      <w:widowControl w:val="0"/>
      <w:pBdr>
        <w:top w:val="nil"/>
        <w:left w:val="nil"/>
        <w:bottom w:val="nil"/>
        <w:right w:val="nil"/>
        <w:between w:val="nil"/>
      </w:pBdr>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5F" w:rsidRDefault="002D725F">
    <w:pPr>
      <w:pStyle w:val="10"/>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B5" w:rsidRDefault="007D4BB5" w:rsidP="0015260D">
      <w:r>
        <w:separator/>
      </w:r>
    </w:p>
  </w:footnote>
  <w:footnote w:type="continuationSeparator" w:id="0">
    <w:p w:rsidR="007D4BB5" w:rsidRDefault="007D4BB5"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5F" w:rsidRDefault="009825C8">
    <w:pPr>
      <w:pStyle w:val="10"/>
      <w:pBdr>
        <w:top w:val="nil"/>
        <w:left w:val="nil"/>
        <w:bottom w:val="nil"/>
        <w:right w:val="nil"/>
        <w:between w:val="nil"/>
      </w:pBdr>
      <w:jc w:val="center"/>
      <w:rPr>
        <w:color w:val="000000"/>
        <w:sz w:val="24"/>
        <w:szCs w:val="24"/>
      </w:rPr>
    </w:pPr>
    <w:r>
      <w:rPr>
        <w:color w:val="000000"/>
        <w:sz w:val="24"/>
        <w:szCs w:val="24"/>
      </w:rPr>
      <w:fldChar w:fldCharType="begin"/>
    </w:r>
    <w:r w:rsidR="002D725F">
      <w:rPr>
        <w:color w:val="000000"/>
        <w:sz w:val="24"/>
        <w:szCs w:val="24"/>
      </w:rPr>
      <w:instrText>PAGE</w:instrText>
    </w:r>
    <w:r>
      <w:rPr>
        <w:color w:val="000000"/>
        <w:sz w:val="24"/>
        <w:szCs w:val="24"/>
      </w:rPr>
      <w:fldChar w:fldCharType="end"/>
    </w:r>
  </w:p>
  <w:p w:rsidR="002D725F" w:rsidRDefault="002D725F">
    <w:pPr>
      <w:pStyle w:val="10"/>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5F" w:rsidRDefault="002D725F">
    <w:pPr>
      <w:pStyle w:val="10"/>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2C44207"/>
    <w:multiLevelType w:val="multilevel"/>
    <w:tmpl w:val="8904EF4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7765C55"/>
    <w:multiLevelType w:val="multilevel"/>
    <w:tmpl w:val="00306E96"/>
    <w:lvl w:ilvl="0">
      <w:start w:val="1"/>
      <w:numFmt w:val="decimal"/>
      <w:lvlText w:val="%1."/>
      <w:lvlJc w:val="left"/>
      <w:pPr>
        <w:ind w:left="720" w:hanging="360"/>
      </w:pPr>
    </w:lvl>
    <w:lvl w:ilvl="1">
      <w:start w:val="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92207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C803592"/>
    <w:multiLevelType w:val="hybridMultilevel"/>
    <w:tmpl w:val="2A50ABC8"/>
    <w:lvl w:ilvl="0" w:tplc="89EE18FE">
      <w:start w:val="1"/>
      <w:numFmt w:val="decimal"/>
      <w:suff w:val="nothing"/>
      <w:lvlText w:val="%1."/>
      <w:lvlJc w:val="center"/>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E73AF3"/>
    <w:multiLevelType w:val="hybridMultilevel"/>
    <w:tmpl w:val="14F6A00A"/>
    <w:lvl w:ilvl="0" w:tplc="400C59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0F2505B"/>
    <w:multiLevelType w:val="hybridMultilevel"/>
    <w:tmpl w:val="E440F2A0"/>
    <w:lvl w:ilvl="0" w:tplc="0D04A5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5226E60"/>
    <w:multiLevelType w:val="multilevel"/>
    <w:tmpl w:val="3B965FC0"/>
    <w:lvl w:ilvl="0">
      <w:start w:val="3"/>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2">
    <w:nsid w:val="17EB4F94"/>
    <w:multiLevelType w:val="hybridMultilevel"/>
    <w:tmpl w:val="33D24AF0"/>
    <w:lvl w:ilvl="0" w:tplc="12F6B2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9B7EB8"/>
    <w:multiLevelType w:val="multilevel"/>
    <w:tmpl w:val="700018D2"/>
    <w:lvl w:ilvl="0">
      <w:start w:val="11"/>
      <w:numFmt w:val="decimal"/>
      <w:lvlText w:val="%1"/>
      <w:lvlJc w:val="left"/>
      <w:pPr>
        <w:ind w:left="420" w:hanging="420"/>
      </w:pPr>
      <w:rPr>
        <w:rFonts w:hint="default"/>
        <w:color w:val="auto"/>
      </w:rPr>
    </w:lvl>
    <w:lvl w:ilvl="1">
      <w:start w:val="1"/>
      <w:numFmt w:val="decimal"/>
      <w:lvlText w:val="%1.%2"/>
      <w:lvlJc w:val="left"/>
      <w:pPr>
        <w:ind w:left="2473" w:hanging="420"/>
      </w:pPr>
      <w:rPr>
        <w:rFonts w:hint="default"/>
        <w:color w:val="auto"/>
      </w:rPr>
    </w:lvl>
    <w:lvl w:ilvl="2">
      <w:start w:val="1"/>
      <w:numFmt w:val="decimal"/>
      <w:lvlText w:val="%1.%2.%3"/>
      <w:lvlJc w:val="left"/>
      <w:pPr>
        <w:ind w:left="4826" w:hanging="720"/>
      </w:pPr>
      <w:rPr>
        <w:rFonts w:hint="default"/>
        <w:color w:val="auto"/>
      </w:rPr>
    </w:lvl>
    <w:lvl w:ilvl="3">
      <w:start w:val="1"/>
      <w:numFmt w:val="decimal"/>
      <w:lvlText w:val="%1.%2.%3.%4"/>
      <w:lvlJc w:val="left"/>
      <w:pPr>
        <w:ind w:left="6879" w:hanging="720"/>
      </w:pPr>
      <w:rPr>
        <w:rFonts w:hint="default"/>
        <w:color w:val="auto"/>
      </w:rPr>
    </w:lvl>
    <w:lvl w:ilvl="4">
      <w:start w:val="1"/>
      <w:numFmt w:val="decimal"/>
      <w:lvlText w:val="%1.%2.%3.%4.%5"/>
      <w:lvlJc w:val="left"/>
      <w:pPr>
        <w:ind w:left="9292" w:hanging="1080"/>
      </w:pPr>
      <w:rPr>
        <w:rFonts w:hint="default"/>
        <w:color w:val="auto"/>
      </w:rPr>
    </w:lvl>
    <w:lvl w:ilvl="5">
      <w:start w:val="1"/>
      <w:numFmt w:val="decimal"/>
      <w:lvlText w:val="%1.%2.%3.%4.%5.%6"/>
      <w:lvlJc w:val="left"/>
      <w:pPr>
        <w:ind w:left="11345" w:hanging="1080"/>
      </w:pPr>
      <w:rPr>
        <w:rFonts w:hint="default"/>
        <w:color w:val="auto"/>
      </w:rPr>
    </w:lvl>
    <w:lvl w:ilvl="6">
      <w:start w:val="1"/>
      <w:numFmt w:val="decimal"/>
      <w:lvlText w:val="%1.%2.%3.%4.%5.%6.%7"/>
      <w:lvlJc w:val="left"/>
      <w:pPr>
        <w:ind w:left="13758" w:hanging="1440"/>
      </w:pPr>
      <w:rPr>
        <w:rFonts w:hint="default"/>
        <w:color w:val="auto"/>
      </w:rPr>
    </w:lvl>
    <w:lvl w:ilvl="7">
      <w:start w:val="1"/>
      <w:numFmt w:val="decimal"/>
      <w:lvlText w:val="%1.%2.%3.%4.%5.%6.%7.%8"/>
      <w:lvlJc w:val="left"/>
      <w:pPr>
        <w:ind w:left="15811" w:hanging="1440"/>
      </w:pPr>
      <w:rPr>
        <w:rFonts w:hint="default"/>
        <w:color w:val="auto"/>
      </w:rPr>
    </w:lvl>
    <w:lvl w:ilvl="8">
      <w:start w:val="1"/>
      <w:numFmt w:val="decimal"/>
      <w:lvlText w:val="%1.%2.%3.%4.%5.%6.%7.%8.%9"/>
      <w:lvlJc w:val="left"/>
      <w:pPr>
        <w:ind w:left="18224" w:hanging="1800"/>
      </w:pPr>
      <w:rPr>
        <w:rFonts w:hint="default"/>
        <w:color w:val="auto"/>
      </w:rPr>
    </w:lvl>
  </w:abstractNum>
  <w:abstractNum w:abstractNumId="14">
    <w:nsid w:val="1EDE5C8F"/>
    <w:multiLevelType w:val="multilevel"/>
    <w:tmpl w:val="EAC895B8"/>
    <w:lvl w:ilvl="0">
      <w:start w:val="4"/>
      <w:numFmt w:val="decimal"/>
      <w:lvlText w:val="%1"/>
      <w:lvlJc w:val="left"/>
      <w:pPr>
        <w:ind w:left="145" w:hanging="563"/>
      </w:pPr>
      <w:rPr>
        <w:rFonts w:hint="default"/>
        <w:lang w:val="uk-UA" w:eastAsia="en-US" w:bidi="ar-SA"/>
      </w:rPr>
    </w:lvl>
    <w:lvl w:ilvl="1">
      <w:start w:val="1"/>
      <w:numFmt w:val="decimal"/>
      <w:lvlText w:val="%1.%2."/>
      <w:lvlJc w:val="left"/>
      <w:pPr>
        <w:ind w:left="145" w:hanging="56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14" w:hanging="563"/>
      </w:pPr>
      <w:rPr>
        <w:rFonts w:hint="default"/>
        <w:lang w:val="uk-UA" w:eastAsia="en-US" w:bidi="ar-SA"/>
      </w:rPr>
    </w:lvl>
    <w:lvl w:ilvl="3">
      <w:numFmt w:val="bullet"/>
      <w:lvlText w:val="•"/>
      <w:lvlJc w:val="left"/>
      <w:pPr>
        <w:ind w:left="2351" w:hanging="563"/>
      </w:pPr>
      <w:rPr>
        <w:rFonts w:hint="default"/>
        <w:lang w:val="uk-UA" w:eastAsia="en-US" w:bidi="ar-SA"/>
      </w:rPr>
    </w:lvl>
    <w:lvl w:ilvl="4">
      <w:numFmt w:val="bullet"/>
      <w:lvlText w:val="•"/>
      <w:lvlJc w:val="left"/>
      <w:pPr>
        <w:ind w:left="3088" w:hanging="563"/>
      </w:pPr>
      <w:rPr>
        <w:rFonts w:hint="default"/>
        <w:lang w:val="uk-UA" w:eastAsia="en-US" w:bidi="ar-SA"/>
      </w:rPr>
    </w:lvl>
    <w:lvl w:ilvl="5">
      <w:numFmt w:val="bullet"/>
      <w:lvlText w:val="•"/>
      <w:lvlJc w:val="left"/>
      <w:pPr>
        <w:ind w:left="3825" w:hanging="563"/>
      </w:pPr>
      <w:rPr>
        <w:rFonts w:hint="default"/>
        <w:lang w:val="uk-UA" w:eastAsia="en-US" w:bidi="ar-SA"/>
      </w:rPr>
    </w:lvl>
    <w:lvl w:ilvl="6">
      <w:numFmt w:val="bullet"/>
      <w:lvlText w:val="•"/>
      <w:lvlJc w:val="left"/>
      <w:pPr>
        <w:ind w:left="4562" w:hanging="563"/>
      </w:pPr>
      <w:rPr>
        <w:rFonts w:hint="default"/>
        <w:lang w:val="uk-UA" w:eastAsia="en-US" w:bidi="ar-SA"/>
      </w:rPr>
    </w:lvl>
    <w:lvl w:ilvl="7">
      <w:numFmt w:val="bullet"/>
      <w:lvlText w:val="•"/>
      <w:lvlJc w:val="left"/>
      <w:pPr>
        <w:ind w:left="5299" w:hanging="563"/>
      </w:pPr>
      <w:rPr>
        <w:rFonts w:hint="default"/>
        <w:lang w:val="uk-UA" w:eastAsia="en-US" w:bidi="ar-SA"/>
      </w:rPr>
    </w:lvl>
    <w:lvl w:ilvl="8">
      <w:numFmt w:val="bullet"/>
      <w:lvlText w:val="•"/>
      <w:lvlJc w:val="left"/>
      <w:pPr>
        <w:ind w:left="6036" w:hanging="563"/>
      </w:pPr>
      <w:rPr>
        <w:rFonts w:hint="default"/>
        <w:lang w:val="uk-UA" w:eastAsia="en-US" w:bidi="ar-SA"/>
      </w:rPr>
    </w:lvl>
  </w:abstractNum>
  <w:abstractNum w:abstractNumId="15">
    <w:nsid w:val="20EC39AA"/>
    <w:multiLevelType w:val="multilevel"/>
    <w:tmpl w:val="DADA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FC3CA9"/>
    <w:multiLevelType w:val="multilevel"/>
    <w:tmpl w:val="663EE438"/>
    <w:lvl w:ilvl="0">
      <w:start w:val="1"/>
      <w:numFmt w:val="decimal"/>
      <w:lvlText w:val="%1."/>
      <w:lvlJc w:val="left"/>
      <w:pPr>
        <w:ind w:left="720" w:hanging="360"/>
      </w:pPr>
      <w:rPr>
        <w:vertAlign w:val="baseline"/>
      </w:rPr>
    </w:lvl>
    <w:lvl w:ilvl="1">
      <w:start w:val="1"/>
      <w:numFmt w:val="decimal"/>
      <w:lvlText w:val="%1.%2."/>
      <w:lvlJc w:val="left"/>
      <w:pPr>
        <w:ind w:left="1615" w:hanging="1152"/>
      </w:pPr>
      <w:rPr>
        <w:vertAlign w:val="baseline"/>
      </w:rPr>
    </w:lvl>
    <w:lvl w:ilvl="2">
      <w:start w:val="3"/>
      <w:numFmt w:val="decimal"/>
      <w:lvlText w:val="%1.%2.%3."/>
      <w:lvlJc w:val="left"/>
      <w:pPr>
        <w:ind w:left="1718" w:hanging="1152"/>
      </w:pPr>
      <w:rPr>
        <w:vertAlign w:val="baseline"/>
      </w:rPr>
    </w:lvl>
    <w:lvl w:ilvl="3">
      <w:start w:val="1"/>
      <w:numFmt w:val="decimal"/>
      <w:lvlText w:val="%1.%2.%3.%4."/>
      <w:lvlJc w:val="left"/>
      <w:pPr>
        <w:ind w:left="1821" w:hanging="1152"/>
      </w:pPr>
      <w:rPr>
        <w:vertAlign w:val="baseline"/>
      </w:rPr>
    </w:lvl>
    <w:lvl w:ilvl="4">
      <w:start w:val="1"/>
      <w:numFmt w:val="decimal"/>
      <w:lvlText w:val="%1.%2.%3.%4.%5."/>
      <w:lvlJc w:val="left"/>
      <w:pPr>
        <w:ind w:left="1924" w:hanging="1152"/>
      </w:pPr>
      <w:rPr>
        <w:vertAlign w:val="baseline"/>
      </w:rPr>
    </w:lvl>
    <w:lvl w:ilvl="5">
      <w:start w:val="1"/>
      <w:numFmt w:val="decimal"/>
      <w:lvlText w:val="%1.%2.%3.%4.%5.%6."/>
      <w:lvlJc w:val="left"/>
      <w:pPr>
        <w:ind w:left="2027" w:hanging="1152"/>
      </w:pPr>
      <w:rPr>
        <w:vertAlign w:val="baseline"/>
      </w:rPr>
    </w:lvl>
    <w:lvl w:ilvl="6">
      <w:start w:val="1"/>
      <w:numFmt w:val="decimal"/>
      <w:lvlText w:val="%1.%2.%3.%4.%5.%6.%7."/>
      <w:lvlJc w:val="left"/>
      <w:pPr>
        <w:ind w:left="2418" w:hanging="1440"/>
      </w:pPr>
      <w:rPr>
        <w:vertAlign w:val="baseline"/>
      </w:rPr>
    </w:lvl>
    <w:lvl w:ilvl="7">
      <w:start w:val="1"/>
      <w:numFmt w:val="decimal"/>
      <w:lvlText w:val="%1.%2.%3.%4.%5.%6.%7.%8."/>
      <w:lvlJc w:val="left"/>
      <w:pPr>
        <w:ind w:left="2521" w:hanging="1440"/>
      </w:pPr>
      <w:rPr>
        <w:vertAlign w:val="baseline"/>
      </w:rPr>
    </w:lvl>
    <w:lvl w:ilvl="8">
      <w:start w:val="1"/>
      <w:numFmt w:val="decimal"/>
      <w:lvlText w:val="%1.%2.%3.%4.%5.%6.%7.%8.%9."/>
      <w:lvlJc w:val="left"/>
      <w:pPr>
        <w:ind w:left="2984" w:hanging="1800"/>
      </w:pPr>
      <w:rPr>
        <w:vertAlign w:val="baseline"/>
      </w:rPr>
    </w:lvl>
  </w:abstractNum>
  <w:abstractNum w:abstractNumId="17">
    <w:nsid w:val="2B8242D9"/>
    <w:multiLevelType w:val="hybridMultilevel"/>
    <w:tmpl w:val="938E126C"/>
    <w:lvl w:ilvl="0" w:tplc="96245F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CBD1BF0"/>
    <w:multiLevelType w:val="multilevel"/>
    <w:tmpl w:val="F36E6F1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5F1E8C"/>
    <w:multiLevelType w:val="hybridMultilevel"/>
    <w:tmpl w:val="21367ED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3165355F"/>
    <w:multiLevelType w:val="hybridMultilevel"/>
    <w:tmpl w:val="76B6BAEA"/>
    <w:lvl w:ilvl="0" w:tplc="12F6B2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ED2019"/>
    <w:multiLevelType w:val="hybridMultilevel"/>
    <w:tmpl w:val="3DC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36778"/>
    <w:multiLevelType w:val="hybridMultilevel"/>
    <w:tmpl w:val="672EBFD2"/>
    <w:lvl w:ilvl="0" w:tplc="12F6B2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BE2A73"/>
    <w:multiLevelType w:val="multilevel"/>
    <w:tmpl w:val="8AE6052A"/>
    <w:lvl w:ilvl="0">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C026295"/>
    <w:multiLevelType w:val="multilevel"/>
    <w:tmpl w:val="68D2A98E"/>
    <w:lvl w:ilvl="0">
      <w:start w:val="3"/>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nsid w:val="3E1F6A15"/>
    <w:multiLevelType w:val="hybridMultilevel"/>
    <w:tmpl w:val="EA16F952"/>
    <w:lvl w:ilvl="0" w:tplc="12F6B2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A734CE"/>
    <w:multiLevelType w:val="multilevel"/>
    <w:tmpl w:val="4AC25A90"/>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3FD7662"/>
    <w:multiLevelType w:val="hybridMultilevel"/>
    <w:tmpl w:val="28164474"/>
    <w:lvl w:ilvl="0" w:tplc="871E13A6">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61F50D0"/>
    <w:multiLevelType w:val="multilevel"/>
    <w:tmpl w:val="0F42A37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8920F0"/>
    <w:multiLevelType w:val="hybridMultilevel"/>
    <w:tmpl w:val="B9E64D6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nsid w:val="4C180092"/>
    <w:multiLevelType w:val="hybridMultilevel"/>
    <w:tmpl w:val="7C5EB210"/>
    <w:lvl w:ilvl="0" w:tplc="12F6B2E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F4433F1"/>
    <w:multiLevelType w:val="multilevel"/>
    <w:tmpl w:val="BAF6F182"/>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913BB2"/>
    <w:multiLevelType w:val="hybridMultilevel"/>
    <w:tmpl w:val="D35E545C"/>
    <w:lvl w:ilvl="0" w:tplc="4AD66292">
      <w:start w:val="3"/>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3">
    <w:nsid w:val="52DC1363"/>
    <w:multiLevelType w:val="hybridMultilevel"/>
    <w:tmpl w:val="09CAD0D0"/>
    <w:lvl w:ilvl="0" w:tplc="6C440292">
      <w:start w:val="19"/>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34">
    <w:nsid w:val="59B41B91"/>
    <w:multiLevelType w:val="multilevel"/>
    <w:tmpl w:val="8C58993A"/>
    <w:lvl w:ilvl="0">
      <w:start w:val="1"/>
      <w:numFmt w:val="decimal"/>
      <w:lvlText w:val="%1."/>
      <w:lvlJc w:val="left"/>
      <w:pPr>
        <w:ind w:left="720" w:hanging="360"/>
      </w:pPr>
      <w:rPr>
        <w:vertAlign w:val="baseline"/>
      </w:rPr>
    </w:lvl>
    <w:lvl w:ilvl="1">
      <w:start w:val="1"/>
      <w:numFmt w:val="bullet"/>
      <w:lvlText w:val="●"/>
      <w:lvlJc w:val="left"/>
      <w:pPr>
        <w:ind w:left="1211" w:hanging="360"/>
      </w:pPr>
      <w:rPr>
        <w:rFonts w:ascii="Noto Sans Symbols" w:eastAsia="Noto Sans Symbols" w:hAnsi="Noto Sans Symbols" w:cs="Noto Sans Symbols"/>
        <w:vertAlign w:val="baseline"/>
      </w:rPr>
    </w:lvl>
    <w:lvl w:ilvl="2">
      <w:start w:val="4"/>
      <w:numFmt w:val="bullet"/>
      <w:lvlText w:val="-"/>
      <w:lvlJc w:val="left"/>
      <w:pPr>
        <w:ind w:left="2061"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AE312F0"/>
    <w:multiLevelType w:val="hybridMultilevel"/>
    <w:tmpl w:val="63B4505E"/>
    <w:lvl w:ilvl="0" w:tplc="94EC8804">
      <w:numFmt w:val="bullet"/>
      <w:lvlText w:val="-"/>
      <w:lvlJc w:val="left"/>
      <w:pPr>
        <w:ind w:left="107" w:hanging="188"/>
      </w:pPr>
      <w:rPr>
        <w:rFonts w:ascii="Times New Roman" w:eastAsia="Times New Roman" w:hAnsi="Times New Roman" w:cs="Times New Roman" w:hint="default"/>
        <w:w w:val="99"/>
        <w:sz w:val="24"/>
        <w:szCs w:val="24"/>
        <w:lang w:val="uk-UA" w:eastAsia="en-US" w:bidi="ar-SA"/>
      </w:rPr>
    </w:lvl>
    <w:lvl w:ilvl="1" w:tplc="7D48C5C8">
      <w:numFmt w:val="bullet"/>
      <w:lvlText w:val="•"/>
      <w:lvlJc w:val="left"/>
      <w:pPr>
        <w:ind w:left="841" w:hanging="188"/>
      </w:pPr>
      <w:rPr>
        <w:rFonts w:hint="default"/>
        <w:lang w:val="uk-UA" w:eastAsia="en-US" w:bidi="ar-SA"/>
      </w:rPr>
    </w:lvl>
    <w:lvl w:ilvl="2" w:tplc="349CD2BC">
      <w:numFmt w:val="bullet"/>
      <w:lvlText w:val="•"/>
      <w:lvlJc w:val="left"/>
      <w:pPr>
        <w:ind w:left="1582" w:hanging="188"/>
      </w:pPr>
      <w:rPr>
        <w:rFonts w:hint="default"/>
        <w:lang w:val="uk-UA" w:eastAsia="en-US" w:bidi="ar-SA"/>
      </w:rPr>
    </w:lvl>
    <w:lvl w:ilvl="3" w:tplc="0652D2FE">
      <w:numFmt w:val="bullet"/>
      <w:lvlText w:val="•"/>
      <w:lvlJc w:val="left"/>
      <w:pPr>
        <w:ind w:left="2323" w:hanging="188"/>
      </w:pPr>
      <w:rPr>
        <w:rFonts w:hint="default"/>
        <w:lang w:val="uk-UA" w:eastAsia="en-US" w:bidi="ar-SA"/>
      </w:rPr>
    </w:lvl>
    <w:lvl w:ilvl="4" w:tplc="08FAD03A">
      <w:numFmt w:val="bullet"/>
      <w:lvlText w:val="•"/>
      <w:lvlJc w:val="left"/>
      <w:pPr>
        <w:ind w:left="3064" w:hanging="188"/>
      </w:pPr>
      <w:rPr>
        <w:rFonts w:hint="default"/>
        <w:lang w:val="uk-UA" w:eastAsia="en-US" w:bidi="ar-SA"/>
      </w:rPr>
    </w:lvl>
    <w:lvl w:ilvl="5" w:tplc="BE6E0332">
      <w:numFmt w:val="bullet"/>
      <w:lvlText w:val="•"/>
      <w:lvlJc w:val="left"/>
      <w:pPr>
        <w:ind w:left="3805" w:hanging="188"/>
      </w:pPr>
      <w:rPr>
        <w:rFonts w:hint="default"/>
        <w:lang w:val="uk-UA" w:eastAsia="en-US" w:bidi="ar-SA"/>
      </w:rPr>
    </w:lvl>
    <w:lvl w:ilvl="6" w:tplc="04601AE0">
      <w:numFmt w:val="bullet"/>
      <w:lvlText w:val="•"/>
      <w:lvlJc w:val="left"/>
      <w:pPr>
        <w:ind w:left="4546" w:hanging="188"/>
      </w:pPr>
      <w:rPr>
        <w:rFonts w:hint="default"/>
        <w:lang w:val="uk-UA" w:eastAsia="en-US" w:bidi="ar-SA"/>
      </w:rPr>
    </w:lvl>
    <w:lvl w:ilvl="7" w:tplc="6B4C9E66">
      <w:numFmt w:val="bullet"/>
      <w:lvlText w:val="•"/>
      <w:lvlJc w:val="left"/>
      <w:pPr>
        <w:ind w:left="5287" w:hanging="188"/>
      </w:pPr>
      <w:rPr>
        <w:rFonts w:hint="default"/>
        <w:lang w:val="uk-UA" w:eastAsia="en-US" w:bidi="ar-SA"/>
      </w:rPr>
    </w:lvl>
    <w:lvl w:ilvl="8" w:tplc="53AA05E0">
      <w:numFmt w:val="bullet"/>
      <w:lvlText w:val="•"/>
      <w:lvlJc w:val="left"/>
      <w:pPr>
        <w:ind w:left="6028" w:hanging="188"/>
      </w:pPr>
      <w:rPr>
        <w:rFonts w:hint="default"/>
        <w:lang w:val="uk-UA" w:eastAsia="en-US" w:bidi="ar-SA"/>
      </w:rPr>
    </w:lvl>
  </w:abstractNum>
  <w:abstractNum w:abstractNumId="36">
    <w:nsid w:val="5B4D59DD"/>
    <w:multiLevelType w:val="hybridMultilevel"/>
    <w:tmpl w:val="7DC0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nsid w:val="5E830908"/>
    <w:multiLevelType w:val="multilevel"/>
    <w:tmpl w:val="25BAABEA"/>
    <w:lvl w:ilvl="0">
      <w:start w:val="1"/>
      <w:numFmt w:val="decimal"/>
      <w:lvlText w:val="%1"/>
      <w:lvlJc w:val="left"/>
      <w:pPr>
        <w:ind w:left="107" w:hanging="389"/>
      </w:pPr>
      <w:rPr>
        <w:rFonts w:hint="default"/>
        <w:lang w:val="uk-UA" w:eastAsia="en-US" w:bidi="ar-SA"/>
      </w:rPr>
    </w:lvl>
    <w:lvl w:ilvl="1">
      <w:start w:val="1"/>
      <w:numFmt w:val="decimal"/>
      <w:lvlText w:val="%1.%2."/>
      <w:lvlJc w:val="left"/>
      <w:pPr>
        <w:ind w:left="107" w:hanging="38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82" w:hanging="389"/>
      </w:pPr>
      <w:rPr>
        <w:rFonts w:hint="default"/>
        <w:lang w:val="uk-UA" w:eastAsia="en-US" w:bidi="ar-SA"/>
      </w:rPr>
    </w:lvl>
    <w:lvl w:ilvl="3">
      <w:numFmt w:val="bullet"/>
      <w:lvlText w:val="•"/>
      <w:lvlJc w:val="left"/>
      <w:pPr>
        <w:ind w:left="2323" w:hanging="389"/>
      </w:pPr>
      <w:rPr>
        <w:rFonts w:hint="default"/>
        <w:lang w:val="uk-UA" w:eastAsia="en-US" w:bidi="ar-SA"/>
      </w:rPr>
    </w:lvl>
    <w:lvl w:ilvl="4">
      <w:numFmt w:val="bullet"/>
      <w:lvlText w:val="•"/>
      <w:lvlJc w:val="left"/>
      <w:pPr>
        <w:ind w:left="3064" w:hanging="389"/>
      </w:pPr>
      <w:rPr>
        <w:rFonts w:hint="default"/>
        <w:lang w:val="uk-UA" w:eastAsia="en-US" w:bidi="ar-SA"/>
      </w:rPr>
    </w:lvl>
    <w:lvl w:ilvl="5">
      <w:numFmt w:val="bullet"/>
      <w:lvlText w:val="•"/>
      <w:lvlJc w:val="left"/>
      <w:pPr>
        <w:ind w:left="3805" w:hanging="389"/>
      </w:pPr>
      <w:rPr>
        <w:rFonts w:hint="default"/>
        <w:lang w:val="uk-UA" w:eastAsia="en-US" w:bidi="ar-SA"/>
      </w:rPr>
    </w:lvl>
    <w:lvl w:ilvl="6">
      <w:numFmt w:val="bullet"/>
      <w:lvlText w:val="•"/>
      <w:lvlJc w:val="left"/>
      <w:pPr>
        <w:ind w:left="4546" w:hanging="389"/>
      </w:pPr>
      <w:rPr>
        <w:rFonts w:hint="default"/>
        <w:lang w:val="uk-UA" w:eastAsia="en-US" w:bidi="ar-SA"/>
      </w:rPr>
    </w:lvl>
    <w:lvl w:ilvl="7">
      <w:numFmt w:val="bullet"/>
      <w:lvlText w:val="•"/>
      <w:lvlJc w:val="left"/>
      <w:pPr>
        <w:ind w:left="5287" w:hanging="389"/>
      </w:pPr>
      <w:rPr>
        <w:rFonts w:hint="default"/>
        <w:lang w:val="uk-UA" w:eastAsia="en-US" w:bidi="ar-SA"/>
      </w:rPr>
    </w:lvl>
    <w:lvl w:ilvl="8">
      <w:numFmt w:val="bullet"/>
      <w:lvlText w:val="•"/>
      <w:lvlJc w:val="left"/>
      <w:pPr>
        <w:ind w:left="6028" w:hanging="389"/>
      </w:pPr>
      <w:rPr>
        <w:rFonts w:hint="default"/>
        <w:lang w:val="uk-UA" w:eastAsia="en-US" w:bidi="ar-SA"/>
      </w:rPr>
    </w:lvl>
  </w:abstractNum>
  <w:abstractNum w:abstractNumId="39">
    <w:nsid w:val="62314319"/>
    <w:multiLevelType w:val="hybridMultilevel"/>
    <w:tmpl w:val="94D8B4DC"/>
    <w:lvl w:ilvl="0" w:tplc="2E5E2CC2">
      <w:start w:val="1"/>
      <w:numFmt w:val="bullet"/>
      <w:lvlText w:val="-"/>
      <w:lvlJc w:val="left"/>
      <w:pPr>
        <w:ind w:left="1004" w:hanging="360"/>
      </w:pPr>
      <w:rPr>
        <w:rFonts w:ascii="Times New Roman CYR" w:eastAsia="Times New Roman" w:hAnsi="Times New Roman CYR" w:cs="Times New Roman CY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2C62365"/>
    <w:multiLevelType w:val="hybridMultilevel"/>
    <w:tmpl w:val="00541788"/>
    <w:lvl w:ilvl="0" w:tplc="0D04A5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57A3B90"/>
    <w:multiLevelType w:val="multilevel"/>
    <w:tmpl w:val="94EA68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FE6B6D"/>
    <w:multiLevelType w:val="multilevel"/>
    <w:tmpl w:val="1574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94501E"/>
    <w:multiLevelType w:val="hybridMultilevel"/>
    <w:tmpl w:val="553EA116"/>
    <w:lvl w:ilvl="0" w:tplc="FE1C234A">
      <w:start w:val="2"/>
      <w:numFmt w:val="bullet"/>
      <w:lvlText w:val="-"/>
      <w:lvlJc w:val="left"/>
      <w:pPr>
        <w:ind w:left="649" w:hanging="360"/>
      </w:pPr>
      <w:rPr>
        <w:rFonts w:ascii="Arial" w:eastAsia="Arial" w:hAnsi="Arial" w:cs="Arial" w:hint="default"/>
      </w:rPr>
    </w:lvl>
    <w:lvl w:ilvl="1" w:tplc="04190003" w:tentative="1">
      <w:start w:val="1"/>
      <w:numFmt w:val="bullet"/>
      <w:lvlText w:val="o"/>
      <w:lvlJc w:val="left"/>
      <w:pPr>
        <w:ind w:left="1369" w:hanging="360"/>
      </w:pPr>
      <w:rPr>
        <w:rFonts w:ascii="Courier New" w:hAnsi="Courier New" w:cs="Courier New" w:hint="default"/>
      </w:rPr>
    </w:lvl>
    <w:lvl w:ilvl="2" w:tplc="04190005" w:tentative="1">
      <w:start w:val="1"/>
      <w:numFmt w:val="bullet"/>
      <w:lvlText w:val=""/>
      <w:lvlJc w:val="left"/>
      <w:pPr>
        <w:ind w:left="2089" w:hanging="360"/>
      </w:pPr>
      <w:rPr>
        <w:rFonts w:ascii="Wingdings" w:hAnsi="Wingdings" w:hint="default"/>
      </w:rPr>
    </w:lvl>
    <w:lvl w:ilvl="3" w:tplc="04190001" w:tentative="1">
      <w:start w:val="1"/>
      <w:numFmt w:val="bullet"/>
      <w:lvlText w:val=""/>
      <w:lvlJc w:val="left"/>
      <w:pPr>
        <w:ind w:left="2809" w:hanging="360"/>
      </w:pPr>
      <w:rPr>
        <w:rFonts w:ascii="Symbol" w:hAnsi="Symbol" w:hint="default"/>
      </w:rPr>
    </w:lvl>
    <w:lvl w:ilvl="4" w:tplc="04190003" w:tentative="1">
      <w:start w:val="1"/>
      <w:numFmt w:val="bullet"/>
      <w:lvlText w:val="o"/>
      <w:lvlJc w:val="left"/>
      <w:pPr>
        <w:ind w:left="3529" w:hanging="360"/>
      </w:pPr>
      <w:rPr>
        <w:rFonts w:ascii="Courier New" w:hAnsi="Courier New" w:cs="Courier New" w:hint="default"/>
      </w:rPr>
    </w:lvl>
    <w:lvl w:ilvl="5" w:tplc="04190005" w:tentative="1">
      <w:start w:val="1"/>
      <w:numFmt w:val="bullet"/>
      <w:lvlText w:val=""/>
      <w:lvlJc w:val="left"/>
      <w:pPr>
        <w:ind w:left="4249" w:hanging="360"/>
      </w:pPr>
      <w:rPr>
        <w:rFonts w:ascii="Wingdings" w:hAnsi="Wingdings" w:hint="default"/>
      </w:rPr>
    </w:lvl>
    <w:lvl w:ilvl="6" w:tplc="04190001" w:tentative="1">
      <w:start w:val="1"/>
      <w:numFmt w:val="bullet"/>
      <w:lvlText w:val=""/>
      <w:lvlJc w:val="left"/>
      <w:pPr>
        <w:ind w:left="4969" w:hanging="360"/>
      </w:pPr>
      <w:rPr>
        <w:rFonts w:ascii="Symbol" w:hAnsi="Symbol" w:hint="default"/>
      </w:rPr>
    </w:lvl>
    <w:lvl w:ilvl="7" w:tplc="04190003" w:tentative="1">
      <w:start w:val="1"/>
      <w:numFmt w:val="bullet"/>
      <w:lvlText w:val="o"/>
      <w:lvlJc w:val="left"/>
      <w:pPr>
        <w:ind w:left="5689" w:hanging="360"/>
      </w:pPr>
      <w:rPr>
        <w:rFonts w:ascii="Courier New" w:hAnsi="Courier New" w:cs="Courier New" w:hint="default"/>
      </w:rPr>
    </w:lvl>
    <w:lvl w:ilvl="8" w:tplc="04190005" w:tentative="1">
      <w:start w:val="1"/>
      <w:numFmt w:val="bullet"/>
      <w:lvlText w:val=""/>
      <w:lvlJc w:val="left"/>
      <w:pPr>
        <w:ind w:left="6409" w:hanging="360"/>
      </w:pPr>
      <w:rPr>
        <w:rFonts w:ascii="Wingdings" w:hAnsi="Wingdings" w:hint="default"/>
      </w:rPr>
    </w:lvl>
  </w:abstractNum>
  <w:abstractNum w:abstractNumId="45">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46">
    <w:nsid w:val="697D325E"/>
    <w:multiLevelType w:val="hybridMultilevel"/>
    <w:tmpl w:val="6D34F3CA"/>
    <w:lvl w:ilvl="0" w:tplc="B4CED5BE">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7">
    <w:nsid w:val="6B932631"/>
    <w:multiLevelType w:val="multilevel"/>
    <w:tmpl w:val="A620C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2745FD"/>
    <w:multiLevelType w:val="multilevel"/>
    <w:tmpl w:val="92D68898"/>
    <w:lvl w:ilvl="0">
      <w:start w:val="1"/>
      <w:numFmt w:val="bullet"/>
      <w:lvlText w:val="●"/>
      <w:lvlJc w:val="left"/>
      <w:pPr>
        <w:ind w:left="2629" w:hanging="360"/>
      </w:pPr>
      <w:rPr>
        <w:rFonts w:ascii="Noto Sans Symbols" w:eastAsia="Noto Sans Symbols" w:hAnsi="Noto Sans Symbols" w:cs="Noto Sans Symbols"/>
        <w:vertAlign w:val="baseline"/>
      </w:rPr>
    </w:lvl>
    <w:lvl w:ilvl="1">
      <w:start w:val="4"/>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71D018AB"/>
    <w:multiLevelType w:val="multilevel"/>
    <w:tmpl w:val="1C52D286"/>
    <w:lvl w:ilvl="0">
      <w:start w:val="1"/>
      <w:numFmt w:val="bullet"/>
      <w:lvlText w:val="●"/>
      <w:lvlJc w:val="left"/>
      <w:pPr>
        <w:ind w:left="1312" w:hanging="360"/>
      </w:pPr>
      <w:rPr>
        <w:rFonts w:ascii="Noto Sans Symbols" w:eastAsia="Noto Sans Symbols" w:hAnsi="Noto Sans Symbols" w:cs="Noto Sans Symbols"/>
      </w:rPr>
    </w:lvl>
    <w:lvl w:ilvl="1">
      <w:start w:val="1"/>
      <w:numFmt w:val="bullet"/>
      <w:lvlText w:val="o"/>
      <w:lvlJc w:val="left"/>
      <w:pPr>
        <w:ind w:left="2032" w:hanging="360"/>
      </w:pPr>
      <w:rPr>
        <w:rFonts w:ascii="Courier New" w:eastAsia="Courier New" w:hAnsi="Courier New" w:cs="Courier New"/>
      </w:rPr>
    </w:lvl>
    <w:lvl w:ilvl="2">
      <w:start w:val="1"/>
      <w:numFmt w:val="bullet"/>
      <w:lvlText w:val="▪"/>
      <w:lvlJc w:val="left"/>
      <w:pPr>
        <w:ind w:left="2752" w:hanging="360"/>
      </w:pPr>
      <w:rPr>
        <w:rFonts w:ascii="Noto Sans Symbols" w:eastAsia="Noto Sans Symbols" w:hAnsi="Noto Sans Symbols" w:cs="Noto Sans Symbols"/>
      </w:rPr>
    </w:lvl>
    <w:lvl w:ilvl="3">
      <w:start w:val="1"/>
      <w:numFmt w:val="bullet"/>
      <w:lvlText w:val="●"/>
      <w:lvlJc w:val="left"/>
      <w:pPr>
        <w:ind w:left="3472" w:hanging="360"/>
      </w:pPr>
      <w:rPr>
        <w:rFonts w:ascii="Noto Sans Symbols" w:eastAsia="Noto Sans Symbols" w:hAnsi="Noto Sans Symbols" w:cs="Noto Sans Symbols"/>
      </w:rPr>
    </w:lvl>
    <w:lvl w:ilvl="4">
      <w:start w:val="1"/>
      <w:numFmt w:val="bullet"/>
      <w:lvlText w:val="o"/>
      <w:lvlJc w:val="left"/>
      <w:pPr>
        <w:ind w:left="4192" w:hanging="360"/>
      </w:pPr>
      <w:rPr>
        <w:rFonts w:ascii="Courier New" w:eastAsia="Courier New" w:hAnsi="Courier New" w:cs="Courier New"/>
      </w:rPr>
    </w:lvl>
    <w:lvl w:ilvl="5">
      <w:start w:val="1"/>
      <w:numFmt w:val="bullet"/>
      <w:lvlText w:val="▪"/>
      <w:lvlJc w:val="left"/>
      <w:pPr>
        <w:ind w:left="4912" w:hanging="360"/>
      </w:pPr>
      <w:rPr>
        <w:rFonts w:ascii="Noto Sans Symbols" w:eastAsia="Noto Sans Symbols" w:hAnsi="Noto Sans Symbols" w:cs="Noto Sans Symbols"/>
      </w:rPr>
    </w:lvl>
    <w:lvl w:ilvl="6">
      <w:start w:val="1"/>
      <w:numFmt w:val="bullet"/>
      <w:lvlText w:val="●"/>
      <w:lvlJc w:val="left"/>
      <w:pPr>
        <w:ind w:left="5632" w:hanging="360"/>
      </w:pPr>
      <w:rPr>
        <w:rFonts w:ascii="Noto Sans Symbols" w:eastAsia="Noto Sans Symbols" w:hAnsi="Noto Sans Symbols" w:cs="Noto Sans Symbols"/>
      </w:rPr>
    </w:lvl>
    <w:lvl w:ilvl="7">
      <w:start w:val="1"/>
      <w:numFmt w:val="bullet"/>
      <w:lvlText w:val="o"/>
      <w:lvlJc w:val="left"/>
      <w:pPr>
        <w:ind w:left="6352" w:hanging="360"/>
      </w:pPr>
      <w:rPr>
        <w:rFonts w:ascii="Courier New" w:eastAsia="Courier New" w:hAnsi="Courier New" w:cs="Courier New"/>
      </w:rPr>
    </w:lvl>
    <w:lvl w:ilvl="8">
      <w:start w:val="1"/>
      <w:numFmt w:val="bullet"/>
      <w:lvlText w:val="▪"/>
      <w:lvlJc w:val="left"/>
      <w:pPr>
        <w:ind w:left="7072" w:hanging="360"/>
      </w:pPr>
      <w:rPr>
        <w:rFonts w:ascii="Noto Sans Symbols" w:eastAsia="Noto Sans Symbols" w:hAnsi="Noto Sans Symbols" w:cs="Noto Sans Symbols"/>
      </w:rPr>
    </w:lvl>
  </w:abstractNum>
  <w:num w:numId="1">
    <w:abstractNumId w:val="16"/>
  </w:num>
  <w:num w:numId="2">
    <w:abstractNumId w:val="34"/>
  </w:num>
  <w:num w:numId="3">
    <w:abstractNumId w:val="48"/>
  </w:num>
  <w:num w:numId="4">
    <w:abstractNumId w:val="8"/>
  </w:num>
  <w:num w:numId="5">
    <w:abstractNumId w:val="9"/>
  </w:num>
  <w:num w:numId="6">
    <w:abstractNumId w:val="46"/>
  </w:num>
  <w:num w:numId="7">
    <w:abstractNumId w:val="32"/>
  </w:num>
  <w:num w:numId="8">
    <w:abstractNumId w:val="0"/>
  </w:num>
  <w:num w:numId="9">
    <w:abstractNumId w:val="15"/>
  </w:num>
  <w:num w:numId="10">
    <w:abstractNumId w:val="10"/>
  </w:num>
  <w:num w:numId="11">
    <w:abstractNumId w:val="40"/>
  </w:num>
  <w:num w:numId="12">
    <w:abstractNumId w:val="12"/>
  </w:num>
  <w:num w:numId="13">
    <w:abstractNumId w:val="30"/>
  </w:num>
  <w:num w:numId="14">
    <w:abstractNumId w:val="22"/>
  </w:num>
  <w:num w:numId="15">
    <w:abstractNumId w:val="20"/>
  </w:num>
  <w:num w:numId="16">
    <w:abstractNumId w:val="25"/>
  </w:num>
  <w:num w:numId="17">
    <w:abstractNumId w:val="3"/>
  </w:num>
  <w:num w:numId="18">
    <w:abstractNumId w:val="45"/>
  </w:num>
  <w:num w:numId="19">
    <w:abstractNumId w:val="6"/>
  </w:num>
  <w:num w:numId="20">
    <w:abstractNumId w:val="3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27"/>
  </w:num>
  <w:num w:numId="25">
    <w:abstractNumId w:val="31"/>
  </w:num>
  <w:num w:numId="26">
    <w:abstractNumId w:val="11"/>
  </w:num>
  <w:num w:numId="27">
    <w:abstractNumId w:val="24"/>
  </w:num>
  <w:num w:numId="28">
    <w:abstractNumId w:val="28"/>
  </w:num>
  <w:num w:numId="29">
    <w:abstractNumId w:val="18"/>
  </w:num>
  <w:num w:numId="30">
    <w:abstractNumId w:val="42"/>
  </w:num>
  <w:num w:numId="31">
    <w:abstractNumId w:val="35"/>
  </w:num>
  <w:num w:numId="32">
    <w:abstractNumId w:val="38"/>
  </w:num>
  <w:num w:numId="33">
    <w:abstractNumId w:val="14"/>
  </w:num>
  <w:num w:numId="34">
    <w:abstractNumId w:val="41"/>
  </w:num>
  <w:num w:numId="35">
    <w:abstractNumId w:val="44"/>
  </w:num>
  <w:num w:numId="36">
    <w:abstractNumId w:val="43"/>
  </w:num>
  <w:num w:numId="37">
    <w:abstractNumId w:val="4"/>
  </w:num>
  <w:num w:numId="38">
    <w:abstractNumId w:val="5"/>
  </w:num>
  <w:num w:numId="39">
    <w:abstractNumId w:val="7"/>
  </w:num>
  <w:num w:numId="40">
    <w:abstractNumId w:val="13"/>
  </w:num>
  <w:num w:numId="41">
    <w:abstractNumId w:val="2"/>
  </w:num>
  <w:num w:numId="42">
    <w:abstractNumId w:val="49"/>
  </w:num>
  <w:num w:numId="43">
    <w:abstractNumId w:val="47"/>
  </w:num>
  <w:num w:numId="44">
    <w:abstractNumId w:val="17"/>
  </w:num>
  <w:num w:numId="45">
    <w:abstractNumId w:val="1"/>
  </w:num>
  <w:num w:numId="46">
    <w:abstractNumId w:val="23"/>
  </w:num>
  <w:num w:numId="47">
    <w:abstractNumId w:val="33"/>
  </w:num>
  <w:num w:numId="48">
    <w:abstractNumId w:val="37"/>
  </w:num>
  <w:num w:numId="49">
    <w:abstractNumId w:val="36"/>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954319"/>
    <w:rsid w:val="00016E69"/>
    <w:rsid w:val="00024D81"/>
    <w:rsid w:val="00025F1A"/>
    <w:rsid w:val="00027861"/>
    <w:rsid w:val="00051549"/>
    <w:rsid w:val="0006061F"/>
    <w:rsid w:val="00063EAD"/>
    <w:rsid w:val="0006543C"/>
    <w:rsid w:val="00083BF5"/>
    <w:rsid w:val="000919FB"/>
    <w:rsid w:val="000965FF"/>
    <w:rsid w:val="00097B96"/>
    <w:rsid w:val="000A1408"/>
    <w:rsid w:val="000C479A"/>
    <w:rsid w:val="000C6876"/>
    <w:rsid w:val="000E44D0"/>
    <w:rsid w:val="000F011B"/>
    <w:rsid w:val="000F0966"/>
    <w:rsid w:val="000F11E9"/>
    <w:rsid w:val="000F7B60"/>
    <w:rsid w:val="001017EB"/>
    <w:rsid w:val="001102A3"/>
    <w:rsid w:val="00114403"/>
    <w:rsid w:val="00114F0F"/>
    <w:rsid w:val="00122242"/>
    <w:rsid w:val="00122F77"/>
    <w:rsid w:val="00131879"/>
    <w:rsid w:val="001321B0"/>
    <w:rsid w:val="001467BD"/>
    <w:rsid w:val="0015151C"/>
    <w:rsid w:val="0015260D"/>
    <w:rsid w:val="001539EF"/>
    <w:rsid w:val="0016188E"/>
    <w:rsid w:val="0016334A"/>
    <w:rsid w:val="001719C3"/>
    <w:rsid w:val="00173A79"/>
    <w:rsid w:val="001A1C08"/>
    <w:rsid w:val="001B1349"/>
    <w:rsid w:val="001F0168"/>
    <w:rsid w:val="001F2571"/>
    <w:rsid w:val="001F3CC0"/>
    <w:rsid w:val="00206C42"/>
    <w:rsid w:val="0021201C"/>
    <w:rsid w:val="00214ABA"/>
    <w:rsid w:val="002333C6"/>
    <w:rsid w:val="0023598D"/>
    <w:rsid w:val="00240D24"/>
    <w:rsid w:val="00245218"/>
    <w:rsid w:val="002452FF"/>
    <w:rsid w:val="0025247B"/>
    <w:rsid w:val="0025791A"/>
    <w:rsid w:val="00257E3B"/>
    <w:rsid w:val="00267141"/>
    <w:rsid w:val="002704C5"/>
    <w:rsid w:val="002710C4"/>
    <w:rsid w:val="00273BDE"/>
    <w:rsid w:val="00274B9F"/>
    <w:rsid w:val="00280551"/>
    <w:rsid w:val="00285705"/>
    <w:rsid w:val="00290A22"/>
    <w:rsid w:val="002A39C0"/>
    <w:rsid w:val="002A5E92"/>
    <w:rsid w:val="002C1AD0"/>
    <w:rsid w:val="002C3CDF"/>
    <w:rsid w:val="002D725F"/>
    <w:rsid w:val="00325414"/>
    <w:rsid w:val="00327FC8"/>
    <w:rsid w:val="003359E9"/>
    <w:rsid w:val="0034196D"/>
    <w:rsid w:val="00342280"/>
    <w:rsid w:val="00350722"/>
    <w:rsid w:val="003606B3"/>
    <w:rsid w:val="0036187A"/>
    <w:rsid w:val="0038579C"/>
    <w:rsid w:val="003874CF"/>
    <w:rsid w:val="00391168"/>
    <w:rsid w:val="0039184E"/>
    <w:rsid w:val="003A0342"/>
    <w:rsid w:val="003A75CF"/>
    <w:rsid w:val="003B00F3"/>
    <w:rsid w:val="003C0944"/>
    <w:rsid w:val="003C24EE"/>
    <w:rsid w:val="003D144C"/>
    <w:rsid w:val="003D3D31"/>
    <w:rsid w:val="003E56BD"/>
    <w:rsid w:val="004101D7"/>
    <w:rsid w:val="0041598C"/>
    <w:rsid w:val="00427020"/>
    <w:rsid w:val="004322FA"/>
    <w:rsid w:val="00444D21"/>
    <w:rsid w:val="004600B2"/>
    <w:rsid w:val="004877D8"/>
    <w:rsid w:val="00492D0E"/>
    <w:rsid w:val="004931A5"/>
    <w:rsid w:val="004A1E6C"/>
    <w:rsid w:val="004A248D"/>
    <w:rsid w:val="004A251F"/>
    <w:rsid w:val="004A3097"/>
    <w:rsid w:val="004B035E"/>
    <w:rsid w:val="004B7FB6"/>
    <w:rsid w:val="004C01D7"/>
    <w:rsid w:val="004C7DA4"/>
    <w:rsid w:val="004D2745"/>
    <w:rsid w:val="004D790E"/>
    <w:rsid w:val="004E2B62"/>
    <w:rsid w:val="004E310D"/>
    <w:rsid w:val="004F465E"/>
    <w:rsid w:val="0050665A"/>
    <w:rsid w:val="00512F0A"/>
    <w:rsid w:val="00520DCB"/>
    <w:rsid w:val="00531C46"/>
    <w:rsid w:val="005329BD"/>
    <w:rsid w:val="00535D26"/>
    <w:rsid w:val="00540B57"/>
    <w:rsid w:val="00540E83"/>
    <w:rsid w:val="0054761E"/>
    <w:rsid w:val="00552B6C"/>
    <w:rsid w:val="00553B92"/>
    <w:rsid w:val="00560C8D"/>
    <w:rsid w:val="0057162A"/>
    <w:rsid w:val="00596207"/>
    <w:rsid w:val="005A2AF0"/>
    <w:rsid w:val="005A621A"/>
    <w:rsid w:val="005C1382"/>
    <w:rsid w:val="005E7E7C"/>
    <w:rsid w:val="005F4F43"/>
    <w:rsid w:val="005F5AB6"/>
    <w:rsid w:val="006036B7"/>
    <w:rsid w:val="006156B5"/>
    <w:rsid w:val="00635FA2"/>
    <w:rsid w:val="00642379"/>
    <w:rsid w:val="00651A50"/>
    <w:rsid w:val="006522FB"/>
    <w:rsid w:val="00656313"/>
    <w:rsid w:val="006568F0"/>
    <w:rsid w:val="00663CBC"/>
    <w:rsid w:val="0067048F"/>
    <w:rsid w:val="00674DE4"/>
    <w:rsid w:val="0067501A"/>
    <w:rsid w:val="00685486"/>
    <w:rsid w:val="0069455C"/>
    <w:rsid w:val="00697FCC"/>
    <w:rsid w:val="006A1D1A"/>
    <w:rsid w:val="006A22D4"/>
    <w:rsid w:val="006A765F"/>
    <w:rsid w:val="006B0C23"/>
    <w:rsid w:val="006B2A56"/>
    <w:rsid w:val="006B3EBB"/>
    <w:rsid w:val="006C7D2E"/>
    <w:rsid w:val="006D5AE7"/>
    <w:rsid w:val="006D5B5F"/>
    <w:rsid w:val="006E39A2"/>
    <w:rsid w:val="006F2478"/>
    <w:rsid w:val="0072395F"/>
    <w:rsid w:val="00733EF3"/>
    <w:rsid w:val="00743144"/>
    <w:rsid w:val="00744C77"/>
    <w:rsid w:val="00747D4C"/>
    <w:rsid w:val="007514C5"/>
    <w:rsid w:val="007578D0"/>
    <w:rsid w:val="00761D62"/>
    <w:rsid w:val="00765FBA"/>
    <w:rsid w:val="00770BFF"/>
    <w:rsid w:val="00771F0E"/>
    <w:rsid w:val="00796A00"/>
    <w:rsid w:val="007D4BB5"/>
    <w:rsid w:val="007E39D0"/>
    <w:rsid w:val="007E60F0"/>
    <w:rsid w:val="007E6262"/>
    <w:rsid w:val="007E6573"/>
    <w:rsid w:val="007E766D"/>
    <w:rsid w:val="00802B47"/>
    <w:rsid w:val="0081796E"/>
    <w:rsid w:val="00826C2D"/>
    <w:rsid w:val="00835954"/>
    <w:rsid w:val="008406E0"/>
    <w:rsid w:val="00847ACD"/>
    <w:rsid w:val="0086434A"/>
    <w:rsid w:val="008647EF"/>
    <w:rsid w:val="00865126"/>
    <w:rsid w:val="00880121"/>
    <w:rsid w:val="00880AFD"/>
    <w:rsid w:val="00891F50"/>
    <w:rsid w:val="00897C86"/>
    <w:rsid w:val="008A70B3"/>
    <w:rsid w:val="008C443C"/>
    <w:rsid w:val="008C727A"/>
    <w:rsid w:val="008D24AE"/>
    <w:rsid w:val="008E0504"/>
    <w:rsid w:val="008E2AA6"/>
    <w:rsid w:val="008F1D2A"/>
    <w:rsid w:val="009023B4"/>
    <w:rsid w:val="009078A5"/>
    <w:rsid w:val="00913475"/>
    <w:rsid w:val="00914B9E"/>
    <w:rsid w:val="009220C2"/>
    <w:rsid w:val="00927456"/>
    <w:rsid w:val="009300FF"/>
    <w:rsid w:val="009325F1"/>
    <w:rsid w:val="00947E8C"/>
    <w:rsid w:val="00954319"/>
    <w:rsid w:val="009825C8"/>
    <w:rsid w:val="0099086F"/>
    <w:rsid w:val="00992BAE"/>
    <w:rsid w:val="00995610"/>
    <w:rsid w:val="009A64DA"/>
    <w:rsid w:val="009B4D56"/>
    <w:rsid w:val="009C3731"/>
    <w:rsid w:val="009C6065"/>
    <w:rsid w:val="009C685A"/>
    <w:rsid w:val="009D1256"/>
    <w:rsid w:val="009D1AC7"/>
    <w:rsid w:val="00A04305"/>
    <w:rsid w:val="00A05E93"/>
    <w:rsid w:val="00A12C02"/>
    <w:rsid w:val="00A2088A"/>
    <w:rsid w:val="00A27233"/>
    <w:rsid w:val="00A37BC7"/>
    <w:rsid w:val="00A40CFA"/>
    <w:rsid w:val="00A433AD"/>
    <w:rsid w:val="00A517D5"/>
    <w:rsid w:val="00A54101"/>
    <w:rsid w:val="00A553B6"/>
    <w:rsid w:val="00A557B0"/>
    <w:rsid w:val="00A561AC"/>
    <w:rsid w:val="00AA4BF6"/>
    <w:rsid w:val="00AA6404"/>
    <w:rsid w:val="00AC3598"/>
    <w:rsid w:val="00AD476F"/>
    <w:rsid w:val="00AD676D"/>
    <w:rsid w:val="00AE0612"/>
    <w:rsid w:val="00AF7CEC"/>
    <w:rsid w:val="00B20606"/>
    <w:rsid w:val="00B33789"/>
    <w:rsid w:val="00B36AB0"/>
    <w:rsid w:val="00B37076"/>
    <w:rsid w:val="00B473D4"/>
    <w:rsid w:val="00B50DE5"/>
    <w:rsid w:val="00B54F1C"/>
    <w:rsid w:val="00B55653"/>
    <w:rsid w:val="00B5781C"/>
    <w:rsid w:val="00B6015E"/>
    <w:rsid w:val="00B9528B"/>
    <w:rsid w:val="00BA3216"/>
    <w:rsid w:val="00BA3AC4"/>
    <w:rsid w:val="00BA4567"/>
    <w:rsid w:val="00BB6183"/>
    <w:rsid w:val="00BC2719"/>
    <w:rsid w:val="00BD31AA"/>
    <w:rsid w:val="00BE7404"/>
    <w:rsid w:val="00BE7A34"/>
    <w:rsid w:val="00C02E71"/>
    <w:rsid w:val="00C143B2"/>
    <w:rsid w:val="00C23FD7"/>
    <w:rsid w:val="00C25046"/>
    <w:rsid w:val="00C32596"/>
    <w:rsid w:val="00C3376D"/>
    <w:rsid w:val="00C33E0B"/>
    <w:rsid w:val="00C425C7"/>
    <w:rsid w:val="00C5155E"/>
    <w:rsid w:val="00C62BEE"/>
    <w:rsid w:val="00C86811"/>
    <w:rsid w:val="00C910D0"/>
    <w:rsid w:val="00C944D5"/>
    <w:rsid w:val="00CA19EB"/>
    <w:rsid w:val="00CB2F7A"/>
    <w:rsid w:val="00CB3BF4"/>
    <w:rsid w:val="00CB47BC"/>
    <w:rsid w:val="00CC1B21"/>
    <w:rsid w:val="00CE36F6"/>
    <w:rsid w:val="00CF1B13"/>
    <w:rsid w:val="00CF73F5"/>
    <w:rsid w:val="00D074EF"/>
    <w:rsid w:val="00D16A84"/>
    <w:rsid w:val="00D17CD3"/>
    <w:rsid w:val="00D23034"/>
    <w:rsid w:val="00D5760B"/>
    <w:rsid w:val="00D60F78"/>
    <w:rsid w:val="00D66CB2"/>
    <w:rsid w:val="00D67F06"/>
    <w:rsid w:val="00D70C32"/>
    <w:rsid w:val="00D72B5E"/>
    <w:rsid w:val="00D74512"/>
    <w:rsid w:val="00D757B8"/>
    <w:rsid w:val="00D75BBA"/>
    <w:rsid w:val="00D9618D"/>
    <w:rsid w:val="00DA4E2D"/>
    <w:rsid w:val="00DB51F6"/>
    <w:rsid w:val="00DD0D3B"/>
    <w:rsid w:val="00DD1C05"/>
    <w:rsid w:val="00DD6B6C"/>
    <w:rsid w:val="00DE059F"/>
    <w:rsid w:val="00DE6A0F"/>
    <w:rsid w:val="00DF0F6E"/>
    <w:rsid w:val="00DF124D"/>
    <w:rsid w:val="00E02DDC"/>
    <w:rsid w:val="00E0364D"/>
    <w:rsid w:val="00E140C4"/>
    <w:rsid w:val="00E20696"/>
    <w:rsid w:val="00E20A5D"/>
    <w:rsid w:val="00E31838"/>
    <w:rsid w:val="00E36867"/>
    <w:rsid w:val="00E372C9"/>
    <w:rsid w:val="00E377EF"/>
    <w:rsid w:val="00E526C3"/>
    <w:rsid w:val="00E52F8F"/>
    <w:rsid w:val="00E8340B"/>
    <w:rsid w:val="00EC2373"/>
    <w:rsid w:val="00EC7A77"/>
    <w:rsid w:val="00ED287E"/>
    <w:rsid w:val="00EE29C8"/>
    <w:rsid w:val="00F00A6E"/>
    <w:rsid w:val="00F01E9C"/>
    <w:rsid w:val="00F11DF8"/>
    <w:rsid w:val="00F1343D"/>
    <w:rsid w:val="00F16248"/>
    <w:rsid w:val="00F17AAE"/>
    <w:rsid w:val="00F31541"/>
    <w:rsid w:val="00F345F7"/>
    <w:rsid w:val="00F52504"/>
    <w:rsid w:val="00F57816"/>
    <w:rsid w:val="00F70836"/>
    <w:rsid w:val="00F83BAB"/>
    <w:rsid w:val="00F91504"/>
    <w:rsid w:val="00FA32A0"/>
    <w:rsid w:val="00FA6DB3"/>
    <w:rsid w:val="00FC40C3"/>
    <w:rsid w:val="00FC50CB"/>
    <w:rsid w:val="00FC5EC7"/>
    <w:rsid w:val="00FD0033"/>
    <w:rsid w:val="00FD6646"/>
    <w:rsid w:val="00FD7AC0"/>
    <w:rsid w:val="00FF524A"/>
    <w:rsid w:val="00FF77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
    <w:name w:val="heading 1"/>
    <w:basedOn w:val="10"/>
    <w:next w:val="10"/>
    <w:link w:val="11"/>
    <w:uiPriority w:val="99"/>
    <w:qFormat/>
    <w:rsid w:val="00954319"/>
    <w:pPr>
      <w:keepNext/>
      <w:outlineLvl w:val="0"/>
    </w:pPr>
    <w:rPr>
      <w:sz w:val="24"/>
      <w:szCs w:val="24"/>
    </w:rPr>
  </w:style>
  <w:style w:type="paragraph" w:styleId="2">
    <w:name w:val="heading 2"/>
    <w:basedOn w:val="10"/>
    <w:next w:val="10"/>
    <w:link w:val="20"/>
    <w:rsid w:val="00954319"/>
    <w:pPr>
      <w:keepNext/>
      <w:keepLines/>
      <w:spacing w:before="360" w:after="80"/>
      <w:outlineLvl w:val="1"/>
    </w:pPr>
    <w:rPr>
      <w:b/>
      <w:sz w:val="36"/>
      <w:szCs w:val="36"/>
    </w:rPr>
  </w:style>
  <w:style w:type="paragraph" w:styleId="3">
    <w:name w:val="heading 3"/>
    <w:basedOn w:val="10"/>
    <w:next w:val="10"/>
    <w:link w:val="30"/>
    <w:rsid w:val="00954319"/>
    <w:pPr>
      <w:keepNext/>
      <w:keepLines/>
      <w:spacing w:before="280" w:after="80"/>
      <w:outlineLvl w:val="2"/>
    </w:pPr>
    <w:rPr>
      <w:b/>
      <w:sz w:val="28"/>
      <w:szCs w:val="28"/>
    </w:rPr>
  </w:style>
  <w:style w:type="paragraph" w:styleId="4">
    <w:name w:val="heading 4"/>
    <w:basedOn w:val="10"/>
    <w:next w:val="10"/>
    <w:link w:val="40"/>
    <w:rsid w:val="00954319"/>
    <w:pPr>
      <w:keepNext/>
      <w:jc w:val="both"/>
      <w:outlineLvl w:val="3"/>
    </w:pPr>
    <w:rPr>
      <w:b/>
      <w:sz w:val="22"/>
      <w:szCs w:val="22"/>
    </w:rPr>
  </w:style>
  <w:style w:type="paragraph" w:styleId="5">
    <w:name w:val="heading 5"/>
    <w:basedOn w:val="10"/>
    <w:next w:val="10"/>
    <w:link w:val="50"/>
    <w:rsid w:val="00954319"/>
    <w:pPr>
      <w:keepNext/>
      <w:keepLines/>
      <w:spacing w:before="220" w:after="40"/>
      <w:outlineLvl w:val="4"/>
    </w:pPr>
    <w:rPr>
      <w:b/>
      <w:sz w:val="22"/>
      <w:szCs w:val="22"/>
    </w:rPr>
  </w:style>
  <w:style w:type="paragraph" w:styleId="6">
    <w:name w:val="heading 6"/>
    <w:basedOn w:val="10"/>
    <w:next w:val="10"/>
    <w:link w:val="60"/>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54319"/>
    <w:pPr>
      <w:spacing w:after="0" w:line="240" w:lineRule="auto"/>
    </w:pPr>
    <w:rPr>
      <w:rFonts w:ascii="Times New Roman" w:eastAsia="Times New Roman" w:hAnsi="Times New Roman" w:cs="Times New Roman"/>
      <w:sz w:val="20"/>
      <w:szCs w:val="20"/>
      <w:lang w:eastAsia="uk-UA"/>
    </w:rPr>
  </w:style>
  <w:style w:type="character" w:customStyle="1" w:styleId="11">
    <w:name w:val="Заголовок 1 Знак"/>
    <w:basedOn w:val="a0"/>
    <w:link w:val="1"/>
    <w:uiPriority w:val="9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rsid w:val="00954319"/>
    <w:rPr>
      <w:rFonts w:ascii="Times New Roman" w:eastAsia="Times New Roman" w:hAnsi="Times New Roman" w:cs="Times New Roman"/>
      <w:b/>
      <w:sz w:val="20"/>
      <w:szCs w:val="20"/>
      <w:lang w:eastAsia="uk-UA"/>
    </w:rPr>
  </w:style>
  <w:style w:type="character" w:customStyle="1" w:styleId="70">
    <w:name w:val="Заголовок 7 Знак"/>
    <w:basedOn w:val="a0"/>
    <w:link w:val="7"/>
    <w:uiPriority w:val="9"/>
    <w:semiHidden/>
    <w:rsid w:val="00CB2F7A"/>
    <w:rPr>
      <w:rFonts w:asciiTheme="majorHAnsi" w:eastAsiaTheme="majorEastAsia" w:hAnsiTheme="majorHAnsi" w:cstheme="majorBidi"/>
      <w:i/>
      <w:iCs/>
      <w:color w:val="404040" w:themeColor="text1" w:themeTint="BF"/>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0"/>
    <w:next w:val="10"/>
    <w:link w:val="a4"/>
    <w:rsid w:val="00954319"/>
    <w:pPr>
      <w:keepNext/>
      <w:keepLines/>
      <w:spacing w:before="480" w:after="120"/>
    </w:pPr>
    <w:rPr>
      <w:b/>
      <w:sz w:val="72"/>
      <w:szCs w:val="72"/>
    </w:rPr>
  </w:style>
  <w:style w:type="character" w:customStyle="1" w:styleId="a4">
    <w:name w:val="Название Знак"/>
    <w:basedOn w:val="a0"/>
    <w:link w:val="a3"/>
    <w:rsid w:val="00954319"/>
    <w:rPr>
      <w:rFonts w:ascii="Times New Roman" w:eastAsia="Times New Roman" w:hAnsi="Times New Roman" w:cs="Times New Roman"/>
      <w:b/>
      <w:sz w:val="72"/>
      <w:szCs w:val="72"/>
      <w:lang w:eastAsia="uk-UA"/>
    </w:rPr>
  </w:style>
  <w:style w:type="paragraph" w:styleId="a5">
    <w:name w:val="Subtitle"/>
    <w:basedOn w:val="10"/>
    <w:next w:val="10"/>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character" w:customStyle="1" w:styleId="a9">
    <w:name w:val="Без интервала Знак"/>
    <w:link w:val="a8"/>
    <w:uiPriority w:val="1"/>
    <w:rsid w:val="00954319"/>
    <w:rPr>
      <w:rFonts w:ascii="Calibri" w:eastAsia="Calibri" w:hAnsi="Calibri" w:cs="Times New Roman"/>
    </w:rPr>
  </w:style>
  <w:style w:type="paragraph" w:customStyle="1" w:styleId="12">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lenco Normale,----,EBRD List,CA bullets,Number Bullets,List Paragraph (numbered (a)),Список уровня 2,название табл/рис,Chapter10,List Paragraph,заголовок 1.1"/>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b">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заголовок 1.1 Знак"/>
    <w:link w:val="aa"/>
    <w:uiPriority w:val="99"/>
    <w:rsid w:val="00954319"/>
    <w:rPr>
      <w:rFonts w:ascii="Calibri" w:eastAsia="Calibri" w:hAnsi="Calibri" w:cs="Times New Roman"/>
      <w:lang w:eastAsia="ru-RU"/>
    </w:rPr>
  </w:style>
  <w:style w:type="table" w:styleId="ac">
    <w:name w:val="Table Grid"/>
    <w:basedOn w:val="a1"/>
    <w:uiPriority w:val="3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13">
    <w:name w:val="Основний текст1"/>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rsid w:val="00954319"/>
    <w:rPr>
      <w:rFonts w:ascii="Tahoma" w:eastAsia="Times New Roman" w:hAnsi="Tahoma" w:cs="Tahoma"/>
      <w:sz w:val="16"/>
      <w:szCs w:val="16"/>
      <w:lang w:eastAsia="ru-RU"/>
    </w:rPr>
  </w:style>
  <w:style w:type="character" w:styleId="af">
    <w:name w:val="Hyperlink"/>
    <w:basedOn w:val="a0"/>
    <w:uiPriority w:val="99"/>
    <w:rsid w:val="00954319"/>
    <w:rPr>
      <w:color w:val="0000FF"/>
      <w:u w:val="single"/>
    </w:rPr>
  </w:style>
  <w:style w:type="character" w:customStyle="1" w:styleId="af0">
    <w:name w:val="Текст примечания Знак"/>
    <w:link w:val="af1"/>
    <w:uiPriority w:val="99"/>
    <w:semiHidden/>
    <w:rsid w:val="00954319"/>
  </w:style>
  <w:style w:type="paragraph" w:styleId="af1">
    <w:name w:val="annotation text"/>
    <w:basedOn w:val="a"/>
    <w:link w:val="af0"/>
    <w:uiPriority w:val="99"/>
    <w:semiHidden/>
    <w:unhideWhenUsed/>
    <w:rsid w:val="00954319"/>
    <w:rPr>
      <w:rFonts w:asciiTheme="minorHAnsi" w:eastAsiaTheme="minorHAnsi" w:hAnsiTheme="minorHAnsi" w:cstheme="minorBidi"/>
      <w:sz w:val="22"/>
      <w:szCs w:val="22"/>
      <w:lang w:eastAsia="en-US"/>
    </w:rPr>
  </w:style>
  <w:style w:type="paragraph" w:customStyle="1" w:styleId="14">
    <w:name w:val="А.У1"/>
    <w:basedOn w:val="aa"/>
    <w:qFormat/>
    <w:rsid w:val="00954319"/>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character" w:customStyle="1" w:styleId="15">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2">
    <w:name w:val="А. Название"/>
    <w:basedOn w:val="a"/>
    <w:link w:val="af3"/>
    <w:qFormat/>
    <w:rsid w:val="00954319"/>
    <w:pPr>
      <w:ind w:right="175"/>
      <w:jc w:val="center"/>
      <w:outlineLvl w:val="0"/>
    </w:pPr>
    <w:rPr>
      <w:b/>
      <w:sz w:val="28"/>
      <w:szCs w:val="28"/>
      <w:lang w:eastAsia="ru-RU"/>
    </w:rPr>
  </w:style>
  <w:style w:type="character" w:customStyle="1" w:styleId="af3">
    <w:name w:val="А. Название Знак"/>
    <w:link w:val="af2"/>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54319"/>
    <w:rPr>
      <w:rFonts w:ascii="Courier New" w:eastAsia="Times New Roman" w:hAnsi="Courier New" w:cs="Courier New"/>
      <w:sz w:val="20"/>
      <w:szCs w:val="20"/>
      <w:lang w:eastAsia="uk-UA"/>
    </w:rPr>
  </w:style>
  <w:style w:type="paragraph" w:styleId="af4">
    <w:name w:val="Body Text Indent"/>
    <w:basedOn w:val="a"/>
    <w:link w:val="af5"/>
    <w:uiPriority w:val="99"/>
    <w:unhideWhenUsed/>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iPriority w:val="99"/>
    <w:semiHidden/>
    <w:unhideWhenUsed/>
    <w:rsid w:val="00663CBC"/>
    <w:pPr>
      <w:spacing w:after="120" w:line="480" w:lineRule="auto"/>
    </w:pPr>
  </w:style>
  <w:style w:type="character" w:customStyle="1" w:styleId="25">
    <w:name w:val="Основной текст 2 Знак"/>
    <w:basedOn w:val="a0"/>
    <w:link w:val="24"/>
    <w:uiPriority w:val="99"/>
    <w:semiHidden/>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7">
    <w:name w:val="Незакрита згадка1"/>
    <w:basedOn w:val="a0"/>
    <w:uiPriority w:val="99"/>
    <w:semiHidden/>
    <w:unhideWhenUsed/>
    <w:rsid w:val="002710C4"/>
    <w:rPr>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unhideWhenUsed/>
    <w:qFormat/>
    <w:rsid w:val="00AD476F"/>
    <w:pPr>
      <w:spacing w:before="100" w:beforeAutospacing="1" w:after="100" w:afterAutospacing="1"/>
    </w:pPr>
    <w:rPr>
      <w:sz w:val="24"/>
      <w:szCs w:val="24"/>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qFormat/>
    <w:rsid w:val="00AD476F"/>
    <w:rPr>
      <w:rFonts w:ascii="Times New Roman" w:eastAsia="Times New Roman" w:hAnsi="Times New Roman" w:cs="Times New Roman"/>
      <w:sz w:val="24"/>
      <w:szCs w:val="24"/>
      <w:lang w:eastAsia="uk-UA"/>
    </w:rPr>
  </w:style>
  <w:style w:type="paragraph" w:styleId="af8">
    <w:name w:val="Body Text"/>
    <w:basedOn w:val="a"/>
    <w:link w:val="af9"/>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9">
    <w:name w:val="Основной текст Знак"/>
    <w:basedOn w:val="a0"/>
    <w:link w:val="af8"/>
    <w:uiPriority w:val="99"/>
    <w:semiHidden/>
    <w:rsid w:val="00AD476F"/>
    <w:rPr>
      <w:lang w:val="ru-RU"/>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103016">
      <w:bodyDiv w:val="1"/>
      <w:marLeft w:val="0"/>
      <w:marRight w:val="0"/>
      <w:marTop w:val="0"/>
      <w:marBottom w:val="0"/>
      <w:divBdr>
        <w:top w:val="none" w:sz="0" w:space="0" w:color="auto"/>
        <w:left w:val="none" w:sz="0" w:space="0" w:color="auto"/>
        <w:bottom w:val="none" w:sz="0" w:space="0" w:color="auto"/>
        <w:right w:val="none" w:sz="0" w:space="0" w:color="auto"/>
      </w:divBdr>
    </w:div>
    <w:div w:id="369695456">
      <w:bodyDiv w:val="1"/>
      <w:marLeft w:val="0"/>
      <w:marRight w:val="0"/>
      <w:marTop w:val="0"/>
      <w:marBottom w:val="0"/>
      <w:divBdr>
        <w:top w:val="none" w:sz="0" w:space="0" w:color="auto"/>
        <w:left w:val="none" w:sz="0" w:space="0" w:color="auto"/>
        <w:bottom w:val="none" w:sz="0" w:space="0" w:color="auto"/>
        <w:right w:val="none" w:sz="0" w:space="0" w:color="auto"/>
      </w:divBdr>
    </w:div>
    <w:div w:id="820732635">
      <w:bodyDiv w:val="1"/>
      <w:marLeft w:val="0"/>
      <w:marRight w:val="0"/>
      <w:marTop w:val="0"/>
      <w:marBottom w:val="0"/>
      <w:divBdr>
        <w:top w:val="none" w:sz="0" w:space="0" w:color="auto"/>
        <w:left w:val="none" w:sz="0" w:space="0" w:color="auto"/>
        <w:bottom w:val="none" w:sz="0" w:space="0" w:color="auto"/>
        <w:right w:val="none" w:sz="0" w:space="0" w:color="auto"/>
      </w:divBdr>
    </w:div>
    <w:div w:id="1196577073">
      <w:bodyDiv w:val="1"/>
      <w:marLeft w:val="0"/>
      <w:marRight w:val="0"/>
      <w:marTop w:val="0"/>
      <w:marBottom w:val="0"/>
      <w:divBdr>
        <w:top w:val="none" w:sz="0" w:space="0" w:color="auto"/>
        <w:left w:val="none" w:sz="0" w:space="0" w:color="auto"/>
        <w:bottom w:val="none" w:sz="0" w:space="0" w:color="auto"/>
        <w:right w:val="none" w:sz="0" w:space="0" w:color="auto"/>
      </w:divBdr>
    </w:div>
    <w:div w:id="1297224332">
      <w:bodyDiv w:val="1"/>
      <w:marLeft w:val="0"/>
      <w:marRight w:val="0"/>
      <w:marTop w:val="0"/>
      <w:marBottom w:val="0"/>
      <w:divBdr>
        <w:top w:val="none" w:sz="0" w:space="0" w:color="auto"/>
        <w:left w:val="none" w:sz="0" w:space="0" w:color="auto"/>
        <w:bottom w:val="none" w:sz="0" w:space="0" w:color="auto"/>
        <w:right w:val="none" w:sz="0" w:space="0" w:color="auto"/>
      </w:divBdr>
    </w:div>
    <w:div w:id="1710762148">
      <w:bodyDiv w:val="1"/>
      <w:marLeft w:val="0"/>
      <w:marRight w:val="0"/>
      <w:marTop w:val="0"/>
      <w:marBottom w:val="0"/>
      <w:divBdr>
        <w:top w:val="none" w:sz="0" w:space="0" w:color="auto"/>
        <w:left w:val="none" w:sz="0" w:space="0" w:color="auto"/>
        <w:bottom w:val="none" w:sz="0" w:space="0" w:color="auto"/>
        <w:right w:val="none" w:sz="0" w:space="0" w:color="auto"/>
      </w:divBdr>
    </w:div>
    <w:div w:id="2143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z17@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F938-9BED-4B10-9B34-09BCBFED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68</Pages>
  <Words>107843</Words>
  <Characters>61472</Characters>
  <Application>Microsoft Office Word</Application>
  <DocSecurity>0</DocSecurity>
  <Lines>512</Lines>
  <Paragraphs>337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168978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BuhGodv</cp:lastModifiedBy>
  <cp:revision>39</cp:revision>
  <cp:lastPrinted>2023-11-30T14:09:00Z</cp:lastPrinted>
  <dcterms:created xsi:type="dcterms:W3CDTF">2023-04-04T08:08:00Z</dcterms:created>
  <dcterms:modified xsi:type="dcterms:W3CDTF">2023-11-30T14:57:00Z</dcterms:modified>
</cp:coreProperties>
</file>