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258" w:rsidRPr="00512F3B" w:rsidRDefault="00900FA0" w:rsidP="00A15258">
      <w:pPr>
        <w:spacing w:after="0"/>
        <w:jc w:val="center"/>
        <w:rPr>
          <w:rFonts w:ascii="Times New Roman" w:hAnsi="Times New Roman" w:cs="Times New Roman"/>
          <w:b/>
          <w:sz w:val="28"/>
          <w:szCs w:val="28"/>
        </w:rPr>
      </w:pPr>
      <w:r w:rsidRPr="00A57B7F">
        <w:rPr>
          <w:rFonts w:ascii="Times New Roman" w:eastAsia="Times New Roman" w:hAnsi="Times New Roman" w:cs="Times New Roman"/>
          <w:b/>
          <w:bCs/>
          <w:color w:val="000000"/>
          <w:sz w:val="20"/>
          <w:szCs w:val="20"/>
          <w:lang w:eastAsia="uk-UA"/>
        </w:rPr>
        <w:t> </w:t>
      </w:r>
      <w:r w:rsidR="00A15258" w:rsidRPr="00512F3B">
        <w:rPr>
          <w:rFonts w:ascii="Times New Roman" w:hAnsi="Times New Roman" w:cs="Times New Roman"/>
          <w:b/>
          <w:sz w:val="28"/>
          <w:szCs w:val="28"/>
        </w:rPr>
        <w:t>Комунальне підприємство «Лубенська лікарня інтенсивного лікування» Лубенської міської ради Лубенського району Полтавської області</w:t>
      </w:r>
    </w:p>
    <w:p w:rsidR="00A15258" w:rsidRPr="00A15258" w:rsidRDefault="00A15258" w:rsidP="00A15258">
      <w:pPr>
        <w:pStyle w:val="aa"/>
        <w:ind w:right="-398"/>
        <w:jc w:val="center"/>
        <w:rPr>
          <w:rFonts w:ascii="Times New Roman" w:hAnsi="Times New Roman"/>
          <w:sz w:val="24"/>
          <w:szCs w:val="24"/>
          <w:lang w:val="uk-UA"/>
        </w:rPr>
      </w:pPr>
    </w:p>
    <w:p w:rsidR="00A15258" w:rsidRPr="00F76525" w:rsidRDefault="00A15258" w:rsidP="00A15258"/>
    <w:p w:rsidR="00A15258" w:rsidRPr="00F63684" w:rsidRDefault="00A15258" w:rsidP="00A15258">
      <w:pPr>
        <w:spacing w:after="0" w:line="240" w:lineRule="auto"/>
        <w:ind w:firstLine="709"/>
        <w:jc w:val="center"/>
        <w:rPr>
          <w:rFonts w:ascii="Times New Roman" w:eastAsia="Times New Roman" w:hAnsi="Times New Roman" w:cs="Times New Roman"/>
          <w:lang w:eastAsia="ru-RU"/>
        </w:rPr>
      </w:pPr>
      <w:r w:rsidRPr="00F63684">
        <w:rPr>
          <w:rFonts w:ascii="Times New Roman" w:eastAsia="Times New Roman" w:hAnsi="Times New Roman" w:cs="Times New Roman"/>
          <w:lang w:eastAsia="ru-RU"/>
        </w:rPr>
        <w:t xml:space="preserve">             </w:t>
      </w:r>
    </w:p>
    <w:tbl>
      <w:tblPr>
        <w:tblW w:w="5239" w:type="dxa"/>
        <w:tblInd w:w="4395" w:type="dxa"/>
        <w:tblLayout w:type="fixed"/>
        <w:tblLook w:val="0000"/>
      </w:tblPr>
      <w:tblGrid>
        <w:gridCol w:w="5239"/>
      </w:tblGrid>
      <w:tr w:rsidR="00A15258" w:rsidRPr="00ED62F0" w:rsidTr="00A15258">
        <w:tc>
          <w:tcPr>
            <w:tcW w:w="5239" w:type="dxa"/>
          </w:tcPr>
          <w:p w:rsidR="00A15258" w:rsidRPr="00ED62F0" w:rsidRDefault="00A15258" w:rsidP="00A15258">
            <w:pPr>
              <w:spacing w:after="0" w:line="240" w:lineRule="auto"/>
              <w:rPr>
                <w:rFonts w:ascii="Times New Roman" w:hAnsi="Times New Roman"/>
                <w:b/>
                <w:bCs/>
                <w:noProof/>
                <w:sz w:val="24"/>
                <w:szCs w:val="24"/>
              </w:rPr>
            </w:pPr>
          </w:p>
          <w:p w:rsidR="00A15258" w:rsidRPr="00ED62F0" w:rsidRDefault="00A15258" w:rsidP="00A15258">
            <w:pPr>
              <w:spacing w:after="0" w:line="240" w:lineRule="auto"/>
              <w:rPr>
                <w:rFonts w:ascii="Times New Roman" w:hAnsi="Times New Roman"/>
                <w:b/>
                <w:bCs/>
                <w:noProof/>
                <w:sz w:val="24"/>
                <w:szCs w:val="24"/>
              </w:rPr>
            </w:pPr>
            <w:r w:rsidRPr="00ED62F0">
              <w:rPr>
                <w:rFonts w:ascii="Times New Roman" w:hAnsi="Times New Roman"/>
                <w:b/>
                <w:bCs/>
                <w:noProof/>
                <w:sz w:val="24"/>
                <w:szCs w:val="24"/>
              </w:rPr>
              <w:t>«ЗАТВЕРДЖЕНО»</w:t>
            </w:r>
          </w:p>
          <w:p w:rsidR="00A15258" w:rsidRPr="00ED62F0" w:rsidRDefault="00A15258" w:rsidP="00A15258">
            <w:pPr>
              <w:spacing w:after="0" w:line="240" w:lineRule="auto"/>
              <w:rPr>
                <w:rFonts w:ascii="Times New Roman" w:hAnsi="Times New Roman"/>
                <w:bCs/>
                <w:noProof/>
                <w:sz w:val="24"/>
                <w:szCs w:val="24"/>
              </w:rPr>
            </w:pPr>
            <w:r w:rsidRPr="00ED62F0">
              <w:rPr>
                <w:rFonts w:ascii="Times New Roman" w:hAnsi="Times New Roman"/>
                <w:bCs/>
                <w:noProof/>
                <w:sz w:val="24"/>
                <w:szCs w:val="24"/>
              </w:rPr>
              <w:t>Рішенням уповноваженої особи</w:t>
            </w:r>
          </w:p>
          <w:p w:rsidR="000D68A8" w:rsidRDefault="00A15258" w:rsidP="00A15258">
            <w:pPr>
              <w:spacing w:after="0" w:line="240" w:lineRule="auto"/>
              <w:rPr>
                <w:rFonts w:ascii="Times New Roman" w:hAnsi="Times New Roman"/>
                <w:bCs/>
                <w:noProof/>
                <w:sz w:val="24"/>
                <w:szCs w:val="24"/>
              </w:rPr>
            </w:pPr>
            <w:r w:rsidRPr="00F14DD0">
              <w:rPr>
                <w:rFonts w:ascii="Times New Roman" w:hAnsi="Times New Roman"/>
                <w:bCs/>
                <w:noProof/>
                <w:sz w:val="24"/>
                <w:szCs w:val="24"/>
              </w:rPr>
              <w:t>від «</w:t>
            </w:r>
            <w:r w:rsidR="006D104A">
              <w:rPr>
                <w:rFonts w:ascii="Times New Roman" w:hAnsi="Times New Roman"/>
                <w:bCs/>
                <w:noProof/>
                <w:sz w:val="24"/>
                <w:szCs w:val="24"/>
              </w:rPr>
              <w:t>23</w:t>
            </w:r>
            <w:r w:rsidRPr="00F14DD0">
              <w:rPr>
                <w:rFonts w:ascii="Times New Roman" w:hAnsi="Times New Roman"/>
                <w:bCs/>
                <w:noProof/>
                <w:sz w:val="24"/>
                <w:szCs w:val="24"/>
              </w:rPr>
              <w:t>»</w:t>
            </w:r>
            <w:r w:rsidRPr="00FC03E4">
              <w:rPr>
                <w:rFonts w:ascii="Times New Roman" w:hAnsi="Times New Roman"/>
                <w:bCs/>
                <w:noProof/>
                <w:sz w:val="24"/>
                <w:szCs w:val="24"/>
              </w:rPr>
              <w:t xml:space="preserve"> </w:t>
            </w:r>
            <w:r w:rsidR="006D104A">
              <w:rPr>
                <w:rFonts w:ascii="Times New Roman" w:hAnsi="Times New Roman"/>
                <w:bCs/>
                <w:noProof/>
                <w:sz w:val="24"/>
                <w:szCs w:val="24"/>
              </w:rPr>
              <w:t>січня</w:t>
            </w:r>
            <w:r w:rsidRPr="00F14DD0">
              <w:rPr>
                <w:rFonts w:ascii="Times New Roman" w:hAnsi="Times New Roman"/>
                <w:bCs/>
                <w:noProof/>
                <w:sz w:val="24"/>
                <w:szCs w:val="24"/>
              </w:rPr>
              <w:t xml:space="preserve"> 202</w:t>
            </w:r>
            <w:r w:rsidR="006D104A">
              <w:rPr>
                <w:rFonts w:ascii="Times New Roman" w:hAnsi="Times New Roman"/>
                <w:bCs/>
                <w:noProof/>
                <w:sz w:val="24"/>
                <w:szCs w:val="24"/>
              </w:rPr>
              <w:t>4</w:t>
            </w:r>
            <w:r w:rsidRPr="00F14DD0">
              <w:rPr>
                <w:rFonts w:ascii="Times New Roman" w:hAnsi="Times New Roman"/>
                <w:bCs/>
                <w:noProof/>
                <w:sz w:val="24"/>
                <w:szCs w:val="24"/>
              </w:rPr>
              <w:t xml:space="preserve"> року</w:t>
            </w:r>
          </w:p>
          <w:p w:rsidR="00A15258" w:rsidRDefault="00A15258" w:rsidP="00A15258">
            <w:pPr>
              <w:spacing w:after="0" w:line="240" w:lineRule="auto"/>
              <w:rPr>
                <w:rFonts w:ascii="Times New Roman" w:hAnsi="Times New Roman"/>
                <w:bCs/>
                <w:noProof/>
                <w:sz w:val="24"/>
                <w:szCs w:val="24"/>
              </w:rPr>
            </w:pPr>
            <w:r w:rsidRPr="00ED62F0">
              <w:rPr>
                <w:rFonts w:ascii="Times New Roman" w:hAnsi="Times New Roman"/>
                <w:bCs/>
                <w:noProof/>
                <w:sz w:val="24"/>
                <w:szCs w:val="24"/>
              </w:rPr>
              <w:t>Уповноважена особа</w:t>
            </w:r>
          </w:p>
          <w:p w:rsidR="00A15258" w:rsidRPr="00ED62F0" w:rsidRDefault="00A15258" w:rsidP="00A15258">
            <w:pPr>
              <w:spacing w:after="0" w:line="240" w:lineRule="auto"/>
              <w:rPr>
                <w:rFonts w:ascii="Times New Roman" w:hAnsi="Times New Roman"/>
                <w:b/>
                <w:bCs/>
                <w:noProof/>
                <w:sz w:val="24"/>
                <w:szCs w:val="24"/>
              </w:rPr>
            </w:pPr>
          </w:p>
          <w:p w:rsidR="00A15258" w:rsidRPr="00ED62F0" w:rsidRDefault="00A15258" w:rsidP="00A15258">
            <w:pPr>
              <w:spacing w:after="0" w:line="240" w:lineRule="auto"/>
              <w:rPr>
                <w:rFonts w:ascii="Times New Roman" w:hAnsi="Times New Roman"/>
                <w:b/>
                <w:bCs/>
                <w:noProof/>
                <w:sz w:val="24"/>
                <w:szCs w:val="24"/>
              </w:rPr>
            </w:pPr>
            <w:r w:rsidRPr="00ED62F0">
              <w:rPr>
                <w:rFonts w:ascii="Times New Roman" w:hAnsi="Times New Roman"/>
                <w:b/>
                <w:bCs/>
                <w:noProof/>
                <w:sz w:val="24"/>
                <w:szCs w:val="24"/>
              </w:rPr>
              <w:t>__________</w:t>
            </w:r>
            <w:r>
              <w:rPr>
                <w:rFonts w:ascii="Times New Roman" w:hAnsi="Times New Roman"/>
                <w:b/>
                <w:bCs/>
                <w:noProof/>
                <w:sz w:val="24"/>
                <w:szCs w:val="24"/>
              </w:rPr>
              <w:t>_______</w:t>
            </w:r>
            <w:r w:rsidRPr="00ED62F0">
              <w:rPr>
                <w:rFonts w:ascii="Times New Roman" w:hAnsi="Times New Roman"/>
                <w:b/>
                <w:bCs/>
                <w:noProof/>
                <w:sz w:val="24"/>
                <w:szCs w:val="24"/>
              </w:rPr>
              <w:t>_____/</w:t>
            </w:r>
            <w:r>
              <w:rPr>
                <w:rFonts w:ascii="Times New Roman" w:hAnsi="Times New Roman"/>
                <w:b/>
                <w:bCs/>
                <w:noProof/>
                <w:sz w:val="24"/>
                <w:szCs w:val="24"/>
              </w:rPr>
              <w:t>ШОСТАК Максим</w:t>
            </w:r>
            <w:r w:rsidRPr="00ED62F0">
              <w:rPr>
                <w:rFonts w:ascii="Times New Roman" w:hAnsi="Times New Roman"/>
                <w:b/>
                <w:bCs/>
                <w:noProof/>
                <w:sz w:val="24"/>
                <w:szCs w:val="24"/>
              </w:rPr>
              <w:t>/</w:t>
            </w:r>
          </w:p>
          <w:p w:rsidR="00A15258" w:rsidRPr="00ED62F0" w:rsidRDefault="00A15258" w:rsidP="00A15258">
            <w:pPr>
              <w:spacing w:after="0" w:line="240" w:lineRule="auto"/>
              <w:rPr>
                <w:rFonts w:ascii="Times New Roman" w:eastAsia="Times New Roman" w:hAnsi="Times New Roman"/>
                <w:bCs/>
                <w:noProof/>
                <w:sz w:val="20"/>
                <w:szCs w:val="20"/>
              </w:rPr>
            </w:pPr>
            <w:r>
              <w:rPr>
                <w:rFonts w:ascii="Times New Roman" w:hAnsi="Times New Roman"/>
                <w:bCs/>
                <w:noProof/>
                <w:sz w:val="20"/>
                <w:szCs w:val="20"/>
              </w:rPr>
              <w:t xml:space="preserve">                    </w:t>
            </w:r>
            <w:r w:rsidRPr="00ED62F0">
              <w:rPr>
                <w:rFonts w:ascii="Times New Roman" w:hAnsi="Times New Roman"/>
                <w:bCs/>
                <w:noProof/>
                <w:sz w:val="20"/>
                <w:szCs w:val="20"/>
              </w:rPr>
              <w:t>підпис</w:t>
            </w:r>
          </w:p>
        </w:tc>
      </w:tr>
    </w:tbl>
    <w:p w:rsidR="00A15258" w:rsidRPr="00956DCA" w:rsidRDefault="00A15258" w:rsidP="00A15258">
      <w:pPr>
        <w:spacing w:after="0" w:line="240" w:lineRule="auto"/>
        <w:ind w:firstLine="709"/>
        <w:jc w:val="center"/>
        <w:rPr>
          <w:rFonts w:ascii="Times New Roman" w:eastAsia="Times New Roman" w:hAnsi="Times New Roman" w:cs="Times New Roman"/>
          <w:lang w:eastAsia="ru-RU"/>
        </w:rPr>
      </w:pPr>
      <w:r w:rsidRPr="00F63684">
        <w:rPr>
          <w:rFonts w:ascii="Times New Roman" w:eastAsia="Times New Roman" w:hAnsi="Times New Roman" w:cs="Times New Roman"/>
          <w:lang w:eastAsia="ru-RU"/>
        </w:rPr>
        <w:t xml:space="preserve">                </w:t>
      </w:r>
    </w:p>
    <w:p w:rsidR="00A15258" w:rsidRDefault="00A15258" w:rsidP="00A15258">
      <w:pPr>
        <w:tabs>
          <w:tab w:val="left" w:pos="7665"/>
        </w:tabs>
        <w:spacing w:after="0" w:line="240" w:lineRule="auto"/>
        <w:ind w:firstLine="709"/>
        <w:jc w:val="both"/>
        <w:rPr>
          <w:rFonts w:ascii="Times New Roman" w:eastAsia="Times New Roman" w:hAnsi="Times New Roman" w:cs="Times New Roman"/>
          <w:lang w:eastAsia="ru-RU"/>
        </w:rPr>
      </w:pPr>
    </w:p>
    <w:p w:rsidR="00A15258" w:rsidRPr="00B653AF" w:rsidRDefault="00A15258" w:rsidP="00A15258">
      <w:pPr>
        <w:spacing w:after="0" w:line="240" w:lineRule="auto"/>
        <w:ind w:firstLine="709"/>
        <w:jc w:val="both"/>
        <w:rPr>
          <w:rFonts w:ascii="Times New Roman" w:eastAsia="Times New Roman" w:hAnsi="Times New Roman" w:cs="Times New Roman"/>
          <w:lang w:eastAsia="ru-RU"/>
        </w:rPr>
      </w:pPr>
    </w:p>
    <w:p w:rsidR="00A15258" w:rsidRPr="00B653AF" w:rsidRDefault="00A15258" w:rsidP="00A15258">
      <w:pPr>
        <w:spacing w:after="0" w:line="240" w:lineRule="auto"/>
        <w:ind w:firstLine="709"/>
        <w:jc w:val="center"/>
        <w:rPr>
          <w:rFonts w:ascii="Times New Roman" w:eastAsia="Times New Roman" w:hAnsi="Times New Roman" w:cs="Times New Roman"/>
          <w:b/>
          <w:sz w:val="28"/>
          <w:szCs w:val="28"/>
          <w:lang w:eastAsia="ru-RU"/>
        </w:rPr>
      </w:pPr>
      <w:r w:rsidRPr="00B653AF">
        <w:rPr>
          <w:rFonts w:ascii="Times New Roman" w:eastAsia="Times New Roman" w:hAnsi="Times New Roman" w:cs="Times New Roman"/>
          <w:b/>
          <w:sz w:val="28"/>
          <w:szCs w:val="28"/>
          <w:lang w:eastAsia="ru-RU"/>
        </w:rPr>
        <w:t>ТЕНЕДРНА ДОКУМЕНТАЦІЯ</w:t>
      </w:r>
    </w:p>
    <w:p w:rsidR="00A15258" w:rsidRPr="00D50F7A" w:rsidRDefault="00A15258" w:rsidP="00A15258">
      <w:pPr>
        <w:spacing w:after="0" w:line="240" w:lineRule="auto"/>
        <w:ind w:firstLine="709"/>
        <w:jc w:val="center"/>
        <w:rPr>
          <w:rFonts w:ascii="Times New Roman" w:eastAsia="Times New Roman" w:hAnsi="Times New Roman" w:cs="Times New Roman"/>
          <w:b/>
          <w:sz w:val="20"/>
          <w:szCs w:val="20"/>
          <w:lang w:eastAsia="ru-RU"/>
        </w:rPr>
      </w:pPr>
      <w:r w:rsidRPr="00D50F7A">
        <w:rPr>
          <w:rFonts w:ascii="Times New Roman" w:eastAsia="Times New Roman" w:hAnsi="Times New Roman" w:cs="Times New Roman"/>
          <w:b/>
          <w:sz w:val="20"/>
          <w:szCs w:val="20"/>
          <w:lang w:eastAsia="ru-RU"/>
        </w:rPr>
        <w:t>НА ЗАКУПІВЛЮ</w:t>
      </w:r>
    </w:p>
    <w:p w:rsidR="00A15258" w:rsidRDefault="00A15258" w:rsidP="00A15258">
      <w:pPr>
        <w:spacing w:after="0" w:line="240" w:lineRule="auto"/>
        <w:jc w:val="both"/>
        <w:rPr>
          <w:rFonts w:ascii="Times New Roman" w:eastAsia="Times New Roman" w:hAnsi="Times New Roman" w:cs="Times New Roman"/>
          <w:lang w:eastAsia="ru-RU"/>
        </w:rPr>
      </w:pPr>
    </w:p>
    <w:p w:rsidR="00A15258" w:rsidRPr="00B653AF" w:rsidRDefault="00A15258" w:rsidP="00A15258">
      <w:pPr>
        <w:spacing w:after="0" w:line="240" w:lineRule="auto"/>
        <w:ind w:firstLine="709"/>
        <w:jc w:val="both"/>
        <w:rPr>
          <w:rFonts w:ascii="Times New Roman" w:eastAsia="Times New Roman" w:hAnsi="Times New Roman" w:cs="Times New Roman"/>
          <w:lang w:eastAsia="ru-RU"/>
        </w:rPr>
      </w:pPr>
    </w:p>
    <w:p w:rsidR="006D104A" w:rsidRPr="006D104A" w:rsidRDefault="006D104A" w:rsidP="006D104A">
      <w:pPr>
        <w:spacing w:after="0" w:line="240" w:lineRule="auto"/>
        <w:jc w:val="center"/>
        <w:rPr>
          <w:rFonts w:ascii="Times New Roman" w:hAnsi="Times New Roman"/>
          <w:b/>
          <w:sz w:val="32"/>
          <w:szCs w:val="32"/>
        </w:rPr>
      </w:pPr>
      <w:r w:rsidRPr="006D104A">
        <w:rPr>
          <w:rFonts w:ascii="Times New Roman" w:hAnsi="Times New Roman"/>
          <w:b/>
          <w:sz w:val="32"/>
          <w:szCs w:val="32"/>
        </w:rPr>
        <w:t>Код за ДК 021:2015: 50750000-7 — Послуги з технічного обслуговування ліфтів</w:t>
      </w:r>
    </w:p>
    <w:p w:rsidR="00A15258" w:rsidRDefault="006D104A" w:rsidP="006D104A">
      <w:pPr>
        <w:spacing w:after="0" w:line="240" w:lineRule="auto"/>
        <w:jc w:val="center"/>
        <w:rPr>
          <w:rFonts w:ascii="Times New Roman" w:hAnsi="Times New Roman"/>
          <w:b/>
          <w:sz w:val="32"/>
          <w:szCs w:val="32"/>
        </w:rPr>
      </w:pPr>
      <w:r w:rsidRPr="006D104A">
        <w:rPr>
          <w:rFonts w:ascii="Times New Roman" w:hAnsi="Times New Roman"/>
          <w:b/>
          <w:sz w:val="32"/>
          <w:szCs w:val="32"/>
        </w:rPr>
        <w:t>(Технічне обслуговування ліфтів)</w:t>
      </w:r>
    </w:p>
    <w:p w:rsidR="006D104A" w:rsidRDefault="006D104A" w:rsidP="006D104A">
      <w:pPr>
        <w:spacing w:after="0" w:line="240" w:lineRule="auto"/>
        <w:jc w:val="center"/>
        <w:rPr>
          <w:rFonts w:ascii="Times New Roman" w:eastAsia="Times New Roman" w:hAnsi="Times New Roman" w:cs="Times New Roman"/>
          <w:b/>
          <w:sz w:val="32"/>
          <w:szCs w:val="32"/>
          <w:lang w:eastAsia="ru-RU"/>
        </w:rPr>
      </w:pPr>
    </w:p>
    <w:p w:rsidR="00A15258" w:rsidRPr="00D50F7A" w:rsidRDefault="00A15258" w:rsidP="00A15258">
      <w:pPr>
        <w:spacing w:after="0" w:line="240" w:lineRule="auto"/>
        <w:jc w:val="center"/>
        <w:rPr>
          <w:rFonts w:ascii="Times New Roman" w:eastAsia="Times New Roman" w:hAnsi="Times New Roman" w:cs="Times New Roman"/>
          <w:b/>
          <w:sz w:val="32"/>
          <w:szCs w:val="32"/>
          <w:lang w:eastAsia="ru-RU"/>
        </w:rPr>
      </w:pPr>
      <w:r w:rsidRPr="00D50F7A">
        <w:rPr>
          <w:rFonts w:ascii="Times New Roman" w:eastAsia="Times New Roman" w:hAnsi="Times New Roman" w:cs="Times New Roman"/>
          <w:b/>
          <w:sz w:val="32"/>
          <w:szCs w:val="32"/>
          <w:lang w:eastAsia="ru-RU"/>
        </w:rPr>
        <w:t>Відкриті торги з особливостями</w:t>
      </w:r>
    </w:p>
    <w:p w:rsidR="00A15258" w:rsidRPr="00D50F7A" w:rsidRDefault="00A15258" w:rsidP="00A15258">
      <w:pPr>
        <w:spacing w:after="0" w:line="240" w:lineRule="auto"/>
        <w:ind w:firstLine="709"/>
        <w:jc w:val="center"/>
        <w:rPr>
          <w:rFonts w:ascii="Times New Roman" w:eastAsia="Times New Roman" w:hAnsi="Times New Roman" w:cs="Times New Roman"/>
          <w:b/>
          <w:sz w:val="32"/>
          <w:szCs w:val="32"/>
          <w:lang w:eastAsia="ru-RU"/>
        </w:rPr>
      </w:pPr>
    </w:p>
    <w:p w:rsidR="00A15258" w:rsidRDefault="00A15258" w:rsidP="00A15258">
      <w:pPr>
        <w:spacing w:after="0" w:line="240" w:lineRule="auto"/>
        <w:ind w:firstLine="709"/>
        <w:jc w:val="both"/>
        <w:rPr>
          <w:rFonts w:ascii="Times New Roman" w:eastAsia="Times New Roman" w:hAnsi="Times New Roman" w:cs="Times New Roman"/>
          <w:lang w:eastAsia="ru-RU"/>
        </w:rPr>
      </w:pPr>
    </w:p>
    <w:p w:rsidR="00A15258" w:rsidRDefault="00A15258" w:rsidP="00A15258">
      <w:pPr>
        <w:spacing w:after="0" w:line="240" w:lineRule="auto"/>
        <w:ind w:firstLine="709"/>
        <w:jc w:val="both"/>
        <w:rPr>
          <w:rFonts w:ascii="Times New Roman" w:eastAsia="Times New Roman" w:hAnsi="Times New Roman" w:cs="Times New Roman"/>
          <w:lang w:eastAsia="ru-RU"/>
        </w:rPr>
      </w:pPr>
    </w:p>
    <w:p w:rsidR="00A15258" w:rsidRDefault="00A15258" w:rsidP="00A15258">
      <w:pPr>
        <w:spacing w:after="0" w:line="240" w:lineRule="auto"/>
        <w:ind w:firstLine="709"/>
        <w:jc w:val="both"/>
        <w:rPr>
          <w:rFonts w:ascii="Times New Roman" w:eastAsia="Times New Roman" w:hAnsi="Times New Roman" w:cs="Times New Roman"/>
          <w:lang w:eastAsia="ru-RU"/>
        </w:rPr>
      </w:pPr>
    </w:p>
    <w:p w:rsidR="00A15258" w:rsidRDefault="00A15258" w:rsidP="00A15258">
      <w:pPr>
        <w:spacing w:after="0" w:line="240" w:lineRule="auto"/>
        <w:ind w:firstLine="709"/>
        <w:jc w:val="both"/>
        <w:rPr>
          <w:rFonts w:ascii="Times New Roman" w:eastAsia="Times New Roman" w:hAnsi="Times New Roman" w:cs="Times New Roman"/>
          <w:lang w:eastAsia="ru-RU"/>
        </w:rPr>
      </w:pPr>
    </w:p>
    <w:p w:rsidR="00A15258" w:rsidRDefault="00A15258" w:rsidP="00A15258">
      <w:pPr>
        <w:spacing w:after="0" w:line="240" w:lineRule="auto"/>
        <w:ind w:firstLine="709"/>
        <w:jc w:val="both"/>
        <w:rPr>
          <w:rFonts w:ascii="Times New Roman" w:eastAsia="Times New Roman" w:hAnsi="Times New Roman" w:cs="Times New Roman"/>
          <w:lang w:eastAsia="ru-RU"/>
        </w:rPr>
      </w:pPr>
    </w:p>
    <w:p w:rsidR="00A15258" w:rsidRDefault="00A15258" w:rsidP="00A15258">
      <w:pPr>
        <w:spacing w:after="0" w:line="240" w:lineRule="auto"/>
        <w:ind w:firstLine="709"/>
        <w:jc w:val="both"/>
        <w:rPr>
          <w:rFonts w:ascii="Times New Roman" w:eastAsia="Times New Roman" w:hAnsi="Times New Roman" w:cs="Times New Roman"/>
          <w:lang w:eastAsia="ru-RU"/>
        </w:rPr>
      </w:pPr>
    </w:p>
    <w:p w:rsidR="00A15258" w:rsidRDefault="00A15258" w:rsidP="00A15258">
      <w:pPr>
        <w:spacing w:after="0" w:line="240" w:lineRule="auto"/>
        <w:ind w:firstLine="709"/>
        <w:jc w:val="both"/>
        <w:rPr>
          <w:rFonts w:ascii="Times New Roman" w:eastAsia="Times New Roman" w:hAnsi="Times New Roman" w:cs="Times New Roman"/>
          <w:lang w:eastAsia="ru-RU"/>
        </w:rPr>
      </w:pPr>
    </w:p>
    <w:p w:rsidR="00A15258" w:rsidRDefault="00A15258" w:rsidP="00A15258">
      <w:pPr>
        <w:spacing w:after="0" w:line="240" w:lineRule="auto"/>
        <w:ind w:firstLine="709"/>
        <w:jc w:val="both"/>
        <w:rPr>
          <w:rFonts w:ascii="Times New Roman" w:eastAsia="Times New Roman" w:hAnsi="Times New Roman" w:cs="Times New Roman"/>
          <w:lang w:eastAsia="ru-RU"/>
        </w:rPr>
      </w:pPr>
    </w:p>
    <w:p w:rsidR="00A15258" w:rsidRDefault="00A15258" w:rsidP="00A15258">
      <w:pPr>
        <w:spacing w:after="0" w:line="240" w:lineRule="auto"/>
        <w:ind w:firstLine="709"/>
        <w:jc w:val="both"/>
        <w:rPr>
          <w:rFonts w:ascii="Times New Roman" w:eastAsia="Times New Roman" w:hAnsi="Times New Roman" w:cs="Times New Roman"/>
          <w:lang w:eastAsia="ru-RU"/>
        </w:rPr>
      </w:pPr>
    </w:p>
    <w:p w:rsidR="00A15258" w:rsidRDefault="00A15258" w:rsidP="00A15258">
      <w:pPr>
        <w:spacing w:after="0" w:line="240" w:lineRule="auto"/>
        <w:ind w:firstLine="709"/>
        <w:jc w:val="both"/>
        <w:rPr>
          <w:rFonts w:ascii="Times New Roman" w:eastAsia="Times New Roman" w:hAnsi="Times New Roman" w:cs="Times New Roman"/>
          <w:lang w:eastAsia="ru-RU"/>
        </w:rPr>
      </w:pPr>
    </w:p>
    <w:p w:rsidR="00A15258" w:rsidRDefault="00A15258" w:rsidP="00A15258">
      <w:pPr>
        <w:spacing w:after="0" w:line="240" w:lineRule="auto"/>
        <w:ind w:firstLine="709"/>
        <w:jc w:val="both"/>
        <w:rPr>
          <w:rFonts w:ascii="Times New Roman" w:eastAsia="Times New Roman" w:hAnsi="Times New Roman" w:cs="Times New Roman"/>
          <w:lang w:eastAsia="ru-RU"/>
        </w:rPr>
      </w:pPr>
    </w:p>
    <w:p w:rsidR="00A15258" w:rsidRDefault="00A15258" w:rsidP="00A15258">
      <w:pPr>
        <w:spacing w:after="0" w:line="240" w:lineRule="auto"/>
        <w:ind w:firstLine="709"/>
        <w:jc w:val="both"/>
        <w:rPr>
          <w:rFonts w:ascii="Times New Roman" w:eastAsia="Times New Roman" w:hAnsi="Times New Roman" w:cs="Times New Roman"/>
          <w:lang w:eastAsia="ru-RU"/>
        </w:rPr>
      </w:pPr>
    </w:p>
    <w:p w:rsidR="00A15258" w:rsidRDefault="00A15258" w:rsidP="00A15258">
      <w:pPr>
        <w:spacing w:after="0" w:line="240" w:lineRule="auto"/>
        <w:ind w:firstLine="709"/>
        <w:jc w:val="both"/>
        <w:rPr>
          <w:rFonts w:ascii="Times New Roman" w:eastAsia="Times New Roman" w:hAnsi="Times New Roman" w:cs="Times New Roman"/>
          <w:lang w:eastAsia="ru-RU"/>
        </w:rPr>
      </w:pPr>
    </w:p>
    <w:p w:rsidR="00A15258" w:rsidRDefault="00A15258" w:rsidP="00A15258">
      <w:pPr>
        <w:spacing w:after="0" w:line="240" w:lineRule="auto"/>
        <w:ind w:firstLine="709"/>
        <w:jc w:val="both"/>
        <w:rPr>
          <w:rFonts w:ascii="Times New Roman" w:eastAsia="Times New Roman" w:hAnsi="Times New Roman" w:cs="Times New Roman"/>
          <w:lang w:eastAsia="ru-RU"/>
        </w:rPr>
      </w:pPr>
    </w:p>
    <w:p w:rsidR="00A15258" w:rsidRDefault="00A15258" w:rsidP="00A15258">
      <w:pPr>
        <w:spacing w:after="0" w:line="240" w:lineRule="auto"/>
        <w:ind w:firstLine="709"/>
        <w:jc w:val="both"/>
        <w:rPr>
          <w:rFonts w:ascii="Times New Roman" w:eastAsia="Times New Roman" w:hAnsi="Times New Roman" w:cs="Times New Roman"/>
          <w:lang w:eastAsia="ru-RU"/>
        </w:rPr>
      </w:pPr>
    </w:p>
    <w:p w:rsidR="00A15258" w:rsidRDefault="00A15258" w:rsidP="00A15258">
      <w:pPr>
        <w:spacing w:after="0" w:line="240" w:lineRule="auto"/>
        <w:ind w:firstLine="709"/>
        <w:jc w:val="both"/>
        <w:rPr>
          <w:rFonts w:ascii="Times New Roman" w:eastAsia="Times New Roman" w:hAnsi="Times New Roman" w:cs="Times New Roman"/>
          <w:lang w:eastAsia="ru-RU"/>
        </w:rPr>
      </w:pPr>
    </w:p>
    <w:p w:rsidR="00A15258" w:rsidRDefault="00A15258" w:rsidP="00A15258">
      <w:pPr>
        <w:spacing w:after="0" w:line="240" w:lineRule="auto"/>
        <w:ind w:firstLine="709"/>
        <w:jc w:val="both"/>
        <w:rPr>
          <w:rFonts w:ascii="Times New Roman" w:eastAsia="Times New Roman" w:hAnsi="Times New Roman" w:cs="Times New Roman"/>
          <w:lang w:eastAsia="ru-RU"/>
        </w:rPr>
      </w:pPr>
    </w:p>
    <w:p w:rsidR="00A15258" w:rsidRDefault="00A15258" w:rsidP="00A15258">
      <w:pPr>
        <w:spacing w:after="0" w:line="240" w:lineRule="auto"/>
        <w:ind w:firstLine="709"/>
        <w:jc w:val="both"/>
        <w:rPr>
          <w:rFonts w:ascii="Times New Roman" w:eastAsia="Times New Roman" w:hAnsi="Times New Roman" w:cs="Times New Roman"/>
          <w:lang w:eastAsia="ru-RU"/>
        </w:rPr>
      </w:pPr>
    </w:p>
    <w:p w:rsidR="00A15258" w:rsidRDefault="00A15258" w:rsidP="00A15258">
      <w:pPr>
        <w:spacing w:after="0" w:line="240" w:lineRule="auto"/>
        <w:ind w:firstLine="709"/>
        <w:jc w:val="both"/>
        <w:rPr>
          <w:rFonts w:ascii="Times New Roman" w:eastAsia="Times New Roman" w:hAnsi="Times New Roman" w:cs="Times New Roman"/>
          <w:lang w:eastAsia="ru-RU"/>
        </w:rPr>
      </w:pPr>
    </w:p>
    <w:p w:rsidR="00A15258" w:rsidRDefault="00A15258" w:rsidP="00A15258">
      <w:pPr>
        <w:spacing w:after="0" w:line="240" w:lineRule="auto"/>
        <w:ind w:firstLine="709"/>
        <w:jc w:val="both"/>
        <w:rPr>
          <w:rFonts w:ascii="Times New Roman" w:eastAsia="Times New Roman" w:hAnsi="Times New Roman" w:cs="Times New Roman"/>
          <w:lang w:eastAsia="ru-RU"/>
        </w:rPr>
      </w:pPr>
    </w:p>
    <w:p w:rsidR="00A15258" w:rsidRDefault="00A15258" w:rsidP="00A15258">
      <w:pPr>
        <w:spacing w:after="0" w:line="240" w:lineRule="auto"/>
        <w:ind w:firstLine="709"/>
        <w:jc w:val="both"/>
        <w:rPr>
          <w:rFonts w:ascii="Times New Roman" w:eastAsia="Times New Roman" w:hAnsi="Times New Roman" w:cs="Times New Roman"/>
          <w:lang w:eastAsia="ru-RU"/>
        </w:rPr>
      </w:pPr>
    </w:p>
    <w:p w:rsidR="006D104A" w:rsidRDefault="006D104A" w:rsidP="00A15258">
      <w:pPr>
        <w:spacing w:after="0" w:line="240" w:lineRule="auto"/>
        <w:ind w:firstLine="709"/>
        <w:jc w:val="both"/>
        <w:rPr>
          <w:rFonts w:ascii="Times New Roman" w:eastAsia="Times New Roman" w:hAnsi="Times New Roman" w:cs="Times New Roman"/>
          <w:lang w:eastAsia="ru-RU"/>
        </w:rPr>
      </w:pPr>
    </w:p>
    <w:p w:rsidR="006D104A" w:rsidRDefault="006D104A" w:rsidP="00A15258">
      <w:pPr>
        <w:spacing w:after="0" w:line="240" w:lineRule="auto"/>
        <w:ind w:firstLine="709"/>
        <w:jc w:val="both"/>
        <w:rPr>
          <w:rFonts w:ascii="Times New Roman" w:eastAsia="Times New Roman" w:hAnsi="Times New Roman" w:cs="Times New Roman"/>
          <w:lang w:eastAsia="ru-RU"/>
        </w:rPr>
      </w:pPr>
    </w:p>
    <w:p w:rsidR="006D104A" w:rsidRDefault="006D104A" w:rsidP="00A15258">
      <w:pPr>
        <w:spacing w:after="0" w:line="240" w:lineRule="auto"/>
        <w:ind w:firstLine="709"/>
        <w:jc w:val="both"/>
        <w:rPr>
          <w:rFonts w:ascii="Times New Roman" w:eastAsia="Times New Roman" w:hAnsi="Times New Roman" w:cs="Times New Roman"/>
          <w:lang w:eastAsia="ru-RU"/>
        </w:rPr>
      </w:pPr>
    </w:p>
    <w:p w:rsidR="00A15258" w:rsidRDefault="00A15258" w:rsidP="00A15258">
      <w:pPr>
        <w:spacing w:after="0" w:line="240" w:lineRule="auto"/>
        <w:jc w:val="center"/>
        <w:rPr>
          <w:rFonts w:ascii="Times New Roman" w:eastAsia="Times New Roman" w:hAnsi="Times New Roman" w:cs="Times New Roman"/>
          <w:b/>
          <w:lang w:eastAsia="ru-RU"/>
        </w:rPr>
      </w:pPr>
    </w:p>
    <w:p w:rsidR="00A15258" w:rsidRPr="005B69E6" w:rsidRDefault="006D104A" w:rsidP="00A15258">
      <w:pPr>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м. Лубни 2024</w:t>
      </w:r>
    </w:p>
    <w:p w:rsidR="00900FA0" w:rsidRDefault="00900FA0" w:rsidP="00A15258">
      <w:pPr>
        <w:spacing w:after="0" w:line="240" w:lineRule="auto"/>
        <w:jc w:val="center"/>
        <w:rPr>
          <w:rFonts w:ascii="Times New Roman" w:eastAsia="Times New Roman" w:hAnsi="Times New Roman" w:cs="Times New Roman"/>
          <w:sz w:val="20"/>
          <w:szCs w:val="20"/>
          <w:lang w:eastAsia="uk-UA"/>
        </w:rPr>
      </w:pPr>
    </w:p>
    <w:p w:rsidR="00A15258" w:rsidRPr="00A57B7F" w:rsidRDefault="00A15258" w:rsidP="00A15258">
      <w:pPr>
        <w:spacing w:after="0" w:line="240" w:lineRule="auto"/>
        <w:jc w:val="center"/>
        <w:rPr>
          <w:rFonts w:ascii="Times New Roman" w:eastAsia="Times New Roman" w:hAnsi="Times New Roman" w:cs="Times New Roman"/>
          <w:sz w:val="20"/>
          <w:szCs w:val="20"/>
          <w:lang w:eastAsia="uk-UA"/>
        </w:rPr>
      </w:pPr>
    </w:p>
    <w:tbl>
      <w:tblPr>
        <w:tblW w:w="0" w:type="auto"/>
        <w:tblCellMar>
          <w:top w:w="15" w:type="dxa"/>
          <w:left w:w="15" w:type="dxa"/>
          <w:bottom w:w="15" w:type="dxa"/>
          <w:right w:w="15" w:type="dxa"/>
        </w:tblCellMar>
        <w:tblLook w:val="04A0"/>
      </w:tblPr>
      <w:tblGrid>
        <w:gridCol w:w="480"/>
        <w:gridCol w:w="3367"/>
        <w:gridCol w:w="6022"/>
      </w:tblGrid>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Загальні положення</w:t>
            </w:r>
          </w:p>
        </w:tc>
      </w:tr>
      <w:tr w:rsidR="00900FA0" w:rsidRPr="00A57B7F" w:rsidTr="00900FA0">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3</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r>
      <w:tr w:rsidR="00A15258"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A57B7F" w:rsidRDefault="00A15258" w:rsidP="00A15258">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A57B7F" w:rsidRDefault="00A15258" w:rsidP="00A15258">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A15258" w:rsidRDefault="00A15258" w:rsidP="00A15258">
            <w:pPr>
              <w:spacing w:after="0" w:line="240" w:lineRule="auto"/>
              <w:ind w:left="217" w:right="283"/>
              <w:rPr>
                <w:rFonts w:ascii="Times New Roman" w:eastAsia="Times New Roman" w:hAnsi="Times New Roman" w:cs="Times New Roman"/>
                <w:sz w:val="20"/>
                <w:szCs w:val="20"/>
                <w:lang w:eastAsia="uk-UA"/>
              </w:rPr>
            </w:pPr>
            <w:r w:rsidRPr="00A15258">
              <w:rPr>
                <w:rFonts w:ascii="Times New Roman" w:eastAsia="Times New Roman" w:hAnsi="Times New Roman"/>
                <w:sz w:val="20"/>
                <w:szCs w:val="20"/>
                <w:lang w:eastAsia="ru-RU"/>
              </w:rPr>
              <w:t>Комунальне підприємство «Лубенська лікарня інтенсивного лікування» Лубенської міської ради Лубенського району Полтавської області</w:t>
            </w:r>
          </w:p>
        </w:tc>
      </w:tr>
      <w:tr w:rsidR="00A15258"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A57B7F" w:rsidRDefault="00A15258" w:rsidP="00A15258">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A57B7F" w:rsidRDefault="00A15258" w:rsidP="00A15258">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A15258" w:rsidRDefault="00A15258" w:rsidP="00A15258">
            <w:pPr>
              <w:spacing w:after="0" w:line="240" w:lineRule="auto"/>
              <w:ind w:left="217" w:right="283"/>
              <w:rPr>
                <w:rFonts w:ascii="Times New Roman" w:eastAsia="Times New Roman" w:hAnsi="Times New Roman" w:cs="Times New Roman"/>
                <w:sz w:val="20"/>
                <w:szCs w:val="20"/>
                <w:lang w:eastAsia="uk-UA"/>
              </w:rPr>
            </w:pPr>
            <w:r w:rsidRPr="00A15258">
              <w:rPr>
                <w:rFonts w:ascii="Times New Roman" w:hAnsi="Times New Roman"/>
                <w:sz w:val="20"/>
                <w:szCs w:val="20"/>
              </w:rPr>
              <w:t>37500, Полтавська область, місто Лубни, вулиця П’ятикопа, 26</w:t>
            </w:r>
          </w:p>
        </w:tc>
      </w:tr>
      <w:tr w:rsidR="00A15258"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A57B7F" w:rsidRDefault="00A15258" w:rsidP="00A15258">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A57B7F" w:rsidRDefault="00A15258" w:rsidP="00A15258">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A15258" w:rsidRDefault="00A15258" w:rsidP="00A15258">
            <w:pPr>
              <w:spacing w:after="0" w:line="240" w:lineRule="auto"/>
              <w:ind w:left="217" w:right="283"/>
              <w:rPr>
                <w:rFonts w:ascii="Times New Roman" w:eastAsia="Times New Roman" w:hAnsi="Times New Roman"/>
                <w:sz w:val="20"/>
                <w:szCs w:val="20"/>
                <w:lang w:eastAsia="ru-RU"/>
              </w:rPr>
            </w:pPr>
            <w:r w:rsidRPr="00A15258">
              <w:rPr>
                <w:rFonts w:ascii="Times New Roman" w:eastAsia="Times New Roman" w:hAnsi="Times New Roman"/>
                <w:sz w:val="20"/>
                <w:szCs w:val="20"/>
                <w:lang w:eastAsia="ru-RU"/>
              </w:rPr>
              <w:t>Уповноважена особа з питань публічних закупівель / начальник планово-економічного відділу КП «ЛЛІЛ» ЛМР - Максим Шостак</w:t>
            </w:r>
          </w:p>
          <w:p w:rsidR="00A15258" w:rsidRPr="00A15258" w:rsidRDefault="00A15258" w:rsidP="00A15258">
            <w:pPr>
              <w:spacing w:after="0" w:line="240" w:lineRule="auto"/>
              <w:ind w:left="217" w:right="283"/>
              <w:rPr>
                <w:rFonts w:ascii="Times New Roman" w:eastAsia="Times New Roman" w:hAnsi="Times New Roman"/>
                <w:sz w:val="20"/>
                <w:szCs w:val="20"/>
                <w:lang w:eastAsia="ru-RU"/>
              </w:rPr>
            </w:pPr>
            <w:r w:rsidRPr="00A15258">
              <w:rPr>
                <w:rFonts w:ascii="Times New Roman" w:eastAsia="Times New Roman" w:hAnsi="Times New Roman"/>
                <w:sz w:val="20"/>
                <w:szCs w:val="20"/>
                <w:lang w:eastAsia="ru-RU"/>
              </w:rPr>
              <w:t xml:space="preserve">Україна, 37500, Полтавська обл., м. Лубни,     </w:t>
            </w:r>
          </w:p>
          <w:p w:rsidR="00A15258" w:rsidRPr="00A15258" w:rsidRDefault="00A15258" w:rsidP="00A15258">
            <w:pPr>
              <w:spacing w:after="0" w:line="240" w:lineRule="auto"/>
              <w:ind w:left="217" w:right="283"/>
              <w:rPr>
                <w:rFonts w:ascii="Times New Roman" w:eastAsia="Times New Roman" w:hAnsi="Times New Roman"/>
                <w:sz w:val="20"/>
                <w:szCs w:val="20"/>
                <w:lang w:eastAsia="ru-RU"/>
              </w:rPr>
            </w:pPr>
            <w:r w:rsidRPr="00A15258">
              <w:rPr>
                <w:rFonts w:ascii="Times New Roman" w:eastAsia="Times New Roman" w:hAnsi="Times New Roman"/>
                <w:sz w:val="20"/>
                <w:szCs w:val="20"/>
                <w:lang w:eastAsia="ru-RU"/>
              </w:rPr>
              <w:t xml:space="preserve"> вул. П’ятикопа, 26</w:t>
            </w:r>
          </w:p>
          <w:p w:rsidR="00A15258" w:rsidRPr="00A15258" w:rsidRDefault="00A15258" w:rsidP="00A15258">
            <w:pPr>
              <w:spacing w:after="0" w:line="240" w:lineRule="auto"/>
              <w:ind w:left="217" w:right="283"/>
              <w:rPr>
                <w:rFonts w:ascii="Times New Roman" w:eastAsia="Times New Roman" w:hAnsi="Times New Roman"/>
                <w:sz w:val="20"/>
                <w:szCs w:val="20"/>
                <w:lang w:eastAsia="ru-RU"/>
              </w:rPr>
            </w:pPr>
            <w:r w:rsidRPr="00A15258">
              <w:rPr>
                <w:rFonts w:ascii="Times New Roman" w:eastAsia="Times New Roman" w:hAnsi="Times New Roman"/>
                <w:sz w:val="20"/>
                <w:szCs w:val="20"/>
                <w:lang w:eastAsia="ru-RU"/>
              </w:rPr>
              <w:t>тел.: +380536162245</w:t>
            </w:r>
          </w:p>
          <w:p w:rsidR="00A15258" w:rsidRPr="00A15258" w:rsidRDefault="00A15258" w:rsidP="00A15258">
            <w:pPr>
              <w:spacing w:after="0" w:line="240" w:lineRule="auto"/>
              <w:ind w:left="217" w:right="283"/>
              <w:rPr>
                <w:rFonts w:ascii="Times New Roman" w:eastAsia="Times New Roman" w:hAnsi="Times New Roman" w:cs="Times New Roman"/>
                <w:sz w:val="20"/>
                <w:szCs w:val="20"/>
                <w:lang w:val="ru-RU" w:eastAsia="uk-UA"/>
              </w:rPr>
            </w:pPr>
            <w:r w:rsidRPr="00A15258">
              <w:rPr>
                <w:rFonts w:ascii="Times New Roman" w:eastAsia="Times New Roman" w:hAnsi="Times New Roman"/>
                <w:sz w:val="20"/>
                <w:szCs w:val="20"/>
                <w:lang w:eastAsia="ru-RU"/>
              </w:rPr>
              <w:t>е</w:t>
            </w:r>
            <w:r w:rsidRPr="00A15258">
              <w:rPr>
                <w:rFonts w:ascii="Times New Roman" w:eastAsia="Times New Roman" w:hAnsi="Times New Roman"/>
                <w:sz w:val="20"/>
                <w:szCs w:val="20"/>
                <w:lang w:val="ru-RU" w:eastAsia="ru-RU"/>
              </w:rPr>
              <w:t>-</w:t>
            </w:r>
            <w:r w:rsidRPr="00A15258">
              <w:rPr>
                <w:rFonts w:ascii="Times New Roman" w:eastAsia="Times New Roman" w:hAnsi="Times New Roman"/>
                <w:sz w:val="20"/>
                <w:szCs w:val="20"/>
                <w:lang w:val="en-US" w:eastAsia="ru-RU"/>
              </w:rPr>
              <w:t>mail</w:t>
            </w:r>
            <w:r w:rsidRPr="00A15258">
              <w:rPr>
                <w:rFonts w:ascii="Times New Roman" w:eastAsia="Times New Roman" w:hAnsi="Times New Roman"/>
                <w:sz w:val="20"/>
                <w:szCs w:val="20"/>
                <w:lang w:val="ru-RU" w:eastAsia="ru-RU"/>
              </w:rPr>
              <w:t xml:space="preserve">: </w:t>
            </w:r>
            <w:proofErr w:type="spellStart"/>
            <w:r w:rsidRPr="00A15258">
              <w:rPr>
                <w:rFonts w:ascii="Times New Roman" w:eastAsia="Times New Roman" w:hAnsi="Times New Roman"/>
                <w:sz w:val="20"/>
                <w:szCs w:val="20"/>
                <w:lang w:val="en-US" w:eastAsia="ru-RU"/>
              </w:rPr>
              <w:t>shostakm</w:t>
            </w:r>
            <w:proofErr w:type="spellEnd"/>
            <w:r w:rsidRPr="00A15258">
              <w:rPr>
                <w:rFonts w:ascii="Times New Roman" w:eastAsia="Times New Roman" w:hAnsi="Times New Roman"/>
                <w:sz w:val="20"/>
                <w:szCs w:val="20"/>
                <w:lang w:val="ru-RU" w:eastAsia="ru-RU"/>
              </w:rPr>
              <w:t>57@</w:t>
            </w:r>
            <w:proofErr w:type="spellStart"/>
            <w:r w:rsidRPr="00A15258">
              <w:rPr>
                <w:rFonts w:ascii="Times New Roman" w:eastAsia="Times New Roman" w:hAnsi="Times New Roman"/>
                <w:sz w:val="20"/>
                <w:szCs w:val="20"/>
                <w:lang w:val="en-US" w:eastAsia="ru-RU"/>
              </w:rPr>
              <w:t>gmail</w:t>
            </w:r>
            <w:proofErr w:type="spellEnd"/>
            <w:r w:rsidRPr="00A15258">
              <w:rPr>
                <w:rFonts w:ascii="Times New Roman" w:eastAsia="Times New Roman" w:hAnsi="Times New Roman"/>
                <w:sz w:val="20"/>
                <w:szCs w:val="20"/>
                <w:lang w:val="ru-RU" w:eastAsia="ru-RU"/>
              </w:rPr>
              <w:t>.</w:t>
            </w:r>
            <w:r w:rsidRPr="00A15258">
              <w:rPr>
                <w:rFonts w:ascii="Times New Roman" w:eastAsia="Times New Roman" w:hAnsi="Times New Roman"/>
                <w:sz w:val="20"/>
                <w:szCs w:val="20"/>
                <w:lang w:val="en-US" w:eastAsia="ru-RU"/>
              </w:rPr>
              <w:t>com</w:t>
            </w:r>
          </w:p>
        </w:tc>
      </w:tr>
      <w:tr w:rsidR="00A15258"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A57B7F" w:rsidRDefault="00EF4AB7" w:rsidP="00A15258">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color w:val="000000"/>
                <w:sz w:val="20"/>
                <w:szCs w:val="20"/>
                <w:lang w:eastAsia="uk-UA"/>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A57B7F" w:rsidRDefault="00A15258" w:rsidP="00A15258">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A15258" w:rsidRDefault="00A15258" w:rsidP="00A15258">
            <w:pPr>
              <w:spacing w:after="0" w:line="240" w:lineRule="auto"/>
              <w:ind w:left="217" w:right="283"/>
              <w:rPr>
                <w:rFonts w:ascii="Times New Roman" w:eastAsia="Times New Roman" w:hAnsi="Times New Roman" w:cs="Times New Roman"/>
                <w:sz w:val="20"/>
                <w:szCs w:val="20"/>
                <w:lang w:eastAsia="uk-UA"/>
              </w:rPr>
            </w:pPr>
            <w:r w:rsidRPr="00A15258">
              <w:rPr>
                <w:rFonts w:ascii="Times New Roman" w:eastAsia="Times New Roman" w:hAnsi="Times New Roman" w:cs="Times New Roman"/>
                <w:color w:val="000000"/>
                <w:sz w:val="20"/>
                <w:szCs w:val="20"/>
                <w:lang w:eastAsia="uk-UA"/>
              </w:rPr>
              <w:t>відкриті торги з особливостями</w:t>
            </w:r>
          </w:p>
        </w:tc>
      </w:tr>
      <w:tr w:rsidR="00A15258"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A57B7F" w:rsidRDefault="00A15258" w:rsidP="00A15258">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A57B7F" w:rsidRDefault="00A15258" w:rsidP="00A15258">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A15258" w:rsidRDefault="00A15258" w:rsidP="00A15258">
            <w:pPr>
              <w:spacing w:after="0" w:line="240" w:lineRule="auto"/>
              <w:ind w:right="11"/>
              <w:rPr>
                <w:rFonts w:ascii="Times New Roman" w:hAnsi="Times New Roman"/>
                <w:sz w:val="20"/>
                <w:szCs w:val="20"/>
              </w:rPr>
            </w:pPr>
          </w:p>
        </w:tc>
      </w:tr>
      <w:tr w:rsidR="00A15258"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A57B7F" w:rsidRDefault="00A15258" w:rsidP="00A15258">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A57B7F" w:rsidRDefault="00A15258" w:rsidP="00A15258">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D104A" w:rsidRPr="006D104A" w:rsidRDefault="006D104A" w:rsidP="006D104A">
            <w:pPr>
              <w:spacing w:after="0" w:line="240" w:lineRule="auto"/>
              <w:rPr>
                <w:rFonts w:ascii="Times New Roman" w:hAnsi="Times New Roman"/>
                <w:b/>
                <w:sz w:val="20"/>
                <w:szCs w:val="20"/>
              </w:rPr>
            </w:pPr>
            <w:r w:rsidRPr="006D104A">
              <w:rPr>
                <w:rFonts w:ascii="Times New Roman" w:hAnsi="Times New Roman"/>
                <w:b/>
                <w:sz w:val="20"/>
                <w:szCs w:val="20"/>
              </w:rPr>
              <w:t>Код за ДК 021:2015: 50750000-7 — Послуги з технічного обслуговування ліфтів</w:t>
            </w:r>
          </w:p>
          <w:p w:rsidR="006D104A" w:rsidRDefault="006D104A" w:rsidP="006D104A">
            <w:pPr>
              <w:tabs>
                <w:tab w:val="left" w:pos="0"/>
                <w:tab w:val="center" w:pos="4729"/>
              </w:tabs>
              <w:spacing w:line="240" w:lineRule="auto"/>
              <w:rPr>
                <w:rFonts w:ascii="Times New Roman" w:hAnsi="Times New Roman"/>
                <w:b/>
                <w:sz w:val="20"/>
                <w:szCs w:val="20"/>
              </w:rPr>
            </w:pPr>
            <w:r w:rsidRPr="006D104A">
              <w:rPr>
                <w:rFonts w:ascii="Times New Roman" w:hAnsi="Times New Roman"/>
                <w:b/>
                <w:sz w:val="20"/>
                <w:szCs w:val="20"/>
              </w:rPr>
              <w:t>(Технічне обслуговування ліфтів)</w:t>
            </w:r>
          </w:p>
          <w:p w:rsidR="00A15258" w:rsidRPr="00A15258" w:rsidRDefault="00A15258" w:rsidP="006D104A">
            <w:pPr>
              <w:tabs>
                <w:tab w:val="left" w:pos="0"/>
                <w:tab w:val="center" w:pos="4729"/>
              </w:tabs>
              <w:spacing w:line="240" w:lineRule="auto"/>
              <w:rPr>
                <w:b/>
                <w:i/>
                <w:sz w:val="20"/>
                <w:szCs w:val="20"/>
              </w:rPr>
            </w:pPr>
            <w:r w:rsidRPr="00A15258">
              <w:rPr>
                <w:rFonts w:ascii="Times New Roman" w:hAnsi="Times New Roman"/>
                <w:color w:val="000000"/>
                <w:sz w:val="20"/>
                <w:szCs w:val="20"/>
              </w:rPr>
              <w:t xml:space="preserve">Інформація про необхідні технічні, якісні та кількісні характеристики предмета закупівлі вказана у Додатку </w:t>
            </w:r>
            <w:r w:rsidR="00D83A2A">
              <w:rPr>
                <w:rFonts w:ascii="Times New Roman" w:hAnsi="Times New Roman"/>
                <w:color w:val="000000"/>
                <w:sz w:val="20"/>
                <w:szCs w:val="20"/>
              </w:rPr>
              <w:t>3</w:t>
            </w:r>
            <w:r w:rsidRPr="00A15258">
              <w:rPr>
                <w:rFonts w:ascii="Times New Roman" w:hAnsi="Times New Roman"/>
                <w:color w:val="000000"/>
                <w:sz w:val="20"/>
                <w:szCs w:val="20"/>
              </w:rPr>
              <w:t xml:space="preserve"> до тендерної документації.</w:t>
            </w:r>
          </w:p>
        </w:tc>
      </w:tr>
      <w:tr w:rsidR="00A15258"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A57B7F" w:rsidRDefault="00A15258" w:rsidP="00A15258">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A57B7F" w:rsidRDefault="00A15258" w:rsidP="00A15258">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A15258" w:rsidRDefault="00A15258" w:rsidP="00A15258">
            <w:pPr>
              <w:spacing w:after="0" w:line="240" w:lineRule="auto"/>
              <w:ind w:right="11"/>
              <w:rPr>
                <w:rFonts w:ascii="Times New Roman" w:hAnsi="Times New Roman"/>
                <w:sz w:val="20"/>
                <w:szCs w:val="20"/>
              </w:rPr>
            </w:pPr>
            <w:r w:rsidRPr="00A15258">
              <w:rPr>
                <w:rFonts w:ascii="Times New Roman" w:hAnsi="Times New Roman"/>
                <w:sz w:val="20"/>
                <w:szCs w:val="20"/>
              </w:rPr>
              <w:t>В даній закупівлі поділ предмету закупівлі на лоти не передбачено.</w:t>
            </w:r>
          </w:p>
          <w:p w:rsidR="00A15258" w:rsidRPr="00A15258" w:rsidRDefault="00A15258" w:rsidP="00A15258">
            <w:pPr>
              <w:spacing w:after="0" w:line="240" w:lineRule="auto"/>
              <w:ind w:right="11"/>
              <w:rPr>
                <w:rFonts w:ascii="Times New Roman" w:hAnsi="Times New Roman"/>
                <w:i/>
                <w:sz w:val="20"/>
                <w:szCs w:val="20"/>
              </w:rPr>
            </w:pPr>
            <w:r w:rsidRPr="00A15258">
              <w:rPr>
                <w:rFonts w:ascii="Times New Roman" w:hAnsi="Times New Roman"/>
                <w:sz w:val="20"/>
                <w:szCs w:val="20"/>
              </w:rPr>
              <w:t>Учасники подають свої тендерні пропозиції стосовно предмета закупівлі в цілому.</w:t>
            </w:r>
          </w:p>
        </w:tc>
      </w:tr>
      <w:tr w:rsidR="00A15258"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A57B7F" w:rsidRDefault="00A15258" w:rsidP="00A15258">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A57B7F" w:rsidRDefault="00A15258" w:rsidP="00A15258">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місце, де повинні бути виконані роботи чи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A15258" w:rsidRDefault="00A15258" w:rsidP="00A15258">
            <w:pPr>
              <w:spacing w:after="0" w:line="240" w:lineRule="auto"/>
              <w:ind w:right="11"/>
              <w:contextualSpacing/>
              <w:jc w:val="both"/>
              <w:rPr>
                <w:rFonts w:ascii="Times New Roman" w:hAnsi="Times New Roman"/>
                <w:sz w:val="20"/>
                <w:szCs w:val="20"/>
              </w:rPr>
            </w:pPr>
            <w:r w:rsidRPr="00A15258">
              <w:rPr>
                <w:rFonts w:ascii="Times New Roman" w:hAnsi="Times New Roman"/>
                <w:sz w:val="20"/>
                <w:szCs w:val="20"/>
              </w:rPr>
              <w:t xml:space="preserve">Місце </w:t>
            </w:r>
            <w:r w:rsidR="006D104A">
              <w:rPr>
                <w:rFonts w:ascii="Times New Roman" w:hAnsi="Times New Roman"/>
                <w:sz w:val="20"/>
                <w:szCs w:val="20"/>
              </w:rPr>
              <w:t>надання послуги</w:t>
            </w:r>
            <w:r w:rsidRPr="00A15258">
              <w:rPr>
                <w:rFonts w:ascii="Times New Roman" w:hAnsi="Times New Roman"/>
                <w:sz w:val="20"/>
                <w:szCs w:val="20"/>
              </w:rPr>
              <w:t xml:space="preserve">: </w:t>
            </w:r>
            <w:r w:rsidRPr="00A15258">
              <w:rPr>
                <w:rFonts w:ascii="Times New Roman" w:hAnsi="Times New Roman"/>
                <w:b/>
                <w:sz w:val="20"/>
                <w:szCs w:val="20"/>
              </w:rPr>
              <w:t>37500, Полтавська область, місто Лубни, вулиця П’ятикопа, 26</w:t>
            </w:r>
          </w:p>
          <w:p w:rsidR="00A15258" w:rsidRPr="00A15258" w:rsidRDefault="00A15258" w:rsidP="00D83A2A">
            <w:pPr>
              <w:spacing w:after="0" w:line="240" w:lineRule="auto"/>
              <w:ind w:right="11"/>
              <w:contextualSpacing/>
              <w:jc w:val="both"/>
              <w:rPr>
                <w:rFonts w:ascii="Times New Roman" w:hAnsi="Times New Roman"/>
                <w:i/>
                <w:sz w:val="20"/>
                <w:szCs w:val="20"/>
              </w:rPr>
            </w:pPr>
            <w:r w:rsidRPr="00A15258">
              <w:rPr>
                <w:rFonts w:ascii="Times New Roman" w:hAnsi="Times New Roman"/>
                <w:sz w:val="20"/>
                <w:szCs w:val="20"/>
              </w:rPr>
              <w:t>Кількість (обсяг):</w:t>
            </w:r>
            <w:r w:rsidRPr="00A15258">
              <w:rPr>
                <w:rFonts w:ascii="Times New Roman" w:hAnsi="Times New Roman"/>
                <w:b/>
                <w:i/>
                <w:sz w:val="20"/>
                <w:szCs w:val="20"/>
              </w:rPr>
              <w:t xml:space="preserve"> згідно Додатку </w:t>
            </w:r>
            <w:r w:rsidR="00D83A2A">
              <w:rPr>
                <w:rFonts w:ascii="Times New Roman" w:hAnsi="Times New Roman"/>
                <w:b/>
                <w:i/>
                <w:sz w:val="20"/>
                <w:szCs w:val="20"/>
              </w:rPr>
              <w:t>3</w:t>
            </w:r>
          </w:p>
        </w:tc>
      </w:tr>
      <w:tr w:rsidR="00A15258"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A57B7F" w:rsidRDefault="00A15258" w:rsidP="00A15258">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A57B7F" w:rsidRDefault="00A15258" w:rsidP="00A15258">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A15258" w:rsidRDefault="00A15258" w:rsidP="00A15258">
            <w:pPr>
              <w:spacing w:after="0" w:line="240" w:lineRule="auto"/>
              <w:ind w:right="11"/>
              <w:rPr>
                <w:rFonts w:ascii="Times New Roman" w:hAnsi="Times New Roman"/>
                <w:sz w:val="20"/>
                <w:szCs w:val="20"/>
              </w:rPr>
            </w:pPr>
            <w:r w:rsidRPr="00A15258">
              <w:rPr>
                <w:rFonts w:ascii="Times New Roman" w:hAnsi="Times New Roman"/>
                <w:sz w:val="20"/>
                <w:szCs w:val="20"/>
              </w:rPr>
              <w:t>Протягом 202</w:t>
            </w:r>
            <w:r w:rsidR="00730C8D">
              <w:rPr>
                <w:rFonts w:ascii="Times New Roman" w:hAnsi="Times New Roman"/>
                <w:sz w:val="20"/>
                <w:szCs w:val="20"/>
              </w:rPr>
              <w:t>4</w:t>
            </w:r>
            <w:r w:rsidRPr="00A15258">
              <w:rPr>
                <w:rFonts w:ascii="Times New Roman" w:hAnsi="Times New Roman"/>
                <w:sz w:val="20"/>
                <w:szCs w:val="20"/>
              </w:rPr>
              <w:t xml:space="preserve"> року </w:t>
            </w:r>
            <w:r w:rsidR="00730C8D">
              <w:rPr>
                <w:rFonts w:ascii="Times New Roman" w:hAnsi="Times New Roman"/>
                <w:sz w:val="20"/>
                <w:szCs w:val="20"/>
              </w:rPr>
              <w:t>(до 31.12.2024р. включно)</w:t>
            </w:r>
          </w:p>
          <w:p w:rsidR="00A15258" w:rsidRPr="00A15258" w:rsidRDefault="00A15258" w:rsidP="00A15258">
            <w:pPr>
              <w:spacing w:after="0" w:line="240" w:lineRule="auto"/>
              <w:ind w:right="11"/>
              <w:rPr>
                <w:sz w:val="20"/>
                <w:szCs w:val="20"/>
              </w:rPr>
            </w:pPr>
            <w:r w:rsidRPr="00A15258">
              <w:rPr>
                <w:rFonts w:ascii="Times New Roman" w:hAnsi="Times New Roman"/>
                <w:sz w:val="20"/>
                <w:szCs w:val="20"/>
              </w:rPr>
              <w:t>Детальні умови та порядок поставки визначаються у договорі  про закупівлю.</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Валюта,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Валютою тендерної пропозиції є гривня</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Мова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Усі документи тендерної пропозиції, які готуються учасником, повинні бути складені українською мовою.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 xml:space="preserve">Замовник не зобов’язаний розглядати документи, які не передбачені вимогами тендерної документації та додатками до </w:t>
            </w:r>
            <w:r w:rsidRPr="00A57B7F">
              <w:rPr>
                <w:rFonts w:ascii="Times New Roman" w:eastAsia="Times New Roman" w:hAnsi="Times New Roman" w:cs="Times New Roman"/>
                <w:color w:val="000000"/>
                <w:sz w:val="20"/>
                <w:szCs w:val="20"/>
                <w:lang w:eastAsia="uk-UA"/>
              </w:rPr>
              <w:lastRenderedPageBreak/>
              <w:t>неї та які учасник додатково надає на власний розсуд, в тому числі якщо такі документи надані іноземною мовою без перекладу. </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p>
        </w:tc>
      </w:tr>
      <w:tr w:rsidR="00900FA0" w:rsidRPr="00A57B7F"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Порядок внесення змін та надання роз'яснень до тендерної документації</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 xml:space="preserve">Фізична/юридична особа має право </w:t>
            </w:r>
            <w:r w:rsidRPr="00A57B7F">
              <w:rPr>
                <w:rFonts w:ascii="Times New Roman" w:eastAsia="Times New Roman" w:hAnsi="Times New Roman" w:cs="Times New Roman"/>
                <w:b/>
                <w:bCs/>
                <w:color w:val="000000"/>
                <w:sz w:val="20"/>
                <w:szCs w:val="20"/>
                <w:lang w:eastAsia="uk-UA"/>
              </w:rPr>
              <w:t xml:space="preserve">не пізніше ніж за три дні </w:t>
            </w:r>
            <w:r w:rsidRPr="00A57B7F">
              <w:rPr>
                <w:rFonts w:ascii="Times New Roman" w:eastAsia="Times New Roman" w:hAnsi="Times New Roman" w:cs="Times New Roman"/>
                <w:color w:val="000000"/>
                <w:sz w:val="20"/>
                <w:szCs w:val="20"/>
                <w:lang w:eastAsia="uk-UA"/>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A57B7F">
              <w:rPr>
                <w:rFonts w:ascii="Times New Roman" w:eastAsia="Times New Roman" w:hAnsi="Times New Roman" w:cs="Times New Roman"/>
                <w:b/>
                <w:bCs/>
                <w:color w:val="000000"/>
                <w:sz w:val="20"/>
                <w:szCs w:val="20"/>
                <w:lang w:eastAsia="uk-UA"/>
              </w:rPr>
              <w:t>Замовник повинен протягом трьох днів</w:t>
            </w:r>
            <w:r w:rsidRPr="00A57B7F">
              <w:rPr>
                <w:rFonts w:ascii="Times New Roman" w:eastAsia="Times New Roman" w:hAnsi="Times New Roman" w:cs="Times New Roman"/>
                <w:color w:val="000000"/>
                <w:sz w:val="20"/>
                <w:szCs w:val="20"/>
                <w:lang w:eastAsia="uk-UA"/>
              </w:rPr>
              <w:t xml:space="preserve"> з дати їх оприлюднення надати роз’яснення на звернення шляхом оприлюднення його в електронній системі закупівель.</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00FA0" w:rsidRPr="00A57B7F"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Інструкція з підготовки тендерної пропозиції</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rsidR="00900FA0" w:rsidRPr="00A57B7F" w:rsidRDefault="00900FA0" w:rsidP="00A57B7F">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rsidR="00900FA0" w:rsidRPr="00A57B7F" w:rsidRDefault="00900FA0" w:rsidP="00A57B7F">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lastRenderedPageBreak/>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2 до тендерної документації;</w:t>
            </w:r>
          </w:p>
          <w:p w:rsidR="00900FA0" w:rsidRPr="00A57B7F" w:rsidRDefault="00900FA0" w:rsidP="00A57B7F">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900FA0" w:rsidRPr="00A57B7F" w:rsidRDefault="00900FA0" w:rsidP="00A57B7F">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900FA0" w:rsidRPr="00A57B7F" w:rsidRDefault="00900FA0" w:rsidP="00A57B7F">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900FA0" w:rsidRPr="00A57B7F" w:rsidRDefault="00900FA0" w:rsidP="00A57B7F">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rsidR="00900FA0" w:rsidRPr="00A57B7F" w:rsidRDefault="00900FA0" w:rsidP="00A57B7F">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інших документів та / або інформації, що  визначені тендерною документацією та додатками.</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Тендерна пропозиція учасника має відповідати ряду вимог:</w:t>
            </w:r>
            <w:r w:rsidRPr="00A57B7F">
              <w:rPr>
                <w:rFonts w:ascii="Times New Roman" w:eastAsia="Times New Roman" w:hAnsi="Times New Roman" w:cs="Times New Roman"/>
                <w:color w:val="000000"/>
                <w:sz w:val="20"/>
                <w:szCs w:val="20"/>
                <w:lang w:eastAsia="uk-UA"/>
              </w:rPr>
              <w:t> </w:t>
            </w:r>
          </w:p>
          <w:p w:rsidR="00900FA0" w:rsidRPr="00A57B7F" w:rsidRDefault="00900FA0" w:rsidP="00A57B7F">
            <w:pPr>
              <w:numPr>
                <w:ilvl w:val="0"/>
                <w:numId w:val="2"/>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документи мають бути чіткими та розбірливими для читання;</w:t>
            </w:r>
          </w:p>
          <w:p w:rsidR="00900FA0" w:rsidRPr="00A57B7F" w:rsidRDefault="00900FA0" w:rsidP="00A57B7F">
            <w:pPr>
              <w:numPr>
                <w:ilvl w:val="0"/>
                <w:numId w:val="2"/>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тендерна пропозиція учасника повинна бути підписана  кваліфікованим електронним підписом (КЕП)/удосконаленим електронним підписом (УЕП);</w:t>
            </w:r>
          </w:p>
          <w:p w:rsidR="00900FA0" w:rsidRPr="00A57B7F" w:rsidRDefault="00900FA0" w:rsidP="00A57B7F">
            <w:pPr>
              <w:numPr>
                <w:ilvl w:val="0"/>
                <w:numId w:val="2"/>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lastRenderedPageBreak/>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Опис формальних помилок:</w:t>
            </w:r>
            <w:r w:rsidRPr="00A57B7F">
              <w:rPr>
                <w:rFonts w:ascii="Times New Roman" w:eastAsia="Times New Roman" w:hAnsi="Times New Roman" w:cs="Times New Roman"/>
                <w:color w:val="000000"/>
                <w:sz w:val="20"/>
                <w:szCs w:val="20"/>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Перелік формальних помилок, затверджений наказом Мінекономіки від 15.04.2020 № 710:</w:t>
            </w:r>
          </w:p>
          <w:p w:rsidR="00900FA0" w:rsidRPr="00A57B7F" w:rsidRDefault="00900FA0" w:rsidP="00A57B7F">
            <w:pPr>
              <w:pStyle w:val="a8"/>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інформація/документ, подана учасником процедури закупівлі у складі тендерної пропозиції, містить помилку (помилки) у частині: </w:t>
            </w:r>
          </w:p>
          <w:p w:rsidR="00900FA0" w:rsidRPr="00A57B7F" w:rsidRDefault="00900FA0" w:rsidP="00A57B7F">
            <w:pPr>
              <w:pStyle w:val="a8"/>
              <w:numPr>
                <w:ilvl w:val="0"/>
                <w:numId w:val="22"/>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уживання великої літери; </w:t>
            </w:r>
          </w:p>
          <w:p w:rsidR="00900FA0" w:rsidRPr="00A57B7F" w:rsidRDefault="00900FA0" w:rsidP="00A57B7F">
            <w:pPr>
              <w:pStyle w:val="a8"/>
              <w:numPr>
                <w:ilvl w:val="0"/>
                <w:numId w:val="22"/>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rsidR="00900FA0" w:rsidRPr="00A57B7F" w:rsidRDefault="00900FA0" w:rsidP="00A57B7F">
            <w:pPr>
              <w:pStyle w:val="a8"/>
              <w:numPr>
                <w:ilvl w:val="0"/>
                <w:numId w:val="22"/>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використання слова або мовного звороту, запозичених з іншої мови; </w:t>
            </w:r>
          </w:p>
          <w:p w:rsidR="00900FA0" w:rsidRPr="00A57B7F" w:rsidRDefault="00900FA0" w:rsidP="00A57B7F">
            <w:pPr>
              <w:pStyle w:val="a8"/>
              <w:numPr>
                <w:ilvl w:val="0"/>
                <w:numId w:val="22"/>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00FA0" w:rsidRPr="00A57B7F" w:rsidRDefault="00900FA0" w:rsidP="00A57B7F">
            <w:pPr>
              <w:pStyle w:val="a8"/>
              <w:numPr>
                <w:ilvl w:val="0"/>
                <w:numId w:val="22"/>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rsidR="00900FA0" w:rsidRPr="00A57B7F" w:rsidRDefault="00900FA0" w:rsidP="00A57B7F">
            <w:pPr>
              <w:pStyle w:val="a8"/>
              <w:numPr>
                <w:ilvl w:val="0"/>
                <w:numId w:val="22"/>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rsidR="00900FA0" w:rsidRPr="00A57B7F" w:rsidRDefault="00900FA0" w:rsidP="00A57B7F">
            <w:pPr>
              <w:pStyle w:val="a8"/>
              <w:numPr>
                <w:ilvl w:val="0"/>
                <w:numId w:val="22"/>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A57B7F" w:rsidRPr="00A57B7F" w:rsidRDefault="00900FA0" w:rsidP="00A57B7F">
            <w:pPr>
              <w:pStyle w:val="a8"/>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00FA0" w:rsidRPr="00A57B7F" w:rsidRDefault="00900FA0" w:rsidP="00A57B7F">
            <w:pPr>
              <w:pStyle w:val="a8"/>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 xml:space="preserve">Невірна назва документа (документів), що подається учасником процедури закупівлі у складі тендерної </w:t>
            </w:r>
            <w:r w:rsidRPr="00A57B7F">
              <w:rPr>
                <w:rFonts w:ascii="Times New Roman" w:eastAsia="Times New Roman" w:hAnsi="Times New Roman" w:cs="Times New Roman"/>
                <w:color w:val="000000"/>
                <w:sz w:val="20"/>
                <w:szCs w:val="20"/>
                <w:lang w:eastAsia="uk-UA"/>
              </w:rPr>
              <w:lastRenderedPageBreak/>
              <w:t>пропозиції, зміст якого відповідає вимогам, визначеним замовником у тендерній документації. </w:t>
            </w:r>
          </w:p>
          <w:p w:rsidR="00900FA0" w:rsidRPr="00A57B7F" w:rsidRDefault="00900FA0" w:rsidP="00A57B7F">
            <w:pPr>
              <w:pStyle w:val="a8"/>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900FA0" w:rsidRPr="00A57B7F" w:rsidRDefault="00900FA0" w:rsidP="00A57B7F">
            <w:pPr>
              <w:pStyle w:val="a8"/>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00FA0" w:rsidRPr="00A57B7F" w:rsidRDefault="00900FA0" w:rsidP="00A57B7F">
            <w:pPr>
              <w:pStyle w:val="a8"/>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A57B7F" w:rsidRPr="00A57B7F" w:rsidRDefault="00900FA0" w:rsidP="00A57B7F">
            <w:pPr>
              <w:pStyle w:val="a8"/>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00FA0" w:rsidRPr="00A57B7F" w:rsidRDefault="00900FA0" w:rsidP="00A57B7F">
            <w:pPr>
              <w:pStyle w:val="a8"/>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00FA0" w:rsidRPr="00A57B7F" w:rsidRDefault="00900FA0" w:rsidP="00A57B7F">
            <w:pPr>
              <w:pStyle w:val="a8"/>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00FA0" w:rsidRPr="00A57B7F" w:rsidRDefault="00900FA0" w:rsidP="00A57B7F">
            <w:pPr>
              <w:pStyle w:val="a8"/>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00FA0" w:rsidRPr="00A57B7F" w:rsidRDefault="00900FA0" w:rsidP="00A57B7F">
            <w:pPr>
              <w:pStyle w:val="a8"/>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900FA0" w:rsidRPr="00A57B7F" w:rsidRDefault="00900FA0" w:rsidP="00A57B7F">
            <w:pPr>
              <w:pStyle w:val="a8"/>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Приклади формальних помилок:</w:t>
            </w:r>
          </w:p>
          <w:p w:rsidR="00900FA0" w:rsidRPr="00A57B7F" w:rsidRDefault="00900FA0" w:rsidP="00A57B7F">
            <w:pPr>
              <w:pStyle w:val="a8"/>
              <w:numPr>
                <w:ilvl w:val="0"/>
                <w:numId w:val="23"/>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«вінницька область» замість «Вінницька область» або «місто львів» замість «місто Львів»; </w:t>
            </w:r>
          </w:p>
          <w:p w:rsidR="00900FA0" w:rsidRPr="00A57B7F" w:rsidRDefault="00900FA0" w:rsidP="00A57B7F">
            <w:pPr>
              <w:pStyle w:val="a8"/>
              <w:numPr>
                <w:ilvl w:val="0"/>
                <w:numId w:val="23"/>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«у складі тендерна пропозиція» замість «у складі тендерної пропозиції»;</w:t>
            </w:r>
          </w:p>
          <w:p w:rsidR="00900FA0" w:rsidRPr="00A57B7F" w:rsidRDefault="00900FA0" w:rsidP="00A57B7F">
            <w:pPr>
              <w:pStyle w:val="a8"/>
              <w:numPr>
                <w:ilvl w:val="0"/>
                <w:numId w:val="23"/>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900FA0" w:rsidRPr="00A57B7F" w:rsidRDefault="00900FA0" w:rsidP="00A57B7F">
            <w:pPr>
              <w:pStyle w:val="a8"/>
              <w:numPr>
                <w:ilvl w:val="0"/>
                <w:numId w:val="23"/>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«тендернапропозиція» замість «тендерна пропозиція»;</w:t>
            </w:r>
          </w:p>
          <w:p w:rsidR="00900FA0" w:rsidRPr="00A57B7F" w:rsidRDefault="00900FA0" w:rsidP="00A57B7F">
            <w:pPr>
              <w:pStyle w:val="a8"/>
              <w:numPr>
                <w:ilvl w:val="0"/>
                <w:numId w:val="23"/>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«срток поставки» замість «строк поставки»;</w:t>
            </w:r>
          </w:p>
          <w:p w:rsidR="00900FA0" w:rsidRPr="00A57B7F" w:rsidRDefault="00900FA0" w:rsidP="00A57B7F">
            <w:pPr>
              <w:pStyle w:val="a8"/>
              <w:numPr>
                <w:ilvl w:val="0"/>
                <w:numId w:val="23"/>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«Довідка» замість «Лист», «Гарантійний лист» замість «Довідка», «Лист» замість «Гарантійний лист» тощо;</w:t>
            </w:r>
          </w:p>
          <w:p w:rsidR="00900FA0" w:rsidRPr="00A57B7F" w:rsidRDefault="00900FA0" w:rsidP="00A57B7F">
            <w:pPr>
              <w:pStyle w:val="a8"/>
              <w:numPr>
                <w:ilvl w:val="0"/>
                <w:numId w:val="23"/>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подання документа у форматі  «PDF» замість «JPEG», «JPEG» замість «PDF», «RAR» замість «PDF», «7z» замість «PDF» тощо.</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15258">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Не вимагається </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15258" w:rsidRDefault="00900FA0" w:rsidP="00A15258">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Забезпечення тендерної пропозиції не вимагається</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 xml:space="preserve">Строк, протягом якого тендерні </w:t>
            </w:r>
            <w:r w:rsidRPr="00A57B7F">
              <w:rPr>
                <w:rFonts w:ascii="Times New Roman" w:eastAsia="Times New Roman" w:hAnsi="Times New Roman" w:cs="Times New Roman"/>
                <w:color w:val="000000"/>
                <w:sz w:val="20"/>
                <w:szCs w:val="20"/>
                <w:lang w:eastAsia="uk-UA"/>
              </w:rPr>
              <w:lastRenderedPageBreak/>
              <w:t>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lastRenderedPageBreak/>
              <w:t xml:space="preserve">Тендерні пропозиції вважаються дійсними протягом 90 днів із </w:t>
            </w:r>
            <w:r w:rsidRPr="00A57B7F">
              <w:rPr>
                <w:rFonts w:ascii="Times New Roman" w:eastAsia="Times New Roman" w:hAnsi="Times New Roman" w:cs="Times New Roman"/>
                <w:color w:val="000000"/>
                <w:sz w:val="20"/>
                <w:szCs w:val="20"/>
                <w:lang w:eastAsia="uk-UA"/>
              </w:rPr>
              <w:lastRenderedPageBreak/>
              <w:t>дати кінцевого строку подання тендерних пропозицій.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00FA0" w:rsidRPr="00A57B7F" w:rsidRDefault="00900FA0" w:rsidP="00A57B7F">
            <w:pPr>
              <w:numPr>
                <w:ilvl w:val="0"/>
                <w:numId w:val="13"/>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відхилити таку вимогу, не втрачаючи при цьому наданого ним забезпечення тендерної пропозиції;</w:t>
            </w:r>
          </w:p>
          <w:p w:rsidR="00900FA0" w:rsidRPr="00A57B7F" w:rsidRDefault="00900FA0" w:rsidP="00A57B7F">
            <w:pPr>
              <w:numPr>
                <w:ilvl w:val="0"/>
                <w:numId w:val="13"/>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погодитися з вимогою та продовжити строк дії поданої ним тендерної пропозиції і наданого забезпечення тендерної пропозиції.</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Кваліфікаційні критерії до учасників та вимоги, визначені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Кваліфікаційні критерії та інформація про спосіб їх підтвердження викладені у Додатку № 1 до тендерної документації.</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випадку залучення учасником субпідрядників/співвиконавців, такий учасник повинен у тендерній пропозиції надати в довільній формі інформацію щодо повного найменування та місцезнаходження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Не застосовується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p>
        </w:tc>
      </w:tr>
      <w:tr w:rsidR="00900FA0" w:rsidRPr="00A57B7F"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Подання та розкриття тендерної пропозиції</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730C8D" w:rsidRDefault="00900FA0" w:rsidP="00A57B7F">
            <w:pPr>
              <w:spacing w:after="0" w:line="240" w:lineRule="auto"/>
              <w:ind w:left="118" w:right="140"/>
              <w:jc w:val="both"/>
              <w:rPr>
                <w:rFonts w:ascii="Times New Roman" w:eastAsia="Times New Roman" w:hAnsi="Times New Roman" w:cs="Times New Roman"/>
                <w:b/>
                <w:color w:val="000000"/>
                <w:sz w:val="20"/>
                <w:szCs w:val="20"/>
                <w:u w:val="single"/>
                <w:lang w:eastAsia="uk-UA"/>
              </w:rPr>
            </w:pPr>
            <w:r w:rsidRPr="00A57B7F">
              <w:rPr>
                <w:rFonts w:ascii="Times New Roman" w:eastAsia="Times New Roman" w:hAnsi="Times New Roman" w:cs="Times New Roman"/>
                <w:color w:val="000000"/>
                <w:sz w:val="20"/>
                <w:szCs w:val="20"/>
                <w:lang w:eastAsia="uk-UA"/>
              </w:rPr>
              <w:t xml:space="preserve">Кінцевий строк подання тендерних пропозицій: </w:t>
            </w:r>
            <w:r w:rsidR="006D104A">
              <w:rPr>
                <w:rFonts w:ascii="Times New Roman" w:eastAsia="Times New Roman" w:hAnsi="Times New Roman" w:cs="Times New Roman"/>
                <w:b/>
                <w:color w:val="000000"/>
                <w:sz w:val="20"/>
                <w:szCs w:val="20"/>
                <w:u w:val="single"/>
                <w:lang w:eastAsia="uk-UA"/>
              </w:rPr>
              <w:t>31</w:t>
            </w:r>
            <w:r w:rsidR="00A15258" w:rsidRPr="00730C8D">
              <w:rPr>
                <w:rFonts w:ascii="Times New Roman" w:eastAsia="Times New Roman" w:hAnsi="Times New Roman" w:cs="Times New Roman"/>
                <w:b/>
                <w:color w:val="000000"/>
                <w:sz w:val="20"/>
                <w:szCs w:val="20"/>
                <w:u w:val="single"/>
                <w:lang w:eastAsia="uk-UA"/>
              </w:rPr>
              <w:t>.</w:t>
            </w:r>
            <w:r w:rsidR="006D104A">
              <w:rPr>
                <w:rFonts w:ascii="Times New Roman" w:eastAsia="Times New Roman" w:hAnsi="Times New Roman" w:cs="Times New Roman"/>
                <w:b/>
                <w:color w:val="000000"/>
                <w:sz w:val="20"/>
                <w:szCs w:val="20"/>
                <w:u w:val="single"/>
                <w:lang w:eastAsia="uk-UA"/>
              </w:rPr>
              <w:t>01</w:t>
            </w:r>
            <w:r w:rsidR="00A15258" w:rsidRPr="00730C8D">
              <w:rPr>
                <w:rFonts w:ascii="Times New Roman" w:eastAsia="Times New Roman" w:hAnsi="Times New Roman" w:cs="Times New Roman"/>
                <w:b/>
                <w:color w:val="000000"/>
                <w:sz w:val="20"/>
                <w:szCs w:val="20"/>
                <w:u w:val="single"/>
                <w:lang w:eastAsia="uk-UA"/>
              </w:rPr>
              <w:t>.202</w:t>
            </w:r>
            <w:r w:rsidR="006D104A">
              <w:rPr>
                <w:rFonts w:ascii="Times New Roman" w:eastAsia="Times New Roman" w:hAnsi="Times New Roman" w:cs="Times New Roman"/>
                <w:b/>
                <w:color w:val="000000"/>
                <w:sz w:val="20"/>
                <w:szCs w:val="20"/>
                <w:u w:val="single"/>
                <w:lang w:eastAsia="uk-UA"/>
              </w:rPr>
              <w:t>4</w:t>
            </w:r>
            <w:r w:rsidR="00A15258" w:rsidRPr="00730C8D">
              <w:rPr>
                <w:rFonts w:ascii="Times New Roman" w:eastAsia="Times New Roman" w:hAnsi="Times New Roman" w:cs="Times New Roman"/>
                <w:b/>
                <w:color w:val="000000"/>
                <w:sz w:val="20"/>
                <w:szCs w:val="20"/>
                <w:u w:val="single"/>
                <w:lang w:eastAsia="uk-UA"/>
              </w:rPr>
              <w:t>р.</w:t>
            </w:r>
          </w:p>
          <w:p w:rsidR="00900FA0" w:rsidRPr="00A57B7F" w:rsidRDefault="00A15258" w:rsidP="00A57B7F">
            <w:pPr>
              <w:spacing w:after="0" w:line="240" w:lineRule="auto"/>
              <w:ind w:left="118" w:right="140"/>
              <w:jc w:val="both"/>
              <w:rPr>
                <w:rFonts w:ascii="Times New Roman" w:eastAsia="Times New Roman" w:hAnsi="Times New Roman" w:cs="Times New Roman"/>
                <w:sz w:val="20"/>
                <w:szCs w:val="20"/>
                <w:lang w:eastAsia="uk-UA"/>
              </w:rPr>
            </w:pPr>
            <w:r w:rsidRPr="00730C8D">
              <w:rPr>
                <w:rFonts w:ascii="Times New Roman" w:eastAsia="Times New Roman" w:hAnsi="Times New Roman" w:cs="Times New Roman"/>
                <w:b/>
                <w:color w:val="000000"/>
                <w:sz w:val="20"/>
                <w:szCs w:val="20"/>
                <w:u w:val="single"/>
                <w:lang w:eastAsia="uk-UA"/>
              </w:rPr>
              <w:t>(00.00 год.)</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Тендерні пропозиції після закінчення кінцевого строку їх подання не приймаються електронною системою закупівель.</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Розкриття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Протокол розкриття тендерних пропозицій формується та оприлюднюється відповідно до частин третьої та четвертої статті 28 Закону.</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86"/>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Інформація щодо застосування електронного аукціону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За обґрунтованим рішенням замовника ці відкриті торги будуть проведені без застосування електронного аукціону.</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або</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lastRenderedPageBreak/>
              <w:t>Розмір мінімального кроку пониження ціни під час електронного аукціону складає – 0,5 відсотка від очікуваної вартості.</w:t>
            </w:r>
          </w:p>
        </w:tc>
      </w:tr>
      <w:tr w:rsidR="00900FA0" w:rsidRPr="00A57B7F"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lastRenderedPageBreak/>
              <w:t>Оцінка тендерної пропозиції</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Єдиний критерій оцінки – Ціна – 100%.</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w:t>
            </w:r>
            <w:r w:rsidRPr="00A57B7F">
              <w:rPr>
                <w:rFonts w:ascii="Times New Roman" w:eastAsia="Times New Roman" w:hAnsi="Times New Roman" w:cs="Times New Roman"/>
                <w:color w:val="000000"/>
                <w:sz w:val="20"/>
                <w:szCs w:val="20"/>
                <w:lang w:eastAsia="uk-UA"/>
              </w:rPr>
              <w:lastRenderedPageBreak/>
              <w:t>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w:t>
            </w:r>
            <w:r w:rsidRPr="00A57B7F">
              <w:rPr>
                <w:rFonts w:ascii="Times New Roman" w:eastAsia="Times New Roman" w:hAnsi="Times New Roman" w:cs="Times New Roman"/>
                <w:color w:val="000000"/>
                <w:sz w:val="20"/>
                <w:szCs w:val="20"/>
                <w:lang w:eastAsia="uk-UA"/>
              </w:rPr>
              <w:tab/>
              <w:t>учасник процедури закупівлі:</w:t>
            </w:r>
          </w:p>
          <w:p w:rsidR="00900FA0" w:rsidRPr="00AB025B" w:rsidRDefault="00900FA0" w:rsidP="00AB025B">
            <w:pPr>
              <w:pStyle w:val="a8"/>
              <w:numPr>
                <w:ilvl w:val="0"/>
                <w:numId w:val="33"/>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підпадає під підстави, встановлені пунктом 47 цих особливостей;</w:t>
            </w:r>
          </w:p>
          <w:p w:rsidR="00AB025B" w:rsidRPr="00AB025B" w:rsidRDefault="00900FA0" w:rsidP="00AB025B">
            <w:pPr>
              <w:pStyle w:val="a8"/>
              <w:numPr>
                <w:ilvl w:val="0"/>
                <w:numId w:val="33"/>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AB025B" w:rsidRPr="00AB025B" w:rsidRDefault="00900FA0" w:rsidP="00AB025B">
            <w:pPr>
              <w:pStyle w:val="a8"/>
              <w:numPr>
                <w:ilvl w:val="0"/>
                <w:numId w:val="33"/>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не надав забезпечення тендерної пропозиції, якщо таке забезпечення вимагалося замовником;</w:t>
            </w:r>
          </w:p>
          <w:p w:rsidR="00AB025B" w:rsidRPr="00AB025B" w:rsidRDefault="00900FA0" w:rsidP="00AB025B">
            <w:pPr>
              <w:pStyle w:val="a8"/>
              <w:numPr>
                <w:ilvl w:val="0"/>
                <w:numId w:val="33"/>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w:t>
            </w:r>
            <w:r w:rsidRPr="00AB025B">
              <w:rPr>
                <w:rFonts w:ascii="Times New Roman" w:eastAsia="Times New Roman" w:hAnsi="Times New Roman" w:cs="Times New Roman"/>
                <w:color w:val="000000"/>
                <w:sz w:val="20"/>
                <w:szCs w:val="20"/>
                <w:lang w:eastAsia="uk-UA"/>
              </w:rPr>
              <w:lastRenderedPageBreak/>
              <w:t>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B025B" w:rsidRPr="00AB025B" w:rsidRDefault="00900FA0" w:rsidP="00AB025B">
            <w:pPr>
              <w:pStyle w:val="a8"/>
              <w:numPr>
                <w:ilvl w:val="0"/>
                <w:numId w:val="33"/>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B025B" w:rsidRPr="00AB025B" w:rsidRDefault="00900FA0" w:rsidP="00AB025B">
            <w:pPr>
              <w:pStyle w:val="a8"/>
              <w:numPr>
                <w:ilvl w:val="0"/>
                <w:numId w:val="33"/>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визначив конфіденційною інформацію, що не може бути визначена як конфіденційна відповідно до вимог пункту 40 Особливостей;</w:t>
            </w:r>
          </w:p>
          <w:p w:rsidR="00900FA0" w:rsidRPr="00AB025B" w:rsidRDefault="00900FA0" w:rsidP="00AB025B">
            <w:pPr>
              <w:pStyle w:val="a8"/>
              <w:numPr>
                <w:ilvl w:val="0"/>
                <w:numId w:val="33"/>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w:t>
            </w:r>
            <w:r w:rsidRPr="00A57B7F">
              <w:rPr>
                <w:rFonts w:ascii="Times New Roman" w:eastAsia="Times New Roman" w:hAnsi="Times New Roman" w:cs="Times New Roman"/>
                <w:color w:val="000000"/>
                <w:sz w:val="20"/>
                <w:szCs w:val="20"/>
                <w:lang w:eastAsia="uk-UA"/>
              </w:rPr>
              <w:tab/>
              <w:t>тендерна пропозиція:</w:t>
            </w:r>
          </w:p>
          <w:p w:rsidR="00AB025B" w:rsidRPr="00AB025B" w:rsidRDefault="00900FA0" w:rsidP="00AB025B">
            <w:pPr>
              <w:pStyle w:val="a8"/>
              <w:numPr>
                <w:ilvl w:val="0"/>
                <w:numId w:val="36"/>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AB025B" w:rsidRPr="00AB025B" w:rsidRDefault="00900FA0" w:rsidP="00AB025B">
            <w:pPr>
              <w:pStyle w:val="a8"/>
              <w:numPr>
                <w:ilvl w:val="0"/>
                <w:numId w:val="36"/>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є такою, строк дії якої закінчився;</w:t>
            </w:r>
          </w:p>
          <w:p w:rsidR="00AB025B" w:rsidRPr="00AB025B" w:rsidRDefault="00900FA0" w:rsidP="00AB025B">
            <w:pPr>
              <w:pStyle w:val="a8"/>
              <w:numPr>
                <w:ilvl w:val="0"/>
                <w:numId w:val="36"/>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00FA0" w:rsidRPr="00AB025B" w:rsidRDefault="00900FA0" w:rsidP="00AB025B">
            <w:pPr>
              <w:pStyle w:val="a8"/>
              <w:numPr>
                <w:ilvl w:val="0"/>
                <w:numId w:val="36"/>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не відповідає вимогам, установленим у тендерній документації відповідно до абзацу першого частини третьої статті 22 Закону;</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3.</w:t>
            </w:r>
            <w:r w:rsidRPr="00A57B7F">
              <w:rPr>
                <w:rFonts w:ascii="Times New Roman" w:eastAsia="Times New Roman" w:hAnsi="Times New Roman" w:cs="Times New Roman"/>
                <w:color w:val="000000"/>
                <w:sz w:val="20"/>
                <w:szCs w:val="20"/>
                <w:lang w:eastAsia="uk-UA"/>
              </w:rPr>
              <w:tab/>
              <w:t>переможець процедури закупівлі:</w:t>
            </w:r>
          </w:p>
          <w:p w:rsidR="00900FA0" w:rsidRPr="00AB025B" w:rsidRDefault="00900FA0" w:rsidP="00AB025B">
            <w:pPr>
              <w:pStyle w:val="a8"/>
              <w:numPr>
                <w:ilvl w:val="0"/>
                <w:numId w:val="37"/>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900FA0" w:rsidRPr="00AB025B" w:rsidRDefault="00900FA0" w:rsidP="00AB025B">
            <w:pPr>
              <w:pStyle w:val="a8"/>
              <w:numPr>
                <w:ilvl w:val="0"/>
                <w:numId w:val="37"/>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не надав у спосіб, зазначений в тендерній документації, документи, що підтверджують відсутність підс</w:t>
            </w:r>
            <w:r w:rsidR="00976473" w:rsidRPr="00AB025B">
              <w:rPr>
                <w:rFonts w:ascii="Times New Roman" w:eastAsia="Times New Roman" w:hAnsi="Times New Roman" w:cs="Times New Roman"/>
                <w:color w:val="000000"/>
                <w:sz w:val="20"/>
                <w:szCs w:val="20"/>
                <w:lang w:eastAsia="uk-UA"/>
              </w:rPr>
              <w:t xml:space="preserve">тав, визначених у підпунктах </w:t>
            </w:r>
            <w:r w:rsidRPr="00AB025B">
              <w:rPr>
                <w:rFonts w:ascii="Times New Roman" w:eastAsia="Times New Roman" w:hAnsi="Times New Roman" w:cs="Times New Roman"/>
                <w:color w:val="000000"/>
                <w:sz w:val="20"/>
                <w:szCs w:val="20"/>
                <w:lang w:eastAsia="uk-UA"/>
              </w:rPr>
              <w:t>5, 6 і 12 та в абзаці чотирнадцятому пункту 47 особливостей;</w:t>
            </w:r>
          </w:p>
          <w:p w:rsidR="00900FA0" w:rsidRPr="00AB025B" w:rsidRDefault="00900FA0" w:rsidP="00AB025B">
            <w:pPr>
              <w:pStyle w:val="a8"/>
              <w:numPr>
                <w:ilvl w:val="0"/>
                <w:numId w:val="37"/>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не надав забезпечення виконання договору про закупівлю, якщо таке забезпечення вимагалося замовником;</w:t>
            </w:r>
          </w:p>
          <w:p w:rsidR="00900FA0" w:rsidRPr="00AB025B" w:rsidRDefault="00900FA0" w:rsidP="00AB025B">
            <w:pPr>
              <w:pStyle w:val="a8"/>
              <w:numPr>
                <w:ilvl w:val="0"/>
                <w:numId w:val="37"/>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може відхилити тендерну пропозицію із зазначенням аргументації в електронній системі закупівель у разі, коли:</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w:t>
            </w:r>
            <w:r w:rsidRPr="00A57B7F">
              <w:rPr>
                <w:rFonts w:ascii="Times New Roman" w:eastAsia="Times New Roman" w:hAnsi="Times New Roman" w:cs="Times New Roman"/>
                <w:color w:val="000000"/>
                <w:sz w:val="20"/>
                <w:szCs w:val="20"/>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w:t>
            </w:r>
            <w:r w:rsidRPr="00A57B7F">
              <w:rPr>
                <w:rFonts w:ascii="Times New Roman" w:eastAsia="Times New Roman" w:hAnsi="Times New Roman" w:cs="Times New Roman"/>
                <w:color w:val="000000"/>
                <w:sz w:val="20"/>
                <w:szCs w:val="20"/>
                <w:lang w:eastAsia="uk-UA"/>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900FA0" w:rsidRPr="00A57B7F"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lastRenderedPageBreak/>
              <w:t>Результати тендеру та укладання договору про закупівлю</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відміняє відкриті торги у разі:</w:t>
            </w:r>
          </w:p>
          <w:p w:rsidR="00AB025B" w:rsidRPr="00AB025B" w:rsidRDefault="00900FA0" w:rsidP="00AB025B">
            <w:pPr>
              <w:pStyle w:val="a8"/>
              <w:numPr>
                <w:ilvl w:val="0"/>
                <w:numId w:val="38"/>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відсутності подальшої потреби в закупівлі товарів, робіт чи послуг;</w:t>
            </w:r>
          </w:p>
          <w:p w:rsidR="00AB025B" w:rsidRPr="00AB025B" w:rsidRDefault="00900FA0" w:rsidP="00AB025B">
            <w:pPr>
              <w:pStyle w:val="a8"/>
              <w:numPr>
                <w:ilvl w:val="0"/>
                <w:numId w:val="38"/>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B025B" w:rsidRPr="00AB025B" w:rsidRDefault="00900FA0" w:rsidP="00AB025B">
            <w:pPr>
              <w:pStyle w:val="a8"/>
              <w:numPr>
                <w:ilvl w:val="0"/>
                <w:numId w:val="38"/>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скорочення обсягу видатків на здійснення закупівлі товарів, робіт чи послуг;</w:t>
            </w:r>
          </w:p>
          <w:p w:rsidR="00900FA0" w:rsidRPr="00AB025B" w:rsidRDefault="00900FA0" w:rsidP="00AB025B">
            <w:pPr>
              <w:pStyle w:val="a8"/>
              <w:numPr>
                <w:ilvl w:val="0"/>
                <w:numId w:val="38"/>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коли здійснення закупівлі стало неможливим внаслідок дії обставин непереборної сили.</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Відкриті торги автоматично відміняються електронною системою закупівель у разі:</w:t>
            </w:r>
          </w:p>
          <w:p w:rsidR="00900FA0" w:rsidRPr="00AB025B" w:rsidRDefault="00900FA0" w:rsidP="00AB025B">
            <w:pPr>
              <w:pStyle w:val="a8"/>
              <w:numPr>
                <w:ilvl w:val="0"/>
                <w:numId w:val="39"/>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00FA0" w:rsidRPr="00AB025B" w:rsidRDefault="00900FA0" w:rsidP="00AB025B">
            <w:pPr>
              <w:pStyle w:val="a8"/>
              <w:numPr>
                <w:ilvl w:val="0"/>
                <w:numId w:val="39"/>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неподання жодної тендерної пропозиції для участі у відкритих торгах у строк, установлений замовником згідно з цими особливостями.</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 xml:space="preserve">Електронною системою закупівель автоматично протягом одного робочого дня з дати настання підстав для відміни </w:t>
            </w:r>
            <w:r w:rsidRPr="00A57B7F">
              <w:rPr>
                <w:rFonts w:ascii="Times New Roman" w:eastAsia="Times New Roman" w:hAnsi="Times New Roman" w:cs="Times New Roman"/>
                <w:color w:val="000000"/>
                <w:sz w:val="20"/>
                <w:szCs w:val="20"/>
                <w:lang w:eastAsia="uk-UA"/>
              </w:rPr>
              <w:lastRenderedPageBreak/>
              <w:t>відкритих торгів, визначених цим пунктом, оприлюднюється інформація про відміну відкритих торгів.</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Проект договору про закупівлю викладений у Додатку № 4 до тендерної документації.</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ind w:left="142"/>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шляхом направлення її на електронну адресу замовника, або поштою на фактичну адресу замовника, або шляхом оприлюднення в електронній системі закупівель. У разі, якщо переможець процедури закупівлі не надасть замовнику під час укладення договору про закупівлю відповідну інформацію про право підписання договору про закупівлю – замовник відхиляє пропозицію такого переможця на підставі абзацу 2 підпункту 3 пункту 44 Особливостей, а саме: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AB025B" w:rsidRDefault="00900FA0" w:rsidP="00AB025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B025B" w:rsidRPr="00AB025B" w:rsidRDefault="00900FA0" w:rsidP="00AB025B">
            <w:pPr>
              <w:pStyle w:val="a8"/>
              <w:numPr>
                <w:ilvl w:val="0"/>
                <w:numId w:val="40"/>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визначення грошового еквівалента зобов’язання в іноземній валюті;</w:t>
            </w:r>
          </w:p>
          <w:p w:rsidR="00AB025B" w:rsidRPr="00AB025B" w:rsidRDefault="00900FA0" w:rsidP="00AB025B">
            <w:pPr>
              <w:pStyle w:val="a8"/>
              <w:numPr>
                <w:ilvl w:val="0"/>
                <w:numId w:val="40"/>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перерахунку ціни в бік зменшення ціни тендерної пропозиції переможця без зменшення обсягів закупівлі;</w:t>
            </w:r>
          </w:p>
          <w:p w:rsidR="00900FA0" w:rsidRPr="00AB025B" w:rsidRDefault="00900FA0" w:rsidP="00AB025B">
            <w:pPr>
              <w:pStyle w:val="a8"/>
              <w:numPr>
                <w:ilvl w:val="0"/>
                <w:numId w:val="40"/>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перерахунку ціни та обсягів товарів в бік зменшення за умови необхідності приведення обсягів товарів до кратності упаковки.</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w:t>
            </w:r>
            <w:r w:rsidRPr="00A57B7F">
              <w:rPr>
                <w:rFonts w:ascii="Times New Roman" w:eastAsia="Times New Roman" w:hAnsi="Times New Roman" w:cs="Times New Roman"/>
                <w:color w:val="000000"/>
                <w:sz w:val="20"/>
                <w:szCs w:val="20"/>
                <w:lang w:eastAsia="uk-UA"/>
              </w:rPr>
              <w:lastRenderedPageBreak/>
              <w:t>Особливостей.</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B025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Не вимагається.</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p>
        </w:tc>
      </w:tr>
    </w:tbl>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p>
    <w:p w:rsidR="00900FA0" w:rsidRPr="00A57B7F" w:rsidRDefault="00900FA0" w:rsidP="00A57B7F">
      <w:pPr>
        <w:spacing w:after="0" w:line="240" w:lineRule="auto"/>
        <w:jc w:val="right"/>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Додаток № 1 до тендерної документації</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Кваліфікаційні критерії</w:t>
      </w:r>
    </w:p>
    <w:p w:rsidR="0083784C" w:rsidRPr="0083784C" w:rsidRDefault="0083784C" w:rsidP="00837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center"/>
        <w:rPr>
          <w:rFonts w:ascii="Times New Roman" w:hAnsi="Times New Roman" w:cs="Times New Roman"/>
          <w:b/>
          <w:i/>
          <w:color w:val="000000"/>
          <w:sz w:val="24"/>
          <w:szCs w:val="24"/>
        </w:rPr>
      </w:pPr>
      <w:r w:rsidRPr="0083784C">
        <w:rPr>
          <w:rFonts w:ascii="Times New Roman" w:hAnsi="Times New Roman" w:cs="Times New Roman"/>
          <w:b/>
          <w:i/>
          <w:color w:val="000000"/>
          <w:sz w:val="24"/>
          <w:szCs w:val="24"/>
        </w:rPr>
        <w:t xml:space="preserve">Документи, що підтверджують відповідність учасника </w:t>
      </w:r>
    </w:p>
    <w:p w:rsidR="0083784C" w:rsidRPr="0083784C" w:rsidRDefault="0083784C" w:rsidP="00837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center"/>
        <w:rPr>
          <w:rFonts w:ascii="Times New Roman" w:hAnsi="Times New Roman" w:cs="Times New Roman"/>
          <w:b/>
          <w:i/>
          <w:color w:val="000000"/>
          <w:sz w:val="24"/>
          <w:szCs w:val="24"/>
        </w:rPr>
      </w:pPr>
      <w:r w:rsidRPr="0083784C">
        <w:rPr>
          <w:rFonts w:ascii="Times New Roman" w:hAnsi="Times New Roman" w:cs="Times New Roman"/>
          <w:b/>
          <w:i/>
          <w:color w:val="000000"/>
          <w:sz w:val="24"/>
          <w:szCs w:val="24"/>
        </w:rPr>
        <w:t>встановленим кваліфікаційним критеріям відповідно до статті 16 Закону*</w:t>
      </w:r>
    </w:p>
    <w:p w:rsidR="0083784C" w:rsidRPr="0083784C" w:rsidRDefault="0083784C" w:rsidP="0083784C">
      <w:pPr>
        <w:numPr>
          <w:ilvl w:val="0"/>
          <w:numId w:val="46"/>
        </w:numPr>
        <w:snapToGrid w:val="0"/>
        <w:spacing w:after="0" w:line="240" w:lineRule="auto"/>
        <w:jc w:val="both"/>
        <w:rPr>
          <w:rFonts w:ascii="Times New Roman" w:hAnsi="Times New Roman" w:cs="Times New Roman"/>
          <w:color w:val="000000"/>
          <w:sz w:val="24"/>
          <w:szCs w:val="24"/>
        </w:rPr>
      </w:pPr>
      <w:r w:rsidRPr="0083784C">
        <w:rPr>
          <w:rFonts w:ascii="Times New Roman" w:hAnsi="Times New Roman" w:cs="Times New Roman"/>
          <w:sz w:val="24"/>
          <w:szCs w:val="24"/>
        </w:rPr>
        <w:t xml:space="preserve">Інформація в довільній формі (довідка або лист учасника) про </w:t>
      </w:r>
      <w:r w:rsidRPr="0083784C">
        <w:rPr>
          <w:rFonts w:ascii="Times New Roman" w:eastAsia="Times New Roman" w:hAnsi="Times New Roman" w:cs="Times New Roman"/>
          <w:sz w:val="24"/>
          <w:szCs w:val="24"/>
        </w:rPr>
        <w:t>наявність в учасника процедури закупівлі обладнання, матеріально-технічної бази та технологій</w:t>
      </w:r>
      <w:r w:rsidRPr="0083784C">
        <w:rPr>
          <w:rFonts w:ascii="Times New Roman" w:hAnsi="Times New Roman" w:cs="Times New Roman"/>
          <w:sz w:val="24"/>
          <w:szCs w:val="24"/>
        </w:rPr>
        <w:t>;</w:t>
      </w:r>
    </w:p>
    <w:p w:rsidR="0083784C" w:rsidRPr="0083784C" w:rsidRDefault="0083784C" w:rsidP="0083784C">
      <w:pPr>
        <w:numPr>
          <w:ilvl w:val="0"/>
          <w:numId w:val="46"/>
        </w:numPr>
        <w:spacing w:after="0" w:line="240" w:lineRule="auto"/>
        <w:ind w:right="-8"/>
        <w:jc w:val="both"/>
        <w:rPr>
          <w:rFonts w:ascii="Times New Roman" w:hAnsi="Times New Roman" w:cs="Times New Roman"/>
          <w:color w:val="000000"/>
          <w:sz w:val="24"/>
          <w:szCs w:val="24"/>
        </w:rPr>
      </w:pPr>
      <w:r w:rsidRPr="0083784C">
        <w:rPr>
          <w:rFonts w:ascii="Times New Roman" w:hAnsi="Times New Roman" w:cs="Times New Roman"/>
          <w:sz w:val="24"/>
          <w:szCs w:val="24"/>
        </w:rPr>
        <w:t xml:space="preserve">Інформація в довільній формі (довідка або лист учасника) про </w:t>
      </w:r>
      <w:r w:rsidRPr="0083784C">
        <w:rPr>
          <w:rFonts w:ascii="Times New Roman" w:eastAsia="Times New Roman" w:hAnsi="Times New Roman" w:cs="Times New Roman"/>
          <w:sz w:val="24"/>
          <w:szCs w:val="24"/>
        </w:rPr>
        <w:t>наявність в учасника процедури закупівлі працівників відповідної кваліфікації, які мають необхідні знання та досвід.</w:t>
      </w:r>
    </w:p>
    <w:p w:rsidR="0083784C" w:rsidRPr="0083784C" w:rsidRDefault="0083784C" w:rsidP="0083784C">
      <w:pPr>
        <w:numPr>
          <w:ilvl w:val="0"/>
          <w:numId w:val="46"/>
        </w:numPr>
        <w:spacing w:after="0" w:line="240" w:lineRule="auto"/>
        <w:ind w:right="-8"/>
        <w:jc w:val="both"/>
        <w:rPr>
          <w:rFonts w:ascii="Times New Roman" w:hAnsi="Times New Roman" w:cs="Times New Roman"/>
          <w:color w:val="000000"/>
          <w:sz w:val="24"/>
          <w:szCs w:val="24"/>
        </w:rPr>
      </w:pPr>
      <w:r w:rsidRPr="0083784C">
        <w:rPr>
          <w:rFonts w:ascii="Times New Roman" w:hAnsi="Times New Roman" w:cs="Times New Roman"/>
          <w:sz w:val="24"/>
          <w:szCs w:val="24"/>
        </w:rPr>
        <w:t xml:space="preserve">Інформація в довільній формі (довідка або лист учасника) про наявність документально підтвердженого досвіду виконання аналогічного договору (договорів) за предметом закупівлі </w:t>
      </w:r>
      <w:r w:rsidRPr="0083784C">
        <w:rPr>
          <w:rFonts w:ascii="Times New Roman" w:hAnsi="Times New Roman" w:cs="Times New Roman"/>
          <w:sz w:val="24"/>
          <w:szCs w:val="24"/>
          <w:u w:val="single"/>
        </w:rPr>
        <w:t>;</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sz w:val="20"/>
          <w:szCs w:val="20"/>
          <w:lang w:eastAsia="uk-UA"/>
        </w:rPr>
        <w:br/>
      </w:r>
    </w:p>
    <w:p w:rsidR="00900FA0" w:rsidRPr="00A57B7F" w:rsidRDefault="00900FA0" w:rsidP="00A57B7F">
      <w:pPr>
        <w:spacing w:after="0" w:line="240" w:lineRule="auto"/>
        <w:jc w:val="right"/>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Додаток № 2 до тендерної документації</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 (для учасників)</w:t>
      </w:r>
    </w:p>
    <w:tbl>
      <w:tblPr>
        <w:tblW w:w="0" w:type="auto"/>
        <w:tblCellMar>
          <w:top w:w="15" w:type="dxa"/>
          <w:left w:w="15" w:type="dxa"/>
          <w:bottom w:w="15" w:type="dxa"/>
          <w:right w:w="15" w:type="dxa"/>
        </w:tblCellMar>
        <w:tblLook w:val="04A0"/>
      </w:tblPr>
      <w:tblGrid>
        <w:gridCol w:w="543"/>
        <w:gridCol w:w="4874"/>
        <w:gridCol w:w="4452"/>
      </w:tblGrid>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Підстави для відмови в участі у процедурі закупівлі</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Спосіб підтвердження</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Pr="00A57B7F">
              <w:rPr>
                <w:rFonts w:ascii="Times New Roman" w:eastAsia="Times New Roman" w:hAnsi="Times New Roman" w:cs="Times New Roman"/>
                <w:color w:val="000000"/>
                <w:sz w:val="20"/>
                <w:szCs w:val="20"/>
                <w:lang w:eastAsia="uk-UA"/>
              </w:rPr>
              <w:lastRenderedPageBreak/>
              <w:t>антиконкурентних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1D69AA" w:rsidP="00A57B7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bookmarkStart w:id="0" w:name="_GoBack"/>
            <w:bookmarkEnd w:id="0"/>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w:t>
            </w:r>
            <w:r w:rsidRPr="00A57B7F">
              <w:rPr>
                <w:rFonts w:ascii="Times New Roman" w:eastAsia="Times New Roman" w:hAnsi="Times New Roman" w:cs="Times New Roman"/>
                <w:color w:val="000000"/>
                <w:sz w:val="20"/>
                <w:szCs w:val="20"/>
                <w:lang w:eastAsia="uk-UA"/>
              </w:rPr>
              <w:lastRenderedPageBreak/>
              <w:t>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lastRenderedPageBreak/>
              <w:t>Замовник не вимагає підтвердження </w:t>
            </w:r>
          </w:p>
        </w:tc>
      </w:tr>
    </w:tbl>
    <w:p w:rsidR="00900FA0" w:rsidRPr="00A57B7F" w:rsidRDefault="00900FA0" w:rsidP="00A57B7F">
      <w:pPr>
        <w:spacing w:after="0" w:line="240" w:lineRule="auto"/>
        <w:ind w:firstLine="708"/>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lastRenderedPageBreak/>
        <w:t>Замовником буде проведена перевірка відсутності підстав для відмови в участі за допомогою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00FA0" w:rsidRPr="00A57B7F" w:rsidRDefault="00900FA0" w:rsidP="00A57B7F">
      <w:pPr>
        <w:spacing w:after="0" w:line="240" w:lineRule="auto"/>
        <w:ind w:firstLine="708"/>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 (для переможців)</w:t>
      </w:r>
    </w:p>
    <w:tbl>
      <w:tblPr>
        <w:tblW w:w="0" w:type="auto"/>
        <w:tblCellMar>
          <w:top w:w="15" w:type="dxa"/>
          <w:left w:w="15" w:type="dxa"/>
          <w:bottom w:w="15" w:type="dxa"/>
          <w:right w:w="15" w:type="dxa"/>
        </w:tblCellMar>
        <w:tblLook w:val="04A0"/>
      </w:tblPr>
      <w:tblGrid>
        <w:gridCol w:w="774"/>
        <w:gridCol w:w="4556"/>
        <w:gridCol w:w="4539"/>
      </w:tblGrid>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ind w:firstLine="72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ind w:firstLine="72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ind w:firstLine="72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shd w:val="clear" w:color="auto" w:fill="FFFFFF"/>
                <w:lang w:eastAsia="uk-UA"/>
              </w:rPr>
              <w:t>Спосіб підтвердження</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ind w:left="-741" w:firstLine="72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76473"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Замовник не вимагає документального підтвердження, оскільки це публічна інформація,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публічна інформація, що є доступною в електронній системі закупівель</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ind w:left="-741" w:firstLine="72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ind w:left="-741" w:firstLine="72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ind w:left="-741" w:firstLine="72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76473"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Абзац 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sidRPr="00A57B7F">
              <w:rPr>
                <w:rFonts w:ascii="Times New Roman" w:eastAsia="Times New Roman" w:hAnsi="Times New Roman" w:cs="Times New Roman"/>
                <w:color w:val="000000"/>
                <w:sz w:val="20"/>
                <w:szCs w:val="20"/>
                <w:shd w:val="clear" w:color="auto" w:fill="FFFFFF"/>
                <w:lang w:eastAsia="uk-UA"/>
              </w:rPr>
              <w:lastRenderedPageBreak/>
              <w:t>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w:t>
            </w:r>
            <w:r w:rsidRPr="00A57B7F">
              <w:rPr>
                <w:rFonts w:ascii="Times New Roman" w:eastAsia="Times New Roman" w:hAnsi="Times New Roman" w:cs="Times New Roman"/>
                <w:color w:val="000000"/>
                <w:sz w:val="20"/>
                <w:szCs w:val="20"/>
                <w:shd w:val="clear" w:color="auto" w:fill="FFFFFF"/>
                <w:lang w:eastAsia="uk-UA"/>
              </w:rPr>
              <w:lastRenderedPageBreak/>
              <w:t>розірвання такого договору.</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або</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76473" w:rsidRPr="00A57B7F" w:rsidRDefault="00976473" w:rsidP="00A57B7F">
      <w:pPr>
        <w:spacing w:after="0" w:line="240" w:lineRule="auto"/>
        <w:ind w:firstLine="720"/>
        <w:jc w:val="both"/>
        <w:rPr>
          <w:rFonts w:ascii="Times New Roman" w:eastAsia="Times New Roman" w:hAnsi="Times New Roman" w:cs="Times New Roman"/>
          <w:sz w:val="20"/>
          <w:szCs w:val="20"/>
        </w:rPr>
      </w:pPr>
      <w:r w:rsidRPr="00A57B7F">
        <w:rPr>
          <w:rFonts w:ascii="Times New Roman" w:eastAsia="Times New Roman" w:hAnsi="Times New Roman" w:cs="Times New Roman"/>
          <w:color w:val="000000"/>
          <w:sz w:val="20"/>
          <w:szCs w:val="20"/>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5, 6 і 12 та в абзаці чотирнадцятому пункту 47 Особливостей.</w:t>
      </w:r>
    </w:p>
    <w:p w:rsidR="00976473" w:rsidRPr="00A57B7F" w:rsidRDefault="00976473" w:rsidP="00A57B7F">
      <w:pPr>
        <w:spacing w:after="0" w:line="240" w:lineRule="auto"/>
        <w:ind w:firstLine="720"/>
        <w:jc w:val="both"/>
        <w:rPr>
          <w:rFonts w:ascii="Times New Roman" w:eastAsia="Times New Roman" w:hAnsi="Times New Roman" w:cs="Times New Roman"/>
          <w:sz w:val="20"/>
          <w:szCs w:val="20"/>
        </w:rPr>
      </w:pPr>
      <w:r w:rsidRPr="00A57B7F">
        <w:rPr>
          <w:rFonts w:ascii="Times New Roman" w:eastAsia="Times New Roman" w:hAnsi="Times New Roman" w:cs="Times New Roman"/>
          <w:color w:val="000000"/>
          <w:sz w:val="20"/>
          <w:szCs w:val="20"/>
        </w:rPr>
        <w:t>Переможець процедури закупівлі,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rsidR="00976473" w:rsidRPr="00A57B7F" w:rsidRDefault="00976473" w:rsidP="00A57B7F">
      <w:pPr>
        <w:spacing w:after="0" w:line="240" w:lineRule="auto"/>
        <w:ind w:firstLine="720"/>
        <w:jc w:val="both"/>
        <w:rPr>
          <w:rFonts w:ascii="Times New Roman" w:eastAsia="Times New Roman" w:hAnsi="Times New Roman" w:cs="Times New Roman"/>
          <w:sz w:val="20"/>
          <w:szCs w:val="20"/>
        </w:rPr>
      </w:pPr>
      <w:r w:rsidRPr="00A57B7F">
        <w:rPr>
          <w:rFonts w:ascii="Times New Roman" w:eastAsia="Times New Roman" w:hAnsi="Times New Roman" w:cs="Times New Roman"/>
          <w:color w:val="000000"/>
          <w:sz w:val="20"/>
          <w:szCs w:val="20"/>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закупівель,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цих Особливостей.</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p>
    <w:p w:rsidR="0083784C" w:rsidRDefault="0083784C" w:rsidP="00A57B7F">
      <w:pPr>
        <w:spacing w:after="0" w:line="240" w:lineRule="auto"/>
        <w:jc w:val="right"/>
        <w:rPr>
          <w:rFonts w:ascii="Times New Roman" w:eastAsia="Times New Roman" w:hAnsi="Times New Roman" w:cs="Times New Roman"/>
          <w:b/>
          <w:bCs/>
          <w:color w:val="000000"/>
          <w:sz w:val="20"/>
          <w:szCs w:val="20"/>
          <w:lang w:eastAsia="uk-UA"/>
        </w:rPr>
      </w:pPr>
    </w:p>
    <w:p w:rsidR="0083784C" w:rsidRDefault="0083784C" w:rsidP="00A57B7F">
      <w:pPr>
        <w:spacing w:after="0" w:line="240" w:lineRule="auto"/>
        <w:jc w:val="right"/>
        <w:rPr>
          <w:rFonts w:ascii="Times New Roman" w:eastAsia="Times New Roman" w:hAnsi="Times New Roman" w:cs="Times New Roman"/>
          <w:b/>
          <w:bCs/>
          <w:color w:val="000000"/>
          <w:sz w:val="20"/>
          <w:szCs w:val="20"/>
          <w:lang w:eastAsia="uk-UA"/>
        </w:rPr>
      </w:pPr>
    </w:p>
    <w:p w:rsidR="0083784C" w:rsidRDefault="0083784C" w:rsidP="00A57B7F">
      <w:pPr>
        <w:spacing w:after="0" w:line="240" w:lineRule="auto"/>
        <w:jc w:val="right"/>
        <w:rPr>
          <w:rFonts w:ascii="Times New Roman" w:eastAsia="Times New Roman" w:hAnsi="Times New Roman" w:cs="Times New Roman"/>
          <w:b/>
          <w:bCs/>
          <w:color w:val="000000"/>
          <w:sz w:val="20"/>
          <w:szCs w:val="20"/>
          <w:lang w:eastAsia="uk-UA"/>
        </w:rPr>
      </w:pPr>
    </w:p>
    <w:p w:rsidR="0083784C" w:rsidRDefault="0083784C" w:rsidP="00A57B7F">
      <w:pPr>
        <w:spacing w:after="0" w:line="240" w:lineRule="auto"/>
        <w:jc w:val="right"/>
        <w:rPr>
          <w:rFonts w:ascii="Times New Roman" w:eastAsia="Times New Roman" w:hAnsi="Times New Roman" w:cs="Times New Roman"/>
          <w:b/>
          <w:bCs/>
          <w:color w:val="000000"/>
          <w:sz w:val="20"/>
          <w:szCs w:val="20"/>
          <w:lang w:eastAsia="uk-UA"/>
        </w:rPr>
      </w:pPr>
    </w:p>
    <w:p w:rsidR="0083784C" w:rsidRDefault="0083784C" w:rsidP="00A57B7F">
      <w:pPr>
        <w:spacing w:after="0" w:line="240" w:lineRule="auto"/>
        <w:jc w:val="right"/>
        <w:rPr>
          <w:rFonts w:ascii="Times New Roman" w:eastAsia="Times New Roman" w:hAnsi="Times New Roman" w:cs="Times New Roman"/>
          <w:b/>
          <w:bCs/>
          <w:color w:val="000000"/>
          <w:sz w:val="20"/>
          <w:szCs w:val="20"/>
          <w:lang w:eastAsia="uk-UA"/>
        </w:rPr>
      </w:pPr>
    </w:p>
    <w:p w:rsidR="0083784C" w:rsidRDefault="0083784C" w:rsidP="00A57B7F">
      <w:pPr>
        <w:spacing w:after="0" w:line="240" w:lineRule="auto"/>
        <w:jc w:val="right"/>
        <w:rPr>
          <w:rFonts w:ascii="Times New Roman" w:eastAsia="Times New Roman" w:hAnsi="Times New Roman" w:cs="Times New Roman"/>
          <w:b/>
          <w:bCs/>
          <w:color w:val="000000"/>
          <w:sz w:val="20"/>
          <w:szCs w:val="20"/>
          <w:lang w:eastAsia="uk-UA"/>
        </w:rPr>
      </w:pPr>
    </w:p>
    <w:p w:rsidR="0083784C" w:rsidRDefault="0083784C" w:rsidP="00A57B7F">
      <w:pPr>
        <w:spacing w:after="0" w:line="240" w:lineRule="auto"/>
        <w:jc w:val="right"/>
        <w:rPr>
          <w:rFonts w:ascii="Times New Roman" w:eastAsia="Times New Roman" w:hAnsi="Times New Roman" w:cs="Times New Roman"/>
          <w:b/>
          <w:bCs/>
          <w:color w:val="000000"/>
          <w:sz w:val="20"/>
          <w:szCs w:val="20"/>
          <w:lang w:eastAsia="uk-UA"/>
        </w:rPr>
      </w:pPr>
    </w:p>
    <w:p w:rsidR="0083784C" w:rsidRDefault="0083784C" w:rsidP="00A57B7F">
      <w:pPr>
        <w:spacing w:after="0" w:line="240" w:lineRule="auto"/>
        <w:jc w:val="right"/>
        <w:rPr>
          <w:rFonts w:ascii="Times New Roman" w:eastAsia="Times New Roman" w:hAnsi="Times New Roman" w:cs="Times New Roman"/>
          <w:b/>
          <w:bCs/>
          <w:color w:val="000000"/>
          <w:sz w:val="20"/>
          <w:szCs w:val="20"/>
          <w:lang w:eastAsia="uk-UA"/>
        </w:rPr>
      </w:pPr>
    </w:p>
    <w:p w:rsidR="00C93A84" w:rsidRDefault="00C93A84" w:rsidP="00A57B7F">
      <w:pPr>
        <w:spacing w:after="0" w:line="240" w:lineRule="auto"/>
        <w:jc w:val="right"/>
        <w:rPr>
          <w:rFonts w:ascii="Times New Roman" w:eastAsia="Times New Roman" w:hAnsi="Times New Roman" w:cs="Times New Roman"/>
          <w:b/>
          <w:bCs/>
          <w:color w:val="000000"/>
          <w:sz w:val="20"/>
          <w:szCs w:val="20"/>
          <w:lang w:eastAsia="uk-UA"/>
        </w:rPr>
      </w:pPr>
    </w:p>
    <w:p w:rsidR="00C93A84" w:rsidRDefault="00C93A84" w:rsidP="00A57B7F">
      <w:pPr>
        <w:spacing w:after="0" w:line="240" w:lineRule="auto"/>
        <w:jc w:val="right"/>
        <w:rPr>
          <w:rFonts w:ascii="Times New Roman" w:eastAsia="Times New Roman" w:hAnsi="Times New Roman" w:cs="Times New Roman"/>
          <w:b/>
          <w:bCs/>
          <w:color w:val="000000"/>
          <w:sz w:val="20"/>
          <w:szCs w:val="20"/>
          <w:lang w:eastAsia="uk-UA"/>
        </w:rPr>
      </w:pPr>
    </w:p>
    <w:p w:rsidR="00C93A84" w:rsidRDefault="00C93A84" w:rsidP="00A57B7F">
      <w:pPr>
        <w:spacing w:after="0" w:line="240" w:lineRule="auto"/>
        <w:jc w:val="right"/>
        <w:rPr>
          <w:rFonts w:ascii="Times New Roman" w:eastAsia="Times New Roman" w:hAnsi="Times New Roman" w:cs="Times New Roman"/>
          <w:b/>
          <w:bCs/>
          <w:color w:val="000000"/>
          <w:sz w:val="20"/>
          <w:szCs w:val="20"/>
          <w:lang w:eastAsia="uk-UA"/>
        </w:rPr>
      </w:pPr>
    </w:p>
    <w:p w:rsidR="00C93A84" w:rsidRDefault="00C93A84" w:rsidP="00A57B7F">
      <w:pPr>
        <w:spacing w:after="0" w:line="240" w:lineRule="auto"/>
        <w:jc w:val="right"/>
        <w:rPr>
          <w:rFonts w:ascii="Times New Roman" w:eastAsia="Times New Roman" w:hAnsi="Times New Roman" w:cs="Times New Roman"/>
          <w:b/>
          <w:bCs/>
          <w:color w:val="000000"/>
          <w:sz w:val="20"/>
          <w:szCs w:val="20"/>
          <w:lang w:eastAsia="uk-UA"/>
        </w:rPr>
      </w:pPr>
    </w:p>
    <w:p w:rsidR="00C93A84" w:rsidRDefault="00C93A84" w:rsidP="00A57B7F">
      <w:pPr>
        <w:spacing w:after="0" w:line="240" w:lineRule="auto"/>
        <w:jc w:val="right"/>
        <w:rPr>
          <w:rFonts w:ascii="Times New Roman" w:eastAsia="Times New Roman" w:hAnsi="Times New Roman" w:cs="Times New Roman"/>
          <w:b/>
          <w:bCs/>
          <w:color w:val="000000"/>
          <w:sz w:val="20"/>
          <w:szCs w:val="20"/>
          <w:lang w:eastAsia="uk-UA"/>
        </w:rPr>
      </w:pPr>
    </w:p>
    <w:p w:rsidR="00C93A84" w:rsidRDefault="00C93A84" w:rsidP="00A57B7F">
      <w:pPr>
        <w:spacing w:after="0" w:line="240" w:lineRule="auto"/>
        <w:jc w:val="right"/>
        <w:rPr>
          <w:rFonts w:ascii="Times New Roman" w:eastAsia="Times New Roman" w:hAnsi="Times New Roman" w:cs="Times New Roman"/>
          <w:b/>
          <w:bCs/>
          <w:color w:val="000000"/>
          <w:sz w:val="20"/>
          <w:szCs w:val="20"/>
          <w:lang w:eastAsia="uk-UA"/>
        </w:rPr>
      </w:pPr>
    </w:p>
    <w:p w:rsidR="00C93A84" w:rsidRDefault="00C93A84" w:rsidP="00A57B7F">
      <w:pPr>
        <w:spacing w:after="0" w:line="240" w:lineRule="auto"/>
        <w:jc w:val="right"/>
        <w:rPr>
          <w:rFonts w:ascii="Times New Roman" w:eastAsia="Times New Roman" w:hAnsi="Times New Roman" w:cs="Times New Roman"/>
          <w:b/>
          <w:bCs/>
          <w:color w:val="000000"/>
          <w:sz w:val="20"/>
          <w:szCs w:val="20"/>
          <w:lang w:eastAsia="uk-UA"/>
        </w:rPr>
      </w:pPr>
    </w:p>
    <w:p w:rsidR="00C93A84" w:rsidRDefault="00C93A84" w:rsidP="00A57B7F">
      <w:pPr>
        <w:spacing w:after="0" w:line="240" w:lineRule="auto"/>
        <w:jc w:val="right"/>
        <w:rPr>
          <w:rFonts w:ascii="Times New Roman" w:eastAsia="Times New Roman" w:hAnsi="Times New Roman" w:cs="Times New Roman"/>
          <w:b/>
          <w:bCs/>
          <w:color w:val="000000"/>
          <w:sz w:val="20"/>
          <w:szCs w:val="20"/>
          <w:lang w:eastAsia="uk-UA"/>
        </w:rPr>
      </w:pPr>
    </w:p>
    <w:p w:rsidR="00C93A84" w:rsidRDefault="00C93A84" w:rsidP="00A57B7F">
      <w:pPr>
        <w:spacing w:after="0" w:line="240" w:lineRule="auto"/>
        <w:jc w:val="right"/>
        <w:rPr>
          <w:rFonts w:ascii="Times New Roman" w:eastAsia="Times New Roman" w:hAnsi="Times New Roman" w:cs="Times New Roman"/>
          <w:b/>
          <w:bCs/>
          <w:color w:val="000000"/>
          <w:sz w:val="20"/>
          <w:szCs w:val="20"/>
          <w:lang w:eastAsia="uk-UA"/>
        </w:rPr>
      </w:pPr>
    </w:p>
    <w:p w:rsidR="00C93A84" w:rsidRDefault="00C93A84" w:rsidP="00A57B7F">
      <w:pPr>
        <w:spacing w:after="0" w:line="240" w:lineRule="auto"/>
        <w:jc w:val="right"/>
        <w:rPr>
          <w:rFonts w:ascii="Times New Roman" w:eastAsia="Times New Roman" w:hAnsi="Times New Roman" w:cs="Times New Roman"/>
          <w:b/>
          <w:bCs/>
          <w:color w:val="000000"/>
          <w:sz w:val="20"/>
          <w:szCs w:val="20"/>
          <w:lang w:eastAsia="uk-UA"/>
        </w:rPr>
      </w:pPr>
    </w:p>
    <w:p w:rsidR="00C93A84" w:rsidRDefault="00C93A84" w:rsidP="00A57B7F">
      <w:pPr>
        <w:spacing w:after="0" w:line="240" w:lineRule="auto"/>
        <w:jc w:val="right"/>
        <w:rPr>
          <w:rFonts w:ascii="Times New Roman" w:eastAsia="Times New Roman" w:hAnsi="Times New Roman" w:cs="Times New Roman"/>
          <w:b/>
          <w:bCs/>
          <w:color w:val="000000"/>
          <w:sz w:val="20"/>
          <w:szCs w:val="20"/>
          <w:lang w:eastAsia="uk-UA"/>
        </w:rPr>
      </w:pPr>
    </w:p>
    <w:p w:rsidR="00C93A84" w:rsidRDefault="00C93A84" w:rsidP="00A57B7F">
      <w:pPr>
        <w:spacing w:after="0" w:line="240" w:lineRule="auto"/>
        <w:jc w:val="right"/>
        <w:rPr>
          <w:rFonts w:ascii="Times New Roman" w:eastAsia="Times New Roman" w:hAnsi="Times New Roman" w:cs="Times New Roman"/>
          <w:b/>
          <w:bCs/>
          <w:color w:val="000000"/>
          <w:sz w:val="20"/>
          <w:szCs w:val="20"/>
          <w:lang w:eastAsia="uk-UA"/>
        </w:rPr>
      </w:pPr>
    </w:p>
    <w:p w:rsidR="00C93A84" w:rsidRDefault="00C93A84" w:rsidP="00A57B7F">
      <w:pPr>
        <w:spacing w:after="0" w:line="240" w:lineRule="auto"/>
        <w:jc w:val="right"/>
        <w:rPr>
          <w:rFonts w:ascii="Times New Roman" w:eastAsia="Times New Roman" w:hAnsi="Times New Roman" w:cs="Times New Roman"/>
          <w:b/>
          <w:bCs/>
          <w:color w:val="000000"/>
          <w:sz w:val="20"/>
          <w:szCs w:val="20"/>
          <w:lang w:eastAsia="uk-UA"/>
        </w:rPr>
      </w:pPr>
    </w:p>
    <w:p w:rsidR="00C93A84" w:rsidRDefault="00C93A84" w:rsidP="00A57B7F">
      <w:pPr>
        <w:spacing w:after="0" w:line="240" w:lineRule="auto"/>
        <w:jc w:val="right"/>
        <w:rPr>
          <w:rFonts w:ascii="Times New Roman" w:eastAsia="Times New Roman" w:hAnsi="Times New Roman" w:cs="Times New Roman"/>
          <w:b/>
          <w:bCs/>
          <w:color w:val="000000"/>
          <w:sz w:val="20"/>
          <w:szCs w:val="20"/>
          <w:lang w:eastAsia="uk-UA"/>
        </w:rPr>
      </w:pPr>
    </w:p>
    <w:p w:rsidR="00C93A84" w:rsidRDefault="00C93A84" w:rsidP="00A57B7F">
      <w:pPr>
        <w:spacing w:after="0" w:line="240" w:lineRule="auto"/>
        <w:jc w:val="right"/>
        <w:rPr>
          <w:rFonts w:ascii="Times New Roman" w:eastAsia="Times New Roman" w:hAnsi="Times New Roman" w:cs="Times New Roman"/>
          <w:b/>
          <w:bCs/>
          <w:color w:val="000000"/>
          <w:sz w:val="20"/>
          <w:szCs w:val="20"/>
          <w:lang w:eastAsia="uk-UA"/>
        </w:rPr>
      </w:pPr>
    </w:p>
    <w:p w:rsidR="00C93A84" w:rsidRDefault="00C93A84" w:rsidP="00A57B7F">
      <w:pPr>
        <w:spacing w:after="0" w:line="240" w:lineRule="auto"/>
        <w:jc w:val="right"/>
        <w:rPr>
          <w:rFonts w:ascii="Times New Roman" w:eastAsia="Times New Roman" w:hAnsi="Times New Roman" w:cs="Times New Roman"/>
          <w:b/>
          <w:bCs/>
          <w:color w:val="000000"/>
          <w:sz w:val="20"/>
          <w:szCs w:val="20"/>
          <w:lang w:eastAsia="uk-UA"/>
        </w:rPr>
      </w:pPr>
    </w:p>
    <w:p w:rsidR="0083784C" w:rsidRDefault="0083784C" w:rsidP="00A57B7F">
      <w:pPr>
        <w:spacing w:after="0" w:line="240" w:lineRule="auto"/>
        <w:jc w:val="right"/>
        <w:rPr>
          <w:rFonts w:ascii="Times New Roman" w:eastAsia="Times New Roman" w:hAnsi="Times New Roman" w:cs="Times New Roman"/>
          <w:b/>
          <w:bCs/>
          <w:color w:val="000000"/>
          <w:sz w:val="20"/>
          <w:szCs w:val="20"/>
          <w:lang w:eastAsia="uk-UA"/>
        </w:rPr>
      </w:pPr>
    </w:p>
    <w:p w:rsidR="0083784C" w:rsidRDefault="0083784C" w:rsidP="00A57B7F">
      <w:pPr>
        <w:spacing w:after="0" w:line="240" w:lineRule="auto"/>
        <w:jc w:val="right"/>
        <w:rPr>
          <w:rFonts w:ascii="Times New Roman" w:eastAsia="Times New Roman" w:hAnsi="Times New Roman" w:cs="Times New Roman"/>
          <w:b/>
          <w:bCs/>
          <w:color w:val="000000"/>
          <w:sz w:val="20"/>
          <w:szCs w:val="20"/>
          <w:lang w:eastAsia="uk-UA"/>
        </w:rPr>
      </w:pPr>
    </w:p>
    <w:p w:rsidR="0083784C" w:rsidRDefault="0083784C" w:rsidP="00A57B7F">
      <w:pPr>
        <w:spacing w:after="0" w:line="240" w:lineRule="auto"/>
        <w:jc w:val="right"/>
        <w:rPr>
          <w:rFonts w:ascii="Times New Roman" w:eastAsia="Times New Roman" w:hAnsi="Times New Roman" w:cs="Times New Roman"/>
          <w:b/>
          <w:bCs/>
          <w:color w:val="000000"/>
          <w:sz w:val="20"/>
          <w:szCs w:val="20"/>
          <w:lang w:eastAsia="uk-UA"/>
        </w:rPr>
      </w:pPr>
    </w:p>
    <w:p w:rsidR="0083784C" w:rsidRDefault="0083784C" w:rsidP="00A57B7F">
      <w:pPr>
        <w:spacing w:after="0" w:line="240" w:lineRule="auto"/>
        <w:jc w:val="right"/>
        <w:rPr>
          <w:rFonts w:ascii="Times New Roman" w:eastAsia="Times New Roman" w:hAnsi="Times New Roman" w:cs="Times New Roman"/>
          <w:b/>
          <w:bCs/>
          <w:color w:val="000000"/>
          <w:sz w:val="20"/>
          <w:szCs w:val="20"/>
          <w:lang w:eastAsia="uk-UA"/>
        </w:rPr>
      </w:pPr>
    </w:p>
    <w:p w:rsidR="0083784C" w:rsidRDefault="0083784C" w:rsidP="00A57B7F">
      <w:pPr>
        <w:spacing w:after="0" w:line="240" w:lineRule="auto"/>
        <w:jc w:val="right"/>
        <w:rPr>
          <w:rFonts w:ascii="Times New Roman" w:eastAsia="Times New Roman" w:hAnsi="Times New Roman" w:cs="Times New Roman"/>
          <w:b/>
          <w:bCs/>
          <w:color w:val="000000"/>
          <w:sz w:val="20"/>
          <w:szCs w:val="20"/>
          <w:lang w:eastAsia="uk-UA"/>
        </w:rPr>
      </w:pPr>
    </w:p>
    <w:p w:rsidR="0083784C" w:rsidRDefault="0083784C" w:rsidP="00A57B7F">
      <w:pPr>
        <w:spacing w:after="0" w:line="240" w:lineRule="auto"/>
        <w:jc w:val="right"/>
        <w:rPr>
          <w:rFonts w:ascii="Times New Roman" w:eastAsia="Times New Roman" w:hAnsi="Times New Roman" w:cs="Times New Roman"/>
          <w:b/>
          <w:bCs/>
          <w:color w:val="000000"/>
          <w:sz w:val="20"/>
          <w:szCs w:val="20"/>
          <w:lang w:eastAsia="uk-UA"/>
        </w:rPr>
      </w:pPr>
    </w:p>
    <w:p w:rsidR="00900FA0" w:rsidRPr="00A57B7F" w:rsidRDefault="00900FA0" w:rsidP="00A57B7F">
      <w:pPr>
        <w:spacing w:after="0" w:line="240" w:lineRule="auto"/>
        <w:jc w:val="right"/>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lastRenderedPageBreak/>
        <w:t>Додаток № 3 до тендерної документації</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A57B7F">
        <w:rPr>
          <w:rFonts w:ascii="Times New Roman" w:eastAsia="Times New Roman" w:hAnsi="Times New Roman" w:cs="Times New Roman"/>
          <w:b/>
          <w:bCs/>
          <w:i/>
          <w:iCs/>
          <w:color w:val="000000"/>
          <w:sz w:val="20"/>
          <w:szCs w:val="20"/>
          <w:lang w:eastAsia="uk-UA"/>
        </w:rPr>
        <w:t> </w:t>
      </w:r>
    </w:p>
    <w:p w:rsidR="0083784C" w:rsidRPr="0083784C" w:rsidRDefault="0083784C" w:rsidP="0083784C">
      <w:pPr>
        <w:spacing w:after="0" w:line="240" w:lineRule="auto"/>
        <w:jc w:val="center"/>
        <w:rPr>
          <w:rFonts w:ascii="Times New Roman" w:eastAsia="Times New Roman" w:hAnsi="Times New Roman" w:cs="Times New Roman"/>
          <w:sz w:val="20"/>
          <w:szCs w:val="20"/>
          <w:lang w:eastAsia="uk-UA"/>
        </w:rPr>
      </w:pPr>
      <w:r w:rsidRPr="0083784C">
        <w:rPr>
          <w:rFonts w:ascii="Times New Roman" w:eastAsia="Times New Roman" w:hAnsi="Times New Roman" w:cs="Times New Roman"/>
          <w:sz w:val="20"/>
          <w:szCs w:val="20"/>
          <w:lang w:eastAsia="uk-UA"/>
        </w:rPr>
        <w:t>Код за ДК 021:2015: 50750000-7 — Послуги з технічного обслуговування ліфтів</w:t>
      </w:r>
    </w:p>
    <w:p w:rsidR="00900FA0" w:rsidRPr="00A57B7F" w:rsidRDefault="0083784C" w:rsidP="0083784C">
      <w:pPr>
        <w:spacing w:after="0" w:line="240" w:lineRule="auto"/>
        <w:jc w:val="center"/>
        <w:rPr>
          <w:rFonts w:ascii="Times New Roman" w:eastAsia="Times New Roman" w:hAnsi="Times New Roman" w:cs="Times New Roman"/>
          <w:sz w:val="20"/>
          <w:szCs w:val="20"/>
          <w:lang w:eastAsia="uk-UA"/>
        </w:rPr>
      </w:pPr>
      <w:r w:rsidRPr="0083784C">
        <w:rPr>
          <w:rFonts w:ascii="Times New Roman" w:eastAsia="Times New Roman" w:hAnsi="Times New Roman" w:cs="Times New Roman"/>
          <w:sz w:val="20"/>
          <w:szCs w:val="20"/>
          <w:lang w:eastAsia="uk-UA"/>
        </w:rPr>
        <w:t>(Технічне обслуговування ліфтів)</w:t>
      </w:r>
    </w:p>
    <w:p w:rsidR="006D104A" w:rsidRPr="00874DDE" w:rsidRDefault="006D104A" w:rsidP="006D104A">
      <w:pPr>
        <w:spacing w:after="0" w:line="240" w:lineRule="auto"/>
        <w:jc w:val="center"/>
        <w:rPr>
          <w:rFonts w:ascii="Times New Roman" w:hAnsi="Times New Roman" w:cs="Times New Roman"/>
          <w:sz w:val="24"/>
          <w:szCs w:val="24"/>
        </w:rPr>
      </w:pPr>
    </w:p>
    <w:p w:rsidR="006D104A" w:rsidRPr="00874DDE" w:rsidRDefault="006D104A" w:rsidP="006D104A">
      <w:pPr>
        <w:spacing w:after="0" w:line="240" w:lineRule="auto"/>
        <w:jc w:val="center"/>
        <w:rPr>
          <w:rFonts w:ascii="Times New Roman" w:hAnsi="Times New Roman" w:cs="Times New Roman"/>
          <w:b/>
          <w:bCs/>
          <w:iCs/>
          <w:sz w:val="24"/>
          <w:szCs w:val="24"/>
        </w:rPr>
      </w:pPr>
      <w:r w:rsidRPr="00874DDE">
        <w:rPr>
          <w:rFonts w:ascii="Times New Roman" w:hAnsi="Times New Roman" w:cs="Times New Roman"/>
          <w:b/>
          <w:bCs/>
          <w:iCs/>
          <w:sz w:val="24"/>
          <w:szCs w:val="24"/>
        </w:rPr>
        <w:t>ТЕХНІЧНА СПЕЦИФІКАЦІЯ</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8"/>
        <w:gridCol w:w="2859"/>
        <w:gridCol w:w="1058"/>
        <w:gridCol w:w="1444"/>
        <w:gridCol w:w="1345"/>
        <w:gridCol w:w="1129"/>
        <w:gridCol w:w="1194"/>
      </w:tblGrid>
      <w:tr w:rsidR="006D104A" w:rsidRPr="00694696" w:rsidTr="006D104A">
        <w:trPr>
          <w:trHeight w:val="1002"/>
        </w:trPr>
        <w:tc>
          <w:tcPr>
            <w:tcW w:w="778" w:type="dxa"/>
            <w:vAlign w:val="center"/>
          </w:tcPr>
          <w:p w:rsidR="006D104A" w:rsidRPr="00694696" w:rsidRDefault="006D104A" w:rsidP="006D104A">
            <w:pPr>
              <w:tabs>
                <w:tab w:val="left" w:pos="720"/>
              </w:tabs>
              <w:spacing w:after="0" w:line="240" w:lineRule="auto"/>
              <w:jc w:val="center"/>
              <w:rPr>
                <w:rFonts w:ascii="Times New Roman" w:hAnsi="Times New Roman" w:cs="Times New Roman CYR"/>
                <w:b/>
                <w:color w:val="000000"/>
                <w:sz w:val="24"/>
                <w:szCs w:val="24"/>
              </w:rPr>
            </w:pPr>
            <w:r w:rsidRPr="00694696">
              <w:rPr>
                <w:rFonts w:ascii="Times New Roman" w:hAnsi="Times New Roman" w:cs="Times New Roman CYR"/>
                <w:b/>
                <w:color w:val="000000"/>
                <w:sz w:val="24"/>
                <w:szCs w:val="24"/>
              </w:rPr>
              <w:t>№ п/п</w:t>
            </w:r>
          </w:p>
        </w:tc>
        <w:tc>
          <w:tcPr>
            <w:tcW w:w="2859" w:type="dxa"/>
            <w:vAlign w:val="center"/>
          </w:tcPr>
          <w:p w:rsidR="006D104A" w:rsidRPr="00694696" w:rsidRDefault="006D104A" w:rsidP="006D104A">
            <w:pPr>
              <w:tabs>
                <w:tab w:val="left" w:pos="720"/>
              </w:tabs>
              <w:spacing w:after="0" w:line="240" w:lineRule="auto"/>
              <w:jc w:val="center"/>
              <w:rPr>
                <w:rFonts w:ascii="Times New Roman" w:hAnsi="Times New Roman" w:cs="Times New Roman CYR"/>
                <w:b/>
                <w:color w:val="000000"/>
                <w:sz w:val="24"/>
                <w:szCs w:val="24"/>
              </w:rPr>
            </w:pPr>
            <w:r w:rsidRPr="00694696">
              <w:rPr>
                <w:rFonts w:ascii="Times New Roman" w:hAnsi="Times New Roman" w:cs="Times New Roman CYR"/>
                <w:b/>
                <w:color w:val="000000"/>
                <w:sz w:val="24"/>
                <w:szCs w:val="24"/>
              </w:rPr>
              <w:t>Адреса об’єкта</w:t>
            </w:r>
          </w:p>
        </w:tc>
        <w:tc>
          <w:tcPr>
            <w:tcW w:w="1058" w:type="dxa"/>
            <w:vAlign w:val="center"/>
          </w:tcPr>
          <w:p w:rsidR="006D104A" w:rsidRPr="00694696" w:rsidRDefault="006D104A" w:rsidP="006D104A">
            <w:pPr>
              <w:tabs>
                <w:tab w:val="left" w:pos="720"/>
              </w:tabs>
              <w:spacing w:after="0" w:line="240" w:lineRule="auto"/>
              <w:jc w:val="center"/>
              <w:rPr>
                <w:rFonts w:ascii="Times New Roman" w:hAnsi="Times New Roman" w:cs="Times New Roman CYR"/>
                <w:b/>
                <w:color w:val="000000"/>
                <w:sz w:val="24"/>
                <w:szCs w:val="24"/>
              </w:rPr>
            </w:pPr>
            <w:r w:rsidRPr="00694696">
              <w:rPr>
                <w:rFonts w:ascii="Times New Roman" w:hAnsi="Times New Roman" w:cs="Times New Roman CYR"/>
                <w:b/>
                <w:color w:val="000000"/>
                <w:sz w:val="24"/>
                <w:szCs w:val="24"/>
              </w:rPr>
              <w:t>Тип ліфта</w:t>
            </w:r>
          </w:p>
        </w:tc>
        <w:tc>
          <w:tcPr>
            <w:tcW w:w="1444" w:type="dxa"/>
            <w:vAlign w:val="center"/>
          </w:tcPr>
          <w:p w:rsidR="006D104A" w:rsidRPr="00694696" w:rsidRDefault="006D104A" w:rsidP="006D104A">
            <w:pPr>
              <w:tabs>
                <w:tab w:val="left" w:pos="720"/>
              </w:tabs>
              <w:spacing w:after="0" w:line="240" w:lineRule="auto"/>
              <w:jc w:val="center"/>
              <w:rPr>
                <w:rFonts w:ascii="Times New Roman" w:hAnsi="Times New Roman" w:cs="Times New Roman CYR"/>
                <w:b/>
                <w:color w:val="000000"/>
                <w:sz w:val="24"/>
                <w:szCs w:val="24"/>
              </w:rPr>
            </w:pPr>
            <w:r w:rsidRPr="00694696">
              <w:rPr>
                <w:rFonts w:ascii="Times New Roman" w:hAnsi="Times New Roman" w:cs="Times New Roman CYR"/>
                <w:b/>
                <w:color w:val="000000"/>
                <w:sz w:val="24"/>
                <w:szCs w:val="24"/>
              </w:rPr>
              <w:t>Рег.номер установки</w:t>
            </w:r>
          </w:p>
        </w:tc>
        <w:tc>
          <w:tcPr>
            <w:tcW w:w="1345" w:type="dxa"/>
            <w:vAlign w:val="center"/>
          </w:tcPr>
          <w:p w:rsidR="006D104A" w:rsidRPr="00694696" w:rsidRDefault="006D104A" w:rsidP="006D104A">
            <w:pPr>
              <w:tabs>
                <w:tab w:val="left" w:pos="720"/>
              </w:tabs>
              <w:spacing w:after="0" w:line="240" w:lineRule="auto"/>
              <w:jc w:val="center"/>
              <w:rPr>
                <w:rFonts w:ascii="Times New Roman" w:hAnsi="Times New Roman" w:cs="Times New Roman CYR"/>
                <w:b/>
                <w:color w:val="000000"/>
                <w:sz w:val="24"/>
                <w:szCs w:val="24"/>
              </w:rPr>
            </w:pPr>
            <w:r w:rsidRPr="00694696">
              <w:rPr>
                <w:rFonts w:ascii="Times New Roman" w:hAnsi="Times New Roman" w:cs="Times New Roman CYR"/>
                <w:b/>
                <w:color w:val="000000"/>
                <w:sz w:val="24"/>
                <w:szCs w:val="24"/>
              </w:rPr>
              <w:t>Етажність</w:t>
            </w:r>
          </w:p>
        </w:tc>
        <w:tc>
          <w:tcPr>
            <w:tcW w:w="1129" w:type="dxa"/>
            <w:vAlign w:val="center"/>
          </w:tcPr>
          <w:p w:rsidR="006D104A" w:rsidRPr="00694696" w:rsidRDefault="006D104A" w:rsidP="006D104A">
            <w:pPr>
              <w:tabs>
                <w:tab w:val="left" w:pos="720"/>
              </w:tabs>
              <w:spacing w:after="0" w:line="240" w:lineRule="auto"/>
              <w:jc w:val="center"/>
              <w:rPr>
                <w:rFonts w:ascii="Times New Roman" w:hAnsi="Times New Roman" w:cs="Times New Roman CYR"/>
                <w:b/>
                <w:color w:val="000000"/>
                <w:sz w:val="24"/>
                <w:szCs w:val="24"/>
              </w:rPr>
            </w:pPr>
            <w:r>
              <w:rPr>
                <w:rFonts w:ascii="Times New Roman" w:hAnsi="Times New Roman" w:cs="Times New Roman CYR"/>
                <w:b/>
                <w:color w:val="000000"/>
                <w:sz w:val="24"/>
                <w:szCs w:val="24"/>
              </w:rPr>
              <w:t>Ціна з ПДВ</w:t>
            </w:r>
          </w:p>
        </w:tc>
        <w:tc>
          <w:tcPr>
            <w:tcW w:w="1194" w:type="dxa"/>
            <w:vAlign w:val="center"/>
          </w:tcPr>
          <w:p w:rsidR="006D104A" w:rsidRPr="00694696" w:rsidRDefault="006D104A" w:rsidP="006D104A">
            <w:pPr>
              <w:tabs>
                <w:tab w:val="left" w:pos="720"/>
              </w:tabs>
              <w:spacing w:after="0" w:line="240" w:lineRule="auto"/>
              <w:jc w:val="center"/>
              <w:rPr>
                <w:rFonts w:ascii="Times New Roman" w:hAnsi="Times New Roman" w:cs="Times New Roman CYR"/>
                <w:b/>
                <w:color w:val="000000"/>
                <w:sz w:val="24"/>
                <w:szCs w:val="24"/>
              </w:rPr>
            </w:pPr>
            <w:r>
              <w:rPr>
                <w:rFonts w:ascii="Times New Roman" w:hAnsi="Times New Roman" w:cs="Times New Roman CYR"/>
                <w:b/>
                <w:color w:val="000000"/>
                <w:sz w:val="24"/>
                <w:szCs w:val="24"/>
              </w:rPr>
              <w:t>Сума з ПДВ</w:t>
            </w:r>
          </w:p>
        </w:tc>
      </w:tr>
      <w:tr w:rsidR="006D104A" w:rsidRPr="00694696" w:rsidTr="006D104A">
        <w:tc>
          <w:tcPr>
            <w:tcW w:w="778" w:type="dxa"/>
            <w:vAlign w:val="center"/>
          </w:tcPr>
          <w:p w:rsidR="006D104A" w:rsidRPr="008233E5" w:rsidRDefault="006D104A" w:rsidP="006D104A">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1</w:t>
            </w:r>
          </w:p>
        </w:tc>
        <w:tc>
          <w:tcPr>
            <w:tcW w:w="2859" w:type="dxa"/>
          </w:tcPr>
          <w:p w:rsidR="006D104A" w:rsidRPr="008233E5" w:rsidRDefault="006D104A" w:rsidP="006D104A">
            <w:pPr>
              <w:tabs>
                <w:tab w:val="left" w:pos="720"/>
              </w:tabs>
              <w:spacing w:after="0" w:line="240" w:lineRule="auto"/>
              <w:jc w:val="both"/>
              <w:rPr>
                <w:rFonts w:ascii="Times New Roman" w:hAnsi="Times New Roman" w:cs="Times New Roman CYR"/>
                <w:color w:val="000000"/>
              </w:rPr>
            </w:pPr>
            <w:r w:rsidRPr="008233E5">
              <w:rPr>
                <w:rFonts w:ascii="Times New Roman" w:hAnsi="Times New Roman" w:cs="Times New Roman CYR"/>
                <w:color w:val="000000"/>
              </w:rPr>
              <w:t>Вул. П’ятикопа, 26</w:t>
            </w:r>
          </w:p>
        </w:tc>
        <w:tc>
          <w:tcPr>
            <w:tcW w:w="1058" w:type="dxa"/>
            <w:vAlign w:val="center"/>
          </w:tcPr>
          <w:p w:rsidR="006D104A" w:rsidRPr="008233E5" w:rsidRDefault="006D104A" w:rsidP="006D104A">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Л-500</w:t>
            </w:r>
          </w:p>
        </w:tc>
        <w:tc>
          <w:tcPr>
            <w:tcW w:w="1444" w:type="dxa"/>
            <w:vAlign w:val="center"/>
          </w:tcPr>
          <w:p w:rsidR="006D104A" w:rsidRPr="008233E5" w:rsidRDefault="006D104A" w:rsidP="006D104A">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2978</w:t>
            </w:r>
          </w:p>
        </w:tc>
        <w:tc>
          <w:tcPr>
            <w:tcW w:w="1345" w:type="dxa"/>
            <w:vAlign w:val="center"/>
          </w:tcPr>
          <w:p w:rsidR="006D104A" w:rsidRPr="008233E5" w:rsidRDefault="006D104A" w:rsidP="006D104A">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3</w:t>
            </w:r>
          </w:p>
        </w:tc>
        <w:tc>
          <w:tcPr>
            <w:tcW w:w="1129" w:type="dxa"/>
            <w:vAlign w:val="center"/>
          </w:tcPr>
          <w:p w:rsidR="006D104A" w:rsidRPr="00694696" w:rsidRDefault="006D104A" w:rsidP="006D104A">
            <w:pPr>
              <w:tabs>
                <w:tab w:val="left" w:pos="720"/>
              </w:tabs>
              <w:spacing w:after="0" w:line="240" w:lineRule="auto"/>
              <w:jc w:val="center"/>
              <w:rPr>
                <w:rFonts w:ascii="Times New Roman" w:hAnsi="Times New Roman" w:cs="Times New Roman CYR"/>
                <w:color w:val="000000"/>
              </w:rPr>
            </w:pPr>
          </w:p>
        </w:tc>
        <w:tc>
          <w:tcPr>
            <w:tcW w:w="1194" w:type="dxa"/>
            <w:vAlign w:val="center"/>
          </w:tcPr>
          <w:p w:rsidR="006D104A" w:rsidRPr="00694696" w:rsidRDefault="006D104A" w:rsidP="006D104A">
            <w:pPr>
              <w:tabs>
                <w:tab w:val="left" w:pos="720"/>
              </w:tabs>
              <w:spacing w:after="0" w:line="240" w:lineRule="auto"/>
              <w:jc w:val="center"/>
              <w:rPr>
                <w:rFonts w:ascii="Times New Roman" w:hAnsi="Times New Roman" w:cs="Times New Roman CYR"/>
                <w:color w:val="000000"/>
              </w:rPr>
            </w:pPr>
          </w:p>
        </w:tc>
      </w:tr>
      <w:tr w:rsidR="006D104A" w:rsidRPr="00694696" w:rsidTr="006D104A">
        <w:tc>
          <w:tcPr>
            <w:tcW w:w="778" w:type="dxa"/>
            <w:vAlign w:val="center"/>
          </w:tcPr>
          <w:p w:rsidR="006D104A" w:rsidRPr="008233E5" w:rsidRDefault="006D104A" w:rsidP="006D104A">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2</w:t>
            </w:r>
          </w:p>
        </w:tc>
        <w:tc>
          <w:tcPr>
            <w:tcW w:w="2859" w:type="dxa"/>
          </w:tcPr>
          <w:p w:rsidR="006D104A" w:rsidRPr="008233E5" w:rsidRDefault="006D104A" w:rsidP="008233E5">
            <w:pPr>
              <w:tabs>
                <w:tab w:val="left" w:pos="720"/>
              </w:tabs>
              <w:spacing w:after="0" w:line="240" w:lineRule="auto"/>
              <w:jc w:val="both"/>
              <w:rPr>
                <w:rFonts w:ascii="Times New Roman" w:hAnsi="Times New Roman" w:cs="Times New Roman CYR"/>
                <w:color w:val="000000"/>
                <w:lang w:val="en-US"/>
              </w:rPr>
            </w:pPr>
            <w:r w:rsidRPr="008233E5">
              <w:rPr>
                <w:rFonts w:ascii="Times New Roman" w:hAnsi="Times New Roman" w:cs="Times New Roman CYR"/>
                <w:color w:val="000000"/>
              </w:rPr>
              <w:t xml:space="preserve">Вул. </w:t>
            </w:r>
            <w:r w:rsidR="008233E5" w:rsidRPr="008233E5">
              <w:rPr>
                <w:rFonts w:ascii="Times New Roman" w:hAnsi="Times New Roman" w:cs="Times New Roman CYR"/>
                <w:color w:val="000000"/>
              </w:rPr>
              <w:t>П’ятикопа, 1а</w:t>
            </w:r>
          </w:p>
        </w:tc>
        <w:tc>
          <w:tcPr>
            <w:tcW w:w="1058" w:type="dxa"/>
            <w:vAlign w:val="center"/>
          </w:tcPr>
          <w:p w:rsidR="006D104A" w:rsidRPr="008233E5" w:rsidRDefault="006D104A" w:rsidP="006D104A">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Л-500</w:t>
            </w:r>
          </w:p>
        </w:tc>
        <w:tc>
          <w:tcPr>
            <w:tcW w:w="1444" w:type="dxa"/>
            <w:vAlign w:val="center"/>
          </w:tcPr>
          <w:p w:rsidR="006D104A" w:rsidRPr="008233E5" w:rsidRDefault="006D104A" w:rsidP="006D104A">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755</w:t>
            </w:r>
          </w:p>
        </w:tc>
        <w:tc>
          <w:tcPr>
            <w:tcW w:w="1345" w:type="dxa"/>
            <w:vAlign w:val="center"/>
          </w:tcPr>
          <w:p w:rsidR="006D104A" w:rsidRPr="008233E5" w:rsidRDefault="006D104A" w:rsidP="006D104A">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5</w:t>
            </w:r>
          </w:p>
        </w:tc>
        <w:tc>
          <w:tcPr>
            <w:tcW w:w="1129" w:type="dxa"/>
            <w:vAlign w:val="center"/>
          </w:tcPr>
          <w:p w:rsidR="006D104A" w:rsidRPr="00694696" w:rsidRDefault="006D104A" w:rsidP="006D104A">
            <w:pPr>
              <w:tabs>
                <w:tab w:val="left" w:pos="720"/>
              </w:tabs>
              <w:spacing w:after="0" w:line="240" w:lineRule="auto"/>
              <w:jc w:val="center"/>
              <w:rPr>
                <w:rFonts w:ascii="Times New Roman" w:hAnsi="Times New Roman" w:cs="Times New Roman CYR"/>
                <w:color w:val="000000"/>
              </w:rPr>
            </w:pPr>
          </w:p>
        </w:tc>
        <w:tc>
          <w:tcPr>
            <w:tcW w:w="1194" w:type="dxa"/>
            <w:vAlign w:val="center"/>
          </w:tcPr>
          <w:p w:rsidR="006D104A" w:rsidRPr="00694696" w:rsidRDefault="006D104A" w:rsidP="006D104A">
            <w:pPr>
              <w:tabs>
                <w:tab w:val="left" w:pos="720"/>
              </w:tabs>
              <w:spacing w:after="0" w:line="240" w:lineRule="auto"/>
              <w:jc w:val="center"/>
              <w:rPr>
                <w:rFonts w:ascii="Times New Roman" w:hAnsi="Times New Roman" w:cs="Times New Roman CYR"/>
                <w:color w:val="000000"/>
              </w:rPr>
            </w:pPr>
          </w:p>
        </w:tc>
      </w:tr>
      <w:tr w:rsidR="006D104A" w:rsidRPr="00694696" w:rsidTr="006D104A">
        <w:tc>
          <w:tcPr>
            <w:tcW w:w="778" w:type="dxa"/>
            <w:vAlign w:val="center"/>
          </w:tcPr>
          <w:p w:rsidR="006D104A" w:rsidRPr="008233E5" w:rsidRDefault="006D104A" w:rsidP="006D104A">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3</w:t>
            </w:r>
          </w:p>
        </w:tc>
        <w:tc>
          <w:tcPr>
            <w:tcW w:w="2859" w:type="dxa"/>
          </w:tcPr>
          <w:p w:rsidR="006D104A" w:rsidRPr="008233E5" w:rsidRDefault="006D104A" w:rsidP="006D104A">
            <w:pPr>
              <w:tabs>
                <w:tab w:val="left" w:pos="720"/>
              </w:tabs>
              <w:spacing w:after="0" w:line="240" w:lineRule="auto"/>
              <w:jc w:val="both"/>
              <w:rPr>
                <w:rFonts w:ascii="Times New Roman" w:hAnsi="Times New Roman" w:cs="Times New Roman CYR"/>
                <w:color w:val="000000"/>
              </w:rPr>
            </w:pPr>
            <w:r w:rsidRPr="008233E5">
              <w:rPr>
                <w:rFonts w:ascii="Times New Roman" w:hAnsi="Times New Roman" w:cs="Times New Roman CYR"/>
                <w:color w:val="000000"/>
              </w:rPr>
              <w:t>Вул. Л. Толстого, 18А</w:t>
            </w:r>
          </w:p>
        </w:tc>
        <w:tc>
          <w:tcPr>
            <w:tcW w:w="1058" w:type="dxa"/>
            <w:vAlign w:val="center"/>
          </w:tcPr>
          <w:p w:rsidR="006D104A" w:rsidRPr="008233E5" w:rsidRDefault="006D104A" w:rsidP="006D104A">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П-320</w:t>
            </w:r>
          </w:p>
        </w:tc>
        <w:tc>
          <w:tcPr>
            <w:tcW w:w="1444" w:type="dxa"/>
            <w:vAlign w:val="center"/>
          </w:tcPr>
          <w:p w:rsidR="006D104A" w:rsidRPr="008233E5" w:rsidRDefault="006D104A" w:rsidP="006D104A">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1346</w:t>
            </w:r>
          </w:p>
        </w:tc>
        <w:tc>
          <w:tcPr>
            <w:tcW w:w="1345" w:type="dxa"/>
            <w:vAlign w:val="center"/>
          </w:tcPr>
          <w:p w:rsidR="006D104A" w:rsidRPr="008233E5" w:rsidRDefault="006D104A" w:rsidP="006D104A">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8</w:t>
            </w:r>
          </w:p>
        </w:tc>
        <w:tc>
          <w:tcPr>
            <w:tcW w:w="1129" w:type="dxa"/>
            <w:vAlign w:val="center"/>
          </w:tcPr>
          <w:p w:rsidR="006D104A" w:rsidRPr="00694696" w:rsidRDefault="006D104A" w:rsidP="006D104A">
            <w:pPr>
              <w:tabs>
                <w:tab w:val="left" w:pos="720"/>
              </w:tabs>
              <w:spacing w:after="0" w:line="240" w:lineRule="auto"/>
              <w:jc w:val="center"/>
              <w:rPr>
                <w:rFonts w:ascii="Times New Roman" w:hAnsi="Times New Roman" w:cs="Times New Roman CYR"/>
                <w:color w:val="000000"/>
              </w:rPr>
            </w:pPr>
          </w:p>
        </w:tc>
        <w:tc>
          <w:tcPr>
            <w:tcW w:w="1194" w:type="dxa"/>
            <w:vAlign w:val="center"/>
          </w:tcPr>
          <w:p w:rsidR="006D104A" w:rsidRPr="00694696" w:rsidRDefault="006D104A" w:rsidP="006D104A">
            <w:pPr>
              <w:tabs>
                <w:tab w:val="left" w:pos="720"/>
              </w:tabs>
              <w:spacing w:after="0" w:line="240" w:lineRule="auto"/>
              <w:jc w:val="center"/>
              <w:rPr>
                <w:rFonts w:ascii="Times New Roman" w:hAnsi="Times New Roman" w:cs="Times New Roman CYR"/>
                <w:color w:val="000000"/>
              </w:rPr>
            </w:pPr>
          </w:p>
        </w:tc>
      </w:tr>
      <w:tr w:rsidR="006D104A" w:rsidRPr="00694696" w:rsidTr="006D104A">
        <w:tc>
          <w:tcPr>
            <w:tcW w:w="778" w:type="dxa"/>
            <w:vAlign w:val="center"/>
          </w:tcPr>
          <w:p w:rsidR="006D104A" w:rsidRPr="008233E5" w:rsidRDefault="006D104A" w:rsidP="006D104A">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4</w:t>
            </w:r>
          </w:p>
        </w:tc>
        <w:tc>
          <w:tcPr>
            <w:tcW w:w="2859" w:type="dxa"/>
          </w:tcPr>
          <w:p w:rsidR="006D104A" w:rsidRPr="008233E5" w:rsidRDefault="006D104A" w:rsidP="006D104A">
            <w:pPr>
              <w:spacing w:after="0" w:line="240" w:lineRule="auto"/>
            </w:pPr>
            <w:r w:rsidRPr="008233E5">
              <w:rPr>
                <w:rFonts w:ascii="Times New Roman" w:hAnsi="Times New Roman" w:cs="Times New Roman CYR"/>
                <w:color w:val="000000"/>
              </w:rPr>
              <w:t>Вул. Л. Толстого, 18А</w:t>
            </w:r>
          </w:p>
        </w:tc>
        <w:tc>
          <w:tcPr>
            <w:tcW w:w="1058" w:type="dxa"/>
            <w:vAlign w:val="center"/>
          </w:tcPr>
          <w:p w:rsidR="006D104A" w:rsidRPr="008233E5" w:rsidRDefault="006D104A" w:rsidP="006D104A">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П-320</w:t>
            </w:r>
          </w:p>
        </w:tc>
        <w:tc>
          <w:tcPr>
            <w:tcW w:w="1444" w:type="dxa"/>
            <w:vAlign w:val="center"/>
          </w:tcPr>
          <w:p w:rsidR="006D104A" w:rsidRPr="008233E5" w:rsidRDefault="006D104A" w:rsidP="006D104A">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1347</w:t>
            </w:r>
          </w:p>
        </w:tc>
        <w:tc>
          <w:tcPr>
            <w:tcW w:w="1345" w:type="dxa"/>
            <w:vAlign w:val="center"/>
          </w:tcPr>
          <w:p w:rsidR="006D104A" w:rsidRPr="008233E5" w:rsidRDefault="006D104A" w:rsidP="006D104A">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8</w:t>
            </w:r>
          </w:p>
        </w:tc>
        <w:tc>
          <w:tcPr>
            <w:tcW w:w="1129" w:type="dxa"/>
            <w:vAlign w:val="center"/>
          </w:tcPr>
          <w:p w:rsidR="006D104A" w:rsidRPr="00694696" w:rsidRDefault="006D104A" w:rsidP="006D104A">
            <w:pPr>
              <w:tabs>
                <w:tab w:val="left" w:pos="720"/>
              </w:tabs>
              <w:spacing w:after="0" w:line="240" w:lineRule="auto"/>
              <w:jc w:val="center"/>
              <w:rPr>
                <w:rFonts w:ascii="Times New Roman" w:hAnsi="Times New Roman" w:cs="Times New Roman CYR"/>
                <w:color w:val="000000"/>
              </w:rPr>
            </w:pPr>
          </w:p>
        </w:tc>
        <w:tc>
          <w:tcPr>
            <w:tcW w:w="1194" w:type="dxa"/>
            <w:vAlign w:val="center"/>
          </w:tcPr>
          <w:p w:rsidR="006D104A" w:rsidRPr="00694696" w:rsidRDefault="006D104A" w:rsidP="006D104A">
            <w:pPr>
              <w:tabs>
                <w:tab w:val="left" w:pos="720"/>
              </w:tabs>
              <w:spacing w:after="0" w:line="240" w:lineRule="auto"/>
              <w:jc w:val="center"/>
              <w:rPr>
                <w:rFonts w:ascii="Times New Roman" w:hAnsi="Times New Roman" w:cs="Times New Roman CYR"/>
                <w:color w:val="000000"/>
              </w:rPr>
            </w:pPr>
          </w:p>
        </w:tc>
      </w:tr>
      <w:tr w:rsidR="006D104A" w:rsidRPr="00694696" w:rsidTr="006D104A">
        <w:tc>
          <w:tcPr>
            <w:tcW w:w="778" w:type="dxa"/>
            <w:vAlign w:val="center"/>
          </w:tcPr>
          <w:p w:rsidR="006D104A" w:rsidRPr="008233E5" w:rsidRDefault="006D104A" w:rsidP="006D104A">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5</w:t>
            </w:r>
          </w:p>
        </w:tc>
        <w:tc>
          <w:tcPr>
            <w:tcW w:w="2859" w:type="dxa"/>
          </w:tcPr>
          <w:p w:rsidR="006D104A" w:rsidRPr="008233E5" w:rsidRDefault="006D104A" w:rsidP="006D104A">
            <w:pPr>
              <w:spacing w:after="0" w:line="240" w:lineRule="auto"/>
            </w:pPr>
            <w:r w:rsidRPr="008233E5">
              <w:rPr>
                <w:rFonts w:ascii="Times New Roman" w:hAnsi="Times New Roman" w:cs="Times New Roman CYR"/>
                <w:color w:val="000000"/>
              </w:rPr>
              <w:t>Вул. Л. Толстого, 18А</w:t>
            </w:r>
          </w:p>
        </w:tc>
        <w:tc>
          <w:tcPr>
            <w:tcW w:w="1058" w:type="dxa"/>
            <w:vAlign w:val="center"/>
          </w:tcPr>
          <w:p w:rsidR="006D104A" w:rsidRPr="008233E5" w:rsidRDefault="006D104A" w:rsidP="006D104A">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Л-500</w:t>
            </w:r>
          </w:p>
        </w:tc>
        <w:tc>
          <w:tcPr>
            <w:tcW w:w="1444" w:type="dxa"/>
            <w:vAlign w:val="center"/>
          </w:tcPr>
          <w:p w:rsidR="006D104A" w:rsidRPr="008233E5" w:rsidRDefault="006D104A" w:rsidP="006D104A">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1348</w:t>
            </w:r>
          </w:p>
        </w:tc>
        <w:tc>
          <w:tcPr>
            <w:tcW w:w="1345" w:type="dxa"/>
            <w:vAlign w:val="center"/>
          </w:tcPr>
          <w:p w:rsidR="006D104A" w:rsidRPr="008233E5" w:rsidRDefault="006D104A" w:rsidP="006D104A">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7</w:t>
            </w:r>
          </w:p>
        </w:tc>
        <w:tc>
          <w:tcPr>
            <w:tcW w:w="1129" w:type="dxa"/>
            <w:vAlign w:val="center"/>
          </w:tcPr>
          <w:p w:rsidR="006D104A" w:rsidRPr="00694696" w:rsidRDefault="006D104A" w:rsidP="006D104A">
            <w:pPr>
              <w:tabs>
                <w:tab w:val="left" w:pos="720"/>
              </w:tabs>
              <w:spacing w:after="0" w:line="240" w:lineRule="auto"/>
              <w:jc w:val="center"/>
              <w:rPr>
                <w:rFonts w:ascii="Times New Roman" w:hAnsi="Times New Roman" w:cs="Times New Roman CYR"/>
                <w:color w:val="000000"/>
              </w:rPr>
            </w:pPr>
          </w:p>
        </w:tc>
        <w:tc>
          <w:tcPr>
            <w:tcW w:w="1194" w:type="dxa"/>
            <w:vAlign w:val="center"/>
          </w:tcPr>
          <w:p w:rsidR="006D104A" w:rsidRPr="00694696" w:rsidRDefault="006D104A" w:rsidP="006D104A">
            <w:pPr>
              <w:tabs>
                <w:tab w:val="left" w:pos="720"/>
              </w:tabs>
              <w:spacing w:after="0" w:line="240" w:lineRule="auto"/>
              <w:jc w:val="center"/>
              <w:rPr>
                <w:rFonts w:ascii="Times New Roman" w:hAnsi="Times New Roman" w:cs="Times New Roman CYR"/>
                <w:color w:val="000000"/>
              </w:rPr>
            </w:pPr>
          </w:p>
        </w:tc>
      </w:tr>
      <w:tr w:rsidR="006D104A" w:rsidRPr="00694696" w:rsidTr="008233E5">
        <w:tc>
          <w:tcPr>
            <w:tcW w:w="778" w:type="dxa"/>
            <w:shd w:val="clear" w:color="auto" w:fill="auto"/>
            <w:vAlign w:val="center"/>
          </w:tcPr>
          <w:p w:rsidR="006D104A" w:rsidRPr="008233E5" w:rsidRDefault="006D104A" w:rsidP="006D104A">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6</w:t>
            </w:r>
          </w:p>
        </w:tc>
        <w:tc>
          <w:tcPr>
            <w:tcW w:w="2859" w:type="dxa"/>
            <w:shd w:val="clear" w:color="auto" w:fill="auto"/>
          </w:tcPr>
          <w:p w:rsidR="006D104A" w:rsidRPr="008233E5" w:rsidRDefault="006D104A" w:rsidP="006D104A">
            <w:pPr>
              <w:tabs>
                <w:tab w:val="left" w:pos="720"/>
              </w:tabs>
              <w:spacing w:after="0" w:line="240" w:lineRule="auto"/>
              <w:jc w:val="both"/>
              <w:rPr>
                <w:rFonts w:ascii="Times New Roman" w:hAnsi="Times New Roman" w:cs="Times New Roman CYR"/>
                <w:color w:val="000000"/>
              </w:rPr>
            </w:pPr>
            <w:r w:rsidRPr="008233E5">
              <w:rPr>
                <w:rFonts w:ascii="Times New Roman" w:hAnsi="Times New Roman" w:cs="Times New Roman CYR"/>
                <w:color w:val="000000"/>
              </w:rPr>
              <w:t>Вул. П’ятикопа,26</w:t>
            </w:r>
          </w:p>
        </w:tc>
        <w:tc>
          <w:tcPr>
            <w:tcW w:w="1058" w:type="dxa"/>
            <w:shd w:val="clear" w:color="auto" w:fill="auto"/>
            <w:vAlign w:val="center"/>
          </w:tcPr>
          <w:p w:rsidR="006D104A" w:rsidRPr="008233E5" w:rsidRDefault="006D104A" w:rsidP="006D104A">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Л-750</w:t>
            </w:r>
          </w:p>
        </w:tc>
        <w:tc>
          <w:tcPr>
            <w:tcW w:w="1444" w:type="dxa"/>
            <w:shd w:val="clear" w:color="auto" w:fill="auto"/>
            <w:vAlign w:val="center"/>
          </w:tcPr>
          <w:p w:rsidR="006D104A" w:rsidRPr="008233E5" w:rsidRDefault="006D104A" w:rsidP="006D104A">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604087</w:t>
            </w:r>
          </w:p>
        </w:tc>
        <w:tc>
          <w:tcPr>
            <w:tcW w:w="1345" w:type="dxa"/>
            <w:shd w:val="clear" w:color="auto" w:fill="auto"/>
            <w:vAlign w:val="center"/>
          </w:tcPr>
          <w:p w:rsidR="006D104A" w:rsidRPr="008233E5" w:rsidRDefault="006D104A" w:rsidP="006D104A">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5</w:t>
            </w:r>
          </w:p>
        </w:tc>
        <w:tc>
          <w:tcPr>
            <w:tcW w:w="1129" w:type="dxa"/>
            <w:vAlign w:val="center"/>
          </w:tcPr>
          <w:p w:rsidR="006D104A" w:rsidRPr="00694696" w:rsidRDefault="006D104A" w:rsidP="006D104A">
            <w:pPr>
              <w:tabs>
                <w:tab w:val="left" w:pos="720"/>
              </w:tabs>
              <w:spacing w:after="0" w:line="240" w:lineRule="auto"/>
              <w:jc w:val="center"/>
              <w:rPr>
                <w:rFonts w:ascii="Times New Roman" w:hAnsi="Times New Roman" w:cs="Times New Roman CYR"/>
                <w:color w:val="000000"/>
              </w:rPr>
            </w:pPr>
          </w:p>
        </w:tc>
        <w:tc>
          <w:tcPr>
            <w:tcW w:w="1194" w:type="dxa"/>
            <w:vAlign w:val="center"/>
          </w:tcPr>
          <w:p w:rsidR="006D104A" w:rsidRPr="00694696" w:rsidRDefault="006D104A" w:rsidP="006D104A">
            <w:pPr>
              <w:tabs>
                <w:tab w:val="left" w:pos="720"/>
              </w:tabs>
              <w:spacing w:after="0" w:line="240" w:lineRule="auto"/>
              <w:jc w:val="center"/>
              <w:rPr>
                <w:rFonts w:ascii="Times New Roman" w:hAnsi="Times New Roman" w:cs="Times New Roman CYR"/>
                <w:color w:val="000000"/>
              </w:rPr>
            </w:pPr>
          </w:p>
        </w:tc>
      </w:tr>
    </w:tbl>
    <w:p w:rsidR="006D104A" w:rsidRPr="00874DDE" w:rsidRDefault="006D104A" w:rsidP="006D104A">
      <w:pPr>
        <w:spacing w:after="0" w:line="240" w:lineRule="auto"/>
        <w:jc w:val="center"/>
        <w:rPr>
          <w:rFonts w:ascii="Times New Roman" w:hAnsi="Times New Roman" w:cs="Times New Roman"/>
          <w:b/>
          <w:bCs/>
          <w:iCs/>
          <w:sz w:val="24"/>
          <w:szCs w:val="24"/>
        </w:rPr>
      </w:pPr>
    </w:p>
    <w:p w:rsidR="006D104A" w:rsidRDefault="006D104A" w:rsidP="006D104A">
      <w:pPr>
        <w:spacing w:after="0"/>
        <w:ind w:firstLine="709"/>
        <w:jc w:val="both"/>
        <w:rPr>
          <w:rFonts w:ascii="Times New Roman" w:hAnsi="Times New Roman"/>
          <w:iCs/>
          <w:sz w:val="24"/>
        </w:rPr>
      </w:pPr>
      <w:r>
        <w:rPr>
          <w:rFonts w:ascii="Times New Roman" w:hAnsi="Times New Roman"/>
          <w:iCs/>
          <w:sz w:val="24"/>
        </w:rPr>
        <w:t xml:space="preserve">Учасник надає вимогу інформаційна довідка у довільній формі про наявність працівників відповідної кваліфікації, як мають необхідні знання вказаних послуг, а саме:електромеханіки з ліфтів не нижче 3 розряду і не нижче 3 групи допуску. Для можливості швидкого проведення діагностики, ремонту, налагодження сучасного електронного ліфтового обладнання та усунення несправностей у роботі ліфтів, у складі спеціалістів має бути інженер з налагодження та випробувань. </w:t>
      </w:r>
    </w:p>
    <w:p w:rsidR="006D104A" w:rsidRDefault="006D104A" w:rsidP="006D104A">
      <w:pPr>
        <w:spacing w:after="0"/>
        <w:ind w:firstLine="709"/>
        <w:jc w:val="both"/>
        <w:rPr>
          <w:rFonts w:ascii="Times New Roman" w:hAnsi="Times New Roman"/>
          <w:iCs/>
          <w:sz w:val="24"/>
        </w:rPr>
      </w:pPr>
      <w:r w:rsidRPr="006D104A">
        <w:rPr>
          <w:rFonts w:ascii="Times New Roman" w:hAnsi="Times New Roman"/>
          <w:iCs/>
          <w:sz w:val="24"/>
        </w:rPr>
        <w:t>На підтвердження можливості проведення технічного обслуговування ліфтів встановлених в приміщеннях нашого підприємства, учасник у складі своєї пропозиції повинен надати довідку про можливість обслуговування ліфтів як підтвердження можливості та спроможності учасника обслуговувати ліфти з технічними, якісними та іншими характеристиками зазначеними в додатку до закупівлі.</w:t>
      </w:r>
    </w:p>
    <w:p w:rsidR="006D104A" w:rsidRDefault="006D104A" w:rsidP="006D104A">
      <w:pPr>
        <w:spacing w:after="0"/>
        <w:ind w:firstLine="709"/>
        <w:jc w:val="both"/>
        <w:rPr>
          <w:rFonts w:ascii="Times New Roman" w:hAnsi="Times New Roman"/>
          <w:iCs/>
          <w:sz w:val="24"/>
        </w:rPr>
      </w:pPr>
      <w:r>
        <w:rPr>
          <w:rFonts w:ascii="Times New Roman" w:hAnsi="Times New Roman"/>
          <w:iCs/>
          <w:sz w:val="24"/>
        </w:rPr>
        <w:t>З метою своєчасного виконання робіт та уникнення випадків недобросовісної конкуренції, учасники у складі своєї пропозиції повинні надати інформаційну довідку. Складені в довільній формі, щодо можливості місцезнаходження машин та механізмів, в мережах м. Лубни, на час надання послуг , із зазначенням адреси та підтверджуючі документи (договори оренди або свідоцтва про право власності або інші документи, що підтверджують право користування)</w:t>
      </w:r>
    </w:p>
    <w:p w:rsidR="006D104A" w:rsidRDefault="006D104A" w:rsidP="006D104A">
      <w:pPr>
        <w:spacing w:after="0"/>
        <w:ind w:firstLine="709"/>
        <w:jc w:val="both"/>
        <w:rPr>
          <w:rFonts w:ascii="Times New Roman" w:hAnsi="Times New Roman"/>
          <w:iCs/>
          <w:sz w:val="24"/>
        </w:rPr>
      </w:pPr>
      <w:r>
        <w:rPr>
          <w:rFonts w:ascii="Times New Roman" w:hAnsi="Times New Roman"/>
          <w:iCs/>
          <w:sz w:val="24"/>
        </w:rPr>
        <w:t>Довіреність (протокол,наказ) на уповноважену особу (посадову) або іншу особу, щодо можливості представляти його  інтереси під час проведення процедури закупівлі, підписати договір за результатами аукціону.</w:t>
      </w:r>
    </w:p>
    <w:p w:rsidR="006D104A" w:rsidRPr="00874DDE" w:rsidRDefault="006D104A" w:rsidP="006D104A">
      <w:pPr>
        <w:spacing w:after="0" w:line="240" w:lineRule="auto"/>
        <w:ind w:firstLine="709"/>
        <w:rPr>
          <w:rFonts w:ascii="Times New Roman" w:hAnsi="Times New Roman" w:cs="Times New Roman"/>
          <w:sz w:val="24"/>
          <w:szCs w:val="24"/>
        </w:rPr>
      </w:pPr>
    </w:p>
    <w:p w:rsidR="006D104A" w:rsidRDefault="006D104A" w:rsidP="006D104A">
      <w:pPr>
        <w:spacing w:after="0" w:line="240" w:lineRule="auto"/>
        <w:rPr>
          <w:rFonts w:ascii="Times New Roman" w:hAnsi="Times New Roman" w:cs="Times New Roman"/>
          <w:sz w:val="24"/>
          <w:szCs w:val="24"/>
        </w:rPr>
      </w:pPr>
    </w:p>
    <w:p w:rsidR="006D104A" w:rsidRDefault="006D104A" w:rsidP="006D104A">
      <w:pPr>
        <w:spacing w:after="0" w:line="240" w:lineRule="auto"/>
        <w:rPr>
          <w:rFonts w:ascii="Times New Roman" w:hAnsi="Times New Roman" w:cs="Times New Roman"/>
          <w:sz w:val="24"/>
          <w:szCs w:val="24"/>
        </w:rPr>
      </w:pPr>
    </w:p>
    <w:p w:rsidR="006D104A" w:rsidRDefault="006D104A" w:rsidP="006D104A">
      <w:pPr>
        <w:spacing w:after="0" w:line="240" w:lineRule="auto"/>
        <w:rPr>
          <w:rFonts w:ascii="Times New Roman" w:hAnsi="Times New Roman" w:cs="Times New Roman"/>
          <w:sz w:val="24"/>
          <w:szCs w:val="24"/>
        </w:rPr>
      </w:pPr>
    </w:p>
    <w:p w:rsidR="006D104A" w:rsidRDefault="006D104A" w:rsidP="006D104A">
      <w:pPr>
        <w:spacing w:after="0" w:line="240" w:lineRule="auto"/>
        <w:rPr>
          <w:rFonts w:ascii="Times New Roman" w:hAnsi="Times New Roman" w:cs="Times New Roman"/>
          <w:sz w:val="24"/>
          <w:szCs w:val="24"/>
        </w:rPr>
      </w:pPr>
    </w:p>
    <w:p w:rsidR="006D104A" w:rsidRDefault="006D104A" w:rsidP="006D104A">
      <w:pPr>
        <w:spacing w:after="0" w:line="240" w:lineRule="auto"/>
        <w:rPr>
          <w:rFonts w:ascii="Times New Roman" w:hAnsi="Times New Roman" w:cs="Times New Roman"/>
          <w:sz w:val="24"/>
          <w:szCs w:val="24"/>
        </w:rPr>
      </w:pPr>
    </w:p>
    <w:p w:rsidR="006D104A" w:rsidRDefault="006D104A" w:rsidP="006D104A">
      <w:pPr>
        <w:spacing w:after="0" w:line="240" w:lineRule="auto"/>
        <w:rPr>
          <w:rFonts w:ascii="Times New Roman" w:hAnsi="Times New Roman" w:cs="Times New Roman"/>
          <w:sz w:val="24"/>
          <w:szCs w:val="24"/>
        </w:rPr>
      </w:pPr>
    </w:p>
    <w:p w:rsidR="0083784C" w:rsidRDefault="0083784C" w:rsidP="006D104A">
      <w:pPr>
        <w:spacing w:after="0" w:line="240" w:lineRule="auto"/>
        <w:rPr>
          <w:rFonts w:ascii="Times New Roman" w:hAnsi="Times New Roman" w:cs="Times New Roman"/>
          <w:sz w:val="24"/>
          <w:szCs w:val="24"/>
        </w:rPr>
      </w:pPr>
    </w:p>
    <w:p w:rsidR="0083784C" w:rsidRDefault="0083784C" w:rsidP="006D104A">
      <w:pPr>
        <w:spacing w:after="0" w:line="240" w:lineRule="auto"/>
        <w:rPr>
          <w:rFonts w:ascii="Times New Roman" w:hAnsi="Times New Roman" w:cs="Times New Roman"/>
          <w:sz w:val="24"/>
          <w:szCs w:val="24"/>
        </w:rPr>
      </w:pPr>
    </w:p>
    <w:p w:rsidR="0083784C" w:rsidRDefault="0083784C" w:rsidP="006D104A">
      <w:pPr>
        <w:spacing w:after="0" w:line="240" w:lineRule="auto"/>
        <w:rPr>
          <w:rFonts w:ascii="Times New Roman" w:hAnsi="Times New Roman" w:cs="Times New Roman"/>
          <w:sz w:val="24"/>
          <w:szCs w:val="24"/>
        </w:rPr>
      </w:pPr>
    </w:p>
    <w:p w:rsidR="0083784C" w:rsidRDefault="0083784C" w:rsidP="006D104A">
      <w:pPr>
        <w:spacing w:after="0" w:line="240" w:lineRule="auto"/>
        <w:rPr>
          <w:rFonts w:ascii="Times New Roman" w:hAnsi="Times New Roman" w:cs="Times New Roman"/>
          <w:sz w:val="24"/>
          <w:szCs w:val="24"/>
        </w:rPr>
      </w:pPr>
    </w:p>
    <w:p w:rsidR="0083784C" w:rsidRDefault="0083784C" w:rsidP="006D104A">
      <w:pPr>
        <w:spacing w:after="0" w:line="240" w:lineRule="auto"/>
        <w:rPr>
          <w:rFonts w:ascii="Times New Roman" w:hAnsi="Times New Roman" w:cs="Times New Roman"/>
          <w:sz w:val="24"/>
          <w:szCs w:val="24"/>
        </w:rPr>
      </w:pPr>
    </w:p>
    <w:p w:rsidR="006D104A" w:rsidRDefault="006D104A" w:rsidP="006D104A">
      <w:pPr>
        <w:spacing w:after="0" w:line="240" w:lineRule="auto"/>
        <w:rPr>
          <w:rFonts w:ascii="Times New Roman" w:hAnsi="Times New Roman" w:cs="Times New Roman"/>
          <w:sz w:val="24"/>
          <w:szCs w:val="24"/>
        </w:rPr>
      </w:pPr>
    </w:p>
    <w:p w:rsidR="006D104A" w:rsidRDefault="006D104A" w:rsidP="006D104A">
      <w:pPr>
        <w:spacing w:after="0" w:line="240" w:lineRule="auto"/>
        <w:rPr>
          <w:rFonts w:ascii="Times New Roman" w:hAnsi="Times New Roman" w:cs="Times New Roman"/>
          <w:sz w:val="24"/>
          <w:szCs w:val="24"/>
        </w:rPr>
      </w:pPr>
    </w:p>
    <w:p w:rsidR="006D104A" w:rsidRPr="00874DDE" w:rsidRDefault="006D104A" w:rsidP="006D104A">
      <w:pPr>
        <w:spacing w:line="240" w:lineRule="auto"/>
        <w:contextualSpacing/>
        <w:jc w:val="right"/>
        <w:rPr>
          <w:rFonts w:ascii="Times New Roman" w:hAnsi="Times New Roman" w:cs="Times New Roman"/>
          <w:b/>
          <w:bCs/>
          <w:sz w:val="24"/>
          <w:szCs w:val="24"/>
        </w:rPr>
      </w:pPr>
      <w:r>
        <w:rPr>
          <w:rFonts w:ascii="Times New Roman" w:hAnsi="Times New Roman" w:cs="Times New Roman"/>
          <w:b/>
          <w:bCs/>
          <w:sz w:val="24"/>
          <w:szCs w:val="24"/>
        </w:rPr>
        <w:lastRenderedPageBreak/>
        <w:t>Додаток  4</w:t>
      </w:r>
    </w:p>
    <w:p w:rsidR="006D104A" w:rsidRPr="00874DDE" w:rsidRDefault="006D104A" w:rsidP="006D104A">
      <w:pPr>
        <w:spacing w:after="0" w:line="240" w:lineRule="auto"/>
        <w:ind w:left="5670"/>
        <w:contextualSpacing/>
        <w:jc w:val="right"/>
        <w:rPr>
          <w:rFonts w:ascii="Times New Roman" w:hAnsi="Times New Roman" w:cs="Times New Roman"/>
          <w:b/>
          <w:bCs/>
          <w:color w:val="000000"/>
          <w:sz w:val="24"/>
          <w:szCs w:val="24"/>
        </w:rPr>
      </w:pPr>
      <w:r w:rsidRPr="00874DDE">
        <w:rPr>
          <w:rFonts w:ascii="Times New Roman" w:hAnsi="Times New Roman" w:cs="Times New Roman"/>
          <w:b/>
          <w:bCs/>
          <w:color w:val="000000"/>
          <w:sz w:val="24"/>
          <w:szCs w:val="24"/>
        </w:rPr>
        <w:t xml:space="preserve">до тендерної документації </w:t>
      </w:r>
    </w:p>
    <w:p w:rsidR="006D104A" w:rsidRPr="00874DDE" w:rsidRDefault="006D104A" w:rsidP="006D104A">
      <w:pPr>
        <w:spacing w:line="240" w:lineRule="auto"/>
        <w:jc w:val="right"/>
        <w:rPr>
          <w:rFonts w:ascii="Times New Roman" w:hAnsi="Times New Roman" w:cs="Times New Roman"/>
          <w:b/>
          <w:bCs/>
          <w:sz w:val="24"/>
          <w:szCs w:val="24"/>
        </w:rPr>
      </w:pPr>
    </w:p>
    <w:p w:rsidR="006D104A" w:rsidRPr="00874DDE" w:rsidRDefault="006D104A" w:rsidP="006D104A">
      <w:pPr>
        <w:widowControl w:val="0"/>
        <w:spacing w:after="0" w:line="240" w:lineRule="auto"/>
        <w:ind w:firstLine="567"/>
        <w:jc w:val="center"/>
        <w:rPr>
          <w:rFonts w:ascii="Times New Roman" w:hAnsi="Times New Roman" w:cs="Times New Roman"/>
          <w:b/>
          <w:bCs/>
          <w:sz w:val="24"/>
          <w:szCs w:val="24"/>
        </w:rPr>
      </w:pPr>
      <w:r w:rsidRPr="00874DDE">
        <w:rPr>
          <w:rFonts w:ascii="Times New Roman" w:hAnsi="Times New Roman" w:cs="Times New Roman"/>
          <w:b/>
          <w:bCs/>
          <w:sz w:val="24"/>
          <w:szCs w:val="24"/>
        </w:rPr>
        <w:t>ФОРМА " ТЕНДЕРНА (ЦІНОВА) ПРОПОЗИЦІЯ"</w:t>
      </w:r>
    </w:p>
    <w:p w:rsidR="006D104A" w:rsidRPr="00874DDE" w:rsidRDefault="006D104A" w:rsidP="006D104A">
      <w:pPr>
        <w:spacing w:after="0" w:line="240" w:lineRule="auto"/>
        <w:jc w:val="center"/>
        <w:rPr>
          <w:rFonts w:ascii="Times New Roman" w:hAnsi="Times New Roman" w:cs="Times New Roman"/>
          <w:sz w:val="24"/>
          <w:szCs w:val="24"/>
        </w:rPr>
      </w:pPr>
      <w:r w:rsidRPr="00874DDE">
        <w:rPr>
          <w:rFonts w:ascii="Times New Roman" w:hAnsi="Times New Roman" w:cs="Times New Roman"/>
          <w:sz w:val="24"/>
          <w:szCs w:val="24"/>
        </w:rPr>
        <w:t xml:space="preserve"> (форма, яка подається Учасником на фірмовому бланку)</w:t>
      </w:r>
    </w:p>
    <w:p w:rsidR="006D104A" w:rsidRPr="00874DDE" w:rsidRDefault="006D104A" w:rsidP="006D104A">
      <w:pPr>
        <w:spacing w:after="0" w:line="240" w:lineRule="auto"/>
        <w:jc w:val="center"/>
        <w:rPr>
          <w:rFonts w:ascii="Times New Roman" w:hAnsi="Times New Roman" w:cs="Times New Roman"/>
          <w:sz w:val="24"/>
          <w:szCs w:val="24"/>
        </w:rPr>
      </w:pPr>
    </w:p>
    <w:p w:rsidR="006D104A" w:rsidRPr="00874DDE" w:rsidRDefault="006D104A" w:rsidP="006D104A">
      <w:pPr>
        <w:shd w:val="clear" w:color="auto" w:fill="FFFFFF"/>
        <w:spacing w:after="0" w:line="240" w:lineRule="auto"/>
        <w:ind w:right="1" w:firstLine="567"/>
        <w:rPr>
          <w:rFonts w:ascii="Times New Roman" w:hAnsi="Times New Roman" w:cs="Times New Roman"/>
          <w:sz w:val="24"/>
          <w:szCs w:val="24"/>
        </w:rPr>
      </w:pPr>
    </w:p>
    <w:p w:rsidR="006D104A" w:rsidRPr="00874DDE" w:rsidRDefault="006D104A" w:rsidP="006D104A">
      <w:pPr>
        <w:widowControl w:val="0"/>
        <w:spacing w:after="0" w:line="240" w:lineRule="auto"/>
        <w:ind w:firstLine="720"/>
        <w:jc w:val="both"/>
        <w:rPr>
          <w:rFonts w:ascii="Times New Roman" w:hAnsi="Times New Roman" w:cs="Times New Roman"/>
          <w:bCs/>
          <w:sz w:val="24"/>
          <w:szCs w:val="24"/>
        </w:rPr>
      </w:pPr>
      <w:r w:rsidRPr="00874DDE">
        <w:rPr>
          <w:rFonts w:ascii="Times New Roman" w:hAnsi="Times New Roman" w:cs="Times New Roman"/>
          <w:sz w:val="24"/>
          <w:szCs w:val="24"/>
        </w:rPr>
        <w:t xml:space="preserve">Ми, (назва Учасника), надаємо свою пропозицію щодо участі у відкритих торгах по предмету закупівлі: </w:t>
      </w:r>
    </w:p>
    <w:p w:rsidR="006D104A" w:rsidRPr="007F6C61" w:rsidRDefault="006D104A" w:rsidP="006D104A">
      <w:pPr>
        <w:widowControl w:val="0"/>
        <w:spacing w:after="0" w:line="240" w:lineRule="auto"/>
        <w:ind w:right="113" w:firstLine="720"/>
        <w:jc w:val="both"/>
        <w:rPr>
          <w:rFonts w:ascii="Times New Roman" w:hAnsi="Times New Roman" w:cs="Times New Roman"/>
          <w:bCs/>
          <w:sz w:val="24"/>
          <w:szCs w:val="24"/>
        </w:rPr>
      </w:pPr>
      <w:r w:rsidRPr="007F6C61">
        <w:rPr>
          <w:rFonts w:ascii="Times New Roman" w:hAnsi="Times New Roman" w:cs="Times New Roman"/>
          <w:bCs/>
          <w:sz w:val="24"/>
          <w:szCs w:val="24"/>
        </w:rPr>
        <w:t>Код за ДК 021:2015: 50750000-7 — Послуги з технічного обслуговування ліфтів</w:t>
      </w:r>
    </w:p>
    <w:p w:rsidR="006D104A" w:rsidRDefault="006D104A" w:rsidP="006D104A">
      <w:pPr>
        <w:widowControl w:val="0"/>
        <w:spacing w:after="0" w:line="240" w:lineRule="auto"/>
        <w:ind w:right="113" w:firstLine="720"/>
        <w:jc w:val="both"/>
        <w:rPr>
          <w:rFonts w:ascii="Times New Roman" w:hAnsi="Times New Roman" w:cs="Times New Roman"/>
          <w:bCs/>
          <w:sz w:val="24"/>
          <w:szCs w:val="24"/>
        </w:rPr>
      </w:pPr>
      <w:r w:rsidRPr="007F6C61">
        <w:rPr>
          <w:rFonts w:ascii="Times New Roman" w:hAnsi="Times New Roman" w:cs="Times New Roman"/>
          <w:bCs/>
          <w:sz w:val="24"/>
          <w:szCs w:val="24"/>
        </w:rPr>
        <w:t xml:space="preserve">(Технічне обслуговування ліфтів) </w:t>
      </w:r>
    </w:p>
    <w:p w:rsidR="006D104A" w:rsidRPr="00874DDE" w:rsidRDefault="006D104A" w:rsidP="006D104A">
      <w:pPr>
        <w:widowControl w:val="0"/>
        <w:spacing w:after="0" w:line="240" w:lineRule="auto"/>
        <w:ind w:right="113" w:firstLine="720"/>
        <w:jc w:val="both"/>
        <w:rPr>
          <w:rFonts w:ascii="Times New Roman" w:hAnsi="Times New Roman" w:cs="Times New Roman"/>
          <w:b/>
          <w:bCs/>
          <w:sz w:val="24"/>
          <w:szCs w:val="24"/>
        </w:rPr>
      </w:pPr>
      <w:r w:rsidRPr="00874DDE">
        <w:rPr>
          <w:rFonts w:ascii="Times New Roman" w:hAnsi="Times New Roman" w:cs="Times New Roman"/>
          <w:sz w:val="24"/>
          <w:szCs w:val="24"/>
        </w:rPr>
        <w:t>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p w:rsidR="006D104A" w:rsidRPr="00874DDE" w:rsidRDefault="006D104A" w:rsidP="006D104A">
      <w:pPr>
        <w:tabs>
          <w:tab w:val="center" w:pos="4153"/>
          <w:tab w:val="right" w:pos="8306"/>
        </w:tabs>
        <w:spacing w:after="0" w:line="240" w:lineRule="auto"/>
        <w:rPr>
          <w:rFonts w:ascii="Times New Roman" w:hAnsi="Times New Roman" w:cs="Times New Roman"/>
          <w:sz w:val="24"/>
          <w:szCs w:val="24"/>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8"/>
        <w:gridCol w:w="2859"/>
        <w:gridCol w:w="1058"/>
        <w:gridCol w:w="1444"/>
        <w:gridCol w:w="1345"/>
        <w:gridCol w:w="1129"/>
        <w:gridCol w:w="1194"/>
      </w:tblGrid>
      <w:tr w:rsidR="008233E5" w:rsidRPr="00694696" w:rsidTr="00973EF0">
        <w:trPr>
          <w:trHeight w:val="1002"/>
        </w:trPr>
        <w:tc>
          <w:tcPr>
            <w:tcW w:w="778" w:type="dxa"/>
            <w:vAlign w:val="center"/>
          </w:tcPr>
          <w:p w:rsidR="008233E5" w:rsidRPr="00694696" w:rsidRDefault="008233E5" w:rsidP="00973EF0">
            <w:pPr>
              <w:tabs>
                <w:tab w:val="left" w:pos="720"/>
              </w:tabs>
              <w:spacing w:after="0" w:line="240" w:lineRule="auto"/>
              <w:jc w:val="center"/>
              <w:rPr>
                <w:rFonts w:ascii="Times New Roman" w:hAnsi="Times New Roman" w:cs="Times New Roman CYR"/>
                <w:b/>
                <w:color w:val="000000"/>
                <w:sz w:val="24"/>
                <w:szCs w:val="24"/>
              </w:rPr>
            </w:pPr>
            <w:r w:rsidRPr="00694696">
              <w:rPr>
                <w:rFonts w:ascii="Times New Roman" w:hAnsi="Times New Roman" w:cs="Times New Roman CYR"/>
                <w:b/>
                <w:color w:val="000000"/>
                <w:sz w:val="24"/>
                <w:szCs w:val="24"/>
              </w:rPr>
              <w:t>№ п/п</w:t>
            </w:r>
          </w:p>
        </w:tc>
        <w:tc>
          <w:tcPr>
            <w:tcW w:w="2859" w:type="dxa"/>
            <w:vAlign w:val="center"/>
          </w:tcPr>
          <w:p w:rsidR="008233E5" w:rsidRPr="00694696" w:rsidRDefault="008233E5" w:rsidP="00973EF0">
            <w:pPr>
              <w:tabs>
                <w:tab w:val="left" w:pos="720"/>
              </w:tabs>
              <w:spacing w:after="0" w:line="240" w:lineRule="auto"/>
              <w:jc w:val="center"/>
              <w:rPr>
                <w:rFonts w:ascii="Times New Roman" w:hAnsi="Times New Roman" w:cs="Times New Roman CYR"/>
                <w:b/>
                <w:color w:val="000000"/>
                <w:sz w:val="24"/>
                <w:szCs w:val="24"/>
              </w:rPr>
            </w:pPr>
            <w:r w:rsidRPr="00694696">
              <w:rPr>
                <w:rFonts w:ascii="Times New Roman" w:hAnsi="Times New Roman" w:cs="Times New Roman CYR"/>
                <w:b/>
                <w:color w:val="000000"/>
                <w:sz w:val="24"/>
                <w:szCs w:val="24"/>
              </w:rPr>
              <w:t>Адреса об’єкта</w:t>
            </w:r>
          </w:p>
        </w:tc>
        <w:tc>
          <w:tcPr>
            <w:tcW w:w="1058" w:type="dxa"/>
            <w:vAlign w:val="center"/>
          </w:tcPr>
          <w:p w:rsidR="008233E5" w:rsidRPr="00694696" w:rsidRDefault="008233E5" w:rsidP="00973EF0">
            <w:pPr>
              <w:tabs>
                <w:tab w:val="left" w:pos="720"/>
              </w:tabs>
              <w:spacing w:after="0" w:line="240" w:lineRule="auto"/>
              <w:jc w:val="center"/>
              <w:rPr>
                <w:rFonts w:ascii="Times New Roman" w:hAnsi="Times New Roman" w:cs="Times New Roman CYR"/>
                <w:b/>
                <w:color w:val="000000"/>
                <w:sz w:val="24"/>
                <w:szCs w:val="24"/>
              </w:rPr>
            </w:pPr>
            <w:r w:rsidRPr="00694696">
              <w:rPr>
                <w:rFonts w:ascii="Times New Roman" w:hAnsi="Times New Roman" w:cs="Times New Roman CYR"/>
                <w:b/>
                <w:color w:val="000000"/>
                <w:sz w:val="24"/>
                <w:szCs w:val="24"/>
              </w:rPr>
              <w:t>Тип ліфта</w:t>
            </w:r>
          </w:p>
        </w:tc>
        <w:tc>
          <w:tcPr>
            <w:tcW w:w="1444" w:type="dxa"/>
            <w:vAlign w:val="center"/>
          </w:tcPr>
          <w:p w:rsidR="008233E5" w:rsidRPr="00694696" w:rsidRDefault="008233E5" w:rsidP="00973EF0">
            <w:pPr>
              <w:tabs>
                <w:tab w:val="left" w:pos="720"/>
              </w:tabs>
              <w:spacing w:after="0" w:line="240" w:lineRule="auto"/>
              <w:jc w:val="center"/>
              <w:rPr>
                <w:rFonts w:ascii="Times New Roman" w:hAnsi="Times New Roman" w:cs="Times New Roman CYR"/>
                <w:b/>
                <w:color w:val="000000"/>
                <w:sz w:val="24"/>
                <w:szCs w:val="24"/>
              </w:rPr>
            </w:pPr>
            <w:r w:rsidRPr="00694696">
              <w:rPr>
                <w:rFonts w:ascii="Times New Roman" w:hAnsi="Times New Roman" w:cs="Times New Roman CYR"/>
                <w:b/>
                <w:color w:val="000000"/>
                <w:sz w:val="24"/>
                <w:szCs w:val="24"/>
              </w:rPr>
              <w:t>Рег.номер установки</w:t>
            </w:r>
          </w:p>
        </w:tc>
        <w:tc>
          <w:tcPr>
            <w:tcW w:w="1345" w:type="dxa"/>
            <w:vAlign w:val="center"/>
          </w:tcPr>
          <w:p w:rsidR="008233E5" w:rsidRPr="00694696" w:rsidRDefault="008233E5" w:rsidP="00973EF0">
            <w:pPr>
              <w:tabs>
                <w:tab w:val="left" w:pos="720"/>
              </w:tabs>
              <w:spacing w:after="0" w:line="240" w:lineRule="auto"/>
              <w:jc w:val="center"/>
              <w:rPr>
                <w:rFonts w:ascii="Times New Roman" w:hAnsi="Times New Roman" w:cs="Times New Roman CYR"/>
                <w:b/>
                <w:color w:val="000000"/>
                <w:sz w:val="24"/>
                <w:szCs w:val="24"/>
              </w:rPr>
            </w:pPr>
            <w:r w:rsidRPr="00694696">
              <w:rPr>
                <w:rFonts w:ascii="Times New Roman" w:hAnsi="Times New Roman" w:cs="Times New Roman CYR"/>
                <w:b/>
                <w:color w:val="000000"/>
                <w:sz w:val="24"/>
                <w:szCs w:val="24"/>
              </w:rPr>
              <w:t>Етажність</w:t>
            </w:r>
          </w:p>
        </w:tc>
        <w:tc>
          <w:tcPr>
            <w:tcW w:w="1129" w:type="dxa"/>
            <w:vAlign w:val="center"/>
          </w:tcPr>
          <w:p w:rsidR="008233E5" w:rsidRPr="00694696" w:rsidRDefault="008233E5" w:rsidP="00973EF0">
            <w:pPr>
              <w:tabs>
                <w:tab w:val="left" w:pos="720"/>
              </w:tabs>
              <w:spacing w:after="0" w:line="240" w:lineRule="auto"/>
              <w:jc w:val="center"/>
              <w:rPr>
                <w:rFonts w:ascii="Times New Roman" w:hAnsi="Times New Roman" w:cs="Times New Roman CYR"/>
                <w:b/>
                <w:color w:val="000000"/>
                <w:sz w:val="24"/>
                <w:szCs w:val="24"/>
              </w:rPr>
            </w:pPr>
            <w:r>
              <w:rPr>
                <w:rFonts w:ascii="Times New Roman" w:hAnsi="Times New Roman" w:cs="Times New Roman CYR"/>
                <w:b/>
                <w:color w:val="000000"/>
                <w:sz w:val="24"/>
                <w:szCs w:val="24"/>
              </w:rPr>
              <w:t>Ціна з ПДВ</w:t>
            </w:r>
          </w:p>
        </w:tc>
        <w:tc>
          <w:tcPr>
            <w:tcW w:w="1194" w:type="dxa"/>
            <w:vAlign w:val="center"/>
          </w:tcPr>
          <w:p w:rsidR="008233E5" w:rsidRPr="00694696" w:rsidRDefault="008233E5" w:rsidP="00973EF0">
            <w:pPr>
              <w:tabs>
                <w:tab w:val="left" w:pos="720"/>
              </w:tabs>
              <w:spacing w:after="0" w:line="240" w:lineRule="auto"/>
              <w:jc w:val="center"/>
              <w:rPr>
                <w:rFonts w:ascii="Times New Roman" w:hAnsi="Times New Roman" w:cs="Times New Roman CYR"/>
                <w:b/>
                <w:color w:val="000000"/>
                <w:sz w:val="24"/>
                <w:szCs w:val="24"/>
              </w:rPr>
            </w:pPr>
            <w:r>
              <w:rPr>
                <w:rFonts w:ascii="Times New Roman" w:hAnsi="Times New Roman" w:cs="Times New Roman CYR"/>
                <w:b/>
                <w:color w:val="000000"/>
                <w:sz w:val="24"/>
                <w:szCs w:val="24"/>
              </w:rPr>
              <w:t>Сума з ПДВ</w:t>
            </w:r>
          </w:p>
        </w:tc>
      </w:tr>
      <w:tr w:rsidR="008233E5" w:rsidRPr="00694696" w:rsidTr="00973EF0">
        <w:tc>
          <w:tcPr>
            <w:tcW w:w="778" w:type="dxa"/>
            <w:vAlign w:val="center"/>
          </w:tcPr>
          <w:p w:rsidR="008233E5" w:rsidRPr="008233E5" w:rsidRDefault="008233E5" w:rsidP="00973EF0">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1</w:t>
            </w:r>
          </w:p>
        </w:tc>
        <w:tc>
          <w:tcPr>
            <w:tcW w:w="2859" w:type="dxa"/>
          </w:tcPr>
          <w:p w:rsidR="008233E5" w:rsidRPr="008233E5" w:rsidRDefault="008233E5" w:rsidP="00973EF0">
            <w:pPr>
              <w:tabs>
                <w:tab w:val="left" w:pos="720"/>
              </w:tabs>
              <w:spacing w:after="0" w:line="240" w:lineRule="auto"/>
              <w:jc w:val="both"/>
              <w:rPr>
                <w:rFonts w:ascii="Times New Roman" w:hAnsi="Times New Roman" w:cs="Times New Roman CYR"/>
                <w:color w:val="000000"/>
              </w:rPr>
            </w:pPr>
            <w:r w:rsidRPr="008233E5">
              <w:rPr>
                <w:rFonts w:ascii="Times New Roman" w:hAnsi="Times New Roman" w:cs="Times New Roman CYR"/>
                <w:color w:val="000000"/>
              </w:rPr>
              <w:t>Вул. П’ятикопа, 26</w:t>
            </w:r>
          </w:p>
        </w:tc>
        <w:tc>
          <w:tcPr>
            <w:tcW w:w="1058" w:type="dxa"/>
            <w:vAlign w:val="center"/>
          </w:tcPr>
          <w:p w:rsidR="008233E5" w:rsidRPr="008233E5" w:rsidRDefault="008233E5" w:rsidP="00973EF0">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Л-500</w:t>
            </w:r>
          </w:p>
        </w:tc>
        <w:tc>
          <w:tcPr>
            <w:tcW w:w="1444" w:type="dxa"/>
            <w:vAlign w:val="center"/>
          </w:tcPr>
          <w:p w:rsidR="008233E5" w:rsidRPr="008233E5" w:rsidRDefault="008233E5" w:rsidP="00973EF0">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2978</w:t>
            </w:r>
          </w:p>
        </w:tc>
        <w:tc>
          <w:tcPr>
            <w:tcW w:w="1345" w:type="dxa"/>
            <w:vAlign w:val="center"/>
          </w:tcPr>
          <w:p w:rsidR="008233E5" w:rsidRPr="008233E5" w:rsidRDefault="008233E5" w:rsidP="00973EF0">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3</w:t>
            </w:r>
          </w:p>
        </w:tc>
        <w:tc>
          <w:tcPr>
            <w:tcW w:w="1129" w:type="dxa"/>
            <w:vAlign w:val="center"/>
          </w:tcPr>
          <w:p w:rsidR="008233E5" w:rsidRPr="00694696" w:rsidRDefault="008233E5" w:rsidP="00973EF0">
            <w:pPr>
              <w:tabs>
                <w:tab w:val="left" w:pos="720"/>
              </w:tabs>
              <w:spacing w:after="0" w:line="240" w:lineRule="auto"/>
              <w:jc w:val="center"/>
              <w:rPr>
                <w:rFonts w:ascii="Times New Roman" w:hAnsi="Times New Roman" w:cs="Times New Roman CYR"/>
                <w:color w:val="000000"/>
              </w:rPr>
            </w:pPr>
          </w:p>
        </w:tc>
        <w:tc>
          <w:tcPr>
            <w:tcW w:w="1194" w:type="dxa"/>
            <w:vAlign w:val="center"/>
          </w:tcPr>
          <w:p w:rsidR="008233E5" w:rsidRPr="00694696" w:rsidRDefault="008233E5" w:rsidP="00973EF0">
            <w:pPr>
              <w:tabs>
                <w:tab w:val="left" w:pos="720"/>
              </w:tabs>
              <w:spacing w:after="0" w:line="240" w:lineRule="auto"/>
              <w:jc w:val="center"/>
              <w:rPr>
                <w:rFonts w:ascii="Times New Roman" w:hAnsi="Times New Roman" w:cs="Times New Roman CYR"/>
                <w:color w:val="000000"/>
              </w:rPr>
            </w:pPr>
          </w:p>
        </w:tc>
      </w:tr>
      <w:tr w:rsidR="008233E5" w:rsidRPr="00694696" w:rsidTr="00973EF0">
        <w:tc>
          <w:tcPr>
            <w:tcW w:w="778" w:type="dxa"/>
            <w:vAlign w:val="center"/>
          </w:tcPr>
          <w:p w:rsidR="008233E5" w:rsidRPr="008233E5" w:rsidRDefault="008233E5" w:rsidP="00973EF0">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2</w:t>
            </w:r>
          </w:p>
        </w:tc>
        <w:tc>
          <w:tcPr>
            <w:tcW w:w="2859" w:type="dxa"/>
          </w:tcPr>
          <w:p w:rsidR="008233E5" w:rsidRPr="008233E5" w:rsidRDefault="008233E5" w:rsidP="00973EF0">
            <w:pPr>
              <w:tabs>
                <w:tab w:val="left" w:pos="720"/>
              </w:tabs>
              <w:spacing w:after="0" w:line="240" w:lineRule="auto"/>
              <w:jc w:val="both"/>
              <w:rPr>
                <w:rFonts w:ascii="Times New Roman" w:hAnsi="Times New Roman" w:cs="Times New Roman CYR"/>
                <w:color w:val="000000"/>
                <w:lang w:val="en-US"/>
              </w:rPr>
            </w:pPr>
            <w:r w:rsidRPr="008233E5">
              <w:rPr>
                <w:rFonts w:ascii="Times New Roman" w:hAnsi="Times New Roman" w:cs="Times New Roman CYR"/>
                <w:color w:val="000000"/>
              </w:rPr>
              <w:t>Вул. П’ятикопа, 1а</w:t>
            </w:r>
          </w:p>
        </w:tc>
        <w:tc>
          <w:tcPr>
            <w:tcW w:w="1058" w:type="dxa"/>
            <w:vAlign w:val="center"/>
          </w:tcPr>
          <w:p w:rsidR="008233E5" w:rsidRPr="008233E5" w:rsidRDefault="008233E5" w:rsidP="00973EF0">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Л-500</w:t>
            </w:r>
          </w:p>
        </w:tc>
        <w:tc>
          <w:tcPr>
            <w:tcW w:w="1444" w:type="dxa"/>
            <w:vAlign w:val="center"/>
          </w:tcPr>
          <w:p w:rsidR="008233E5" w:rsidRPr="008233E5" w:rsidRDefault="008233E5" w:rsidP="00973EF0">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755</w:t>
            </w:r>
          </w:p>
        </w:tc>
        <w:tc>
          <w:tcPr>
            <w:tcW w:w="1345" w:type="dxa"/>
            <w:vAlign w:val="center"/>
          </w:tcPr>
          <w:p w:rsidR="008233E5" w:rsidRPr="008233E5" w:rsidRDefault="008233E5" w:rsidP="00973EF0">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5</w:t>
            </w:r>
          </w:p>
        </w:tc>
        <w:tc>
          <w:tcPr>
            <w:tcW w:w="1129" w:type="dxa"/>
            <w:vAlign w:val="center"/>
          </w:tcPr>
          <w:p w:rsidR="008233E5" w:rsidRPr="00694696" w:rsidRDefault="008233E5" w:rsidP="00973EF0">
            <w:pPr>
              <w:tabs>
                <w:tab w:val="left" w:pos="720"/>
              </w:tabs>
              <w:spacing w:after="0" w:line="240" w:lineRule="auto"/>
              <w:jc w:val="center"/>
              <w:rPr>
                <w:rFonts w:ascii="Times New Roman" w:hAnsi="Times New Roman" w:cs="Times New Roman CYR"/>
                <w:color w:val="000000"/>
              </w:rPr>
            </w:pPr>
          </w:p>
        </w:tc>
        <w:tc>
          <w:tcPr>
            <w:tcW w:w="1194" w:type="dxa"/>
            <w:vAlign w:val="center"/>
          </w:tcPr>
          <w:p w:rsidR="008233E5" w:rsidRPr="00694696" w:rsidRDefault="008233E5" w:rsidP="00973EF0">
            <w:pPr>
              <w:tabs>
                <w:tab w:val="left" w:pos="720"/>
              </w:tabs>
              <w:spacing w:after="0" w:line="240" w:lineRule="auto"/>
              <w:jc w:val="center"/>
              <w:rPr>
                <w:rFonts w:ascii="Times New Roman" w:hAnsi="Times New Roman" w:cs="Times New Roman CYR"/>
                <w:color w:val="000000"/>
              </w:rPr>
            </w:pPr>
          </w:p>
        </w:tc>
      </w:tr>
      <w:tr w:rsidR="008233E5" w:rsidRPr="00694696" w:rsidTr="00973EF0">
        <w:tc>
          <w:tcPr>
            <w:tcW w:w="778" w:type="dxa"/>
            <w:vAlign w:val="center"/>
          </w:tcPr>
          <w:p w:rsidR="008233E5" w:rsidRPr="008233E5" w:rsidRDefault="008233E5" w:rsidP="00973EF0">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3</w:t>
            </w:r>
          </w:p>
        </w:tc>
        <w:tc>
          <w:tcPr>
            <w:tcW w:w="2859" w:type="dxa"/>
          </w:tcPr>
          <w:p w:rsidR="008233E5" w:rsidRPr="008233E5" w:rsidRDefault="008233E5" w:rsidP="00973EF0">
            <w:pPr>
              <w:tabs>
                <w:tab w:val="left" w:pos="720"/>
              </w:tabs>
              <w:spacing w:after="0" w:line="240" w:lineRule="auto"/>
              <w:jc w:val="both"/>
              <w:rPr>
                <w:rFonts w:ascii="Times New Roman" w:hAnsi="Times New Roman" w:cs="Times New Roman CYR"/>
                <w:color w:val="000000"/>
              </w:rPr>
            </w:pPr>
            <w:r w:rsidRPr="008233E5">
              <w:rPr>
                <w:rFonts w:ascii="Times New Roman" w:hAnsi="Times New Roman" w:cs="Times New Roman CYR"/>
                <w:color w:val="000000"/>
              </w:rPr>
              <w:t>Вул. Л. Толстого, 18А</w:t>
            </w:r>
          </w:p>
        </w:tc>
        <w:tc>
          <w:tcPr>
            <w:tcW w:w="1058" w:type="dxa"/>
            <w:vAlign w:val="center"/>
          </w:tcPr>
          <w:p w:rsidR="008233E5" w:rsidRPr="008233E5" w:rsidRDefault="008233E5" w:rsidP="00973EF0">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П-320</w:t>
            </w:r>
          </w:p>
        </w:tc>
        <w:tc>
          <w:tcPr>
            <w:tcW w:w="1444" w:type="dxa"/>
            <w:vAlign w:val="center"/>
          </w:tcPr>
          <w:p w:rsidR="008233E5" w:rsidRPr="008233E5" w:rsidRDefault="008233E5" w:rsidP="00973EF0">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1346</w:t>
            </w:r>
          </w:p>
        </w:tc>
        <w:tc>
          <w:tcPr>
            <w:tcW w:w="1345" w:type="dxa"/>
            <w:vAlign w:val="center"/>
          </w:tcPr>
          <w:p w:rsidR="008233E5" w:rsidRPr="008233E5" w:rsidRDefault="008233E5" w:rsidP="00973EF0">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8</w:t>
            </w:r>
          </w:p>
        </w:tc>
        <w:tc>
          <w:tcPr>
            <w:tcW w:w="1129" w:type="dxa"/>
            <w:vAlign w:val="center"/>
          </w:tcPr>
          <w:p w:rsidR="008233E5" w:rsidRPr="00694696" w:rsidRDefault="008233E5" w:rsidP="00973EF0">
            <w:pPr>
              <w:tabs>
                <w:tab w:val="left" w:pos="720"/>
              </w:tabs>
              <w:spacing w:after="0" w:line="240" w:lineRule="auto"/>
              <w:jc w:val="center"/>
              <w:rPr>
                <w:rFonts w:ascii="Times New Roman" w:hAnsi="Times New Roman" w:cs="Times New Roman CYR"/>
                <w:color w:val="000000"/>
              </w:rPr>
            </w:pPr>
          </w:p>
        </w:tc>
        <w:tc>
          <w:tcPr>
            <w:tcW w:w="1194" w:type="dxa"/>
            <w:vAlign w:val="center"/>
          </w:tcPr>
          <w:p w:rsidR="008233E5" w:rsidRPr="00694696" w:rsidRDefault="008233E5" w:rsidP="00973EF0">
            <w:pPr>
              <w:tabs>
                <w:tab w:val="left" w:pos="720"/>
              </w:tabs>
              <w:spacing w:after="0" w:line="240" w:lineRule="auto"/>
              <w:jc w:val="center"/>
              <w:rPr>
                <w:rFonts w:ascii="Times New Roman" w:hAnsi="Times New Roman" w:cs="Times New Roman CYR"/>
                <w:color w:val="000000"/>
              </w:rPr>
            </w:pPr>
          </w:p>
        </w:tc>
      </w:tr>
      <w:tr w:rsidR="008233E5" w:rsidRPr="00694696" w:rsidTr="00973EF0">
        <w:tc>
          <w:tcPr>
            <w:tcW w:w="778" w:type="dxa"/>
            <w:vAlign w:val="center"/>
          </w:tcPr>
          <w:p w:rsidR="008233E5" w:rsidRPr="008233E5" w:rsidRDefault="008233E5" w:rsidP="00973EF0">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4</w:t>
            </w:r>
          </w:p>
        </w:tc>
        <w:tc>
          <w:tcPr>
            <w:tcW w:w="2859" w:type="dxa"/>
          </w:tcPr>
          <w:p w:rsidR="008233E5" w:rsidRPr="008233E5" w:rsidRDefault="008233E5" w:rsidP="00973EF0">
            <w:pPr>
              <w:spacing w:after="0" w:line="240" w:lineRule="auto"/>
            </w:pPr>
            <w:r w:rsidRPr="008233E5">
              <w:rPr>
                <w:rFonts w:ascii="Times New Roman" w:hAnsi="Times New Roman" w:cs="Times New Roman CYR"/>
                <w:color w:val="000000"/>
              </w:rPr>
              <w:t>Вул. Л. Толстого, 18А</w:t>
            </w:r>
          </w:p>
        </w:tc>
        <w:tc>
          <w:tcPr>
            <w:tcW w:w="1058" w:type="dxa"/>
            <w:vAlign w:val="center"/>
          </w:tcPr>
          <w:p w:rsidR="008233E5" w:rsidRPr="008233E5" w:rsidRDefault="008233E5" w:rsidP="00973EF0">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П-320</w:t>
            </w:r>
          </w:p>
        </w:tc>
        <w:tc>
          <w:tcPr>
            <w:tcW w:w="1444" w:type="dxa"/>
            <w:vAlign w:val="center"/>
          </w:tcPr>
          <w:p w:rsidR="008233E5" w:rsidRPr="008233E5" w:rsidRDefault="008233E5" w:rsidP="00973EF0">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1347</w:t>
            </w:r>
          </w:p>
        </w:tc>
        <w:tc>
          <w:tcPr>
            <w:tcW w:w="1345" w:type="dxa"/>
            <w:vAlign w:val="center"/>
          </w:tcPr>
          <w:p w:rsidR="008233E5" w:rsidRPr="008233E5" w:rsidRDefault="008233E5" w:rsidP="00973EF0">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8</w:t>
            </w:r>
          </w:p>
        </w:tc>
        <w:tc>
          <w:tcPr>
            <w:tcW w:w="1129" w:type="dxa"/>
            <w:vAlign w:val="center"/>
          </w:tcPr>
          <w:p w:rsidR="008233E5" w:rsidRPr="00694696" w:rsidRDefault="008233E5" w:rsidP="00973EF0">
            <w:pPr>
              <w:tabs>
                <w:tab w:val="left" w:pos="720"/>
              </w:tabs>
              <w:spacing w:after="0" w:line="240" w:lineRule="auto"/>
              <w:jc w:val="center"/>
              <w:rPr>
                <w:rFonts w:ascii="Times New Roman" w:hAnsi="Times New Roman" w:cs="Times New Roman CYR"/>
                <w:color w:val="000000"/>
              </w:rPr>
            </w:pPr>
          </w:p>
        </w:tc>
        <w:tc>
          <w:tcPr>
            <w:tcW w:w="1194" w:type="dxa"/>
            <w:vAlign w:val="center"/>
          </w:tcPr>
          <w:p w:rsidR="008233E5" w:rsidRPr="00694696" w:rsidRDefault="008233E5" w:rsidP="00973EF0">
            <w:pPr>
              <w:tabs>
                <w:tab w:val="left" w:pos="720"/>
              </w:tabs>
              <w:spacing w:after="0" w:line="240" w:lineRule="auto"/>
              <w:jc w:val="center"/>
              <w:rPr>
                <w:rFonts w:ascii="Times New Roman" w:hAnsi="Times New Roman" w:cs="Times New Roman CYR"/>
                <w:color w:val="000000"/>
              </w:rPr>
            </w:pPr>
          </w:p>
        </w:tc>
      </w:tr>
      <w:tr w:rsidR="008233E5" w:rsidRPr="00694696" w:rsidTr="00973EF0">
        <w:tc>
          <w:tcPr>
            <w:tcW w:w="778" w:type="dxa"/>
            <w:vAlign w:val="center"/>
          </w:tcPr>
          <w:p w:rsidR="008233E5" w:rsidRPr="008233E5" w:rsidRDefault="008233E5" w:rsidP="00973EF0">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5</w:t>
            </w:r>
          </w:p>
        </w:tc>
        <w:tc>
          <w:tcPr>
            <w:tcW w:w="2859" w:type="dxa"/>
          </w:tcPr>
          <w:p w:rsidR="008233E5" w:rsidRPr="008233E5" w:rsidRDefault="008233E5" w:rsidP="00973EF0">
            <w:pPr>
              <w:spacing w:after="0" w:line="240" w:lineRule="auto"/>
            </w:pPr>
            <w:r w:rsidRPr="008233E5">
              <w:rPr>
                <w:rFonts w:ascii="Times New Roman" w:hAnsi="Times New Roman" w:cs="Times New Roman CYR"/>
                <w:color w:val="000000"/>
              </w:rPr>
              <w:t>Вул. Л. Толстого, 18А</w:t>
            </w:r>
          </w:p>
        </w:tc>
        <w:tc>
          <w:tcPr>
            <w:tcW w:w="1058" w:type="dxa"/>
            <w:vAlign w:val="center"/>
          </w:tcPr>
          <w:p w:rsidR="008233E5" w:rsidRPr="008233E5" w:rsidRDefault="008233E5" w:rsidP="00973EF0">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Л-500</w:t>
            </w:r>
          </w:p>
        </w:tc>
        <w:tc>
          <w:tcPr>
            <w:tcW w:w="1444" w:type="dxa"/>
            <w:vAlign w:val="center"/>
          </w:tcPr>
          <w:p w:rsidR="008233E5" w:rsidRPr="008233E5" w:rsidRDefault="008233E5" w:rsidP="00973EF0">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1348</w:t>
            </w:r>
          </w:p>
        </w:tc>
        <w:tc>
          <w:tcPr>
            <w:tcW w:w="1345" w:type="dxa"/>
            <w:vAlign w:val="center"/>
          </w:tcPr>
          <w:p w:rsidR="008233E5" w:rsidRPr="008233E5" w:rsidRDefault="008233E5" w:rsidP="00973EF0">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7</w:t>
            </w:r>
          </w:p>
        </w:tc>
        <w:tc>
          <w:tcPr>
            <w:tcW w:w="1129" w:type="dxa"/>
            <w:vAlign w:val="center"/>
          </w:tcPr>
          <w:p w:rsidR="008233E5" w:rsidRPr="00694696" w:rsidRDefault="008233E5" w:rsidP="00973EF0">
            <w:pPr>
              <w:tabs>
                <w:tab w:val="left" w:pos="720"/>
              </w:tabs>
              <w:spacing w:after="0" w:line="240" w:lineRule="auto"/>
              <w:jc w:val="center"/>
              <w:rPr>
                <w:rFonts w:ascii="Times New Roman" w:hAnsi="Times New Roman" w:cs="Times New Roman CYR"/>
                <w:color w:val="000000"/>
              </w:rPr>
            </w:pPr>
          </w:p>
        </w:tc>
        <w:tc>
          <w:tcPr>
            <w:tcW w:w="1194" w:type="dxa"/>
            <w:vAlign w:val="center"/>
          </w:tcPr>
          <w:p w:rsidR="008233E5" w:rsidRPr="00694696" w:rsidRDefault="008233E5" w:rsidP="00973EF0">
            <w:pPr>
              <w:tabs>
                <w:tab w:val="left" w:pos="720"/>
              </w:tabs>
              <w:spacing w:after="0" w:line="240" w:lineRule="auto"/>
              <w:jc w:val="center"/>
              <w:rPr>
                <w:rFonts w:ascii="Times New Roman" w:hAnsi="Times New Roman" w:cs="Times New Roman CYR"/>
                <w:color w:val="000000"/>
              </w:rPr>
            </w:pPr>
          </w:p>
        </w:tc>
      </w:tr>
      <w:tr w:rsidR="008233E5" w:rsidRPr="00694696" w:rsidTr="00973EF0">
        <w:tc>
          <w:tcPr>
            <w:tcW w:w="778" w:type="dxa"/>
            <w:shd w:val="clear" w:color="auto" w:fill="auto"/>
            <w:vAlign w:val="center"/>
          </w:tcPr>
          <w:p w:rsidR="008233E5" w:rsidRPr="008233E5" w:rsidRDefault="008233E5" w:rsidP="00973EF0">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6</w:t>
            </w:r>
          </w:p>
        </w:tc>
        <w:tc>
          <w:tcPr>
            <w:tcW w:w="2859" w:type="dxa"/>
            <w:shd w:val="clear" w:color="auto" w:fill="auto"/>
          </w:tcPr>
          <w:p w:rsidR="008233E5" w:rsidRPr="008233E5" w:rsidRDefault="008233E5" w:rsidP="00973EF0">
            <w:pPr>
              <w:tabs>
                <w:tab w:val="left" w:pos="720"/>
              </w:tabs>
              <w:spacing w:after="0" w:line="240" w:lineRule="auto"/>
              <w:jc w:val="both"/>
              <w:rPr>
                <w:rFonts w:ascii="Times New Roman" w:hAnsi="Times New Roman" w:cs="Times New Roman CYR"/>
                <w:color w:val="000000"/>
              </w:rPr>
            </w:pPr>
            <w:r w:rsidRPr="008233E5">
              <w:rPr>
                <w:rFonts w:ascii="Times New Roman" w:hAnsi="Times New Roman" w:cs="Times New Roman CYR"/>
                <w:color w:val="000000"/>
              </w:rPr>
              <w:t>Вул. П’ятикопа,26</w:t>
            </w:r>
          </w:p>
        </w:tc>
        <w:tc>
          <w:tcPr>
            <w:tcW w:w="1058" w:type="dxa"/>
            <w:shd w:val="clear" w:color="auto" w:fill="auto"/>
            <w:vAlign w:val="center"/>
          </w:tcPr>
          <w:p w:rsidR="008233E5" w:rsidRPr="008233E5" w:rsidRDefault="008233E5" w:rsidP="00973EF0">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Л-750</w:t>
            </w:r>
          </w:p>
        </w:tc>
        <w:tc>
          <w:tcPr>
            <w:tcW w:w="1444" w:type="dxa"/>
            <w:shd w:val="clear" w:color="auto" w:fill="auto"/>
            <w:vAlign w:val="center"/>
          </w:tcPr>
          <w:p w:rsidR="008233E5" w:rsidRPr="008233E5" w:rsidRDefault="008233E5" w:rsidP="00973EF0">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604087</w:t>
            </w:r>
          </w:p>
        </w:tc>
        <w:tc>
          <w:tcPr>
            <w:tcW w:w="1345" w:type="dxa"/>
            <w:shd w:val="clear" w:color="auto" w:fill="auto"/>
            <w:vAlign w:val="center"/>
          </w:tcPr>
          <w:p w:rsidR="008233E5" w:rsidRPr="008233E5" w:rsidRDefault="008233E5" w:rsidP="00973EF0">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5</w:t>
            </w:r>
          </w:p>
        </w:tc>
        <w:tc>
          <w:tcPr>
            <w:tcW w:w="1129" w:type="dxa"/>
            <w:vAlign w:val="center"/>
          </w:tcPr>
          <w:p w:rsidR="008233E5" w:rsidRPr="00694696" w:rsidRDefault="008233E5" w:rsidP="00973EF0">
            <w:pPr>
              <w:tabs>
                <w:tab w:val="left" w:pos="720"/>
              </w:tabs>
              <w:spacing w:after="0" w:line="240" w:lineRule="auto"/>
              <w:jc w:val="center"/>
              <w:rPr>
                <w:rFonts w:ascii="Times New Roman" w:hAnsi="Times New Roman" w:cs="Times New Roman CYR"/>
                <w:color w:val="000000"/>
              </w:rPr>
            </w:pPr>
          </w:p>
        </w:tc>
        <w:tc>
          <w:tcPr>
            <w:tcW w:w="1194" w:type="dxa"/>
            <w:vAlign w:val="center"/>
          </w:tcPr>
          <w:p w:rsidR="008233E5" w:rsidRPr="00694696" w:rsidRDefault="008233E5" w:rsidP="00973EF0">
            <w:pPr>
              <w:tabs>
                <w:tab w:val="left" w:pos="720"/>
              </w:tabs>
              <w:spacing w:after="0" w:line="240" w:lineRule="auto"/>
              <w:jc w:val="center"/>
              <w:rPr>
                <w:rFonts w:ascii="Times New Roman" w:hAnsi="Times New Roman" w:cs="Times New Roman CYR"/>
                <w:color w:val="000000"/>
              </w:rPr>
            </w:pPr>
          </w:p>
        </w:tc>
      </w:tr>
    </w:tbl>
    <w:p w:rsidR="006D104A" w:rsidRPr="00874DDE" w:rsidRDefault="006D104A" w:rsidP="006D104A">
      <w:pPr>
        <w:widowControl w:val="0"/>
        <w:shd w:val="clear" w:color="auto" w:fill="FFFFFF"/>
        <w:spacing w:after="0" w:line="240" w:lineRule="auto"/>
        <w:jc w:val="both"/>
        <w:rPr>
          <w:rFonts w:ascii="Times New Roman" w:hAnsi="Times New Roman" w:cs="Times New Roman"/>
          <w:sz w:val="24"/>
          <w:szCs w:val="24"/>
        </w:rPr>
      </w:pPr>
    </w:p>
    <w:p w:rsidR="006D104A" w:rsidRPr="00874DDE" w:rsidRDefault="006D104A" w:rsidP="006D104A">
      <w:pPr>
        <w:widowControl w:val="0"/>
        <w:shd w:val="clear" w:color="auto" w:fill="FFFFFF"/>
        <w:spacing w:after="0" w:line="240" w:lineRule="auto"/>
        <w:jc w:val="both"/>
        <w:rPr>
          <w:rFonts w:ascii="Times New Roman" w:hAnsi="Times New Roman" w:cs="Times New Roman"/>
          <w:sz w:val="24"/>
          <w:szCs w:val="24"/>
        </w:rPr>
      </w:pPr>
      <w:r w:rsidRPr="00874DDE">
        <w:rPr>
          <w:rFonts w:ascii="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6D104A" w:rsidRPr="00874DDE" w:rsidRDefault="006D104A" w:rsidP="006D104A">
      <w:pPr>
        <w:spacing w:after="0" w:line="240" w:lineRule="auto"/>
        <w:jc w:val="both"/>
        <w:rPr>
          <w:rFonts w:ascii="Times New Roman" w:hAnsi="Times New Roman" w:cs="Times New Roman"/>
          <w:sz w:val="24"/>
          <w:szCs w:val="24"/>
        </w:rPr>
      </w:pPr>
      <w:r w:rsidRPr="00874DDE">
        <w:rPr>
          <w:rFonts w:ascii="Times New Roman" w:hAnsi="Times New Roman" w:cs="Times New Roman"/>
          <w:sz w:val="24"/>
          <w:szCs w:val="24"/>
        </w:rPr>
        <w:t xml:space="preserve">2. Ми погоджуємося дотримуватися умов цієї пропозиції не менше ніж 90 днів </w:t>
      </w:r>
      <w:r w:rsidRPr="00874DDE">
        <w:rPr>
          <w:rFonts w:ascii="Times New Roman" w:hAnsi="Times New Roman" w:cs="Times New Roman"/>
          <w:bCs/>
          <w:color w:val="000000"/>
          <w:sz w:val="24"/>
          <w:szCs w:val="24"/>
        </w:rPr>
        <w:t>із дати кінцевого строку подання тендерних пропозицій</w:t>
      </w:r>
      <w:r w:rsidRPr="00874DDE">
        <w:rPr>
          <w:rFonts w:ascii="Times New Roman" w:hAnsi="Times New Roman" w:cs="Times New Roman"/>
          <w:sz w:val="24"/>
          <w:szCs w:val="24"/>
        </w:rPr>
        <w:t>. Наша пропозиція буде обов'язковою для нас і може бути прийнята Вами у будь-який час до закінчення зазначеного терміну.</w:t>
      </w:r>
    </w:p>
    <w:p w:rsidR="006D104A" w:rsidRPr="00874DDE" w:rsidRDefault="006D104A" w:rsidP="006D104A">
      <w:pPr>
        <w:widowControl w:val="0"/>
        <w:spacing w:after="0" w:line="240" w:lineRule="auto"/>
        <w:jc w:val="both"/>
        <w:rPr>
          <w:rFonts w:ascii="Times New Roman" w:hAnsi="Times New Roman" w:cs="Times New Roman"/>
          <w:sz w:val="24"/>
          <w:szCs w:val="24"/>
        </w:rPr>
      </w:pPr>
      <w:r w:rsidRPr="00874DDE">
        <w:rPr>
          <w:rFonts w:ascii="Times New Roman" w:hAnsi="Times New Roman" w:cs="Times New Roman"/>
          <w:sz w:val="24"/>
          <w:szCs w:val="24"/>
        </w:rPr>
        <w:t xml:space="preserve">3. Ми погоджуємося з умовами, що Ви можете відхилити нашу чи всі тендерні пропозиції відкритих торгів згідно з умовами тендерної документації, та розуміємо, що Ви не обмежені у прийнятті будь-якої іншої пропозиції з найбільш економічно вигідними для Вас умовами. </w:t>
      </w:r>
    </w:p>
    <w:p w:rsidR="006D104A" w:rsidRPr="00874DDE" w:rsidRDefault="006D104A" w:rsidP="006D104A">
      <w:pPr>
        <w:widowControl w:val="0"/>
        <w:spacing w:after="0" w:line="240" w:lineRule="auto"/>
        <w:jc w:val="both"/>
        <w:rPr>
          <w:rFonts w:ascii="Times New Roman" w:hAnsi="Times New Roman" w:cs="Times New Roman"/>
          <w:sz w:val="24"/>
          <w:szCs w:val="24"/>
        </w:rPr>
      </w:pPr>
      <w:r w:rsidRPr="00874DDE">
        <w:rPr>
          <w:rFonts w:ascii="Times New Roman" w:hAnsi="Times New Roman" w:cs="Times New Roman"/>
          <w:sz w:val="24"/>
          <w:szCs w:val="24"/>
        </w:rPr>
        <w:t xml:space="preserve">4. Якщо нас буде визначено переможцем торгів, ми беремо на себе зобов’язання: </w:t>
      </w:r>
    </w:p>
    <w:p w:rsidR="006D104A" w:rsidRPr="00874DDE" w:rsidRDefault="006D104A" w:rsidP="006D104A">
      <w:pPr>
        <w:widowControl w:val="0"/>
        <w:spacing w:after="0" w:line="240" w:lineRule="auto"/>
        <w:jc w:val="both"/>
        <w:rPr>
          <w:rFonts w:ascii="Times New Roman" w:hAnsi="Times New Roman" w:cs="Times New Roman"/>
          <w:sz w:val="24"/>
          <w:szCs w:val="24"/>
        </w:rPr>
      </w:pPr>
      <w:r w:rsidRPr="00874DDE">
        <w:rPr>
          <w:rFonts w:ascii="Times New Roman" w:hAnsi="Times New Roman" w:cs="Times New Roman"/>
          <w:sz w:val="24"/>
          <w:szCs w:val="24"/>
        </w:rPr>
        <w:t xml:space="preserve">- підписати договір відповідно до проекту Договору  до тендерної документації із замовником не пізніше ніж через </w:t>
      </w:r>
      <w:r w:rsidRPr="00874DDE">
        <w:rPr>
          <w:rFonts w:ascii="Times New Roman" w:hAnsi="Times New Roman" w:cs="Times New Roman"/>
          <w:b/>
          <w:bCs/>
          <w:sz w:val="24"/>
          <w:szCs w:val="24"/>
        </w:rPr>
        <w:t>15</w:t>
      </w:r>
      <w:r w:rsidRPr="00874DDE">
        <w:rPr>
          <w:rFonts w:ascii="Times New Roman" w:hAnsi="Times New Roman" w:cs="Times New Roman"/>
          <w:sz w:val="24"/>
          <w:szCs w:val="24"/>
        </w:rPr>
        <w:t xml:space="preserve"> днів з дня прийняття рішення про намір укласти договір про закупівлю та не раніше ніж через </w:t>
      </w:r>
      <w:r w:rsidRPr="00874DDE">
        <w:rPr>
          <w:rFonts w:ascii="Times New Roman" w:hAnsi="Times New Roman" w:cs="Times New Roman"/>
          <w:b/>
          <w:bCs/>
          <w:sz w:val="24"/>
          <w:szCs w:val="24"/>
        </w:rPr>
        <w:t>5</w:t>
      </w:r>
      <w:r w:rsidRPr="00874DDE">
        <w:rPr>
          <w:rFonts w:ascii="Times New Roman" w:hAnsi="Times New Roman" w:cs="Times New Roman"/>
          <w:sz w:val="24"/>
          <w:szCs w:val="24"/>
        </w:rPr>
        <w:t xml:space="preserve"> днів з дати оприлюднення в електронній системі закупівель повідомлення про намір укласти договір про закупівлю;</w:t>
      </w:r>
    </w:p>
    <w:p w:rsidR="006D104A" w:rsidRPr="00874DDE" w:rsidRDefault="006D104A" w:rsidP="006D104A">
      <w:pPr>
        <w:widowControl w:val="0"/>
        <w:spacing w:after="0" w:line="240" w:lineRule="auto"/>
        <w:jc w:val="both"/>
        <w:rPr>
          <w:rFonts w:ascii="Times New Roman" w:hAnsi="Times New Roman" w:cs="Times New Roman"/>
          <w:sz w:val="24"/>
          <w:szCs w:val="24"/>
        </w:rPr>
      </w:pPr>
      <w:r w:rsidRPr="00874DDE">
        <w:rPr>
          <w:rFonts w:ascii="Times New Roman" w:hAnsi="Times New Roman" w:cs="Times New Roman"/>
          <w:sz w:val="24"/>
          <w:szCs w:val="24"/>
        </w:rPr>
        <w:t>- надати тендерну пропозицію, перераховану за ціною, отриманою за результатами електронного аукціону.</w:t>
      </w:r>
    </w:p>
    <w:p w:rsidR="006D104A" w:rsidRPr="00874DDE" w:rsidRDefault="006D104A" w:rsidP="006D104A">
      <w:pPr>
        <w:spacing w:after="0" w:line="240" w:lineRule="auto"/>
        <w:jc w:val="center"/>
        <w:rPr>
          <w:rFonts w:ascii="Times New Roman" w:hAnsi="Times New Roman" w:cs="Times New Roman"/>
          <w:i/>
          <w:iCs/>
          <w:sz w:val="24"/>
          <w:szCs w:val="24"/>
        </w:rPr>
      </w:pPr>
    </w:p>
    <w:p w:rsidR="006D104A" w:rsidRPr="00874DDE" w:rsidRDefault="006D104A" w:rsidP="006D104A">
      <w:pPr>
        <w:spacing w:after="0" w:line="240" w:lineRule="auto"/>
        <w:jc w:val="center"/>
        <w:rPr>
          <w:rFonts w:ascii="Times New Roman" w:hAnsi="Times New Roman" w:cs="Times New Roman"/>
          <w:i/>
          <w:iCs/>
          <w:sz w:val="24"/>
          <w:szCs w:val="24"/>
        </w:rPr>
      </w:pPr>
      <w:r w:rsidRPr="00874DDE">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6D104A" w:rsidRPr="00874DDE" w:rsidRDefault="006D104A" w:rsidP="006D104A">
      <w:pPr>
        <w:spacing w:after="0" w:line="240" w:lineRule="auto"/>
        <w:jc w:val="both"/>
        <w:rPr>
          <w:rFonts w:ascii="Times New Roman" w:hAnsi="Times New Roman" w:cs="Times New Roman"/>
          <w:b/>
          <w:bCs/>
          <w:i/>
          <w:iCs/>
          <w:sz w:val="24"/>
          <w:szCs w:val="24"/>
        </w:rPr>
      </w:pPr>
    </w:p>
    <w:p w:rsidR="006D104A" w:rsidRPr="00874DDE" w:rsidRDefault="006D104A" w:rsidP="006D104A">
      <w:pPr>
        <w:spacing w:after="0" w:line="240" w:lineRule="auto"/>
        <w:jc w:val="both"/>
        <w:rPr>
          <w:rFonts w:ascii="Times New Roman" w:hAnsi="Times New Roman" w:cs="Times New Roman"/>
          <w:b/>
          <w:bCs/>
          <w:i/>
          <w:iCs/>
          <w:sz w:val="24"/>
          <w:szCs w:val="24"/>
          <w:lang w:val="ru-RU"/>
        </w:rPr>
      </w:pPr>
      <w:r w:rsidRPr="00874DDE">
        <w:rPr>
          <w:rFonts w:ascii="Times New Roman" w:hAnsi="Times New Roman" w:cs="Times New Roman"/>
          <w:b/>
          <w:bCs/>
          <w:i/>
          <w:iCs/>
          <w:sz w:val="24"/>
          <w:szCs w:val="24"/>
        </w:rPr>
        <w:t xml:space="preserve">Примітки: </w:t>
      </w:r>
    </w:p>
    <w:p w:rsidR="006D104A" w:rsidRPr="00874DDE" w:rsidRDefault="006D104A" w:rsidP="006D104A">
      <w:pPr>
        <w:spacing w:after="0" w:line="240" w:lineRule="auto"/>
        <w:jc w:val="both"/>
        <w:rPr>
          <w:rFonts w:ascii="Times New Roman" w:hAnsi="Times New Roman" w:cs="Times New Roman"/>
          <w:i/>
          <w:iCs/>
          <w:sz w:val="24"/>
          <w:szCs w:val="24"/>
        </w:rPr>
      </w:pPr>
      <w:r w:rsidRPr="00874DDE">
        <w:rPr>
          <w:rFonts w:ascii="Times New Roman" w:hAnsi="Times New Roman" w:cs="Times New Roman"/>
          <w:i/>
          <w:iCs/>
          <w:sz w:val="24"/>
          <w:szCs w:val="24"/>
        </w:rPr>
        <w:t>1. Учасник  у  пропозиції (за формою  наведеною у Додатку  1 до тендерної документації) визначає ціну на товар, які  він пропонує надати за договором з урахуванням усіх своїх витрат, податків і зборів, що сплачуються або мають бути сплачені.</w:t>
      </w:r>
      <w:r w:rsidRPr="00874DDE">
        <w:rPr>
          <w:rFonts w:ascii="Times New Roman" w:hAnsi="Times New Roman" w:cs="Times New Roman"/>
          <w:i/>
          <w:iCs/>
          <w:sz w:val="24"/>
          <w:szCs w:val="24"/>
        </w:rPr>
        <w:br/>
        <w:t>2.  Ціна пропозиції повинна бути чітко визначена та враховувати повну вартість електричної енергії як товару, податок на додану вартість, вартість послуг з передачі електричної енергії оператором системи передачі.</w:t>
      </w:r>
    </w:p>
    <w:p w:rsidR="006D104A" w:rsidRPr="00874DDE" w:rsidRDefault="006D104A" w:rsidP="006D104A">
      <w:pPr>
        <w:spacing w:after="0" w:line="240" w:lineRule="auto"/>
        <w:jc w:val="both"/>
        <w:rPr>
          <w:rFonts w:ascii="Times New Roman" w:hAnsi="Times New Roman" w:cs="Times New Roman"/>
          <w:i/>
          <w:iCs/>
          <w:sz w:val="24"/>
          <w:szCs w:val="24"/>
        </w:rPr>
      </w:pPr>
      <w:r w:rsidRPr="00874DDE">
        <w:rPr>
          <w:rFonts w:ascii="Times New Roman" w:hAnsi="Times New Roman" w:cs="Times New Roman"/>
          <w:i/>
          <w:iCs/>
          <w:sz w:val="24"/>
          <w:szCs w:val="24"/>
        </w:rPr>
        <w:t>3.  В разі надання  пропозиції учасником - не платником ПДВ, така пропозиція надається без врахування ПДВ та у графі «Загальна вартість товару з ПДВ» учасником зазначається «Вартість товару без ПДВ».</w:t>
      </w:r>
    </w:p>
    <w:p w:rsidR="006D104A" w:rsidRPr="00874DDE" w:rsidRDefault="006D104A" w:rsidP="006D104A">
      <w:pPr>
        <w:spacing w:line="240" w:lineRule="auto"/>
        <w:ind w:right="-8"/>
        <w:jc w:val="center"/>
        <w:rPr>
          <w:rFonts w:ascii="Times New Roman" w:hAnsi="Times New Roman" w:cs="Times New Roman"/>
          <w:b/>
          <w:bCs/>
          <w:color w:val="000000"/>
          <w:sz w:val="24"/>
          <w:szCs w:val="24"/>
        </w:rPr>
      </w:pPr>
      <w:r w:rsidRPr="00874DDE">
        <w:rPr>
          <w:rFonts w:ascii="Times New Roman" w:hAnsi="Times New Roman" w:cs="Times New Roman"/>
          <w:b/>
          <w:caps/>
          <w:snapToGrid w:val="0"/>
          <w:kern w:val="28"/>
          <w:sz w:val="24"/>
          <w:szCs w:val="24"/>
        </w:rPr>
        <w:lastRenderedPageBreak/>
        <w:t xml:space="preserve"> </w:t>
      </w:r>
      <w:r w:rsidRPr="00874DDE">
        <w:rPr>
          <w:rFonts w:ascii="Times New Roman" w:hAnsi="Times New Roman" w:cs="Times New Roman"/>
          <w:b/>
          <w:color w:val="000000"/>
          <w:sz w:val="24"/>
          <w:szCs w:val="24"/>
        </w:rPr>
        <w:t xml:space="preserve">ПЕРЕЛІК </w:t>
      </w:r>
      <w:r w:rsidRPr="00874DDE">
        <w:rPr>
          <w:rFonts w:ascii="Times New Roman" w:hAnsi="Times New Roman" w:cs="Times New Roman"/>
          <w:b/>
          <w:bCs/>
          <w:color w:val="000000"/>
          <w:sz w:val="24"/>
          <w:szCs w:val="24"/>
        </w:rPr>
        <w:t xml:space="preserve">ДОКУМЕНТІВ, ЯКІ ВИМАГАЮТЬСЯ ВІД УЧАСНИКА </w:t>
      </w:r>
    </w:p>
    <w:p w:rsidR="006D104A" w:rsidRPr="00874DDE" w:rsidRDefault="006D104A" w:rsidP="006D104A">
      <w:pPr>
        <w:spacing w:line="240" w:lineRule="auto"/>
        <w:ind w:right="-8"/>
        <w:jc w:val="center"/>
        <w:rPr>
          <w:rFonts w:ascii="Times New Roman" w:hAnsi="Times New Roman" w:cs="Times New Roman"/>
          <w:b/>
          <w:bCs/>
          <w:color w:val="000000"/>
          <w:sz w:val="24"/>
          <w:szCs w:val="24"/>
        </w:rPr>
      </w:pPr>
      <w:r w:rsidRPr="00874DDE">
        <w:rPr>
          <w:rFonts w:ascii="Times New Roman" w:hAnsi="Times New Roman" w:cs="Times New Roman"/>
          <w:b/>
          <w:bCs/>
          <w:color w:val="000000"/>
          <w:sz w:val="24"/>
          <w:szCs w:val="24"/>
        </w:rPr>
        <w:t xml:space="preserve">У СКЛАДІ ЙОГО ТЕНДЕРНОЇ ПРОПОЗИЦІЇ, </w:t>
      </w:r>
    </w:p>
    <w:p w:rsidR="006D104A" w:rsidRPr="00874DDE" w:rsidRDefault="006D104A" w:rsidP="006D104A">
      <w:pPr>
        <w:spacing w:line="240" w:lineRule="auto"/>
        <w:ind w:right="-8"/>
        <w:jc w:val="center"/>
        <w:rPr>
          <w:rFonts w:ascii="Times New Roman" w:hAnsi="Times New Roman" w:cs="Times New Roman"/>
          <w:b/>
          <w:bCs/>
          <w:color w:val="000000"/>
          <w:sz w:val="24"/>
          <w:szCs w:val="24"/>
        </w:rPr>
      </w:pPr>
      <w:r w:rsidRPr="00874DDE">
        <w:rPr>
          <w:rFonts w:ascii="Times New Roman" w:hAnsi="Times New Roman" w:cs="Times New Roman"/>
          <w:bCs/>
          <w:color w:val="000000"/>
          <w:sz w:val="24"/>
          <w:szCs w:val="24"/>
        </w:rPr>
        <w:t>у т.ч.</w:t>
      </w:r>
      <w:r w:rsidRPr="00874DDE">
        <w:rPr>
          <w:rFonts w:ascii="Times New Roman" w:hAnsi="Times New Roman" w:cs="Times New Roman"/>
          <w:b/>
          <w:bCs/>
          <w:color w:val="000000"/>
          <w:sz w:val="24"/>
          <w:szCs w:val="24"/>
        </w:rPr>
        <w:t xml:space="preserve"> </w:t>
      </w:r>
      <w:r w:rsidRPr="00874DDE">
        <w:rPr>
          <w:rFonts w:ascii="Times New Roman" w:hAnsi="Times New Roman" w:cs="Times New Roman"/>
          <w:color w:val="000000"/>
          <w:sz w:val="24"/>
          <w:szCs w:val="24"/>
        </w:rPr>
        <w:t>документів, що підтверджують відповідність учасника встановленим кваліфікаційним критеріям відповідно до ст</w:t>
      </w:r>
      <w:r w:rsidR="0083784C">
        <w:rPr>
          <w:rFonts w:ascii="Times New Roman" w:hAnsi="Times New Roman" w:cs="Times New Roman"/>
          <w:color w:val="000000"/>
          <w:sz w:val="24"/>
          <w:szCs w:val="24"/>
        </w:rPr>
        <w:t xml:space="preserve">. </w:t>
      </w:r>
      <w:r w:rsidRPr="00874DDE">
        <w:rPr>
          <w:rFonts w:ascii="Times New Roman" w:hAnsi="Times New Roman" w:cs="Times New Roman"/>
          <w:color w:val="000000"/>
          <w:sz w:val="24"/>
          <w:szCs w:val="24"/>
        </w:rPr>
        <w:t>17 Закону, а також додатково вимагаються замовником</w:t>
      </w:r>
    </w:p>
    <w:p w:rsidR="006D104A" w:rsidRPr="00874DDE" w:rsidRDefault="006D104A" w:rsidP="003D2FFF">
      <w:pPr>
        <w:widowControl w:val="0"/>
        <w:numPr>
          <w:ilvl w:val="0"/>
          <w:numId w:val="47"/>
        </w:numPr>
        <w:spacing w:after="0" w:line="240" w:lineRule="auto"/>
        <w:jc w:val="both"/>
        <w:rPr>
          <w:rFonts w:ascii="Times New Roman" w:hAnsi="Times New Roman" w:cs="Times New Roman"/>
          <w:color w:val="000000"/>
          <w:sz w:val="24"/>
          <w:szCs w:val="24"/>
        </w:rPr>
      </w:pPr>
      <w:r w:rsidRPr="00874DDE">
        <w:rPr>
          <w:rFonts w:ascii="Times New Roman" w:hAnsi="Times New Roman" w:cs="Times New Roman"/>
          <w:color w:val="000000"/>
          <w:sz w:val="24"/>
          <w:szCs w:val="24"/>
        </w:rPr>
        <w:t xml:space="preserve">Тендерна (Цінова) пропозиція, форма якої наведена у </w:t>
      </w:r>
      <w:r w:rsidRPr="00874DDE">
        <w:rPr>
          <w:rFonts w:ascii="Times New Roman" w:hAnsi="Times New Roman" w:cs="Times New Roman"/>
          <w:b/>
          <w:i/>
          <w:color w:val="000000"/>
          <w:sz w:val="24"/>
          <w:szCs w:val="24"/>
        </w:rPr>
        <w:t xml:space="preserve">Додатку № </w:t>
      </w:r>
      <w:r>
        <w:rPr>
          <w:rFonts w:ascii="Times New Roman" w:hAnsi="Times New Roman" w:cs="Times New Roman"/>
          <w:b/>
          <w:i/>
          <w:color w:val="000000"/>
          <w:sz w:val="24"/>
          <w:szCs w:val="24"/>
        </w:rPr>
        <w:t>4</w:t>
      </w:r>
      <w:r w:rsidRPr="00874DDE">
        <w:rPr>
          <w:rFonts w:ascii="Times New Roman" w:hAnsi="Times New Roman" w:cs="Times New Roman"/>
          <w:color w:val="000000"/>
          <w:sz w:val="24"/>
          <w:szCs w:val="24"/>
        </w:rPr>
        <w:t xml:space="preserve"> до цієї ТД;</w:t>
      </w:r>
    </w:p>
    <w:p w:rsidR="006D104A" w:rsidRPr="00874DDE" w:rsidRDefault="006D104A" w:rsidP="003D2FFF">
      <w:pPr>
        <w:widowControl w:val="0"/>
        <w:numPr>
          <w:ilvl w:val="0"/>
          <w:numId w:val="47"/>
        </w:numPr>
        <w:spacing w:after="0" w:line="240" w:lineRule="auto"/>
        <w:jc w:val="both"/>
        <w:rPr>
          <w:rFonts w:ascii="Times New Roman" w:hAnsi="Times New Roman" w:cs="Times New Roman"/>
          <w:color w:val="000000"/>
          <w:sz w:val="24"/>
          <w:szCs w:val="24"/>
        </w:rPr>
      </w:pPr>
      <w:r w:rsidRPr="00874DDE">
        <w:rPr>
          <w:rFonts w:ascii="Times New Roman" w:hAnsi="Times New Roman" w:cs="Times New Roman"/>
          <w:sz w:val="24"/>
          <w:szCs w:val="24"/>
        </w:rPr>
        <w:t>Документи, що підтверджують правомочність уповноваженої(них) посадової(их) особи(осіб) учасника підписувати документи тендерної пропозиції та договору про закупівлю (виписка з протоколу засновників або його копія, копія наказу про призначення; довіреність/доручення у разі підписання документів тендерної пропозиції особою, чиї повноваження не визначені статутом, або інші документи, що підтверджують повноваження посадової особи учасника на підписання документів);</w:t>
      </w:r>
    </w:p>
    <w:p w:rsidR="006D104A" w:rsidRPr="00874DDE" w:rsidRDefault="006D104A" w:rsidP="003D2FFF">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74DDE">
        <w:rPr>
          <w:rFonts w:ascii="Times New Roman" w:hAnsi="Times New Roman" w:cs="Times New Roman"/>
          <w:sz w:val="24"/>
          <w:szCs w:val="24"/>
        </w:rPr>
        <w:t xml:space="preserve">Лист-згода </w:t>
      </w:r>
      <w:r w:rsidRPr="00874DDE">
        <w:rPr>
          <w:rFonts w:ascii="Times New Roman" w:hAnsi="Times New Roman" w:cs="Times New Roman"/>
          <w:bCs/>
          <w:sz w:val="24"/>
          <w:szCs w:val="24"/>
        </w:rPr>
        <w:t xml:space="preserve">на збір та обробку персональних даних, підписаний </w:t>
      </w:r>
      <w:r w:rsidRPr="00874DDE">
        <w:rPr>
          <w:rFonts w:ascii="Times New Roman" w:hAnsi="Times New Roman" w:cs="Times New Roman"/>
          <w:sz w:val="24"/>
          <w:szCs w:val="24"/>
        </w:rPr>
        <w:t>посадовою особою учасника уповноваженою на підписання тендерної пропозиції та договору про закупівлю,</w:t>
      </w:r>
      <w:r w:rsidRPr="00874DDE">
        <w:rPr>
          <w:rFonts w:ascii="Times New Roman" w:hAnsi="Times New Roman" w:cs="Times New Roman"/>
          <w:color w:val="000000"/>
          <w:sz w:val="24"/>
          <w:szCs w:val="24"/>
        </w:rPr>
        <w:t xml:space="preserve"> форма якого наведена у </w:t>
      </w:r>
      <w:r w:rsidRPr="00874DDE">
        <w:rPr>
          <w:rFonts w:ascii="Times New Roman" w:hAnsi="Times New Roman" w:cs="Times New Roman"/>
          <w:b/>
          <w:i/>
          <w:color w:val="000000"/>
          <w:sz w:val="24"/>
          <w:szCs w:val="24"/>
        </w:rPr>
        <w:t>Додатку № 5</w:t>
      </w:r>
      <w:r w:rsidRPr="00874DDE">
        <w:rPr>
          <w:rFonts w:ascii="Times New Roman" w:hAnsi="Times New Roman" w:cs="Times New Roman"/>
          <w:color w:val="000000"/>
          <w:sz w:val="24"/>
          <w:szCs w:val="24"/>
        </w:rPr>
        <w:t xml:space="preserve"> до цієї ТД;</w:t>
      </w:r>
    </w:p>
    <w:p w:rsidR="006D104A" w:rsidRPr="00874DDE" w:rsidRDefault="006D104A" w:rsidP="003D2FFF">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74DDE">
        <w:rPr>
          <w:rFonts w:ascii="Times New Roman" w:hAnsi="Times New Roman" w:cs="Times New Roman"/>
          <w:sz w:val="24"/>
          <w:szCs w:val="24"/>
        </w:rPr>
        <w:t xml:space="preserve">Лист-згода </w:t>
      </w:r>
      <w:r w:rsidRPr="00874DDE">
        <w:rPr>
          <w:rFonts w:ascii="Times New Roman" w:hAnsi="Times New Roman" w:cs="Times New Roman"/>
          <w:bCs/>
          <w:sz w:val="24"/>
          <w:szCs w:val="24"/>
        </w:rPr>
        <w:t xml:space="preserve">з проектом договору, підписаний </w:t>
      </w:r>
      <w:r w:rsidRPr="00874DDE">
        <w:rPr>
          <w:rFonts w:ascii="Times New Roman" w:hAnsi="Times New Roman" w:cs="Times New Roman"/>
          <w:sz w:val="24"/>
          <w:szCs w:val="24"/>
        </w:rPr>
        <w:t>посадовою особою учасника уповноваженою на підписання тендерної пропозиції та договору про закупівлю,</w:t>
      </w:r>
      <w:r w:rsidRPr="00874DDE">
        <w:rPr>
          <w:rFonts w:ascii="Times New Roman" w:hAnsi="Times New Roman" w:cs="Times New Roman"/>
          <w:color w:val="000000"/>
          <w:sz w:val="24"/>
          <w:szCs w:val="24"/>
        </w:rPr>
        <w:t xml:space="preserve"> форма якого наведена у </w:t>
      </w:r>
      <w:r w:rsidRPr="00874DDE">
        <w:rPr>
          <w:rFonts w:ascii="Times New Roman" w:hAnsi="Times New Roman" w:cs="Times New Roman"/>
          <w:b/>
          <w:i/>
          <w:color w:val="000000"/>
          <w:sz w:val="24"/>
          <w:szCs w:val="24"/>
        </w:rPr>
        <w:t>Додатку № 6</w:t>
      </w:r>
      <w:r w:rsidRPr="00874DDE">
        <w:rPr>
          <w:rFonts w:ascii="Times New Roman" w:hAnsi="Times New Roman" w:cs="Times New Roman"/>
          <w:color w:val="000000"/>
          <w:sz w:val="24"/>
          <w:szCs w:val="24"/>
        </w:rPr>
        <w:t xml:space="preserve"> до цієї ТД </w:t>
      </w:r>
      <w:r w:rsidRPr="00874DDE">
        <w:rPr>
          <w:rFonts w:ascii="Times New Roman" w:hAnsi="Times New Roman" w:cs="Times New Roman"/>
          <w:bCs/>
          <w:sz w:val="24"/>
          <w:szCs w:val="24"/>
        </w:rPr>
        <w:t>(</w:t>
      </w:r>
      <w:r w:rsidRPr="00874DDE">
        <w:rPr>
          <w:rFonts w:ascii="Times New Roman" w:hAnsi="Times New Roman" w:cs="Times New Roman"/>
          <w:color w:val="000000"/>
          <w:sz w:val="24"/>
          <w:szCs w:val="24"/>
        </w:rPr>
        <w:t xml:space="preserve">проект договору  наведено у </w:t>
      </w:r>
      <w:r w:rsidRPr="00874DDE">
        <w:rPr>
          <w:rFonts w:ascii="Times New Roman" w:hAnsi="Times New Roman" w:cs="Times New Roman"/>
          <w:b/>
          <w:i/>
          <w:color w:val="000000"/>
          <w:sz w:val="24"/>
          <w:szCs w:val="24"/>
        </w:rPr>
        <w:t xml:space="preserve">Додатку № </w:t>
      </w:r>
      <w:r>
        <w:rPr>
          <w:rFonts w:ascii="Times New Roman" w:hAnsi="Times New Roman" w:cs="Times New Roman"/>
          <w:b/>
          <w:i/>
          <w:color w:val="000000"/>
          <w:sz w:val="24"/>
          <w:szCs w:val="24"/>
        </w:rPr>
        <w:t xml:space="preserve">7 </w:t>
      </w:r>
      <w:r w:rsidRPr="00874DDE">
        <w:rPr>
          <w:rFonts w:ascii="Times New Roman" w:hAnsi="Times New Roman" w:cs="Times New Roman"/>
          <w:color w:val="000000"/>
          <w:sz w:val="24"/>
          <w:szCs w:val="24"/>
        </w:rPr>
        <w:t>до цієї ТД</w:t>
      </w:r>
      <w:r w:rsidRPr="00874DDE">
        <w:rPr>
          <w:rFonts w:ascii="Times New Roman" w:hAnsi="Times New Roman" w:cs="Times New Roman"/>
          <w:bCs/>
          <w:sz w:val="24"/>
          <w:szCs w:val="24"/>
        </w:rPr>
        <w:t>)</w:t>
      </w:r>
      <w:r w:rsidRPr="00874DDE">
        <w:rPr>
          <w:rFonts w:ascii="Times New Roman" w:hAnsi="Times New Roman" w:cs="Times New Roman"/>
          <w:color w:val="000000"/>
          <w:sz w:val="24"/>
          <w:szCs w:val="24"/>
        </w:rPr>
        <w:t>;</w:t>
      </w:r>
    </w:p>
    <w:p w:rsidR="006D104A" w:rsidRPr="00874DDE" w:rsidRDefault="006D104A" w:rsidP="003D2FFF">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74DDE">
        <w:rPr>
          <w:rFonts w:ascii="Times New Roman" w:hAnsi="Times New Roman" w:cs="Times New Roman"/>
          <w:color w:val="000000"/>
          <w:sz w:val="24"/>
          <w:szCs w:val="24"/>
        </w:rPr>
        <w:t>Для учасника – юридичної особи: копія с</w:t>
      </w:r>
      <w:r w:rsidRPr="00874DDE">
        <w:rPr>
          <w:rFonts w:ascii="Times New Roman" w:hAnsi="Times New Roman" w:cs="Times New Roman"/>
          <w:spacing w:val="-2"/>
          <w:sz w:val="24"/>
          <w:szCs w:val="24"/>
        </w:rPr>
        <w:t xml:space="preserve">татуту учасника (положення, установчий договір або інший документ, який його замінює) у повному обсязі із змінами (у разі наявності таких змін) </w:t>
      </w:r>
      <w:r w:rsidRPr="00874DDE">
        <w:rPr>
          <w:rFonts w:ascii="Times New Roman" w:hAnsi="Times New Roman" w:cs="Times New Roman"/>
          <w:i/>
          <w:spacing w:val="-2"/>
          <w:sz w:val="24"/>
          <w:szCs w:val="24"/>
        </w:rPr>
        <w:t>(якщо учасник здійснює діяльність відповідно до статуту)</w:t>
      </w:r>
      <w:r w:rsidRPr="00874DDE">
        <w:rPr>
          <w:rFonts w:ascii="Times New Roman" w:hAnsi="Times New Roman" w:cs="Times New Roman"/>
          <w:spacing w:val="-2"/>
          <w:sz w:val="24"/>
          <w:szCs w:val="24"/>
        </w:rPr>
        <w:t xml:space="preserve">. </w:t>
      </w:r>
    </w:p>
    <w:p w:rsidR="006D104A" w:rsidRPr="00874DDE" w:rsidRDefault="006D104A" w:rsidP="006D1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both"/>
        <w:rPr>
          <w:rFonts w:ascii="Times New Roman" w:hAnsi="Times New Roman" w:cs="Times New Roman"/>
          <w:color w:val="000000"/>
          <w:sz w:val="24"/>
          <w:szCs w:val="24"/>
        </w:rPr>
      </w:pPr>
      <w:r w:rsidRPr="00874DDE">
        <w:rPr>
          <w:rFonts w:ascii="Times New Roman" w:hAnsi="Times New Roman" w:cs="Times New Roman"/>
          <w:spacing w:val="-2"/>
          <w:sz w:val="24"/>
          <w:szCs w:val="24"/>
        </w:rPr>
        <w:tab/>
        <w:t xml:space="preserve">У випадку реєстрації статуту чи змін до нього після 01.01.2016 року можливе надання опису реєстратора або довідки у довільній формі з відповідним пошуковим кодом результатів надання адміністративної послуги, </w:t>
      </w:r>
      <w:r w:rsidRPr="00874DDE">
        <w:rPr>
          <w:rFonts w:ascii="Times New Roman" w:hAnsi="Times New Roman" w:cs="Times New Roman"/>
          <w:color w:val="000000"/>
          <w:sz w:val="24"/>
          <w:szCs w:val="24"/>
        </w:rPr>
        <w:t>за яким можна отримати доступ до чинних установчих документів учасника на веб-порталі Міністерства юстиції</w:t>
      </w:r>
      <w:r w:rsidRPr="00874DDE">
        <w:rPr>
          <w:rFonts w:ascii="Times New Roman" w:hAnsi="Times New Roman" w:cs="Times New Roman"/>
          <w:spacing w:val="-2"/>
          <w:sz w:val="24"/>
          <w:szCs w:val="24"/>
        </w:rPr>
        <w:t>.</w:t>
      </w:r>
      <w:r w:rsidRPr="00874DDE">
        <w:rPr>
          <w:rFonts w:ascii="Times New Roman" w:hAnsi="Times New Roman" w:cs="Times New Roman"/>
          <w:color w:val="000000"/>
          <w:sz w:val="24"/>
          <w:szCs w:val="24"/>
        </w:rPr>
        <w:t xml:space="preserve"> </w:t>
      </w:r>
    </w:p>
    <w:p w:rsidR="006D104A" w:rsidRPr="00874DDE" w:rsidRDefault="006D104A" w:rsidP="006D1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both"/>
        <w:rPr>
          <w:rFonts w:ascii="Times New Roman" w:hAnsi="Times New Roman" w:cs="Times New Roman"/>
          <w:color w:val="000000"/>
          <w:sz w:val="24"/>
          <w:szCs w:val="24"/>
        </w:rPr>
      </w:pPr>
      <w:r w:rsidRPr="00874DDE">
        <w:rPr>
          <w:rFonts w:ascii="Times New Roman" w:hAnsi="Times New Roman" w:cs="Times New Roman"/>
          <w:color w:val="000000"/>
          <w:sz w:val="24"/>
          <w:szCs w:val="24"/>
        </w:rPr>
        <w:tab/>
      </w:r>
      <w:r w:rsidRPr="00874DDE">
        <w:rPr>
          <w:rFonts w:ascii="Times New Roman" w:hAnsi="Times New Roman" w:cs="Times New Roman"/>
          <w:spacing w:val="-2"/>
          <w:sz w:val="24"/>
          <w:szCs w:val="24"/>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r w:rsidRPr="00874DDE">
        <w:rPr>
          <w:rFonts w:ascii="Times New Roman" w:hAnsi="Times New Roman" w:cs="Times New Roman"/>
          <w:color w:val="000000"/>
          <w:sz w:val="24"/>
          <w:szCs w:val="24"/>
        </w:rPr>
        <w:t xml:space="preserve"> </w:t>
      </w:r>
    </w:p>
    <w:p w:rsidR="006D104A" w:rsidRPr="00874DDE" w:rsidRDefault="006D104A" w:rsidP="006D1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both"/>
        <w:rPr>
          <w:rFonts w:ascii="Times New Roman" w:hAnsi="Times New Roman" w:cs="Times New Roman"/>
          <w:i/>
          <w:spacing w:val="-2"/>
          <w:sz w:val="24"/>
          <w:szCs w:val="24"/>
        </w:rPr>
      </w:pPr>
      <w:r w:rsidRPr="00874DDE">
        <w:rPr>
          <w:rFonts w:ascii="Times New Roman" w:hAnsi="Times New Roman" w:cs="Times New Roman"/>
          <w:color w:val="000000"/>
          <w:sz w:val="24"/>
          <w:szCs w:val="24"/>
        </w:rPr>
        <w:tab/>
      </w:r>
      <w:r w:rsidRPr="00874DDE">
        <w:rPr>
          <w:rFonts w:ascii="Times New Roman" w:hAnsi="Times New Roman" w:cs="Times New Roman"/>
          <w:i/>
          <w:spacing w:val="-2"/>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D104A" w:rsidRPr="00874DDE" w:rsidRDefault="006D104A" w:rsidP="003D2FFF">
      <w:pPr>
        <w:widowControl w:val="0"/>
        <w:numPr>
          <w:ilvl w:val="0"/>
          <w:numId w:val="47"/>
        </w:numPr>
        <w:spacing w:after="0" w:line="240" w:lineRule="auto"/>
        <w:jc w:val="both"/>
        <w:rPr>
          <w:rFonts w:ascii="Times New Roman" w:hAnsi="Times New Roman" w:cs="Times New Roman"/>
          <w:color w:val="000000"/>
          <w:sz w:val="24"/>
          <w:szCs w:val="24"/>
        </w:rPr>
      </w:pPr>
      <w:r w:rsidRPr="00874DDE">
        <w:rPr>
          <w:rFonts w:ascii="Times New Roman" w:hAnsi="Times New Roman" w:cs="Times New Roman"/>
          <w:sz w:val="24"/>
          <w:szCs w:val="24"/>
        </w:rPr>
        <w:t xml:space="preserve">Інформація в довільній формі (довідка або лист учасника) про те, що запропонований ним </w:t>
      </w:r>
      <w:r w:rsidR="0083784C">
        <w:rPr>
          <w:rFonts w:ascii="Times New Roman" w:hAnsi="Times New Roman" w:cs="Times New Roman"/>
          <w:sz w:val="24"/>
          <w:szCs w:val="24"/>
        </w:rPr>
        <w:t>Послуга</w:t>
      </w:r>
      <w:r w:rsidRPr="00874DDE">
        <w:rPr>
          <w:rFonts w:ascii="Times New Roman" w:hAnsi="Times New Roman" w:cs="Times New Roman"/>
          <w:sz w:val="24"/>
          <w:szCs w:val="24"/>
        </w:rPr>
        <w:t xml:space="preserve"> відповідає технічним, якісним та кількісним характеристикам предмету закупівлі (технічній специфікації), наведеними в </w:t>
      </w:r>
      <w:r w:rsidRPr="00874DDE">
        <w:rPr>
          <w:rFonts w:ascii="Times New Roman" w:hAnsi="Times New Roman" w:cs="Times New Roman"/>
          <w:b/>
          <w:i/>
          <w:sz w:val="24"/>
          <w:szCs w:val="24"/>
        </w:rPr>
        <w:t xml:space="preserve">Додатку № </w:t>
      </w:r>
      <w:r w:rsidR="0083784C">
        <w:rPr>
          <w:rFonts w:ascii="Times New Roman" w:hAnsi="Times New Roman" w:cs="Times New Roman"/>
          <w:b/>
          <w:i/>
          <w:sz w:val="24"/>
          <w:szCs w:val="24"/>
        </w:rPr>
        <w:t>3</w:t>
      </w:r>
      <w:r w:rsidRPr="00874DDE">
        <w:rPr>
          <w:rFonts w:ascii="Times New Roman" w:hAnsi="Times New Roman" w:cs="Times New Roman"/>
          <w:b/>
          <w:i/>
          <w:sz w:val="24"/>
          <w:szCs w:val="24"/>
        </w:rPr>
        <w:t xml:space="preserve"> до цієї ТД; </w:t>
      </w:r>
    </w:p>
    <w:p w:rsidR="006D104A" w:rsidRPr="00874DDE" w:rsidRDefault="006D104A" w:rsidP="006D1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both"/>
        <w:rPr>
          <w:rFonts w:ascii="Times New Roman" w:hAnsi="Times New Roman" w:cs="Times New Roman"/>
          <w:sz w:val="24"/>
          <w:szCs w:val="24"/>
        </w:rPr>
      </w:pPr>
    </w:p>
    <w:p w:rsidR="00730C8D" w:rsidRDefault="00730C8D" w:rsidP="00D83A2A">
      <w:pPr>
        <w:spacing w:after="0" w:line="240" w:lineRule="auto"/>
        <w:rPr>
          <w:rFonts w:ascii="Times New Roman" w:eastAsia="Times New Roman" w:hAnsi="Times New Roman" w:cs="Times New Roman"/>
          <w:color w:val="000000"/>
          <w:sz w:val="20"/>
          <w:szCs w:val="20"/>
          <w:lang w:eastAsia="uk-UA"/>
        </w:rPr>
      </w:pPr>
    </w:p>
    <w:p w:rsidR="0083784C" w:rsidRDefault="0083784C" w:rsidP="00D83A2A">
      <w:pPr>
        <w:spacing w:after="0" w:line="240" w:lineRule="auto"/>
        <w:rPr>
          <w:rFonts w:ascii="Times New Roman" w:eastAsia="Times New Roman" w:hAnsi="Times New Roman" w:cs="Times New Roman"/>
          <w:color w:val="000000"/>
          <w:sz w:val="20"/>
          <w:szCs w:val="20"/>
          <w:lang w:eastAsia="uk-UA"/>
        </w:rPr>
      </w:pPr>
    </w:p>
    <w:p w:rsidR="0083784C" w:rsidRDefault="0083784C" w:rsidP="00D83A2A">
      <w:pPr>
        <w:spacing w:after="0" w:line="240" w:lineRule="auto"/>
        <w:rPr>
          <w:rFonts w:ascii="Times New Roman" w:eastAsia="Times New Roman" w:hAnsi="Times New Roman" w:cs="Times New Roman"/>
          <w:color w:val="000000"/>
          <w:sz w:val="20"/>
          <w:szCs w:val="20"/>
          <w:lang w:eastAsia="uk-UA"/>
        </w:rPr>
      </w:pPr>
    </w:p>
    <w:p w:rsidR="0083784C" w:rsidRDefault="0083784C" w:rsidP="00D83A2A">
      <w:pPr>
        <w:spacing w:after="0" w:line="240" w:lineRule="auto"/>
        <w:rPr>
          <w:rFonts w:ascii="Times New Roman" w:eastAsia="Times New Roman" w:hAnsi="Times New Roman" w:cs="Times New Roman"/>
          <w:color w:val="000000"/>
          <w:sz w:val="20"/>
          <w:szCs w:val="20"/>
          <w:lang w:eastAsia="uk-UA"/>
        </w:rPr>
      </w:pPr>
    </w:p>
    <w:p w:rsidR="0083784C" w:rsidRDefault="0083784C" w:rsidP="00D83A2A">
      <w:pPr>
        <w:spacing w:after="0" w:line="240" w:lineRule="auto"/>
        <w:rPr>
          <w:rFonts w:ascii="Times New Roman" w:eastAsia="Times New Roman" w:hAnsi="Times New Roman" w:cs="Times New Roman"/>
          <w:color w:val="000000"/>
          <w:sz w:val="20"/>
          <w:szCs w:val="20"/>
          <w:lang w:eastAsia="uk-UA"/>
        </w:rPr>
      </w:pPr>
    </w:p>
    <w:p w:rsidR="0083784C" w:rsidRDefault="0083784C" w:rsidP="00D83A2A">
      <w:pPr>
        <w:spacing w:after="0" w:line="240" w:lineRule="auto"/>
        <w:rPr>
          <w:rFonts w:ascii="Times New Roman" w:eastAsia="Times New Roman" w:hAnsi="Times New Roman" w:cs="Times New Roman"/>
          <w:color w:val="000000"/>
          <w:sz w:val="20"/>
          <w:szCs w:val="20"/>
          <w:lang w:eastAsia="uk-UA"/>
        </w:rPr>
      </w:pPr>
    </w:p>
    <w:p w:rsidR="0083784C" w:rsidRDefault="0083784C" w:rsidP="00D83A2A">
      <w:pPr>
        <w:spacing w:after="0" w:line="240" w:lineRule="auto"/>
        <w:rPr>
          <w:rFonts w:ascii="Times New Roman" w:eastAsia="Times New Roman" w:hAnsi="Times New Roman" w:cs="Times New Roman"/>
          <w:color w:val="000000"/>
          <w:sz w:val="20"/>
          <w:szCs w:val="20"/>
          <w:lang w:eastAsia="uk-UA"/>
        </w:rPr>
      </w:pPr>
    </w:p>
    <w:p w:rsidR="0083784C" w:rsidRDefault="0083784C" w:rsidP="00D83A2A">
      <w:pPr>
        <w:spacing w:after="0" w:line="240" w:lineRule="auto"/>
        <w:rPr>
          <w:rFonts w:ascii="Times New Roman" w:eastAsia="Times New Roman" w:hAnsi="Times New Roman" w:cs="Times New Roman"/>
          <w:color w:val="000000"/>
          <w:sz w:val="20"/>
          <w:szCs w:val="20"/>
          <w:lang w:eastAsia="uk-UA"/>
        </w:rPr>
      </w:pPr>
    </w:p>
    <w:p w:rsidR="0083784C" w:rsidRDefault="0083784C" w:rsidP="00D83A2A">
      <w:pPr>
        <w:spacing w:after="0" w:line="240" w:lineRule="auto"/>
        <w:rPr>
          <w:rFonts w:ascii="Times New Roman" w:eastAsia="Times New Roman" w:hAnsi="Times New Roman" w:cs="Times New Roman"/>
          <w:color w:val="000000"/>
          <w:sz w:val="20"/>
          <w:szCs w:val="20"/>
          <w:lang w:eastAsia="uk-UA"/>
        </w:rPr>
      </w:pPr>
    </w:p>
    <w:p w:rsidR="0083784C" w:rsidRDefault="0083784C" w:rsidP="00D83A2A">
      <w:pPr>
        <w:spacing w:after="0" w:line="240" w:lineRule="auto"/>
        <w:rPr>
          <w:rFonts w:ascii="Times New Roman" w:eastAsia="Times New Roman" w:hAnsi="Times New Roman" w:cs="Times New Roman"/>
          <w:color w:val="000000"/>
          <w:sz w:val="20"/>
          <w:szCs w:val="20"/>
          <w:lang w:eastAsia="uk-UA"/>
        </w:rPr>
      </w:pPr>
    </w:p>
    <w:p w:rsidR="003D2FFF" w:rsidRDefault="003D2FFF" w:rsidP="00D83A2A">
      <w:pPr>
        <w:spacing w:after="0" w:line="240" w:lineRule="auto"/>
        <w:rPr>
          <w:rFonts w:ascii="Times New Roman" w:eastAsia="Times New Roman" w:hAnsi="Times New Roman" w:cs="Times New Roman"/>
          <w:color w:val="000000"/>
          <w:sz w:val="20"/>
          <w:szCs w:val="20"/>
          <w:lang w:eastAsia="uk-UA"/>
        </w:rPr>
      </w:pPr>
    </w:p>
    <w:p w:rsidR="003D2FFF" w:rsidRDefault="003D2FFF" w:rsidP="00D83A2A">
      <w:pPr>
        <w:spacing w:after="0" w:line="240" w:lineRule="auto"/>
        <w:rPr>
          <w:rFonts w:ascii="Times New Roman" w:eastAsia="Times New Roman" w:hAnsi="Times New Roman" w:cs="Times New Roman"/>
          <w:color w:val="000000"/>
          <w:sz w:val="20"/>
          <w:szCs w:val="20"/>
          <w:lang w:eastAsia="uk-UA"/>
        </w:rPr>
      </w:pPr>
    </w:p>
    <w:p w:rsidR="0083784C" w:rsidRDefault="0083784C" w:rsidP="00D83A2A">
      <w:pPr>
        <w:spacing w:after="0" w:line="240" w:lineRule="auto"/>
        <w:rPr>
          <w:rFonts w:ascii="Times New Roman" w:eastAsia="Times New Roman" w:hAnsi="Times New Roman" w:cs="Times New Roman"/>
          <w:color w:val="000000"/>
          <w:sz w:val="20"/>
          <w:szCs w:val="20"/>
          <w:lang w:eastAsia="uk-UA"/>
        </w:rPr>
      </w:pPr>
    </w:p>
    <w:p w:rsidR="0083784C" w:rsidRDefault="0083784C" w:rsidP="00D83A2A">
      <w:pPr>
        <w:spacing w:after="0" w:line="240" w:lineRule="auto"/>
        <w:rPr>
          <w:rFonts w:ascii="Times New Roman" w:eastAsia="Times New Roman" w:hAnsi="Times New Roman" w:cs="Times New Roman"/>
          <w:color w:val="000000"/>
          <w:sz w:val="20"/>
          <w:szCs w:val="20"/>
          <w:lang w:eastAsia="uk-UA"/>
        </w:rPr>
      </w:pPr>
    </w:p>
    <w:p w:rsidR="0083784C" w:rsidRDefault="0083784C" w:rsidP="00D83A2A">
      <w:pPr>
        <w:spacing w:after="0" w:line="240" w:lineRule="auto"/>
        <w:rPr>
          <w:rFonts w:ascii="Times New Roman" w:eastAsia="Times New Roman" w:hAnsi="Times New Roman" w:cs="Times New Roman"/>
          <w:color w:val="000000"/>
          <w:sz w:val="20"/>
          <w:szCs w:val="20"/>
          <w:lang w:eastAsia="uk-UA"/>
        </w:rPr>
      </w:pPr>
    </w:p>
    <w:p w:rsidR="0083784C" w:rsidRDefault="0083784C" w:rsidP="00D83A2A">
      <w:pPr>
        <w:spacing w:after="0" w:line="240" w:lineRule="auto"/>
        <w:rPr>
          <w:rFonts w:ascii="Times New Roman" w:eastAsia="Times New Roman" w:hAnsi="Times New Roman" w:cs="Times New Roman"/>
          <w:color w:val="000000"/>
          <w:sz w:val="20"/>
          <w:szCs w:val="20"/>
          <w:lang w:eastAsia="uk-UA"/>
        </w:rPr>
      </w:pPr>
    </w:p>
    <w:p w:rsidR="0083784C" w:rsidRDefault="0083784C" w:rsidP="00D83A2A">
      <w:pPr>
        <w:spacing w:after="0" w:line="240" w:lineRule="auto"/>
        <w:rPr>
          <w:rFonts w:ascii="Times New Roman" w:eastAsia="Times New Roman" w:hAnsi="Times New Roman" w:cs="Times New Roman"/>
          <w:color w:val="000000"/>
          <w:sz w:val="20"/>
          <w:szCs w:val="20"/>
          <w:lang w:eastAsia="uk-UA"/>
        </w:rPr>
      </w:pPr>
    </w:p>
    <w:p w:rsidR="00730C8D" w:rsidRDefault="00730C8D" w:rsidP="00D83A2A">
      <w:pPr>
        <w:spacing w:after="0" w:line="240" w:lineRule="auto"/>
        <w:rPr>
          <w:rFonts w:ascii="Times New Roman" w:eastAsia="Times New Roman" w:hAnsi="Times New Roman" w:cs="Times New Roman"/>
          <w:color w:val="000000"/>
          <w:sz w:val="20"/>
          <w:szCs w:val="20"/>
          <w:lang w:eastAsia="uk-UA"/>
        </w:rPr>
      </w:pPr>
    </w:p>
    <w:p w:rsidR="0083784C" w:rsidRPr="00874DDE" w:rsidRDefault="0083784C" w:rsidP="0083784C">
      <w:pPr>
        <w:spacing w:line="240" w:lineRule="auto"/>
        <w:contextualSpacing/>
        <w:jc w:val="right"/>
        <w:rPr>
          <w:rFonts w:ascii="Times New Roman" w:hAnsi="Times New Roman" w:cs="Times New Roman"/>
          <w:b/>
          <w:bCs/>
          <w:sz w:val="24"/>
          <w:szCs w:val="24"/>
        </w:rPr>
      </w:pPr>
      <w:r w:rsidRPr="00874DDE">
        <w:rPr>
          <w:rFonts w:ascii="Times New Roman" w:hAnsi="Times New Roman" w:cs="Times New Roman"/>
          <w:b/>
          <w:bCs/>
          <w:sz w:val="24"/>
          <w:szCs w:val="24"/>
        </w:rPr>
        <w:lastRenderedPageBreak/>
        <w:t>Додаток  5</w:t>
      </w:r>
    </w:p>
    <w:p w:rsidR="0083784C" w:rsidRPr="00874DDE" w:rsidRDefault="0083784C" w:rsidP="0083784C">
      <w:pPr>
        <w:spacing w:after="0" w:line="240" w:lineRule="auto"/>
        <w:ind w:left="5670"/>
        <w:contextualSpacing/>
        <w:jc w:val="right"/>
        <w:rPr>
          <w:rFonts w:ascii="Times New Roman" w:hAnsi="Times New Roman" w:cs="Times New Roman"/>
          <w:b/>
          <w:bCs/>
          <w:color w:val="000000"/>
          <w:sz w:val="24"/>
          <w:szCs w:val="24"/>
        </w:rPr>
      </w:pPr>
      <w:r w:rsidRPr="00874DDE">
        <w:rPr>
          <w:rFonts w:ascii="Times New Roman" w:hAnsi="Times New Roman" w:cs="Times New Roman"/>
          <w:b/>
          <w:bCs/>
          <w:color w:val="000000"/>
          <w:sz w:val="24"/>
          <w:szCs w:val="24"/>
        </w:rPr>
        <w:t xml:space="preserve">до тендерної документації </w:t>
      </w:r>
    </w:p>
    <w:p w:rsidR="0083784C" w:rsidRPr="00874DDE" w:rsidRDefault="0083784C" w:rsidP="0083784C">
      <w:pPr>
        <w:spacing w:after="0" w:line="240" w:lineRule="auto"/>
        <w:ind w:left="5670"/>
        <w:contextualSpacing/>
        <w:jc w:val="right"/>
        <w:rPr>
          <w:rFonts w:ascii="Times New Roman" w:hAnsi="Times New Roman" w:cs="Times New Roman"/>
          <w:b/>
          <w:bCs/>
          <w:color w:val="000000"/>
          <w:sz w:val="24"/>
          <w:szCs w:val="24"/>
          <w:highlight w:val="green"/>
        </w:rPr>
      </w:pPr>
    </w:p>
    <w:p w:rsidR="0083784C" w:rsidRPr="00874DDE" w:rsidRDefault="0083784C" w:rsidP="0083784C">
      <w:pPr>
        <w:spacing w:line="240" w:lineRule="auto"/>
        <w:jc w:val="center"/>
        <w:rPr>
          <w:rFonts w:ascii="Times New Roman" w:hAnsi="Times New Roman" w:cs="Times New Roman"/>
          <w:b/>
          <w:sz w:val="24"/>
          <w:szCs w:val="24"/>
        </w:rPr>
      </w:pPr>
      <w:r w:rsidRPr="00874DDE">
        <w:rPr>
          <w:rFonts w:ascii="Times New Roman" w:hAnsi="Times New Roman" w:cs="Times New Roman"/>
          <w:b/>
          <w:sz w:val="24"/>
          <w:szCs w:val="24"/>
        </w:rPr>
        <w:t>Лист – згода</w:t>
      </w:r>
    </w:p>
    <w:p w:rsidR="0083784C" w:rsidRPr="00874DDE" w:rsidRDefault="0083784C" w:rsidP="0083784C">
      <w:pPr>
        <w:spacing w:line="240" w:lineRule="auto"/>
        <w:jc w:val="both"/>
        <w:rPr>
          <w:rFonts w:ascii="Times New Roman" w:hAnsi="Times New Roman" w:cs="Times New Roman"/>
          <w:sz w:val="24"/>
          <w:szCs w:val="24"/>
        </w:rPr>
      </w:pPr>
      <w:r w:rsidRPr="00874DDE">
        <w:rPr>
          <w:rFonts w:ascii="Times New Roman" w:hAnsi="Times New Roman" w:cs="Times New Roman"/>
          <w:sz w:val="24"/>
          <w:szCs w:val="24"/>
        </w:rPr>
        <w:t xml:space="preserve">        Я, ___________________ (посада) __________________________ (ПІБ), паспорт* серія __ № _____, виданий __.__.____ р. ________________________________________ (ким виданий), зареєстрований (а) за адресою _________________________________ (адреса реєстрації), фактично проживаю за адресою _________________________ (фактична адреса проживання)</w:t>
      </w:r>
      <w:r w:rsidRPr="00874DDE">
        <w:rPr>
          <w:rFonts w:ascii="Times New Roman" w:hAnsi="Times New Roman" w:cs="Times New Roman"/>
          <w:i/>
          <w:sz w:val="24"/>
          <w:szCs w:val="24"/>
          <w:u w:val="single"/>
        </w:rPr>
        <w:t>,</w:t>
      </w:r>
      <w:r w:rsidRPr="00874DDE">
        <w:rPr>
          <w:rFonts w:ascii="Times New Roman" w:hAnsi="Times New Roman" w:cs="Times New Roman"/>
          <w:sz w:val="24"/>
          <w:szCs w:val="24"/>
        </w:rPr>
        <w:t xml:space="preserve"> відповідно до Закону України «Про захист персональних даних» від 01.06.2010р.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за необхідності - паспортні дані, ідентифікаційний код, свідоцтво про державну реєстрацію, свідоцтво платника податків, банківські реквізити, розрахункові рахунки,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 які безпосередньо стосуються цієї закупівлі.</w:t>
      </w:r>
    </w:p>
    <w:p w:rsidR="0083784C" w:rsidRPr="00874DDE" w:rsidRDefault="0083784C" w:rsidP="0083784C">
      <w:pPr>
        <w:spacing w:after="0" w:line="240" w:lineRule="auto"/>
        <w:jc w:val="right"/>
        <w:rPr>
          <w:rFonts w:ascii="Times New Roman" w:hAnsi="Times New Roman" w:cs="Times New Roman"/>
          <w:sz w:val="24"/>
          <w:szCs w:val="24"/>
        </w:rPr>
      </w:pPr>
    </w:p>
    <w:p w:rsidR="0083784C" w:rsidRPr="00874DDE" w:rsidRDefault="0083784C" w:rsidP="0083784C">
      <w:pPr>
        <w:spacing w:after="0" w:line="240" w:lineRule="auto"/>
        <w:jc w:val="right"/>
        <w:rPr>
          <w:rFonts w:ascii="Times New Roman" w:hAnsi="Times New Roman" w:cs="Times New Roman"/>
          <w:sz w:val="24"/>
          <w:szCs w:val="24"/>
        </w:rPr>
      </w:pPr>
    </w:p>
    <w:p w:rsidR="0083784C" w:rsidRPr="00874DDE" w:rsidRDefault="0083784C" w:rsidP="0083784C">
      <w:pPr>
        <w:spacing w:after="0" w:line="240" w:lineRule="auto"/>
        <w:ind w:left="284" w:firstLine="283"/>
        <w:jc w:val="both"/>
        <w:rPr>
          <w:rFonts w:ascii="Times New Roman" w:hAnsi="Times New Roman" w:cs="Times New Roman"/>
          <w:i/>
          <w:color w:val="000000"/>
          <w:sz w:val="24"/>
          <w:szCs w:val="24"/>
        </w:rPr>
      </w:pPr>
      <w:r w:rsidRPr="00874DDE">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83784C" w:rsidRPr="00874DDE" w:rsidRDefault="0083784C" w:rsidP="0083784C">
      <w:pPr>
        <w:spacing w:after="0" w:line="240" w:lineRule="auto"/>
        <w:jc w:val="both"/>
        <w:rPr>
          <w:rFonts w:ascii="Times New Roman" w:hAnsi="Times New Roman" w:cs="Times New Roman"/>
          <w:sz w:val="24"/>
          <w:szCs w:val="24"/>
        </w:rPr>
      </w:pPr>
    </w:p>
    <w:p w:rsidR="0083784C" w:rsidRPr="00874DDE" w:rsidRDefault="0083784C" w:rsidP="0083784C">
      <w:pPr>
        <w:spacing w:after="0" w:line="240" w:lineRule="auto"/>
        <w:jc w:val="both"/>
        <w:rPr>
          <w:rFonts w:ascii="Times New Roman" w:hAnsi="Times New Roman" w:cs="Times New Roman"/>
          <w:sz w:val="24"/>
          <w:szCs w:val="24"/>
        </w:rPr>
      </w:pPr>
    </w:p>
    <w:p w:rsidR="0083784C" w:rsidRPr="00874DDE" w:rsidRDefault="0083784C" w:rsidP="0083784C">
      <w:pPr>
        <w:spacing w:after="0" w:line="240" w:lineRule="auto"/>
        <w:jc w:val="both"/>
        <w:rPr>
          <w:rFonts w:ascii="Times New Roman" w:hAnsi="Times New Roman" w:cs="Times New Roman"/>
          <w:sz w:val="24"/>
          <w:szCs w:val="24"/>
        </w:rPr>
      </w:pPr>
      <w:r w:rsidRPr="00874DDE">
        <w:rPr>
          <w:rFonts w:ascii="Times New Roman" w:hAnsi="Times New Roman" w:cs="Times New Roman"/>
          <w:sz w:val="24"/>
          <w:szCs w:val="24"/>
        </w:rPr>
        <w:t>*)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874DDE">
        <w:rPr>
          <w:rFonts w:ascii="Times New Roman" w:hAnsi="Times New Roman" w:cs="Times New Roman"/>
          <w:sz w:val="24"/>
          <w:szCs w:val="24"/>
        </w:rPr>
        <w:softHyphen/>
        <w:t>VI, зі змінами</w:t>
      </w:r>
    </w:p>
    <w:p w:rsidR="0083784C" w:rsidRPr="00874DDE" w:rsidRDefault="0083784C" w:rsidP="0083784C">
      <w:pPr>
        <w:spacing w:line="240" w:lineRule="auto"/>
        <w:ind w:left="284" w:firstLine="283"/>
        <w:jc w:val="both"/>
        <w:rPr>
          <w:rFonts w:ascii="Times New Roman" w:hAnsi="Times New Roman" w:cs="Times New Roman"/>
          <w:color w:val="000000"/>
          <w:sz w:val="24"/>
          <w:szCs w:val="24"/>
        </w:rPr>
      </w:pPr>
    </w:p>
    <w:p w:rsidR="0083784C" w:rsidRPr="00874DDE" w:rsidRDefault="0083784C" w:rsidP="0083784C">
      <w:pPr>
        <w:spacing w:line="240" w:lineRule="auto"/>
        <w:jc w:val="right"/>
        <w:rPr>
          <w:rFonts w:ascii="Times New Roman" w:hAnsi="Times New Roman" w:cs="Times New Roman"/>
          <w:b/>
          <w:sz w:val="24"/>
          <w:szCs w:val="24"/>
        </w:rPr>
      </w:pPr>
      <w:r w:rsidRPr="00874DDE">
        <w:rPr>
          <w:rFonts w:ascii="Times New Roman" w:hAnsi="Times New Roman" w:cs="Times New Roman"/>
          <w:b/>
          <w:bCs/>
          <w:sz w:val="24"/>
          <w:szCs w:val="24"/>
        </w:rPr>
        <w:t>Додаток № 6 до тендерної документації</w:t>
      </w:r>
    </w:p>
    <w:p w:rsidR="0083784C" w:rsidRPr="00874DDE" w:rsidRDefault="0083784C" w:rsidP="0083784C">
      <w:pPr>
        <w:spacing w:line="240" w:lineRule="auto"/>
        <w:rPr>
          <w:rFonts w:ascii="Times New Roman" w:hAnsi="Times New Roman" w:cs="Times New Roman"/>
          <w:i/>
          <w:sz w:val="24"/>
          <w:szCs w:val="24"/>
        </w:rPr>
      </w:pPr>
    </w:p>
    <w:p w:rsidR="0083784C" w:rsidRPr="00874DDE" w:rsidRDefault="0083784C" w:rsidP="0083784C">
      <w:pPr>
        <w:spacing w:line="240" w:lineRule="auto"/>
        <w:jc w:val="center"/>
        <w:rPr>
          <w:rFonts w:ascii="Times New Roman" w:hAnsi="Times New Roman" w:cs="Times New Roman"/>
          <w:sz w:val="24"/>
          <w:szCs w:val="24"/>
        </w:rPr>
      </w:pPr>
      <w:r w:rsidRPr="00874DDE">
        <w:rPr>
          <w:rFonts w:ascii="Times New Roman" w:hAnsi="Times New Roman" w:cs="Times New Roman"/>
          <w:b/>
          <w:sz w:val="24"/>
          <w:szCs w:val="24"/>
        </w:rPr>
        <w:t>Лист-згода з проектом договору</w:t>
      </w:r>
    </w:p>
    <w:p w:rsidR="0083784C" w:rsidRPr="00874DDE" w:rsidRDefault="0083784C" w:rsidP="0083784C">
      <w:pPr>
        <w:spacing w:line="240" w:lineRule="auto"/>
        <w:rPr>
          <w:rFonts w:ascii="Times New Roman" w:hAnsi="Times New Roman" w:cs="Times New Roman"/>
          <w:sz w:val="24"/>
          <w:szCs w:val="24"/>
        </w:rPr>
      </w:pPr>
    </w:p>
    <w:p w:rsidR="0083784C" w:rsidRPr="00874DDE" w:rsidRDefault="0083784C" w:rsidP="0083784C">
      <w:pPr>
        <w:spacing w:line="240" w:lineRule="auto"/>
        <w:ind w:firstLine="708"/>
        <w:jc w:val="both"/>
        <w:rPr>
          <w:rFonts w:ascii="Times New Roman" w:hAnsi="Times New Roman" w:cs="Times New Roman"/>
          <w:b/>
          <w:sz w:val="24"/>
          <w:szCs w:val="24"/>
        </w:rPr>
      </w:pPr>
      <w:r w:rsidRPr="00874DDE">
        <w:rPr>
          <w:rFonts w:ascii="Times New Roman" w:hAnsi="Times New Roman" w:cs="Times New Roman"/>
          <w:i/>
          <w:sz w:val="24"/>
          <w:szCs w:val="24"/>
          <w:u w:val="single"/>
        </w:rPr>
        <w:t xml:space="preserve">       (Назва учасника)    </w:t>
      </w:r>
      <w:r w:rsidRPr="00874DDE">
        <w:rPr>
          <w:rFonts w:ascii="Times New Roman" w:hAnsi="Times New Roman" w:cs="Times New Roman"/>
          <w:sz w:val="24"/>
          <w:szCs w:val="24"/>
        </w:rPr>
        <w:t>, як учасник тендеру на закупівлю</w:t>
      </w:r>
      <w:r w:rsidRPr="00874DDE">
        <w:rPr>
          <w:rStyle w:val="af0"/>
          <w:rFonts w:ascii="Times New Roman" w:hAnsi="Times New Roman" w:cs="Times New Roman"/>
          <w:sz w:val="24"/>
          <w:szCs w:val="24"/>
        </w:rPr>
        <w:t xml:space="preserve"> </w:t>
      </w:r>
      <w:r w:rsidRPr="00874DDE">
        <w:rPr>
          <w:rFonts w:ascii="Times New Roman" w:hAnsi="Times New Roman" w:cs="Times New Roman"/>
          <w:b/>
          <w:sz w:val="24"/>
          <w:szCs w:val="24"/>
        </w:rPr>
        <w:t xml:space="preserve">Код за ДК 021:2015: </w:t>
      </w:r>
      <w:r>
        <w:rPr>
          <w:rFonts w:ascii="Times New Roman" w:hAnsi="Times New Roman" w:cs="Times New Roman"/>
          <w:b/>
          <w:sz w:val="24"/>
          <w:szCs w:val="24"/>
        </w:rPr>
        <w:t>____________________________</w:t>
      </w:r>
      <w:r w:rsidRPr="00874DDE">
        <w:rPr>
          <w:rFonts w:ascii="Times New Roman" w:hAnsi="Times New Roman" w:cs="Times New Roman"/>
          <w:b/>
          <w:sz w:val="24"/>
          <w:szCs w:val="24"/>
        </w:rPr>
        <w:t xml:space="preserve">)  </w:t>
      </w:r>
      <w:r w:rsidRPr="00874DDE">
        <w:rPr>
          <w:rFonts w:ascii="Times New Roman" w:hAnsi="Times New Roman" w:cs="Times New Roman"/>
          <w:sz w:val="24"/>
          <w:szCs w:val="24"/>
        </w:rPr>
        <w:t xml:space="preserve">ознайомились з проектом договору, який наведений в Додатку № 5 до тендерної документації, та гарантуємо свої зобов’язання за ним, в тому числі щодо всіх його істотних умов та порядку їх зміни. </w:t>
      </w:r>
    </w:p>
    <w:p w:rsidR="0083784C" w:rsidRPr="00874DDE" w:rsidRDefault="0083784C" w:rsidP="0083784C">
      <w:pPr>
        <w:spacing w:line="240" w:lineRule="auto"/>
        <w:ind w:firstLine="567"/>
        <w:jc w:val="both"/>
        <w:rPr>
          <w:rFonts w:ascii="Times New Roman" w:hAnsi="Times New Roman" w:cs="Times New Roman"/>
          <w:sz w:val="24"/>
          <w:szCs w:val="24"/>
        </w:rPr>
      </w:pPr>
    </w:p>
    <w:p w:rsidR="0083784C" w:rsidRPr="00874DDE" w:rsidRDefault="0083784C" w:rsidP="0083784C">
      <w:pPr>
        <w:spacing w:line="240" w:lineRule="auto"/>
        <w:rPr>
          <w:rFonts w:ascii="Times New Roman" w:hAnsi="Times New Roman" w:cs="Times New Roman"/>
          <w:sz w:val="24"/>
          <w:szCs w:val="24"/>
        </w:rPr>
      </w:pPr>
    </w:p>
    <w:p w:rsidR="0083784C" w:rsidRPr="00874DDE" w:rsidRDefault="0083784C" w:rsidP="0083784C">
      <w:pPr>
        <w:spacing w:line="240" w:lineRule="auto"/>
        <w:rPr>
          <w:rFonts w:ascii="Times New Roman" w:hAnsi="Times New Roman" w:cs="Times New Roman"/>
          <w:b/>
          <w:bCs/>
          <w:sz w:val="24"/>
          <w:szCs w:val="24"/>
        </w:rPr>
      </w:pPr>
      <w:r w:rsidRPr="00874DDE">
        <w:rPr>
          <w:rFonts w:ascii="Times New Roman" w:hAnsi="Times New Roman" w:cs="Times New Roman"/>
          <w:b/>
          <w:bCs/>
          <w:sz w:val="24"/>
          <w:szCs w:val="24"/>
        </w:rPr>
        <w:t>Уповноважена особа  Учасника                    _____________________    Ініціали, прізвище</w:t>
      </w:r>
    </w:p>
    <w:p w:rsidR="0083784C" w:rsidRPr="00874DDE" w:rsidRDefault="0083784C" w:rsidP="0083784C">
      <w:pPr>
        <w:spacing w:line="240" w:lineRule="auto"/>
        <w:rPr>
          <w:rFonts w:ascii="Times New Roman" w:hAnsi="Times New Roman" w:cs="Times New Roman"/>
          <w:bCs/>
          <w:sz w:val="24"/>
          <w:szCs w:val="24"/>
        </w:rPr>
      </w:pPr>
      <w:r w:rsidRPr="00874DDE">
        <w:rPr>
          <w:rFonts w:ascii="Times New Roman" w:hAnsi="Times New Roman" w:cs="Times New Roman"/>
          <w:bCs/>
          <w:sz w:val="24"/>
          <w:szCs w:val="24"/>
        </w:rPr>
        <w:t xml:space="preserve">                                                                                                           підпис</w:t>
      </w:r>
    </w:p>
    <w:p w:rsidR="0083784C" w:rsidRPr="00874DDE" w:rsidRDefault="0083784C" w:rsidP="0083784C">
      <w:pPr>
        <w:spacing w:line="240" w:lineRule="auto"/>
        <w:rPr>
          <w:rFonts w:ascii="Times New Roman" w:hAnsi="Times New Roman" w:cs="Times New Roman"/>
          <w:bCs/>
          <w:sz w:val="24"/>
          <w:szCs w:val="24"/>
        </w:rPr>
      </w:pPr>
      <w:r w:rsidRPr="00874DDE">
        <w:rPr>
          <w:rFonts w:ascii="Times New Roman" w:hAnsi="Times New Roman" w:cs="Times New Roman"/>
          <w:bCs/>
          <w:sz w:val="24"/>
          <w:szCs w:val="24"/>
        </w:rPr>
        <w:t xml:space="preserve">                                                                                                          МП</w:t>
      </w:r>
    </w:p>
    <w:p w:rsidR="00900FA0" w:rsidRPr="00A57B7F" w:rsidRDefault="00AB025B" w:rsidP="00D83A2A">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color w:val="000000"/>
          <w:sz w:val="20"/>
          <w:szCs w:val="20"/>
          <w:lang w:eastAsia="uk-UA"/>
        </w:rPr>
        <w:br/>
      </w:r>
    </w:p>
    <w:p w:rsidR="0083784C" w:rsidRDefault="0083784C" w:rsidP="00A57B7F">
      <w:pPr>
        <w:spacing w:after="0" w:line="240" w:lineRule="auto"/>
        <w:jc w:val="right"/>
        <w:rPr>
          <w:rFonts w:ascii="Times New Roman" w:eastAsia="Times New Roman" w:hAnsi="Times New Roman" w:cs="Times New Roman"/>
          <w:b/>
          <w:bCs/>
          <w:color w:val="000000"/>
          <w:sz w:val="20"/>
          <w:szCs w:val="20"/>
          <w:lang w:eastAsia="uk-UA"/>
        </w:rPr>
      </w:pPr>
    </w:p>
    <w:p w:rsidR="003D2FFF" w:rsidRDefault="003D2FFF" w:rsidP="00A57B7F">
      <w:pPr>
        <w:spacing w:after="0" w:line="240" w:lineRule="auto"/>
        <w:jc w:val="right"/>
        <w:rPr>
          <w:rFonts w:ascii="Times New Roman" w:eastAsia="Times New Roman" w:hAnsi="Times New Roman" w:cs="Times New Roman"/>
          <w:b/>
          <w:bCs/>
          <w:color w:val="000000"/>
          <w:sz w:val="20"/>
          <w:szCs w:val="20"/>
          <w:lang w:eastAsia="uk-UA"/>
        </w:rPr>
      </w:pPr>
    </w:p>
    <w:p w:rsidR="0083784C" w:rsidRDefault="0083784C" w:rsidP="00A57B7F">
      <w:pPr>
        <w:spacing w:after="0" w:line="240" w:lineRule="auto"/>
        <w:jc w:val="right"/>
        <w:rPr>
          <w:rFonts w:ascii="Times New Roman" w:eastAsia="Times New Roman" w:hAnsi="Times New Roman" w:cs="Times New Roman"/>
          <w:b/>
          <w:bCs/>
          <w:color w:val="000000"/>
          <w:sz w:val="20"/>
          <w:szCs w:val="20"/>
          <w:lang w:eastAsia="uk-UA"/>
        </w:rPr>
      </w:pPr>
    </w:p>
    <w:p w:rsidR="0083784C" w:rsidRDefault="0083784C" w:rsidP="00A57B7F">
      <w:pPr>
        <w:spacing w:after="0" w:line="240" w:lineRule="auto"/>
        <w:jc w:val="right"/>
        <w:rPr>
          <w:rFonts w:ascii="Times New Roman" w:eastAsia="Times New Roman" w:hAnsi="Times New Roman" w:cs="Times New Roman"/>
          <w:b/>
          <w:bCs/>
          <w:color w:val="000000"/>
          <w:sz w:val="20"/>
          <w:szCs w:val="20"/>
          <w:lang w:eastAsia="uk-UA"/>
        </w:rPr>
      </w:pPr>
    </w:p>
    <w:p w:rsidR="0083784C" w:rsidRDefault="0083784C" w:rsidP="00A57B7F">
      <w:pPr>
        <w:spacing w:after="0" w:line="240" w:lineRule="auto"/>
        <w:jc w:val="right"/>
        <w:rPr>
          <w:rFonts w:ascii="Times New Roman" w:eastAsia="Times New Roman" w:hAnsi="Times New Roman" w:cs="Times New Roman"/>
          <w:b/>
          <w:bCs/>
          <w:color w:val="000000"/>
          <w:sz w:val="20"/>
          <w:szCs w:val="20"/>
          <w:lang w:eastAsia="uk-UA"/>
        </w:rPr>
      </w:pPr>
    </w:p>
    <w:p w:rsidR="0083784C" w:rsidRPr="00874DDE" w:rsidRDefault="0083784C" w:rsidP="0083784C">
      <w:pPr>
        <w:spacing w:line="240" w:lineRule="auto"/>
        <w:contextualSpacing/>
        <w:jc w:val="right"/>
        <w:rPr>
          <w:rFonts w:ascii="Times New Roman" w:hAnsi="Times New Roman" w:cs="Times New Roman"/>
          <w:b/>
          <w:bCs/>
          <w:sz w:val="24"/>
          <w:szCs w:val="24"/>
        </w:rPr>
      </w:pPr>
      <w:r w:rsidRPr="00874DDE">
        <w:rPr>
          <w:rFonts w:ascii="Times New Roman" w:hAnsi="Times New Roman" w:cs="Times New Roman"/>
          <w:b/>
          <w:bCs/>
          <w:sz w:val="24"/>
          <w:szCs w:val="24"/>
        </w:rPr>
        <w:lastRenderedPageBreak/>
        <w:t>Д</w:t>
      </w:r>
      <w:r w:rsidR="003D2FFF">
        <w:rPr>
          <w:rFonts w:ascii="Times New Roman" w:hAnsi="Times New Roman" w:cs="Times New Roman"/>
          <w:b/>
          <w:bCs/>
          <w:sz w:val="24"/>
          <w:szCs w:val="24"/>
        </w:rPr>
        <w:t>одаток  7</w:t>
      </w:r>
    </w:p>
    <w:p w:rsidR="0083784C" w:rsidRPr="00874DDE" w:rsidRDefault="0083784C" w:rsidP="0083784C">
      <w:pPr>
        <w:spacing w:after="0" w:line="240" w:lineRule="auto"/>
        <w:ind w:left="5670"/>
        <w:contextualSpacing/>
        <w:jc w:val="right"/>
        <w:rPr>
          <w:rFonts w:ascii="Times New Roman" w:hAnsi="Times New Roman" w:cs="Times New Roman"/>
          <w:b/>
          <w:bCs/>
          <w:color w:val="000000"/>
          <w:sz w:val="24"/>
          <w:szCs w:val="24"/>
        </w:rPr>
      </w:pPr>
      <w:r w:rsidRPr="00874DDE">
        <w:rPr>
          <w:rFonts w:ascii="Times New Roman" w:hAnsi="Times New Roman" w:cs="Times New Roman"/>
          <w:b/>
          <w:bCs/>
          <w:color w:val="000000"/>
          <w:sz w:val="24"/>
          <w:szCs w:val="24"/>
        </w:rPr>
        <w:t xml:space="preserve">до тендерної документації </w:t>
      </w:r>
    </w:p>
    <w:p w:rsidR="0083784C" w:rsidRPr="00874DDE" w:rsidRDefault="0083784C" w:rsidP="0083784C">
      <w:pPr>
        <w:pStyle w:val="3"/>
        <w:spacing w:before="0" w:line="240" w:lineRule="auto"/>
        <w:ind w:right="425"/>
        <w:rPr>
          <w:rFonts w:ascii="Times New Roman" w:eastAsia="Times New Roman" w:hAnsi="Times New Roman"/>
          <w:b w:val="0"/>
          <w:i/>
          <w:sz w:val="24"/>
          <w:szCs w:val="24"/>
        </w:rPr>
      </w:pPr>
      <w:r w:rsidRPr="00874DDE">
        <w:rPr>
          <w:rFonts w:ascii="Times New Roman" w:eastAsia="Times New Roman" w:hAnsi="Times New Roman"/>
          <w:b w:val="0"/>
          <w:i/>
          <w:sz w:val="24"/>
          <w:szCs w:val="24"/>
        </w:rPr>
        <w:t xml:space="preserve">Проект Договору про закупівлю з додатками </w:t>
      </w:r>
    </w:p>
    <w:p w:rsidR="0083784C" w:rsidRPr="00874DDE" w:rsidRDefault="0083784C" w:rsidP="0083784C">
      <w:pPr>
        <w:pStyle w:val="3"/>
        <w:spacing w:before="0" w:line="240" w:lineRule="auto"/>
        <w:ind w:right="425"/>
        <w:rPr>
          <w:rFonts w:ascii="Times New Roman" w:eastAsia="Times New Roman" w:hAnsi="Times New Roman"/>
          <w:b w:val="0"/>
          <w:i/>
          <w:sz w:val="24"/>
          <w:szCs w:val="24"/>
        </w:rPr>
      </w:pPr>
      <w:r w:rsidRPr="00874DDE">
        <w:rPr>
          <w:rFonts w:ascii="Times New Roman" w:eastAsia="Times New Roman" w:hAnsi="Times New Roman"/>
          <w:b w:val="0"/>
          <w:i/>
          <w:sz w:val="24"/>
          <w:szCs w:val="24"/>
        </w:rPr>
        <w:t>подається погодженим Учасником або уповноваженою особою учасника</w:t>
      </w:r>
    </w:p>
    <w:p w:rsidR="0083784C" w:rsidRPr="00874DDE" w:rsidRDefault="0083784C" w:rsidP="0083784C">
      <w:pPr>
        <w:pStyle w:val="a0"/>
        <w:outlineLvl w:val="0"/>
        <w:rPr>
          <w:sz w:val="24"/>
        </w:rPr>
      </w:pPr>
    </w:p>
    <w:p w:rsidR="0083784C" w:rsidRPr="00874DDE" w:rsidRDefault="0083784C" w:rsidP="0083784C">
      <w:pPr>
        <w:shd w:val="clear" w:color="auto" w:fill="FFFFFF"/>
        <w:tabs>
          <w:tab w:val="left" w:pos="10055"/>
        </w:tabs>
        <w:spacing w:line="240" w:lineRule="auto"/>
        <w:ind w:right="132"/>
        <w:jc w:val="center"/>
        <w:rPr>
          <w:rFonts w:ascii="Times New Roman" w:hAnsi="Times New Roman" w:cs="Times New Roman"/>
          <w:b/>
          <w:iCs/>
          <w:sz w:val="24"/>
          <w:szCs w:val="24"/>
        </w:rPr>
      </w:pPr>
      <w:r w:rsidRPr="00874DDE">
        <w:rPr>
          <w:rFonts w:ascii="Times New Roman" w:hAnsi="Times New Roman" w:cs="Times New Roman"/>
          <w:b/>
          <w:iCs/>
          <w:sz w:val="24"/>
          <w:szCs w:val="24"/>
        </w:rPr>
        <w:t>Договір №</w:t>
      </w:r>
    </w:p>
    <w:p w:rsidR="0083784C" w:rsidRDefault="0083784C" w:rsidP="0083784C">
      <w:pPr>
        <w:shd w:val="clear" w:color="auto" w:fill="FFFFFF"/>
        <w:tabs>
          <w:tab w:val="left" w:leader="underscore" w:pos="0"/>
          <w:tab w:val="left" w:leader="underscore" w:pos="142"/>
        </w:tabs>
        <w:spacing w:line="240" w:lineRule="auto"/>
        <w:ind w:left="139"/>
        <w:jc w:val="center"/>
        <w:rPr>
          <w:rFonts w:ascii="Times New Roman" w:hAnsi="Times New Roman" w:cs="Times New Roman"/>
          <w:b/>
          <w:iCs/>
          <w:sz w:val="24"/>
          <w:szCs w:val="24"/>
        </w:rPr>
      </w:pPr>
      <w:r w:rsidRPr="00BC4D9B">
        <w:rPr>
          <w:rFonts w:ascii="Times New Roman" w:hAnsi="Times New Roman" w:cs="Times New Roman"/>
          <w:b/>
          <w:iCs/>
          <w:sz w:val="24"/>
          <w:szCs w:val="24"/>
        </w:rPr>
        <w:t>на технічне обслуговування ліфтів</w:t>
      </w:r>
    </w:p>
    <w:p w:rsidR="0083784C" w:rsidRPr="00BC4D9B" w:rsidRDefault="0083784C" w:rsidP="0083784C">
      <w:pPr>
        <w:shd w:val="clear" w:color="auto" w:fill="FFFFFF"/>
        <w:tabs>
          <w:tab w:val="left" w:leader="underscore" w:pos="0"/>
          <w:tab w:val="left" w:leader="underscore" w:pos="142"/>
        </w:tabs>
        <w:spacing w:line="240" w:lineRule="auto"/>
        <w:ind w:left="139"/>
        <w:jc w:val="both"/>
        <w:rPr>
          <w:rFonts w:ascii="Times New Roman" w:hAnsi="Times New Roman" w:cs="Times New Roman"/>
          <w:spacing w:val="-3"/>
          <w:sz w:val="20"/>
          <w:szCs w:val="20"/>
        </w:rPr>
      </w:pPr>
      <w:r w:rsidRPr="00BC4D9B">
        <w:rPr>
          <w:rFonts w:ascii="Times New Roman" w:hAnsi="Times New Roman" w:cs="Times New Roman"/>
          <w:spacing w:val="-4"/>
          <w:sz w:val="20"/>
          <w:szCs w:val="20"/>
        </w:rPr>
        <w:t>м. Лубни</w:t>
      </w:r>
      <w:r w:rsidRPr="00BC4D9B">
        <w:rPr>
          <w:rFonts w:ascii="Times New Roman" w:hAnsi="Times New Roman" w:cs="Times New Roman"/>
          <w:sz w:val="20"/>
          <w:szCs w:val="20"/>
        </w:rPr>
        <w:tab/>
      </w:r>
      <w:r w:rsidRPr="00BC4D9B">
        <w:rPr>
          <w:rFonts w:ascii="Times New Roman" w:hAnsi="Times New Roman" w:cs="Times New Roman"/>
          <w:sz w:val="20"/>
          <w:szCs w:val="20"/>
        </w:rPr>
        <w:tab/>
      </w:r>
      <w:r w:rsidRPr="00BC4D9B">
        <w:rPr>
          <w:rFonts w:ascii="Times New Roman" w:hAnsi="Times New Roman" w:cs="Times New Roman"/>
          <w:sz w:val="20"/>
          <w:szCs w:val="20"/>
        </w:rPr>
        <w:tab/>
      </w:r>
      <w:r w:rsidRPr="00BC4D9B">
        <w:rPr>
          <w:rFonts w:ascii="Times New Roman" w:hAnsi="Times New Roman" w:cs="Times New Roman"/>
          <w:sz w:val="20"/>
          <w:szCs w:val="20"/>
        </w:rPr>
        <w:tab/>
      </w:r>
      <w:r w:rsidRPr="00BC4D9B">
        <w:rPr>
          <w:rFonts w:ascii="Times New Roman" w:hAnsi="Times New Roman" w:cs="Times New Roman"/>
          <w:sz w:val="20"/>
          <w:szCs w:val="20"/>
        </w:rPr>
        <w:tab/>
      </w:r>
      <w:r w:rsidRPr="00BC4D9B">
        <w:rPr>
          <w:rFonts w:ascii="Times New Roman" w:hAnsi="Times New Roman" w:cs="Times New Roman"/>
          <w:sz w:val="20"/>
          <w:szCs w:val="20"/>
        </w:rPr>
        <w:tab/>
      </w:r>
      <w:r w:rsidRPr="00BC4D9B">
        <w:rPr>
          <w:rFonts w:ascii="Times New Roman" w:hAnsi="Times New Roman" w:cs="Times New Roman"/>
          <w:sz w:val="20"/>
          <w:szCs w:val="20"/>
        </w:rPr>
        <w:tab/>
      </w:r>
      <w:r w:rsidRPr="00BC4D9B">
        <w:rPr>
          <w:rFonts w:ascii="Times New Roman" w:hAnsi="Times New Roman" w:cs="Times New Roman"/>
          <w:sz w:val="20"/>
          <w:szCs w:val="20"/>
        </w:rPr>
        <w:tab/>
        <w:t>«</w:t>
      </w:r>
      <w:r w:rsidRPr="00BC4D9B">
        <w:rPr>
          <w:rFonts w:ascii="Times New Roman" w:hAnsi="Times New Roman" w:cs="Times New Roman"/>
          <w:sz w:val="20"/>
          <w:szCs w:val="20"/>
          <w:u w:val="single"/>
        </w:rPr>
        <w:tab/>
      </w:r>
      <w:r w:rsidRPr="00BC4D9B">
        <w:rPr>
          <w:rFonts w:ascii="Times New Roman" w:hAnsi="Times New Roman" w:cs="Times New Roman"/>
          <w:sz w:val="20"/>
          <w:szCs w:val="20"/>
        </w:rPr>
        <w:t xml:space="preserve">» </w:t>
      </w:r>
      <w:r w:rsidRPr="00BC4D9B">
        <w:rPr>
          <w:rFonts w:ascii="Times New Roman" w:hAnsi="Times New Roman" w:cs="Times New Roman"/>
          <w:sz w:val="20"/>
          <w:szCs w:val="20"/>
          <w:u w:val="single"/>
        </w:rPr>
        <w:tab/>
      </w:r>
      <w:r w:rsidRPr="00BC4D9B">
        <w:rPr>
          <w:rFonts w:ascii="Times New Roman" w:hAnsi="Times New Roman" w:cs="Times New Roman"/>
          <w:sz w:val="20"/>
          <w:szCs w:val="20"/>
          <w:u w:val="single"/>
        </w:rPr>
        <w:tab/>
        <w:t xml:space="preserve"> </w:t>
      </w:r>
      <w:r w:rsidRPr="00BC4D9B">
        <w:rPr>
          <w:rFonts w:ascii="Times New Roman" w:hAnsi="Times New Roman" w:cs="Times New Roman"/>
          <w:sz w:val="20"/>
          <w:szCs w:val="20"/>
        </w:rPr>
        <w:t xml:space="preserve"> </w:t>
      </w:r>
      <w:r w:rsidRPr="00BC4D9B">
        <w:rPr>
          <w:rFonts w:ascii="Times New Roman" w:hAnsi="Times New Roman" w:cs="Times New Roman"/>
          <w:spacing w:val="-3"/>
          <w:sz w:val="20"/>
          <w:szCs w:val="20"/>
        </w:rPr>
        <w:t>202</w:t>
      </w:r>
      <w:r>
        <w:rPr>
          <w:rFonts w:ascii="Times New Roman" w:hAnsi="Times New Roman" w:cs="Times New Roman"/>
          <w:spacing w:val="-3"/>
          <w:sz w:val="20"/>
          <w:szCs w:val="20"/>
        </w:rPr>
        <w:t>4</w:t>
      </w:r>
      <w:r w:rsidRPr="00BC4D9B">
        <w:rPr>
          <w:rFonts w:ascii="Times New Roman" w:hAnsi="Times New Roman" w:cs="Times New Roman"/>
          <w:spacing w:val="-3"/>
          <w:sz w:val="20"/>
          <w:szCs w:val="20"/>
        </w:rPr>
        <w:t xml:space="preserve"> р.</w:t>
      </w:r>
    </w:p>
    <w:p w:rsidR="0083784C" w:rsidRPr="00BC4D9B" w:rsidRDefault="0083784C" w:rsidP="0083784C">
      <w:pPr>
        <w:shd w:val="clear" w:color="auto" w:fill="FFFFFF"/>
        <w:spacing w:after="0" w:line="240" w:lineRule="auto"/>
        <w:ind w:right="-30" w:firstLine="426"/>
        <w:jc w:val="both"/>
        <w:rPr>
          <w:rFonts w:ascii="Times New Roman" w:hAnsi="Times New Roman" w:cs="Times New Roman"/>
          <w:sz w:val="20"/>
          <w:szCs w:val="20"/>
        </w:rPr>
      </w:pPr>
      <w:r w:rsidRPr="00BC4D9B">
        <w:rPr>
          <w:rFonts w:ascii="Times New Roman" w:hAnsi="Times New Roman" w:cs="Times New Roman"/>
          <w:b/>
          <w:iCs/>
          <w:sz w:val="20"/>
          <w:szCs w:val="20"/>
        </w:rPr>
        <w:t>Комунальне підприємство «Лубенська лікарня інтенсивного лікування» Лубенської міської ради</w:t>
      </w:r>
      <w:r w:rsidRPr="00BC4D9B">
        <w:rPr>
          <w:rFonts w:ascii="Times New Roman" w:hAnsi="Times New Roman" w:cs="Times New Roman"/>
          <w:iCs/>
          <w:sz w:val="20"/>
          <w:szCs w:val="20"/>
        </w:rPr>
        <w:t xml:space="preserve"> </w:t>
      </w:r>
      <w:r w:rsidRPr="00BC4D9B">
        <w:rPr>
          <w:rFonts w:ascii="Times New Roman" w:hAnsi="Times New Roman" w:cs="Times New Roman"/>
          <w:b/>
          <w:iCs/>
          <w:sz w:val="20"/>
          <w:szCs w:val="20"/>
        </w:rPr>
        <w:t>Лубенського району Полтавської області</w:t>
      </w:r>
      <w:r w:rsidRPr="00BC4D9B">
        <w:rPr>
          <w:rFonts w:ascii="Times New Roman" w:hAnsi="Times New Roman" w:cs="Times New Roman"/>
          <w:iCs/>
          <w:sz w:val="20"/>
          <w:szCs w:val="20"/>
        </w:rPr>
        <w:t xml:space="preserve"> </w:t>
      </w:r>
      <w:r w:rsidRPr="00BC4D9B">
        <w:rPr>
          <w:rFonts w:ascii="Times New Roman" w:hAnsi="Times New Roman" w:cs="Times New Roman"/>
          <w:sz w:val="20"/>
          <w:szCs w:val="20"/>
        </w:rPr>
        <w:t xml:space="preserve">( далі – Покупець), в особі </w:t>
      </w:r>
      <w:r w:rsidRPr="00BC4D9B">
        <w:rPr>
          <w:rFonts w:ascii="Times New Roman" w:hAnsi="Times New Roman" w:cs="Times New Roman"/>
          <w:b/>
          <w:iCs/>
          <w:sz w:val="20"/>
          <w:szCs w:val="20"/>
        </w:rPr>
        <w:t>директора Сухопар Лариси Іванівни</w:t>
      </w:r>
      <w:r w:rsidRPr="00BC4D9B">
        <w:rPr>
          <w:rFonts w:ascii="Times New Roman" w:hAnsi="Times New Roman" w:cs="Times New Roman"/>
          <w:iCs/>
          <w:sz w:val="20"/>
          <w:szCs w:val="20"/>
        </w:rPr>
        <w:t xml:space="preserve">, </w:t>
      </w:r>
      <w:r w:rsidRPr="00BC4D9B">
        <w:rPr>
          <w:rFonts w:ascii="Times New Roman" w:hAnsi="Times New Roman" w:cs="Times New Roman"/>
          <w:sz w:val="20"/>
          <w:szCs w:val="20"/>
        </w:rPr>
        <w:t xml:space="preserve">що діє на підставі </w:t>
      </w:r>
      <w:r w:rsidRPr="00BC4D9B">
        <w:rPr>
          <w:rFonts w:ascii="Times New Roman" w:hAnsi="Times New Roman" w:cs="Times New Roman"/>
          <w:b/>
          <w:iCs/>
          <w:sz w:val="20"/>
          <w:szCs w:val="20"/>
        </w:rPr>
        <w:t>Статут</w:t>
      </w:r>
      <w:r w:rsidRPr="00BC4D9B">
        <w:rPr>
          <w:rFonts w:ascii="Times New Roman" w:hAnsi="Times New Roman" w:cs="Times New Roman"/>
          <w:iCs/>
          <w:sz w:val="20"/>
          <w:szCs w:val="20"/>
        </w:rPr>
        <w:t>у,</w:t>
      </w:r>
      <w:r w:rsidRPr="00BC4D9B">
        <w:rPr>
          <w:rFonts w:ascii="Times New Roman" w:hAnsi="Times New Roman" w:cs="Times New Roman"/>
          <w:i/>
          <w:iCs/>
          <w:sz w:val="20"/>
          <w:szCs w:val="20"/>
        </w:rPr>
        <w:t xml:space="preserve"> </w:t>
      </w:r>
      <w:r w:rsidRPr="00BC4D9B">
        <w:rPr>
          <w:rFonts w:ascii="Times New Roman" w:hAnsi="Times New Roman" w:cs="Times New Roman"/>
          <w:sz w:val="20"/>
          <w:szCs w:val="20"/>
        </w:rPr>
        <w:t>з однієї сторони, та</w:t>
      </w:r>
    </w:p>
    <w:p w:rsidR="0083784C" w:rsidRPr="00BC4D9B" w:rsidRDefault="0083784C" w:rsidP="0083784C">
      <w:pPr>
        <w:shd w:val="clear" w:color="auto" w:fill="FFFFFF"/>
        <w:spacing w:after="0" w:line="240" w:lineRule="auto"/>
        <w:ind w:right="-30"/>
        <w:jc w:val="both"/>
        <w:rPr>
          <w:rFonts w:ascii="Times New Roman" w:hAnsi="Times New Roman" w:cs="Times New Roman"/>
          <w:sz w:val="20"/>
          <w:szCs w:val="20"/>
          <w:u w:val="single"/>
        </w:rPr>
      </w:pPr>
      <w:r w:rsidRPr="00BC4D9B">
        <w:rPr>
          <w:rFonts w:ascii="Times New Roman" w:hAnsi="Times New Roman" w:cs="Times New Roman"/>
          <w:sz w:val="20"/>
          <w:szCs w:val="20"/>
          <w:u w:val="single"/>
        </w:rPr>
        <w:tab/>
      </w:r>
      <w:r w:rsidRPr="00BC4D9B">
        <w:rPr>
          <w:rFonts w:ascii="Times New Roman" w:hAnsi="Times New Roman" w:cs="Times New Roman"/>
          <w:sz w:val="20"/>
          <w:szCs w:val="20"/>
          <w:u w:val="single"/>
        </w:rPr>
        <w:tab/>
      </w:r>
      <w:r w:rsidRPr="00BC4D9B">
        <w:rPr>
          <w:rFonts w:ascii="Times New Roman" w:hAnsi="Times New Roman" w:cs="Times New Roman"/>
          <w:sz w:val="20"/>
          <w:szCs w:val="20"/>
          <w:u w:val="single"/>
        </w:rPr>
        <w:tab/>
      </w:r>
      <w:r w:rsidRPr="00BC4D9B">
        <w:rPr>
          <w:rFonts w:ascii="Times New Roman" w:hAnsi="Times New Roman" w:cs="Times New Roman"/>
          <w:sz w:val="20"/>
          <w:szCs w:val="20"/>
          <w:u w:val="single"/>
        </w:rPr>
        <w:tab/>
      </w:r>
      <w:r w:rsidRPr="00BC4D9B">
        <w:rPr>
          <w:rFonts w:ascii="Times New Roman" w:hAnsi="Times New Roman" w:cs="Times New Roman"/>
          <w:sz w:val="20"/>
          <w:szCs w:val="20"/>
          <w:u w:val="single"/>
        </w:rPr>
        <w:tab/>
      </w:r>
      <w:r w:rsidRPr="00BC4D9B">
        <w:rPr>
          <w:rFonts w:ascii="Times New Roman" w:hAnsi="Times New Roman" w:cs="Times New Roman"/>
          <w:sz w:val="20"/>
          <w:szCs w:val="20"/>
          <w:u w:val="single"/>
        </w:rPr>
        <w:tab/>
      </w:r>
      <w:r w:rsidRPr="00BC4D9B">
        <w:rPr>
          <w:rFonts w:ascii="Times New Roman" w:hAnsi="Times New Roman" w:cs="Times New Roman"/>
          <w:sz w:val="20"/>
          <w:szCs w:val="20"/>
          <w:u w:val="single"/>
        </w:rPr>
        <w:tab/>
      </w:r>
      <w:r w:rsidRPr="00BC4D9B">
        <w:rPr>
          <w:rFonts w:ascii="Times New Roman" w:hAnsi="Times New Roman" w:cs="Times New Roman"/>
          <w:sz w:val="20"/>
          <w:szCs w:val="20"/>
          <w:u w:val="single"/>
        </w:rPr>
        <w:tab/>
      </w:r>
      <w:r w:rsidRPr="00BC4D9B">
        <w:rPr>
          <w:rFonts w:ascii="Times New Roman" w:hAnsi="Times New Roman" w:cs="Times New Roman"/>
          <w:sz w:val="20"/>
          <w:szCs w:val="20"/>
          <w:u w:val="single"/>
        </w:rPr>
        <w:tab/>
      </w:r>
      <w:r w:rsidRPr="00BC4D9B">
        <w:rPr>
          <w:rFonts w:ascii="Times New Roman" w:hAnsi="Times New Roman" w:cs="Times New Roman"/>
          <w:sz w:val="20"/>
          <w:szCs w:val="20"/>
          <w:u w:val="single"/>
        </w:rPr>
        <w:tab/>
      </w:r>
      <w:r w:rsidRPr="00BC4D9B">
        <w:rPr>
          <w:rFonts w:ascii="Times New Roman" w:hAnsi="Times New Roman" w:cs="Times New Roman"/>
          <w:sz w:val="20"/>
          <w:szCs w:val="20"/>
          <w:u w:val="single"/>
        </w:rPr>
        <w:tab/>
      </w:r>
      <w:r w:rsidRPr="00BC4D9B">
        <w:rPr>
          <w:rFonts w:ascii="Times New Roman" w:hAnsi="Times New Roman" w:cs="Times New Roman"/>
          <w:sz w:val="20"/>
          <w:szCs w:val="20"/>
          <w:u w:val="single"/>
        </w:rPr>
        <w:tab/>
      </w:r>
    </w:p>
    <w:p w:rsidR="0083784C" w:rsidRPr="00BC4D9B" w:rsidRDefault="0083784C" w:rsidP="0083784C">
      <w:pPr>
        <w:shd w:val="clear" w:color="auto" w:fill="FFFFFF"/>
        <w:spacing w:after="0" w:line="240" w:lineRule="auto"/>
        <w:ind w:right="-30"/>
        <w:jc w:val="both"/>
        <w:rPr>
          <w:rFonts w:ascii="Times New Roman" w:hAnsi="Times New Roman" w:cs="Times New Roman"/>
          <w:sz w:val="20"/>
          <w:szCs w:val="20"/>
          <w:u w:val="single"/>
        </w:rPr>
      </w:pPr>
      <w:r w:rsidRPr="00BC4D9B">
        <w:rPr>
          <w:rFonts w:ascii="Times New Roman" w:hAnsi="Times New Roman" w:cs="Times New Roman"/>
          <w:b/>
          <w:sz w:val="20"/>
          <w:szCs w:val="20"/>
        </w:rPr>
        <w:t xml:space="preserve"> </w:t>
      </w:r>
      <w:r w:rsidRPr="00BC4D9B">
        <w:rPr>
          <w:rFonts w:ascii="Times New Roman" w:hAnsi="Times New Roman" w:cs="Times New Roman"/>
          <w:sz w:val="20"/>
          <w:szCs w:val="20"/>
        </w:rPr>
        <w:t xml:space="preserve">(далі – Продавець), в особі </w:t>
      </w:r>
      <w:r w:rsidRPr="00BC4D9B">
        <w:rPr>
          <w:rFonts w:ascii="Times New Roman" w:hAnsi="Times New Roman" w:cs="Times New Roman"/>
          <w:sz w:val="20"/>
          <w:szCs w:val="20"/>
          <w:u w:val="single"/>
        </w:rPr>
        <w:tab/>
      </w:r>
      <w:r w:rsidRPr="00BC4D9B">
        <w:rPr>
          <w:rFonts w:ascii="Times New Roman" w:hAnsi="Times New Roman" w:cs="Times New Roman"/>
          <w:sz w:val="20"/>
          <w:szCs w:val="20"/>
          <w:u w:val="single"/>
        </w:rPr>
        <w:tab/>
      </w:r>
      <w:r w:rsidRPr="00BC4D9B">
        <w:rPr>
          <w:rFonts w:ascii="Times New Roman" w:hAnsi="Times New Roman" w:cs="Times New Roman"/>
          <w:sz w:val="20"/>
          <w:szCs w:val="20"/>
          <w:u w:val="single"/>
        </w:rPr>
        <w:tab/>
      </w:r>
      <w:r w:rsidRPr="00BC4D9B">
        <w:rPr>
          <w:rFonts w:ascii="Times New Roman" w:hAnsi="Times New Roman" w:cs="Times New Roman"/>
          <w:sz w:val="20"/>
          <w:szCs w:val="20"/>
          <w:u w:val="single"/>
        </w:rPr>
        <w:tab/>
      </w:r>
      <w:r w:rsidRPr="00BC4D9B">
        <w:rPr>
          <w:rFonts w:ascii="Times New Roman" w:hAnsi="Times New Roman" w:cs="Times New Roman"/>
          <w:sz w:val="20"/>
          <w:szCs w:val="20"/>
          <w:u w:val="single"/>
        </w:rPr>
        <w:tab/>
      </w:r>
      <w:r w:rsidRPr="00BC4D9B">
        <w:rPr>
          <w:rFonts w:ascii="Times New Roman" w:hAnsi="Times New Roman" w:cs="Times New Roman"/>
          <w:sz w:val="20"/>
          <w:szCs w:val="20"/>
          <w:u w:val="single"/>
        </w:rPr>
        <w:tab/>
      </w:r>
      <w:r w:rsidRPr="00BC4D9B">
        <w:rPr>
          <w:rFonts w:ascii="Times New Roman" w:hAnsi="Times New Roman" w:cs="Times New Roman"/>
          <w:sz w:val="20"/>
          <w:szCs w:val="20"/>
          <w:u w:val="single"/>
        </w:rPr>
        <w:tab/>
      </w:r>
      <w:r w:rsidRPr="00BC4D9B">
        <w:rPr>
          <w:rFonts w:ascii="Times New Roman" w:hAnsi="Times New Roman" w:cs="Times New Roman"/>
          <w:sz w:val="20"/>
          <w:szCs w:val="20"/>
          <w:u w:val="single"/>
        </w:rPr>
        <w:tab/>
      </w:r>
    </w:p>
    <w:p w:rsidR="0083784C" w:rsidRPr="00BC4D9B" w:rsidRDefault="0083784C" w:rsidP="0083784C">
      <w:pPr>
        <w:shd w:val="clear" w:color="auto" w:fill="FFFFFF"/>
        <w:tabs>
          <w:tab w:val="left" w:leader="underscore" w:pos="0"/>
        </w:tabs>
        <w:spacing w:after="0" w:line="240" w:lineRule="auto"/>
        <w:ind w:right="-1"/>
        <w:jc w:val="both"/>
        <w:rPr>
          <w:rFonts w:ascii="Times New Roman" w:hAnsi="Times New Roman" w:cs="Times New Roman"/>
          <w:sz w:val="20"/>
          <w:szCs w:val="20"/>
        </w:rPr>
      </w:pPr>
      <w:r w:rsidRPr="00BC4D9B">
        <w:rPr>
          <w:rFonts w:ascii="Times New Roman" w:hAnsi="Times New Roman" w:cs="Times New Roman"/>
          <w:spacing w:val="-1"/>
          <w:sz w:val="20"/>
          <w:szCs w:val="20"/>
        </w:rPr>
        <w:t xml:space="preserve">що діє на підставі </w:t>
      </w:r>
      <w:r w:rsidRPr="00BC4D9B">
        <w:rPr>
          <w:rFonts w:ascii="Times New Roman" w:hAnsi="Times New Roman" w:cs="Times New Roman"/>
          <w:spacing w:val="-1"/>
          <w:sz w:val="20"/>
          <w:szCs w:val="20"/>
          <w:u w:val="single"/>
        </w:rPr>
        <w:tab/>
      </w:r>
      <w:r w:rsidRPr="00BC4D9B">
        <w:rPr>
          <w:rFonts w:ascii="Times New Roman" w:hAnsi="Times New Roman" w:cs="Times New Roman"/>
          <w:spacing w:val="-1"/>
          <w:sz w:val="20"/>
          <w:szCs w:val="20"/>
          <w:u w:val="single"/>
        </w:rPr>
        <w:tab/>
      </w:r>
      <w:r w:rsidRPr="00BC4D9B">
        <w:rPr>
          <w:rFonts w:ascii="Times New Roman" w:hAnsi="Times New Roman" w:cs="Times New Roman"/>
          <w:spacing w:val="-1"/>
          <w:sz w:val="20"/>
          <w:szCs w:val="20"/>
          <w:u w:val="single"/>
        </w:rPr>
        <w:tab/>
      </w:r>
      <w:r w:rsidRPr="00BC4D9B">
        <w:rPr>
          <w:rFonts w:ascii="Times New Roman" w:hAnsi="Times New Roman" w:cs="Times New Roman"/>
          <w:spacing w:val="-1"/>
          <w:sz w:val="20"/>
          <w:szCs w:val="20"/>
          <w:u w:val="single"/>
        </w:rPr>
        <w:tab/>
      </w:r>
      <w:r w:rsidRPr="00BC4D9B">
        <w:rPr>
          <w:rFonts w:ascii="Times New Roman" w:hAnsi="Times New Roman" w:cs="Times New Roman"/>
          <w:spacing w:val="-1"/>
          <w:sz w:val="20"/>
          <w:szCs w:val="20"/>
          <w:u w:val="single"/>
        </w:rPr>
        <w:tab/>
      </w:r>
      <w:r w:rsidRPr="00BC4D9B">
        <w:rPr>
          <w:rFonts w:ascii="Times New Roman" w:hAnsi="Times New Roman" w:cs="Times New Roman"/>
          <w:sz w:val="20"/>
          <w:szCs w:val="20"/>
        </w:rPr>
        <w:t xml:space="preserve">, з другої сторони, керуючись Законом України «Про затвердження Указу Президента України «Про продовження воєнного стану в Україні» від 16.11.2022 року № 2738-ІХ, </w:t>
      </w:r>
      <w:r w:rsidRPr="00BC4D9B">
        <w:rPr>
          <w:rFonts w:ascii="Times New Roman" w:hAnsi="Times New Roman" w:cs="Times New Roman"/>
          <w:iCs/>
          <w:sz w:val="20"/>
          <w:szCs w:val="20"/>
        </w:rPr>
        <w:t>керуючись Постановою КМУ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згідно Закону України «Пр</w:t>
      </w:r>
      <w:r>
        <w:rPr>
          <w:rFonts w:ascii="Times New Roman" w:hAnsi="Times New Roman" w:cs="Times New Roman"/>
          <w:iCs/>
          <w:sz w:val="20"/>
          <w:szCs w:val="20"/>
        </w:rPr>
        <w:t>о критичну інфраструктуру»</w:t>
      </w:r>
      <w:r w:rsidRPr="00BC4D9B">
        <w:rPr>
          <w:rFonts w:ascii="Times New Roman" w:hAnsi="Times New Roman" w:cs="Times New Roman"/>
          <w:sz w:val="20"/>
          <w:szCs w:val="20"/>
        </w:rPr>
        <w:t>, уклали цей Договір про наступне:</w:t>
      </w:r>
    </w:p>
    <w:p w:rsidR="0083784C" w:rsidRPr="00BC4D9B" w:rsidRDefault="0083784C" w:rsidP="0083784C">
      <w:pPr>
        <w:spacing w:after="0" w:line="240" w:lineRule="auto"/>
        <w:jc w:val="center"/>
        <w:rPr>
          <w:rFonts w:ascii="Times New Roman" w:hAnsi="Times New Roman" w:cs="Times New Roman"/>
          <w:b/>
          <w:bCs/>
          <w:sz w:val="20"/>
          <w:szCs w:val="24"/>
        </w:rPr>
      </w:pPr>
      <w:r w:rsidRPr="00BC4D9B">
        <w:rPr>
          <w:rFonts w:ascii="Times New Roman" w:hAnsi="Times New Roman" w:cs="Times New Roman"/>
          <w:b/>
          <w:bCs/>
          <w:sz w:val="20"/>
          <w:szCs w:val="24"/>
        </w:rPr>
        <w:t>1. ВИЗНАЧЕННЯ ТЕРМІНІВ</w:t>
      </w:r>
    </w:p>
    <w:p w:rsidR="0083784C" w:rsidRPr="00BC4D9B" w:rsidRDefault="0083784C" w:rsidP="0083784C">
      <w:pPr>
        <w:spacing w:after="0" w:line="240" w:lineRule="auto"/>
        <w:ind w:firstLine="720"/>
        <w:jc w:val="both"/>
        <w:rPr>
          <w:rFonts w:ascii="Times New Roman" w:hAnsi="Times New Roman" w:cs="Times New Roman"/>
          <w:bCs/>
          <w:sz w:val="20"/>
          <w:szCs w:val="16"/>
        </w:rPr>
      </w:pPr>
      <w:r w:rsidRPr="00BC4D9B">
        <w:rPr>
          <w:rFonts w:ascii="Times New Roman" w:hAnsi="Times New Roman" w:cs="Times New Roman"/>
          <w:bCs/>
          <w:sz w:val="20"/>
          <w:szCs w:val="16"/>
        </w:rPr>
        <w:t>1.1. Сторони домовились про використання в даному Договорі термінів в наступному значенні:</w:t>
      </w:r>
    </w:p>
    <w:p w:rsidR="0083784C" w:rsidRPr="00BC4D9B" w:rsidRDefault="0083784C" w:rsidP="0083784C">
      <w:pPr>
        <w:spacing w:after="0" w:line="240" w:lineRule="auto"/>
        <w:ind w:firstLine="720"/>
        <w:jc w:val="both"/>
        <w:rPr>
          <w:rFonts w:ascii="Times New Roman" w:hAnsi="Times New Roman" w:cs="Times New Roman"/>
          <w:sz w:val="20"/>
          <w:szCs w:val="16"/>
        </w:rPr>
      </w:pPr>
      <w:r w:rsidRPr="00BC4D9B">
        <w:rPr>
          <w:rFonts w:ascii="Times New Roman" w:hAnsi="Times New Roman" w:cs="Times New Roman"/>
          <w:i/>
          <w:sz w:val="20"/>
          <w:szCs w:val="16"/>
        </w:rPr>
        <w:t>Технічне обслуговування</w:t>
      </w:r>
      <w:r w:rsidRPr="00BC4D9B">
        <w:rPr>
          <w:rFonts w:ascii="Times New Roman" w:hAnsi="Times New Roman" w:cs="Times New Roman"/>
          <w:sz w:val="20"/>
          <w:szCs w:val="16"/>
        </w:rPr>
        <w:t xml:space="preserve"> –</w:t>
      </w:r>
      <w:r w:rsidRPr="00BC4D9B">
        <w:rPr>
          <w:rFonts w:ascii="Times New Roman" w:hAnsi="Times New Roman" w:cs="Times New Roman"/>
          <w:sz w:val="20"/>
          <w:szCs w:val="16"/>
          <w:lang w:val="ru-RU"/>
        </w:rPr>
        <w:t xml:space="preserve"> </w:t>
      </w:r>
      <w:r w:rsidRPr="00BC4D9B">
        <w:rPr>
          <w:rFonts w:ascii="Times New Roman" w:hAnsi="Times New Roman" w:cs="Times New Roman"/>
          <w:sz w:val="20"/>
          <w:szCs w:val="16"/>
        </w:rPr>
        <w:t>комплекс дій або дія для підтримання справного стану чи працездатності ліфта під час використання його за призначенням та простою. Технічне обслуговування включає регулярне проведення згідно заздалегідь розробленого графіка змащення, чищення, налагодження, регулювання і ремонт ліфтового обладнання з метою відновлення його працездатності і забезпечення безпечних умов експлуатації ліфтів.</w:t>
      </w:r>
    </w:p>
    <w:p w:rsidR="0083784C" w:rsidRPr="00BC4D9B" w:rsidRDefault="0083784C" w:rsidP="0083784C">
      <w:pPr>
        <w:spacing w:after="0" w:line="240" w:lineRule="auto"/>
        <w:ind w:firstLine="720"/>
        <w:jc w:val="both"/>
        <w:rPr>
          <w:rFonts w:ascii="Times New Roman" w:hAnsi="Times New Roman" w:cs="Times New Roman"/>
          <w:sz w:val="20"/>
          <w:szCs w:val="16"/>
        </w:rPr>
      </w:pPr>
      <w:r w:rsidRPr="00BC4D9B">
        <w:rPr>
          <w:rFonts w:ascii="Times New Roman" w:hAnsi="Times New Roman" w:cs="Times New Roman"/>
          <w:i/>
          <w:sz w:val="20"/>
          <w:szCs w:val="16"/>
        </w:rPr>
        <w:t>Ремонт</w:t>
      </w:r>
      <w:r w:rsidRPr="00BC4D9B">
        <w:rPr>
          <w:rFonts w:ascii="Times New Roman" w:hAnsi="Times New Roman" w:cs="Times New Roman"/>
          <w:sz w:val="20"/>
          <w:szCs w:val="16"/>
        </w:rPr>
        <w:t xml:space="preserve"> – відновлення пошкоджених, спрацьованих або таких, що стали непридатними з будь-якої причини, складових частин ліфтів (металевих конструкцій, механізмів, електроприводу, приладів і пристроїв безпеки тощо) з доведенням ліфтів до працездатного і справного стану, у тому числі проведене відповідно до системи планово-попереджувальних ремонтів.</w:t>
      </w:r>
    </w:p>
    <w:p w:rsidR="0083784C" w:rsidRPr="00BC4D9B" w:rsidRDefault="0083784C" w:rsidP="0083784C">
      <w:pPr>
        <w:spacing w:after="0" w:line="240" w:lineRule="auto"/>
        <w:ind w:firstLine="720"/>
        <w:jc w:val="both"/>
        <w:rPr>
          <w:rFonts w:ascii="Times New Roman" w:hAnsi="Times New Roman" w:cs="Times New Roman"/>
          <w:sz w:val="20"/>
          <w:szCs w:val="16"/>
        </w:rPr>
      </w:pPr>
      <w:r w:rsidRPr="00BC4D9B">
        <w:rPr>
          <w:rFonts w:ascii="Times New Roman" w:hAnsi="Times New Roman" w:cs="Times New Roman"/>
          <w:i/>
          <w:sz w:val="20"/>
          <w:szCs w:val="16"/>
        </w:rPr>
        <w:t>Часткове технічне обслуговування</w:t>
      </w:r>
      <w:r w:rsidRPr="00BC4D9B">
        <w:rPr>
          <w:rFonts w:ascii="Times New Roman" w:hAnsi="Times New Roman" w:cs="Times New Roman"/>
          <w:sz w:val="20"/>
          <w:szCs w:val="16"/>
        </w:rPr>
        <w:t xml:space="preserve"> містить у собі роботи, пов’язані з місячним і квартальним ремонтами ліфтів. При цьому регламентні роботи виконуються власником ліфта.</w:t>
      </w:r>
    </w:p>
    <w:p w:rsidR="0083784C" w:rsidRPr="00BC4D9B" w:rsidRDefault="0083784C" w:rsidP="0083784C">
      <w:pPr>
        <w:spacing w:after="0" w:line="240" w:lineRule="auto"/>
        <w:ind w:firstLine="720"/>
        <w:jc w:val="both"/>
        <w:rPr>
          <w:rFonts w:ascii="Times New Roman" w:hAnsi="Times New Roman" w:cs="Times New Roman"/>
          <w:sz w:val="20"/>
          <w:szCs w:val="16"/>
        </w:rPr>
      </w:pPr>
      <w:r w:rsidRPr="00BC4D9B">
        <w:rPr>
          <w:rFonts w:ascii="Times New Roman" w:hAnsi="Times New Roman" w:cs="Times New Roman"/>
          <w:i/>
          <w:sz w:val="20"/>
          <w:szCs w:val="16"/>
        </w:rPr>
        <w:t>Регламентні роботи</w:t>
      </w:r>
      <w:r w:rsidRPr="00BC4D9B">
        <w:rPr>
          <w:rFonts w:ascii="Times New Roman" w:hAnsi="Times New Roman" w:cs="Times New Roman"/>
          <w:sz w:val="20"/>
          <w:szCs w:val="16"/>
        </w:rPr>
        <w:t xml:space="preserve"> – проводиться перевірка технічного стану, усунення дрібних пошкоджень, прибирання ліфтів. До складу регламентних робіт входять обходи та огляди, кількість яких регламентується ПББЕЛ та спеціалізованою організацією.</w:t>
      </w:r>
    </w:p>
    <w:p w:rsidR="0083784C" w:rsidRPr="00BC4D9B" w:rsidRDefault="0083784C" w:rsidP="0083784C">
      <w:pPr>
        <w:spacing w:after="0" w:line="240" w:lineRule="auto"/>
        <w:ind w:firstLine="720"/>
        <w:jc w:val="both"/>
        <w:rPr>
          <w:rFonts w:ascii="Times New Roman" w:hAnsi="Times New Roman" w:cs="Times New Roman"/>
          <w:sz w:val="20"/>
          <w:szCs w:val="16"/>
        </w:rPr>
      </w:pPr>
      <w:r w:rsidRPr="00BC4D9B">
        <w:rPr>
          <w:rFonts w:ascii="Times New Roman" w:hAnsi="Times New Roman" w:cs="Times New Roman"/>
          <w:i/>
          <w:sz w:val="20"/>
          <w:szCs w:val="16"/>
        </w:rPr>
        <w:t>Місячні ремонти</w:t>
      </w:r>
      <w:r w:rsidRPr="00BC4D9B">
        <w:rPr>
          <w:rFonts w:ascii="Times New Roman" w:hAnsi="Times New Roman" w:cs="Times New Roman"/>
          <w:sz w:val="20"/>
          <w:szCs w:val="16"/>
        </w:rPr>
        <w:t xml:space="preserve"> – проводиться перевірка дієздатності і забезпечення безпечної роботи ліфтів, перевірка і, за необхідності, регулювання всіх вузлів і ланцюгів безпеки, виявлення і заміна вузлів і деталей, які зносились і не можуть забезпечити надійну роботу ліфтів, прибирання порталів дверей шахти, машинних приміщень, приямків від забруднення та сміття і інші роботи, які передбачені технологічним процесом.</w:t>
      </w:r>
    </w:p>
    <w:p w:rsidR="0083784C" w:rsidRPr="00BC4D9B" w:rsidRDefault="0083784C" w:rsidP="0083784C">
      <w:pPr>
        <w:spacing w:after="0" w:line="240" w:lineRule="auto"/>
        <w:ind w:firstLine="720"/>
        <w:jc w:val="both"/>
        <w:rPr>
          <w:rFonts w:ascii="Times New Roman" w:hAnsi="Times New Roman" w:cs="Times New Roman"/>
          <w:bCs/>
          <w:sz w:val="20"/>
          <w:szCs w:val="16"/>
        </w:rPr>
      </w:pPr>
      <w:r w:rsidRPr="00BC4D9B">
        <w:rPr>
          <w:rFonts w:ascii="Times New Roman" w:hAnsi="Times New Roman" w:cs="Times New Roman"/>
          <w:i/>
          <w:sz w:val="20"/>
          <w:szCs w:val="16"/>
        </w:rPr>
        <w:t>Квартальні ремонти</w:t>
      </w:r>
      <w:r w:rsidRPr="00BC4D9B">
        <w:rPr>
          <w:rFonts w:ascii="Times New Roman" w:hAnsi="Times New Roman" w:cs="Times New Roman"/>
          <w:sz w:val="20"/>
          <w:szCs w:val="16"/>
        </w:rPr>
        <w:t xml:space="preserve"> – проводяться всі роботи, передбачені місячним ремонтом, а також роботи з перевірки і ремонту вузлів, які не входять до вузлів безпеки, роботи з подовження терміну експлуатації обладнання, змащувальні роботи.</w:t>
      </w:r>
    </w:p>
    <w:p w:rsidR="0083784C" w:rsidRPr="00BC4D9B" w:rsidRDefault="0083784C" w:rsidP="0083784C">
      <w:pPr>
        <w:spacing w:after="0" w:line="240" w:lineRule="auto"/>
        <w:jc w:val="center"/>
        <w:rPr>
          <w:rFonts w:ascii="Times New Roman" w:hAnsi="Times New Roman" w:cs="Times New Roman"/>
          <w:b/>
          <w:bCs/>
          <w:sz w:val="20"/>
          <w:szCs w:val="18"/>
        </w:rPr>
      </w:pPr>
      <w:r w:rsidRPr="00BC4D9B">
        <w:rPr>
          <w:rFonts w:ascii="Times New Roman" w:hAnsi="Times New Roman" w:cs="Times New Roman"/>
          <w:b/>
          <w:bCs/>
          <w:sz w:val="20"/>
          <w:szCs w:val="18"/>
        </w:rPr>
        <w:t>2. ПРЕДМЕТ ДОГОВОРУ</w:t>
      </w:r>
    </w:p>
    <w:p w:rsidR="0083784C" w:rsidRPr="00BC4D9B" w:rsidRDefault="0083784C" w:rsidP="0083784C">
      <w:pPr>
        <w:pStyle w:val="22"/>
        <w:spacing w:after="0" w:line="240" w:lineRule="auto"/>
        <w:ind w:firstLine="709"/>
        <w:jc w:val="both"/>
        <w:rPr>
          <w:rFonts w:ascii="Times New Roman" w:hAnsi="Times New Roman" w:cs="Times New Roman"/>
          <w:sz w:val="20"/>
          <w:szCs w:val="16"/>
        </w:rPr>
      </w:pPr>
      <w:r w:rsidRPr="00BC4D9B">
        <w:rPr>
          <w:rFonts w:ascii="Times New Roman" w:hAnsi="Times New Roman" w:cs="Times New Roman"/>
          <w:sz w:val="20"/>
          <w:szCs w:val="16"/>
        </w:rPr>
        <w:t xml:space="preserve">2.1. </w:t>
      </w:r>
      <w:r w:rsidRPr="00BC4D9B">
        <w:rPr>
          <w:rFonts w:ascii="Times New Roman" w:hAnsi="Times New Roman" w:cs="Times New Roman"/>
          <w:caps/>
          <w:sz w:val="20"/>
          <w:szCs w:val="16"/>
        </w:rPr>
        <w:t xml:space="preserve">Замовник </w:t>
      </w:r>
      <w:r w:rsidRPr="00BC4D9B">
        <w:rPr>
          <w:rFonts w:ascii="Times New Roman" w:hAnsi="Times New Roman" w:cs="Times New Roman"/>
          <w:sz w:val="20"/>
          <w:szCs w:val="16"/>
        </w:rPr>
        <w:t>доручає і оплачує, а ПІДРЯДНИК приймає на себе і здійснює організацію та виконання робіт по технічному обслуговуванню ліфтів (</w:t>
      </w:r>
      <w:r w:rsidRPr="00BC4D9B">
        <w:rPr>
          <w:rFonts w:ascii="Times New Roman" w:hAnsi="Times New Roman" w:cs="Times New Roman"/>
          <w:color w:val="222222"/>
          <w:sz w:val="20"/>
          <w:szCs w:val="20"/>
          <w:shd w:val="clear" w:color="auto" w:fill="FFFFFF"/>
        </w:rPr>
        <w:t>ЄЗС ДК 021:2015 - 50750000-7 Послуги з технічного обслуговування ліфтів)</w:t>
      </w:r>
      <w:r w:rsidRPr="00BC4D9B">
        <w:rPr>
          <w:rFonts w:ascii="Times New Roman" w:hAnsi="Times New Roman" w:cs="Times New Roman"/>
          <w:sz w:val="20"/>
          <w:szCs w:val="16"/>
        </w:rPr>
        <w:t xml:space="preserve"> на об'єктах </w:t>
      </w:r>
      <w:r w:rsidRPr="00BC4D9B">
        <w:rPr>
          <w:rFonts w:ascii="Times New Roman" w:hAnsi="Times New Roman" w:cs="Times New Roman"/>
          <w:caps/>
          <w:sz w:val="20"/>
          <w:szCs w:val="16"/>
        </w:rPr>
        <w:t>Замовника</w:t>
      </w:r>
      <w:r w:rsidRPr="00BC4D9B">
        <w:rPr>
          <w:rFonts w:ascii="Times New Roman" w:hAnsi="Times New Roman" w:cs="Times New Roman"/>
          <w:sz w:val="20"/>
          <w:szCs w:val="16"/>
        </w:rPr>
        <w:t xml:space="preserve"> відповідно з Додатком № 1, який є невід'ємною частиною цього Договору. </w:t>
      </w:r>
    </w:p>
    <w:p w:rsidR="0083784C" w:rsidRPr="00BC4D9B" w:rsidRDefault="0083784C" w:rsidP="0083784C">
      <w:pPr>
        <w:pStyle w:val="22"/>
        <w:spacing w:after="0" w:line="240" w:lineRule="auto"/>
        <w:ind w:firstLine="709"/>
        <w:jc w:val="both"/>
        <w:rPr>
          <w:rFonts w:ascii="Times New Roman" w:hAnsi="Times New Roman" w:cs="Times New Roman"/>
          <w:sz w:val="20"/>
          <w:szCs w:val="16"/>
        </w:rPr>
      </w:pPr>
      <w:r w:rsidRPr="00BC4D9B">
        <w:rPr>
          <w:rFonts w:ascii="Times New Roman" w:hAnsi="Times New Roman" w:cs="Times New Roman"/>
          <w:sz w:val="20"/>
          <w:szCs w:val="16"/>
        </w:rPr>
        <w:t>Технічний огляд (періодичний технічний огляд) виконується за рахунок підрядника.</w:t>
      </w:r>
    </w:p>
    <w:p w:rsidR="0083784C" w:rsidRPr="00BC4D9B" w:rsidRDefault="0083784C" w:rsidP="0083784C">
      <w:pPr>
        <w:pStyle w:val="22"/>
        <w:spacing w:after="0" w:line="240" w:lineRule="auto"/>
        <w:ind w:firstLine="709"/>
        <w:jc w:val="both"/>
        <w:rPr>
          <w:rFonts w:ascii="Times New Roman" w:hAnsi="Times New Roman" w:cs="Times New Roman"/>
          <w:sz w:val="20"/>
          <w:szCs w:val="16"/>
        </w:rPr>
      </w:pPr>
      <w:r w:rsidRPr="00BC4D9B">
        <w:rPr>
          <w:rFonts w:ascii="Times New Roman" w:hAnsi="Times New Roman" w:cs="Times New Roman"/>
          <w:sz w:val="20"/>
          <w:szCs w:val="16"/>
        </w:rPr>
        <w:t>2.2. Незаплановані відновлювальні роботи, необхідність яких виникла у результаті порушень Правил користування ліфтами, розкрадання, псування обладнання і кабельних ліній, підпалів, порушення енергопостачання, залиття атмосферними опадами ліфтового обладнання, не є предметом цього Договору. Зазначені роботи виконуються за окрему плату понад суми, передбаченої цим Договором, на підставі листа ЗАМОВНИКА згідно з ціною, узгодженою Сторонами.</w:t>
      </w:r>
    </w:p>
    <w:p w:rsidR="0083784C" w:rsidRPr="00BC4D9B" w:rsidRDefault="0083784C" w:rsidP="0083784C">
      <w:pPr>
        <w:pStyle w:val="22"/>
        <w:spacing w:after="0" w:line="240" w:lineRule="auto"/>
        <w:ind w:firstLine="709"/>
        <w:jc w:val="both"/>
        <w:rPr>
          <w:rFonts w:ascii="Times New Roman" w:hAnsi="Times New Roman" w:cs="Times New Roman"/>
          <w:sz w:val="20"/>
          <w:szCs w:val="16"/>
        </w:rPr>
      </w:pPr>
    </w:p>
    <w:p w:rsidR="0083784C" w:rsidRPr="00BC4D9B" w:rsidRDefault="0083784C" w:rsidP="0083784C">
      <w:pPr>
        <w:pStyle w:val="22"/>
        <w:spacing w:after="0" w:line="240" w:lineRule="auto"/>
        <w:jc w:val="center"/>
        <w:rPr>
          <w:rFonts w:ascii="Times New Roman" w:hAnsi="Times New Roman" w:cs="Times New Roman"/>
          <w:sz w:val="20"/>
          <w:szCs w:val="18"/>
        </w:rPr>
      </w:pPr>
      <w:r w:rsidRPr="00BC4D9B">
        <w:rPr>
          <w:rFonts w:ascii="Times New Roman" w:hAnsi="Times New Roman" w:cs="Times New Roman"/>
          <w:b/>
          <w:bCs/>
          <w:sz w:val="20"/>
          <w:szCs w:val="18"/>
        </w:rPr>
        <w:t xml:space="preserve">3. </w:t>
      </w:r>
      <w:r w:rsidRPr="00BC4D9B">
        <w:rPr>
          <w:rFonts w:ascii="Times New Roman" w:hAnsi="Times New Roman" w:cs="Times New Roman"/>
          <w:b/>
          <w:bCs/>
          <w:caps/>
          <w:sz w:val="20"/>
          <w:szCs w:val="18"/>
        </w:rPr>
        <w:t>ВАРТІСТЬ предмету</w:t>
      </w:r>
      <w:r w:rsidRPr="00BC4D9B">
        <w:rPr>
          <w:rFonts w:ascii="Times New Roman" w:hAnsi="Times New Roman" w:cs="Times New Roman"/>
          <w:b/>
          <w:bCs/>
          <w:sz w:val="20"/>
          <w:szCs w:val="18"/>
        </w:rPr>
        <w:t xml:space="preserve"> ДОГОВОРУ</w:t>
      </w:r>
    </w:p>
    <w:p w:rsidR="0083784C" w:rsidRPr="00BC4D9B" w:rsidRDefault="0083784C" w:rsidP="0083784C">
      <w:pPr>
        <w:spacing w:after="0" w:line="240" w:lineRule="auto"/>
        <w:ind w:firstLine="709"/>
        <w:jc w:val="both"/>
        <w:rPr>
          <w:rFonts w:ascii="Times New Roman" w:hAnsi="Times New Roman" w:cs="Times New Roman"/>
          <w:sz w:val="20"/>
          <w:szCs w:val="20"/>
        </w:rPr>
      </w:pPr>
      <w:r w:rsidRPr="00BC4D9B">
        <w:rPr>
          <w:rFonts w:ascii="Times New Roman" w:hAnsi="Times New Roman" w:cs="Times New Roman"/>
          <w:sz w:val="20"/>
          <w:szCs w:val="20"/>
        </w:rPr>
        <w:t xml:space="preserve">3.1. Вартість предмету Договору узгоджена Сторонами, і на день його укладення складає             </w:t>
      </w:r>
      <w:r w:rsidRPr="00BC4D9B">
        <w:rPr>
          <w:rFonts w:ascii="Times New Roman" w:hAnsi="Times New Roman" w:cs="Times New Roman"/>
          <w:b/>
          <w:sz w:val="20"/>
          <w:szCs w:val="20"/>
        </w:rPr>
        <w:t>__________________________________________________________________________________________</w:t>
      </w:r>
      <w:r w:rsidRPr="00BC4D9B">
        <w:rPr>
          <w:rFonts w:ascii="Times New Roman" w:hAnsi="Times New Roman" w:cs="Times New Roman"/>
          <w:sz w:val="20"/>
          <w:szCs w:val="20"/>
        </w:rPr>
        <w:t>за весь період дії Договору.</w:t>
      </w:r>
    </w:p>
    <w:p w:rsidR="0083784C" w:rsidRPr="00BC4D9B" w:rsidRDefault="0083784C" w:rsidP="0083784C">
      <w:pPr>
        <w:spacing w:after="0" w:line="240" w:lineRule="auto"/>
        <w:ind w:firstLine="709"/>
        <w:jc w:val="both"/>
        <w:rPr>
          <w:rFonts w:ascii="Times New Roman" w:hAnsi="Times New Roman" w:cs="Times New Roman"/>
          <w:sz w:val="20"/>
          <w:szCs w:val="20"/>
        </w:rPr>
      </w:pPr>
      <w:r w:rsidRPr="00BC4D9B">
        <w:rPr>
          <w:rFonts w:ascii="Times New Roman" w:hAnsi="Times New Roman" w:cs="Times New Roman"/>
          <w:sz w:val="20"/>
          <w:szCs w:val="20"/>
        </w:rPr>
        <w:t>Оплата робіт за Договором щомісячно коригується відповідно до Актів здачі-приймання виконаних робіт по технічному обслуговуванню ліфтів, відповідно до умов Договору.</w:t>
      </w:r>
    </w:p>
    <w:p w:rsidR="0083784C" w:rsidRPr="00BC4D9B" w:rsidRDefault="0083784C" w:rsidP="0083784C">
      <w:pPr>
        <w:spacing w:after="0" w:line="240" w:lineRule="auto"/>
        <w:ind w:firstLine="709"/>
        <w:jc w:val="both"/>
        <w:rPr>
          <w:rFonts w:ascii="Times New Roman" w:hAnsi="Times New Roman" w:cs="Times New Roman"/>
          <w:sz w:val="20"/>
          <w:szCs w:val="20"/>
        </w:rPr>
      </w:pPr>
      <w:r w:rsidRPr="00BC4D9B">
        <w:rPr>
          <w:rFonts w:ascii="Times New Roman" w:hAnsi="Times New Roman" w:cs="Times New Roman"/>
          <w:sz w:val="20"/>
          <w:szCs w:val="20"/>
        </w:rPr>
        <w:lastRenderedPageBreak/>
        <w:t>3.2. Сума оплати робіт за Договором може бути змінена в сторону її збільшення або зменшення у таких випадках:</w:t>
      </w:r>
    </w:p>
    <w:p w:rsidR="0083784C" w:rsidRPr="00BC4D9B" w:rsidRDefault="0083784C" w:rsidP="0083784C">
      <w:pPr>
        <w:spacing w:after="0" w:line="240" w:lineRule="auto"/>
        <w:ind w:firstLine="709"/>
        <w:jc w:val="both"/>
        <w:rPr>
          <w:rFonts w:ascii="Times New Roman" w:hAnsi="Times New Roman" w:cs="Times New Roman"/>
          <w:sz w:val="20"/>
          <w:szCs w:val="20"/>
        </w:rPr>
      </w:pPr>
      <w:r w:rsidRPr="00BC4D9B">
        <w:rPr>
          <w:rFonts w:ascii="Times New Roman" w:hAnsi="Times New Roman" w:cs="Times New Roman"/>
          <w:sz w:val="20"/>
          <w:szCs w:val="20"/>
        </w:rPr>
        <w:t>3.2.1. Запровадження нових законодавчих і нормативних актів, які впливають на вартість технічного обслуговування ліфтів.</w:t>
      </w:r>
    </w:p>
    <w:p w:rsidR="0083784C" w:rsidRPr="00BC4D9B" w:rsidRDefault="0083784C" w:rsidP="0083784C">
      <w:pPr>
        <w:spacing w:after="0" w:line="240" w:lineRule="auto"/>
        <w:ind w:firstLine="709"/>
        <w:jc w:val="both"/>
        <w:rPr>
          <w:rFonts w:ascii="Times New Roman" w:hAnsi="Times New Roman" w:cs="Times New Roman"/>
          <w:sz w:val="20"/>
          <w:szCs w:val="20"/>
          <w:lang w:val="ru-RU"/>
        </w:rPr>
      </w:pPr>
      <w:r w:rsidRPr="00BC4D9B">
        <w:rPr>
          <w:rFonts w:ascii="Times New Roman" w:hAnsi="Times New Roman" w:cs="Times New Roman"/>
          <w:sz w:val="20"/>
          <w:szCs w:val="20"/>
        </w:rPr>
        <w:t>3.2.2. Внесення змін в обсяг і склад робіт.</w:t>
      </w:r>
    </w:p>
    <w:p w:rsidR="0083784C" w:rsidRPr="00BC4D9B" w:rsidRDefault="0083784C" w:rsidP="0083784C">
      <w:pPr>
        <w:spacing w:after="0" w:line="240" w:lineRule="auto"/>
        <w:ind w:firstLine="709"/>
        <w:jc w:val="both"/>
        <w:rPr>
          <w:rFonts w:ascii="Times New Roman" w:hAnsi="Times New Roman" w:cs="Times New Roman"/>
          <w:sz w:val="20"/>
          <w:szCs w:val="20"/>
        </w:rPr>
      </w:pPr>
      <w:r w:rsidRPr="00BC4D9B">
        <w:rPr>
          <w:rFonts w:ascii="Times New Roman" w:hAnsi="Times New Roman" w:cs="Times New Roman"/>
          <w:sz w:val="20"/>
          <w:szCs w:val="20"/>
        </w:rPr>
        <w:t>3.3. Вартість робіт може бути змінена в сторону її збільшення або зменшення у разі запровадження нових законодавчих і нормативних актів, які впливають на вартість технічного обслуговування ліфтів, необхідності урахування інфляційних факторів, внесення змін в обсяг і склад робіт без переукладання цього Договору.</w:t>
      </w:r>
    </w:p>
    <w:p w:rsidR="0083784C" w:rsidRPr="00BC4D9B" w:rsidRDefault="0083784C" w:rsidP="0083784C">
      <w:pPr>
        <w:spacing w:after="0" w:line="260" w:lineRule="auto"/>
        <w:jc w:val="center"/>
        <w:rPr>
          <w:rFonts w:ascii="Times New Roman" w:hAnsi="Times New Roman" w:cs="Times New Roman"/>
          <w:b/>
          <w:bCs/>
          <w:sz w:val="20"/>
          <w:szCs w:val="18"/>
        </w:rPr>
      </w:pPr>
      <w:r w:rsidRPr="00BC4D9B">
        <w:rPr>
          <w:rFonts w:ascii="Times New Roman" w:hAnsi="Times New Roman" w:cs="Times New Roman"/>
          <w:b/>
          <w:bCs/>
          <w:sz w:val="20"/>
          <w:szCs w:val="18"/>
        </w:rPr>
        <w:t>4. ПРАВА ТА ОБОВ'ЯЗКИ СТОРІН</w:t>
      </w:r>
    </w:p>
    <w:p w:rsidR="0083784C" w:rsidRPr="00BC4D9B" w:rsidRDefault="0083784C" w:rsidP="0083784C">
      <w:pPr>
        <w:spacing w:after="0" w:line="240" w:lineRule="auto"/>
        <w:ind w:firstLine="709"/>
        <w:jc w:val="both"/>
        <w:rPr>
          <w:rFonts w:ascii="Times New Roman" w:hAnsi="Times New Roman" w:cs="Times New Roman"/>
          <w:sz w:val="20"/>
          <w:szCs w:val="16"/>
        </w:rPr>
      </w:pPr>
      <w:r w:rsidRPr="00BC4D9B">
        <w:rPr>
          <w:rFonts w:ascii="Times New Roman" w:hAnsi="Times New Roman" w:cs="Times New Roman"/>
          <w:sz w:val="20"/>
          <w:szCs w:val="16"/>
        </w:rPr>
        <w:t>Під час виконання умов цього Договору, а також вирішення всіх питань, що не обумовлені цим Договором, Сторони зобов’язуються керуватися чинним законодавством України, в тому числі: “Положенням про систему технічного обслуговування та ремонту ліфтів в Україні” КД 36.1-001-2000, затвердженим наказом Державного комітету будівництва, архітектури та житлової політики України від 10.04.2000 р. № 73; “Правилами будови і безпечної експлуатації ліфтів” (ПББЕЛ), затвердженими наказом Держгірпромнагляду України від 01.09.2008 р. № 190; “Положенням про технічне обслуговування, ремонт та реконструкцію (відновлення) систем ОДС (ОДЗ), ГОСТ 22845-85 “Ліфти електричні, пасажирські, вантажні. Правила організації виробництва і приймання монтажних робіт”, ГОСТ 22011-95 “Ліфти пасажирські і вантажні. Технічні умови”, та іншими.</w:t>
      </w:r>
    </w:p>
    <w:p w:rsidR="0083784C" w:rsidRPr="00BC4D9B" w:rsidRDefault="0083784C" w:rsidP="0083784C">
      <w:pPr>
        <w:spacing w:after="0" w:line="240" w:lineRule="auto"/>
        <w:jc w:val="center"/>
        <w:rPr>
          <w:rFonts w:ascii="Times New Roman" w:hAnsi="Times New Roman" w:cs="Times New Roman"/>
          <w:b/>
          <w:bCs/>
          <w:sz w:val="20"/>
          <w:szCs w:val="18"/>
        </w:rPr>
      </w:pPr>
      <w:r w:rsidRPr="00BC4D9B">
        <w:rPr>
          <w:rFonts w:ascii="Times New Roman" w:hAnsi="Times New Roman" w:cs="Times New Roman"/>
          <w:b/>
          <w:bCs/>
          <w:sz w:val="20"/>
          <w:szCs w:val="18"/>
        </w:rPr>
        <w:t>4.1. ПІДРЯДНИК зобов'язаний:</w:t>
      </w:r>
    </w:p>
    <w:p w:rsidR="0083784C" w:rsidRPr="00BC4D9B" w:rsidRDefault="0083784C" w:rsidP="0083784C">
      <w:pPr>
        <w:spacing w:after="0" w:line="240" w:lineRule="auto"/>
        <w:jc w:val="both"/>
        <w:rPr>
          <w:rFonts w:ascii="Times New Roman" w:hAnsi="Times New Roman" w:cs="Times New Roman"/>
          <w:sz w:val="20"/>
          <w:szCs w:val="18"/>
        </w:rPr>
      </w:pPr>
    </w:p>
    <w:p w:rsidR="0083784C" w:rsidRPr="00BC4D9B" w:rsidRDefault="0083784C" w:rsidP="0083784C">
      <w:pPr>
        <w:spacing w:after="0" w:line="240" w:lineRule="auto"/>
        <w:ind w:firstLine="708"/>
        <w:jc w:val="both"/>
        <w:rPr>
          <w:rFonts w:ascii="Times New Roman" w:hAnsi="Times New Roman" w:cs="Times New Roman"/>
          <w:sz w:val="20"/>
          <w:szCs w:val="16"/>
        </w:rPr>
      </w:pPr>
      <w:r w:rsidRPr="00BC4D9B">
        <w:rPr>
          <w:rFonts w:ascii="Times New Roman" w:hAnsi="Times New Roman" w:cs="Times New Roman"/>
          <w:sz w:val="20"/>
          <w:szCs w:val="16"/>
        </w:rPr>
        <w:t xml:space="preserve">4.1.1. </w:t>
      </w:r>
      <w:r w:rsidRPr="00BC4D9B">
        <w:rPr>
          <w:rFonts w:ascii="Times New Roman" w:hAnsi="Times New Roman" w:cs="Times New Roman"/>
          <w:sz w:val="20"/>
        </w:rPr>
        <w:t>Забезпечити безперебійну та безпечну роботу ліфтів відповідно до вищезазначених нормативно-правових актів.</w:t>
      </w:r>
    </w:p>
    <w:p w:rsidR="0083784C" w:rsidRPr="00BC4D9B" w:rsidRDefault="0083784C" w:rsidP="0083784C">
      <w:pPr>
        <w:spacing w:after="0" w:line="240" w:lineRule="auto"/>
        <w:ind w:firstLine="708"/>
        <w:jc w:val="both"/>
        <w:rPr>
          <w:rFonts w:ascii="Times New Roman" w:hAnsi="Times New Roman" w:cs="Times New Roman"/>
          <w:sz w:val="20"/>
          <w:szCs w:val="16"/>
        </w:rPr>
      </w:pPr>
      <w:r w:rsidRPr="00BC4D9B">
        <w:rPr>
          <w:rFonts w:ascii="Times New Roman" w:hAnsi="Times New Roman" w:cs="Times New Roman"/>
          <w:sz w:val="20"/>
          <w:szCs w:val="16"/>
        </w:rPr>
        <w:t>4.1.2. Своєчасно виконувати комплекс робіт навченим і атестованим персоналом.</w:t>
      </w:r>
    </w:p>
    <w:p w:rsidR="0083784C" w:rsidRPr="00BC4D9B" w:rsidRDefault="0083784C" w:rsidP="0083784C">
      <w:pPr>
        <w:spacing w:after="0" w:line="240" w:lineRule="auto"/>
        <w:ind w:firstLine="708"/>
        <w:jc w:val="both"/>
        <w:rPr>
          <w:rFonts w:ascii="Times New Roman" w:hAnsi="Times New Roman" w:cs="Times New Roman"/>
          <w:sz w:val="20"/>
          <w:szCs w:val="16"/>
        </w:rPr>
      </w:pPr>
      <w:r w:rsidRPr="00BC4D9B">
        <w:rPr>
          <w:rFonts w:ascii="Times New Roman" w:hAnsi="Times New Roman" w:cs="Times New Roman"/>
          <w:sz w:val="20"/>
          <w:szCs w:val="16"/>
        </w:rPr>
        <w:t>4.1.3. Усувати несправності ліфтів, крім зазначених у п.2.2 Договору, без додаткової оплати.</w:t>
      </w:r>
    </w:p>
    <w:p w:rsidR="0083784C" w:rsidRPr="00BC4D9B" w:rsidRDefault="0083784C" w:rsidP="0083784C">
      <w:pPr>
        <w:spacing w:after="0" w:line="240" w:lineRule="auto"/>
        <w:ind w:firstLine="708"/>
        <w:jc w:val="both"/>
        <w:rPr>
          <w:rFonts w:ascii="Times New Roman" w:hAnsi="Times New Roman" w:cs="Times New Roman"/>
          <w:sz w:val="20"/>
          <w:szCs w:val="16"/>
        </w:rPr>
      </w:pPr>
      <w:r w:rsidRPr="00BC4D9B">
        <w:rPr>
          <w:rFonts w:ascii="Times New Roman" w:hAnsi="Times New Roman" w:cs="Times New Roman"/>
          <w:sz w:val="20"/>
          <w:szCs w:val="16"/>
        </w:rPr>
        <w:t>4.1.4. Сприяти (за необхідності) проведенню технічного огляду ліфтів, брати участь у перевірках, які проводяться органами Держпраці України.</w:t>
      </w:r>
    </w:p>
    <w:p w:rsidR="0083784C" w:rsidRPr="00BC4D9B" w:rsidRDefault="0083784C" w:rsidP="0083784C">
      <w:pPr>
        <w:spacing w:after="0" w:line="240" w:lineRule="auto"/>
        <w:ind w:firstLine="708"/>
        <w:jc w:val="both"/>
        <w:rPr>
          <w:rFonts w:ascii="Times New Roman" w:hAnsi="Times New Roman" w:cs="Times New Roman"/>
          <w:sz w:val="20"/>
          <w:szCs w:val="16"/>
        </w:rPr>
      </w:pPr>
      <w:r w:rsidRPr="00BC4D9B">
        <w:rPr>
          <w:rFonts w:ascii="Times New Roman" w:hAnsi="Times New Roman" w:cs="Times New Roman"/>
          <w:sz w:val="20"/>
          <w:szCs w:val="16"/>
        </w:rPr>
        <w:t>4.1.5. Вносити в паспорти ліфтів записи, які відносяться до обов'язків ПІДРЯДНИКА.</w:t>
      </w:r>
    </w:p>
    <w:p w:rsidR="0083784C" w:rsidRPr="00BC4D9B" w:rsidRDefault="0083784C" w:rsidP="0083784C">
      <w:pPr>
        <w:spacing w:after="0" w:line="240" w:lineRule="auto"/>
        <w:ind w:firstLine="708"/>
        <w:jc w:val="both"/>
        <w:rPr>
          <w:rFonts w:ascii="Times New Roman" w:hAnsi="Times New Roman" w:cs="Times New Roman"/>
          <w:sz w:val="20"/>
          <w:szCs w:val="16"/>
        </w:rPr>
      </w:pPr>
      <w:r w:rsidRPr="00BC4D9B">
        <w:rPr>
          <w:rFonts w:ascii="Times New Roman" w:hAnsi="Times New Roman" w:cs="Times New Roman"/>
          <w:sz w:val="20"/>
          <w:szCs w:val="16"/>
        </w:rPr>
        <w:t xml:space="preserve">4.1.6. Сприяти </w:t>
      </w:r>
      <w:r w:rsidRPr="00BC4D9B">
        <w:rPr>
          <w:rFonts w:ascii="Times New Roman" w:hAnsi="Times New Roman" w:cs="Times New Roman"/>
          <w:caps/>
          <w:sz w:val="20"/>
          <w:szCs w:val="16"/>
        </w:rPr>
        <w:t xml:space="preserve">Замовнику </w:t>
      </w:r>
      <w:r w:rsidRPr="00BC4D9B">
        <w:rPr>
          <w:rFonts w:ascii="Times New Roman" w:hAnsi="Times New Roman" w:cs="Times New Roman"/>
          <w:sz w:val="20"/>
          <w:szCs w:val="16"/>
        </w:rPr>
        <w:t>в оформленні актів технічного стану ліфтів для їх заміни, за винятком експертного обстеження.</w:t>
      </w:r>
    </w:p>
    <w:p w:rsidR="0083784C" w:rsidRPr="00BC4D9B" w:rsidRDefault="0083784C" w:rsidP="0083784C">
      <w:pPr>
        <w:spacing w:after="0" w:line="240" w:lineRule="auto"/>
        <w:ind w:firstLine="708"/>
        <w:jc w:val="both"/>
        <w:rPr>
          <w:rFonts w:ascii="Times New Roman" w:hAnsi="Times New Roman" w:cs="Times New Roman"/>
          <w:sz w:val="18"/>
          <w:szCs w:val="16"/>
        </w:rPr>
      </w:pPr>
      <w:r w:rsidRPr="00BC4D9B">
        <w:rPr>
          <w:rFonts w:ascii="Times New Roman" w:hAnsi="Times New Roman" w:cs="Times New Roman"/>
          <w:sz w:val="20"/>
          <w:szCs w:val="16"/>
        </w:rPr>
        <w:t xml:space="preserve">4.1.7. Сприяти виявленню осіб, які порушують Правила експлуатації, допускають навмисне псування ліфтового обладнання і інформувати </w:t>
      </w:r>
      <w:r w:rsidRPr="00BC4D9B">
        <w:rPr>
          <w:rFonts w:ascii="Times New Roman" w:hAnsi="Times New Roman" w:cs="Times New Roman"/>
          <w:caps/>
          <w:sz w:val="20"/>
          <w:szCs w:val="16"/>
        </w:rPr>
        <w:t xml:space="preserve">Замовника </w:t>
      </w:r>
      <w:r w:rsidRPr="00BC4D9B">
        <w:rPr>
          <w:rFonts w:ascii="Times New Roman" w:hAnsi="Times New Roman" w:cs="Times New Roman"/>
          <w:sz w:val="20"/>
          <w:szCs w:val="16"/>
        </w:rPr>
        <w:t>для прийняття заходів по усуненню виявлених порушень.</w:t>
      </w:r>
      <w:r w:rsidRPr="00BC4D9B">
        <w:rPr>
          <w:rFonts w:ascii="Times New Roman" w:hAnsi="Times New Roman" w:cs="Times New Roman"/>
          <w:sz w:val="18"/>
          <w:szCs w:val="16"/>
        </w:rPr>
        <w:tab/>
      </w:r>
    </w:p>
    <w:p w:rsidR="0083784C" w:rsidRPr="00BC4D9B" w:rsidRDefault="0083784C" w:rsidP="0083784C">
      <w:pPr>
        <w:spacing w:after="0"/>
        <w:jc w:val="center"/>
        <w:outlineLvl w:val="0"/>
        <w:rPr>
          <w:rFonts w:ascii="Times New Roman" w:hAnsi="Times New Roman" w:cs="Times New Roman"/>
          <w:b/>
          <w:bCs/>
          <w:sz w:val="20"/>
          <w:szCs w:val="16"/>
        </w:rPr>
      </w:pPr>
      <w:r w:rsidRPr="00BC4D9B">
        <w:rPr>
          <w:rFonts w:ascii="Times New Roman" w:hAnsi="Times New Roman" w:cs="Times New Roman"/>
          <w:b/>
          <w:bCs/>
          <w:sz w:val="20"/>
          <w:szCs w:val="16"/>
        </w:rPr>
        <w:t>4.2. ПІДРЯДНИК має право:</w:t>
      </w:r>
    </w:p>
    <w:p w:rsidR="0083784C" w:rsidRPr="00BC4D9B" w:rsidRDefault="0083784C" w:rsidP="0083784C">
      <w:pPr>
        <w:spacing w:after="0" w:line="240" w:lineRule="auto"/>
        <w:ind w:firstLine="708"/>
        <w:jc w:val="both"/>
        <w:rPr>
          <w:rFonts w:ascii="Times New Roman" w:hAnsi="Times New Roman" w:cs="Times New Roman"/>
          <w:sz w:val="20"/>
          <w:szCs w:val="16"/>
        </w:rPr>
      </w:pPr>
      <w:r w:rsidRPr="00BC4D9B">
        <w:rPr>
          <w:rFonts w:ascii="Times New Roman" w:hAnsi="Times New Roman" w:cs="Times New Roman"/>
          <w:sz w:val="20"/>
          <w:szCs w:val="16"/>
        </w:rPr>
        <w:t>4.2.1. Одержувати від ЗАМОВНИКА оплату за виконання робіт по технічному обслуговуванню ліфтів за цим Договором.</w:t>
      </w:r>
    </w:p>
    <w:p w:rsidR="0083784C" w:rsidRPr="00BC4D9B" w:rsidRDefault="0083784C" w:rsidP="0083784C">
      <w:pPr>
        <w:spacing w:after="0" w:line="240" w:lineRule="auto"/>
        <w:ind w:firstLine="708"/>
        <w:jc w:val="both"/>
        <w:rPr>
          <w:rFonts w:ascii="Times New Roman" w:hAnsi="Times New Roman" w:cs="Times New Roman"/>
          <w:sz w:val="20"/>
          <w:szCs w:val="16"/>
        </w:rPr>
      </w:pPr>
      <w:r w:rsidRPr="00BC4D9B">
        <w:rPr>
          <w:rFonts w:ascii="Times New Roman" w:hAnsi="Times New Roman" w:cs="Times New Roman"/>
          <w:sz w:val="20"/>
          <w:szCs w:val="16"/>
        </w:rPr>
        <w:t>4.2.2. Вимагати відшкодування збитків, завданих ПІДРЯДНИКУ внаслідок порушення ЗАМОВНИКОМ умов цього Договору.</w:t>
      </w:r>
    </w:p>
    <w:p w:rsidR="0083784C" w:rsidRPr="00BC4D9B" w:rsidRDefault="0083784C" w:rsidP="0083784C">
      <w:pPr>
        <w:spacing w:after="0" w:line="240" w:lineRule="auto"/>
        <w:ind w:firstLine="708"/>
        <w:jc w:val="both"/>
        <w:rPr>
          <w:rFonts w:ascii="Times New Roman" w:hAnsi="Times New Roman" w:cs="Times New Roman"/>
          <w:sz w:val="20"/>
          <w:szCs w:val="16"/>
        </w:rPr>
      </w:pPr>
      <w:r w:rsidRPr="00BC4D9B">
        <w:rPr>
          <w:rFonts w:ascii="Times New Roman" w:hAnsi="Times New Roman" w:cs="Times New Roman"/>
          <w:sz w:val="20"/>
          <w:szCs w:val="16"/>
        </w:rPr>
        <w:t>4.2.3. Доступу до ліфтового обладнання на об’єктах ЗАМОВНИКА для виконання функціональних обов’язків ПІДРЯДНИКА.</w:t>
      </w:r>
    </w:p>
    <w:p w:rsidR="0083784C" w:rsidRPr="00BC4D9B" w:rsidRDefault="0083784C" w:rsidP="0083784C">
      <w:pPr>
        <w:spacing w:after="0" w:line="240" w:lineRule="auto"/>
        <w:ind w:firstLine="708"/>
        <w:jc w:val="both"/>
        <w:rPr>
          <w:rFonts w:ascii="Times New Roman" w:hAnsi="Times New Roman" w:cs="Times New Roman"/>
          <w:sz w:val="20"/>
          <w:szCs w:val="16"/>
        </w:rPr>
      </w:pPr>
      <w:r w:rsidRPr="00BC4D9B">
        <w:rPr>
          <w:rFonts w:ascii="Times New Roman" w:hAnsi="Times New Roman" w:cs="Times New Roman"/>
          <w:sz w:val="20"/>
          <w:szCs w:val="16"/>
        </w:rPr>
        <w:t xml:space="preserve">4.2.4. Здійснювати контроль за виконанням </w:t>
      </w:r>
      <w:r w:rsidRPr="00BC4D9B">
        <w:rPr>
          <w:rFonts w:ascii="Times New Roman" w:hAnsi="Times New Roman" w:cs="Times New Roman"/>
          <w:caps/>
          <w:sz w:val="20"/>
          <w:szCs w:val="16"/>
        </w:rPr>
        <w:t>Замовником</w:t>
      </w:r>
      <w:r w:rsidRPr="00BC4D9B">
        <w:rPr>
          <w:rFonts w:ascii="Times New Roman" w:hAnsi="Times New Roman" w:cs="Times New Roman"/>
          <w:sz w:val="20"/>
          <w:szCs w:val="16"/>
        </w:rPr>
        <w:t xml:space="preserve"> обов'язків, згідно з вимогами Правил безпечної експлуатації ліфтів (ПББЕЛ) і цього Договору.</w:t>
      </w:r>
    </w:p>
    <w:p w:rsidR="0083784C" w:rsidRPr="00BC4D9B" w:rsidRDefault="0083784C" w:rsidP="0083784C">
      <w:pPr>
        <w:spacing w:after="0" w:line="240" w:lineRule="auto"/>
        <w:ind w:firstLine="708"/>
        <w:jc w:val="both"/>
        <w:rPr>
          <w:rFonts w:ascii="Times New Roman" w:hAnsi="Times New Roman" w:cs="Times New Roman"/>
          <w:sz w:val="20"/>
          <w:szCs w:val="16"/>
        </w:rPr>
      </w:pPr>
      <w:r w:rsidRPr="00BC4D9B">
        <w:rPr>
          <w:rFonts w:ascii="Times New Roman" w:hAnsi="Times New Roman" w:cs="Times New Roman"/>
          <w:sz w:val="20"/>
          <w:szCs w:val="16"/>
        </w:rPr>
        <w:t>4.2.5. Виконавець не несе відповідальності за безперебійну і безпечну роботу ліфтів, які відпрацювали нормативний термін експлуатації - 25 і більше років та не пройшли відновлювального ремонту.</w:t>
      </w:r>
    </w:p>
    <w:p w:rsidR="0083784C" w:rsidRPr="00BC4D9B" w:rsidRDefault="0083784C" w:rsidP="0083784C">
      <w:pPr>
        <w:spacing w:after="0" w:line="240" w:lineRule="auto"/>
        <w:jc w:val="center"/>
        <w:outlineLvl w:val="0"/>
        <w:rPr>
          <w:rFonts w:ascii="Times New Roman" w:hAnsi="Times New Roman" w:cs="Times New Roman"/>
          <w:b/>
          <w:bCs/>
          <w:sz w:val="20"/>
          <w:szCs w:val="18"/>
        </w:rPr>
      </w:pPr>
      <w:r w:rsidRPr="00BC4D9B">
        <w:rPr>
          <w:rFonts w:ascii="Times New Roman" w:hAnsi="Times New Roman" w:cs="Times New Roman"/>
          <w:b/>
          <w:bCs/>
          <w:sz w:val="20"/>
          <w:szCs w:val="18"/>
        </w:rPr>
        <w:t xml:space="preserve">4.3. </w:t>
      </w:r>
      <w:r w:rsidRPr="00BC4D9B">
        <w:rPr>
          <w:rFonts w:ascii="Times New Roman" w:hAnsi="Times New Roman" w:cs="Times New Roman"/>
          <w:b/>
          <w:bCs/>
          <w:caps/>
          <w:sz w:val="20"/>
          <w:szCs w:val="18"/>
        </w:rPr>
        <w:t>Замовник</w:t>
      </w:r>
      <w:r w:rsidRPr="00BC4D9B">
        <w:rPr>
          <w:rFonts w:ascii="Times New Roman" w:hAnsi="Times New Roman" w:cs="Times New Roman"/>
          <w:b/>
          <w:bCs/>
          <w:sz w:val="20"/>
          <w:szCs w:val="18"/>
        </w:rPr>
        <w:t xml:space="preserve"> зобов'язаний:</w:t>
      </w:r>
    </w:p>
    <w:p w:rsidR="0083784C" w:rsidRPr="00BC4D9B" w:rsidRDefault="0083784C" w:rsidP="0083784C">
      <w:pPr>
        <w:spacing w:after="0" w:line="240" w:lineRule="auto"/>
        <w:ind w:firstLine="708"/>
        <w:jc w:val="both"/>
        <w:rPr>
          <w:rFonts w:ascii="Times New Roman" w:hAnsi="Times New Roman" w:cs="Times New Roman"/>
          <w:sz w:val="20"/>
          <w:szCs w:val="16"/>
        </w:rPr>
      </w:pPr>
      <w:r w:rsidRPr="00BC4D9B">
        <w:rPr>
          <w:rFonts w:ascii="Times New Roman" w:hAnsi="Times New Roman" w:cs="Times New Roman"/>
          <w:sz w:val="20"/>
          <w:szCs w:val="16"/>
        </w:rPr>
        <w:t>4.3.1. Наказом призначити особу, відповідальну за організацію експлуатації ліфтів. Ця особа повинна мати відповідну кваліфікацію і пройти атестацію в установленому порядку.</w:t>
      </w:r>
    </w:p>
    <w:p w:rsidR="0083784C" w:rsidRPr="00BC4D9B" w:rsidRDefault="0083784C" w:rsidP="0083784C">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4.3.2. Забезпечувати якісне і надійне електропостачання ліфтового обладнання, шляхом укладення в установленому порядку відповідних договорів з підприємством-постачальником електроенергії.</w:t>
      </w:r>
    </w:p>
    <w:p w:rsidR="0083784C" w:rsidRPr="00BC4D9B" w:rsidRDefault="0083784C" w:rsidP="0083784C">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4.3.3. Забезпечити експлуатацію ліфтів у відповідності з їх призначенням і вантажопід’ємністю.</w:t>
      </w:r>
    </w:p>
    <w:p w:rsidR="0083784C" w:rsidRPr="00BC4D9B" w:rsidRDefault="0083784C" w:rsidP="0083784C">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4.3.4. Вживати необхідні заходи із запобігання попадання вологи в машинні (блочні) приміщення, шахти, приямки ліфтів.</w:t>
      </w:r>
    </w:p>
    <w:p w:rsidR="0083784C" w:rsidRPr="00BC4D9B" w:rsidRDefault="0083784C" w:rsidP="0083784C">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4.3.5. Своєчасно проводити будівельні та ремонтні роботи посадочних площадок, машинних і блочних приміщень ліфтів. Зазначені роботи виконувати за узгодженням з ПІДРЯДНИКОМ.</w:t>
      </w:r>
    </w:p>
    <w:p w:rsidR="0083784C" w:rsidRPr="00BC4D9B" w:rsidRDefault="0083784C" w:rsidP="0083784C">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4.3.6. Постійно забезпечувати нормативну освітленість посадочних площадок ліфтів, підходів до них, а також температурний режим в машинних (блочних) приміщеннях ліфтів в межах  +5°С - +40°С.</w:t>
      </w:r>
    </w:p>
    <w:p w:rsidR="0083784C" w:rsidRPr="00BC4D9B" w:rsidRDefault="0083784C" w:rsidP="0083784C">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4.3.7. Провадити роз'яснювальну роботу серед пасажирів про Правила користування ліфтами, дбайливе ставлення до ліфтового обладнання, експлуатацію ліфтів у відповідності до їх призначення і вантажопід'ємності.</w:t>
      </w:r>
    </w:p>
    <w:p w:rsidR="0083784C" w:rsidRPr="00BC4D9B" w:rsidRDefault="0083784C" w:rsidP="0083784C">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4.3.8. Забезпечити зберігання ліфтового обладнання.</w:t>
      </w:r>
    </w:p>
    <w:p w:rsidR="0083784C" w:rsidRPr="00BC4D9B" w:rsidRDefault="0083784C" w:rsidP="0083784C">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 xml:space="preserve">4.3.9. Відвідання персоналом </w:t>
      </w:r>
      <w:r w:rsidRPr="00BC4D9B">
        <w:rPr>
          <w:rFonts w:ascii="Times New Roman" w:hAnsi="Times New Roman" w:cs="Times New Roman"/>
          <w:caps/>
          <w:sz w:val="20"/>
          <w:szCs w:val="16"/>
        </w:rPr>
        <w:t>Замовника</w:t>
      </w:r>
      <w:r w:rsidRPr="00BC4D9B">
        <w:rPr>
          <w:rFonts w:ascii="Times New Roman" w:hAnsi="Times New Roman" w:cs="Times New Roman"/>
          <w:sz w:val="20"/>
          <w:szCs w:val="16"/>
        </w:rPr>
        <w:t xml:space="preserve"> машинних і блочних приміщень повинно проводитися з відома відповідальних осіб ПІДРЯДНИКА.</w:t>
      </w:r>
    </w:p>
    <w:p w:rsidR="0083784C" w:rsidRPr="00BC4D9B" w:rsidRDefault="0083784C" w:rsidP="0083784C">
      <w:pPr>
        <w:spacing w:after="0" w:line="240" w:lineRule="auto"/>
        <w:ind w:firstLine="697"/>
        <w:jc w:val="both"/>
        <w:rPr>
          <w:rFonts w:ascii="Times New Roman" w:hAnsi="Times New Roman" w:cs="Times New Roman"/>
          <w:sz w:val="20"/>
          <w:szCs w:val="16"/>
        </w:rPr>
      </w:pPr>
      <w:r w:rsidRPr="00BC4D9B">
        <w:rPr>
          <w:rFonts w:ascii="Times New Roman" w:hAnsi="Times New Roman" w:cs="Times New Roman"/>
          <w:sz w:val="20"/>
          <w:szCs w:val="16"/>
        </w:rPr>
        <w:t>4.3.10. Замовник зобов’язаний забезпечити збереження машинних і блочних приміщень шляхом встановлення замків на вхідні двері цих приміщень.</w:t>
      </w:r>
    </w:p>
    <w:p w:rsidR="0083784C" w:rsidRPr="00BC4D9B" w:rsidRDefault="0083784C" w:rsidP="0083784C">
      <w:pPr>
        <w:spacing w:after="0"/>
        <w:jc w:val="both"/>
        <w:rPr>
          <w:rFonts w:ascii="Times New Roman" w:hAnsi="Times New Roman" w:cs="Times New Roman"/>
          <w:b/>
          <w:sz w:val="20"/>
          <w:szCs w:val="18"/>
        </w:rPr>
      </w:pPr>
      <w:r w:rsidRPr="00BC4D9B">
        <w:rPr>
          <w:rFonts w:ascii="Times New Roman" w:hAnsi="Times New Roman" w:cs="Times New Roman"/>
          <w:b/>
          <w:sz w:val="20"/>
          <w:szCs w:val="18"/>
        </w:rPr>
        <w:t>4.4. Додатково при частковому обслуговуванні:</w:t>
      </w:r>
    </w:p>
    <w:p w:rsidR="0083784C" w:rsidRPr="00BC4D9B" w:rsidRDefault="0083784C" w:rsidP="0083784C">
      <w:pPr>
        <w:spacing w:after="0" w:line="240" w:lineRule="auto"/>
        <w:ind w:firstLine="697"/>
        <w:jc w:val="both"/>
        <w:rPr>
          <w:rFonts w:ascii="Times New Roman" w:hAnsi="Times New Roman" w:cs="Times New Roman"/>
          <w:sz w:val="20"/>
          <w:szCs w:val="16"/>
        </w:rPr>
      </w:pPr>
      <w:r w:rsidRPr="00BC4D9B">
        <w:rPr>
          <w:rFonts w:ascii="Times New Roman" w:hAnsi="Times New Roman" w:cs="Times New Roman"/>
          <w:sz w:val="20"/>
          <w:szCs w:val="16"/>
        </w:rPr>
        <w:lastRenderedPageBreak/>
        <w:t>4.4.1. Наказом закріпити ліфти за ліфтерами.</w:t>
      </w:r>
    </w:p>
    <w:p w:rsidR="0083784C" w:rsidRPr="00BC4D9B" w:rsidRDefault="0083784C" w:rsidP="0083784C">
      <w:pPr>
        <w:spacing w:after="0" w:line="240" w:lineRule="auto"/>
        <w:ind w:firstLine="697"/>
        <w:jc w:val="both"/>
        <w:rPr>
          <w:rFonts w:ascii="Times New Roman" w:hAnsi="Times New Roman" w:cs="Times New Roman"/>
          <w:sz w:val="20"/>
          <w:szCs w:val="16"/>
        </w:rPr>
      </w:pPr>
      <w:r w:rsidRPr="00BC4D9B">
        <w:rPr>
          <w:rFonts w:ascii="Times New Roman" w:hAnsi="Times New Roman" w:cs="Times New Roman"/>
          <w:sz w:val="20"/>
          <w:szCs w:val="16"/>
        </w:rPr>
        <w:t>4.4.2. Забезпечити особу, відповідальну за організацію експлуатації ліфтів, посадовою інструкцією, нормативно-технічною документацією, ПББЕЛ; ліфтерів – виробничими інструкціями з експлуатації ліфтів, журналом прийому-передачі змін, журналами технічного обслуговування та інше.</w:t>
      </w:r>
    </w:p>
    <w:p w:rsidR="0083784C" w:rsidRPr="00BC4D9B" w:rsidRDefault="0083784C" w:rsidP="0083784C">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4.4.3.Доставляти на об’єкти необхідний для випробування ліфтів вантаж (при необхідності).</w:t>
      </w:r>
    </w:p>
    <w:p w:rsidR="0083784C" w:rsidRPr="00BC4D9B" w:rsidRDefault="0083784C" w:rsidP="0083784C">
      <w:pPr>
        <w:spacing w:before="120" w:after="0"/>
        <w:jc w:val="both"/>
        <w:outlineLvl w:val="0"/>
        <w:rPr>
          <w:rFonts w:ascii="Times New Roman" w:hAnsi="Times New Roman" w:cs="Times New Roman"/>
          <w:b/>
          <w:bCs/>
          <w:sz w:val="20"/>
          <w:szCs w:val="18"/>
        </w:rPr>
      </w:pPr>
      <w:r w:rsidRPr="00BC4D9B">
        <w:rPr>
          <w:rFonts w:ascii="Times New Roman" w:hAnsi="Times New Roman" w:cs="Times New Roman"/>
          <w:b/>
          <w:bCs/>
          <w:sz w:val="20"/>
          <w:szCs w:val="18"/>
        </w:rPr>
        <w:t>4.5. ЗАМОВНИК має право:</w:t>
      </w:r>
    </w:p>
    <w:p w:rsidR="0083784C" w:rsidRPr="00BC4D9B" w:rsidRDefault="0083784C" w:rsidP="0083784C">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4.5.1. Вимагати від ПІДРЯДНИКА виконання робіт по технічному обслуговуванню ліфтів за цим Договором.</w:t>
      </w:r>
    </w:p>
    <w:p w:rsidR="0083784C" w:rsidRPr="00BC4D9B" w:rsidRDefault="0083784C" w:rsidP="0083784C">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4.5.2. Вимагати відшкодування збитків, завданих ЗАМОВНИКУ внаслідок порушення ПІДРЯДНИКОМ умов цього Договору.</w:t>
      </w:r>
    </w:p>
    <w:p w:rsidR="0083784C" w:rsidRPr="00BC4D9B" w:rsidRDefault="0083784C" w:rsidP="0083784C">
      <w:pPr>
        <w:spacing w:after="0" w:line="240" w:lineRule="auto"/>
        <w:jc w:val="center"/>
        <w:rPr>
          <w:rFonts w:ascii="Times New Roman" w:hAnsi="Times New Roman" w:cs="Times New Roman"/>
          <w:sz w:val="20"/>
          <w:szCs w:val="18"/>
        </w:rPr>
      </w:pPr>
      <w:r w:rsidRPr="00BC4D9B">
        <w:rPr>
          <w:rFonts w:ascii="Times New Roman" w:hAnsi="Times New Roman" w:cs="Times New Roman"/>
          <w:b/>
          <w:bCs/>
          <w:sz w:val="20"/>
          <w:szCs w:val="18"/>
        </w:rPr>
        <w:t>5. ОСОБЛИВІ УМОВИ</w:t>
      </w:r>
    </w:p>
    <w:p w:rsidR="0083784C" w:rsidRPr="00BC4D9B" w:rsidRDefault="0083784C" w:rsidP="0083784C">
      <w:pPr>
        <w:spacing w:after="0" w:line="240" w:lineRule="auto"/>
        <w:jc w:val="both"/>
        <w:rPr>
          <w:rFonts w:ascii="Times New Roman" w:hAnsi="Times New Roman" w:cs="Times New Roman"/>
          <w:sz w:val="20"/>
          <w:szCs w:val="18"/>
        </w:rPr>
      </w:pPr>
      <w:r w:rsidRPr="00BC4D9B">
        <w:rPr>
          <w:rFonts w:ascii="Times New Roman" w:hAnsi="Times New Roman" w:cs="Times New Roman"/>
          <w:b/>
          <w:bCs/>
          <w:sz w:val="20"/>
          <w:szCs w:val="18"/>
        </w:rPr>
        <w:t>5.1. ЗАМОВНИК зобов'язаний:</w:t>
      </w:r>
    </w:p>
    <w:p w:rsidR="0083784C" w:rsidRPr="00BC4D9B" w:rsidRDefault="0083784C" w:rsidP="0083784C">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5.1.1. Організувати проведення експертного обстеження ліфтів, строк експлуатації яких перевищує 25 років, та вирішувати питання з їх капітального ремонту чи заміни.</w:t>
      </w:r>
    </w:p>
    <w:p w:rsidR="0083784C" w:rsidRPr="00BC4D9B" w:rsidRDefault="0083784C" w:rsidP="0083784C">
      <w:pPr>
        <w:spacing w:after="0" w:line="240" w:lineRule="auto"/>
        <w:ind w:firstLine="697"/>
        <w:jc w:val="both"/>
        <w:rPr>
          <w:rFonts w:ascii="Times New Roman" w:hAnsi="Times New Roman" w:cs="Times New Roman"/>
          <w:sz w:val="20"/>
          <w:szCs w:val="16"/>
        </w:rPr>
      </w:pPr>
      <w:r w:rsidRPr="00BC4D9B">
        <w:rPr>
          <w:rFonts w:ascii="Times New Roman" w:hAnsi="Times New Roman" w:cs="Times New Roman"/>
          <w:sz w:val="20"/>
          <w:szCs w:val="16"/>
        </w:rPr>
        <w:t>5.1.2. За наявності пропускної системи на об’єктах  ЗАМОВНИКА, забезпечити обслуговуючий і технічний персонал ПІДРЯДНИКА відповідними перепустками.</w:t>
      </w:r>
    </w:p>
    <w:p w:rsidR="0083784C" w:rsidRPr="00BC4D9B" w:rsidRDefault="0083784C" w:rsidP="0083784C">
      <w:pPr>
        <w:spacing w:before="120" w:after="0" w:line="240" w:lineRule="auto"/>
        <w:jc w:val="both"/>
        <w:outlineLvl w:val="0"/>
        <w:rPr>
          <w:rFonts w:ascii="Times New Roman" w:hAnsi="Times New Roman" w:cs="Times New Roman"/>
          <w:sz w:val="20"/>
          <w:szCs w:val="18"/>
        </w:rPr>
      </w:pPr>
      <w:r w:rsidRPr="00BC4D9B">
        <w:rPr>
          <w:rFonts w:ascii="Times New Roman" w:hAnsi="Times New Roman" w:cs="Times New Roman"/>
          <w:b/>
          <w:bCs/>
          <w:sz w:val="20"/>
          <w:szCs w:val="18"/>
        </w:rPr>
        <w:t>5.2. ПІДРЯДНИК зобов'язаний:</w:t>
      </w:r>
    </w:p>
    <w:p w:rsidR="0083784C" w:rsidRPr="00BC4D9B" w:rsidRDefault="0083784C" w:rsidP="0083784C">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5.2.1. Проводити ремонтно-відновлювальної роботи, передбачені п. 2.2 Договору, в строк, передбачений "Нормами часу на технічне обслуговування та ремонт ліфтів" ДСТУ 36.1-005-98</w:t>
      </w:r>
      <w:r w:rsidRPr="00BC4D9B">
        <w:rPr>
          <w:rFonts w:ascii="Times New Roman" w:hAnsi="Times New Roman" w:cs="Times New Roman"/>
          <w:b/>
          <w:bCs/>
          <w:sz w:val="20"/>
          <w:szCs w:val="16"/>
        </w:rPr>
        <w:t xml:space="preserve">. </w:t>
      </w:r>
    </w:p>
    <w:p w:rsidR="0083784C" w:rsidRPr="00BC4D9B" w:rsidRDefault="0083784C" w:rsidP="0083784C">
      <w:pPr>
        <w:spacing w:after="0" w:line="240" w:lineRule="auto"/>
        <w:jc w:val="center"/>
        <w:rPr>
          <w:rFonts w:ascii="Times New Roman" w:hAnsi="Times New Roman" w:cs="Times New Roman"/>
          <w:sz w:val="20"/>
          <w:szCs w:val="18"/>
        </w:rPr>
      </w:pPr>
      <w:r w:rsidRPr="00BC4D9B">
        <w:rPr>
          <w:rFonts w:ascii="Times New Roman" w:hAnsi="Times New Roman" w:cs="Times New Roman"/>
          <w:b/>
          <w:bCs/>
          <w:sz w:val="20"/>
          <w:szCs w:val="18"/>
        </w:rPr>
        <w:t>6. ПОРЯДОК РОЗРАХУНКІВ</w:t>
      </w:r>
    </w:p>
    <w:p w:rsidR="0083784C" w:rsidRPr="00BC4D9B" w:rsidRDefault="0083784C" w:rsidP="0083784C">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6.1. Оплата фактично виконаних робіт по технічному обслуговуванню ліфтів здійснюється згідно підписаного Сторонами Акту здачі-приймання виконаних робіт по технічному обслуговуванню ліфтів, не пізніше 10 (десятого) числа наступного за звітним місяця.</w:t>
      </w:r>
    </w:p>
    <w:p w:rsidR="0083784C" w:rsidRPr="00BC4D9B" w:rsidRDefault="0083784C" w:rsidP="0083784C">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6.2. Оплата виконаних робіт здійснюється у безготівковій формі, шляхом перерахування ЗАМОВНИКОМ грошових коштів на поточний рахунок ПІДРЯДНИКА.</w:t>
      </w:r>
    </w:p>
    <w:p w:rsidR="0083784C" w:rsidRPr="00BC4D9B" w:rsidRDefault="0083784C" w:rsidP="0083784C">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 xml:space="preserve">6.3. Грошові кошти ЗАМОВНИКА на оплату вартості виконаних робіт можуть зараховуватись ПІДРЯДНИКОМ на погашення дебіторської заборгованості в порядку її створення, без письмового повідомлення ЗАМОВНИКА, якщо в платіжних документах не визначено період, що оплачується. </w:t>
      </w:r>
    </w:p>
    <w:p w:rsidR="0083784C" w:rsidRPr="00BC4D9B" w:rsidRDefault="0083784C" w:rsidP="0083784C">
      <w:pPr>
        <w:spacing w:before="120" w:after="0"/>
        <w:jc w:val="center"/>
        <w:rPr>
          <w:rFonts w:ascii="Times New Roman" w:hAnsi="Times New Roman" w:cs="Times New Roman"/>
          <w:b/>
          <w:bCs/>
          <w:sz w:val="20"/>
          <w:szCs w:val="18"/>
        </w:rPr>
      </w:pPr>
      <w:r w:rsidRPr="00BC4D9B">
        <w:rPr>
          <w:rFonts w:ascii="Times New Roman" w:hAnsi="Times New Roman" w:cs="Times New Roman"/>
          <w:b/>
          <w:bCs/>
          <w:sz w:val="20"/>
          <w:szCs w:val="18"/>
        </w:rPr>
        <w:t>7. ПОРЯДОК ВИКОНАННЯ ТА ЗДАЧІ-ПРИЙМАННЯ РОБІТ</w:t>
      </w:r>
    </w:p>
    <w:p w:rsidR="0083784C" w:rsidRPr="00BC4D9B" w:rsidRDefault="0083784C" w:rsidP="0083784C">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7.1. ПІДРЯДНИК самостійно організовує роботу по технічному обслуговуванню ліфтів.</w:t>
      </w:r>
    </w:p>
    <w:p w:rsidR="0083784C" w:rsidRPr="00BC4D9B" w:rsidRDefault="0083784C" w:rsidP="0083784C">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7.2. ПІДРЯДНИК розпочинає виконання своїх обов’язків за цим Договором з моменту підписання даного Договору.</w:t>
      </w:r>
    </w:p>
    <w:p w:rsidR="0083784C" w:rsidRPr="00BC4D9B" w:rsidRDefault="0083784C" w:rsidP="0083784C">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7.3. У кінці поточного місяця ПІДРЯДНИК надає ЗАМОВНИКУ 2 (два) примірники (1-й примірник – для ЗАМОВНИКА, 2-й примірник – для ПІДРЯДНИКА) Акту здачі-приймання виконаних робіт по технічному обслуговуванню  ліфтів з зазначенням їх вартості та кількості працюючих ліфтів.</w:t>
      </w:r>
    </w:p>
    <w:p w:rsidR="0083784C" w:rsidRPr="00BC4D9B" w:rsidRDefault="0083784C" w:rsidP="0083784C">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Акт пред’являється ЗАМОВНИКУ не раніше 25 (двадцять п’ятого) числа поточного місяця.</w:t>
      </w:r>
    </w:p>
    <w:p w:rsidR="0083784C" w:rsidRPr="00BC4D9B" w:rsidRDefault="0083784C" w:rsidP="0083784C">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7.4.ЗАМОВНИК протягом 3 (трьох) календарних днів з дати одержання Акту здачі-приймання виконаних робіт по технічному обслуговуванню  ліфтів зобов’язаний направити ПІДРЯДНИКУ оформлений (підписаний та засвідчений печаткою) Акт або обґрунтовану відмову від приймання виконаних робіт. Якщо відмова в підписанні Акту не надіслана ЗАМОВНИКОМ в обумовлені строки, виконані роботи вважаються прийнятими і підлягають оплаті.</w:t>
      </w:r>
    </w:p>
    <w:p w:rsidR="0083784C" w:rsidRPr="00BC4D9B" w:rsidRDefault="0083784C" w:rsidP="0083784C">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7.5. Дні простою ліфтів з вини ПІДРЯДНИКА через технічні несправності відображаються в актах виконаних робіт і ЗАМОВНИКОМ не оплачуються.</w:t>
      </w:r>
    </w:p>
    <w:p w:rsidR="0083784C" w:rsidRPr="00BC4D9B" w:rsidRDefault="0083784C" w:rsidP="0083784C">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7.6. Дні тимчасового простою ліфтів з вини ЗАМОВНИКА сплачуються ЗАМОВНИКОМ  у повному обсязі.</w:t>
      </w:r>
    </w:p>
    <w:p w:rsidR="0083784C" w:rsidRPr="00BC4D9B" w:rsidRDefault="0083784C" w:rsidP="0083784C">
      <w:pPr>
        <w:spacing w:after="0" w:line="240" w:lineRule="auto"/>
        <w:jc w:val="both"/>
        <w:rPr>
          <w:rFonts w:ascii="Times New Roman" w:hAnsi="Times New Roman" w:cs="Times New Roman"/>
          <w:sz w:val="20"/>
          <w:szCs w:val="16"/>
        </w:rPr>
      </w:pPr>
      <w:r w:rsidRPr="00BC4D9B">
        <w:rPr>
          <w:rFonts w:ascii="Times New Roman" w:hAnsi="Times New Roman" w:cs="Times New Roman"/>
          <w:sz w:val="20"/>
          <w:szCs w:val="16"/>
        </w:rPr>
        <w:t xml:space="preserve">             </w:t>
      </w:r>
      <w:r w:rsidRPr="00BC4D9B">
        <w:rPr>
          <w:rFonts w:ascii="Times New Roman" w:hAnsi="Times New Roman" w:cs="Times New Roman"/>
          <w:sz w:val="20"/>
          <w:szCs w:val="16"/>
        </w:rPr>
        <w:tab/>
        <w:t>7.7. Для постійного зв’язку сторін Договору, та узгодження всіх питань, пов’язаних з виконанням умов цього Договору, ЗАМОВНИК призначає свого відповідального представника в особі __________________________________________________________________________________________</w:t>
      </w:r>
    </w:p>
    <w:p w:rsidR="0083784C" w:rsidRPr="00BC4D9B" w:rsidRDefault="0083784C" w:rsidP="0083784C">
      <w:pPr>
        <w:spacing w:after="0" w:line="240" w:lineRule="auto"/>
        <w:ind w:firstLine="708"/>
        <w:jc w:val="both"/>
        <w:rPr>
          <w:rFonts w:ascii="Times New Roman" w:hAnsi="Times New Roman" w:cs="Times New Roman"/>
          <w:sz w:val="20"/>
          <w:szCs w:val="16"/>
        </w:rPr>
      </w:pPr>
      <w:r w:rsidRPr="00BC4D9B">
        <w:rPr>
          <w:rFonts w:ascii="Times New Roman" w:hAnsi="Times New Roman" w:cs="Times New Roman"/>
          <w:sz w:val="20"/>
          <w:szCs w:val="16"/>
        </w:rPr>
        <w:t xml:space="preserve">ПІДРЯДНИК призначає свого відповідального представника в особі __________________________________________________________________________________________, </w:t>
      </w:r>
    </w:p>
    <w:p w:rsidR="0083784C" w:rsidRPr="00BC4D9B" w:rsidRDefault="0083784C" w:rsidP="0083784C">
      <w:pPr>
        <w:spacing w:after="0" w:line="240" w:lineRule="auto"/>
        <w:jc w:val="both"/>
        <w:rPr>
          <w:rFonts w:ascii="Times New Roman" w:hAnsi="Times New Roman" w:cs="Times New Roman"/>
          <w:sz w:val="20"/>
          <w:szCs w:val="16"/>
        </w:rPr>
      </w:pPr>
    </w:p>
    <w:p w:rsidR="0083784C" w:rsidRPr="00BC4D9B" w:rsidRDefault="0083784C" w:rsidP="0083784C">
      <w:pPr>
        <w:spacing w:after="0" w:line="240" w:lineRule="auto"/>
        <w:jc w:val="center"/>
        <w:rPr>
          <w:rFonts w:ascii="Times New Roman" w:hAnsi="Times New Roman" w:cs="Times New Roman"/>
          <w:b/>
          <w:bCs/>
          <w:sz w:val="20"/>
          <w:szCs w:val="18"/>
        </w:rPr>
      </w:pPr>
      <w:r w:rsidRPr="00BC4D9B">
        <w:rPr>
          <w:rFonts w:ascii="Times New Roman" w:hAnsi="Times New Roman" w:cs="Times New Roman"/>
          <w:b/>
          <w:bCs/>
          <w:sz w:val="20"/>
          <w:szCs w:val="18"/>
        </w:rPr>
        <w:t>8. ВІДПОВІДАЛЬНІСТЬ СТОРІН,</w:t>
      </w:r>
    </w:p>
    <w:p w:rsidR="0083784C" w:rsidRPr="00BC4D9B" w:rsidRDefault="0083784C" w:rsidP="0083784C">
      <w:pPr>
        <w:spacing w:after="0" w:line="240" w:lineRule="auto"/>
        <w:jc w:val="both"/>
        <w:outlineLvl w:val="0"/>
        <w:rPr>
          <w:rFonts w:ascii="Times New Roman" w:hAnsi="Times New Roman" w:cs="Times New Roman"/>
          <w:b/>
          <w:bCs/>
          <w:caps/>
          <w:sz w:val="20"/>
          <w:szCs w:val="18"/>
        </w:rPr>
      </w:pPr>
      <w:r w:rsidRPr="00BC4D9B">
        <w:rPr>
          <w:rFonts w:ascii="Times New Roman" w:hAnsi="Times New Roman" w:cs="Times New Roman"/>
          <w:b/>
          <w:bCs/>
          <w:caps/>
          <w:sz w:val="20"/>
          <w:szCs w:val="18"/>
        </w:rPr>
        <w:t>штрафні санкції за невиконання умов договору</w:t>
      </w:r>
    </w:p>
    <w:p w:rsidR="0083784C" w:rsidRPr="00BC4D9B" w:rsidRDefault="0083784C" w:rsidP="0083784C">
      <w:pPr>
        <w:spacing w:after="0" w:line="240" w:lineRule="auto"/>
        <w:ind w:firstLine="708"/>
        <w:jc w:val="both"/>
        <w:rPr>
          <w:rFonts w:ascii="Times New Roman" w:hAnsi="Times New Roman" w:cs="Times New Roman"/>
          <w:sz w:val="20"/>
          <w:szCs w:val="16"/>
        </w:rPr>
      </w:pPr>
      <w:r w:rsidRPr="00BC4D9B">
        <w:rPr>
          <w:rFonts w:ascii="Times New Roman" w:hAnsi="Times New Roman" w:cs="Times New Roman"/>
          <w:sz w:val="20"/>
          <w:szCs w:val="16"/>
        </w:rPr>
        <w:t>8.1. За невиконання або неналежне виконання своїх договірних обов’язків, Сторони несуть відповідальність відповідно до Договору та згідно чинного законодавства України.</w:t>
      </w:r>
    </w:p>
    <w:p w:rsidR="0083784C" w:rsidRPr="00BC4D9B" w:rsidRDefault="0083784C" w:rsidP="0083784C">
      <w:pPr>
        <w:spacing w:after="0" w:line="240" w:lineRule="auto"/>
        <w:ind w:firstLine="709"/>
        <w:jc w:val="both"/>
        <w:rPr>
          <w:rFonts w:ascii="Times New Roman" w:hAnsi="Times New Roman" w:cs="Times New Roman"/>
          <w:sz w:val="20"/>
          <w:szCs w:val="16"/>
        </w:rPr>
      </w:pPr>
      <w:r w:rsidRPr="00BC4D9B">
        <w:rPr>
          <w:rFonts w:ascii="Times New Roman" w:hAnsi="Times New Roman" w:cs="Times New Roman"/>
          <w:sz w:val="20"/>
          <w:szCs w:val="16"/>
        </w:rPr>
        <w:t>8.2. У випадку порушення зобов’язань за цим Договором ПІДРЯДНИК сплачує неустойку в розмірі однієї облікової ставки НБУ за кожен день порушення.</w:t>
      </w:r>
    </w:p>
    <w:p w:rsidR="0083784C" w:rsidRPr="00BC4D9B" w:rsidRDefault="0083784C" w:rsidP="0083784C">
      <w:pPr>
        <w:spacing w:after="0" w:line="240" w:lineRule="auto"/>
        <w:ind w:firstLine="708"/>
        <w:jc w:val="both"/>
        <w:rPr>
          <w:rFonts w:ascii="Times New Roman" w:hAnsi="Times New Roman" w:cs="Times New Roman"/>
          <w:sz w:val="20"/>
          <w:szCs w:val="16"/>
        </w:rPr>
      </w:pPr>
      <w:r w:rsidRPr="00BC4D9B">
        <w:rPr>
          <w:rFonts w:ascii="Times New Roman" w:hAnsi="Times New Roman" w:cs="Times New Roman"/>
          <w:sz w:val="20"/>
          <w:szCs w:val="16"/>
        </w:rPr>
        <w:t>8.3. У випадку порушення зобов’язань за цим Договором  ЗАМОВНИК сплачує неустойку в розмірі однієї облікової ставки НБУ за кожен день порушення.</w:t>
      </w:r>
    </w:p>
    <w:p w:rsidR="0083784C" w:rsidRPr="00BC4D9B" w:rsidRDefault="0083784C" w:rsidP="0083784C">
      <w:pPr>
        <w:spacing w:before="120" w:after="0" w:line="240" w:lineRule="auto"/>
        <w:jc w:val="center"/>
        <w:rPr>
          <w:rFonts w:ascii="Times New Roman" w:hAnsi="Times New Roman" w:cs="Times New Roman"/>
          <w:b/>
          <w:bCs/>
          <w:caps/>
          <w:sz w:val="20"/>
          <w:szCs w:val="18"/>
        </w:rPr>
      </w:pPr>
      <w:r w:rsidRPr="00BC4D9B">
        <w:rPr>
          <w:rFonts w:ascii="Times New Roman" w:hAnsi="Times New Roman" w:cs="Times New Roman"/>
          <w:b/>
          <w:bCs/>
          <w:caps/>
          <w:sz w:val="20"/>
          <w:szCs w:val="18"/>
        </w:rPr>
        <w:t>9. ПОРЯДОК ВИРІШЕННЯ СПОРІВ</w:t>
      </w:r>
    </w:p>
    <w:p w:rsidR="0083784C" w:rsidRPr="00BC4D9B" w:rsidRDefault="0083784C" w:rsidP="0083784C">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9.1. У випадку, якщо при виконанні умов цього Договору виникнуть будь-які розбіжності і спори, вони можуть бути розглянуті Сторонами шляхом переговорів.</w:t>
      </w:r>
    </w:p>
    <w:p w:rsidR="0083784C" w:rsidRPr="00BC4D9B" w:rsidRDefault="0083784C" w:rsidP="0083784C">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lastRenderedPageBreak/>
        <w:t>9.2. Якщо Сторони не дійдуть згоди, то невирішений спір передається на розгляд до господарського суду або іншої судової установи у відповідності з чинним законодавством України.</w:t>
      </w:r>
    </w:p>
    <w:p w:rsidR="0083784C" w:rsidRPr="00BC4D9B" w:rsidRDefault="0083784C" w:rsidP="0083784C">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9.3. В усьому, що не передбачено цим Договором, Сторони керуються чинним законодавством України.</w:t>
      </w:r>
    </w:p>
    <w:p w:rsidR="0083784C" w:rsidRPr="00BC4D9B" w:rsidRDefault="0083784C" w:rsidP="0083784C">
      <w:pPr>
        <w:spacing w:after="0" w:line="240" w:lineRule="auto"/>
        <w:jc w:val="both"/>
        <w:rPr>
          <w:rFonts w:ascii="Times New Roman" w:hAnsi="Times New Roman" w:cs="Times New Roman"/>
          <w:b/>
          <w:bCs/>
          <w:sz w:val="20"/>
          <w:szCs w:val="18"/>
        </w:rPr>
      </w:pPr>
    </w:p>
    <w:p w:rsidR="0083784C" w:rsidRPr="00BC4D9B" w:rsidRDefault="0083784C" w:rsidP="0083784C">
      <w:pPr>
        <w:spacing w:after="0" w:line="240" w:lineRule="auto"/>
        <w:jc w:val="center"/>
        <w:rPr>
          <w:rFonts w:ascii="Times New Roman" w:hAnsi="Times New Roman" w:cs="Times New Roman"/>
          <w:sz w:val="20"/>
          <w:szCs w:val="18"/>
        </w:rPr>
      </w:pPr>
      <w:r w:rsidRPr="00BC4D9B">
        <w:rPr>
          <w:rFonts w:ascii="Times New Roman" w:hAnsi="Times New Roman" w:cs="Times New Roman"/>
          <w:b/>
          <w:bCs/>
          <w:sz w:val="20"/>
          <w:szCs w:val="18"/>
        </w:rPr>
        <w:t>10. ТЕРМІН ДІЇ ДОГОВОРУ</w:t>
      </w:r>
    </w:p>
    <w:p w:rsidR="0083784C" w:rsidRPr="00BC4D9B" w:rsidRDefault="0083784C" w:rsidP="0083784C">
      <w:pPr>
        <w:spacing w:after="0" w:line="240" w:lineRule="auto"/>
        <w:ind w:firstLine="697"/>
        <w:jc w:val="both"/>
        <w:rPr>
          <w:rFonts w:ascii="Times New Roman" w:hAnsi="Times New Roman" w:cs="Times New Roman"/>
          <w:sz w:val="20"/>
          <w:szCs w:val="20"/>
        </w:rPr>
      </w:pPr>
      <w:r w:rsidRPr="00BC4D9B">
        <w:rPr>
          <w:rFonts w:ascii="Times New Roman" w:hAnsi="Times New Roman" w:cs="Times New Roman"/>
          <w:sz w:val="20"/>
          <w:szCs w:val="20"/>
        </w:rPr>
        <w:t>10.1. Даний Договір набирає чинності з моменту його укладення та підписання Сторонами</w:t>
      </w:r>
      <w:r>
        <w:rPr>
          <w:rFonts w:ascii="Times New Roman" w:hAnsi="Times New Roman" w:cs="Times New Roman"/>
          <w:sz w:val="20"/>
          <w:szCs w:val="20"/>
        </w:rPr>
        <w:t xml:space="preserve"> та діє до 31.12.2024р.</w:t>
      </w:r>
      <w:r w:rsidRPr="00BC4D9B">
        <w:rPr>
          <w:rFonts w:ascii="Times New Roman" w:hAnsi="Times New Roman" w:cs="Times New Roman"/>
          <w:sz w:val="20"/>
          <w:szCs w:val="20"/>
        </w:rPr>
        <w:t>.</w:t>
      </w:r>
    </w:p>
    <w:p w:rsidR="0083784C" w:rsidRPr="00BC4D9B" w:rsidRDefault="0083784C" w:rsidP="0083784C">
      <w:pPr>
        <w:spacing w:after="0" w:line="240" w:lineRule="auto"/>
        <w:ind w:firstLine="709"/>
        <w:jc w:val="both"/>
        <w:rPr>
          <w:rFonts w:ascii="Times New Roman" w:hAnsi="Times New Roman" w:cs="Times New Roman"/>
          <w:sz w:val="20"/>
          <w:szCs w:val="20"/>
        </w:rPr>
      </w:pPr>
      <w:r w:rsidRPr="00BC4D9B">
        <w:rPr>
          <w:rFonts w:ascii="Times New Roman" w:hAnsi="Times New Roman" w:cs="Times New Roman"/>
          <w:sz w:val="20"/>
          <w:szCs w:val="20"/>
        </w:rPr>
        <w:t>10.2. У разі, коли існує заборгованість за виконані роботи по технічному обслуговуванню ліфтів за вказаний період дії Договору, останній автоматично продовжується у частині зобов’язання оплати, до повного погашення заборгованості ЗАМОВНИКА.</w:t>
      </w:r>
    </w:p>
    <w:p w:rsidR="0083784C" w:rsidRPr="00BC4D9B" w:rsidRDefault="0083784C" w:rsidP="0083784C">
      <w:pPr>
        <w:spacing w:before="120" w:after="0"/>
        <w:ind w:right="-88"/>
        <w:jc w:val="center"/>
        <w:rPr>
          <w:rFonts w:ascii="Times New Roman" w:hAnsi="Times New Roman" w:cs="Times New Roman"/>
          <w:b/>
          <w:bCs/>
          <w:sz w:val="20"/>
          <w:szCs w:val="18"/>
        </w:rPr>
      </w:pPr>
      <w:r w:rsidRPr="00BC4D9B">
        <w:rPr>
          <w:rFonts w:ascii="Times New Roman" w:hAnsi="Times New Roman" w:cs="Times New Roman"/>
          <w:b/>
          <w:bCs/>
          <w:sz w:val="20"/>
          <w:szCs w:val="18"/>
        </w:rPr>
        <w:t>11. ПОРЯДОК ЗМІНИ, ПРИПИНЕННЯ ДІЇ ДОГОВОРУ</w:t>
      </w:r>
    </w:p>
    <w:p w:rsidR="0083784C" w:rsidRPr="00BC4D9B" w:rsidRDefault="0083784C" w:rsidP="0083784C">
      <w:pPr>
        <w:spacing w:after="0" w:line="240" w:lineRule="auto"/>
        <w:ind w:right="32" w:firstLine="720"/>
        <w:jc w:val="both"/>
        <w:rPr>
          <w:rFonts w:ascii="Times New Roman" w:hAnsi="Times New Roman" w:cs="Times New Roman"/>
          <w:sz w:val="20"/>
          <w:szCs w:val="16"/>
        </w:rPr>
      </w:pPr>
      <w:r w:rsidRPr="00BC4D9B">
        <w:rPr>
          <w:rFonts w:ascii="Times New Roman" w:hAnsi="Times New Roman" w:cs="Times New Roman"/>
          <w:sz w:val="20"/>
          <w:szCs w:val="16"/>
        </w:rPr>
        <w:t>11.1. Зміна або розірвання цього Договору допускається лише за письмовою згодою Сторін та/або: за рішенням суду; настанням форс-мажорних обставин (випадку або непереборної сили) та в інших випадках, передбачених діючим законодавством України.</w:t>
      </w:r>
    </w:p>
    <w:p w:rsidR="0083784C" w:rsidRPr="00BC4D9B" w:rsidRDefault="0083784C" w:rsidP="0083784C">
      <w:pPr>
        <w:spacing w:after="0" w:line="240" w:lineRule="auto"/>
        <w:ind w:right="32" w:firstLine="700"/>
        <w:jc w:val="both"/>
        <w:rPr>
          <w:rFonts w:ascii="Times New Roman" w:hAnsi="Times New Roman" w:cs="Times New Roman"/>
          <w:sz w:val="20"/>
          <w:szCs w:val="16"/>
        </w:rPr>
      </w:pPr>
      <w:r w:rsidRPr="00BC4D9B">
        <w:rPr>
          <w:rFonts w:ascii="Times New Roman" w:hAnsi="Times New Roman" w:cs="Times New Roman"/>
          <w:sz w:val="20"/>
          <w:szCs w:val="16"/>
        </w:rPr>
        <w:t>11.2. Зміна або розірвання цього Договору оформлюється письмово Додатковою угодою до Договору, що підписується обома Сторонами.</w:t>
      </w:r>
    </w:p>
    <w:p w:rsidR="0083784C" w:rsidRPr="00BC4D9B" w:rsidRDefault="0083784C" w:rsidP="0083784C">
      <w:pPr>
        <w:spacing w:after="0"/>
        <w:ind w:right="403"/>
        <w:jc w:val="both"/>
        <w:rPr>
          <w:rFonts w:ascii="Times New Roman" w:hAnsi="Times New Roman" w:cs="Times New Roman"/>
          <w:b/>
          <w:bCs/>
          <w:sz w:val="20"/>
          <w:szCs w:val="18"/>
        </w:rPr>
      </w:pPr>
    </w:p>
    <w:p w:rsidR="0083784C" w:rsidRPr="00BC4D9B" w:rsidRDefault="0083784C" w:rsidP="0083784C">
      <w:pPr>
        <w:spacing w:after="0"/>
        <w:ind w:right="403"/>
        <w:jc w:val="center"/>
        <w:rPr>
          <w:rFonts w:ascii="Times New Roman" w:hAnsi="Times New Roman" w:cs="Times New Roman"/>
          <w:b/>
          <w:bCs/>
          <w:sz w:val="20"/>
          <w:szCs w:val="18"/>
        </w:rPr>
      </w:pPr>
      <w:r w:rsidRPr="00BC4D9B">
        <w:rPr>
          <w:rFonts w:ascii="Times New Roman" w:hAnsi="Times New Roman" w:cs="Times New Roman"/>
          <w:b/>
          <w:bCs/>
          <w:sz w:val="20"/>
          <w:szCs w:val="18"/>
        </w:rPr>
        <w:t>12. ІНШІ УМОВИ ДОГОВОРУ</w:t>
      </w:r>
    </w:p>
    <w:p w:rsidR="0083784C" w:rsidRPr="00BC4D9B" w:rsidRDefault="0083784C" w:rsidP="0083784C">
      <w:pPr>
        <w:spacing w:after="0" w:line="240" w:lineRule="auto"/>
        <w:ind w:right="32" w:firstLine="851"/>
        <w:jc w:val="both"/>
        <w:rPr>
          <w:rFonts w:ascii="Times New Roman" w:hAnsi="Times New Roman" w:cs="Times New Roman"/>
          <w:sz w:val="20"/>
          <w:szCs w:val="20"/>
        </w:rPr>
      </w:pPr>
      <w:r w:rsidRPr="00BC4D9B">
        <w:rPr>
          <w:rFonts w:ascii="Times New Roman" w:hAnsi="Times New Roman" w:cs="Times New Roman"/>
          <w:sz w:val="20"/>
          <w:szCs w:val="20"/>
        </w:rPr>
        <w:t>12.1. Якщо будь-яке положення цього Договору втрачає чинність, стає недійсним або незаконним з будь-яких обставин, це не впливає на чинність будь-якого або всіх інших положень цього Договору.</w:t>
      </w:r>
    </w:p>
    <w:p w:rsidR="0083784C" w:rsidRPr="00BC4D9B" w:rsidRDefault="0083784C" w:rsidP="0083784C">
      <w:pPr>
        <w:spacing w:after="0" w:line="240" w:lineRule="auto"/>
        <w:ind w:right="32" w:firstLine="851"/>
        <w:jc w:val="both"/>
        <w:rPr>
          <w:rFonts w:ascii="Times New Roman" w:hAnsi="Times New Roman" w:cs="Times New Roman"/>
          <w:sz w:val="20"/>
          <w:szCs w:val="20"/>
        </w:rPr>
      </w:pPr>
      <w:r w:rsidRPr="00BC4D9B">
        <w:rPr>
          <w:rFonts w:ascii="Times New Roman" w:hAnsi="Times New Roman" w:cs="Times New Roman"/>
          <w:sz w:val="20"/>
          <w:szCs w:val="20"/>
        </w:rPr>
        <w:t>У разі настання вищевказаного випадку, Сторони укладають додаткову угоду до Договору з метою приведення положень Договору у відповідність з законодавством України.</w:t>
      </w:r>
    </w:p>
    <w:p w:rsidR="0083784C" w:rsidRPr="00BC4D9B" w:rsidRDefault="0083784C" w:rsidP="0083784C">
      <w:pPr>
        <w:spacing w:after="0" w:line="240" w:lineRule="auto"/>
        <w:ind w:right="32" w:firstLine="851"/>
        <w:jc w:val="both"/>
        <w:rPr>
          <w:rFonts w:ascii="Times New Roman" w:hAnsi="Times New Roman" w:cs="Times New Roman"/>
          <w:sz w:val="20"/>
          <w:szCs w:val="20"/>
        </w:rPr>
      </w:pPr>
      <w:r w:rsidRPr="00BC4D9B">
        <w:rPr>
          <w:rFonts w:ascii="Times New Roman" w:hAnsi="Times New Roman" w:cs="Times New Roman"/>
          <w:sz w:val="20"/>
          <w:szCs w:val="20"/>
        </w:rPr>
        <w:t>12.2. Після підписання цього Договору, всі попередні переговори, листування, попередні угоди та протоколи про наміри з питань, що так чи інакше стосуються даного Договору, втрачають юридичну силу.</w:t>
      </w:r>
    </w:p>
    <w:p w:rsidR="0083784C" w:rsidRPr="00BC4D9B" w:rsidRDefault="0083784C" w:rsidP="0083784C">
      <w:pPr>
        <w:spacing w:after="0" w:line="240" w:lineRule="auto"/>
        <w:ind w:right="32" w:firstLine="851"/>
        <w:jc w:val="both"/>
        <w:rPr>
          <w:rFonts w:ascii="Times New Roman" w:hAnsi="Times New Roman" w:cs="Times New Roman"/>
          <w:sz w:val="20"/>
          <w:szCs w:val="20"/>
        </w:rPr>
      </w:pPr>
      <w:r w:rsidRPr="00BC4D9B">
        <w:rPr>
          <w:rFonts w:ascii="Times New Roman" w:hAnsi="Times New Roman" w:cs="Times New Roman"/>
          <w:sz w:val="20"/>
          <w:szCs w:val="20"/>
        </w:rPr>
        <w:t>12.3. У випадках, не передбачених цим Договором, Сторони керуються чинним законодавством України.</w:t>
      </w:r>
    </w:p>
    <w:p w:rsidR="0083784C" w:rsidRPr="00BC4D9B" w:rsidRDefault="0083784C" w:rsidP="0083784C">
      <w:pPr>
        <w:spacing w:after="0" w:line="240" w:lineRule="auto"/>
        <w:ind w:right="32" w:firstLine="851"/>
        <w:jc w:val="both"/>
        <w:rPr>
          <w:rFonts w:ascii="Times New Roman" w:hAnsi="Times New Roman" w:cs="Times New Roman"/>
          <w:sz w:val="20"/>
          <w:szCs w:val="20"/>
        </w:rPr>
      </w:pPr>
      <w:r w:rsidRPr="00BC4D9B">
        <w:rPr>
          <w:rFonts w:ascii="Times New Roman" w:hAnsi="Times New Roman" w:cs="Times New Roman"/>
          <w:sz w:val="20"/>
          <w:szCs w:val="20"/>
        </w:rPr>
        <w:t>12.4. Цей Договір складено українською мовою у 2-х оригінальних примірниках, кожен з котрих має рівну юридичну силу. Один примірник знаходиться у ЗАМОВНИКА, а другий – у ПІДРЯДНИКА.</w:t>
      </w:r>
    </w:p>
    <w:p w:rsidR="0083784C" w:rsidRPr="00BC4D9B" w:rsidRDefault="0083784C" w:rsidP="0083784C">
      <w:pPr>
        <w:spacing w:after="0" w:line="240" w:lineRule="auto"/>
        <w:ind w:right="32" w:firstLine="851"/>
        <w:jc w:val="both"/>
        <w:rPr>
          <w:rFonts w:ascii="Times New Roman" w:hAnsi="Times New Roman" w:cs="Times New Roman"/>
          <w:sz w:val="20"/>
          <w:szCs w:val="20"/>
        </w:rPr>
      </w:pPr>
      <w:r w:rsidRPr="00BC4D9B">
        <w:rPr>
          <w:rFonts w:ascii="Times New Roman" w:hAnsi="Times New Roman" w:cs="Times New Roman"/>
          <w:sz w:val="20"/>
          <w:szCs w:val="20"/>
        </w:rPr>
        <w:t xml:space="preserve">12.5. </w:t>
      </w:r>
      <w:r w:rsidRPr="00BC4D9B">
        <w:rPr>
          <w:rFonts w:ascii="Times New Roman" w:hAnsi="Times New Roman" w:cs="Times New Roman"/>
          <w:bCs/>
          <w:sz w:val="20"/>
          <w:szCs w:val="20"/>
        </w:rPr>
        <w:t>Додатки до цього Договору є його невід’ємною частиною.</w:t>
      </w:r>
    </w:p>
    <w:p w:rsidR="0083784C" w:rsidRPr="00BC4D9B" w:rsidRDefault="0083784C" w:rsidP="0083784C">
      <w:pPr>
        <w:spacing w:after="0" w:line="240" w:lineRule="auto"/>
        <w:jc w:val="center"/>
        <w:rPr>
          <w:rFonts w:ascii="Times New Roman" w:hAnsi="Times New Roman" w:cs="Times New Roman"/>
          <w:b/>
          <w:bCs/>
          <w:sz w:val="20"/>
          <w:szCs w:val="18"/>
        </w:rPr>
      </w:pPr>
    </w:p>
    <w:p w:rsidR="0083784C" w:rsidRPr="00BC4D9B" w:rsidRDefault="0083784C" w:rsidP="0083784C">
      <w:pPr>
        <w:spacing w:line="240" w:lineRule="auto"/>
        <w:jc w:val="center"/>
        <w:rPr>
          <w:rFonts w:ascii="Times New Roman" w:hAnsi="Times New Roman" w:cs="Times New Roman"/>
          <w:b/>
          <w:bCs/>
          <w:caps/>
          <w:sz w:val="20"/>
          <w:szCs w:val="18"/>
        </w:rPr>
      </w:pPr>
      <w:r w:rsidRPr="00BC4D9B">
        <w:rPr>
          <w:rFonts w:ascii="Times New Roman" w:hAnsi="Times New Roman" w:cs="Times New Roman"/>
          <w:b/>
          <w:bCs/>
          <w:sz w:val="20"/>
          <w:szCs w:val="18"/>
        </w:rPr>
        <w:t xml:space="preserve">13. ЮРИДИЧНІ АДРЕСИ, </w:t>
      </w:r>
      <w:r w:rsidRPr="00BC4D9B">
        <w:rPr>
          <w:rFonts w:ascii="Times New Roman" w:hAnsi="Times New Roman" w:cs="Times New Roman"/>
          <w:b/>
          <w:bCs/>
          <w:caps/>
          <w:sz w:val="20"/>
          <w:szCs w:val="18"/>
        </w:rPr>
        <w:t>банківські</w:t>
      </w:r>
      <w:r w:rsidRPr="00BC4D9B">
        <w:rPr>
          <w:rFonts w:ascii="Times New Roman" w:hAnsi="Times New Roman" w:cs="Times New Roman"/>
          <w:b/>
          <w:bCs/>
          <w:sz w:val="20"/>
          <w:szCs w:val="18"/>
        </w:rPr>
        <w:t xml:space="preserve"> </w:t>
      </w:r>
      <w:r w:rsidRPr="00BC4D9B">
        <w:rPr>
          <w:rFonts w:ascii="Times New Roman" w:hAnsi="Times New Roman" w:cs="Times New Roman"/>
          <w:b/>
          <w:bCs/>
          <w:caps/>
          <w:sz w:val="20"/>
          <w:szCs w:val="18"/>
        </w:rPr>
        <w:t>реквізити та підписи СТОРІН</w:t>
      </w:r>
    </w:p>
    <w:p w:rsidR="0083784C" w:rsidRPr="00874DDE" w:rsidRDefault="0083784C" w:rsidP="0083784C">
      <w:pPr>
        <w:shd w:val="clear" w:color="auto" w:fill="FFFFFF"/>
        <w:tabs>
          <w:tab w:val="right" w:pos="0"/>
        </w:tabs>
        <w:spacing w:line="240" w:lineRule="auto"/>
        <w:jc w:val="both"/>
        <w:rPr>
          <w:rFonts w:ascii="Times New Roman" w:hAnsi="Times New Roman" w:cs="Times New Roman"/>
          <w:sz w:val="24"/>
          <w:szCs w:val="24"/>
        </w:rPr>
      </w:pPr>
      <w:r>
        <w:rPr>
          <w:rFonts w:ascii="Times New Roman" w:hAnsi="Times New Roman" w:cs="Times New Roman"/>
          <w:b/>
          <w:bCs/>
          <w:spacing w:val="-4"/>
          <w:sz w:val="24"/>
          <w:szCs w:val="24"/>
        </w:rPr>
        <w:t>ЗАМОВНИК</w:t>
      </w:r>
      <w:r w:rsidRPr="00874DDE">
        <w:rPr>
          <w:rFonts w:ascii="Times New Roman" w:hAnsi="Times New Roman" w:cs="Times New Roman"/>
          <w:b/>
          <w:bCs/>
          <w:spacing w:val="-4"/>
          <w:sz w:val="24"/>
          <w:szCs w:val="24"/>
        </w:rPr>
        <w:t xml:space="preserve">: </w:t>
      </w:r>
      <w:r w:rsidRPr="00874DDE">
        <w:rPr>
          <w:rFonts w:ascii="Times New Roman" w:hAnsi="Times New Roman" w:cs="Times New Roman"/>
          <w:b/>
          <w:bCs/>
          <w:spacing w:val="-4"/>
          <w:sz w:val="24"/>
          <w:szCs w:val="24"/>
        </w:rPr>
        <w:tab/>
      </w:r>
      <w:r w:rsidRPr="00874DDE">
        <w:rPr>
          <w:rFonts w:ascii="Times New Roman" w:hAnsi="Times New Roman" w:cs="Times New Roman"/>
          <w:b/>
          <w:bCs/>
          <w:spacing w:val="-4"/>
          <w:sz w:val="24"/>
          <w:szCs w:val="24"/>
        </w:rPr>
        <w:tab/>
      </w:r>
      <w:r w:rsidRPr="00874DDE">
        <w:rPr>
          <w:rFonts w:ascii="Times New Roman" w:hAnsi="Times New Roman" w:cs="Times New Roman"/>
          <w:b/>
          <w:bCs/>
          <w:spacing w:val="-4"/>
          <w:sz w:val="24"/>
          <w:szCs w:val="24"/>
        </w:rPr>
        <w:tab/>
      </w:r>
      <w:r w:rsidRPr="00874DDE">
        <w:rPr>
          <w:rFonts w:ascii="Times New Roman" w:hAnsi="Times New Roman" w:cs="Times New Roman"/>
          <w:b/>
          <w:bCs/>
          <w:spacing w:val="-4"/>
          <w:sz w:val="24"/>
          <w:szCs w:val="24"/>
        </w:rPr>
        <w:tab/>
      </w:r>
      <w:r w:rsidRPr="00874DDE">
        <w:rPr>
          <w:rFonts w:ascii="Times New Roman" w:hAnsi="Times New Roman" w:cs="Times New Roman"/>
          <w:b/>
          <w:bCs/>
          <w:spacing w:val="-4"/>
          <w:sz w:val="24"/>
          <w:szCs w:val="24"/>
        </w:rPr>
        <w:tab/>
      </w:r>
      <w:r w:rsidRPr="00874DDE">
        <w:rPr>
          <w:rFonts w:ascii="Times New Roman" w:hAnsi="Times New Roman" w:cs="Times New Roman"/>
          <w:b/>
          <w:bCs/>
          <w:spacing w:val="-4"/>
          <w:sz w:val="24"/>
          <w:szCs w:val="24"/>
        </w:rPr>
        <w:tab/>
        <w:t xml:space="preserve">        </w:t>
      </w:r>
      <w:r>
        <w:rPr>
          <w:rFonts w:ascii="Times New Roman" w:hAnsi="Times New Roman" w:cs="Times New Roman"/>
          <w:b/>
          <w:bCs/>
          <w:spacing w:val="-4"/>
          <w:sz w:val="24"/>
          <w:szCs w:val="24"/>
        </w:rPr>
        <w:t>ПІДРЯДНИК</w:t>
      </w:r>
      <w:r w:rsidRPr="00874DDE">
        <w:rPr>
          <w:rFonts w:ascii="Times New Roman" w:hAnsi="Times New Roman" w:cs="Times New Roman"/>
          <w:b/>
          <w:bCs/>
          <w:spacing w:val="-4"/>
          <w:sz w:val="24"/>
          <w:szCs w:val="24"/>
        </w:rPr>
        <w:t>:</w:t>
      </w:r>
    </w:p>
    <w:p w:rsidR="0083784C" w:rsidRPr="00874DDE" w:rsidRDefault="0083784C" w:rsidP="0083784C">
      <w:pPr>
        <w:shd w:val="clear" w:color="auto" w:fill="FFFFFF"/>
        <w:tabs>
          <w:tab w:val="right" w:pos="0"/>
        </w:tabs>
        <w:spacing w:after="0" w:line="240" w:lineRule="auto"/>
        <w:jc w:val="both"/>
        <w:rPr>
          <w:rFonts w:ascii="Times New Roman" w:hAnsi="Times New Roman" w:cs="Times New Roman"/>
          <w:sz w:val="24"/>
          <w:szCs w:val="24"/>
        </w:rPr>
      </w:pPr>
      <w:r w:rsidRPr="00874DDE">
        <w:rPr>
          <w:rFonts w:ascii="Times New Roman" w:hAnsi="Times New Roman" w:cs="Times New Roman"/>
          <w:spacing w:val="-2"/>
          <w:sz w:val="24"/>
          <w:szCs w:val="24"/>
        </w:rPr>
        <w:t>КП «ЛЛІЛ»ЛМР</w:t>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p>
    <w:p w:rsidR="0083784C" w:rsidRPr="00874DDE" w:rsidRDefault="0083784C" w:rsidP="0083784C">
      <w:pPr>
        <w:shd w:val="clear" w:color="auto" w:fill="FFFFFF"/>
        <w:tabs>
          <w:tab w:val="right" w:pos="0"/>
        </w:tabs>
        <w:spacing w:after="0" w:line="240" w:lineRule="auto"/>
        <w:contextualSpacing/>
        <w:jc w:val="both"/>
        <w:rPr>
          <w:rFonts w:ascii="Times New Roman" w:hAnsi="Times New Roman" w:cs="Times New Roman"/>
          <w:sz w:val="24"/>
          <w:szCs w:val="24"/>
          <w:u w:val="single"/>
        </w:rPr>
      </w:pPr>
      <w:r w:rsidRPr="00874DDE">
        <w:rPr>
          <w:rFonts w:ascii="Times New Roman" w:hAnsi="Times New Roman" w:cs="Times New Roman"/>
          <w:spacing w:val="-2"/>
          <w:sz w:val="24"/>
          <w:szCs w:val="24"/>
        </w:rPr>
        <w:t>м. Лубни, Полтавська обл.</w:t>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p>
    <w:p w:rsidR="0083784C" w:rsidRPr="00874DDE" w:rsidRDefault="0083784C" w:rsidP="0083784C">
      <w:pPr>
        <w:shd w:val="clear" w:color="auto" w:fill="FFFFFF"/>
        <w:tabs>
          <w:tab w:val="right" w:pos="0"/>
        </w:tabs>
        <w:spacing w:line="240" w:lineRule="auto"/>
        <w:contextualSpacing/>
        <w:jc w:val="both"/>
        <w:rPr>
          <w:rFonts w:ascii="Times New Roman" w:hAnsi="Times New Roman" w:cs="Times New Roman"/>
          <w:sz w:val="24"/>
          <w:szCs w:val="24"/>
          <w:u w:val="single"/>
        </w:rPr>
      </w:pPr>
      <w:r w:rsidRPr="00874DDE">
        <w:rPr>
          <w:rFonts w:ascii="Times New Roman" w:hAnsi="Times New Roman" w:cs="Times New Roman"/>
          <w:sz w:val="24"/>
          <w:szCs w:val="24"/>
        </w:rPr>
        <w:t>вул. П'ятикопа, 26</w:t>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p>
    <w:p w:rsidR="0083784C" w:rsidRPr="00874DDE" w:rsidRDefault="0083784C" w:rsidP="0083784C">
      <w:pPr>
        <w:shd w:val="clear" w:color="auto" w:fill="FFFFFF"/>
        <w:tabs>
          <w:tab w:val="right" w:pos="0"/>
        </w:tabs>
        <w:spacing w:line="240" w:lineRule="auto"/>
        <w:contextualSpacing/>
        <w:jc w:val="both"/>
        <w:rPr>
          <w:rFonts w:ascii="Times New Roman" w:hAnsi="Times New Roman" w:cs="Times New Roman"/>
          <w:sz w:val="24"/>
          <w:szCs w:val="24"/>
          <w:u w:val="single"/>
        </w:rPr>
      </w:pPr>
      <w:r w:rsidRPr="00874DDE">
        <w:rPr>
          <w:rFonts w:ascii="Times New Roman" w:hAnsi="Times New Roman" w:cs="Times New Roman"/>
          <w:sz w:val="24"/>
          <w:szCs w:val="24"/>
        </w:rPr>
        <w:t>ІПН 019993816189</w:t>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p>
    <w:p w:rsidR="0083784C" w:rsidRPr="00874DDE" w:rsidRDefault="0083784C" w:rsidP="0083784C">
      <w:pPr>
        <w:shd w:val="clear" w:color="auto" w:fill="FFFFFF"/>
        <w:tabs>
          <w:tab w:val="right" w:pos="0"/>
        </w:tabs>
        <w:spacing w:line="240" w:lineRule="auto"/>
        <w:contextualSpacing/>
        <w:jc w:val="both"/>
        <w:rPr>
          <w:rFonts w:ascii="Times New Roman" w:hAnsi="Times New Roman" w:cs="Times New Roman"/>
          <w:sz w:val="24"/>
          <w:szCs w:val="24"/>
          <w:u w:val="single"/>
        </w:rPr>
      </w:pPr>
      <w:r w:rsidRPr="00874DDE">
        <w:rPr>
          <w:rFonts w:ascii="Times New Roman" w:hAnsi="Times New Roman" w:cs="Times New Roman"/>
          <w:spacing w:val="-3"/>
          <w:sz w:val="24"/>
          <w:szCs w:val="24"/>
        </w:rPr>
        <w:t>Код ЄДРПОУ 01999388</w:t>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p>
    <w:p w:rsidR="0083784C" w:rsidRPr="00874DDE" w:rsidRDefault="0083784C" w:rsidP="0083784C">
      <w:pPr>
        <w:shd w:val="clear" w:color="auto" w:fill="FFFFFF"/>
        <w:tabs>
          <w:tab w:val="right" w:pos="0"/>
        </w:tabs>
        <w:spacing w:line="240" w:lineRule="auto"/>
        <w:contextualSpacing/>
        <w:rPr>
          <w:rFonts w:ascii="Times New Roman" w:hAnsi="Times New Roman" w:cs="Times New Roman"/>
          <w:sz w:val="24"/>
          <w:szCs w:val="24"/>
          <w:u w:val="single"/>
        </w:rPr>
      </w:pPr>
      <w:r w:rsidRPr="00874DDE">
        <w:rPr>
          <w:rFonts w:ascii="Times New Roman" w:hAnsi="Times New Roman" w:cs="Times New Roman"/>
          <w:spacing w:val="-2"/>
          <w:sz w:val="24"/>
          <w:szCs w:val="24"/>
        </w:rPr>
        <w:t xml:space="preserve">р/р </w:t>
      </w:r>
      <w:r w:rsidRPr="00874DDE">
        <w:rPr>
          <w:rFonts w:ascii="Times New Roman" w:hAnsi="Times New Roman" w:cs="Times New Roman"/>
          <w:spacing w:val="-2"/>
          <w:sz w:val="24"/>
          <w:szCs w:val="24"/>
          <w:lang w:val="en-US"/>
        </w:rPr>
        <w:t>UA</w:t>
      </w:r>
      <w:r w:rsidRPr="00874DDE">
        <w:rPr>
          <w:rFonts w:ascii="Times New Roman" w:hAnsi="Times New Roman" w:cs="Times New Roman"/>
          <w:spacing w:val="-2"/>
          <w:sz w:val="24"/>
          <w:szCs w:val="24"/>
        </w:rPr>
        <w:t xml:space="preserve"> 653314670000026006302843874</w:t>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p>
    <w:p w:rsidR="0083784C" w:rsidRPr="00874DDE" w:rsidRDefault="0083784C" w:rsidP="0083784C">
      <w:pPr>
        <w:shd w:val="clear" w:color="auto" w:fill="FFFFFF"/>
        <w:tabs>
          <w:tab w:val="right" w:pos="0"/>
        </w:tabs>
        <w:spacing w:line="240" w:lineRule="auto"/>
        <w:contextualSpacing/>
        <w:rPr>
          <w:rFonts w:ascii="Times New Roman" w:hAnsi="Times New Roman" w:cs="Times New Roman"/>
          <w:spacing w:val="-2"/>
          <w:sz w:val="24"/>
          <w:szCs w:val="24"/>
          <w:u w:val="single"/>
        </w:rPr>
      </w:pPr>
      <w:r w:rsidRPr="00874DDE">
        <w:rPr>
          <w:rFonts w:ascii="Times New Roman" w:hAnsi="Times New Roman" w:cs="Times New Roman"/>
          <w:spacing w:val="-2"/>
          <w:sz w:val="24"/>
          <w:szCs w:val="24"/>
        </w:rPr>
        <w:t xml:space="preserve">р/р </w:t>
      </w:r>
      <w:r w:rsidRPr="00874DDE">
        <w:rPr>
          <w:rFonts w:ascii="Times New Roman" w:hAnsi="Times New Roman" w:cs="Times New Roman"/>
          <w:spacing w:val="-2"/>
          <w:sz w:val="24"/>
          <w:szCs w:val="24"/>
          <w:lang w:val="en-US"/>
        </w:rPr>
        <w:t>UA</w:t>
      </w:r>
      <w:r w:rsidRPr="00874DDE">
        <w:rPr>
          <w:rFonts w:ascii="Times New Roman" w:hAnsi="Times New Roman" w:cs="Times New Roman"/>
          <w:spacing w:val="-2"/>
          <w:sz w:val="24"/>
          <w:szCs w:val="24"/>
        </w:rPr>
        <w:t xml:space="preserve"> 603314670000026005303843874</w:t>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p>
    <w:p w:rsidR="0083784C" w:rsidRPr="00874DDE" w:rsidRDefault="0083784C" w:rsidP="0083784C">
      <w:pPr>
        <w:shd w:val="clear" w:color="auto" w:fill="FFFFFF"/>
        <w:tabs>
          <w:tab w:val="right" w:pos="0"/>
        </w:tabs>
        <w:spacing w:line="240" w:lineRule="auto"/>
        <w:contextualSpacing/>
        <w:rPr>
          <w:rFonts w:ascii="Times New Roman" w:hAnsi="Times New Roman" w:cs="Times New Roman"/>
          <w:sz w:val="24"/>
          <w:szCs w:val="24"/>
          <w:u w:val="single"/>
        </w:rPr>
      </w:pPr>
      <w:r w:rsidRPr="00874DDE">
        <w:rPr>
          <w:rFonts w:ascii="Times New Roman" w:hAnsi="Times New Roman" w:cs="Times New Roman"/>
          <w:sz w:val="24"/>
          <w:szCs w:val="24"/>
        </w:rPr>
        <w:t xml:space="preserve">ТВБВ № 10016/0226 ФПОУ АТ </w:t>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p>
    <w:p w:rsidR="0083784C" w:rsidRPr="00874DDE" w:rsidRDefault="0083784C" w:rsidP="0083784C">
      <w:pPr>
        <w:shd w:val="clear" w:color="auto" w:fill="FFFFFF"/>
        <w:tabs>
          <w:tab w:val="right" w:pos="0"/>
        </w:tabs>
        <w:spacing w:line="240" w:lineRule="auto"/>
        <w:contextualSpacing/>
        <w:rPr>
          <w:rFonts w:ascii="Times New Roman" w:hAnsi="Times New Roman" w:cs="Times New Roman"/>
          <w:spacing w:val="-2"/>
          <w:sz w:val="24"/>
          <w:szCs w:val="24"/>
          <w:u w:val="single"/>
        </w:rPr>
      </w:pPr>
      <w:r w:rsidRPr="00874DDE">
        <w:rPr>
          <w:rFonts w:ascii="Times New Roman" w:hAnsi="Times New Roman" w:cs="Times New Roman"/>
          <w:sz w:val="24"/>
          <w:szCs w:val="24"/>
        </w:rPr>
        <w:t>«Державний Ощадний банк України»</w:t>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p>
    <w:p w:rsidR="0083784C" w:rsidRPr="00874DDE" w:rsidRDefault="0083784C" w:rsidP="0083784C">
      <w:pPr>
        <w:shd w:val="clear" w:color="auto" w:fill="FFFFFF"/>
        <w:tabs>
          <w:tab w:val="right" w:pos="0"/>
        </w:tabs>
        <w:spacing w:line="240" w:lineRule="auto"/>
        <w:contextualSpacing/>
        <w:rPr>
          <w:rFonts w:ascii="Times New Roman" w:hAnsi="Times New Roman" w:cs="Times New Roman"/>
          <w:sz w:val="24"/>
          <w:szCs w:val="24"/>
          <w:u w:val="single"/>
        </w:rPr>
      </w:pPr>
      <w:r w:rsidRPr="00874DDE">
        <w:rPr>
          <w:rFonts w:ascii="Times New Roman" w:hAnsi="Times New Roman" w:cs="Times New Roman"/>
          <w:spacing w:val="-2"/>
          <w:sz w:val="24"/>
          <w:szCs w:val="24"/>
        </w:rPr>
        <w:t>МФО331467</w:t>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p>
    <w:p w:rsidR="0083784C" w:rsidRPr="00874DDE" w:rsidRDefault="0083784C" w:rsidP="0083784C">
      <w:pPr>
        <w:shd w:val="clear" w:color="auto" w:fill="FFFFFF"/>
        <w:tabs>
          <w:tab w:val="right" w:pos="0"/>
          <w:tab w:val="left" w:pos="142"/>
        </w:tabs>
        <w:spacing w:line="240" w:lineRule="auto"/>
        <w:jc w:val="both"/>
        <w:rPr>
          <w:rFonts w:ascii="Times New Roman" w:hAnsi="Times New Roman" w:cs="Times New Roman"/>
          <w:sz w:val="24"/>
          <w:szCs w:val="24"/>
          <w:u w:val="single"/>
        </w:rPr>
      </w:pPr>
    </w:p>
    <w:p w:rsidR="0083784C" w:rsidRPr="00874DDE" w:rsidRDefault="0083784C" w:rsidP="0083784C">
      <w:pPr>
        <w:shd w:val="clear" w:color="auto" w:fill="FFFFFF"/>
        <w:tabs>
          <w:tab w:val="right" w:pos="0"/>
          <w:tab w:val="left" w:pos="142"/>
        </w:tabs>
        <w:spacing w:line="240" w:lineRule="auto"/>
        <w:jc w:val="both"/>
        <w:rPr>
          <w:rFonts w:ascii="Times New Roman" w:hAnsi="Times New Roman" w:cs="Times New Roman"/>
          <w:bCs/>
          <w:spacing w:val="-4"/>
          <w:sz w:val="24"/>
          <w:szCs w:val="24"/>
        </w:rPr>
      </w:pPr>
      <w:r w:rsidRPr="00874DDE">
        <w:rPr>
          <w:rFonts w:ascii="Times New Roman" w:hAnsi="Times New Roman" w:cs="Times New Roman"/>
          <w:bCs/>
          <w:spacing w:val="-4"/>
          <w:sz w:val="24"/>
          <w:szCs w:val="24"/>
        </w:rPr>
        <w:t>Директор</w:t>
      </w:r>
    </w:p>
    <w:p w:rsidR="0083784C" w:rsidRPr="00874DDE" w:rsidRDefault="0083784C" w:rsidP="0083784C">
      <w:pPr>
        <w:shd w:val="clear" w:color="auto" w:fill="FFFFFF"/>
        <w:tabs>
          <w:tab w:val="right" w:pos="0"/>
          <w:tab w:val="left" w:pos="142"/>
        </w:tabs>
        <w:spacing w:line="240" w:lineRule="auto"/>
        <w:jc w:val="both"/>
        <w:rPr>
          <w:rFonts w:ascii="Times New Roman" w:hAnsi="Times New Roman" w:cs="Times New Roman"/>
          <w:b/>
          <w:bCs/>
          <w:spacing w:val="-4"/>
          <w:sz w:val="24"/>
          <w:szCs w:val="24"/>
        </w:rPr>
      </w:pPr>
    </w:p>
    <w:p w:rsidR="0083784C" w:rsidRPr="00874DDE" w:rsidRDefault="0083784C" w:rsidP="0083784C">
      <w:pPr>
        <w:shd w:val="clear" w:color="auto" w:fill="FFFFFF"/>
        <w:tabs>
          <w:tab w:val="right" w:pos="0"/>
          <w:tab w:val="left" w:pos="2045"/>
          <w:tab w:val="left" w:pos="4752"/>
        </w:tabs>
        <w:spacing w:line="240" w:lineRule="auto"/>
        <w:jc w:val="both"/>
        <w:rPr>
          <w:rFonts w:ascii="Times New Roman" w:hAnsi="Times New Roman" w:cs="Times New Roman"/>
          <w:sz w:val="24"/>
          <w:szCs w:val="24"/>
        </w:rPr>
      </w:pPr>
      <w:r w:rsidRPr="00874DDE">
        <w:rPr>
          <w:rFonts w:ascii="Times New Roman" w:hAnsi="Times New Roman" w:cs="Times New Roman"/>
          <w:spacing w:val="-8"/>
          <w:sz w:val="24"/>
          <w:szCs w:val="24"/>
        </w:rPr>
        <w:t>М.П.</w:t>
      </w:r>
      <w:r w:rsidRPr="00874DDE">
        <w:rPr>
          <w:rFonts w:ascii="Times New Roman" w:hAnsi="Times New Roman" w:cs="Times New Roman"/>
          <w:sz w:val="24"/>
          <w:szCs w:val="24"/>
          <w:u w:val="single"/>
        </w:rPr>
        <w:tab/>
      </w:r>
      <w:r w:rsidRPr="00874DDE">
        <w:rPr>
          <w:rFonts w:ascii="Times New Roman" w:hAnsi="Times New Roman" w:cs="Times New Roman"/>
          <w:spacing w:val="-2"/>
          <w:sz w:val="24"/>
          <w:szCs w:val="24"/>
        </w:rPr>
        <w:t xml:space="preserve">Л.І. </w:t>
      </w:r>
      <w:r>
        <w:rPr>
          <w:rFonts w:ascii="Times New Roman" w:hAnsi="Times New Roman" w:cs="Times New Roman"/>
          <w:spacing w:val="-2"/>
          <w:sz w:val="24"/>
          <w:szCs w:val="24"/>
        </w:rPr>
        <w:t>Сухопар</w:t>
      </w:r>
      <w:r>
        <w:rPr>
          <w:rFonts w:ascii="Times New Roman" w:hAnsi="Times New Roman" w:cs="Times New Roman"/>
          <w:spacing w:val="-2"/>
          <w:sz w:val="24"/>
          <w:szCs w:val="24"/>
        </w:rPr>
        <w:tab/>
      </w:r>
      <w:r>
        <w:rPr>
          <w:rFonts w:ascii="Times New Roman" w:hAnsi="Times New Roman" w:cs="Times New Roman"/>
          <w:spacing w:val="-2"/>
          <w:sz w:val="24"/>
          <w:szCs w:val="24"/>
        </w:rPr>
        <w:tab/>
      </w:r>
      <w:r w:rsidRPr="00874DDE">
        <w:rPr>
          <w:rFonts w:ascii="Times New Roman" w:hAnsi="Times New Roman" w:cs="Times New Roman"/>
          <w:spacing w:val="-2"/>
          <w:sz w:val="24"/>
          <w:szCs w:val="24"/>
        </w:rPr>
        <w:t>М.П. ____________ ______________</w:t>
      </w:r>
    </w:p>
    <w:p w:rsidR="00E80481" w:rsidRDefault="00E80481" w:rsidP="0083784C">
      <w:pPr>
        <w:spacing w:after="0" w:line="240" w:lineRule="auto"/>
        <w:jc w:val="right"/>
        <w:rPr>
          <w:rFonts w:ascii="Times New Roman" w:hAnsi="Times New Roman" w:cs="Times New Roman"/>
          <w:sz w:val="20"/>
          <w:szCs w:val="20"/>
        </w:rPr>
      </w:pPr>
    </w:p>
    <w:p w:rsidR="00C93A84" w:rsidRDefault="00C93A84" w:rsidP="0083784C">
      <w:pPr>
        <w:spacing w:after="0" w:line="240" w:lineRule="auto"/>
        <w:jc w:val="right"/>
        <w:rPr>
          <w:rFonts w:ascii="Times New Roman" w:hAnsi="Times New Roman" w:cs="Times New Roman"/>
          <w:sz w:val="20"/>
          <w:szCs w:val="20"/>
        </w:rPr>
      </w:pPr>
    </w:p>
    <w:p w:rsidR="00C93A84" w:rsidRDefault="00C93A84" w:rsidP="0083784C">
      <w:pPr>
        <w:spacing w:after="0" w:line="240" w:lineRule="auto"/>
        <w:jc w:val="right"/>
        <w:rPr>
          <w:rFonts w:ascii="Times New Roman" w:hAnsi="Times New Roman" w:cs="Times New Roman"/>
          <w:sz w:val="20"/>
          <w:szCs w:val="20"/>
        </w:rPr>
      </w:pPr>
    </w:p>
    <w:p w:rsidR="00C93A84" w:rsidRDefault="00C93A84" w:rsidP="0083784C">
      <w:pPr>
        <w:spacing w:after="0" w:line="240" w:lineRule="auto"/>
        <w:jc w:val="right"/>
        <w:rPr>
          <w:rFonts w:ascii="Times New Roman" w:hAnsi="Times New Roman" w:cs="Times New Roman"/>
          <w:sz w:val="20"/>
          <w:szCs w:val="20"/>
        </w:rPr>
      </w:pPr>
    </w:p>
    <w:p w:rsidR="00C93A84" w:rsidRDefault="00C93A84" w:rsidP="0083784C">
      <w:pPr>
        <w:spacing w:after="0" w:line="240" w:lineRule="auto"/>
        <w:jc w:val="right"/>
        <w:rPr>
          <w:rFonts w:ascii="Times New Roman" w:hAnsi="Times New Roman" w:cs="Times New Roman"/>
          <w:sz w:val="20"/>
          <w:szCs w:val="20"/>
        </w:rPr>
      </w:pPr>
    </w:p>
    <w:p w:rsidR="00C93A84" w:rsidRDefault="00C93A84" w:rsidP="0083784C">
      <w:pPr>
        <w:spacing w:after="0" w:line="240" w:lineRule="auto"/>
        <w:jc w:val="right"/>
        <w:rPr>
          <w:rFonts w:ascii="Times New Roman" w:hAnsi="Times New Roman" w:cs="Times New Roman"/>
          <w:sz w:val="20"/>
          <w:szCs w:val="20"/>
        </w:rPr>
      </w:pPr>
    </w:p>
    <w:p w:rsidR="00C93A84" w:rsidRDefault="00C93A84" w:rsidP="0083784C">
      <w:pPr>
        <w:spacing w:after="0" w:line="240" w:lineRule="auto"/>
        <w:jc w:val="right"/>
        <w:rPr>
          <w:rFonts w:ascii="Times New Roman" w:hAnsi="Times New Roman" w:cs="Times New Roman"/>
          <w:sz w:val="20"/>
          <w:szCs w:val="20"/>
        </w:rPr>
      </w:pPr>
    </w:p>
    <w:p w:rsidR="00C93A84" w:rsidRDefault="00C93A84" w:rsidP="0083784C">
      <w:pPr>
        <w:spacing w:after="0" w:line="240" w:lineRule="auto"/>
        <w:jc w:val="right"/>
        <w:rPr>
          <w:rFonts w:ascii="Times New Roman" w:hAnsi="Times New Roman" w:cs="Times New Roman"/>
          <w:sz w:val="20"/>
          <w:szCs w:val="20"/>
        </w:rPr>
      </w:pPr>
    </w:p>
    <w:p w:rsidR="00C93A84" w:rsidRDefault="00C93A84" w:rsidP="0083784C">
      <w:pPr>
        <w:spacing w:after="0" w:line="240" w:lineRule="auto"/>
        <w:jc w:val="right"/>
        <w:rPr>
          <w:rFonts w:ascii="Times New Roman" w:hAnsi="Times New Roman" w:cs="Times New Roman"/>
          <w:sz w:val="20"/>
          <w:szCs w:val="20"/>
        </w:rPr>
      </w:pPr>
    </w:p>
    <w:p w:rsidR="00C93A84" w:rsidRDefault="00C93A84" w:rsidP="0083784C">
      <w:pPr>
        <w:spacing w:after="0" w:line="240" w:lineRule="auto"/>
        <w:jc w:val="right"/>
        <w:rPr>
          <w:rFonts w:ascii="Times New Roman" w:hAnsi="Times New Roman" w:cs="Times New Roman"/>
          <w:sz w:val="20"/>
          <w:szCs w:val="20"/>
        </w:rPr>
      </w:pPr>
    </w:p>
    <w:p w:rsidR="00C93A84" w:rsidRDefault="00C93A84" w:rsidP="0083784C">
      <w:pPr>
        <w:spacing w:after="0" w:line="240" w:lineRule="auto"/>
        <w:jc w:val="right"/>
        <w:rPr>
          <w:rFonts w:ascii="Times New Roman" w:hAnsi="Times New Roman" w:cs="Times New Roman"/>
          <w:sz w:val="20"/>
          <w:szCs w:val="16"/>
        </w:rPr>
      </w:pPr>
      <w:r w:rsidRPr="00BC4D9B">
        <w:rPr>
          <w:rFonts w:ascii="Times New Roman" w:hAnsi="Times New Roman" w:cs="Times New Roman"/>
          <w:sz w:val="20"/>
          <w:szCs w:val="16"/>
        </w:rPr>
        <w:lastRenderedPageBreak/>
        <w:t>Додатком № 1</w:t>
      </w:r>
    </w:p>
    <w:p w:rsidR="00C93A84" w:rsidRDefault="00C93A84" w:rsidP="0083784C">
      <w:pPr>
        <w:spacing w:after="0" w:line="240" w:lineRule="auto"/>
        <w:jc w:val="right"/>
        <w:rPr>
          <w:rFonts w:ascii="Times New Roman" w:hAnsi="Times New Roman" w:cs="Times New Roman"/>
          <w:sz w:val="20"/>
          <w:szCs w:val="16"/>
        </w:rPr>
      </w:pPr>
      <w:r>
        <w:rPr>
          <w:rFonts w:ascii="Times New Roman" w:hAnsi="Times New Roman" w:cs="Times New Roman"/>
          <w:sz w:val="20"/>
          <w:szCs w:val="16"/>
        </w:rPr>
        <w:t>до Договору №__</w:t>
      </w:r>
      <w:r w:rsidR="00845B38">
        <w:rPr>
          <w:rFonts w:ascii="Times New Roman" w:hAnsi="Times New Roman" w:cs="Times New Roman"/>
          <w:sz w:val="20"/>
          <w:szCs w:val="16"/>
        </w:rPr>
        <w:t>____</w:t>
      </w:r>
      <w:r>
        <w:rPr>
          <w:rFonts w:ascii="Times New Roman" w:hAnsi="Times New Roman" w:cs="Times New Roman"/>
          <w:sz w:val="20"/>
          <w:szCs w:val="16"/>
        </w:rPr>
        <w:t>_ від____________</w:t>
      </w:r>
    </w:p>
    <w:p w:rsidR="00C93A84" w:rsidRDefault="00C93A84" w:rsidP="0083784C">
      <w:pPr>
        <w:spacing w:after="0" w:line="240" w:lineRule="auto"/>
        <w:jc w:val="right"/>
        <w:rPr>
          <w:rFonts w:ascii="Times New Roman" w:hAnsi="Times New Roman" w:cs="Times New Roman"/>
          <w:sz w:val="20"/>
          <w:szCs w:val="16"/>
        </w:rPr>
      </w:pPr>
    </w:p>
    <w:p w:rsidR="00C93A84" w:rsidRDefault="00C93A84" w:rsidP="0083784C">
      <w:pPr>
        <w:spacing w:after="0" w:line="240" w:lineRule="auto"/>
        <w:jc w:val="right"/>
        <w:rPr>
          <w:rFonts w:ascii="Times New Roman" w:hAnsi="Times New Roman" w:cs="Times New Roman"/>
          <w:sz w:val="20"/>
          <w:szCs w:val="16"/>
        </w:rPr>
      </w:pPr>
    </w:p>
    <w:p w:rsidR="00C93A84" w:rsidRDefault="00C93A84" w:rsidP="0083784C">
      <w:pPr>
        <w:spacing w:after="0" w:line="240" w:lineRule="auto"/>
        <w:jc w:val="right"/>
        <w:rPr>
          <w:rFonts w:ascii="Times New Roman" w:hAnsi="Times New Roman" w:cs="Times New Roman"/>
          <w:sz w:val="20"/>
          <w:szCs w:val="16"/>
        </w:rPr>
      </w:pPr>
    </w:p>
    <w:p w:rsidR="00C93A84" w:rsidRPr="00C93A84" w:rsidRDefault="00C93A84" w:rsidP="00C93A84">
      <w:pPr>
        <w:spacing w:after="0" w:line="240" w:lineRule="auto"/>
        <w:jc w:val="center"/>
        <w:rPr>
          <w:rFonts w:ascii="Times New Roman" w:hAnsi="Times New Roman" w:cs="Times New Roman"/>
          <w:b/>
          <w:sz w:val="24"/>
          <w:szCs w:val="24"/>
        </w:rPr>
      </w:pPr>
      <w:r w:rsidRPr="00C93A84">
        <w:rPr>
          <w:rFonts w:ascii="Times New Roman" w:hAnsi="Times New Roman" w:cs="Times New Roman"/>
          <w:b/>
          <w:sz w:val="24"/>
          <w:szCs w:val="24"/>
        </w:rPr>
        <w:t>ВІДОМІСТЬ</w:t>
      </w:r>
    </w:p>
    <w:p w:rsidR="00C93A84" w:rsidRDefault="00C93A84" w:rsidP="00C93A84">
      <w:pPr>
        <w:spacing w:after="0" w:line="240" w:lineRule="auto"/>
        <w:jc w:val="center"/>
        <w:rPr>
          <w:rFonts w:ascii="Times New Roman" w:hAnsi="Times New Roman" w:cs="Times New Roman"/>
          <w:b/>
          <w:sz w:val="24"/>
          <w:szCs w:val="24"/>
        </w:rPr>
      </w:pPr>
      <w:r w:rsidRPr="00C93A84">
        <w:rPr>
          <w:rFonts w:ascii="Times New Roman" w:hAnsi="Times New Roman" w:cs="Times New Roman"/>
          <w:b/>
          <w:sz w:val="24"/>
          <w:szCs w:val="24"/>
        </w:rPr>
        <w:t>об’ємів і вартості робіт</w:t>
      </w:r>
    </w:p>
    <w:p w:rsidR="00C93A84" w:rsidRDefault="00C93A84" w:rsidP="00C93A84">
      <w:pPr>
        <w:spacing w:after="0" w:line="240" w:lineRule="auto"/>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3"/>
        <w:gridCol w:w="2120"/>
        <w:gridCol w:w="1039"/>
        <w:gridCol w:w="1646"/>
        <w:gridCol w:w="731"/>
        <w:gridCol w:w="1897"/>
        <w:gridCol w:w="1709"/>
      </w:tblGrid>
      <w:tr w:rsidR="00C93A84" w:rsidRPr="00694696" w:rsidTr="00845B38">
        <w:trPr>
          <w:cantSplit/>
          <w:trHeight w:val="1552"/>
        </w:trPr>
        <w:tc>
          <w:tcPr>
            <w:tcW w:w="362" w:type="pct"/>
            <w:vAlign w:val="center"/>
          </w:tcPr>
          <w:p w:rsidR="00C93A84" w:rsidRPr="00C93A84" w:rsidRDefault="00C93A84" w:rsidP="00973EF0">
            <w:pPr>
              <w:tabs>
                <w:tab w:val="left" w:pos="720"/>
              </w:tabs>
              <w:spacing w:after="0" w:line="240" w:lineRule="auto"/>
              <w:jc w:val="center"/>
              <w:rPr>
                <w:rFonts w:ascii="Times New Roman" w:hAnsi="Times New Roman" w:cs="Times New Roman CYR"/>
                <w:b/>
                <w:color w:val="000000"/>
                <w:sz w:val="20"/>
                <w:szCs w:val="20"/>
              </w:rPr>
            </w:pPr>
            <w:r w:rsidRPr="00C93A84">
              <w:rPr>
                <w:rFonts w:ascii="Times New Roman" w:hAnsi="Times New Roman" w:cs="Times New Roman CYR"/>
                <w:b/>
                <w:color w:val="000000"/>
                <w:sz w:val="20"/>
                <w:szCs w:val="20"/>
              </w:rPr>
              <w:t>№ п/п</w:t>
            </w:r>
          </w:p>
        </w:tc>
        <w:tc>
          <w:tcPr>
            <w:tcW w:w="1076" w:type="pct"/>
            <w:vAlign w:val="center"/>
          </w:tcPr>
          <w:p w:rsidR="00C93A84" w:rsidRPr="00C93A84" w:rsidRDefault="00C93A84" w:rsidP="00973EF0">
            <w:pPr>
              <w:tabs>
                <w:tab w:val="left" w:pos="720"/>
              </w:tabs>
              <w:spacing w:after="0" w:line="240" w:lineRule="auto"/>
              <w:jc w:val="center"/>
              <w:rPr>
                <w:rFonts w:ascii="Times New Roman" w:hAnsi="Times New Roman" w:cs="Times New Roman CYR"/>
                <w:b/>
                <w:color w:val="000000"/>
                <w:sz w:val="20"/>
                <w:szCs w:val="20"/>
              </w:rPr>
            </w:pPr>
            <w:r w:rsidRPr="00C93A84">
              <w:rPr>
                <w:rFonts w:ascii="Times New Roman" w:hAnsi="Times New Roman" w:cs="Times New Roman CYR"/>
                <w:b/>
                <w:color w:val="000000"/>
                <w:sz w:val="20"/>
                <w:szCs w:val="20"/>
              </w:rPr>
              <w:t>Адреса об’єкта</w:t>
            </w:r>
          </w:p>
        </w:tc>
        <w:tc>
          <w:tcPr>
            <w:tcW w:w="527" w:type="pct"/>
            <w:vAlign w:val="center"/>
          </w:tcPr>
          <w:p w:rsidR="00C93A84" w:rsidRPr="00C93A84" w:rsidRDefault="00C93A84" w:rsidP="00973EF0">
            <w:pPr>
              <w:tabs>
                <w:tab w:val="left" w:pos="720"/>
              </w:tabs>
              <w:spacing w:after="0" w:line="240" w:lineRule="auto"/>
              <w:jc w:val="center"/>
              <w:rPr>
                <w:rFonts w:ascii="Times New Roman" w:hAnsi="Times New Roman" w:cs="Times New Roman CYR"/>
                <w:b/>
                <w:color w:val="000000"/>
                <w:sz w:val="20"/>
                <w:szCs w:val="20"/>
              </w:rPr>
            </w:pPr>
            <w:r w:rsidRPr="00C93A84">
              <w:rPr>
                <w:rFonts w:ascii="Times New Roman" w:hAnsi="Times New Roman" w:cs="Times New Roman CYR"/>
                <w:b/>
                <w:color w:val="000000"/>
                <w:sz w:val="20"/>
                <w:szCs w:val="20"/>
              </w:rPr>
              <w:t>Тип ліфта</w:t>
            </w:r>
          </w:p>
        </w:tc>
        <w:tc>
          <w:tcPr>
            <w:tcW w:w="835" w:type="pct"/>
            <w:vAlign w:val="center"/>
          </w:tcPr>
          <w:p w:rsidR="00C93A84" w:rsidRPr="00C93A84" w:rsidRDefault="00C93A84" w:rsidP="00973EF0">
            <w:pPr>
              <w:tabs>
                <w:tab w:val="left" w:pos="720"/>
              </w:tabs>
              <w:spacing w:after="0" w:line="240" w:lineRule="auto"/>
              <w:jc w:val="center"/>
              <w:rPr>
                <w:rFonts w:ascii="Times New Roman" w:hAnsi="Times New Roman" w:cs="Times New Roman CYR"/>
                <w:b/>
                <w:color w:val="000000"/>
                <w:sz w:val="20"/>
                <w:szCs w:val="20"/>
              </w:rPr>
            </w:pPr>
            <w:r w:rsidRPr="00C93A84">
              <w:rPr>
                <w:rFonts w:ascii="Times New Roman" w:hAnsi="Times New Roman" w:cs="Times New Roman CYR"/>
                <w:b/>
                <w:color w:val="000000"/>
                <w:sz w:val="20"/>
                <w:szCs w:val="20"/>
              </w:rPr>
              <w:t>Рег.номер установки</w:t>
            </w:r>
          </w:p>
        </w:tc>
        <w:tc>
          <w:tcPr>
            <w:tcW w:w="371" w:type="pct"/>
            <w:textDirection w:val="btLr"/>
            <w:vAlign w:val="center"/>
          </w:tcPr>
          <w:p w:rsidR="00C93A84" w:rsidRPr="00C93A84" w:rsidRDefault="00C93A84" w:rsidP="00C93A84">
            <w:pPr>
              <w:tabs>
                <w:tab w:val="left" w:pos="720"/>
              </w:tabs>
              <w:spacing w:after="0" w:line="240" w:lineRule="auto"/>
              <w:ind w:left="113" w:right="113"/>
              <w:jc w:val="center"/>
              <w:rPr>
                <w:rFonts w:ascii="Times New Roman" w:hAnsi="Times New Roman" w:cs="Times New Roman CYR"/>
                <w:b/>
                <w:color w:val="000000"/>
                <w:sz w:val="20"/>
                <w:szCs w:val="20"/>
              </w:rPr>
            </w:pPr>
            <w:r w:rsidRPr="00C93A84">
              <w:rPr>
                <w:rFonts w:ascii="Times New Roman" w:hAnsi="Times New Roman" w:cs="Times New Roman CYR"/>
                <w:b/>
                <w:color w:val="000000"/>
                <w:sz w:val="20"/>
                <w:szCs w:val="20"/>
              </w:rPr>
              <w:t>Етажність</w:t>
            </w:r>
          </w:p>
        </w:tc>
        <w:tc>
          <w:tcPr>
            <w:tcW w:w="962" w:type="pct"/>
          </w:tcPr>
          <w:p w:rsidR="00C93A84" w:rsidRPr="00C93A84" w:rsidRDefault="00C93A84" w:rsidP="00973EF0">
            <w:pPr>
              <w:tabs>
                <w:tab w:val="left" w:pos="720"/>
              </w:tabs>
              <w:spacing w:after="0" w:line="240" w:lineRule="auto"/>
              <w:jc w:val="center"/>
              <w:rPr>
                <w:rFonts w:ascii="Times New Roman" w:hAnsi="Times New Roman" w:cs="Times New Roman CYR"/>
                <w:b/>
                <w:color w:val="000000"/>
                <w:sz w:val="20"/>
                <w:szCs w:val="20"/>
              </w:rPr>
            </w:pPr>
            <w:r w:rsidRPr="00C93A84">
              <w:rPr>
                <w:rFonts w:ascii="Times New Roman" w:hAnsi="Times New Roman" w:cs="Times New Roman CYR"/>
                <w:b/>
                <w:color w:val="000000"/>
                <w:sz w:val="20"/>
                <w:szCs w:val="20"/>
              </w:rPr>
              <w:t>Вартість поточного ремонту при частковому техобслуговуванні всього за місяць</w:t>
            </w:r>
            <w:r>
              <w:rPr>
                <w:rFonts w:ascii="Times New Roman" w:hAnsi="Times New Roman" w:cs="Times New Roman CYR"/>
                <w:b/>
                <w:color w:val="000000"/>
                <w:sz w:val="20"/>
                <w:szCs w:val="20"/>
              </w:rPr>
              <w:t>, грн. з ПДВ</w:t>
            </w:r>
          </w:p>
        </w:tc>
        <w:tc>
          <w:tcPr>
            <w:tcW w:w="867" w:type="pct"/>
          </w:tcPr>
          <w:p w:rsidR="00845B38" w:rsidRDefault="00845B38" w:rsidP="00973EF0">
            <w:pPr>
              <w:tabs>
                <w:tab w:val="left" w:pos="720"/>
              </w:tabs>
              <w:spacing w:after="0" w:line="240" w:lineRule="auto"/>
              <w:jc w:val="center"/>
              <w:rPr>
                <w:rFonts w:ascii="Times New Roman" w:hAnsi="Times New Roman" w:cs="Times New Roman CYR"/>
                <w:b/>
                <w:color w:val="000000"/>
                <w:sz w:val="20"/>
                <w:szCs w:val="20"/>
              </w:rPr>
            </w:pPr>
          </w:p>
          <w:p w:rsidR="00845B38" w:rsidRDefault="00845B38" w:rsidP="00973EF0">
            <w:pPr>
              <w:tabs>
                <w:tab w:val="left" w:pos="720"/>
              </w:tabs>
              <w:spacing w:after="0" w:line="240" w:lineRule="auto"/>
              <w:jc w:val="center"/>
              <w:rPr>
                <w:rFonts w:ascii="Times New Roman" w:hAnsi="Times New Roman" w:cs="Times New Roman CYR"/>
                <w:b/>
                <w:color w:val="000000"/>
                <w:sz w:val="20"/>
                <w:szCs w:val="20"/>
              </w:rPr>
            </w:pPr>
          </w:p>
          <w:p w:rsidR="00845B38" w:rsidRDefault="00845B38" w:rsidP="00973EF0">
            <w:pPr>
              <w:tabs>
                <w:tab w:val="left" w:pos="720"/>
              </w:tabs>
              <w:spacing w:after="0" w:line="240" w:lineRule="auto"/>
              <w:jc w:val="center"/>
              <w:rPr>
                <w:rFonts w:ascii="Times New Roman" w:hAnsi="Times New Roman" w:cs="Times New Roman CYR"/>
                <w:b/>
                <w:color w:val="000000"/>
                <w:sz w:val="20"/>
                <w:szCs w:val="20"/>
              </w:rPr>
            </w:pPr>
          </w:p>
          <w:p w:rsidR="00C93A84" w:rsidRPr="00C93A84" w:rsidRDefault="00C93A84" w:rsidP="00973EF0">
            <w:pPr>
              <w:tabs>
                <w:tab w:val="left" w:pos="720"/>
              </w:tabs>
              <w:spacing w:after="0" w:line="240" w:lineRule="auto"/>
              <w:jc w:val="center"/>
              <w:rPr>
                <w:rFonts w:ascii="Times New Roman" w:hAnsi="Times New Roman" w:cs="Times New Roman CYR"/>
                <w:b/>
                <w:color w:val="000000"/>
                <w:sz w:val="20"/>
                <w:szCs w:val="20"/>
              </w:rPr>
            </w:pPr>
            <w:r>
              <w:rPr>
                <w:rFonts w:ascii="Times New Roman" w:hAnsi="Times New Roman" w:cs="Times New Roman CYR"/>
                <w:b/>
                <w:color w:val="000000"/>
                <w:sz w:val="20"/>
                <w:szCs w:val="20"/>
              </w:rPr>
              <w:t>Сума</w:t>
            </w:r>
            <w:r w:rsidR="00845B38">
              <w:rPr>
                <w:rFonts w:ascii="Times New Roman" w:hAnsi="Times New Roman" w:cs="Times New Roman CYR"/>
                <w:b/>
                <w:color w:val="000000"/>
                <w:sz w:val="20"/>
                <w:szCs w:val="20"/>
              </w:rPr>
              <w:t>, грн. з ПДВ</w:t>
            </w:r>
          </w:p>
        </w:tc>
      </w:tr>
      <w:tr w:rsidR="008233E5" w:rsidRPr="00694696" w:rsidTr="00845B38">
        <w:tc>
          <w:tcPr>
            <w:tcW w:w="362" w:type="pct"/>
            <w:vAlign w:val="center"/>
          </w:tcPr>
          <w:p w:rsidR="008233E5" w:rsidRPr="00694696" w:rsidRDefault="008233E5" w:rsidP="00973EF0">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1</w:t>
            </w:r>
          </w:p>
        </w:tc>
        <w:tc>
          <w:tcPr>
            <w:tcW w:w="1076" w:type="pct"/>
          </w:tcPr>
          <w:p w:rsidR="008233E5" w:rsidRPr="008233E5" w:rsidRDefault="008233E5" w:rsidP="00973EF0">
            <w:pPr>
              <w:tabs>
                <w:tab w:val="left" w:pos="720"/>
              </w:tabs>
              <w:spacing w:after="0" w:line="240" w:lineRule="auto"/>
              <w:jc w:val="both"/>
              <w:rPr>
                <w:rFonts w:ascii="Times New Roman" w:hAnsi="Times New Roman" w:cs="Times New Roman CYR"/>
                <w:color w:val="000000"/>
              </w:rPr>
            </w:pPr>
            <w:r w:rsidRPr="008233E5">
              <w:rPr>
                <w:rFonts w:ascii="Times New Roman" w:hAnsi="Times New Roman" w:cs="Times New Roman CYR"/>
                <w:color w:val="000000"/>
              </w:rPr>
              <w:t>Вул. П’ятикопа, 26</w:t>
            </w:r>
          </w:p>
        </w:tc>
        <w:tc>
          <w:tcPr>
            <w:tcW w:w="527" w:type="pct"/>
            <w:vAlign w:val="center"/>
          </w:tcPr>
          <w:p w:rsidR="008233E5" w:rsidRPr="00694696" w:rsidRDefault="008233E5" w:rsidP="00973EF0">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Л-500</w:t>
            </w:r>
          </w:p>
        </w:tc>
        <w:tc>
          <w:tcPr>
            <w:tcW w:w="835" w:type="pct"/>
            <w:vAlign w:val="center"/>
          </w:tcPr>
          <w:p w:rsidR="008233E5" w:rsidRDefault="008233E5" w:rsidP="00973EF0">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2978</w:t>
            </w:r>
          </w:p>
        </w:tc>
        <w:tc>
          <w:tcPr>
            <w:tcW w:w="371" w:type="pct"/>
            <w:vAlign w:val="center"/>
          </w:tcPr>
          <w:p w:rsidR="008233E5" w:rsidRDefault="008233E5" w:rsidP="00973EF0">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3</w:t>
            </w:r>
          </w:p>
        </w:tc>
        <w:tc>
          <w:tcPr>
            <w:tcW w:w="962" w:type="pct"/>
          </w:tcPr>
          <w:p w:rsidR="008233E5" w:rsidRPr="00694696" w:rsidRDefault="008233E5" w:rsidP="00973EF0">
            <w:pPr>
              <w:tabs>
                <w:tab w:val="left" w:pos="720"/>
              </w:tabs>
              <w:spacing w:after="0" w:line="240" w:lineRule="auto"/>
              <w:jc w:val="center"/>
              <w:rPr>
                <w:rFonts w:ascii="Times New Roman" w:hAnsi="Times New Roman" w:cs="Times New Roman CYR"/>
                <w:color w:val="000000"/>
              </w:rPr>
            </w:pPr>
          </w:p>
        </w:tc>
        <w:tc>
          <w:tcPr>
            <w:tcW w:w="867" w:type="pct"/>
          </w:tcPr>
          <w:p w:rsidR="008233E5" w:rsidRPr="00694696" w:rsidRDefault="008233E5" w:rsidP="00973EF0">
            <w:pPr>
              <w:tabs>
                <w:tab w:val="left" w:pos="720"/>
              </w:tabs>
              <w:spacing w:after="0" w:line="240" w:lineRule="auto"/>
              <w:jc w:val="center"/>
              <w:rPr>
                <w:rFonts w:ascii="Times New Roman" w:hAnsi="Times New Roman" w:cs="Times New Roman CYR"/>
                <w:color w:val="000000"/>
              </w:rPr>
            </w:pPr>
          </w:p>
        </w:tc>
      </w:tr>
      <w:tr w:rsidR="008233E5" w:rsidRPr="00694696" w:rsidTr="00845B38">
        <w:tc>
          <w:tcPr>
            <w:tcW w:w="362" w:type="pct"/>
            <w:vAlign w:val="center"/>
          </w:tcPr>
          <w:p w:rsidR="008233E5" w:rsidRPr="00694696" w:rsidRDefault="008233E5" w:rsidP="00973EF0">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2</w:t>
            </w:r>
          </w:p>
        </w:tc>
        <w:tc>
          <w:tcPr>
            <w:tcW w:w="1076" w:type="pct"/>
          </w:tcPr>
          <w:p w:rsidR="008233E5" w:rsidRPr="008233E5" w:rsidRDefault="008233E5" w:rsidP="00973EF0">
            <w:pPr>
              <w:tabs>
                <w:tab w:val="left" w:pos="720"/>
              </w:tabs>
              <w:spacing w:after="0" w:line="240" w:lineRule="auto"/>
              <w:jc w:val="both"/>
              <w:rPr>
                <w:rFonts w:ascii="Times New Roman" w:hAnsi="Times New Roman" w:cs="Times New Roman CYR"/>
                <w:color w:val="000000"/>
                <w:lang w:val="en-US"/>
              </w:rPr>
            </w:pPr>
            <w:r w:rsidRPr="008233E5">
              <w:rPr>
                <w:rFonts w:ascii="Times New Roman" w:hAnsi="Times New Roman" w:cs="Times New Roman CYR"/>
                <w:color w:val="000000"/>
              </w:rPr>
              <w:t>Вул. П’ятикопа, 1а</w:t>
            </w:r>
          </w:p>
        </w:tc>
        <w:tc>
          <w:tcPr>
            <w:tcW w:w="527" w:type="pct"/>
            <w:vAlign w:val="center"/>
          </w:tcPr>
          <w:p w:rsidR="008233E5" w:rsidRPr="00694696" w:rsidRDefault="008233E5" w:rsidP="00973EF0">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Л-500</w:t>
            </w:r>
          </w:p>
        </w:tc>
        <w:tc>
          <w:tcPr>
            <w:tcW w:w="835" w:type="pct"/>
            <w:vAlign w:val="center"/>
          </w:tcPr>
          <w:p w:rsidR="008233E5" w:rsidRDefault="008233E5" w:rsidP="00973EF0">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755</w:t>
            </w:r>
          </w:p>
        </w:tc>
        <w:tc>
          <w:tcPr>
            <w:tcW w:w="371" w:type="pct"/>
            <w:vAlign w:val="center"/>
          </w:tcPr>
          <w:p w:rsidR="008233E5" w:rsidRDefault="008233E5" w:rsidP="00973EF0">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5</w:t>
            </w:r>
          </w:p>
        </w:tc>
        <w:tc>
          <w:tcPr>
            <w:tcW w:w="962" w:type="pct"/>
          </w:tcPr>
          <w:p w:rsidR="008233E5" w:rsidRPr="00694696" w:rsidRDefault="008233E5" w:rsidP="00973EF0">
            <w:pPr>
              <w:tabs>
                <w:tab w:val="left" w:pos="720"/>
              </w:tabs>
              <w:spacing w:after="0" w:line="240" w:lineRule="auto"/>
              <w:jc w:val="center"/>
              <w:rPr>
                <w:rFonts w:ascii="Times New Roman" w:hAnsi="Times New Roman" w:cs="Times New Roman CYR"/>
                <w:color w:val="000000"/>
              </w:rPr>
            </w:pPr>
          </w:p>
        </w:tc>
        <w:tc>
          <w:tcPr>
            <w:tcW w:w="867" w:type="pct"/>
          </w:tcPr>
          <w:p w:rsidR="008233E5" w:rsidRPr="00694696" w:rsidRDefault="008233E5" w:rsidP="00973EF0">
            <w:pPr>
              <w:tabs>
                <w:tab w:val="left" w:pos="720"/>
              </w:tabs>
              <w:spacing w:after="0" w:line="240" w:lineRule="auto"/>
              <w:jc w:val="center"/>
              <w:rPr>
                <w:rFonts w:ascii="Times New Roman" w:hAnsi="Times New Roman" w:cs="Times New Roman CYR"/>
                <w:color w:val="000000"/>
              </w:rPr>
            </w:pPr>
          </w:p>
        </w:tc>
      </w:tr>
      <w:tr w:rsidR="008233E5" w:rsidRPr="00694696" w:rsidTr="008233E5">
        <w:tc>
          <w:tcPr>
            <w:tcW w:w="362" w:type="pct"/>
            <w:vAlign w:val="center"/>
          </w:tcPr>
          <w:p w:rsidR="008233E5" w:rsidRPr="00694696" w:rsidRDefault="008233E5" w:rsidP="00973EF0">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3</w:t>
            </w:r>
          </w:p>
        </w:tc>
        <w:tc>
          <w:tcPr>
            <w:tcW w:w="1076" w:type="pct"/>
          </w:tcPr>
          <w:p w:rsidR="008233E5" w:rsidRPr="008233E5" w:rsidRDefault="008233E5" w:rsidP="00973EF0">
            <w:pPr>
              <w:tabs>
                <w:tab w:val="left" w:pos="720"/>
              </w:tabs>
              <w:spacing w:after="0" w:line="240" w:lineRule="auto"/>
              <w:jc w:val="both"/>
              <w:rPr>
                <w:rFonts w:ascii="Times New Roman" w:hAnsi="Times New Roman" w:cs="Times New Roman CYR"/>
                <w:color w:val="000000"/>
              </w:rPr>
            </w:pPr>
            <w:r w:rsidRPr="008233E5">
              <w:rPr>
                <w:rFonts w:ascii="Times New Roman" w:hAnsi="Times New Roman" w:cs="Times New Roman CYR"/>
                <w:color w:val="000000"/>
              </w:rPr>
              <w:t>Вул. Л. Толстого, 18А</w:t>
            </w:r>
          </w:p>
        </w:tc>
        <w:tc>
          <w:tcPr>
            <w:tcW w:w="527" w:type="pct"/>
            <w:vAlign w:val="center"/>
          </w:tcPr>
          <w:p w:rsidR="008233E5" w:rsidRPr="00694696" w:rsidRDefault="008233E5" w:rsidP="00973EF0">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П-320</w:t>
            </w:r>
          </w:p>
        </w:tc>
        <w:tc>
          <w:tcPr>
            <w:tcW w:w="835" w:type="pct"/>
            <w:vAlign w:val="center"/>
          </w:tcPr>
          <w:p w:rsidR="008233E5" w:rsidRDefault="008233E5" w:rsidP="00973EF0">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1346</w:t>
            </w:r>
          </w:p>
        </w:tc>
        <w:tc>
          <w:tcPr>
            <w:tcW w:w="371" w:type="pct"/>
            <w:vAlign w:val="center"/>
          </w:tcPr>
          <w:p w:rsidR="008233E5" w:rsidRDefault="008233E5" w:rsidP="00973EF0">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8</w:t>
            </w:r>
          </w:p>
        </w:tc>
        <w:tc>
          <w:tcPr>
            <w:tcW w:w="962" w:type="pct"/>
          </w:tcPr>
          <w:p w:rsidR="008233E5" w:rsidRPr="00694696" w:rsidRDefault="008233E5" w:rsidP="00973EF0">
            <w:pPr>
              <w:tabs>
                <w:tab w:val="left" w:pos="720"/>
              </w:tabs>
              <w:spacing w:after="0" w:line="240" w:lineRule="auto"/>
              <w:jc w:val="center"/>
              <w:rPr>
                <w:rFonts w:ascii="Times New Roman" w:hAnsi="Times New Roman" w:cs="Times New Roman CYR"/>
                <w:color w:val="000000"/>
              </w:rPr>
            </w:pPr>
          </w:p>
        </w:tc>
        <w:tc>
          <w:tcPr>
            <w:tcW w:w="867" w:type="pct"/>
          </w:tcPr>
          <w:p w:rsidR="008233E5" w:rsidRPr="00694696" w:rsidRDefault="008233E5" w:rsidP="00973EF0">
            <w:pPr>
              <w:tabs>
                <w:tab w:val="left" w:pos="720"/>
              </w:tabs>
              <w:spacing w:after="0" w:line="240" w:lineRule="auto"/>
              <w:jc w:val="center"/>
              <w:rPr>
                <w:rFonts w:ascii="Times New Roman" w:hAnsi="Times New Roman" w:cs="Times New Roman CYR"/>
                <w:color w:val="000000"/>
              </w:rPr>
            </w:pPr>
          </w:p>
        </w:tc>
      </w:tr>
      <w:tr w:rsidR="008233E5" w:rsidRPr="00694696" w:rsidTr="008233E5">
        <w:tc>
          <w:tcPr>
            <w:tcW w:w="362" w:type="pct"/>
            <w:vAlign w:val="center"/>
          </w:tcPr>
          <w:p w:rsidR="008233E5" w:rsidRPr="00694696" w:rsidRDefault="008233E5" w:rsidP="00973EF0">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4</w:t>
            </w:r>
          </w:p>
        </w:tc>
        <w:tc>
          <w:tcPr>
            <w:tcW w:w="1076" w:type="pct"/>
          </w:tcPr>
          <w:p w:rsidR="008233E5" w:rsidRPr="008233E5" w:rsidRDefault="008233E5" w:rsidP="00973EF0">
            <w:pPr>
              <w:spacing w:after="0" w:line="240" w:lineRule="auto"/>
            </w:pPr>
            <w:r w:rsidRPr="008233E5">
              <w:rPr>
                <w:rFonts w:ascii="Times New Roman" w:hAnsi="Times New Roman" w:cs="Times New Roman CYR"/>
                <w:color w:val="000000"/>
              </w:rPr>
              <w:t>Вул. Л. Толстого, 18А</w:t>
            </w:r>
          </w:p>
        </w:tc>
        <w:tc>
          <w:tcPr>
            <w:tcW w:w="527" w:type="pct"/>
            <w:vAlign w:val="center"/>
          </w:tcPr>
          <w:p w:rsidR="008233E5" w:rsidRPr="00694696" w:rsidRDefault="008233E5" w:rsidP="00973EF0">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П-320</w:t>
            </w:r>
          </w:p>
        </w:tc>
        <w:tc>
          <w:tcPr>
            <w:tcW w:w="835" w:type="pct"/>
            <w:vAlign w:val="center"/>
          </w:tcPr>
          <w:p w:rsidR="008233E5" w:rsidRDefault="008233E5" w:rsidP="00973EF0">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1347</w:t>
            </w:r>
          </w:p>
        </w:tc>
        <w:tc>
          <w:tcPr>
            <w:tcW w:w="371" w:type="pct"/>
            <w:vAlign w:val="center"/>
          </w:tcPr>
          <w:p w:rsidR="008233E5" w:rsidRDefault="008233E5" w:rsidP="00973EF0">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8</w:t>
            </w:r>
          </w:p>
        </w:tc>
        <w:tc>
          <w:tcPr>
            <w:tcW w:w="962" w:type="pct"/>
          </w:tcPr>
          <w:p w:rsidR="008233E5" w:rsidRPr="00694696" w:rsidRDefault="008233E5" w:rsidP="00973EF0">
            <w:pPr>
              <w:tabs>
                <w:tab w:val="left" w:pos="720"/>
              </w:tabs>
              <w:spacing w:after="0" w:line="240" w:lineRule="auto"/>
              <w:jc w:val="center"/>
              <w:rPr>
                <w:rFonts w:ascii="Times New Roman" w:hAnsi="Times New Roman" w:cs="Times New Roman CYR"/>
                <w:color w:val="000000"/>
              </w:rPr>
            </w:pPr>
          </w:p>
        </w:tc>
        <w:tc>
          <w:tcPr>
            <w:tcW w:w="867" w:type="pct"/>
          </w:tcPr>
          <w:p w:rsidR="008233E5" w:rsidRPr="00694696" w:rsidRDefault="008233E5" w:rsidP="00973EF0">
            <w:pPr>
              <w:tabs>
                <w:tab w:val="left" w:pos="720"/>
              </w:tabs>
              <w:spacing w:after="0" w:line="240" w:lineRule="auto"/>
              <w:jc w:val="center"/>
              <w:rPr>
                <w:rFonts w:ascii="Times New Roman" w:hAnsi="Times New Roman" w:cs="Times New Roman CYR"/>
                <w:color w:val="000000"/>
              </w:rPr>
            </w:pPr>
          </w:p>
        </w:tc>
      </w:tr>
      <w:tr w:rsidR="008233E5" w:rsidRPr="00694696" w:rsidTr="008233E5">
        <w:tc>
          <w:tcPr>
            <w:tcW w:w="362" w:type="pct"/>
            <w:vAlign w:val="center"/>
          </w:tcPr>
          <w:p w:rsidR="008233E5" w:rsidRPr="00694696" w:rsidRDefault="008233E5" w:rsidP="00973EF0">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5</w:t>
            </w:r>
          </w:p>
        </w:tc>
        <w:tc>
          <w:tcPr>
            <w:tcW w:w="1076" w:type="pct"/>
          </w:tcPr>
          <w:p w:rsidR="008233E5" w:rsidRPr="008233E5" w:rsidRDefault="008233E5" w:rsidP="00973EF0">
            <w:pPr>
              <w:spacing w:after="0" w:line="240" w:lineRule="auto"/>
            </w:pPr>
            <w:r w:rsidRPr="008233E5">
              <w:rPr>
                <w:rFonts w:ascii="Times New Roman" w:hAnsi="Times New Roman" w:cs="Times New Roman CYR"/>
                <w:color w:val="000000"/>
              </w:rPr>
              <w:t>Вул. Л. Толстого, 18А</w:t>
            </w:r>
          </w:p>
        </w:tc>
        <w:tc>
          <w:tcPr>
            <w:tcW w:w="527" w:type="pct"/>
            <w:vAlign w:val="center"/>
          </w:tcPr>
          <w:p w:rsidR="008233E5" w:rsidRPr="00694696" w:rsidRDefault="008233E5" w:rsidP="00973EF0">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Л-500</w:t>
            </w:r>
          </w:p>
        </w:tc>
        <w:tc>
          <w:tcPr>
            <w:tcW w:w="835" w:type="pct"/>
            <w:vAlign w:val="center"/>
          </w:tcPr>
          <w:p w:rsidR="008233E5" w:rsidRDefault="008233E5" w:rsidP="00973EF0">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1348</w:t>
            </w:r>
          </w:p>
        </w:tc>
        <w:tc>
          <w:tcPr>
            <w:tcW w:w="371" w:type="pct"/>
            <w:vAlign w:val="center"/>
          </w:tcPr>
          <w:p w:rsidR="008233E5" w:rsidRDefault="008233E5" w:rsidP="00973EF0">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7</w:t>
            </w:r>
          </w:p>
        </w:tc>
        <w:tc>
          <w:tcPr>
            <w:tcW w:w="962" w:type="pct"/>
          </w:tcPr>
          <w:p w:rsidR="008233E5" w:rsidRPr="00694696" w:rsidRDefault="008233E5" w:rsidP="00973EF0">
            <w:pPr>
              <w:tabs>
                <w:tab w:val="left" w:pos="720"/>
              </w:tabs>
              <w:spacing w:after="0" w:line="240" w:lineRule="auto"/>
              <w:jc w:val="center"/>
              <w:rPr>
                <w:rFonts w:ascii="Times New Roman" w:hAnsi="Times New Roman" w:cs="Times New Roman CYR"/>
                <w:color w:val="000000"/>
              </w:rPr>
            </w:pPr>
          </w:p>
        </w:tc>
        <w:tc>
          <w:tcPr>
            <w:tcW w:w="867" w:type="pct"/>
          </w:tcPr>
          <w:p w:rsidR="008233E5" w:rsidRPr="00694696" w:rsidRDefault="008233E5" w:rsidP="00973EF0">
            <w:pPr>
              <w:tabs>
                <w:tab w:val="left" w:pos="720"/>
              </w:tabs>
              <w:spacing w:after="0" w:line="240" w:lineRule="auto"/>
              <w:jc w:val="center"/>
              <w:rPr>
                <w:rFonts w:ascii="Times New Roman" w:hAnsi="Times New Roman" w:cs="Times New Roman CYR"/>
                <w:color w:val="000000"/>
              </w:rPr>
            </w:pPr>
          </w:p>
        </w:tc>
      </w:tr>
      <w:tr w:rsidR="008233E5" w:rsidRPr="00694696" w:rsidTr="008233E5">
        <w:tc>
          <w:tcPr>
            <w:tcW w:w="362" w:type="pct"/>
            <w:vAlign w:val="center"/>
          </w:tcPr>
          <w:p w:rsidR="008233E5" w:rsidRPr="00694696" w:rsidRDefault="008233E5" w:rsidP="00973EF0">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6</w:t>
            </w:r>
          </w:p>
        </w:tc>
        <w:tc>
          <w:tcPr>
            <w:tcW w:w="1076" w:type="pct"/>
          </w:tcPr>
          <w:p w:rsidR="008233E5" w:rsidRPr="008233E5" w:rsidRDefault="008233E5" w:rsidP="00973EF0">
            <w:pPr>
              <w:tabs>
                <w:tab w:val="left" w:pos="720"/>
              </w:tabs>
              <w:spacing w:after="0" w:line="240" w:lineRule="auto"/>
              <w:jc w:val="both"/>
              <w:rPr>
                <w:rFonts w:ascii="Times New Roman" w:hAnsi="Times New Roman" w:cs="Times New Roman CYR"/>
                <w:color w:val="000000"/>
              </w:rPr>
            </w:pPr>
            <w:r w:rsidRPr="008233E5">
              <w:rPr>
                <w:rFonts w:ascii="Times New Roman" w:hAnsi="Times New Roman" w:cs="Times New Roman CYR"/>
                <w:color w:val="000000"/>
              </w:rPr>
              <w:t>Вул. П’ятикопа,26</w:t>
            </w:r>
          </w:p>
        </w:tc>
        <w:tc>
          <w:tcPr>
            <w:tcW w:w="527" w:type="pct"/>
            <w:vAlign w:val="center"/>
          </w:tcPr>
          <w:p w:rsidR="008233E5" w:rsidRPr="00694696" w:rsidRDefault="008233E5" w:rsidP="00973EF0">
            <w:pPr>
              <w:tabs>
                <w:tab w:val="left" w:pos="720"/>
              </w:tabs>
              <w:spacing w:after="0" w:line="240" w:lineRule="auto"/>
              <w:jc w:val="center"/>
              <w:rPr>
                <w:rFonts w:ascii="Times New Roman" w:hAnsi="Times New Roman" w:cs="Times New Roman CYR"/>
                <w:color w:val="000000"/>
              </w:rPr>
            </w:pPr>
            <w:r w:rsidRPr="00694696">
              <w:rPr>
                <w:rFonts w:ascii="Times New Roman" w:hAnsi="Times New Roman" w:cs="Times New Roman CYR"/>
                <w:color w:val="000000"/>
              </w:rPr>
              <w:t>Л-</w:t>
            </w:r>
            <w:r>
              <w:rPr>
                <w:rFonts w:ascii="Times New Roman" w:hAnsi="Times New Roman" w:cs="Times New Roman CYR"/>
                <w:color w:val="000000"/>
              </w:rPr>
              <w:t>750</w:t>
            </w:r>
          </w:p>
        </w:tc>
        <w:tc>
          <w:tcPr>
            <w:tcW w:w="835" w:type="pct"/>
            <w:vAlign w:val="center"/>
          </w:tcPr>
          <w:p w:rsidR="008233E5" w:rsidRPr="00694696" w:rsidRDefault="008233E5" w:rsidP="00973EF0">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604087</w:t>
            </w:r>
          </w:p>
        </w:tc>
        <w:tc>
          <w:tcPr>
            <w:tcW w:w="371" w:type="pct"/>
            <w:vAlign w:val="center"/>
          </w:tcPr>
          <w:p w:rsidR="008233E5" w:rsidRPr="00694696" w:rsidRDefault="008233E5" w:rsidP="00973EF0">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5</w:t>
            </w:r>
          </w:p>
        </w:tc>
        <w:tc>
          <w:tcPr>
            <w:tcW w:w="962" w:type="pct"/>
          </w:tcPr>
          <w:p w:rsidR="008233E5" w:rsidRPr="00694696" w:rsidRDefault="008233E5" w:rsidP="00973EF0">
            <w:pPr>
              <w:tabs>
                <w:tab w:val="left" w:pos="720"/>
              </w:tabs>
              <w:spacing w:after="0" w:line="240" w:lineRule="auto"/>
              <w:jc w:val="center"/>
              <w:rPr>
                <w:rFonts w:ascii="Times New Roman" w:hAnsi="Times New Roman" w:cs="Times New Roman CYR"/>
                <w:color w:val="000000"/>
              </w:rPr>
            </w:pPr>
          </w:p>
        </w:tc>
        <w:tc>
          <w:tcPr>
            <w:tcW w:w="867" w:type="pct"/>
          </w:tcPr>
          <w:p w:rsidR="008233E5" w:rsidRPr="00694696" w:rsidRDefault="008233E5" w:rsidP="00973EF0">
            <w:pPr>
              <w:tabs>
                <w:tab w:val="left" w:pos="720"/>
              </w:tabs>
              <w:spacing w:after="0" w:line="240" w:lineRule="auto"/>
              <w:jc w:val="center"/>
              <w:rPr>
                <w:rFonts w:ascii="Times New Roman" w:hAnsi="Times New Roman" w:cs="Times New Roman CYR"/>
                <w:color w:val="000000"/>
              </w:rPr>
            </w:pPr>
          </w:p>
        </w:tc>
      </w:tr>
      <w:tr w:rsidR="00845B38" w:rsidRPr="00694696" w:rsidTr="008233E5">
        <w:tc>
          <w:tcPr>
            <w:tcW w:w="4133" w:type="pct"/>
            <w:gridSpan w:val="6"/>
            <w:vAlign w:val="center"/>
          </w:tcPr>
          <w:p w:rsidR="00845B38" w:rsidRPr="00845B38" w:rsidRDefault="00845B38" w:rsidP="00845B38">
            <w:pPr>
              <w:tabs>
                <w:tab w:val="left" w:pos="720"/>
              </w:tabs>
              <w:spacing w:after="0" w:line="240" w:lineRule="auto"/>
              <w:jc w:val="right"/>
              <w:rPr>
                <w:rFonts w:ascii="Times New Roman" w:hAnsi="Times New Roman" w:cs="Times New Roman CYR"/>
                <w:b/>
                <w:color w:val="000000"/>
              </w:rPr>
            </w:pPr>
            <w:r w:rsidRPr="00845B38">
              <w:rPr>
                <w:rFonts w:ascii="Times New Roman" w:hAnsi="Times New Roman" w:cs="Times New Roman CYR"/>
                <w:b/>
                <w:color w:val="000000"/>
              </w:rPr>
              <w:t>Сума, без ПДВ</w:t>
            </w:r>
          </w:p>
        </w:tc>
        <w:tc>
          <w:tcPr>
            <w:tcW w:w="867" w:type="pct"/>
          </w:tcPr>
          <w:p w:rsidR="00845B38" w:rsidRPr="00694696" w:rsidRDefault="00845B38" w:rsidP="00973EF0">
            <w:pPr>
              <w:tabs>
                <w:tab w:val="left" w:pos="720"/>
              </w:tabs>
              <w:spacing w:after="0" w:line="240" w:lineRule="auto"/>
              <w:jc w:val="center"/>
              <w:rPr>
                <w:rFonts w:ascii="Times New Roman" w:hAnsi="Times New Roman" w:cs="Times New Roman CYR"/>
                <w:color w:val="000000"/>
              </w:rPr>
            </w:pPr>
          </w:p>
        </w:tc>
      </w:tr>
      <w:tr w:rsidR="00845B38" w:rsidRPr="00694696" w:rsidTr="008233E5">
        <w:tc>
          <w:tcPr>
            <w:tcW w:w="4133" w:type="pct"/>
            <w:gridSpan w:val="6"/>
            <w:vAlign w:val="center"/>
          </w:tcPr>
          <w:p w:rsidR="00845B38" w:rsidRPr="00845B38" w:rsidRDefault="00845B38" w:rsidP="00845B38">
            <w:pPr>
              <w:tabs>
                <w:tab w:val="left" w:pos="720"/>
              </w:tabs>
              <w:spacing w:after="0" w:line="240" w:lineRule="auto"/>
              <w:jc w:val="right"/>
              <w:rPr>
                <w:rFonts w:ascii="Times New Roman" w:hAnsi="Times New Roman" w:cs="Times New Roman CYR"/>
                <w:b/>
                <w:color w:val="000000"/>
              </w:rPr>
            </w:pPr>
            <w:r w:rsidRPr="00845B38">
              <w:rPr>
                <w:rFonts w:ascii="Times New Roman" w:hAnsi="Times New Roman" w:cs="Times New Roman CYR"/>
                <w:b/>
                <w:color w:val="000000"/>
              </w:rPr>
              <w:t>ПДВ</w:t>
            </w:r>
          </w:p>
        </w:tc>
        <w:tc>
          <w:tcPr>
            <w:tcW w:w="867" w:type="pct"/>
          </w:tcPr>
          <w:p w:rsidR="00845B38" w:rsidRPr="00694696" w:rsidRDefault="00845B38" w:rsidP="00973EF0">
            <w:pPr>
              <w:tabs>
                <w:tab w:val="left" w:pos="720"/>
              </w:tabs>
              <w:spacing w:after="0" w:line="240" w:lineRule="auto"/>
              <w:jc w:val="center"/>
              <w:rPr>
                <w:rFonts w:ascii="Times New Roman" w:hAnsi="Times New Roman" w:cs="Times New Roman CYR"/>
                <w:color w:val="000000"/>
              </w:rPr>
            </w:pPr>
          </w:p>
        </w:tc>
      </w:tr>
      <w:tr w:rsidR="00845B38" w:rsidRPr="00694696" w:rsidTr="008233E5">
        <w:tc>
          <w:tcPr>
            <w:tcW w:w="4133" w:type="pct"/>
            <w:gridSpan w:val="6"/>
            <w:vAlign w:val="center"/>
          </w:tcPr>
          <w:p w:rsidR="00845B38" w:rsidRPr="00845B38" w:rsidRDefault="00845B38" w:rsidP="00845B38">
            <w:pPr>
              <w:tabs>
                <w:tab w:val="left" w:pos="720"/>
              </w:tabs>
              <w:spacing w:after="0" w:line="240" w:lineRule="auto"/>
              <w:jc w:val="right"/>
              <w:rPr>
                <w:rFonts w:ascii="Times New Roman" w:hAnsi="Times New Roman" w:cs="Times New Roman CYR"/>
                <w:b/>
                <w:color w:val="000000"/>
              </w:rPr>
            </w:pPr>
            <w:r w:rsidRPr="00845B38">
              <w:rPr>
                <w:rFonts w:ascii="Times New Roman" w:hAnsi="Times New Roman" w:cs="Times New Roman CYR"/>
                <w:b/>
                <w:color w:val="000000"/>
              </w:rPr>
              <w:t>Сума з ПДВ</w:t>
            </w:r>
          </w:p>
        </w:tc>
        <w:tc>
          <w:tcPr>
            <w:tcW w:w="867" w:type="pct"/>
          </w:tcPr>
          <w:p w:rsidR="00845B38" w:rsidRPr="00694696" w:rsidRDefault="00845B38" w:rsidP="00973EF0">
            <w:pPr>
              <w:tabs>
                <w:tab w:val="left" w:pos="720"/>
              </w:tabs>
              <w:spacing w:after="0" w:line="240" w:lineRule="auto"/>
              <w:jc w:val="center"/>
              <w:rPr>
                <w:rFonts w:ascii="Times New Roman" w:hAnsi="Times New Roman" w:cs="Times New Roman CYR"/>
                <w:color w:val="000000"/>
              </w:rPr>
            </w:pPr>
          </w:p>
        </w:tc>
      </w:tr>
    </w:tbl>
    <w:p w:rsidR="00C93A84" w:rsidRDefault="00C93A84" w:rsidP="00C93A84">
      <w:pPr>
        <w:spacing w:after="0" w:line="240" w:lineRule="auto"/>
        <w:jc w:val="center"/>
        <w:rPr>
          <w:rFonts w:ascii="Times New Roman" w:hAnsi="Times New Roman" w:cs="Times New Roman"/>
          <w:b/>
          <w:sz w:val="24"/>
          <w:szCs w:val="24"/>
        </w:rPr>
      </w:pPr>
    </w:p>
    <w:p w:rsidR="00C93A84" w:rsidRDefault="00C93A84" w:rsidP="00C93A84">
      <w:pPr>
        <w:spacing w:after="0" w:line="240" w:lineRule="auto"/>
        <w:jc w:val="center"/>
        <w:rPr>
          <w:rFonts w:ascii="Times New Roman" w:hAnsi="Times New Roman" w:cs="Times New Roman"/>
          <w:b/>
          <w:sz w:val="24"/>
          <w:szCs w:val="24"/>
        </w:rPr>
      </w:pPr>
    </w:p>
    <w:p w:rsidR="00C93A84" w:rsidRDefault="00C93A84" w:rsidP="00C93A84">
      <w:pPr>
        <w:spacing w:after="0" w:line="240" w:lineRule="auto"/>
        <w:jc w:val="center"/>
        <w:rPr>
          <w:rFonts w:ascii="Times New Roman" w:hAnsi="Times New Roman" w:cs="Times New Roman"/>
          <w:b/>
          <w:sz w:val="24"/>
          <w:szCs w:val="24"/>
        </w:rPr>
      </w:pPr>
    </w:p>
    <w:p w:rsidR="00C93A84" w:rsidRDefault="00C93A84" w:rsidP="00C93A84">
      <w:pPr>
        <w:spacing w:after="0" w:line="240" w:lineRule="auto"/>
        <w:jc w:val="center"/>
        <w:rPr>
          <w:rFonts w:ascii="Times New Roman" w:hAnsi="Times New Roman" w:cs="Times New Roman"/>
          <w:b/>
          <w:sz w:val="24"/>
          <w:szCs w:val="24"/>
        </w:rPr>
      </w:pPr>
    </w:p>
    <w:p w:rsidR="00C93A84" w:rsidRPr="00874DDE" w:rsidRDefault="00C93A84" w:rsidP="00C93A84">
      <w:pPr>
        <w:shd w:val="clear" w:color="auto" w:fill="FFFFFF"/>
        <w:tabs>
          <w:tab w:val="right" w:pos="0"/>
        </w:tabs>
        <w:spacing w:line="240" w:lineRule="auto"/>
        <w:jc w:val="both"/>
        <w:rPr>
          <w:rFonts w:ascii="Times New Roman" w:hAnsi="Times New Roman" w:cs="Times New Roman"/>
          <w:sz w:val="24"/>
          <w:szCs w:val="24"/>
        </w:rPr>
      </w:pPr>
      <w:r>
        <w:rPr>
          <w:rFonts w:ascii="Times New Roman" w:hAnsi="Times New Roman" w:cs="Times New Roman"/>
          <w:b/>
          <w:bCs/>
          <w:spacing w:val="-4"/>
          <w:sz w:val="24"/>
          <w:szCs w:val="24"/>
        </w:rPr>
        <w:t>ЗАМОВНИК</w:t>
      </w:r>
      <w:r w:rsidRPr="00874DDE">
        <w:rPr>
          <w:rFonts w:ascii="Times New Roman" w:hAnsi="Times New Roman" w:cs="Times New Roman"/>
          <w:b/>
          <w:bCs/>
          <w:spacing w:val="-4"/>
          <w:sz w:val="24"/>
          <w:szCs w:val="24"/>
        </w:rPr>
        <w:t xml:space="preserve">: </w:t>
      </w:r>
      <w:r w:rsidRPr="00874DDE">
        <w:rPr>
          <w:rFonts w:ascii="Times New Roman" w:hAnsi="Times New Roman" w:cs="Times New Roman"/>
          <w:b/>
          <w:bCs/>
          <w:spacing w:val="-4"/>
          <w:sz w:val="24"/>
          <w:szCs w:val="24"/>
        </w:rPr>
        <w:tab/>
      </w:r>
      <w:r w:rsidRPr="00874DDE">
        <w:rPr>
          <w:rFonts w:ascii="Times New Roman" w:hAnsi="Times New Roman" w:cs="Times New Roman"/>
          <w:b/>
          <w:bCs/>
          <w:spacing w:val="-4"/>
          <w:sz w:val="24"/>
          <w:szCs w:val="24"/>
        </w:rPr>
        <w:tab/>
      </w:r>
      <w:r w:rsidRPr="00874DDE">
        <w:rPr>
          <w:rFonts w:ascii="Times New Roman" w:hAnsi="Times New Roman" w:cs="Times New Roman"/>
          <w:b/>
          <w:bCs/>
          <w:spacing w:val="-4"/>
          <w:sz w:val="24"/>
          <w:szCs w:val="24"/>
        </w:rPr>
        <w:tab/>
      </w:r>
      <w:r w:rsidRPr="00874DDE">
        <w:rPr>
          <w:rFonts w:ascii="Times New Roman" w:hAnsi="Times New Roman" w:cs="Times New Roman"/>
          <w:b/>
          <w:bCs/>
          <w:spacing w:val="-4"/>
          <w:sz w:val="24"/>
          <w:szCs w:val="24"/>
        </w:rPr>
        <w:tab/>
      </w:r>
      <w:r w:rsidRPr="00874DDE">
        <w:rPr>
          <w:rFonts w:ascii="Times New Roman" w:hAnsi="Times New Roman" w:cs="Times New Roman"/>
          <w:b/>
          <w:bCs/>
          <w:spacing w:val="-4"/>
          <w:sz w:val="24"/>
          <w:szCs w:val="24"/>
        </w:rPr>
        <w:tab/>
      </w:r>
      <w:r w:rsidRPr="00874DDE">
        <w:rPr>
          <w:rFonts w:ascii="Times New Roman" w:hAnsi="Times New Roman" w:cs="Times New Roman"/>
          <w:b/>
          <w:bCs/>
          <w:spacing w:val="-4"/>
          <w:sz w:val="24"/>
          <w:szCs w:val="24"/>
        </w:rPr>
        <w:tab/>
        <w:t xml:space="preserve">        </w:t>
      </w:r>
      <w:r>
        <w:rPr>
          <w:rFonts w:ascii="Times New Roman" w:hAnsi="Times New Roman" w:cs="Times New Roman"/>
          <w:b/>
          <w:bCs/>
          <w:spacing w:val="-4"/>
          <w:sz w:val="24"/>
          <w:szCs w:val="24"/>
        </w:rPr>
        <w:t>ПІДРЯДНИК</w:t>
      </w:r>
      <w:r w:rsidRPr="00874DDE">
        <w:rPr>
          <w:rFonts w:ascii="Times New Roman" w:hAnsi="Times New Roman" w:cs="Times New Roman"/>
          <w:b/>
          <w:bCs/>
          <w:spacing w:val="-4"/>
          <w:sz w:val="24"/>
          <w:szCs w:val="24"/>
        </w:rPr>
        <w:t>:</w:t>
      </w:r>
    </w:p>
    <w:p w:rsidR="00C93A84" w:rsidRPr="00874DDE" w:rsidRDefault="00C93A84" w:rsidP="00C93A84">
      <w:pPr>
        <w:shd w:val="clear" w:color="auto" w:fill="FFFFFF"/>
        <w:tabs>
          <w:tab w:val="right" w:pos="0"/>
        </w:tabs>
        <w:spacing w:after="0" w:line="240" w:lineRule="auto"/>
        <w:jc w:val="both"/>
        <w:rPr>
          <w:rFonts w:ascii="Times New Roman" w:hAnsi="Times New Roman" w:cs="Times New Roman"/>
          <w:sz w:val="24"/>
          <w:szCs w:val="24"/>
        </w:rPr>
      </w:pPr>
      <w:r w:rsidRPr="00874DDE">
        <w:rPr>
          <w:rFonts w:ascii="Times New Roman" w:hAnsi="Times New Roman" w:cs="Times New Roman"/>
          <w:spacing w:val="-2"/>
          <w:sz w:val="24"/>
          <w:szCs w:val="24"/>
        </w:rPr>
        <w:t>КП «ЛЛІЛ»ЛМР</w:t>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p>
    <w:p w:rsidR="00C93A84" w:rsidRPr="00874DDE" w:rsidRDefault="00C93A84" w:rsidP="00C93A84">
      <w:pPr>
        <w:shd w:val="clear" w:color="auto" w:fill="FFFFFF"/>
        <w:tabs>
          <w:tab w:val="right" w:pos="0"/>
        </w:tabs>
        <w:spacing w:after="0" w:line="240" w:lineRule="auto"/>
        <w:contextualSpacing/>
        <w:jc w:val="both"/>
        <w:rPr>
          <w:rFonts w:ascii="Times New Roman" w:hAnsi="Times New Roman" w:cs="Times New Roman"/>
          <w:sz w:val="24"/>
          <w:szCs w:val="24"/>
          <w:u w:val="single"/>
        </w:rPr>
      </w:pPr>
      <w:r w:rsidRPr="00874DDE">
        <w:rPr>
          <w:rFonts w:ascii="Times New Roman" w:hAnsi="Times New Roman" w:cs="Times New Roman"/>
          <w:spacing w:val="-2"/>
          <w:sz w:val="24"/>
          <w:szCs w:val="24"/>
        </w:rPr>
        <w:t>м. Лубни, Полтавська обл.</w:t>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p>
    <w:p w:rsidR="00C93A84" w:rsidRPr="00874DDE" w:rsidRDefault="00C93A84" w:rsidP="00C93A84">
      <w:pPr>
        <w:shd w:val="clear" w:color="auto" w:fill="FFFFFF"/>
        <w:tabs>
          <w:tab w:val="right" w:pos="0"/>
        </w:tabs>
        <w:spacing w:line="240" w:lineRule="auto"/>
        <w:contextualSpacing/>
        <w:jc w:val="both"/>
        <w:rPr>
          <w:rFonts w:ascii="Times New Roman" w:hAnsi="Times New Roman" w:cs="Times New Roman"/>
          <w:sz w:val="24"/>
          <w:szCs w:val="24"/>
          <w:u w:val="single"/>
        </w:rPr>
      </w:pPr>
      <w:r w:rsidRPr="00874DDE">
        <w:rPr>
          <w:rFonts w:ascii="Times New Roman" w:hAnsi="Times New Roman" w:cs="Times New Roman"/>
          <w:sz w:val="24"/>
          <w:szCs w:val="24"/>
        </w:rPr>
        <w:t>вул. П'ятикопа, 26</w:t>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p>
    <w:p w:rsidR="00C93A84" w:rsidRPr="00874DDE" w:rsidRDefault="00C93A84" w:rsidP="00C93A84">
      <w:pPr>
        <w:shd w:val="clear" w:color="auto" w:fill="FFFFFF"/>
        <w:tabs>
          <w:tab w:val="right" w:pos="0"/>
        </w:tabs>
        <w:spacing w:line="240" w:lineRule="auto"/>
        <w:contextualSpacing/>
        <w:jc w:val="both"/>
        <w:rPr>
          <w:rFonts w:ascii="Times New Roman" w:hAnsi="Times New Roman" w:cs="Times New Roman"/>
          <w:sz w:val="24"/>
          <w:szCs w:val="24"/>
          <w:u w:val="single"/>
        </w:rPr>
      </w:pPr>
      <w:r w:rsidRPr="00874DDE">
        <w:rPr>
          <w:rFonts w:ascii="Times New Roman" w:hAnsi="Times New Roman" w:cs="Times New Roman"/>
          <w:sz w:val="24"/>
          <w:szCs w:val="24"/>
        </w:rPr>
        <w:t>ІПН 019993816189</w:t>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p>
    <w:p w:rsidR="00C93A84" w:rsidRPr="00874DDE" w:rsidRDefault="00C93A84" w:rsidP="00C93A84">
      <w:pPr>
        <w:shd w:val="clear" w:color="auto" w:fill="FFFFFF"/>
        <w:tabs>
          <w:tab w:val="right" w:pos="0"/>
        </w:tabs>
        <w:spacing w:line="240" w:lineRule="auto"/>
        <w:contextualSpacing/>
        <w:jc w:val="both"/>
        <w:rPr>
          <w:rFonts w:ascii="Times New Roman" w:hAnsi="Times New Roman" w:cs="Times New Roman"/>
          <w:sz w:val="24"/>
          <w:szCs w:val="24"/>
          <w:u w:val="single"/>
        </w:rPr>
      </w:pPr>
      <w:r w:rsidRPr="00874DDE">
        <w:rPr>
          <w:rFonts w:ascii="Times New Roman" w:hAnsi="Times New Roman" w:cs="Times New Roman"/>
          <w:spacing w:val="-3"/>
          <w:sz w:val="24"/>
          <w:szCs w:val="24"/>
        </w:rPr>
        <w:t>Код ЄДРПОУ 01999388</w:t>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p>
    <w:p w:rsidR="00C93A84" w:rsidRPr="00874DDE" w:rsidRDefault="00C93A84" w:rsidP="00C93A84">
      <w:pPr>
        <w:shd w:val="clear" w:color="auto" w:fill="FFFFFF"/>
        <w:tabs>
          <w:tab w:val="right" w:pos="0"/>
        </w:tabs>
        <w:spacing w:line="240" w:lineRule="auto"/>
        <w:contextualSpacing/>
        <w:rPr>
          <w:rFonts w:ascii="Times New Roman" w:hAnsi="Times New Roman" w:cs="Times New Roman"/>
          <w:sz w:val="24"/>
          <w:szCs w:val="24"/>
          <w:u w:val="single"/>
        </w:rPr>
      </w:pPr>
      <w:r w:rsidRPr="00874DDE">
        <w:rPr>
          <w:rFonts w:ascii="Times New Roman" w:hAnsi="Times New Roman" w:cs="Times New Roman"/>
          <w:spacing w:val="-2"/>
          <w:sz w:val="24"/>
          <w:szCs w:val="24"/>
        </w:rPr>
        <w:t xml:space="preserve">р/р </w:t>
      </w:r>
      <w:r w:rsidRPr="00874DDE">
        <w:rPr>
          <w:rFonts w:ascii="Times New Roman" w:hAnsi="Times New Roman" w:cs="Times New Roman"/>
          <w:spacing w:val="-2"/>
          <w:sz w:val="24"/>
          <w:szCs w:val="24"/>
          <w:lang w:val="en-US"/>
        </w:rPr>
        <w:t>UA</w:t>
      </w:r>
      <w:r w:rsidRPr="00874DDE">
        <w:rPr>
          <w:rFonts w:ascii="Times New Roman" w:hAnsi="Times New Roman" w:cs="Times New Roman"/>
          <w:spacing w:val="-2"/>
          <w:sz w:val="24"/>
          <w:szCs w:val="24"/>
        </w:rPr>
        <w:t xml:space="preserve"> 653314670000026006302843874</w:t>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p>
    <w:p w:rsidR="00C93A84" w:rsidRPr="00874DDE" w:rsidRDefault="00C93A84" w:rsidP="00C93A84">
      <w:pPr>
        <w:shd w:val="clear" w:color="auto" w:fill="FFFFFF"/>
        <w:tabs>
          <w:tab w:val="right" w:pos="0"/>
        </w:tabs>
        <w:spacing w:line="240" w:lineRule="auto"/>
        <w:contextualSpacing/>
        <w:rPr>
          <w:rFonts w:ascii="Times New Roman" w:hAnsi="Times New Roman" w:cs="Times New Roman"/>
          <w:spacing w:val="-2"/>
          <w:sz w:val="24"/>
          <w:szCs w:val="24"/>
          <w:u w:val="single"/>
        </w:rPr>
      </w:pPr>
      <w:r w:rsidRPr="00874DDE">
        <w:rPr>
          <w:rFonts w:ascii="Times New Roman" w:hAnsi="Times New Roman" w:cs="Times New Roman"/>
          <w:spacing w:val="-2"/>
          <w:sz w:val="24"/>
          <w:szCs w:val="24"/>
        </w:rPr>
        <w:t xml:space="preserve">р/р </w:t>
      </w:r>
      <w:r w:rsidRPr="00874DDE">
        <w:rPr>
          <w:rFonts w:ascii="Times New Roman" w:hAnsi="Times New Roman" w:cs="Times New Roman"/>
          <w:spacing w:val="-2"/>
          <w:sz w:val="24"/>
          <w:szCs w:val="24"/>
          <w:lang w:val="en-US"/>
        </w:rPr>
        <w:t>UA</w:t>
      </w:r>
      <w:r w:rsidRPr="00874DDE">
        <w:rPr>
          <w:rFonts w:ascii="Times New Roman" w:hAnsi="Times New Roman" w:cs="Times New Roman"/>
          <w:spacing w:val="-2"/>
          <w:sz w:val="24"/>
          <w:szCs w:val="24"/>
        </w:rPr>
        <w:t xml:space="preserve"> 603314670000026005303843874</w:t>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p>
    <w:p w:rsidR="00C93A84" w:rsidRPr="00874DDE" w:rsidRDefault="00C93A84" w:rsidP="00C93A84">
      <w:pPr>
        <w:shd w:val="clear" w:color="auto" w:fill="FFFFFF"/>
        <w:tabs>
          <w:tab w:val="right" w:pos="0"/>
        </w:tabs>
        <w:spacing w:line="240" w:lineRule="auto"/>
        <w:contextualSpacing/>
        <w:rPr>
          <w:rFonts w:ascii="Times New Roman" w:hAnsi="Times New Roman" w:cs="Times New Roman"/>
          <w:sz w:val="24"/>
          <w:szCs w:val="24"/>
          <w:u w:val="single"/>
        </w:rPr>
      </w:pPr>
      <w:r w:rsidRPr="00874DDE">
        <w:rPr>
          <w:rFonts w:ascii="Times New Roman" w:hAnsi="Times New Roman" w:cs="Times New Roman"/>
          <w:sz w:val="24"/>
          <w:szCs w:val="24"/>
        </w:rPr>
        <w:t xml:space="preserve">ТВБВ № 10016/0226 ФПОУ АТ </w:t>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p>
    <w:p w:rsidR="00C93A84" w:rsidRPr="00874DDE" w:rsidRDefault="00C93A84" w:rsidP="00C93A84">
      <w:pPr>
        <w:shd w:val="clear" w:color="auto" w:fill="FFFFFF"/>
        <w:tabs>
          <w:tab w:val="right" w:pos="0"/>
        </w:tabs>
        <w:spacing w:line="240" w:lineRule="auto"/>
        <w:contextualSpacing/>
        <w:rPr>
          <w:rFonts w:ascii="Times New Roman" w:hAnsi="Times New Roman" w:cs="Times New Roman"/>
          <w:spacing w:val="-2"/>
          <w:sz w:val="24"/>
          <w:szCs w:val="24"/>
          <w:u w:val="single"/>
        </w:rPr>
      </w:pPr>
      <w:r w:rsidRPr="00874DDE">
        <w:rPr>
          <w:rFonts w:ascii="Times New Roman" w:hAnsi="Times New Roman" w:cs="Times New Roman"/>
          <w:sz w:val="24"/>
          <w:szCs w:val="24"/>
        </w:rPr>
        <w:t>«Державний Ощадний банк України»</w:t>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p>
    <w:p w:rsidR="00C93A84" w:rsidRPr="00874DDE" w:rsidRDefault="00C93A84" w:rsidP="00C93A84">
      <w:pPr>
        <w:shd w:val="clear" w:color="auto" w:fill="FFFFFF"/>
        <w:tabs>
          <w:tab w:val="right" w:pos="0"/>
        </w:tabs>
        <w:spacing w:line="240" w:lineRule="auto"/>
        <w:contextualSpacing/>
        <w:rPr>
          <w:rFonts w:ascii="Times New Roman" w:hAnsi="Times New Roman" w:cs="Times New Roman"/>
          <w:sz w:val="24"/>
          <w:szCs w:val="24"/>
          <w:u w:val="single"/>
        </w:rPr>
      </w:pPr>
      <w:r w:rsidRPr="00874DDE">
        <w:rPr>
          <w:rFonts w:ascii="Times New Roman" w:hAnsi="Times New Roman" w:cs="Times New Roman"/>
          <w:spacing w:val="-2"/>
          <w:sz w:val="24"/>
          <w:szCs w:val="24"/>
        </w:rPr>
        <w:t>МФО331467</w:t>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p>
    <w:p w:rsidR="00C93A84" w:rsidRPr="00874DDE" w:rsidRDefault="00C93A84" w:rsidP="00C93A84">
      <w:pPr>
        <w:shd w:val="clear" w:color="auto" w:fill="FFFFFF"/>
        <w:tabs>
          <w:tab w:val="right" w:pos="0"/>
          <w:tab w:val="left" w:pos="142"/>
        </w:tabs>
        <w:spacing w:line="240" w:lineRule="auto"/>
        <w:jc w:val="both"/>
        <w:rPr>
          <w:rFonts w:ascii="Times New Roman" w:hAnsi="Times New Roman" w:cs="Times New Roman"/>
          <w:sz w:val="24"/>
          <w:szCs w:val="24"/>
          <w:u w:val="single"/>
        </w:rPr>
      </w:pPr>
    </w:p>
    <w:p w:rsidR="00C93A84" w:rsidRPr="00874DDE" w:rsidRDefault="00C93A84" w:rsidP="00C93A84">
      <w:pPr>
        <w:shd w:val="clear" w:color="auto" w:fill="FFFFFF"/>
        <w:tabs>
          <w:tab w:val="right" w:pos="0"/>
          <w:tab w:val="left" w:pos="142"/>
        </w:tabs>
        <w:spacing w:line="240" w:lineRule="auto"/>
        <w:jc w:val="both"/>
        <w:rPr>
          <w:rFonts w:ascii="Times New Roman" w:hAnsi="Times New Roman" w:cs="Times New Roman"/>
          <w:bCs/>
          <w:spacing w:val="-4"/>
          <w:sz w:val="24"/>
          <w:szCs w:val="24"/>
        </w:rPr>
      </w:pPr>
      <w:r w:rsidRPr="00874DDE">
        <w:rPr>
          <w:rFonts w:ascii="Times New Roman" w:hAnsi="Times New Roman" w:cs="Times New Roman"/>
          <w:bCs/>
          <w:spacing w:val="-4"/>
          <w:sz w:val="24"/>
          <w:szCs w:val="24"/>
        </w:rPr>
        <w:t>Директор</w:t>
      </w:r>
    </w:p>
    <w:p w:rsidR="00C93A84" w:rsidRPr="00874DDE" w:rsidRDefault="00C93A84" w:rsidP="00C93A84">
      <w:pPr>
        <w:shd w:val="clear" w:color="auto" w:fill="FFFFFF"/>
        <w:tabs>
          <w:tab w:val="right" w:pos="0"/>
          <w:tab w:val="left" w:pos="142"/>
        </w:tabs>
        <w:spacing w:line="240" w:lineRule="auto"/>
        <w:jc w:val="both"/>
        <w:rPr>
          <w:rFonts w:ascii="Times New Roman" w:hAnsi="Times New Roman" w:cs="Times New Roman"/>
          <w:b/>
          <w:bCs/>
          <w:spacing w:val="-4"/>
          <w:sz w:val="24"/>
          <w:szCs w:val="24"/>
        </w:rPr>
      </w:pPr>
    </w:p>
    <w:p w:rsidR="00C93A84" w:rsidRPr="00874DDE" w:rsidRDefault="00C93A84" w:rsidP="00C93A84">
      <w:pPr>
        <w:shd w:val="clear" w:color="auto" w:fill="FFFFFF"/>
        <w:tabs>
          <w:tab w:val="right" w:pos="0"/>
          <w:tab w:val="left" w:pos="2045"/>
          <w:tab w:val="left" w:pos="4752"/>
        </w:tabs>
        <w:spacing w:line="240" w:lineRule="auto"/>
        <w:jc w:val="both"/>
        <w:rPr>
          <w:rFonts w:ascii="Times New Roman" w:hAnsi="Times New Roman" w:cs="Times New Roman"/>
          <w:sz w:val="24"/>
          <w:szCs w:val="24"/>
        </w:rPr>
      </w:pPr>
      <w:r w:rsidRPr="00874DDE">
        <w:rPr>
          <w:rFonts w:ascii="Times New Roman" w:hAnsi="Times New Roman" w:cs="Times New Roman"/>
          <w:spacing w:val="-8"/>
          <w:sz w:val="24"/>
          <w:szCs w:val="24"/>
        </w:rPr>
        <w:t>М.П.</w:t>
      </w:r>
      <w:r w:rsidRPr="00874DDE">
        <w:rPr>
          <w:rFonts w:ascii="Times New Roman" w:hAnsi="Times New Roman" w:cs="Times New Roman"/>
          <w:sz w:val="24"/>
          <w:szCs w:val="24"/>
          <w:u w:val="single"/>
        </w:rPr>
        <w:tab/>
      </w:r>
      <w:r w:rsidRPr="00874DDE">
        <w:rPr>
          <w:rFonts w:ascii="Times New Roman" w:hAnsi="Times New Roman" w:cs="Times New Roman"/>
          <w:spacing w:val="-2"/>
          <w:sz w:val="24"/>
          <w:szCs w:val="24"/>
        </w:rPr>
        <w:t xml:space="preserve">Л.І. </w:t>
      </w:r>
      <w:r>
        <w:rPr>
          <w:rFonts w:ascii="Times New Roman" w:hAnsi="Times New Roman" w:cs="Times New Roman"/>
          <w:spacing w:val="-2"/>
          <w:sz w:val="24"/>
          <w:szCs w:val="24"/>
        </w:rPr>
        <w:t>Сухопар</w:t>
      </w:r>
      <w:r>
        <w:rPr>
          <w:rFonts w:ascii="Times New Roman" w:hAnsi="Times New Roman" w:cs="Times New Roman"/>
          <w:spacing w:val="-2"/>
          <w:sz w:val="24"/>
          <w:szCs w:val="24"/>
        </w:rPr>
        <w:tab/>
      </w:r>
      <w:r>
        <w:rPr>
          <w:rFonts w:ascii="Times New Roman" w:hAnsi="Times New Roman" w:cs="Times New Roman"/>
          <w:spacing w:val="-2"/>
          <w:sz w:val="24"/>
          <w:szCs w:val="24"/>
        </w:rPr>
        <w:tab/>
      </w:r>
      <w:r w:rsidRPr="00874DDE">
        <w:rPr>
          <w:rFonts w:ascii="Times New Roman" w:hAnsi="Times New Roman" w:cs="Times New Roman"/>
          <w:spacing w:val="-2"/>
          <w:sz w:val="24"/>
          <w:szCs w:val="24"/>
        </w:rPr>
        <w:t>М.П. ____________ ______________</w:t>
      </w:r>
    </w:p>
    <w:p w:rsidR="00C93A84" w:rsidRDefault="00C93A84" w:rsidP="00C93A84">
      <w:pPr>
        <w:spacing w:after="0" w:line="240" w:lineRule="auto"/>
        <w:jc w:val="right"/>
        <w:rPr>
          <w:rFonts w:ascii="Times New Roman" w:hAnsi="Times New Roman" w:cs="Times New Roman"/>
          <w:sz w:val="20"/>
          <w:szCs w:val="20"/>
        </w:rPr>
      </w:pPr>
    </w:p>
    <w:p w:rsidR="00C93A84" w:rsidRPr="00C93A84" w:rsidRDefault="00C93A84" w:rsidP="00C93A84">
      <w:pPr>
        <w:spacing w:after="0" w:line="240" w:lineRule="auto"/>
        <w:jc w:val="center"/>
        <w:rPr>
          <w:rFonts w:ascii="Times New Roman" w:hAnsi="Times New Roman" w:cs="Times New Roman"/>
          <w:b/>
          <w:sz w:val="24"/>
          <w:szCs w:val="24"/>
        </w:rPr>
      </w:pPr>
    </w:p>
    <w:sectPr w:rsidR="00C93A84" w:rsidRPr="00C93A84" w:rsidSect="00126584">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F83" w:rsidRDefault="00795F83" w:rsidP="00D83A2A">
      <w:pPr>
        <w:spacing w:after="0" w:line="240" w:lineRule="auto"/>
      </w:pPr>
      <w:r>
        <w:separator/>
      </w:r>
    </w:p>
  </w:endnote>
  <w:endnote w:type="continuationSeparator" w:id="0">
    <w:p w:rsidR="00795F83" w:rsidRDefault="00795F83" w:rsidP="00D83A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Liberation Serif">
    <w:altName w:val="Cambria"/>
    <w:charset w:val="CC"/>
    <w:family w:val="roman"/>
    <w:pitch w:val="variable"/>
    <w:sig w:usb0="E0000AFF" w:usb1="500078FF" w:usb2="00000021" w:usb3="00000000" w:csb0="000001BF" w:csb1="00000000"/>
  </w:font>
  <w:font w:name="Noto Sans CJK SC Regular">
    <w:altName w:val="Times New Roman"/>
    <w:charset w:val="00"/>
    <w:family w:val="auto"/>
    <w:pitch w:val="variable"/>
    <w:sig w:usb0="00000000" w:usb1="00000000" w:usb2="00000000" w:usb3="00000000" w:csb0="00000000" w:csb1="00000000"/>
  </w:font>
  <w:font w:name="FreeSans">
    <w:altName w:val="Calibri"/>
    <w:charset w:val="00"/>
    <w:family w:val="swiss"/>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F83" w:rsidRDefault="00795F83" w:rsidP="00D83A2A">
      <w:pPr>
        <w:spacing w:after="0" w:line="240" w:lineRule="auto"/>
      </w:pPr>
      <w:r>
        <w:separator/>
      </w:r>
    </w:p>
  </w:footnote>
  <w:footnote w:type="continuationSeparator" w:id="0">
    <w:p w:rsidR="00795F83" w:rsidRDefault="00795F83" w:rsidP="00D83A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15670F3"/>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6E08C4"/>
    <w:multiLevelType w:val="multilevel"/>
    <w:tmpl w:val="134EF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3D06EE"/>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901DC3"/>
    <w:multiLevelType w:val="hybridMultilevel"/>
    <w:tmpl w:val="4EF22DC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37D598C"/>
    <w:multiLevelType w:val="multilevel"/>
    <w:tmpl w:val="31667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082920"/>
    <w:multiLevelType w:val="hybridMultilevel"/>
    <w:tmpl w:val="4EF22DC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4D432F5"/>
    <w:multiLevelType w:val="multilevel"/>
    <w:tmpl w:val="4DA0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2148DB"/>
    <w:multiLevelType w:val="multilevel"/>
    <w:tmpl w:val="1C763A60"/>
    <w:lvl w:ilvl="0">
      <w:start w:val="1"/>
      <w:numFmt w:val="decimal"/>
      <w:lvlText w:val="%1."/>
      <w:lvlJc w:val="left"/>
      <w:pPr>
        <w:tabs>
          <w:tab w:val="num" w:pos="720"/>
        </w:tabs>
        <w:ind w:left="720" w:hanging="360"/>
      </w:pPr>
    </w:lvl>
    <w:lvl w:ilvl="1">
      <w:start w:val="4"/>
      <w:numFmt w:val="bullet"/>
      <w:lvlText w:val="−"/>
      <w:lvlJc w:val="left"/>
      <w:pPr>
        <w:ind w:left="1670" w:hanging="590"/>
      </w:pPr>
      <w:rPr>
        <w:rFonts w:ascii="Times New Roman" w:eastAsia="Times New Roman" w:hAnsi="Times New Roman" w:cs="Times New Roman"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6E3CF8"/>
    <w:multiLevelType w:val="multilevel"/>
    <w:tmpl w:val="4D7C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C130BA"/>
    <w:multiLevelType w:val="multilevel"/>
    <w:tmpl w:val="1C763A60"/>
    <w:lvl w:ilvl="0">
      <w:start w:val="1"/>
      <w:numFmt w:val="decimal"/>
      <w:lvlText w:val="%1."/>
      <w:lvlJc w:val="left"/>
      <w:pPr>
        <w:tabs>
          <w:tab w:val="num" w:pos="720"/>
        </w:tabs>
        <w:ind w:left="720" w:hanging="360"/>
      </w:pPr>
    </w:lvl>
    <w:lvl w:ilvl="1">
      <w:start w:val="4"/>
      <w:numFmt w:val="bullet"/>
      <w:lvlText w:val="−"/>
      <w:lvlJc w:val="left"/>
      <w:pPr>
        <w:ind w:left="1670" w:hanging="590"/>
      </w:pPr>
      <w:rPr>
        <w:rFonts w:ascii="Times New Roman" w:eastAsia="Times New Roman" w:hAnsi="Times New Roman" w:cs="Times New Roman"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9D2331"/>
    <w:multiLevelType w:val="multilevel"/>
    <w:tmpl w:val="A46E9C34"/>
    <w:lvl w:ilvl="0">
      <w:start w:val="9"/>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41640F"/>
    <w:multiLevelType w:val="hybridMultilevel"/>
    <w:tmpl w:val="E29C0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BD3313"/>
    <w:multiLevelType w:val="multilevel"/>
    <w:tmpl w:val="0E78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C9160B"/>
    <w:multiLevelType w:val="multilevel"/>
    <w:tmpl w:val="4D7C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714D8C"/>
    <w:multiLevelType w:val="multilevel"/>
    <w:tmpl w:val="1C763A60"/>
    <w:lvl w:ilvl="0">
      <w:start w:val="1"/>
      <w:numFmt w:val="decimal"/>
      <w:lvlText w:val="%1."/>
      <w:lvlJc w:val="left"/>
      <w:pPr>
        <w:tabs>
          <w:tab w:val="num" w:pos="720"/>
        </w:tabs>
        <w:ind w:left="720" w:hanging="360"/>
      </w:pPr>
    </w:lvl>
    <w:lvl w:ilvl="1">
      <w:start w:val="4"/>
      <w:numFmt w:val="bullet"/>
      <w:lvlText w:val="−"/>
      <w:lvlJc w:val="left"/>
      <w:pPr>
        <w:ind w:left="1670" w:hanging="590"/>
      </w:pPr>
      <w:rPr>
        <w:rFonts w:ascii="Times New Roman" w:eastAsia="Times New Roman" w:hAnsi="Times New Roman" w:cs="Times New Roman"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C1E2CC8"/>
    <w:multiLevelType w:val="multilevel"/>
    <w:tmpl w:val="74EA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C66088"/>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01180D"/>
    <w:multiLevelType w:val="multilevel"/>
    <w:tmpl w:val="BB30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645B51"/>
    <w:multiLevelType w:val="multilevel"/>
    <w:tmpl w:val="FCB0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9F3509"/>
    <w:multiLevelType w:val="multilevel"/>
    <w:tmpl w:val="8ABA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176E31"/>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77553C"/>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070598"/>
    <w:multiLevelType w:val="multilevel"/>
    <w:tmpl w:val="8064E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09376A6"/>
    <w:multiLevelType w:val="multilevel"/>
    <w:tmpl w:val="459E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AB1248"/>
    <w:multiLevelType w:val="multilevel"/>
    <w:tmpl w:val="0A5006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4AB17B1"/>
    <w:multiLevelType w:val="multilevel"/>
    <w:tmpl w:val="0E78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7D3A2A"/>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8F5F09"/>
    <w:multiLevelType w:val="hybridMultilevel"/>
    <w:tmpl w:val="33BE6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F8759E"/>
    <w:multiLevelType w:val="multilevel"/>
    <w:tmpl w:val="22D25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00347B9"/>
    <w:multiLevelType w:val="multilevel"/>
    <w:tmpl w:val="7FE2612E"/>
    <w:lvl w:ilvl="0">
      <w:start w:val="4"/>
      <w:numFmt w:val="decimal"/>
      <w:lvlText w:val="%1."/>
      <w:lvlJc w:val="left"/>
      <w:pPr>
        <w:ind w:left="360" w:hanging="360"/>
      </w:pPr>
      <w:rPr>
        <w:rFonts w:hint="default"/>
      </w:rPr>
    </w:lvl>
    <w:lvl w:ilvl="1">
      <w:start w:val="1"/>
      <w:numFmt w:val="decimal"/>
      <w:lvlText w:val="%1.%2."/>
      <w:lvlJc w:val="left"/>
      <w:pPr>
        <w:ind w:left="7448" w:hanging="36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31">
    <w:nsid w:val="536C2439"/>
    <w:multiLevelType w:val="multilevel"/>
    <w:tmpl w:val="A404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0C2FD7"/>
    <w:multiLevelType w:val="hybridMultilevel"/>
    <w:tmpl w:val="2794E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BF5D1E"/>
    <w:multiLevelType w:val="multilevel"/>
    <w:tmpl w:val="1C763A60"/>
    <w:lvl w:ilvl="0">
      <w:start w:val="1"/>
      <w:numFmt w:val="decimal"/>
      <w:lvlText w:val="%1."/>
      <w:lvlJc w:val="left"/>
      <w:pPr>
        <w:tabs>
          <w:tab w:val="num" w:pos="720"/>
        </w:tabs>
        <w:ind w:left="720" w:hanging="360"/>
      </w:pPr>
    </w:lvl>
    <w:lvl w:ilvl="1">
      <w:start w:val="4"/>
      <w:numFmt w:val="bullet"/>
      <w:lvlText w:val="−"/>
      <w:lvlJc w:val="left"/>
      <w:pPr>
        <w:ind w:left="1670" w:hanging="590"/>
      </w:pPr>
      <w:rPr>
        <w:rFonts w:ascii="Times New Roman" w:eastAsia="Times New Roman" w:hAnsi="Times New Roman" w:cs="Times New Roman"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E29162E"/>
    <w:multiLevelType w:val="hybridMultilevel"/>
    <w:tmpl w:val="54E2F90C"/>
    <w:lvl w:ilvl="0" w:tplc="04190001">
      <w:start w:val="1"/>
      <w:numFmt w:val="bullet"/>
      <w:lvlText w:val=""/>
      <w:lvlJc w:val="left"/>
      <w:pPr>
        <w:ind w:left="478" w:hanging="360"/>
      </w:pPr>
      <w:rPr>
        <w:rFonts w:ascii="Symbol" w:hAnsi="Symbol" w:hint="default"/>
      </w:rPr>
    </w:lvl>
    <w:lvl w:ilvl="1" w:tplc="04190003" w:tentative="1">
      <w:start w:val="1"/>
      <w:numFmt w:val="bullet"/>
      <w:lvlText w:val="o"/>
      <w:lvlJc w:val="left"/>
      <w:pPr>
        <w:ind w:left="1198" w:hanging="360"/>
      </w:pPr>
      <w:rPr>
        <w:rFonts w:ascii="Courier New" w:hAnsi="Courier New" w:cs="Courier New" w:hint="default"/>
      </w:rPr>
    </w:lvl>
    <w:lvl w:ilvl="2" w:tplc="04190005" w:tentative="1">
      <w:start w:val="1"/>
      <w:numFmt w:val="bullet"/>
      <w:lvlText w:val=""/>
      <w:lvlJc w:val="left"/>
      <w:pPr>
        <w:ind w:left="1918" w:hanging="360"/>
      </w:pPr>
      <w:rPr>
        <w:rFonts w:ascii="Wingdings" w:hAnsi="Wingdings" w:hint="default"/>
      </w:rPr>
    </w:lvl>
    <w:lvl w:ilvl="3" w:tplc="04190001" w:tentative="1">
      <w:start w:val="1"/>
      <w:numFmt w:val="bullet"/>
      <w:lvlText w:val=""/>
      <w:lvlJc w:val="left"/>
      <w:pPr>
        <w:ind w:left="2638" w:hanging="360"/>
      </w:pPr>
      <w:rPr>
        <w:rFonts w:ascii="Symbol" w:hAnsi="Symbol" w:hint="default"/>
      </w:rPr>
    </w:lvl>
    <w:lvl w:ilvl="4" w:tplc="04190003" w:tentative="1">
      <w:start w:val="1"/>
      <w:numFmt w:val="bullet"/>
      <w:lvlText w:val="o"/>
      <w:lvlJc w:val="left"/>
      <w:pPr>
        <w:ind w:left="3358" w:hanging="360"/>
      </w:pPr>
      <w:rPr>
        <w:rFonts w:ascii="Courier New" w:hAnsi="Courier New" w:cs="Courier New" w:hint="default"/>
      </w:rPr>
    </w:lvl>
    <w:lvl w:ilvl="5" w:tplc="04190005" w:tentative="1">
      <w:start w:val="1"/>
      <w:numFmt w:val="bullet"/>
      <w:lvlText w:val=""/>
      <w:lvlJc w:val="left"/>
      <w:pPr>
        <w:ind w:left="4078" w:hanging="360"/>
      </w:pPr>
      <w:rPr>
        <w:rFonts w:ascii="Wingdings" w:hAnsi="Wingdings" w:hint="default"/>
      </w:rPr>
    </w:lvl>
    <w:lvl w:ilvl="6" w:tplc="04190001" w:tentative="1">
      <w:start w:val="1"/>
      <w:numFmt w:val="bullet"/>
      <w:lvlText w:val=""/>
      <w:lvlJc w:val="left"/>
      <w:pPr>
        <w:ind w:left="4798" w:hanging="360"/>
      </w:pPr>
      <w:rPr>
        <w:rFonts w:ascii="Symbol" w:hAnsi="Symbol" w:hint="default"/>
      </w:rPr>
    </w:lvl>
    <w:lvl w:ilvl="7" w:tplc="04190003" w:tentative="1">
      <w:start w:val="1"/>
      <w:numFmt w:val="bullet"/>
      <w:lvlText w:val="o"/>
      <w:lvlJc w:val="left"/>
      <w:pPr>
        <w:ind w:left="5518" w:hanging="360"/>
      </w:pPr>
      <w:rPr>
        <w:rFonts w:ascii="Courier New" w:hAnsi="Courier New" w:cs="Courier New" w:hint="default"/>
      </w:rPr>
    </w:lvl>
    <w:lvl w:ilvl="8" w:tplc="04190005" w:tentative="1">
      <w:start w:val="1"/>
      <w:numFmt w:val="bullet"/>
      <w:lvlText w:val=""/>
      <w:lvlJc w:val="left"/>
      <w:pPr>
        <w:ind w:left="6238" w:hanging="360"/>
      </w:pPr>
      <w:rPr>
        <w:rFonts w:ascii="Wingdings" w:hAnsi="Wingdings" w:hint="default"/>
      </w:rPr>
    </w:lvl>
  </w:abstractNum>
  <w:abstractNum w:abstractNumId="35">
    <w:nsid w:val="5F7C54DE"/>
    <w:multiLevelType w:val="hybridMultilevel"/>
    <w:tmpl w:val="AA481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2D7047"/>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53269F"/>
    <w:multiLevelType w:val="multilevel"/>
    <w:tmpl w:val="CBC6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D10E99"/>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121656"/>
    <w:multiLevelType w:val="multilevel"/>
    <w:tmpl w:val="1136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2D379C"/>
    <w:multiLevelType w:val="multilevel"/>
    <w:tmpl w:val="2B22FAB2"/>
    <w:lvl w:ilvl="0">
      <w:start w:val="8"/>
      <w:numFmt w:val="decimal"/>
      <w:lvlText w:val="%1."/>
      <w:lvlJc w:val="left"/>
      <w:pPr>
        <w:ind w:left="360" w:hanging="360"/>
      </w:pPr>
      <w:rPr>
        <w:rFonts w:hint="default"/>
      </w:rPr>
    </w:lvl>
    <w:lvl w:ilvl="1">
      <w:start w:val="1"/>
      <w:numFmt w:val="decimal"/>
      <w:lvlText w:val="%1.%2."/>
      <w:lvlJc w:val="left"/>
      <w:pPr>
        <w:ind w:left="376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73500B36"/>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C47577"/>
    <w:multiLevelType w:val="multilevel"/>
    <w:tmpl w:val="506C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7A2B45"/>
    <w:multiLevelType w:val="hybridMultilevel"/>
    <w:tmpl w:val="7BCA7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437CBD"/>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687692"/>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D1850FC"/>
    <w:multiLevelType w:val="multilevel"/>
    <w:tmpl w:val="FCB0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
  </w:num>
  <w:num w:numId="3">
    <w:abstractNumId w:val="16"/>
  </w:num>
  <w:num w:numId="4">
    <w:abstractNumId w:val="7"/>
  </w:num>
  <w:num w:numId="5">
    <w:abstractNumId w:val="26"/>
  </w:num>
  <w:num w:numId="6">
    <w:abstractNumId w:val="9"/>
  </w:num>
  <w:num w:numId="7">
    <w:abstractNumId w:val="19"/>
  </w:num>
  <w:num w:numId="8">
    <w:abstractNumId w:val="1"/>
  </w:num>
  <w:num w:numId="9">
    <w:abstractNumId w:val="37"/>
  </w:num>
  <w:num w:numId="10">
    <w:abstractNumId w:val="42"/>
  </w:num>
  <w:num w:numId="11">
    <w:abstractNumId w:val="33"/>
  </w:num>
  <w:num w:numId="12">
    <w:abstractNumId w:val="29"/>
  </w:num>
  <w:num w:numId="13">
    <w:abstractNumId w:val="31"/>
  </w:num>
  <w:num w:numId="14">
    <w:abstractNumId w:val="5"/>
  </w:num>
  <w:num w:numId="15">
    <w:abstractNumId w:val="20"/>
  </w:num>
  <w:num w:numId="16">
    <w:abstractNumId w:val="25"/>
    <w:lvlOverride w:ilvl="0">
      <w:lvl w:ilvl="0">
        <w:numFmt w:val="decimal"/>
        <w:lvlText w:val="%1."/>
        <w:lvlJc w:val="left"/>
      </w:lvl>
    </w:lvlOverride>
  </w:num>
  <w:num w:numId="17">
    <w:abstractNumId w:val="39"/>
  </w:num>
  <w:num w:numId="18">
    <w:abstractNumId w:val="18"/>
  </w:num>
  <w:num w:numId="19">
    <w:abstractNumId w:val="24"/>
  </w:num>
  <w:num w:numId="20">
    <w:abstractNumId w:val="32"/>
  </w:num>
  <w:num w:numId="21">
    <w:abstractNumId w:val="12"/>
  </w:num>
  <w:num w:numId="22">
    <w:abstractNumId w:val="43"/>
  </w:num>
  <w:num w:numId="23">
    <w:abstractNumId w:val="34"/>
  </w:num>
  <w:num w:numId="24">
    <w:abstractNumId w:val="35"/>
  </w:num>
  <w:num w:numId="25">
    <w:abstractNumId w:val="13"/>
  </w:num>
  <w:num w:numId="26">
    <w:abstractNumId w:val="14"/>
  </w:num>
  <w:num w:numId="27">
    <w:abstractNumId w:val="46"/>
  </w:num>
  <w:num w:numId="28">
    <w:abstractNumId w:val="21"/>
  </w:num>
  <w:num w:numId="29">
    <w:abstractNumId w:val="28"/>
  </w:num>
  <w:num w:numId="30">
    <w:abstractNumId w:val="36"/>
  </w:num>
  <w:num w:numId="31">
    <w:abstractNumId w:val="3"/>
  </w:num>
  <w:num w:numId="32">
    <w:abstractNumId w:val="41"/>
  </w:num>
  <w:num w:numId="33">
    <w:abstractNumId w:val="45"/>
  </w:num>
  <w:num w:numId="34">
    <w:abstractNumId w:val="27"/>
  </w:num>
  <w:num w:numId="35">
    <w:abstractNumId w:val="22"/>
  </w:num>
  <w:num w:numId="36">
    <w:abstractNumId w:val="17"/>
  </w:num>
  <w:num w:numId="37">
    <w:abstractNumId w:val="44"/>
  </w:num>
  <w:num w:numId="38">
    <w:abstractNumId w:val="10"/>
  </w:num>
  <w:num w:numId="39">
    <w:abstractNumId w:val="15"/>
  </w:num>
  <w:num w:numId="40">
    <w:abstractNumId w:val="38"/>
  </w:num>
  <w:num w:numId="41">
    <w:abstractNumId w:val="8"/>
  </w:num>
  <w:num w:numId="42">
    <w:abstractNumId w:val="30"/>
  </w:num>
  <w:num w:numId="43">
    <w:abstractNumId w:val="40"/>
  </w:num>
  <w:num w:numId="44">
    <w:abstractNumId w:val="11"/>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900FA0"/>
    <w:rsid w:val="000A392B"/>
    <w:rsid w:val="000B0DB4"/>
    <w:rsid w:val="000D68A8"/>
    <w:rsid w:val="00126584"/>
    <w:rsid w:val="001A4B34"/>
    <w:rsid w:val="001D69AA"/>
    <w:rsid w:val="003D1553"/>
    <w:rsid w:val="003D2FFF"/>
    <w:rsid w:val="00417E38"/>
    <w:rsid w:val="00453CC5"/>
    <w:rsid w:val="004B643E"/>
    <w:rsid w:val="004E4E76"/>
    <w:rsid w:val="00676F3C"/>
    <w:rsid w:val="006D104A"/>
    <w:rsid w:val="0072529B"/>
    <w:rsid w:val="00730C8D"/>
    <w:rsid w:val="0073188A"/>
    <w:rsid w:val="00795F83"/>
    <w:rsid w:val="008233E5"/>
    <w:rsid w:val="0083784C"/>
    <w:rsid w:val="00845B38"/>
    <w:rsid w:val="00891B48"/>
    <w:rsid w:val="00900FA0"/>
    <w:rsid w:val="00976473"/>
    <w:rsid w:val="009E24D2"/>
    <w:rsid w:val="00A15258"/>
    <w:rsid w:val="00A57B7F"/>
    <w:rsid w:val="00AA3E6A"/>
    <w:rsid w:val="00AB025B"/>
    <w:rsid w:val="00B413CE"/>
    <w:rsid w:val="00C167A3"/>
    <w:rsid w:val="00C93A84"/>
    <w:rsid w:val="00D63C29"/>
    <w:rsid w:val="00D83A2A"/>
    <w:rsid w:val="00E72607"/>
    <w:rsid w:val="00E80481"/>
    <w:rsid w:val="00ED6A63"/>
    <w:rsid w:val="00EF4AB7"/>
    <w:rsid w:val="00FB52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584"/>
  </w:style>
  <w:style w:type="paragraph" w:styleId="2">
    <w:name w:val="heading 2"/>
    <w:basedOn w:val="a"/>
    <w:next w:val="a0"/>
    <w:link w:val="20"/>
    <w:qFormat/>
    <w:rsid w:val="00D83A2A"/>
    <w:pPr>
      <w:keepNext/>
      <w:numPr>
        <w:ilvl w:val="1"/>
        <w:numId w:val="45"/>
      </w:numPr>
      <w:suppressAutoHyphens/>
      <w:spacing w:before="240" w:after="60" w:line="100" w:lineRule="atLeast"/>
      <w:outlineLvl w:val="1"/>
    </w:pPr>
    <w:rPr>
      <w:rFonts w:ascii="Arial" w:eastAsia="Times New Roman" w:hAnsi="Arial" w:cs="Times New Roman"/>
      <w:b/>
      <w:bCs/>
      <w:i/>
      <w:iCs/>
      <w:sz w:val="28"/>
      <w:szCs w:val="28"/>
      <w:lang w:val="ru-RU" w:eastAsia="ar-SA"/>
    </w:rPr>
  </w:style>
  <w:style w:type="paragraph" w:styleId="3">
    <w:name w:val="heading 3"/>
    <w:basedOn w:val="a"/>
    <w:next w:val="a0"/>
    <w:link w:val="30"/>
    <w:uiPriority w:val="9"/>
    <w:qFormat/>
    <w:rsid w:val="00D83A2A"/>
    <w:pPr>
      <w:keepNext/>
      <w:keepLines/>
      <w:numPr>
        <w:ilvl w:val="2"/>
        <w:numId w:val="45"/>
      </w:numPr>
      <w:suppressAutoHyphens/>
      <w:spacing w:before="200" w:after="0"/>
      <w:outlineLvl w:val="2"/>
    </w:pPr>
    <w:rPr>
      <w:rFonts w:ascii="Cambria" w:eastAsia="SimSun" w:hAnsi="Cambria" w:cs="Times New Roman"/>
      <w:b/>
      <w:bCs/>
      <w:color w:val="4F81BD"/>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Знак17,Знак18 Знак"/>
    <w:basedOn w:val="a"/>
    <w:link w:val="a5"/>
    <w:uiPriority w:val="99"/>
    <w:unhideWhenUsed/>
    <w:rsid w:val="00900FA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1"/>
    <w:uiPriority w:val="99"/>
    <w:semiHidden/>
    <w:unhideWhenUsed/>
    <w:rsid w:val="00900FA0"/>
    <w:rPr>
      <w:color w:val="0000FF"/>
      <w:u w:val="single"/>
    </w:rPr>
  </w:style>
  <w:style w:type="character" w:styleId="a7">
    <w:name w:val="FollowedHyperlink"/>
    <w:basedOn w:val="a1"/>
    <w:uiPriority w:val="99"/>
    <w:semiHidden/>
    <w:unhideWhenUsed/>
    <w:rsid w:val="00900FA0"/>
    <w:rPr>
      <w:color w:val="800080"/>
      <w:u w:val="single"/>
    </w:rPr>
  </w:style>
  <w:style w:type="character" w:customStyle="1" w:styleId="apple-tab-span">
    <w:name w:val="apple-tab-span"/>
    <w:basedOn w:val="a1"/>
    <w:rsid w:val="00900FA0"/>
  </w:style>
  <w:style w:type="paragraph" w:styleId="a8">
    <w:name w:val="List Paragraph"/>
    <w:aliases w:val="Elenco Normale"/>
    <w:basedOn w:val="a"/>
    <w:link w:val="a9"/>
    <w:uiPriority w:val="34"/>
    <w:qFormat/>
    <w:rsid w:val="00A57B7F"/>
    <w:pPr>
      <w:ind w:left="720"/>
      <w:contextualSpacing/>
    </w:pPr>
  </w:style>
  <w:style w:type="paragraph" w:styleId="aa">
    <w:name w:val="No Spacing"/>
    <w:link w:val="ab"/>
    <w:qFormat/>
    <w:rsid w:val="00A15258"/>
    <w:pPr>
      <w:suppressAutoHyphens/>
      <w:spacing w:after="0" w:line="240" w:lineRule="auto"/>
    </w:pPr>
    <w:rPr>
      <w:rFonts w:ascii="Calibri" w:eastAsia="Times New Roman" w:hAnsi="Calibri" w:cs="Calibri"/>
      <w:kern w:val="1"/>
      <w:lang w:val="ru-RU" w:eastAsia="ru-RU"/>
    </w:rPr>
  </w:style>
  <w:style w:type="character" w:customStyle="1" w:styleId="ab">
    <w:name w:val="Без интервала Знак"/>
    <w:link w:val="aa"/>
    <w:uiPriority w:val="1"/>
    <w:rsid w:val="00A15258"/>
    <w:rPr>
      <w:rFonts w:ascii="Calibri" w:eastAsia="Times New Roman" w:hAnsi="Calibri" w:cs="Calibri"/>
      <w:kern w:val="1"/>
      <w:lang w:val="ru-RU" w:eastAsia="ru-RU"/>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D83A2A"/>
    <w:rPr>
      <w:rFonts w:ascii="Times New Roman" w:eastAsia="Times New Roman" w:hAnsi="Times New Roman" w:cs="Times New Roman"/>
      <w:sz w:val="24"/>
      <w:szCs w:val="24"/>
      <w:lang w:eastAsia="uk-UA"/>
    </w:rPr>
  </w:style>
  <w:style w:type="character" w:customStyle="1" w:styleId="a9">
    <w:name w:val="Абзац списка Знак"/>
    <w:aliases w:val="Elenco Normale Знак"/>
    <w:link w:val="a8"/>
    <w:uiPriority w:val="34"/>
    <w:locked/>
    <w:rsid w:val="00D83A2A"/>
  </w:style>
  <w:style w:type="paragraph" w:customStyle="1" w:styleId="TableContents">
    <w:name w:val="Table Contents"/>
    <w:basedOn w:val="a"/>
    <w:rsid w:val="00D83A2A"/>
    <w:pPr>
      <w:widowControl w:val="0"/>
      <w:suppressLineNumbers/>
      <w:suppressAutoHyphens/>
      <w:autoSpaceDN w:val="0"/>
      <w:spacing w:after="0" w:line="240" w:lineRule="auto"/>
      <w:textAlignment w:val="baseline"/>
    </w:pPr>
    <w:rPr>
      <w:rFonts w:ascii="Times New Roman" w:eastAsia="Andale Sans UI" w:hAnsi="Times New Roman" w:cs="Times New Roman"/>
      <w:kern w:val="3"/>
      <w:sz w:val="24"/>
      <w:szCs w:val="24"/>
      <w:lang w:val="ru-RU" w:eastAsia="zh-CN"/>
    </w:rPr>
  </w:style>
  <w:style w:type="paragraph" w:customStyle="1" w:styleId="Standard">
    <w:name w:val="Standard"/>
    <w:rsid w:val="00D83A2A"/>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ac">
    <w:name w:val="footnote text"/>
    <w:basedOn w:val="a"/>
    <w:link w:val="ad"/>
    <w:uiPriority w:val="99"/>
    <w:semiHidden/>
    <w:unhideWhenUsed/>
    <w:rsid w:val="00D83A2A"/>
    <w:pPr>
      <w:spacing w:after="0" w:line="240" w:lineRule="auto"/>
    </w:pPr>
    <w:rPr>
      <w:rFonts w:ascii="Times New Roman" w:eastAsia="Times New Roman" w:hAnsi="Times New Roman" w:cs="Times New Roman"/>
      <w:sz w:val="20"/>
      <w:szCs w:val="20"/>
      <w:lang w:val="ru-RU"/>
    </w:rPr>
  </w:style>
  <w:style w:type="character" w:customStyle="1" w:styleId="ad">
    <w:name w:val="Текст сноски Знак"/>
    <w:basedOn w:val="a1"/>
    <w:link w:val="ac"/>
    <w:uiPriority w:val="99"/>
    <w:semiHidden/>
    <w:rsid w:val="00D83A2A"/>
    <w:rPr>
      <w:rFonts w:ascii="Times New Roman" w:eastAsia="Times New Roman" w:hAnsi="Times New Roman" w:cs="Times New Roman"/>
      <w:sz w:val="20"/>
      <w:szCs w:val="20"/>
      <w:lang w:val="ru-RU"/>
    </w:rPr>
  </w:style>
  <w:style w:type="character" w:styleId="ae">
    <w:name w:val="footnote reference"/>
    <w:uiPriority w:val="99"/>
    <w:semiHidden/>
    <w:unhideWhenUsed/>
    <w:rsid w:val="00D83A2A"/>
    <w:rPr>
      <w:vertAlign w:val="superscript"/>
    </w:rPr>
  </w:style>
  <w:style w:type="character" w:customStyle="1" w:styleId="20">
    <w:name w:val="Заголовок 2 Знак"/>
    <w:basedOn w:val="a1"/>
    <w:link w:val="2"/>
    <w:rsid w:val="00D83A2A"/>
    <w:rPr>
      <w:rFonts w:ascii="Arial" w:eastAsia="Times New Roman" w:hAnsi="Arial" w:cs="Times New Roman"/>
      <w:b/>
      <w:bCs/>
      <w:i/>
      <w:iCs/>
      <w:sz w:val="28"/>
      <w:szCs w:val="28"/>
      <w:lang w:val="ru-RU" w:eastAsia="ar-SA"/>
    </w:rPr>
  </w:style>
  <w:style w:type="character" w:customStyle="1" w:styleId="30">
    <w:name w:val="Заголовок 3 Знак"/>
    <w:basedOn w:val="a1"/>
    <w:link w:val="3"/>
    <w:uiPriority w:val="9"/>
    <w:rsid w:val="00D83A2A"/>
    <w:rPr>
      <w:rFonts w:ascii="Cambria" w:eastAsia="SimSun" w:hAnsi="Cambria" w:cs="Times New Roman"/>
      <w:b/>
      <w:bCs/>
      <w:color w:val="4F81BD"/>
      <w:lang w:eastAsia="ar-SA"/>
    </w:rPr>
  </w:style>
  <w:style w:type="paragraph" w:customStyle="1" w:styleId="1">
    <w:name w:val="Без интервала1"/>
    <w:link w:val="NoSpacingChar2"/>
    <w:uiPriority w:val="1"/>
    <w:qFormat/>
    <w:rsid w:val="00D83A2A"/>
    <w:pPr>
      <w:spacing w:after="0" w:line="240" w:lineRule="auto"/>
    </w:pPr>
    <w:rPr>
      <w:rFonts w:ascii="Calibri" w:eastAsia="Calibri" w:hAnsi="Calibri" w:cs="Times New Roman"/>
    </w:rPr>
  </w:style>
  <w:style w:type="character" w:customStyle="1" w:styleId="NoSpacingChar2">
    <w:name w:val="No Spacing Char2"/>
    <w:link w:val="1"/>
    <w:uiPriority w:val="1"/>
    <w:locked/>
    <w:rsid w:val="00D83A2A"/>
    <w:rPr>
      <w:rFonts w:ascii="Calibri" w:eastAsia="Calibri" w:hAnsi="Calibri" w:cs="Times New Roman"/>
    </w:rPr>
  </w:style>
  <w:style w:type="paragraph" w:styleId="a0">
    <w:name w:val="Body Text"/>
    <w:basedOn w:val="a"/>
    <w:link w:val="af"/>
    <w:uiPriority w:val="99"/>
    <w:semiHidden/>
    <w:unhideWhenUsed/>
    <w:rsid w:val="00D83A2A"/>
    <w:pPr>
      <w:spacing w:after="120"/>
    </w:pPr>
  </w:style>
  <w:style w:type="character" w:customStyle="1" w:styleId="af">
    <w:name w:val="Основной текст Знак"/>
    <w:basedOn w:val="a1"/>
    <w:link w:val="a0"/>
    <w:uiPriority w:val="99"/>
    <w:semiHidden/>
    <w:rsid w:val="00D83A2A"/>
  </w:style>
  <w:style w:type="paragraph" w:customStyle="1" w:styleId="21">
    <w:name w:val="Обычный2"/>
    <w:rsid w:val="006D104A"/>
    <w:pPr>
      <w:spacing w:after="160" w:line="258" w:lineRule="auto"/>
    </w:pPr>
    <w:rPr>
      <w:rFonts w:ascii="Calibri" w:eastAsia="Calibri" w:hAnsi="Calibri" w:cs="Times New Roman"/>
      <w:sz w:val="24"/>
      <w:szCs w:val="20"/>
      <w:lang w:val="ru-RU" w:eastAsia="ru-RU"/>
    </w:rPr>
  </w:style>
  <w:style w:type="character" w:customStyle="1" w:styleId="10">
    <w:name w:val="Основной шрифт абзаца1"/>
    <w:rsid w:val="006D104A"/>
  </w:style>
  <w:style w:type="character" w:styleId="af0">
    <w:name w:val="page number"/>
    <w:basedOn w:val="a1"/>
    <w:rsid w:val="0083784C"/>
  </w:style>
  <w:style w:type="paragraph" w:styleId="22">
    <w:name w:val="Body Text Indent 2"/>
    <w:basedOn w:val="a"/>
    <w:link w:val="23"/>
    <w:uiPriority w:val="99"/>
    <w:semiHidden/>
    <w:unhideWhenUsed/>
    <w:rsid w:val="0083784C"/>
    <w:pPr>
      <w:spacing w:after="120" w:line="480" w:lineRule="auto"/>
      <w:ind w:left="283"/>
    </w:pPr>
    <w:rPr>
      <w:rFonts w:ascii="Calibri" w:eastAsia="Calibri" w:hAnsi="Calibri" w:cs="Calibri"/>
      <w:lang w:eastAsia="ru-RU"/>
    </w:rPr>
  </w:style>
  <w:style w:type="character" w:customStyle="1" w:styleId="23">
    <w:name w:val="Основной текст с отступом 2 Знак"/>
    <w:basedOn w:val="a1"/>
    <w:link w:val="22"/>
    <w:uiPriority w:val="99"/>
    <w:semiHidden/>
    <w:rsid w:val="0083784C"/>
    <w:rPr>
      <w:rFonts w:ascii="Calibri" w:eastAsia="Calibri" w:hAnsi="Calibri" w:cs="Calibri"/>
      <w:lang w:eastAsia="ru-RU"/>
    </w:rPr>
  </w:style>
</w:styles>
</file>

<file path=word/webSettings.xml><?xml version="1.0" encoding="utf-8"?>
<w:webSettings xmlns:r="http://schemas.openxmlformats.org/officeDocument/2006/relationships" xmlns:w="http://schemas.openxmlformats.org/wordprocessingml/2006/main">
  <w:divs>
    <w:div w:id="331875246">
      <w:bodyDiv w:val="1"/>
      <w:marLeft w:val="0"/>
      <w:marRight w:val="0"/>
      <w:marTop w:val="0"/>
      <w:marBottom w:val="0"/>
      <w:divBdr>
        <w:top w:val="none" w:sz="0" w:space="0" w:color="auto"/>
        <w:left w:val="none" w:sz="0" w:space="0" w:color="auto"/>
        <w:bottom w:val="none" w:sz="0" w:space="0" w:color="auto"/>
        <w:right w:val="none" w:sz="0" w:space="0" w:color="auto"/>
      </w:divBdr>
    </w:div>
    <w:div w:id="1215044698">
      <w:bodyDiv w:val="1"/>
      <w:marLeft w:val="0"/>
      <w:marRight w:val="0"/>
      <w:marTop w:val="0"/>
      <w:marBottom w:val="0"/>
      <w:divBdr>
        <w:top w:val="none" w:sz="0" w:space="0" w:color="auto"/>
        <w:left w:val="none" w:sz="0" w:space="0" w:color="auto"/>
        <w:bottom w:val="none" w:sz="0" w:space="0" w:color="auto"/>
        <w:right w:val="none" w:sz="0" w:space="0" w:color="auto"/>
      </w:divBdr>
      <w:divsChild>
        <w:div w:id="621763693">
          <w:marLeft w:val="-130"/>
          <w:marRight w:val="0"/>
          <w:marTop w:val="0"/>
          <w:marBottom w:val="0"/>
          <w:divBdr>
            <w:top w:val="none" w:sz="0" w:space="0" w:color="auto"/>
            <w:left w:val="none" w:sz="0" w:space="0" w:color="auto"/>
            <w:bottom w:val="none" w:sz="0" w:space="0" w:color="auto"/>
            <w:right w:val="none" w:sz="0" w:space="0" w:color="auto"/>
          </w:divBdr>
        </w:div>
        <w:div w:id="510687220">
          <w:marLeft w:val="-130"/>
          <w:marRight w:val="0"/>
          <w:marTop w:val="0"/>
          <w:marBottom w:val="0"/>
          <w:divBdr>
            <w:top w:val="none" w:sz="0" w:space="0" w:color="auto"/>
            <w:left w:val="none" w:sz="0" w:space="0" w:color="auto"/>
            <w:bottom w:val="none" w:sz="0" w:space="0" w:color="auto"/>
            <w:right w:val="none" w:sz="0" w:space="0" w:color="auto"/>
          </w:divBdr>
        </w:div>
        <w:div w:id="963581567">
          <w:marLeft w:val="-245"/>
          <w:marRight w:val="0"/>
          <w:marTop w:val="0"/>
          <w:marBottom w:val="0"/>
          <w:divBdr>
            <w:top w:val="none" w:sz="0" w:space="0" w:color="auto"/>
            <w:left w:val="none" w:sz="0" w:space="0" w:color="auto"/>
            <w:bottom w:val="none" w:sz="0" w:space="0" w:color="auto"/>
            <w:right w:val="none" w:sz="0" w:space="0" w:color="auto"/>
          </w:divBdr>
        </w:div>
        <w:div w:id="163515314">
          <w:marLeft w:val="-245"/>
          <w:marRight w:val="0"/>
          <w:marTop w:val="0"/>
          <w:marBottom w:val="0"/>
          <w:divBdr>
            <w:top w:val="none" w:sz="0" w:space="0" w:color="auto"/>
            <w:left w:val="none" w:sz="0" w:space="0" w:color="auto"/>
            <w:bottom w:val="none" w:sz="0" w:space="0" w:color="auto"/>
            <w:right w:val="none" w:sz="0" w:space="0" w:color="auto"/>
          </w:divBdr>
        </w:div>
        <w:div w:id="1519655270">
          <w:marLeft w:val="-245"/>
          <w:marRight w:val="0"/>
          <w:marTop w:val="0"/>
          <w:marBottom w:val="0"/>
          <w:divBdr>
            <w:top w:val="none" w:sz="0" w:space="0" w:color="auto"/>
            <w:left w:val="none" w:sz="0" w:space="0" w:color="auto"/>
            <w:bottom w:val="none" w:sz="0" w:space="0" w:color="auto"/>
            <w:right w:val="none" w:sz="0" w:space="0" w:color="auto"/>
          </w:divBdr>
        </w:div>
        <w:div w:id="1498687091">
          <w:marLeft w:val="-338"/>
          <w:marRight w:val="0"/>
          <w:marTop w:val="0"/>
          <w:marBottom w:val="0"/>
          <w:divBdr>
            <w:top w:val="none" w:sz="0" w:space="0" w:color="auto"/>
            <w:left w:val="none" w:sz="0" w:space="0" w:color="auto"/>
            <w:bottom w:val="none" w:sz="0" w:space="0" w:color="auto"/>
            <w:right w:val="none" w:sz="0" w:space="0" w:color="auto"/>
          </w:divBdr>
        </w:div>
        <w:div w:id="158234639">
          <w:marLeft w:val="-3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11685</Words>
  <Characters>66606</Characters>
  <Application>Microsoft Office Word</Application>
  <DocSecurity>0</DocSecurity>
  <Lines>555</Lines>
  <Paragraphs>156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78135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Maxim</cp:lastModifiedBy>
  <cp:revision>12</cp:revision>
  <cp:lastPrinted>2024-01-23T07:47:00Z</cp:lastPrinted>
  <dcterms:created xsi:type="dcterms:W3CDTF">2023-10-10T06:45:00Z</dcterms:created>
  <dcterms:modified xsi:type="dcterms:W3CDTF">2024-01-23T07:53:00Z</dcterms:modified>
</cp:coreProperties>
</file>