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94B" w:rsidRPr="007043C5" w:rsidRDefault="00DD394B" w:rsidP="007043C5">
      <w:pPr>
        <w:widowControl w:val="0"/>
        <w:pBdr>
          <w:top w:val="nil"/>
          <w:left w:val="nil"/>
          <w:bottom w:val="nil"/>
          <w:right w:val="nil"/>
          <w:between w:val="nil"/>
        </w:pBdr>
        <w:tabs>
          <w:tab w:val="left" w:pos="3165"/>
          <w:tab w:val="center" w:pos="4678"/>
        </w:tabs>
        <w:spacing w:after="0" w:line="240" w:lineRule="auto"/>
        <w:jc w:val="center"/>
        <w:rPr>
          <w:rFonts w:ascii="Times New Roman" w:hAnsi="Times New Roman" w:cs="Times New Roman"/>
          <w:b/>
          <w:sz w:val="28"/>
          <w:szCs w:val="28"/>
        </w:rPr>
      </w:pPr>
      <w:r w:rsidRPr="007043C5">
        <w:rPr>
          <w:rFonts w:ascii="Times New Roman" w:hAnsi="Times New Roman" w:cs="Times New Roman"/>
          <w:b/>
          <w:sz w:val="28"/>
          <w:szCs w:val="28"/>
        </w:rPr>
        <w:t>ДЕРЖАВНА ОРГАНІЗАЦІЯ</w:t>
      </w:r>
    </w:p>
    <w:p w:rsidR="00DD394B" w:rsidRPr="007043C5" w:rsidRDefault="00DD394B" w:rsidP="007043C5">
      <w:pPr>
        <w:pStyle w:val="c7e0e3eeebeee2eeea"/>
        <w:ind w:left="0"/>
        <w:rPr>
          <w:rFonts w:ascii="Times New Roman" w:eastAsia="Times New Roman" w:hAnsi="Times New Roman" w:cs="Times New Roman"/>
          <w:sz w:val="28"/>
          <w:szCs w:val="28"/>
        </w:rPr>
      </w:pPr>
      <w:r w:rsidRPr="007043C5">
        <w:rPr>
          <w:rFonts w:ascii="Times New Roman" w:eastAsia="Times New Roman" w:hAnsi="Times New Roman" w:cs="Times New Roman"/>
          <w:sz w:val="28"/>
          <w:szCs w:val="28"/>
        </w:rPr>
        <w:t xml:space="preserve">«УКРАЇНСЬКИЙ НАЦІОНАЛЬНИЙ ОФІС </w:t>
      </w:r>
    </w:p>
    <w:p w:rsidR="00DD394B" w:rsidRPr="007043C5" w:rsidRDefault="00DD394B" w:rsidP="007043C5">
      <w:pPr>
        <w:pStyle w:val="c7e0e3eeebeee2eeea"/>
        <w:ind w:left="0"/>
        <w:rPr>
          <w:rFonts w:ascii="Times New Roman" w:eastAsia="Times New Roman" w:hAnsi="Times New Roman" w:cs="Times New Roman"/>
          <w:sz w:val="28"/>
          <w:szCs w:val="28"/>
        </w:rPr>
      </w:pPr>
      <w:r w:rsidRPr="007043C5">
        <w:rPr>
          <w:rFonts w:ascii="Times New Roman" w:eastAsia="Times New Roman" w:hAnsi="Times New Roman" w:cs="Times New Roman"/>
          <w:sz w:val="28"/>
          <w:szCs w:val="28"/>
        </w:rPr>
        <w:t xml:space="preserve">ІНТЕЛЕКТУАЛЬНОЇ ВЛАСНОСТІ ТА ІННОВАЦІЙ»  </w:t>
      </w:r>
    </w:p>
    <w:p w:rsidR="00DD394B" w:rsidRPr="007043C5" w:rsidRDefault="00DD394B" w:rsidP="007043C5">
      <w:pPr>
        <w:pStyle w:val="c7e0e3eeebeee2eeea"/>
        <w:ind w:left="0"/>
        <w:rPr>
          <w:rFonts w:ascii="Times New Roman" w:hAnsi="Times New Roman" w:cs="Times New Roman"/>
          <w:sz w:val="28"/>
          <w:szCs w:val="28"/>
          <w:highlight w:val="white"/>
        </w:rPr>
      </w:pPr>
      <w:r w:rsidRPr="007043C5">
        <w:rPr>
          <w:rFonts w:ascii="Times New Roman" w:eastAsia="Times New Roman" w:hAnsi="Times New Roman" w:cs="Times New Roman"/>
          <w:sz w:val="28"/>
          <w:szCs w:val="28"/>
        </w:rPr>
        <w:t>(44673629)</w:t>
      </w:r>
    </w:p>
    <w:p w:rsidR="00DD394B" w:rsidRPr="007043C5" w:rsidRDefault="00DD394B" w:rsidP="007043C5">
      <w:pPr>
        <w:pStyle w:val="c7e0e3eeebeee2eeea"/>
        <w:ind w:left="0"/>
        <w:rPr>
          <w:rFonts w:ascii="Times New Roman" w:hAnsi="Times New Roman" w:cs="Times New Roman"/>
          <w:sz w:val="24"/>
          <w:szCs w:val="24"/>
          <w:highlight w:val="yellow"/>
        </w:rPr>
      </w:pPr>
    </w:p>
    <w:p w:rsidR="00DD394B" w:rsidRPr="007043C5" w:rsidRDefault="00DD394B" w:rsidP="007043C5">
      <w:pPr>
        <w:pStyle w:val="c7e0e3eeebeee2eeea"/>
        <w:ind w:left="0"/>
        <w:rPr>
          <w:rFonts w:ascii="Times New Roman" w:hAnsi="Times New Roman" w:cs="Times New Roman"/>
          <w:sz w:val="24"/>
          <w:szCs w:val="24"/>
          <w:highlight w:val="yellow"/>
        </w:rPr>
      </w:pPr>
    </w:p>
    <w:p w:rsidR="00DD394B" w:rsidRPr="007043C5" w:rsidRDefault="00DD394B" w:rsidP="007043C5">
      <w:pPr>
        <w:pStyle w:val="c7e0e3eeebeee2eeea"/>
        <w:ind w:left="0"/>
        <w:rPr>
          <w:rFonts w:ascii="Times New Roman" w:hAnsi="Times New Roman" w:cs="Times New Roman"/>
          <w:sz w:val="24"/>
          <w:szCs w:val="24"/>
          <w:highlight w:val="yellow"/>
        </w:rPr>
      </w:pPr>
    </w:p>
    <w:p w:rsidR="00DD394B" w:rsidRPr="007043C5" w:rsidRDefault="00DD394B" w:rsidP="007043C5">
      <w:pPr>
        <w:pStyle w:val="c7e0e3eeebeee2eeea"/>
        <w:ind w:left="0"/>
        <w:rPr>
          <w:rFonts w:ascii="Times New Roman" w:hAnsi="Times New Roman" w:cs="Times New Roman"/>
          <w:b w:val="0"/>
          <w:bCs w:val="0"/>
          <w:sz w:val="24"/>
          <w:szCs w:val="24"/>
          <w:highlight w:val="yellow"/>
        </w:rPr>
      </w:pPr>
    </w:p>
    <w:p w:rsidR="00DD394B" w:rsidRPr="000938DE" w:rsidRDefault="00DD394B" w:rsidP="000938DE">
      <w:pPr>
        <w:tabs>
          <w:tab w:val="left" w:pos="-2520"/>
        </w:tabs>
        <w:spacing w:after="0" w:line="240" w:lineRule="auto"/>
        <w:ind w:left="5387"/>
        <w:rPr>
          <w:rFonts w:ascii="Times New Roman" w:hAnsi="Times New Roman" w:cs="Times New Roman"/>
          <w:b/>
        </w:rPr>
      </w:pPr>
      <w:r w:rsidRPr="000938DE">
        <w:rPr>
          <w:rFonts w:ascii="Times New Roman" w:hAnsi="Times New Roman" w:cs="Times New Roman"/>
          <w:b/>
        </w:rPr>
        <w:t>ЗАТВЕРДЖЕНО</w:t>
      </w:r>
    </w:p>
    <w:p w:rsidR="00DD394B" w:rsidRPr="000938DE" w:rsidRDefault="00DD394B" w:rsidP="000938DE">
      <w:pPr>
        <w:tabs>
          <w:tab w:val="left" w:pos="-2520"/>
        </w:tabs>
        <w:spacing w:after="0" w:line="240" w:lineRule="auto"/>
        <w:ind w:left="5387"/>
        <w:rPr>
          <w:rFonts w:ascii="Times New Roman" w:hAnsi="Times New Roman" w:cs="Times New Roman"/>
          <w:b/>
        </w:rPr>
      </w:pPr>
      <w:r w:rsidRPr="000938DE">
        <w:rPr>
          <w:rFonts w:ascii="Times New Roman" w:hAnsi="Times New Roman" w:cs="Times New Roman"/>
          <w:b/>
        </w:rPr>
        <w:t>Рішенням Уповноваженої особи</w:t>
      </w:r>
    </w:p>
    <w:p w:rsidR="00DD394B" w:rsidRPr="00A15737" w:rsidRDefault="00DD394B" w:rsidP="000938DE">
      <w:pPr>
        <w:tabs>
          <w:tab w:val="left" w:pos="-2520"/>
        </w:tabs>
        <w:spacing w:after="0" w:line="240" w:lineRule="auto"/>
        <w:ind w:left="5387"/>
        <w:rPr>
          <w:rFonts w:ascii="Times New Roman" w:hAnsi="Times New Roman" w:cs="Times New Roman"/>
          <w:lang w:val="ru-RU"/>
        </w:rPr>
      </w:pPr>
      <w:r w:rsidRPr="00362B69">
        <w:rPr>
          <w:rFonts w:ascii="Times New Roman" w:hAnsi="Times New Roman" w:cs="Times New Roman"/>
        </w:rPr>
        <w:t xml:space="preserve">від  </w:t>
      </w:r>
      <w:r w:rsidR="00BC3A18">
        <w:rPr>
          <w:rFonts w:ascii="Times New Roman" w:hAnsi="Times New Roman" w:cs="Times New Roman"/>
        </w:rPr>
        <w:t>14</w:t>
      </w:r>
      <w:r w:rsidR="00DD6956" w:rsidRPr="00362B69">
        <w:rPr>
          <w:rFonts w:ascii="Times New Roman" w:hAnsi="Times New Roman" w:cs="Times New Roman"/>
        </w:rPr>
        <w:t>.09</w:t>
      </w:r>
      <w:r w:rsidRPr="00362B69">
        <w:rPr>
          <w:rFonts w:ascii="Times New Roman" w:hAnsi="Times New Roman" w:cs="Times New Roman"/>
        </w:rPr>
        <w:t>.2023 р. протокол №</w:t>
      </w:r>
      <w:r w:rsidR="00A15737" w:rsidRPr="00362B69">
        <w:rPr>
          <w:rFonts w:ascii="Times New Roman" w:hAnsi="Times New Roman" w:cs="Times New Roman"/>
          <w:lang w:val="ru-RU"/>
        </w:rPr>
        <w:t xml:space="preserve"> </w:t>
      </w:r>
      <w:r w:rsidR="00362B69" w:rsidRPr="00362B69">
        <w:rPr>
          <w:rFonts w:ascii="Times New Roman" w:hAnsi="Times New Roman" w:cs="Times New Roman"/>
          <w:lang w:val="ru-RU"/>
        </w:rPr>
        <w:t>26</w:t>
      </w:r>
    </w:p>
    <w:p w:rsidR="00DD394B" w:rsidRPr="007043C5" w:rsidRDefault="00DD394B" w:rsidP="007043C5">
      <w:pPr>
        <w:tabs>
          <w:tab w:val="left" w:pos="-2520"/>
        </w:tabs>
        <w:spacing w:after="0" w:line="240" w:lineRule="auto"/>
        <w:ind w:left="4254"/>
      </w:pPr>
    </w:p>
    <w:p w:rsidR="00DD394B" w:rsidRPr="007043C5" w:rsidRDefault="00DD394B" w:rsidP="007043C5">
      <w:pPr>
        <w:pStyle w:val="c7e0e3eeebeee2eeea"/>
        <w:ind w:left="0"/>
        <w:rPr>
          <w:rFonts w:ascii="Times New Roman" w:hAnsi="Times New Roman" w:cs="Times New Roman"/>
          <w:color w:val="auto"/>
          <w:sz w:val="24"/>
          <w:szCs w:val="24"/>
          <w:highlight w:val="white"/>
        </w:rPr>
      </w:pPr>
    </w:p>
    <w:p w:rsidR="00DD394B" w:rsidRPr="007043C5" w:rsidRDefault="00DD394B" w:rsidP="007043C5">
      <w:pPr>
        <w:pStyle w:val="c7e0e3eeebeee2eeea"/>
        <w:ind w:left="0"/>
        <w:rPr>
          <w:rFonts w:ascii="Times New Roman" w:hAnsi="Times New Roman" w:cs="Times New Roman"/>
          <w:color w:val="auto"/>
          <w:sz w:val="24"/>
          <w:szCs w:val="24"/>
          <w:highlight w:val="white"/>
        </w:rPr>
      </w:pPr>
      <w:r w:rsidRPr="007043C5">
        <w:rPr>
          <w:rFonts w:ascii="Times New Roman" w:hAnsi="Times New Roman" w:cs="Times New Roman"/>
          <w:color w:val="auto"/>
          <w:sz w:val="24"/>
          <w:szCs w:val="24"/>
          <w:highlight w:val="white"/>
        </w:rPr>
        <w:t xml:space="preserve">                                               </w:t>
      </w:r>
      <w:r w:rsidRPr="007043C5">
        <w:rPr>
          <w:rFonts w:ascii="Times New Roman" w:hAnsi="Times New Roman" w:cs="Times New Roman"/>
          <w:color w:val="auto"/>
          <w:sz w:val="24"/>
          <w:szCs w:val="24"/>
          <w:highlight w:val="white"/>
        </w:rPr>
        <w:tab/>
      </w:r>
      <w:r w:rsidRPr="007043C5">
        <w:rPr>
          <w:rFonts w:ascii="Times New Roman" w:hAnsi="Times New Roman" w:cs="Times New Roman"/>
          <w:color w:val="auto"/>
          <w:sz w:val="24"/>
          <w:szCs w:val="24"/>
          <w:highlight w:val="white"/>
        </w:rPr>
        <w:tab/>
      </w:r>
      <w:r w:rsidRPr="007043C5">
        <w:rPr>
          <w:rFonts w:ascii="Times New Roman" w:hAnsi="Times New Roman" w:cs="Times New Roman"/>
          <w:color w:val="auto"/>
          <w:sz w:val="24"/>
          <w:szCs w:val="24"/>
          <w:highlight w:val="white"/>
        </w:rPr>
        <w:tab/>
      </w:r>
      <w:r w:rsidRPr="007043C5">
        <w:rPr>
          <w:rFonts w:ascii="Times New Roman" w:hAnsi="Times New Roman" w:cs="Times New Roman"/>
          <w:color w:val="auto"/>
          <w:sz w:val="24"/>
          <w:szCs w:val="24"/>
          <w:highlight w:val="white"/>
        </w:rPr>
        <w:tab/>
        <w:t xml:space="preserve"> ___________ </w:t>
      </w:r>
      <w:r w:rsidR="001430B4">
        <w:rPr>
          <w:rFonts w:ascii="Times New Roman" w:hAnsi="Times New Roman" w:cs="Times New Roman"/>
          <w:color w:val="auto"/>
          <w:sz w:val="24"/>
          <w:szCs w:val="24"/>
          <w:highlight w:val="white"/>
        </w:rPr>
        <w:t>Олександра ПЯТАЄВА</w:t>
      </w:r>
    </w:p>
    <w:p w:rsidR="00DD394B" w:rsidRPr="007043C5" w:rsidRDefault="00DD394B" w:rsidP="007043C5">
      <w:pPr>
        <w:pStyle w:val="c7e0e3eeebeee2eeea"/>
        <w:ind w:left="0"/>
        <w:jc w:val="both"/>
        <w:rPr>
          <w:rFonts w:ascii="Times New Roman" w:hAnsi="Times New Roman" w:cs="Times New Roman"/>
          <w:color w:val="auto"/>
          <w:sz w:val="24"/>
          <w:szCs w:val="24"/>
          <w:highlight w:val="white"/>
        </w:rPr>
      </w:pPr>
    </w:p>
    <w:p w:rsidR="00DD394B" w:rsidRPr="007043C5" w:rsidRDefault="00DD394B" w:rsidP="007043C5">
      <w:pPr>
        <w:pStyle w:val="c7e0e3eeebeee2eeea"/>
        <w:ind w:left="0"/>
        <w:rPr>
          <w:rFonts w:ascii="Times New Roman" w:hAnsi="Times New Roman" w:cs="Times New Roman"/>
          <w:color w:val="auto"/>
          <w:sz w:val="24"/>
          <w:szCs w:val="24"/>
          <w:highlight w:val="white"/>
        </w:rPr>
      </w:pPr>
    </w:p>
    <w:p w:rsidR="00DD394B" w:rsidRPr="007043C5" w:rsidRDefault="00DD394B" w:rsidP="007043C5">
      <w:pPr>
        <w:pStyle w:val="c7e0e3eeebeee2eeea"/>
        <w:ind w:left="0"/>
        <w:rPr>
          <w:rFonts w:ascii="Times New Roman" w:hAnsi="Times New Roman" w:cs="Times New Roman"/>
          <w:color w:val="auto"/>
          <w:sz w:val="24"/>
          <w:szCs w:val="24"/>
          <w:highlight w:val="white"/>
        </w:rPr>
      </w:pPr>
    </w:p>
    <w:p w:rsidR="00DD394B" w:rsidRPr="007043C5" w:rsidRDefault="00DD394B" w:rsidP="007043C5">
      <w:pPr>
        <w:pStyle w:val="c7e0e3eeebeee2eeea"/>
        <w:ind w:left="0"/>
        <w:rPr>
          <w:rFonts w:ascii="Times New Roman" w:hAnsi="Times New Roman" w:cs="Times New Roman"/>
          <w:color w:val="auto"/>
          <w:sz w:val="24"/>
          <w:szCs w:val="24"/>
          <w:highlight w:val="white"/>
        </w:rPr>
      </w:pPr>
    </w:p>
    <w:p w:rsidR="00DD394B" w:rsidRPr="007043C5" w:rsidRDefault="00DD394B" w:rsidP="007043C5">
      <w:pPr>
        <w:pStyle w:val="c7e0e3eeebeee2eeea"/>
        <w:ind w:left="0"/>
        <w:rPr>
          <w:rFonts w:ascii="Times New Roman" w:hAnsi="Times New Roman" w:cs="Times New Roman"/>
          <w:color w:val="auto"/>
          <w:sz w:val="28"/>
          <w:szCs w:val="28"/>
          <w:highlight w:val="white"/>
        </w:rPr>
      </w:pPr>
    </w:p>
    <w:p w:rsidR="00DD394B" w:rsidRPr="007043C5" w:rsidRDefault="00DD394B" w:rsidP="007043C5">
      <w:pPr>
        <w:pStyle w:val="c7e0e3eeebeee2eeea"/>
        <w:ind w:left="0"/>
        <w:rPr>
          <w:rFonts w:ascii="Times New Roman" w:hAnsi="Times New Roman" w:cs="Times New Roman"/>
          <w:color w:val="auto"/>
          <w:sz w:val="28"/>
          <w:szCs w:val="28"/>
        </w:rPr>
      </w:pPr>
      <w:r w:rsidRPr="007043C5">
        <w:rPr>
          <w:rFonts w:ascii="Times New Roman" w:hAnsi="Times New Roman" w:cs="Times New Roman"/>
          <w:color w:val="auto"/>
          <w:sz w:val="28"/>
          <w:szCs w:val="28"/>
        </w:rPr>
        <w:t>ТЕНДЕРНА ДОКУМЕНТАЦІЯ</w:t>
      </w:r>
    </w:p>
    <w:p w:rsidR="00DD394B" w:rsidRDefault="00DD394B" w:rsidP="007043C5">
      <w:pPr>
        <w:pStyle w:val="c7e0e3eeebeee2eeea"/>
        <w:ind w:left="0"/>
        <w:rPr>
          <w:rFonts w:ascii="Times New Roman" w:hAnsi="Times New Roman" w:cs="Times New Roman"/>
          <w:sz w:val="28"/>
          <w:szCs w:val="28"/>
        </w:rPr>
      </w:pPr>
      <w:r w:rsidRPr="007043C5">
        <w:rPr>
          <w:rFonts w:ascii="Times New Roman" w:hAnsi="Times New Roman" w:cs="Times New Roman"/>
          <w:sz w:val="28"/>
          <w:szCs w:val="28"/>
        </w:rPr>
        <w:t>на закупівлю</w:t>
      </w:r>
    </w:p>
    <w:p w:rsidR="005009EB" w:rsidRPr="005009EB" w:rsidRDefault="005009EB" w:rsidP="007043C5">
      <w:pPr>
        <w:pStyle w:val="c7e0e3eeebeee2eeea"/>
        <w:ind w:left="0"/>
        <w:rPr>
          <w:rFonts w:ascii="Times New Roman" w:hAnsi="Times New Roman" w:cs="Times New Roman"/>
          <w:sz w:val="28"/>
          <w:szCs w:val="28"/>
        </w:rPr>
      </w:pPr>
      <w:r>
        <w:rPr>
          <w:rFonts w:ascii="Times New Roman" w:hAnsi="Times New Roman" w:cs="Times New Roman"/>
          <w:sz w:val="28"/>
          <w:szCs w:val="28"/>
        </w:rPr>
        <w:t>відкриті торги з особливостями</w:t>
      </w:r>
    </w:p>
    <w:p w:rsidR="00DD394B" w:rsidRPr="00362B69" w:rsidRDefault="00DD394B" w:rsidP="00520C14">
      <w:pPr>
        <w:pStyle w:val="c7e0e3eeebeee2eeea"/>
        <w:ind w:left="0"/>
        <w:rPr>
          <w:rFonts w:ascii="Times New Roman" w:hAnsi="Times New Roman" w:cs="Times New Roman"/>
          <w:sz w:val="28"/>
          <w:szCs w:val="28"/>
        </w:rPr>
      </w:pPr>
    </w:p>
    <w:p w:rsidR="00A15737" w:rsidRPr="00362B69" w:rsidRDefault="00A15737" w:rsidP="00A216E4">
      <w:pPr>
        <w:spacing w:line="240" w:lineRule="auto"/>
        <w:ind w:firstLine="425"/>
        <w:jc w:val="center"/>
        <w:rPr>
          <w:rFonts w:ascii="Times New Roman CYR" w:eastAsia="Times New Roman" w:hAnsi="Times New Roman CYR" w:cs="Times New Roman CYR"/>
          <w:b/>
          <w:color w:val="000000"/>
          <w:sz w:val="28"/>
          <w:szCs w:val="28"/>
        </w:rPr>
      </w:pPr>
      <w:r w:rsidRPr="00362B69">
        <w:rPr>
          <w:rFonts w:ascii="Times New Roman CYR" w:eastAsia="Times New Roman" w:hAnsi="Times New Roman CYR" w:cs="Times New Roman CYR"/>
          <w:b/>
          <w:color w:val="000000"/>
          <w:sz w:val="28"/>
          <w:szCs w:val="28"/>
        </w:rPr>
        <w:t xml:space="preserve"> Роботи по заміні трубопроводів системи подачі води для пожежогасіння, подачі холодної води в підвальному приміщенні будівлі за </w:t>
      </w:r>
      <w:proofErr w:type="spellStart"/>
      <w:r w:rsidRPr="00362B69">
        <w:rPr>
          <w:rFonts w:ascii="Times New Roman CYR" w:eastAsia="Times New Roman" w:hAnsi="Times New Roman CYR" w:cs="Times New Roman CYR"/>
          <w:b/>
          <w:color w:val="000000"/>
          <w:sz w:val="28"/>
          <w:szCs w:val="28"/>
        </w:rPr>
        <w:t>адресою:м</w:t>
      </w:r>
      <w:proofErr w:type="spellEnd"/>
      <w:r w:rsidRPr="00362B69">
        <w:rPr>
          <w:rFonts w:ascii="Times New Roman CYR" w:eastAsia="Times New Roman" w:hAnsi="Times New Roman CYR" w:cs="Times New Roman CYR"/>
          <w:b/>
          <w:color w:val="000000"/>
          <w:sz w:val="28"/>
          <w:szCs w:val="28"/>
        </w:rPr>
        <w:t xml:space="preserve">. Київ, вул. Дмитра </w:t>
      </w:r>
      <w:proofErr w:type="spellStart"/>
      <w:r w:rsidRPr="00362B69">
        <w:rPr>
          <w:rFonts w:ascii="Times New Roman CYR" w:eastAsia="Times New Roman" w:hAnsi="Times New Roman CYR" w:cs="Times New Roman CYR"/>
          <w:b/>
          <w:color w:val="000000"/>
          <w:sz w:val="28"/>
          <w:szCs w:val="28"/>
        </w:rPr>
        <w:t>Годзенка</w:t>
      </w:r>
      <w:proofErr w:type="spellEnd"/>
      <w:r w:rsidRPr="00362B69">
        <w:rPr>
          <w:rFonts w:ascii="Times New Roman CYR" w:eastAsia="Times New Roman" w:hAnsi="Times New Roman CYR" w:cs="Times New Roman CYR"/>
          <w:b/>
          <w:color w:val="000000"/>
          <w:sz w:val="28"/>
          <w:szCs w:val="28"/>
        </w:rPr>
        <w:t>, 1 (Глазунова)</w:t>
      </w:r>
    </w:p>
    <w:tbl>
      <w:tblPr>
        <w:tblW w:w="16740" w:type="dxa"/>
        <w:tblCellSpacing w:w="15" w:type="dxa"/>
        <w:tblInd w:w="335" w:type="dxa"/>
        <w:shd w:val="clear" w:color="auto" w:fill="FDFEFD"/>
        <w:tblCellMar>
          <w:top w:w="15" w:type="dxa"/>
          <w:left w:w="15" w:type="dxa"/>
          <w:bottom w:w="15" w:type="dxa"/>
          <w:right w:w="15" w:type="dxa"/>
        </w:tblCellMar>
        <w:tblLook w:val="04A0" w:firstRow="1" w:lastRow="0" w:firstColumn="1" w:lastColumn="0" w:noHBand="0" w:noVBand="1"/>
      </w:tblPr>
      <w:tblGrid>
        <w:gridCol w:w="10836"/>
        <w:gridCol w:w="5904"/>
      </w:tblGrid>
      <w:tr w:rsidR="00A15737" w:rsidRPr="00362B69" w:rsidTr="00A15737">
        <w:trPr>
          <w:tblCellSpacing w:w="15" w:type="dxa"/>
        </w:trPr>
        <w:tc>
          <w:tcPr>
            <w:tcW w:w="0" w:type="auto"/>
            <w:shd w:val="clear" w:color="auto" w:fill="FDFEFD"/>
            <w:tcMar>
              <w:top w:w="0" w:type="dxa"/>
              <w:left w:w="0" w:type="dxa"/>
              <w:bottom w:w="0" w:type="dxa"/>
              <w:right w:w="0" w:type="dxa"/>
            </w:tcMar>
            <w:hideMark/>
          </w:tcPr>
          <w:p w:rsidR="00A15737" w:rsidRPr="00362B69" w:rsidRDefault="00A15737" w:rsidP="00A15737">
            <w:pPr>
              <w:spacing w:after="0" w:line="300" w:lineRule="atLeast"/>
              <w:rPr>
                <w:rFonts w:ascii="Times New Roman" w:eastAsia="Times New Roman" w:hAnsi="Times New Roman" w:cs="Times New Roman"/>
                <w:b/>
                <w:color w:val="000000"/>
                <w:sz w:val="28"/>
                <w:szCs w:val="28"/>
              </w:rPr>
            </w:pPr>
            <w:r w:rsidRPr="00362B69">
              <w:rPr>
                <w:rFonts w:ascii="Times New Roman" w:eastAsia="Times New Roman" w:hAnsi="Times New Roman" w:cs="Times New Roman"/>
                <w:b/>
                <w:iCs/>
                <w:sz w:val="28"/>
                <w:szCs w:val="28"/>
                <w:lang w:val="ru-RU" w:eastAsia="ru-RU"/>
              </w:rPr>
              <w:t xml:space="preserve"> (</w:t>
            </w:r>
            <w:r w:rsidRPr="00362B69">
              <w:rPr>
                <w:rFonts w:ascii="Times New Roman" w:hAnsi="Times New Roman" w:cs="Times New Roman"/>
                <w:b/>
                <w:sz w:val="28"/>
                <w:szCs w:val="28"/>
              </w:rPr>
              <w:t>код за ДК 021:2015:</w:t>
            </w:r>
            <w:r w:rsidRPr="00362B69">
              <w:rPr>
                <w:rFonts w:ascii="Times New Roman" w:eastAsia="Times New Roman" w:hAnsi="Times New Roman" w:cs="Times New Roman"/>
                <w:b/>
                <w:color w:val="000000"/>
                <w:sz w:val="28"/>
                <w:szCs w:val="28"/>
                <w:bdr w:val="none" w:sz="0" w:space="0" w:color="auto" w:frame="1"/>
              </w:rPr>
              <w:t>45450000-6</w:t>
            </w:r>
            <w:r w:rsidRPr="00362B69">
              <w:rPr>
                <w:rFonts w:ascii="Times New Roman" w:eastAsia="Times New Roman" w:hAnsi="Times New Roman" w:cs="Times New Roman"/>
                <w:b/>
                <w:color w:val="000000"/>
                <w:sz w:val="28"/>
                <w:szCs w:val="28"/>
              </w:rPr>
              <w:t> - </w:t>
            </w:r>
            <w:r w:rsidRPr="00362B69">
              <w:rPr>
                <w:rFonts w:ascii="Times New Roman" w:eastAsia="Times New Roman" w:hAnsi="Times New Roman" w:cs="Times New Roman"/>
                <w:b/>
                <w:color w:val="000000"/>
                <w:sz w:val="28"/>
                <w:szCs w:val="28"/>
                <w:bdr w:val="none" w:sz="0" w:space="0" w:color="auto" w:frame="1"/>
              </w:rPr>
              <w:t>Інші завершальні будівельні роботи)</w:t>
            </w:r>
          </w:p>
        </w:tc>
        <w:tc>
          <w:tcPr>
            <w:tcW w:w="5859" w:type="dxa"/>
            <w:shd w:val="clear" w:color="auto" w:fill="FDFEFD"/>
            <w:tcMar>
              <w:top w:w="0" w:type="dxa"/>
              <w:left w:w="0" w:type="dxa"/>
              <w:bottom w:w="0" w:type="dxa"/>
              <w:right w:w="0" w:type="dxa"/>
            </w:tcMar>
            <w:hideMark/>
          </w:tcPr>
          <w:p w:rsidR="00A15737" w:rsidRPr="00362B69" w:rsidRDefault="00A15737" w:rsidP="00A15737">
            <w:pPr>
              <w:spacing w:after="0" w:line="300" w:lineRule="atLeast"/>
              <w:rPr>
                <w:rFonts w:ascii="Times New Roman" w:eastAsia="Times New Roman" w:hAnsi="Times New Roman" w:cs="Times New Roman"/>
                <w:b/>
                <w:color w:val="000000"/>
                <w:sz w:val="28"/>
                <w:szCs w:val="28"/>
              </w:rPr>
            </w:pPr>
            <w:r w:rsidRPr="00362B69">
              <w:rPr>
                <w:rFonts w:ascii="Times New Roman" w:eastAsia="Times New Roman" w:hAnsi="Times New Roman" w:cs="Times New Roman"/>
                <w:b/>
                <w:color w:val="000000"/>
                <w:sz w:val="28"/>
                <w:szCs w:val="28"/>
              </w:rPr>
              <w:t> </w:t>
            </w:r>
          </w:p>
        </w:tc>
      </w:tr>
    </w:tbl>
    <w:p w:rsidR="00DD394B" w:rsidRPr="00362B69" w:rsidRDefault="00DD394B" w:rsidP="007043C5">
      <w:pPr>
        <w:pStyle w:val="c7e0e3eeebeee2eeea"/>
        <w:ind w:left="0"/>
        <w:rPr>
          <w:rFonts w:ascii="Times New Roman" w:hAnsi="Times New Roman" w:cs="Times New Roman"/>
          <w:sz w:val="28"/>
          <w:szCs w:val="28"/>
        </w:rPr>
      </w:pPr>
    </w:p>
    <w:p w:rsidR="00DD394B" w:rsidRPr="007043C5" w:rsidRDefault="00DD394B" w:rsidP="007043C5">
      <w:pPr>
        <w:pStyle w:val="c7e0e3eeebeee2eeea"/>
        <w:ind w:left="0"/>
        <w:rPr>
          <w:rFonts w:ascii="Times New Roman" w:hAnsi="Times New Roman" w:cs="Times New Roman"/>
          <w:sz w:val="28"/>
          <w:szCs w:val="28"/>
        </w:rPr>
      </w:pPr>
    </w:p>
    <w:p w:rsidR="00DD394B" w:rsidRPr="007043C5" w:rsidRDefault="00DD394B" w:rsidP="007043C5">
      <w:pPr>
        <w:pStyle w:val="c7e0e3eeebeee2eeea"/>
        <w:ind w:left="0"/>
        <w:rPr>
          <w:rFonts w:ascii="Times New Roman" w:hAnsi="Times New Roman" w:cs="Times New Roman"/>
          <w:sz w:val="24"/>
          <w:szCs w:val="24"/>
        </w:rPr>
      </w:pPr>
    </w:p>
    <w:p w:rsidR="00DD394B" w:rsidRPr="007043C5" w:rsidRDefault="00DD394B" w:rsidP="007043C5">
      <w:pPr>
        <w:pStyle w:val="c7e0e3eeebeee2eeea"/>
        <w:ind w:left="0"/>
        <w:rPr>
          <w:rFonts w:ascii="Times New Roman" w:hAnsi="Times New Roman" w:cs="Times New Roman"/>
          <w:sz w:val="24"/>
          <w:szCs w:val="24"/>
        </w:rPr>
      </w:pPr>
    </w:p>
    <w:p w:rsidR="00DD394B" w:rsidRPr="007043C5" w:rsidRDefault="00DD394B" w:rsidP="007043C5">
      <w:pPr>
        <w:pStyle w:val="c7e0e3eeebeee2eeea"/>
        <w:ind w:left="0"/>
        <w:rPr>
          <w:rFonts w:ascii="Times New Roman" w:hAnsi="Times New Roman" w:cs="Times New Roman"/>
          <w:sz w:val="24"/>
          <w:szCs w:val="24"/>
        </w:rPr>
      </w:pPr>
    </w:p>
    <w:p w:rsidR="00DD394B" w:rsidRPr="007043C5" w:rsidRDefault="00DD394B" w:rsidP="007043C5">
      <w:pPr>
        <w:pStyle w:val="c7e0e3eeebeee2eeea"/>
        <w:ind w:left="0"/>
        <w:rPr>
          <w:rFonts w:ascii="Times New Roman" w:hAnsi="Times New Roman" w:cs="Times New Roman"/>
          <w:sz w:val="24"/>
          <w:szCs w:val="24"/>
        </w:rPr>
      </w:pPr>
    </w:p>
    <w:p w:rsidR="00DD394B" w:rsidRPr="007043C5" w:rsidRDefault="00DD394B" w:rsidP="007043C5">
      <w:pPr>
        <w:pStyle w:val="c7e0e3eeebeee2eeea"/>
        <w:ind w:left="0"/>
        <w:rPr>
          <w:rFonts w:ascii="Times New Roman" w:hAnsi="Times New Roman" w:cs="Times New Roman"/>
          <w:sz w:val="24"/>
          <w:szCs w:val="24"/>
        </w:rPr>
      </w:pPr>
    </w:p>
    <w:p w:rsidR="00DD394B" w:rsidRPr="007043C5" w:rsidRDefault="00DD394B" w:rsidP="007043C5">
      <w:pPr>
        <w:pStyle w:val="c7e0e3eeebeee2eeea"/>
        <w:ind w:left="0"/>
        <w:rPr>
          <w:rFonts w:ascii="Times New Roman" w:hAnsi="Times New Roman" w:cs="Times New Roman"/>
          <w:sz w:val="24"/>
          <w:szCs w:val="24"/>
        </w:rPr>
      </w:pPr>
    </w:p>
    <w:p w:rsidR="00DD394B" w:rsidRPr="007043C5" w:rsidRDefault="00DD394B" w:rsidP="007043C5">
      <w:pPr>
        <w:pStyle w:val="c7e0e3eeebeee2eeea"/>
        <w:ind w:left="0"/>
        <w:rPr>
          <w:rFonts w:ascii="Times New Roman" w:hAnsi="Times New Roman" w:cs="Times New Roman"/>
          <w:sz w:val="24"/>
          <w:szCs w:val="24"/>
        </w:rPr>
      </w:pPr>
    </w:p>
    <w:p w:rsidR="00DD394B" w:rsidRPr="007043C5" w:rsidRDefault="00DD394B" w:rsidP="007043C5">
      <w:pPr>
        <w:pStyle w:val="c7e0e3eeebeee2eeea"/>
        <w:ind w:left="0"/>
        <w:rPr>
          <w:rFonts w:ascii="Times New Roman" w:hAnsi="Times New Roman" w:cs="Times New Roman"/>
          <w:sz w:val="24"/>
          <w:szCs w:val="24"/>
        </w:rPr>
      </w:pPr>
    </w:p>
    <w:p w:rsidR="00DD394B" w:rsidRPr="007043C5" w:rsidRDefault="00DD394B" w:rsidP="007043C5">
      <w:pPr>
        <w:pStyle w:val="c7e0e3eeebeee2eeea"/>
        <w:ind w:left="0"/>
        <w:rPr>
          <w:rFonts w:ascii="Times New Roman" w:hAnsi="Times New Roman" w:cs="Times New Roman"/>
          <w:sz w:val="24"/>
          <w:szCs w:val="24"/>
        </w:rPr>
      </w:pPr>
    </w:p>
    <w:p w:rsidR="00DD394B" w:rsidRPr="007043C5" w:rsidRDefault="00DD394B" w:rsidP="007043C5">
      <w:pPr>
        <w:pStyle w:val="c7e0e3eeebeee2eeea"/>
        <w:ind w:left="0"/>
        <w:rPr>
          <w:rFonts w:ascii="Times New Roman" w:hAnsi="Times New Roman" w:cs="Times New Roman"/>
          <w:sz w:val="24"/>
          <w:szCs w:val="24"/>
        </w:rPr>
      </w:pPr>
    </w:p>
    <w:p w:rsidR="00DD394B" w:rsidRDefault="00DD394B" w:rsidP="00645A89">
      <w:pPr>
        <w:pStyle w:val="c7e0e3eeebeee2eeea"/>
        <w:ind w:left="0"/>
        <w:jc w:val="left"/>
        <w:rPr>
          <w:rFonts w:ascii="Times New Roman" w:hAnsi="Times New Roman" w:cs="Times New Roman"/>
          <w:sz w:val="24"/>
          <w:szCs w:val="24"/>
        </w:rPr>
      </w:pPr>
    </w:p>
    <w:p w:rsidR="00A34DEE" w:rsidRDefault="00A34DEE" w:rsidP="007043C5">
      <w:pPr>
        <w:pStyle w:val="c7e0e3eeebeee2eeea"/>
        <w:ind w:left="0"/>
        <w:rPr>
          <w:rFonts w:ascii="Times New Roman" w:hAnsi="Times New Roman" w:cs="Times New Roman"/>
          <w:sz w:val="24"/>
          <w:szCs w:val="24"/>
        </w:rPr>
      </w:pPr>
    </w:p>
    <w:p w:rsidR="002F162C" w:rsidRDefault="002F162C" w:rsidP="007043C5">
      <w:pPr>
        <w:pStyle w:val="c7e0e3eeebeee2eeea"/>
        <w:ind w:left="0"/>
        <w:rPr>
          <w:rFonts w:ascii="Times New Roman" w:hAnsi="Times New Roman" w:cs="Times New Roman"/>
          <w:sz w:val="24"/>
          <w:szCs w:val="24"/>
        </w:rPr>
      </w:pPr>
    </w:p>
    <w:p w:rsidR="002F162C" w:rsidRDefault="002F162C" w:rsidP="007043C5">
      <w:pPr>
        <w:pStyle w:val="c7e0e3eeebeee2eeea"/>
        <w:ind w:left="0"/>
        <w:rPr>
          <w:rFonts w:ascii="Times New Roman" w:hAnsi="Times New Roman" w:cs="Times New Roman"/>
          <w:sz w:val="24"/>
          <w:szCs w:val="24"/>
        </w:rPr>
      </w:pPr>
    </w:p>
    <w:p w:rsidR="00BC3A18" w:rsidRDefault="00BC3A18" w:rsidP="007043C5">
      <w:pPr>
        <w:pStyle w:val="c7e0e3eeebeee2eeea"/>
        <w:ind w:left="0"/>
        <w:rPr>
          <w:rFonts w:ascii="Times New Roman" w:hAnsi="Times New Roman" w:cs="Times New Roman"/>
          <w:sz w:val="24"/>
          <w:szCs w:val="24"/>
        </w:rPr>
      </w:pPr>
    </w:p>
    <w:p w:rsidR="00BC3A18" w:rsidRDefault="00BC3A18" w:rsidP="007043C5">
      <w:pPr>
        <w:pStyle w:val="c7e0e3eeebeee2eeea"/>
        <w:ind w:left="0"/>
        <w:rPr>
          <w:rFonts w:ascii="Times New Roman" w:hAnsi="Times New Roman" w:cs="Times New Roman"/>
          <w:sz w:val="24"/>
          <w:szCs w:val="24"/>
        </w:rPr>
      </w:pPr>
    </w:p>
    <w:p w:rsidR="002F162C" w:rsidRDefault="002F162C" w:rsidP="007043C5">
      <w:pPr>
        <w:pStyle w:val="c7e0e3eeebeee2eeea"/>
        <w:ind w:left="0"/>
        <w:rPr>
          <w:rFonts w:ascii="Times New Roman" w:hAnsi="Times New Roman" w:cs="Times New Roman"/>
          <w:sz w:val="24"/>
          <w:szCs w:val="24"/>
        </w:rPr>
      </w:pPr>
    </w:p>
    <w:p w:rsidR="002F162C" w:rsidRDefault="002F162C" w:rsidP="007043C5">
      <w:pPr>
        <w:pStyle w:val="c7e0e3eeebeee2eeea"/>
        <w:ind w:left="0"/>
        <w:rPr>
          <w:rFonts w:ascii="Times New Roman" w:hAnsi="Times New Roman" w:cs="Times New Roman"/>
          <w:sz w:val="24"/>
          <w:szCs w:val="24"/>
        </w:rPr>
      </w:pPr>
    </w:p>
    <w:p w:rsidR="002F162C" w:rsidRDefault="002F162C" w:rsidP="007043C5">
      <w:pPr>
        <w:pStyle w:val="c7e0e3eeebeee2eeea"/>
        <w:ind w:left="0"/>
        <w:rPr>
          <w:rFonts w:ascii="Times New Roman" w:hAnsi="Times New Roman" w:cs="Times New Roman"/>
          <w:sz w:val="24"/>
          <w:szCs w:val="24"/>
        </w:rPr>
      </w:pPr>
    </w:p>
    <w:p w:rsidR="00645A89" w:rsidRPr="007043C5" w:rsidRDefault="00645A89" w:rsidP="007043C5">
      <w:pPr>
        <w:pStyle w:val="c7e0e3eeebeee2eeea"/>
        <w:ind w:left="0"/>
        <w:rPr>
          <w:rFonts w:ascii="Times New Roman" w:hAnsi="Times New Roman" w:cs="Times New Roman"/>
          <w:sz w:val="24"/>
          <w:szCs w:val="24"/>
        </w:rPr>
      </w:pPr>
    </w:p>
    <w:p w:rsidR="002F162C" w:rsidRDefault="00DD394B" w:rsidP="002F162C">
      <w:pPr>
        <w:pStyle w:val="c7e0e3eeebeee2eeea"/>
        <w:ind w:left="0"/>
        <w:rPr>
          <w:rFonts w:ascii="Times New Roman" w:hAnsi="Times New Roman" w:cs="Times New Roman"/>
          <w:sz w:val="24"/>
          <w:szCs w:val="24"/>
        </w:rPr>
      </w:pPr>
      <w:r w:rsidRPr="007043C5">
        <w:rPr>
          <w:rFonts w:ascii="Times New Roman" w:hAnsi="Times New Roman" w:cs="Times New Roman"/>
          <w:sz w:val="24"/>
          <w:szCs w:val="24"/>
          <w:highlight w:val="white"/>
        </w:rPr>
        <w:t xml:space="preserve">м. </w:t>
      </w:r>
      <w:r w:rsidR="002F162C">
        <w:rPr>
          <w:rFonts w:ascii="Times New Roman" w:hAnsi="Times New Roman" w:cs="Times New Roman"/>
          <w:sz w:val="24"/>
          <w:szCs w:val="24"/>
        </w:rPr>
        <w:t>Київ 2023 р.</w:t>
      </w:r>
    </w:p>
    <w:p w:rsidR="00520C14" w:rsidRDefault="00520C14" w:rsidP="002F162C">
      <w:pPr>
        <w:pStyle w:val="c7e0e3eeebeee2eeea"/>
        <w:ind w:left="0"/>
        <w:rPr>
          <w:rFonts w:ascii="Times New Roman" w:hAnsi="Times New Roman" w:cs="Times New Roman"/>
          <w:sz w:val="24"/>
          <w:szCs w:val="24"/>
        </w:rPr>
      </w:pPr>
    </w:p>
    <w:p w:rsidR="00362B69" w:rsidRPr="002F162C" w:rsidRDefault="00362B69" w:rsidP="002F162C">
      <w:pPr>
        <w:pStyle w:val="c7e0e3eeebeee2eeea"/>
        <w:ind w:left="0"/>
        <w:rPr>
          <w:rFonts w:ascii="Times New Roman" w:hAnsi="Times New Roman" w:cs="Times New Roman"/>
          <w:sz w:val="24"/>
          <w:szCs w:val="24"/>
        </w:rPr>
      </w:pPr>
    </w:p>
    <w:p w:rsidR="002F162C" w:rsidRPr="007043C5" w:rsidRDefault="002F162C" w:rsidP="007043C5">
      <w:pPr>
        <w:spacing w:after="0" w:line="240" w:lineRule="auto"/>
        <w:jc w:val="both"/>
        <w:rPr>
          <w:rFonts w:ascii="Times New Roman" w:eastAsia="Times New Roman" w:hAnsi="Times New Roman" w:cs="Times New Roman"/>
          <w:sz w:val="24"/>
          <w:szCs w:val="24"/>
        </w:rPr>
      </w:pPr>
    </w:p>
    <w:tbl>
      <w:tblPr>
        <w:tblStyle w:val="af2"/>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710"/>
      </w:tblGrid>
      <w:tr w:rsidR="00A13B57" w:rsidRPr="007043C5" w:rsidTr="00C55145">
        <w:trPr>
          <w:trHeight w:val="416"/>
          <w:jc w:val="center"/>
        </w:trPr>
        <w:tc>
          <w:tcPr>
            <w:tcW w:w="704" w:type="dxa"/>
            <w:vAlign w:val="center"/>
          </w:tcPr>
          <w:p w:rsidR="00A13B57" w:rsidRPr="007043C5" w:rsidRDefault="00F0231E" w:rsidP="007043C5">
            <w:pPr>
              <w:jc w:val="center"/>
              <w:rPr>
                <w:rFonts w:ascii="Times New Roman" w:eastAsia="Times New Roman" w:hAnsi="Times New Roman" w:cs="Times New Roman"/>
                <w:sz w:val="24"/>
                <w:szCs w:val="24"/>
              </w:rPr>
            </w:pPr>
            <w:r w:rsidRPr="007043C5">
              <w:rPr>
                <w:rFonts w:ascii="Times New Roman" w:eastAsia="Times New Roman" w:hAnsi="Times New Roman" w:cs="Times New Roman"/>
                <w:sz w:val="24"/>
                <w:szCs w:val="24"/>
              </w:rPr>
              <w:t>№</w:t>
            </w:r>
          </w:p>
        </w:tc>
        <w:tc>
          <w:tcPr>
            <w:tcW w:w="9545" w:type="dxa"/>
            <w:gridSpan w:val="2"/>
            <w:vAlign w:val="center"/>
          </w:tcPr>
          <w:p w:rsidR="00A13B57" w:rsidRPr="007043C5" w:rsidRDefault="00F0231E" w:rsidP="007043C5">
            <w:pPr>
              <w:jc w:val="center"/>
              <w:rPr>
                <w:rFonts w:ascii="Times New Roman" w:eastAsia="Times New Roman" w:hAnsi="Times New Roman" w:cs="Times New Roman"/>
                <w:b/>
                <w:sz w:val="24"/>
                <w:szCs w:val="24"/>
              </w:rPr>
            </w:pPr>
            <w:r w:rsidRPr="007043C5">
              <w:rPr>
                <w:rFonts w:ascii="Times New Roman" w:eastAsia="Times New Roman" w:hAnsi="Times New Roman" w:cs="Times New Roman"/>
                <w:b/>
                <w:sz w:val="24"/>
                <w:szCs w:val="24"/>
              </w:rPr>
              <w:t>Розділ 1. Загальні положення</w:t>
            </w:r>
          </w:p>
        </w:tc>
      </w:tr>
      <w:tr w:rsidR="00A13B57" w:rsidRPr="007043C5" w:rsidTr="00C55145">
        <w:trPr>
          <w:trHeight w:val="273"/>
          <w:jc w:val="center"/>
        </w:trPr>
        <w:tc>
          <w:tcPr>
            <w:tcW w:w="704" w:type="dxa"/>
            <w:vAlign w:val="center"/>
          </w:tcPr>
          <w:p w:rsidR="00A13B57" w:rsidRPr="007043C5" w:rsidRDefault="00F0231E" w:rsidP="007043C5">
            <w:pPr>
              <w:jc w:val="center"/>
              <w:rPr>
                <w:rFonts w:ascii="Times New Roman" w:eastAsia="Times New Roman" w:hAnsi="Times New Roman" w:cs="Times New Roman"/>
                <w:sz w:val="24"/>
                <w:szCs w:val="24"/>
              </w:rPr>
            </w:pPr>
            <w:r w:rsidRPr="007043C5">
              <w:rPr>
                <w:rFonts w:ascii="Times New Roman" w:eastAsia="Times New Roman" w:hAnsi="Times New Roman" w:cs="Times New Roman"/>
                <w:sz w:val="24"/>
                <w:szCs w:val="24"/>
              </w:rPr>
              <w:t>1</w:t>
            </w:r>
          </w:p>
        </w:tc>
        <w:tc>
          <w:tcPr>
            <w:tcW w:w="2835" w:type="dxa"/>
            <w:vAlign w:val="center"/>
          </w:tcPr>
          <w:p w:rsidR="00A13B57" w:rsidRPr="007043C5" w:rsidRDefault="00F0231E" w:rsidP="007043C5">
            <w:pPr>
              <w:jc w:val="center"/>
              <w:rPr>
                <w:rFonts w:ascii="Times New Roman" w:eastAsia="Times New Roman" w:hAnsi="Times New Roman" w:cs="Times New Roman"/>
                <w:sz w:val="24"/>
                <w:szCs w:val="24"/>
              </w:rPr>
            </w:pPr>
            <w:r w:rsidRPr="007043C5">
              <w:rPr>
                <w:rFonts w:ascii="Times New Roman" w:eastAsia="Times New Roman" w:hAnsi="Times New Roman" w:cs="Times New Roman"/>
                <w:sz w:val="24"/>
                <w:szCs w:val="24"/>
              </w:rPr>
              <w:t>2</w:t>
            </w:r>
          </w:p>
        </w:tc>
        <w:tc>
          <w:tcPr>
            <w:tcW w:w="6710" w:type="dxa"/>
            <w:vAlign w:val="center"/>
          </w:tcPr>
          <w:p w:rsidR="00A13B57" w:rsidRPr="007043C5" w:rsidRDefault="00F0231E" w:rsidP="007043C5">
            <w:pPr>
              <w:jc w:val="center"/>
              <w:rPr>
                <w:rFonts w:ascii="Times New Roman" w:eastAsia="Times New Roman" w:hAnsi="Times New Roman" w:cs="Times New Roman"/>
                <w:sz w:val="24"/>
                <w:szCs w:val="24"/>
              </w:rPr>
            </w:pPr>
            <w:r w:rsidRPr="007043C5">
              <w:rPr>
                <w:rFonts w:ascii="Times New Roman" w:eastAsia="Times New Roman" w:hAnsi="Times New Roman" w:cs="Times New Roman"/>
                <w:sz w:val="24"/>
                <w:szCs w:val="24"/>
              </w:rPr>
              <w:t>3</w:t>
            </w:r>
          </w:p>
        </w:tc>
      </w:tr>
      <w:tr w:rsidR="00A13B57" w:rsidRPr="007043C5" w:rsidTr="00C55145">
        <w:trPr>
          <w:trHeight w:val="1119"/>
          <w:jc w:val="center"/>
        </w:trPr>
        <w:tc>
          <w:tcPr>
            <w:tcW w:w="704" w:type="dxa"/>
          </w:tcPr>
          <w:p w:rsidR="00A13B57" w:rsidRPr="007043C5" w:rsidRDefault="00F0231E" w:rsidP="007043C5">
            <w:pPr>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1</w:t>
            </w:r>
          </w:p>
        </w:tc>
        <w:tc>
          <w:tcPr>
            <w:tcW w:w="2835" w:type="dxa"/>
          </w:tcPr>
          <w:p w:rsidR="00A13B57" w:rsidRPr="007043C5" w:rsidRDefault="00F0231E" w:rsidP="007043C5">
            <w:pPr>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Терміни, які вживаються в тендерній документації</w:t>
            </w:r>
          </w:p>
        </w:tc>
        <w:tc>
          <w:tcPr>
            <w:tcW w:w="6710" w:type="dxa"/>
          </w:tcPr>
          <w:p w:rsidR="00A13B57" w:rsidRPr="007043C5" w:rsidRDefault="00F0231E" w:rsidP="007043C5">
            <w:pPr>
              <w:jc w:val="both"/>
              <w:rPr>
                <w:rFonts w:ascii="Times New Roman" w:eastAsia="Times New Roman" w:hAnsi="Times New Roman" w:cs="Times New Roman"/>
                <w:sz w:val="24"/>
                <w:szCs w:val="24"/>
                <w:highlight w:val="cyan"/>
              </w:rPr>
            </w:pPr>
            <w:r w:rsidRPr="007043C5">
              <w:rPr>
                <w:rFonts w:ascii="Times New Roman" w:eastAsia="Times New Roman" w:hAnsi="Times New Roman" w:cs="Times New Roman"/>
                <w:sz w:val="24"/>
                <w:szCs w:val="24"/>
              </w:rPr>
              <w:t>Тендерну д</w:t>
            </w:r>
            <w:r w:rsidRPr="007043C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7043C5">
              <w:rPr>
                <w:rFonts w:ascii="Times New Roman" w:eastAsia="Times New Roman" w:hAnsi="Times New Roman" w:cs="Times New Roman"/>
                <w:sz w:val="24"/>
                <w:szCs w:val="24"/>
              </w:rPr>
              <w:t>—</w:t>
            </w:r>
            <w:r w:rsidRPr="007043C5">
              <w:rPr>
                <w:rFonts w:ascii="Times New Roman" w:eastAsia="Times New Roman" w:hAnsi="Times New Roman" w:cs="Times New Roman"/>
                <w:color w:val="000000"/>
                <w:sz w:val="24"/>
                <w:szCs w:val="24"/>
              </w:rPr>
              <w:t xml:space="preserve"> Закон)</w:t>
            </w:r>
            <w:r w:rsidRPr="007043C5">
              <w:rPr>
                <w:rFonts w:ascii="Times New Roman" w:eastAsia="Times New Roman" w:hAnsi="Times New Roman" w:cs="Times New Roman"/>
                <w:sz w:val="24"/>
                <w:szCs w:val="24"/>
              </w:rPr>
              <w:t xml:space="preserve"> та Особливостей здійснення публічних </w:t>
            </w:r>
            <w:proofErr w:type="spellStart"/>
            <w:r w:rsidRPr="007043C5">
              <w:rPr>
                <w:rFonts w:ascii="Times New Roman" w:eastAsia="Times New Roman" w:hAnsi="Times New Roman" w:cs="Times New Roman"/>
                <w:sz w:val="24"/>
                <w:szCs w:val="24"/>
              </w:rPr>
              <w:t>закупівель</w:t>
            </w:r>
            <w:proofErr w:type="spellEnd"/>
            <w:r w:rsidRPr="007043C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13B57" w:rsidRPr="007043C5" w:rsidRDefault="00F0231E" w:rsidP="007043C5">
            <w:pPr>
              <w:jc w:val="both"/>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043C5">
              <w:rPr>
                <w:rFonts w:ascii="Times New Roman" w:eastAsia="Times New Roman" w:hAnsi="Times New Roman" w:cs="Times New Roman"/>
                <w:sz w:val="24"/>
                <w:szCs w:val="24"/>
              </w:rPr>
              <w:t>Особливостях.</w:t>
            </w:r>
          </w:p>
        </w:tc>
      </w:tr>
      <w:tr w:rsidR="00A13B57" w:rsidRPr="007043C5" w:rsidTr="00C55145">
        <w:trPr>
          <w:trHeight w:val="615"/>
          <w:jc w:val="center"/>
        </w:trPr>
        <w:tc>
          <w:tcPr>
            <w:tcW w:w="704" w:type="dxa"/>
          </w:tcPr>
          <w:p w:rsidR="00A13B57" w:rsidRPr="007043C5" w:rsidRDefault="00F0231E" w:rsidP="007043C5">
            <w:pPr>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2</w:t>
            </w:r>
          </w:p>
        </w:tc>
        <w:tc>
          <w:tcPr>
            <w:tcW w:w="2835" w:type="dxa"/>
          </w:tcPr>
          <w:p w:rsidR="00A13B57" w:rsidRPr="007043C5" w:rsidRDefault="00F0231E" w:rsidP="007043C5">
            <w:pPr>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Інформація про замовника торгів</w:t>
            </w:r>
          </w:p>
        </w:tc>
        <w:tc>
          <w:tcPr>
            <w:tcW w:w="6710" w:type="dxa"/>
          </w:tcPr>
          <w:p w:rsidR="00A13B57" w:rsidRPr="007043C5" w:rsidRDefault="00F0231E" w:rsidP="007043C5">
            <w:pPr>
              <w:jc w:val="both"/>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 </w:t>
            </w:r>
          </w:p>
        </w:tc>
      </w:tr>
      <w:tr w:rsidR="00A13B57" w:rsidRPr="007043C5" w:rsidTr="00C55145">
        <w:trPr>
          <w:trHeight w:val="285"/>
          <w:jc w:val="center"/>
        </w:trPr>
        <w:tc>
          <w:tcPr>
            <w:tcW w:w="704" w:type="dxa"/>
          </w:tcPr>
          <w:p w:rsidR="00A13B57" w:rsidRPr="007043C5" w:rsidRDefault="00F0231E" w:rsidP="007043C5">
            <w:pPr>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2.1</w:t>
            </w:r>
          </w:p>
        </w:tc>
        <w:tc>
          <w:tcPr>
            <w:tcW w:w="2835" w:type="dxa"/>
          </w:tcPr>
          <w:p w:rsidR="00A13B57" w:rsidRPr="007043C5" w:rsidRDefault="00F0231E" w:rsidP="007043C5">
            <w:pP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повне найменування</w:t>
            </w:r>
          </w:p>
        </w:tc>
        <w:tc>
          <w:tcPr>
            <w:tcW w:w="6710" w:type="dxa"/>
          </w:tcPr>
          <w:p w:rsidR="00A13B57" w:rsidRPr="007043C5" w:rsidRDefault="00DD394B" w:rsidP="007043C5">
            <w:pPr>
              <w:jc w:val="both"/>
              <w:rPr>
                <w:rFonts w:ascii="Times New Roman" w:eastAsia="Times New Roman" w:hAnsi="Times New Roman" w:cs="Times New Roman"/>
                <w:i/>
                <w:sz w:val="24"/>
                <w:szCs w:val="24"/>
              </w:rPr>
            </w:pPr>
            <w:r w:rsidRPr="007043C5">
              <w:rPr>
                <w:rFonts w:ascii="Times New Roman" w:hAnsi="Times New Roman" w:cs="Times New Roman"/>
                <w:kern w:val="1"/>
                <w:sz w:val="24"/>
                <w:szCs w:val="24"/>
                <w:lang w:eastAsia="zh-CN"/>
              </w:rPr>
              <w:t>Державна організація «Український національний офіс інтелектуальної власності та інновацій»</w:t>
            </w:r>
          </w:p>
        </w:tc>
      </w:tr>
      <w:tr w:rsidR="00A13B57" w:rsidRPr="007043C5" w:rsidTr="00C55145">
        <w:trPr>
          <w:trHeight w:val="373"/>
          <w:jc w:val="center"/>
        </w:trPr>
        <w:tc>
          <w:tcPr>
            <w:tcW w:w="704" w:type="dxa"/>
          </w:tcPr>
          <w:p w:rsidR="00A13B57" w:rsidRPr="007043C5" w:rsidRDefault="00F0231E" w:rsidP="007043C5">
            <w:pPr>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2.2</w:t>
            </w:r>
          </w:p>
        </w:tc>
        <w:tc>
          <w:tcPr>
            <w:tcW w:w="2835" w:type="dxa"/>
          </w:tcPr>
          <w:p w:rsidR="00A13B57" w:rsidRPr="007043C5" w:rsidRDefault="00F0231E" w:rsidP="007043C5">
            <w:pP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місцезнаходження</w:t>
            </w:r>
          </w:p>
        </w:tc>
        <w:tc>
          <w:tcPr>
            <w:tcW w:w="6710" w:type="dxa"/>
          </w:tcPr>
          <w:p w:rsidR="00A13B57" w:rsidRPr="007043C5" w:rsidRDefault="00DD394B" w:rsidP="007043C5">
            <w:pPr>
              <w:jc w:val="both"/>
              <w:rPr>
                <w:rFonts w:ascii="Times New Roman" w:eastAsia="Times New Roman" w:hAnsi="Times New Roman" w:cs="Times New Roman"/>
                <w:sz w:val="24"/>
                <w:szCs w:val="24"/>
                <w:highlight w:val="cyan"/>
              </w:rPr>
            </w:pPr>
            <w:r w:rsidRPr="007043C5">
              <w:rPr>
                <w:rFonts w:ascii="Times New Roman" w:hAnsi="Times New Roman" w:cs="Times New Roman"/>
                <w:sz w:val="24"/>
                <w:szCs w:val="24"/>
              </w:rPr>
              <w:t xml:space="preserve">вул. </w:t>
            </w:r>
            <w:r w:rsidR="009175D0">
              <w:rPr>
                <w:rFonts w:ascii="Times New Roman" w:hAnsi="Times New Roman" w:cs="Times New Roman"/>
                <w:sz w:val="24"/>
                <w:szCs w:val="24"/>
              </w:rPr>
              <w:t xml:space="preserve">Д. </w:t>
            </w:r>
            <w:proofErr w:type="spellStart"/>
            <w:r w:rsidR="009175D0">
              <w:rPr>
                <w:rFonts w:ascii="Times New Roman" w:hAnsi="Times New Roman" w:cs="Times New Roman"/>
                <w:sz w:val="24"/>
                <w:szCs w:val="24"/>
              </w:rPr>
              <w:t>Годзенка</w:t>
            </w:r>
            <w:proofErr w:type="spellEnd"/>
            <w:r w:rsidR="009175D0">
              <w:rPr>
                <w:rFonts w:ascii="Times New Roman" w:hAnsi="Times New Roman" w:cs="Times New Roman"/>
                <w:sz w:val="24"/>
                <w:szCs w:val="24"/>
              </w:rPr>
              <w:t xml:space="preserve"> (</w:t>
            </w:r>
            <w:r w:rsidRPr="007043C5">
              <w:rPr>
                <w:rFonts w:ascii="Times New Roman" w:hAnsi="Times New Roman" w:cs="Times New Roman"/>
                <w:sz w:val="24"/>
                <w:szCs w:val="24"/>
              </w:rPr>
              <w:t>Глазунова, 1</w:t>
            </w:r>
            <w:r w:rsidR="009175D0">
              <w:rPr>
                <w:rFonts w:ascii="Times New Roman" w:hAnsi="Times New Roman" w:cs="Times New Roman"/>
                <w:sz w:val="24"/>
                <w:szCs w:val="24"/>
              </w:rPr>
              <w:t>)</w:t>
            </w:r>
            <w:r w:rsidRPr="007043C5">
              <w:rPr>
                <w:rFonts w:ascii="Times New Roman" w:hAnsi="Times New Roman" w:cs="Times New Roman"/>
                <w:sz w:val="24"/>
                <w:szCs w:val="24"/>
              </w:rPr>
              <w:t>, м. Київ, 01601</w:t>
            </w:r>
          </w:p>
        </w:tc>
      </w:tr>
      <w:tr w:rsidR="00A13B57" w:rsidRPr="007043C5" w:rsidTr="00C55145">
        <w:trPr>
          <w:trHeight w:val="1119"/>
          <w:jc w:val="center"/>
        </w:trPr>
        <w:tc>
          <w:tcPr>
            <w:tcW w:w="704" w:type="dxa"/>
          </w:tcPr>
          <w:p w:rsidR="00A13B57" w:rsidRPr="007043C5" w:rsidRDefault="00F0231E" w:rsidP="007043C5">
            <w:pPr>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2.3</w:t>
            </w:r>
          </w:p>
        </w:tc>
        <w:tc>
          <w:tcPr>
            <w:tcW w:w="2835" w:type="dxa"/>
          </w:tcPr>
          <w:p w:rsidR="00A13B57" w:rsidRPr="007043C5" w:rsidRDefault="00F0231E" w:rsidP="007043C5">
            <w:pPr>
              <w:rPr>
                <w:rFonts w:ascii="Times New Roman" w:eastAsia="Times New Roman" w:hAnsi="Times New Roman" w:cs="Times New Roman"/>
                <w:sz w:val="24"/>
                <w:szCs w:val="24"/>
              </w:rPr>
            </w:pPr>
            <w:r w:rsidRPr="007043C5">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10" w:type="dxa"/>
          </w:tcPr>
          <w:p w:rsidR="00DD394B" w:rsidRPr="007043C5" w:rsidRDefault="001430B4" w:rsidP="007043C5">
            <w:pPr>
              <w:jc w:val="both"/>
              <w:rPr>
                <w:rFonts w:ascii="Times New Roman" w:hAnsi="Times New Roman" w:cs="Times New Roman"/>
                <w:kern w:val="1"/>
                <w:sz w:val="24"/>
                <w:szCs w:val="24"/>
                <w:lang w:eastAsia="zh-CN"/>
              </w:rPr>
            </w:pPr>
            <w:r>
              <w:rPr>
                <w:rFonts w:ascii="Times New Roman" w:hAnsi="Times New Roman" w:cs="Times New Roman"/>
                <w:kern w:val="1"/>
                <w:sz w:val="24"/>
                <w:szCs w:val="24"/>
                <w:lang w:eastAsia="zh-CN"/>
              </w:rPr>
              <w:t>Пятаєва Олександра Олексіївна</w:t>
            </w:r>
            <w:r w:rsidR="00DD394B" w:rsidRPr="007043C5">
              <w:rPr>
                <w:rFonts w:ascii="Times New Roman" w:hAnsi="Times New Roman" w:cs="Times New Roman"/>
                <w:kern w:val="1"/>
                <w:sz w:val="24"/>
                <w:szCs w:val="24"/>
                <w:lang w:eastAsia="zh-CN"/>
              </w:rPr>
              <w:t xml:space="preserve">, уповноважена особа, </w:t>
            </w:r>
          </w:p>
          <w:p w:rsidR="00DD394B" w:rsidRPr="007043C5" w:rsidRDefault="001430B4" w:rsidP="007043C5">
            <w:pPr>
              <w:jc w:val="both"/>
              <w:rPr>
                <w:rFonts w:ascii="Times New Roman" w:hAnsi="Times New Roman" w:cs="Times New Roman"/>
                <w:kern w:val="1"/>
                <w:sz w:val="24"/>
                <w:szCs w:val="24"/>
                <w:lang w:eastAsia="zh-CN"/>
              </w:rPr>
            </w:pPr>
            <w:proofErr w:type="spellStart"/>
            <w:r>
              <w:rPr>
                <w:rFonts w:ascii="Times New Roman" w:hAnsi="Times New Roman" w:cs="Times New Roman"/>
                <w:kern w:val="1"/>
                <w:sz w:val="24"/>
                <w:szCs w:val="24"/>
                <w:lang w:eastAsia="zh-CN"/>
              </w:rPr>
              <w:t>тел</w:t>
            </w:r>
            <w:proofErr w:type="spellEnd"/>
            <w:r>
              <w:rPr>
                <w:rFonts w:ascii="Times New Roman" w:hAnsi="Times New Roman" w:cs="Times New Roman"/>
                <w:kern w:val="1"/>
                <w:sz w:val="24"/>
                <w:szCs w:val="24"/>
                <w:lang w:eastAsia="zh-CN"/>
              </w:rPr>
              <w:t>.: 0962820025</w:t>
            </w:r>
            <w:r w:rsidR="00DD394B" w:rsidRPr="007043C5">
              <w:rPr>
                <w:rFonts w:ascii="Times New Roman" w:hAnsi="Times New Roman" w:cs="Times New Roman"/>
                <w:kern w:val="1"/>
                <w:sz w:val="24"/>
                <w:szCs w:val="24"/>
                <w:lang w:eastAsia="zh-CN"/>
              </w:rPr>
              <w:t xml:space="preserve">; </w:t>
            </w:r>
          </w:p>
          <w:p w:rsidR="00A13B57" w:rsidRPr="007043C5" w:rsidRDefault="001430B4" w:rsidP="007043C5">
            <w:pPr>
              <w:jc w:val="both"/>
              <w:rPr>
                <w:rFonts w:ascii="Times New Roman" w:eastAsia="Times New Roman" w:hAnsi="Times New Roman" w:cs="Times New Roman"/>
                <w:i/>
                <w:color w:val="FF0000"/>
                <w:sz w:val="24"/>
                <w:szCs w:val="24"/>
                <w:highlight w:val="yellow"/>
              </w:rPr>
            </w:pPr>
            <w:proofErr w:type="spellStart"/>
            <w:r>
              <w:rPr>
                <w:rFonts w:ascii="Times New Roman" w:hAnsi="Times New Roman" w:cs="Times New Roman"/>
                <w:kern w:val="1"/>
                <w:sz w:val="24"/>
                <w:szCs w:val="24"/>
                <w:lang w:eastAsia="zh-CN"/>
              </w:rPr>
              <w:t>ел</w:t>
            </w:r>
            <w:proofErr w:type="spellEnd"/>
            <w:r>
              <w:rPr>
                <w:rFonts w:ascii="Times New Roman" w:hAnsi="Times New Roman" w:cs="Times New Roman"/>
                <w:kern w:val="1"/>
                <w:sz w:val="24"/>
                <w:szCs w:val="24"/>
                <w:lang w:eastAsia="zh-CN"/>
              </w:rPr>
              <w:t xml:space="preserve">. адреса: </w:t>
            </w:r>
            <w:r w:rsidRPr="001430B4">
              <w:rPr>
                <w:rFonts w:ascii="Times New Roman" w:hAnsi="Times New Roman" w:cs="Times New Roman"/>
                <w:kern w:val="1"/>
                <w:sz w:val="24"/>
                <w:szCs w:val="24"/>
                <w:lang w:eastAsia="zh-CN"/>
              </w:rPr>
              <w:t>Oleksandra.Piataieva@nipo.gov.ua</w:t>
            </w:r>
          </w:p>
        </w:tc>
      </w:tr>
      <w:tr w:rsidR="00A13B57" w:rsidRPr="007043C5" w:rsidTr="00C55145">
        <w:trPr>
          <w:trHeight w:val="15"/>
          <w:jc w:val="center"/>
        </w:trPr>
        <w:tc>
          <w:tcPr>
            <w:tcW w:w="704" w:type="dxa"/>
          </w:tcPr>
          <w:p w:rsidR="00A13B57" w:rsidRPr="007043C5" w:rsidRDefault="00F0231E" w:rsidP="007043C5">
            <w:pPr>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3</w:t>
            </w:r>
          </w:p>
        </w:tc>
        <w:tc>
          <w:tcPr>
            <w:tcW w:w="2835" w:type="dxa"/>
          </w:tcPr>
          <w:p w:rsidR="00A13B57" w:rsidRPr="007043C5" w:rsidRDefault="00F0231E" w:rsidP="007043C5">
            <w:pPr>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Процедура закупівлі</w:t>
            </w:r>
          </w:p>
        </w:tc>
        <w:tc>
          <w:tcPr>
            <w:tcW w:w="6710" w:type="dxa"/>
          </w:tcPr>
          <w:p w:rsidR="00A13B57" w:rsidRPr="007043C5" w:rsidRDefault="00F0231E" w:rsidP="007043C5">
            <w:pPr>
              <w:jc w:val="both"/>
              <w:rPr>
                <w:rFonts w:ascii="Times New Roman" w:eastAsia="Times New Roman" w:hAnsi="Times New Roman" w:cs="Times New Roman"/>
                <w:color w:val="4A86E8"/>
                <w:sz w:val="24"/>
                <w:szCs w:val="24"/>
              </w:rPr>
            </w:pPr>
            <w:r w:rsidRPr="007043C5">
              <w:rPr>
                <w:rFonts w:ascii="Times New Roman" w:eastAsia="Times New Roman" w:hAnsi="Times New Roman" w:cs="Times New Roman"/>
                <w:color w:val="000000"/>
                <w:sz w:val="24"/>
                <w:szCs w:val="24"/>
              </w:rPr>
              <w:t xml:space="preserve">відкриті торги </w:t>
            </w:r>
            <w:r w:rsidRPr="007043C5">
              <w:rPr>
                <w:rFonts w:ascii="Times New Roman" w:eastAsia="Times New Roman" w:hAnsi="Times New Roman" w:cs="Times New Roman"/>
                <w:sz w:val="24"/>
                <w:szCs w:val="24"/>
              </w:rPr>
              <w:t>з особливостями</w:t>
            </w:r>
          </w:p>
        </w:tc>
      </w:tr>
      <w:tr w:rsidR="00A13B57" w:rsidRPr="007043C5" w:rsidTr="00C55145">
        <w:trPr>
          <w:trHeight w:val="240"/>
          <w:jc w:val="center"/>
        </w:trPr>
        <w:tc>
          <w:tcPr>
            <w:tcW w:w="704" w:type="dxa"/>
          </w:tcPr>
          <w:p w:rsidR="00A13B57" w:rsidRPr="007043C5" w:rsidRDefault="00F0231E" w:rsidP="007043C5">
            <w:pPr>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4</w:t>
            </w:r>
          </w:p>
        </w:tc>
        <w:tc>
          <w:tcPr>
            <w:tcW w:w="2835" w:type="dxa"/>
          </w:tcPr>
          <w:p w:rsidR="00A13B57" w:rsidRPr="007043C5" w:rsidRDefault="00F0231E" w:rsidP="007043C5">
            <w:pPr>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Інформація про предмет закупівлі</w:t>
            </w:r>
          </w:p>
        </w:tc>
        <w:tc>
          <w:tcPr>
            <w:tcW w:w="6710" w:type="dxa"/>
          </w:tcPr>
          <w:p w:rsidR="00A13B57" w:rsidRPr="007043C5" w:rsidRDefault="00F0231E" w:rsidP="007043C5">
            <w:pPr>
              <w:jc w:val="both"/>
              <w:rPr>
                <w:rFonts w:ascii="Times New Roman" w:eastAsia="Times New Roman" w:hAnsi="Times New Roman" w:cs="Times New Roman"/>
                <w:sz w:val="24"/>
                <w:szCs w:val="24"/>
              </w:rPr>
            </w:pPr>
            <w:r w:rsidRPr="007043C5">
              <w:rPr>
                <w:rFonts w:ascii="Times New Roman" w:eastAsia="Times New Roman" w:hAnsi="Times New Roman" w:cs="Times New Roman"/>
                <w:i/>
                <w:color w:val="000000"/>
                <w:sz w:val="24"/>
                <w:szCs w:val="24"/>
              </w:rPr>
              <w:t> </w:t>
            </w:r>
          </w:p>
        </w:tc>
      </w:tr>
      <w:tr w:rsidR="00A13B57" w:rsidRPr="007043C5" w:rsidTr="00C55145">
        <w:trPr>
          <w:jc w:val="center"/>
        </w:trPr>
        <w:tc>
          <w:tcPr>
            <w:tcW w:w="704" w:type="dxa"/>
          </w:tcPr>
          <w:p w:rsidR="00A13B57" w:rsidRPr="007043C5" w:rsidRDefault="00F0231E" w:rsidP="007043C5">
            <w:pPr>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4.1</w:t>
            </w:r>
          </w:p>
        </w:tc>
        <w:tc>
          <w:tcPr>
            <w:tcW w:w="2835" w:type="dxa"/>
          </w:tcPr>
          <w:p w:rsidR="00A13B57" w:rsidRPr="007043C5" w:rsidRDefault="00F0231E" w:rsidP="007043C5">
            <w:pP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назва предмета закупівлі</w:t>
            </w:r>
          </w:p>
        </w:tc>
        <w:tc>
          <w:tcPr>
            <w:tcW w:w="6710" w:type="dxa"/>
          </w:tcPr>
          <w:p w:rsidR="00A15737" w:rsidRPr="00A216E4" w:rsidRDefault="00A15737" w:rsidP="00A216E4">
            <w:pPr>
              <w:spacing w:after="160"/>
              <w:jc w:val="both"/>
              <w:rPr>
                <w:rFonts w:ascii="Times New Roman CYR" w:eastAsia="Times New Roman" w:hAnsi="Times New Roman CYR" w:cs="Times New Roman CYR"/>
                <w:color w:val="000000"/>
                <w:sz w:val="24"/>
                <w:szCs w:val="24"/>
              </w:rPr>
            </w:pPr>
            <w:r w:rsidRPr="00A216E4">
              <w:rPr>
                <w:rFonts w:ascii="Times New Roman CYR" w:eastAsia="Times New Roman" w:hAnsi="Times New Roman CYR" w:cs="Times New Roman CYR"/>
                <w:color w:val="000000"/>
                <w:sz w:val="24"/>
                <w:szCs w:val="24"/>
              </w:rPr>
              <w:t xml:space="preserve">Роботи по заміні трубопроводів системи подачі води для пожежогасіння, подачі холодної води в підвальному приміщенні будівлі за </w:t>
            </w:r>
            <w:proofErr w:type="spellStart"/>
            <w:r w:rsidRPr="00A216E4">
              <w:rPr>
                <w:rFonts w:ascii="Times New Roman CYR" w:eastAsia="Times New Roman" w:hAnsi="Times New Roman CYR" w:cs="Times New Roman CYR"/>
                <w:color w:val="000000"/>
                <w:sz w:val="24"/>
                <w:szCs w:val="24"/>
              </w:rPr>
              <w:t>адресою</w:t>
            </w:r>
            <w:proofErr w:type="spellEnd"/>
            <w:r w:rsidRPr="00A216E4">
              <w:rPr>
                <w:rFonts w:ascii="Times New Roman CYR" w:eastAsia="Times New Roman" w:hAnsi="Times New Roman CYR" w:cs="Times New Roman CYR"/>
                <w:color w:val="000000"/>
                <w:sz w:val="24"/>
                <w:szCs w:val="24"/>
              </w:rPr>
              <w:t>:</w:t>
            </w:r>
            <w:r w:rsidR="00A216E4" w:rsidRPr="00A216E4">
              <w:rPr>
                <w:rFonts w:ascii="Times New Roman CYR" w:eastAsia="Times New Roman" w:hAnsi="Times New Roman CYR" w:cs="Times New Roman CYR"/>
                <w:color w:val="000000"/>
                <w:sz w:val="24"/>
                <w:szCs w:val="24"/>
                <w:lang w:val="ru-RU"/>
              </w:rPr>
              <w:t xml:space="preserve"> </w:t>
            </w:r>
            <w:r w:rsidRPr="00A216E4">
              <w:rPr>
                <w:rFonts w:ascii="Times New Roman CYR" w:eastAsia="Times New Roman" w:hAnsi="Times New Roman CYR" w:cs="Times New Roman CYR"/>
                <w:color w:val="000000"/>
                <w:sz w:val="24"/>
                <w:szCs w:val="24"/>
              </w:rPr>
              <w:t xml:space="preserve">м. Київ, вул. Дмитра </w:t>
            </w:r>
            <w:proofErr w:type="spellStart"/>
            <w:r w:rsidRPr="00A216E4">
              <w:rPr>
                <w:rFonts w:ascii="Times New Roman CYR" w:eastAsia="Times New Roman" w:hAnsi="Times New Roman CYR" w:cs="Times New Roman CYR"/>
                <w:color w:val="000000"/>
                <w:sz w:val="24"/>
                <w:szCs w:val="24"/>
              </w:rPr>
              <w:t>Годзенка</w:t>
            </w:r>
            <w:proofErr w:type="spellEnd"/>
            <w:r w:rsidRPr="00A216E4">
              <w:rPr>
                <w:rFonts w:ascii="Times New Roman CYR" w:eastAsia="Times New Roman" w:hAnsi="Times New Roman CYR" w:cs="Times New Roman CYR"/>
                <w:color w:val="000000"/>
                <w:sz w:val="24"/>
                <w:szCs w:val="24"/>
              </w:rPr>
              <w:t>, 1 (Глазунова)</w:t>
            </w:r>
          </w:p>
          <w:p w:rsidR="00DD6956" w:rsidRPr="00A15737" w:rsidRDefault="00DD6956" w:rsidP="00DD6956">
            <w:pPr>
              <w:jc w:val="both"/>
              <w:rPr>
                <w:rFonts w:ascii="Times New Roman" w:eastAsia="Times New Roman" w:hAnsi="Times New Roman" w:cs="Times New Roman"/>
                <w:sz w:val="24"/>
                <w:szCs w:val="24"/>
                <w:lang w:eastAsia="zh-CN"/>
              </w:rPr>
            </w:pPr>
          </w:p>
          <w:p w:rsidR="00A13B57" w:rsidRPr="005009EB" w:rsidRDefault="00A13B57" w:rsidP="007043C5">
            <w:pPr>
              <w:jc w:val="both"/>
              <w:rPr>
                <w:rFonts w:ascii="Times New Roman" w:eastAsia="Times New Roman" w:hAnsi="Times New Roman" w:cs="Times New Roman"/>
                <w:i/>
                <w:sz w:val="24"/>
                <w:szCs w:val="24"/>
              </w:rPr>
            </w:pP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cs="Times New Roman"/>
                <w:color w:val="000000"/>
                <w:sz w:val="24"/>
                <w:szCs w:val="24"/>
              </w:rPr>
            </w:pPr>
            <w:r w:rsidRPr="007043C5">
              <w:rPr>
                <w:rFonts w:ascii="Times New Roman" w:eastAsia="Times New Roman" w:hAnsi="Times New Roman" w:cs="Times New Roman"/>
                <w:color w:val="000000"/>
                <w:sz w:val="24"/>
                <w:szCs w:val="24"/>
              </w:rPr>
              <w:t>4.2</w:t>
            </w:r>
          </w:p>
        </w:tc>
        <w:tc>
          <w:tcPr>
            <w:tcW w:w="2835" w:type="dxa"/>
          </w:tcPr>
          <w:p w:rsidR="00A13B57" w:rsidRPr="007043C5" w:rsidRDefault="00F0231E" w:rsidP="007043C5">
            <w:pPr>
              <w:widowControl w:val="0"/>
              <w:rPr>
                <w:rFonts w:ascii="Times New Roman" w:eastAsia="Times New Roman" w:hAnsi="Times New Roman" w:cs="Times New Roman"/>
                <w:color w:val="000000"/>
                <w:sz w:val="24"/>
                <w:szCs w:val="24"/>
              </w:rPr>
            </w:pPr>
            <w:r w:rsidRPr="007043C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10" w:type="dxa"/>
          </w:tcPr>
          <w:p w:rsidR="00A13B57" w:rsidRPr="007043C5" w:rsidRDefault="00F0231E" w:rsidP="007043C5">
            <w:pPr>
              <w:widowControl w:val="0"/>
              <w:ind w:right="120"/>
              <w:jc w:val="both"/>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Закупівля здійснюється щодо предмет</w:t>
            </w:r>
            <w:r w:rsidRPr="007043C5">
              <w:rPr>
                <w:rFonts w:ascii="Times New Roman" w:eastAsia="Times New Roman" w:hAnsi="Times New Roman" w:cs="Times New Roman"/>
                <w:sz w:val="24"/>
                <w:szCs w:val="24"/>
              </w:rPr>
              <w:t>а</w:t>
            </w:r>
            <w:r w:rsidRPr="007043C5">
              <w:rPr>
                <w:rFonts w:ascii="Times New Roman" w:eastAsia="Times New Roman" w:hAnsi="Times New Roman" w:cs="Times New Roman"/>
                <w:color w:val="000000"/>
                <w:sz w:val="24"/>
                <w:szCs w:val="24"/>
              </w:rPr>
              <w:t xml:space="preserve"> закупівлі в цілому.</w:t>
            </w:r>
          </w:p>
          <w:p w:rsidR="00A13B57" w:rsidRPr="007043C5" w:rsidRDefault="00A13B57" w:rsidP="007043C5">
            <w:pPr>
              <w:widowControl w:val="0"/>
              <w:ind w:right="120"/>
              <w:jc w:val="both"/>
              <w:rPr>
                <w:rFonts w:ascii="Times New Roman" w:eastAsia="Times New Roman" w:hAnsi="Times New Roman" w:cs="Times New Roman"/>
                <w:i/>
                <w:color w:val="FF0000"/>
                <w:sz w:val="24"/>
                <w:szCs w:val="24"/>
                <w:highlight w:val="yellow"/>
              </w:rPr>
            </w:pPr>
          </w:p>
        </w:tc>
      </w:tr>
      <w:tr w:rsidR="00A13B57" w:rsidRPr="007043C5" w:rsidTr="00C55145">
        <w:trPr>
          <w:trHeight w:val="900"/>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4.3</w:t>
            </w:r>
          </w:p>
        </w:tc>
        <w:tc>
          <w:tcPr>
            <w:tcW w:w="2835" w:type="dxa"/>
          </w:tcPr>
          <w:p w:rsidR="00A13B57" w:rsidRPr="007043C5" w:rsidRDefault="00F0231E" w:rsidP="007043C5">
            <w:pPr>
              <w:widowControl w:val="0"/>
              <w:rPr>
                <w:rFonts w:ascii="Times New Roman" w:eastAsia="Times New Roman" w:hAnsi="Times New Roman" w:cs="Times New Roman"/>
                <w:color w:val="000000"/>
                <w:sz w:val="24"/>
                <w:szCs w:val="24"/>
                <w:highlight w:val="yellow"/>
              </w:rPr>
            </w:pPr>
            <w:r w:rsidRPr="007043C5">
              <w:rPr>
                <w:rFonts w:ascii="Times New Roman" w:eastAsia="Times New Roman" w:hAnsi="Times New Roman" w:cs="Times New Roman"/>
                <w:color w:val="000000"/>
                <w:sz w:val="24"/>
                <w:szCs w:val="24"/>
              </w:rPr>
              <w:t xml:space="preserve">місце, де повинні бути надані послуги, їх обсяги </w:t>
            </w:r>
          </w:p>
        </w:tc>
        <w:tc>
          <w:tcPr>
            <w:tcW w:w="6710" w:type="dxa"/>
          </w:tcPr>
          <w:p w:rsidR="00A13B57" w:rsidRPr="007043C5" w:rsidRDefault="00F0231E" w:rsidP="007043C5">
            <w:pPr>
              <w:widowControl w:val="0"/>
              <w:ind w:right="120"/>
              <w:jc w:val="both"/>
              <w:rPr>
                <w:rFonts w:ascii="Times New Roman" w:eastAsia="Times New Roman" w:hAnsi="Times New Roman" w:cs="Times New Roman"/>
                <w:color w:val="4A86E8"/>
                <w:sz w:val="24"/>
                <w:szCs w:val="24"/>
              </w:rPr>
            </w:pPr>
            <w:r w:rsidRPr="007043C5">
              <w:rPr>
                <w:rFonts w:ascii="Times New Roman" w:eastAsia="Times New Roman" w:hAnsi="Times New Roman" w:cs="Times New Roman"/>
                <w:sz w:val="24"/>
                <w:szCs w:val="24"/>
              </w:rPr>
              <w:t>Обсяги:</w:t>
            </w:r>
            <w:r w:rsidR="00A15737">
              <w:rPr>
                <w:rFonts w:ascii="Times New Roman" w:eastAsia="Times New Roman" w:hAnsi="Times New Roman" w:cs="Times New Roman"/>
                <w:sz w:val="24"/>
                <w:szCs w:val="24"/>
              </w:rPr>
              <w:t xml:space="preserve"> 24 роботи</w:t>
            </w:r>
          </w:p>
          <w:p w:rsidR="00A13B57" w:rsidRPr="007043C5" w:rsidRDefault="00F0231E" w:rsidP="009175D0">
            <w:pPr>
              <w:widowControl w:val="0"/>
              <w:ind w:right="120"/>
              <w:jc w:val="both"/>
              <w:rPr>
                <w:rFonts w:ascii="Times New Roman" w:eastAsia="Times New Roman" w:hAnsi="Times New Roman" w:cs="Times New Roman"/>
                <w:i/>
                <w:color w:val="4A86E8"/>
                <w:sz w:val="24"/>
                <w:szCs w:val="24"/>
                <w:highlight w:val="white"/>
              </w:rPr>
            </w:pPr>
            <w:r w:rsidRPr="007043C5">
              <w:rPr>
                <w:rFonts w:ascii="Times New Roman" w:eastAsia="Times New Roman" w:hAnsi="Times New Roman" w:cs="Times New Roman"/>
                <w:color w:val="000000"/>
                <w:sz w:val="24"/>
                <w:szCs w:val="24"/>
              </w:rPr>
              <w:t>Місце</w:t>
            </w:r>
            <w:r w:rsidR="00A15737">
              <w:rPr>
                <w:rFonts w:ascii="Times New Roman" w:eastAsia="Times New Roman" w:hAnsi="Times New Roman" w:cs="Times New Roman"/>
                <w:color w:val="000000"/>
                <w:sz w:val="24"/>
                <w:szCs w:val="24"/>
              </w:rPr>
              <w:t>, де повинні бути зроблені роботи:</w:t>
            </w:r>
            <w:r w:rsidRPr="007043C5">
              <w:rPr>
                <w:rFonts w:ascii="Times New Roman" w:eastAsia="Times New Roman" w:hAnsi="Times New Roman" w:cs="Times New Roman"/>
                <w:sz w:val="24"/>
                <w:szCs w:val="24"/>
              </w:rPr>
              <w:t xml:space="preserve"> </w:t>
            </w:r>
            <w:r w:rsidR="00DD394B" w:rsidRPr="007043C5">
              <w:rPr>
                <w:rFonts w:ascii="Times New Roman" w:hAnsi="Times New Roman" w:cs="Times New Roman"/>
                <w:sz w:val="24"/>
                <w:szCs w:val="24"/>
              </w:rPr>
              <w:t xml:space="preserve">01601, м. Київ, вул. </w:t>
            </w:r>
            <w:r w:rsidR="009175D0">
              <w:rPr>
                <w:rFonts w:ascii="Times New Roman" w:hAnsi="Times New Roman" w:cs="Times New Roman"/>
                <w:sz w:val="24"/>
                <w:szCs w:val="24"/>
              </w:rPr>
              <w:t xml:space="preserve">Дмитра </w:t>
            </w:r>
            <w:proofErr w:type="spellStart"/>
            <w:r w:rsidR="009175D0">
              <w:rPr>
                <w:rFonts w:ascii="Times New Roman" w:hAnsi="Times New Roman" w:cs="Times New Roman"/>
                <w:sz w:val="24"/>
                <w:szCs w:val="24"/>
              </w:rPr>
              <w:t>Годзенко</w:t>
            </w:r>
            <w:proofErr w:type="spellEnd"/>
            <w:r w:rsidR="009175D0">
              <w:rPr>
                <w:rFonts w:ascii="Times New Roman" w:hAnsi="Times New Roman" w:cs="Times New Roman"/>
                <w:sz w:val="24"/>
                <w:szCs w:val="24"/>
              </w:rPr>
              <w:t>, 1 (</w:t>
            </w:r>
            <w:r w:rsidR="00DD394B" w:rsidRPr="007043C5">
              <w:rPr>
                <w:rFonts w:ascii="Times New Roman" w:hAnsi="Times New Roman" w:cs="Times New Roman"/>
                <w:sz w:val="24"/>
                <w:szCs w:val="24"/>
              </w:rPr>
              <w:t>Глазунова, 1</w:t>
            </w:r>
            <w:r w:rsidR="009175D0">
              <w:rPr>
                <w:rFonts w:ascii="Times New Roman" w:hAnsi="Times New Roman" w:cs="Times New Roman"/>
                <w:sz w:val="24"/>
                <w:szCs w:val="24"/>
              </w:rPr>
              <w:t xml:space="preserve">) </w:t>
            </w:r>
          </w:p>
        </w:tc>
      </w:tr>
      <w:tr w:rsidR="00A13B57" w:rsidRPr="007043C5" w:rsidTr="00C55145">
        <w:trPr>
          <w:trHeight w:val="388"/>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4.4</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строки надання послуг</w:t>
            </w:r>
          </w:p>
        </w:tc>
        <w:tc>
          <w:tcPr>
            <w:tcW w:w="6710" w:type="dxa"/>
          </w:tcPr>
          <w:p w:rsidR="005009EB" w:rsidRPr="005009EB" w:rsidRDefault="005009EB" w:rsidP="005009EB">
            <w:pPr>
              <w:widowControl w:val="0"/>
              <w:rPr>
                <w:rFonts w:ascii="Times New Roman" w:hAnsi="Times New Roman" w:cs="Times New Roman"/>
                <w:sz w:val="24"/>
                <w:szCs w:val="24"/>
                <w:lang w:val="ru-RU"/>
              </w:rPr>
            </w:pPr>
            <w:r w:rsidRPr="005009EB">
              <w:rPr>
                <w:rFonts w:ascii="Times New Roman" w:hAnsi="Times New Roman" w:cs="Times New Roman"/>
                <w:sz w:val="24"/>
                <w:szCs w:val="24"/>
              </w:rPr>
              <w:t>12</w:t>
            </w:r>
            <w:r w:rsidRPr="005009EB">
              <w:rPr>
                <w:rFonts w:ascii="Times New Roman" w:hAnsi="Times New Roman" w:cs="Times New Roman"/>
                <w:sz w:val="24"/>
                <w:szCs w:val="24"/>
                <w:lang w:val="en-US"/>
              </w:rPr>
              <w:t> </w:t>
            </w:r>
            <w:r w:rsidRPr="005009EB">
              <w:rPr>
                <w:rFonts w:ascii="Times New Roman" w:hAnsi="Times New Roman" w:cs="Times New Roman"/>
                <w:sz w:val="24"/>
                <w:szCs w:val="24"/>
              </w:rPr>
              <w:t>(дванадцяти) місяців з дати підписання Договору</w:t>
            </w:r>
          </w:p>
          <w:p w:rsidR="00A13B57" w:rsidRPr="005009EB" w:rsidRDefault="00A13B57" w:rsidP="007043C5">
            <w:pPr>
              <w:widowControl w:val="0"/>
              <w:rPr>
                <w:rFonts w:ascii="Times New Roman" w:eastAsia="Times New Roman" w:hAnsi="Times New Roman" w:cs="Times New Roman"/>
                <w:sz w:val="24"/>
                <w:szCs w:val="24"/>
                <w:highlight w:val="cyan"/>
                <w:lang w:val="ru-RU"/>
              </w:rPr>
            </w:pPr>
          </w:p>
        </w:tc>
      </w:tr>
      <w:tr w:rsidR="00A13B57" w:rsidRPr="007043C5" w:rsidTr="00C55145">
        <w:trPr>
          <w:trHeight w:val="841"/>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5</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Недискримінація учасників</w:t>
            </w:r>
            <w:r w:rsidRPr="007043C5">
              <w:rPr>
                <w:rFonts w:ascii="Times New Roman" w:eastAsia="Times New Roman" w:hAnsi="Times New Roman" w:cs="Times New Roman"/>
              </w:rPr>
              <w:t xml:space="preserve"> </w:t>
            </w:r>
          </w:p>
        </w:tc>
        <w:tc>
          <w:tcPr>
            <w:tcW w:w="6710" w:type="dxa"/>
          </w:tcPr>
          <w:p w:rsidR="00A13B57" w:rsidRPr="007043C5" w:rsidRDefault="00F0231E" w:rsidP="007043C5">
            <w:pPr>
              <w:widowControl w:val="0"/>
              <w:ind w:right="140"/>
              <w:jc w:val="both"/>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7043C5">
              <w:rPr>
                <w:rFonts w:ascii="Times New Roman" w:eastAsia="Times New Roman" w:hAnsi="Times New Roman" w:cs="Times New Roman"/>
                <w:color w:val="000000"/>
                <w:sz w:val="24"/>
                <w:szCs w:val="24"/>
              </w:rPr>
              <w:t>закупівель</w:t>
            </w:r>
            <w:proofErr w:type="spellEnd"/>
            <w:r w:rsidRPr="007043C5">
              <w:rPr>
                <w:rFonts w:ascii="Times New Roman" w:eastAsia="Times New Roman" w:hAnsi="Times New Roman" w:cs="Times New Roman"/>
                <w:color w:val="000000"/>
                <w:sz w:val="24"/>
                <w:szCs w:val="24"/>
              </w:rPr>
              <w:t xml:space="preserve"> на рівних умовах.</w:t>
            </w: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lastRenderedPageBreak/>
              <w:t>6</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043C5">
              <w:rPr>
                <w:rFonts w:ascii="Times New Roman" w:eastAsia="Times New Roman" w:hAnsi="Times New Roman" w:cs="Times New Roman"/>
              </w:rPr>
              <w:t xml:space="preserve"> </w:t>
            </w:r>
          </w:p>
        </w:tc>
        <w:tc>
          <w:tcPr>
            <w:tcW w:w="6710" w:type="dxa"/>
          </w:tcPr>
          <w:p w:rsidR="00A13B57" w:rsidRPr="007043C5" w:rsidRDefault="00F0231E" w:rsidP="007043C5">
            <w:pPr>
              <w:widowControl w:val="0"/>
              <w:ind w:right="140"/>
              <w:jc w:val="both"/>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Валютою тендерної пропозиції є гривня.</w:t>
            </w:r>
            <w:r w:rsidRPr="007043C5">
              <w:rPr>
                <w:rFonts w:ascii="Times New Roman" w:eastAsia="Times New Roman" w:hAnsi="Times New Roman" w:cs="Times New Roman"/>
              </w:rPr>
              <w:t xml:space="preserve"> </w:t>
            </w:r>
            <w:r w:rsidRPr="007043C5">
              <w:rPr>
                <w:rFonts w:ascii="Times New Roman" w:eastAsia="Times New Roman" w:hAnsi="Times New Roman" w:cs="Times New Roman"/>
                <w:b/>
                <w:i/>
                <w:color w:val="000000"/>
                <w:sz w:val="24"/>
                <w:szCs w:val="24"/>
              </w:rPr>
              <w:t>У разі якщо учасником процедури закупівлі є нерезидент</w:t>
            </w:r>
            <w:r w:rsidRPr="007043C5">
              <w:rPr>
                <w:rFonts w:ascii="Times New Roman" w:eastAsia="Times New Roman" w:hAnsi="Times New Roman" w:cs="Times New Roman"/>
                <w:b/>
                <w:color w:val="000000"/>
                <w:sz w:val="24"/>
                <w:szCs w:val="24"/>
              </w:rPr>
              <w:t xml:space="preserve">,  </w:t>
            </w:r>
            <w:r w:rsidRPr="007043C5">
              <w:rPr>
                <w:rFonts w:ascii="Times New Roman" w:eastAsia="Times New Roman" w:hAnsi="Times New Roman" w:cs="Times New Roman"/>
                <w:color w:val="000000"/>
                <w:sz w:val="24"/>
                <w:szCs w:val="24"/>
              </w:rPr>
              <w:t xml:space="preserve">такий </w:t>
            </w:r>
            <w:r w:rsidRPr="007043C5">
              <w:rPr>
                <w:rFonts w:ascii="Times New Roman" w:eastAsia="Times New Roman" w:hAnsi="Times New Roman" w:cs="Times New Roman"/>
                <w:sz w:val="24"/>
                <w:szCs w:val="24"/>
              </w:rPr>
              <w:t>у</w:t>
            </w:r>
            <w:r w:rsidRPr="007043C5">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7043C5">
              <w:rPr>
                <w:rFonts w:ascii="Times New Roman" w:eastAsia="Times New Roman" w:hAnsi="Times New Roman" w:cs="Times New Roman"/>
                <w:color w:val="000000"/>
                <w:sz w:val="24"/>
                <w:szCs w:val="24"/>
              </w:rPr>
              <w:t>закупівель</w:t>
            </w:r>
            <w:proofErr w:type="spellEnd"/>
            <w:r w:rsidRPr="007043C5">
              <w:rPr>
                <w:rFonts w:ascii="Times New Roman" w:eastAsia="Times New Roman" w:hAnsi="Times New Roman" w:cs="Times New Roman"/>
                <w:color w:val="000000"/>
                <w:sz w:val="24"/>
                <w:szCs w:val="24"/>
              </w:rPr>
              <w:t xml:space="preserve"> у валюті – гривня.</w:t>
            </w: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7</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710" w:type="dxa"/>
          </w:tcPr>
          <w:p w:rsidR="00A13B57" w:rsidRPr="007043C5" w:rsidRDefault="00F0231E" w:rsidP="007043C5">
            <w:pPr>
              <w:widowControl w:val="0"/>
              <w:jc w:val="both"/>
              <w:rPr>
                <w:rFonts w:ascii="Times New Roman" w:eastAsia="Times New Roman" w:hAnsi="Times New Roman" w:cs="Times New Roman"/>
                <w:color w:val="000000"/>
                <w:sz w:val="24"/>
                <w:szCs w:val="24"/>
              </w:rPr>
            </w:pPr>
            <w:r w:rsidRPr="007043C5">
              <w:rPr>
                <w:rFonts w:ascii="Times New Roman" w:eastAsia="Times New Roman" w:hAnsi="Times New Roman" w:cs="Times New Roman"/>
                <w:color w:val="000000"/>
                <w:sz w:val="24"/>
                <w:szCs w:val="24"/>
              </w:rPr>
              <w:t>Мова тендерної пропозиції – українська.</w:t>
            </w:r>
          </w:p>
          <w:p w:rsidR="00A13B57" w:rsidRPr="007043C5" w:rsidRDefault="00F0231E" w:rsidP="007043C5">
            <w:pPr>
              <w:widowControl w:val="0"/>
              <w:jc w:val="both"/>
              <w:rPr>
                <w:rFonts w:ascii="Times New Roman" w:eastAsia="Times New Roman" w:hAnsi="Times New Roman" w:cs="Times New Roman"/>
                <w:color w:val="000000"/>
                <w:sz w:val="24"/>
                <w:szCs w:val="24"/>
              </w:rPr>
            </w:pPr>
            <w:r w:rsidRPr="007043C5">
              <w:rPr>
                <w:rFonts w:ascii="Times New Roman" w:eastAsia="Times New Roman" w:hAnsi="Times New Roman" w:cs="Times New Roman"/>
                <w:color w:val="000000"/>
                <w:sz w:val="24"/>
                <w:szCs w:val="24"/>
              </w:rPr>
              <w:t xml:space="preserve">Під час проведення процедур </w:t>
            </w:r>
            <w:proofErr w:type="spellStart"/>
            <w:r w:rsidRPr="007043C5">
              <w:rPr>
                <w:rFonts w:ascii="Times New Roman" w:eastAsia="Times New Roman" w:hAnsi="Times New Roman" w:cs="Times New Roman"/>
                <w:color w:val="000000"/>
                <w:sz w:val="24"/>
                <w:szCs w:val="24"/>
              </w:rPr>
              <w:t>закупівель</w:t>
            </w:r>
            <w:proofErr w:type="spellEnd"/>
            <w:r w:rsidRPr="007043C5">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043C5">
              <w:rPr>
                <w:rFonts w:ascii="Times New Roman" w:eastAsia="Times New Roman" w:hAnsi="Times New Roman" w:cs="Times New Roman"/>
                <w:sz w:val="24"/>
                <w:szCs w:val="24"/>
              </w:rPr>
              <w:t>іншою мовою</w:t>
            </w:r>
            <w:r w:rsidRPr="007043C5">
              <w:rPr>
                <w:rFonts w:ascii="Times New Roman" w:eastAsia="Times New Roman" w:hAnsi="Times New Roman" w:cs="Times New Roman"/>
                <w:color w:val="000000"/>
                <w:sz w:val="24"/>
                <w:szCs w:val="24"/>
              </w:rPr>
              <w:t>. Визначальним є текст, викладений українською мовою.</w:t>
            </w:r>
          </w:p>
          <w:p w:rsidR="00A13B57" w:rsidRPr="007043C5" w:rsidRDefault="00F0231E" w:rsidP="007043C5">
            <w:pPr>
              <w:widowControl w:val="0"/>
              <w:jc w:val="both"/>
              <w:rPr>
                <w:rFonts w:ascii="Times New Roman" w:eastAsia="Times New Roman" w:hAnsi="Times New Roman" w:cs="Times New Roman"/>
                <w:color w:val="000000"/>
                <w:sz w:val="24"/>
                <w:szCs w:val="24"/>
              </w:rPr>
            </w:pPr>
            <w:r w:rsidRPr="007043C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13B57" w:rsidRPr="007043C5" w:rsidRDefault="00F0231E" w:rsidP="007043C5">
            <w:pPr>
              <w:widowControl w:val="0"/>
              <w:jc w:val="both"/>
              <w:rPr>
                <w:rFonts w:ascii="Times New Roman" w:eastAsia="Times New Roman" w:hAnsi="Times New Roman" w:cs="Times New Roman"/>
                <w:color w:val="000000"/>
                <w:sz w:val="24"/>
                <w:szCs w:val="24"/>
              </w:rPr>
            </w:pPr>
            <w:r w:rsidRPr="007043C5">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7043C5">
              <w:rPr>
                <w:rFonts w:ascii="Times New Roman" w:eastAsia="Times New Roman" w:hAnsi="Times New Roman" w:cs="Times New Roman"/>
                <w:color w:val="000000"/>
                <w:sz w:val="24"/>
                <w:szCs w:val="24"/>
              </w:rPr>
              <w:t>закупівель</w:t>
            </w:r>
            <w:proofErr w:type="spellEnd"/>
            <w:r w:rsidRPr="007043C5">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043C5">
              <w:rPr>
                <w:rFonts w:ascii="Times New Roman" w:eastAsia="Times New Roman" w:hAnsi="Times New Roman" w:cs="Times New Roman"/>
                <w:sz w:val="24"/>
                <w:szCs w:val="24"/>
              </w:rPr>
              <w:t>І</w:t>
            </w:r>
            <w:r w:rsidRPr="007043C5">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7043C5">
              <w:rPr>
                <w:rFonts w:ascii="Times New Roman" w:eastAsia="Times New Roman" w:hAnsi="Times New Roman" w:cs="Times New Roman"/>
                <w:color w:val="000000"/>
                <w:sz w:val="24"/>
                <w:szCs w:val="24"/>
              </w:rPr>
              <w:t>знак</w:t>
            </w:r>
            <w:r w:rsidRPr="007043C5">
              <w:rPr>
                <w:rFonts w:ascii="Times New Roman" w:eastAsia="Times New Roman" w:hAnsi="Times New Roman" w:cs="Times New Roman"/>
                <w:sz w:val="24"/>
                <w:szCs w:val="24"/>
              </w:rPr>
              <w:t>а</w:t>
            </w:r>
            <w:proofErr w:type="spellEnd"/>
            <w:r w:rsidRPr="007043C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043C5">
              <w:rPr>
                <w:rFonts w:ascii="Times New Roman" w:eastAsia="Times New Roman" w:hAnsi="Times New Roman" w:cs="Times New Roman"/>
                <w:sz w:val="24"/>
                <w:szCs w:val="24"/>
              </w:rPr>
              <w:t>в</w:t>
            </w:r>
            <w:r w:rsidRPr="007043C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043C5">
              <w:rPr>
                <w:rFonts w:ascii="Times New Roman" w:eastAsia="Times New Roman" w:hAnsi="Times New Roman" w:cs="Times New Roman"/>
                <w:sz w:val="24"/>
                <w:szCs w:val="24"/>
              </w:rPr>
              <w:t>українською мовою</w:t>
            </w:r>
            <w:r w:rsidRPr="007043C5">
              <w:rPr>
                <w:rFonts w:ascii="Times New Roman" w:eastAsia="Times New Roman" w:hAnsi="Times New Roman" w:cs="Times New Roman"/>
                <w:color w:val="000000"/>
                <w:sz w:val="24"/>
                <w:szCs w:val="24"/>
              </w:rPr>
              <w:t xml:space="preserve">. </w:t>
            </w:r>
          </w:p>
          <w:p w:rsidR="00A13B57" w:rsidRPr="007043C5" w:rsidRDefault="00F0231E" w:rsidP="007043C5">
            <w:pPr>
              <w:widowControl w:val="0"/>
              <w:jc w:val="both"/>
              <w:rPr>
                <w:rFonts w:ascii="Times New Roman" w:eastAsia="Times New Roman" w:hAnsi="Times New Roman" w:cs="Times New Roman"/>
                <w:b/>
                <w:color w:val="000000"/>
                <w:sz w:val="24"/>
                <w:szCs w:val="24"/>
              </w:rPr>
            </w:pPr>
            <w:r w:rsidRPr="007043C5">
              <w:rPr>
                <w:rFonts w:ascii="Times New Roman" w:eastAsia="Times New Roman" w:hAnsi="Times New Roman" w:cs="Times New Roman"/>
                <w:b/>
                <w:color w:val="000000"/>
                <w:sz w:val="24"/>
                <w:szCs w:val="24"/>
              </w:rPr>
              <w:t>Виключення:</w:t>
            </w:r>
          </w:p>
          <w:p w:rsidR="00A13B57" w:rsidRPr="007043C5" w:rsidRDefault="00F0231E" w:rsidP="007043C5">
            <w:pPr>
              <w:widowControl w:val="0"/>
              <w:jc w:val="both"/>
              <w:rPr>
                <w:rFonts w:ascii="Times New Roman" w:eastAsia="Times New Roman" w:hAnsi="Times New Roman" w:cs="Times New Roman"/>
                <w:color w:val="000000"/>
                <w:sz w:val="24"/>
                <w:szCs w:val="24"/>
              </w:rPr>
            </w:pPr>
            <w:r w:rsidRPr="007043C5">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043C5">
              <w:rPr>
                <w:rFonts w:ascii="Times New Roman" w:eastAsia="Times New Roman" w:hAnsi="Times New Roman" w:cs="Times New Roman"/>
                <w:sz w:val="24"/>
                <w:szCs w:val="24"/>
              </w:rPr>
              <w:t>у</w:t>
            </w:r>
            <w:r w:rsidRPr="007043C5">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13B57" w:rsidRPr="007043C5" w:rsidRDefault="00F0231E" w:rsidP="007043C5">
            <w:pPr>
              <w:widowControl w:val="0"/>
              <w:jc w:val="both"/>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 xml:space="preserve">2.  </w:t>
            </w:r>
            <w:r w:rsidRPr="007043C5">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043C5">
              <w:rPr>
                <w:rFonts w:ascii="Times New Roman" w:eastAsia="Times New Roman" w:hAnsi="Times New Roman" w:cs="Times New Roman"/>
                <w:sz w:val="24"/>
                <w:szCs w:val="24"/>
              </w:rPr>
              <w:t>вимозі</w:t>
            </w:r>
            <w:proofErr w:type="spellEnd"/>
            <w:r w:rsidRPr="007043C5">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3B57" w:rsidRPr="007043C5" w:rsidTr="00C55145">
        <w:trPr>
          <w:trHeight w:val="501"/>
          <w:jc w:val="center"/>
        </w:trPr>
        <w:tc>
          <w:tcPr>
            <w:tcW w:w="10249" w:type="dxa"/>
            <w:gridSpan w:val="3"/>
            <w:vAlign w:val="center"/>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 xml:space="preserve">Розділ 2. Порядок </w:t>
            </w:r>
            <w:r w:rsidRPr="007043C5">
              <w:rPr>
                <w:rFonts w:ascii="Times New Roman" w:eastAsia="Times New Roman" w:hAnsi="Times New Roman" w:cs="Times New Roman"/>
                <w:b/>
                <w:sz w:val="24"/>
                <w:szCs w:val="24"/>
              </w:rPr>
              <w:t>в</w:t>
            </w:r>
            <w:r w:rsidRPr="007043C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13B57" w:rsidRPr="007043C5" w:rsidTr="00C55145">
        <w:trPr>
          <w:trHeight w:val="1975"/>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sz w:val="24"/>
                <w:szCs w:val="24"/>
              </w:rPr>
              <w:t>1</w:t>
            </w:r>
          </w:p>
        </w:tc>
        <w:tc>
          <w:tcPr>
            <w:tcW w:w="2835" w:type="dxa"/>
          </w:tcPr>
          <w:p w:rsidR="00A13B57" w:rsidRPr="007043C5" w:rsidRDefault="00F0231E" w:rsidP="007043C5">
            <w:pPr>
              <w:widowControl w:val="0"/>
              <w:rPr>
                <w:rFonts w:ascii="Times New Roman" w:eastAsia="Times New Roman" w:hAnsi="Times New Roman" w:cs="Times New Roman"/>
                <w:b/>
                <w:sz w:val="24"/>
                <w:szCs w:val="24"/>
              </w:rPr>
            </w:pPr>
            <w:r w:rsidRPr="007043C5">
              <w:rPr>
                <w:rFonts w:ascii="Times New Roman" w:eastAsia="Times New Roman" w:hAnsi="Times New Roman" w:cs="Times New Roman"/>
                <w:b/>
                <w:sz w:val="24"/>
                <w:szCs w:val="24"/>
              </w:rPr>
              <w:t>Процедура надання роз’яснень щодо тендерної документації</w:t>
            </w:r>
          </w:p>
        </w:tc>
        <w:tc>
          <w:tcPr>
            <w:tcW w:w="6710" w:type="dxa"/>
          </w:tcPr>
          <w:p w:rsidR="00A13B57" w:rsidRPr="007043C5" w:rsidRDefault="00F0231E" w:rsidP="007043C5">
            <w:pPr>
              <w:widowControl w:val="0"/>
              <w:jc w:val="both"/>
              <w:rPr>
                <w:rFonts w:ascii="Times New Roman" w:eastAsia="Times New Roman" w:hAnsi="Times New Roman" w:cs="Times New Roman"/>
                <w:sz w:val="24"/>
                <w:szCs w:val="24"/>
                <w:highlight w:val="white"/>
              </w:rPr>
            </w:pPr>
            <w:r w:rsidRPr="007043C5">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043C5">
              <w:rPr>
                <w:rFonts w:ascii="Times New Roman" w:eastAsia="Times New Roman" w:hAnsi="Times New Roman" w:cs="Times New Roman"/>
                <w:sz w:val="24"/>
                <w:szCs w:val="24"/>
                <w:highlight w:val="white"/>
              </w:rPr>
              <w:t>закупівель</w:t>
            </w:r>
            <w:proofErr w:type="spellEnd"/>
            <w:r w:rsidRPr="007043C5">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13B57" w:rsidRPr="007043C5" w:rsidRDefault="00F0231E" w:rsidP="007043C5">
            <w:pPr>
              <w:widowControl w:val="0"/>
              <w:jc w:val="both"/>
              <w:rPr>
                <w:rFonts w:ascii="Times New Roman" w:eastAsia="Times New Roman" w:hAnsi="Times New Roman" w:cs="Times New Roman"/>
                <w:sz w:val="24"/>
                <w:szCs w:val="24"/>
                <w:highlight w:val="white"/>
              </w:rPr>
            </w:pPr>
            <w:r w:rsidRPr="007043C5">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043C5">
              <w:rPr>
                <w:rFonts w:ascii="Times New Roman" w:eastAsia="Times New Roman" w:hAnsi="Times New Roman" w:cs="Times New Roman"/>
                <w:sz w:val="24"/>
                <w:szCs w:val="24"/>
                <w:highlight w:val="white"/>
              </w:rPr>
              <w:t>закупівель</w:t>
            </w:r>
            <w:proofErr w:type="spellEnd"/>
            <w:r w:rsidRPr="007043C5">
              <w:rPr>
                <w:rFonts w:ascii="Times New Roman" w:eastAsia="Times New Roman" w:hAnsi="Times New Roman" w:cs="Times New Roman"/>
                <w:sz w:val="24"/>
                <w:szCs w:val="24"/>
                <w:highlight w:val="white"/>
              </w:rPr>
              <w:t xml:space="preserve"> без ідентифікації особи, яка звернулася до </w:t>
            </w:r>
            <w:r w:rsidRPr="007043C5">
              <w:rPr>
                <w:rFonts w:ascii="Times New Roman" w:eastAsia="Times New Roman" w:hAnsi="Times New Roman" w:cs="Times New Roman"/>
                <w:sz w:val="24"/>
                <w:szCs w:val="24"/>
                <w:highlight w:val="white"/>
              </w:rPr>
              <w:lastRenderedPageBreak/>
              <w:t xml:space="preserve">замовника. </w:t>
            </w:r>
          </w:p>
          <w:p w:rsidR="00A13B57" w:rsidRPr="007043C5" w:rsidRDefault="00F0231E" w:rsidP="007043C5">
            <w:pPr>
              <w:widowControl w:val="0"/>
              <w:jc w:val="both"/>
              <w:rPr>
                <w:rFonts w:ascii="Times New Roman" w:eastAsia="Times New Roman" w:hAnsi="Times New Roman" w:cs="Times New Roman"/>
                <w:sz w:val="24"/>
                <w:szCs w:val="24"/>
                <w:highlight w:val="white"/>
              </w:rPr>
            </w:pPr>
            <w:r w:rsidRPr="007043C5">
              <w:rPr>
                <w:rFonts w:ascii="Times New Roman" w:eastAsia="Times New Roman" w:hAnsi="Times New Roman" w:cs="Times New Roman"/>
                <w:sz w:val="24"/>
                <w:szCs w:val="24"/>
                <w:highlight w:val="white"/>
              </w:rPr>
              <w:t xml:space="preserve">Замовник повинен </w:t>
            </w:r>
            <w:r w:rsidRPr="007043C5">
              <w:rPr>
                <w:rFonts w:ascii="Times New Roman" w:eastAsia="Times New Roman" w:hAnsi="Times New Roman" w:cs="Times New Roman"/>
                <w:b/>
                <w:i/>
                <w:sz w:val="24"/>
                <w:szCs w:val="24"/>
                <w:highlight w:val="white"/>
              </w:rPr>
              <w:t>протягом трьох днів</w:t>
            </w:r>
            <w:r w:rsidRPr="007043C5">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7043C5">
              <w:rPr>
                <w:rFonts w:ascii="Times New Roman" w:eastAsia="Times New Roman" w:hAnsi="Times New Roman" w:cs="Times New Roman"/>
                <w:sz w:val="24"/>
                <w:szCs w:val="24"/>
                <w:highlight w:val="white"/>
              </w:rPr>
              <w:t>закупівель</w:t>
            </w:r>
            <w:proofErr w:type="spellEnd"/>
            <w:r w:rsidRPr="007043C5">
              <w:rPr>
                <w:rFonts w:ascii="Times New Roman" w:eastAsia="Times New Roman" w:hAnsi="Times New Roman" w:cs="Times New Roman"/>
                <w:sz w:val="24"/>
                <w:szCs w:val="24"/>
                <w:highlight w:val="white"/>
              </w:rPr>
              <w:t>.</w:t>
            </w:r>
          </w:p>
          <w:p w:rsidR="00A13B57" w:rsidRPr="007043C5" w:rsidRDefault="00F0231E" w:rsidP="007043C5">
            <w:pPr>
              <w:widowControl w:val="0"/>
              <w:jc w:val="both"/>
              <w:rPr>
                <w:rFonts w:ascii="Times New Roman" w:eastAsia="Times New Roman" w:hAnsi="Times New Roman" w:cs="Times New Roman"/>
                <w:sz w:val="24"/>
                <w:szCs w:val="24"/>
                <w:highlight w:val="white"/>
              </w:rPr>
            </w:pPr>
            <w:r w:rsidRPr="007043C5">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7043C5">
              <w:rPr>
                <w:rFonts w:ascii="Times New Roman" w:eastAsia="Times New Roman" w:hAnsi="Times New Roman" w:cs="Times New Roman"/>
                <w:sz w:val="24"/>
                <w:szCs w:val="24"/>
                <w:highlight w:val="white"/>
              </w:rPr>
              <w:t>закупівель</w:t>
            </w:r>
            <w:proofErr w:type="spellEnd"/>
            <w:r w:rsidRPr="007043C5">
              <w:rPr>
                <w:rFonts w:ascii="Times New Roman" w:eastAsia="Times New Roman" w:hAnsi="Times New Roman" w:cs="Times New Roman"/>
                <w:sz w:val="24"/>
                <w:szCs w:val="24"/>
                <w:highlight w:val="white"/>
              </w:rPr>
              <w:t xml:space="preserve"> автоматично зупиняє перебіг відкритих торгів.</w:t>
            </w:r>
          </w:p>
          <w:p w:rsidR="00A13B57" w:rsidRPr="007043C5" w:rsidRDefault="00F0231E" w:rsidP="007043C5">
            <w:pPr>
              <w:widowControl w:val="0"/>
              <w:jc w:val="both"/>
              <w:rPr>
                <w:rFonts w:ascii="Times New Roman" w:eastAsia="Times New Roman" w:hAnsi="Times New Roman" w:cs="Times New Roman"/>
                <w:i/>
                <w:sz w:val="24"/>
                <w:szCs w:val="24"/>
              </w:rPr>
            </w:pPr>
            <w:r w:rsidRPr="007043C5">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043C5">
              <w:rPr>
                <w:rFonts w:ascii="Times New Roman" w:eastAsia="Times New Roman" w:hAnsi="Times New Roman" w:cs="Times New Roman"/>
                <w:sz w:val="24"/>
                <w:szCs w:val="24"/>
                <w:highlight w:val="white"/>
              </w:rPr>
              <w:t>закупівель</w:t>
            </w:r>
            <w:proofErr w:type="spellEnd"/>
            <w:r w:rsidRPr="007043C5">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7043C5">
              <w:rPr>
                <w:rFonts w:ascii="Times New Roman" w:eastAsia="Times New Roman" w:hAnsi="Times New Roman" w:cs="Times New Roman"/>
                <w:b/>
                <w:i/>
                <w:sz w:val="24"/>
                <w:szCs w:val="24"/>
                <w:highlight w:val="white"/>
              </w:rPr>
              <w:t>не менш як на чотири дні.</w:t>
            </w: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lastRenderedPageBreak/>
              <w:t>2</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Внесення змін до тендерної документації</w:t>
            </w:r>
          </w:p>
        </w:tc>
        <w:tc>
          <w:tcPr>
            <w:tcW w:w="6710" w:type="dxa"/>
          </w:tcPr>
          <w:p w:rsidR="00A13B57" w:rsidRPr="007043C5" w:rsidRDefault="00F0231E" w:rsidP="007043C5">
            <w:pPr>
              <w:widowControl w:val="0"/>
              <w:jc w:val="both"/>
              <w:rPr>
                <w:rFonts w:ascii="Times New Roman" w:eastAsia="Times New Roman" w:hAnsi="Times New Roman" w:cs="Times New Roman"/>
                <w:sz w:val="24"/>
                <w:szCs w:val="24"/>
                <w:highlight w:val="white"/>
              </w:rPr>
            </w:pPr>
            <w:r w:rsidRPr="007043C5">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043C5">
              <w:rPr>
                <w:rFonts w:ascii="Times New Roman" w:eastAsia="Times New Roman" w:hAnsi="Times New Roman" w:cs="Times New Roman"/>
                <w:sz w:val="24"/>
                <w:szCs w:val="24"/>
                <w:highlight w:val="white"/>
              </w:rPr>
              <w:t>закупівель</w:t>
            </w:r>
            <w:proofErr w:type="spellEnd"/>
            <w:r w:rsidRPr="007043C5">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043C5">
              <w:rPr>
                <w:rFonts w:ascii="Times New Roman" w:eastAsia="Times New Roman" w:hAnsi="Times New Roman" w:cs="Times New Roman"/>
                <w:sz w:val="24"/>
                <w:szCs w:val="24"/>
                <w:highlight w:val="white"/>
              </w:rPr>
              <w:t>внести</w:t>
            </w:r>
            <w:proofErr w:type="spellEnd"/>
            <w:r w:rsidRPr="007043C5">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043C5">
              <w:rPr>
                <w:rFonts w:ascii="Times New Roman" w:eastAsia="Times New Roman" w:hAnsi="Times New Roman" w:cs="Times New Roman"/>
                <w:sz w:val="24"/>
                <w:szCs w:val="24"/>
                <w:highlight w:val="white"/>
              </w:rPr>
              <w:t>закупівель</w:t>
            </w:r>
            <w:proofErr w:type="spellEnd"/>
            <w:r w:rsidRPr="007043C5">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3B57" w:rsidRPr="007043C5" w:rsidRDefault="00F0231E" w:rsidP="007043C5">
            <w:pPr>
              <w:widowControl w:val="0"/>
              <w:jc w:val="both"/>
              <w:rPr>
                <w:rFonts w:ascii="Times New Roman" w:eastAsia="Times New Roman" w:hAnsi="Times New Roman" w:cs="Times New Roman"/>
                <w:sz w:val="24"/>
                <w:szCs w:val="24"/>
                <w:highlight w:val="white"/>
              </w:rPr>
            </w:pPr>
            <w:r w:rsidRPr="007043C5">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043C5">
              <w:rPr>
                <w:rFonts w:ascii="Times New Roman" w:eastAsia="Times New Roman" w:hAnsi="Times New Roman" w:cs="Times New Roman"/>
                <w:sz w:val="24"/>
                <w:szCs w:val="24"/>
                <w:highlight w:val="white"/>
              </w:rPr>
              <w:t>закупівель</w:t>
            </w:r>
            <w:proofErr w:type="spellEnd"/>
            <w:r w:rsidRPr="007043C5">
              <w:rPr>
                <w:rFonts w:ascii="Times New Roman" w:eastAsia="Times New Roman" w:hAnsi="Times New Roman" w:cs="Times New Roman"/>
                <w:sz w:val="24"/>
                <w:szCs w:val="24"/>
                <w:highlight w:val="white"/>
              </w:rPr>
              <w:t xml:space="preserve"> </w:t>
            </w:r>
            <w:r w:rsidRPr="007043C5">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043C5">
              <w:rPr>
                <w:rFonts w:ascii="Times New Roman" w:eastAsia="Times New Roman" w:hAnsi="Times New Roman" w:cs="Times New Roman"/>
                <w:i/>
                <w:sz w:val="24"/>
                <w:szCs w:val="24"/>
                <w:highlight w:val="white"/>
              </w:rPr>
              <w:t xml:space="preserve"> </w:t>
            </w:r>
            <w:r w:rsidRPr="007043C5">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043C5">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7043C5">
              <w:rPr>
                <w:rFonts w:ascii="Times New Roman" w:eastAsia="Times New Roman" w:hAnsi="Times New Roman" w:cs="Times New Roman"/>
                <w:sz w:val="24"/>
                <w:szCs w:val="24"/>
                <w:highlight w:val="white"/>
              </w:rPr>
              <w:t>машинозчитувальному</w:t>
            </w:r>
            <w:proofErr w:type="spellEnd"/>
            <w:r w:rsidRPr="007043C5">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7043C5">
              <w:rPr>
                <w:rFonts w:ascii="Times New Roman" w:eastAsia="Times New Roman" w:hAnsi="Times New Roman" w:cs="Times New Roman"/>
                <w:sz w:val="24"/>
                <w:szCs w:val="24"/>
                <w:highlight w:val="white"/>
              </w:rPr>
              <w:t>закупівель</w:t>
            </w:r>
            <w:proofErr w:type="spellEnd"/>
            <w:r w:rsidRPr="007043C5">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13B57" w:rsidRPr="007043C5" w:rsidTr="00C55145">
        <w:trPr>
          <w:trHeight w:val="480"/>
          <w:jc w:val="center"/>
        </w:trPr>
        <w:tc>
          <w:tcPr>
            <w:tcW w:w="10249" w:type="dxa"/>
            <w:gridSpan w:val="3"/>
            <w:vAlign w:val="center"/>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1</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Зміст і спосіб подання тендерної пропозиції</w:t>
            </w:r>
          </w:p>
        </w:tc>
        <w:tc>
          <w:tcPr>
            <w:tcW w:w="6710" w:type="dxa"/>
            <w:vAlign w:val="center"/>
          </w:tcPr>
          <w:p w:rsidR="001430B4" w:rsidRPr="001870E4" w:rsidRDefault="001430B4" w:rsidP="001430B4">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 xml:space="preserve"> </w:t>
            </w:r>
            <w:r w:rsidR="00F0231E" w:rsidRPr="007043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Тендерні </w:t>
            </w:r>
            <w:r w:rsidRPr="001870E4">
              <w:rPr>
                <w:rFonts w:ascii="Times New Roman" w:eastAsia="Times New Roman" w:hAnsi="Times New Roman" w:cs="Times New Roman"/>
                <w:color w:val="000000" w:themeColor="text1"/>
                <w:sz w:val="24"/>
                <w:szCs w:val="24"/>
              </w:rPr>
              <w:t xml:space="preserve">пропозиції подаються відповідно до порядку, визначеного статтею 26 Закону, крім положень частин </w:t>
            </w:r>
            <w:r w:rsidRPr="001870E4">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1430B4" w:rsidRPr="001870E4" w:rsidRDefault="001430B4" w:rsidP="001430B4">
            <w:pPr>
              <w:widowControl w:val="0"/>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1870E4">
              <w:rPr>
                <w:rFonts w:ascii="Times New Roman" w:eastAsia="Times New Roman" w:hAnsi="Times New Roman" w:cs="Times New Roman"/>
                <w:color w:val="000000" w:themeColor="text1"/>
                <w:sz w:val="24"/>
                <w:szCs w:val="24"/>
                <w:highlight w:val="white"/>
              </w:rPr>
              <w:t>закупівель</w:t>
            </w:r>
            <w:proofErr w:type="spellEnd"/>
            <w:r w:rsidRPr="001870E4">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1870E4">
                <w:rPr>
                  <w:rFonts w:ascii="Times New Roman" w:eastAsia="Times New Roman" w:hAnsi="Times New Roman" w:cs="Times New Roman"/>
                  <w:color w:val="000000" w:themeColor="text1"/>
                  <w:sz w:val="24"/>
                  <w:szCs w:val="24"/>
                  <w:highlight w:val="white"/>
                </w:rPr>
                <w:t>пункті 47</w:t>
              </w:r>
            </w:hyperlink>
            <w:r w:rsidRPr="001870E4">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430B4" w:rsidRDefault="001430B4" w:rsidP="001430B4">
            <w:pPr>
              <w:widowControl w:val="0"/>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430B4" w:rsidRDefault="001430B4" w:rsidP="001430B4">
            <w:pPr>
              <w:widowControl w:val="0"/>
              <w:numPr>
                <w:ilvl w:val="0"/>
                <w:numId w:val="14"/>
              </w:numPr>
              <w:jc w:val="both"/>
              <w:rPr>
                <w:rFonts w:ascii="Times New Roman" w:eastAsia="Times New Roman" w:hAnsi="Times New Roman" w:cs="Times New Roman"/>
                <w:sz w:val="24"/>
                <w:szCs w:val="24"/>
              </w:rPr>
            </w:pPr>
            <w:r w:rsidRPr="001870E4">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1870E4">
              <w:rPr>
                <w:rFonts w:ascii="Times New Roman" w:eastAsia="Times New Roman" w:hAnsi="Times New Roman" w:cs="Times New Roman"/>
                <w:color w:val="000000" w:themeColor="text1"/>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430B4" w:rsidRPr="001870E4" w:rsidRDefault="001430B4" w:rsidP="001870E4">
            <w:pPr>
              <w:widowControl w:val="0"/>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A34DEE">
              <w:rPr>
                <w:rFonts w:ascii="Times New Roman" w:eastAsia="Times New Roman" w:hAnsi="Times New Roman" w:cs="Times New Roman"/>
                <w:color w:val="000000" w:themeColor="text1"/>
                <w:sz w:val="24"/>
                <w:szCs w:val="24"/>
                <w:highlight w:val="white"/>
              </w:rPr>
              <w:t xml:space="preserve">визначеним </w:t>
            </w:r>
            <w:hyperlink r:id="rId9" w:anchor="n159">
              <w:r w:rsidRPr="00A34DEE">
                <w:rPr>
                  <w:rFonts w:ascii="Times New Roman" w:eastAsia="Times New Roman" w:hAnsi="Times New Roman" w:cs="Times New Roman"/>
                  <w:color w:val="000000" w:themeColor="text1"/>
                  <w:sz w:val="24"/>
                  <w:szCs w:val="24"/>
                  <w:highlight w:val="white"/>
                </w:rPr>
                <w:t>47</w:t>
              </w:r>
            </w:hyperlink>
            <w:r w:rsidRPr="00A34DEE">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430B4" w:rsidRDefault="001430B4" w:rsidP="001430B4">
            <w:pPr>
              <w:widowControl w:val="0"/>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430B4" w:rsidRDefault="001430B4" w:rsidP="001430B4">
            <w:pPr>
              <w:widowControl w:val="0"/>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430B4" w:rsidRDefault="001430B4" w:rsidP="00143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1430B4" w:rsidRPr="001870E4" w:rsidRDefault="001430B4" w:rsidP="001430B4">
            <w:pPr>
              <w:widowControl w:val="0"/>
              <w:jc w:val="both"/>
              <w:rPr>
                <w:rFonts w:ascii="Times New Roman" w:eastAsia="Times New Roman" w:hAnsi="Times New Roman" w:cs="Times New Roman"/>
                <w:b/>
                <w:sz w:val="24"/>
                <w:szCs w:val="24"/>
              </w:rPr>
            </w:pPr>
            <w:r w:rsidRPr="001870E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430B4" w:rsidRDefault="001430B4" w:rsidP="001430B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430B4" w:rsidRDefault="001430B4" w:rsidP="001430B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w:t>
            </w:r>
            <w:r>
              <w:rPr>
                <w:rFonts w:ascii="Times New Roman" w:eastAsia="Times New Roman" w:hAnsi="Times New Roman" w:cs="Times New Roman"/>
                <w:sz w:val="24"/>
                <w:szCs w:val="24"/>
              </w:rPr>
              <w:lastRenderedPageBreak/>
              <w:t>помилка в цифрах;</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Pr>
                <w:rFonts w:ascii="Times New Roman" w:eastAsia="Times New Roman" w:hAnsi="Times New Roman" w:cs="Times New Roman"/>
                <w:sz w:val="24"/>
                <w:szCs w:val="24"/>
              </w:rPr>
              <w:lastRenderedPageBreak/>
              <w:t>того, як відповідний документ (документи) був (були) поданий (подані).</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430B4" w:rsidRDefault="001430B4" w:rsidP="001430B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430B4" w:rsidRPr="001870E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w:t>
            </w:r>
            <w:r w:rsidRPr="001870E4">
              <w:rPr>
                <w:rFonts w:ascii="Times New Roman" w:eastAsia="Times New Roman" w:hAnsi="Times New Roman" w:cs="Times New Roman"/>
                <w:sz w:val="24"/>
                <w:szCs w:val="24"/>
              </w:rPr>
              <w:t>замість  документа у форматі «</w:t>
            </w:r>
            <w:proofErr w:type="spellStart"/>
            <w:r w:rsidRPr="001870E4">
              <w:rPr>
                <w:rFonts w:ascii="Times New Roman" w:eastAsia="Times New Roman" w:hAnsi="Times New Roman" w:cs="Times New Roman"/>
                <w:sz w:val="24"/>
                <w:szCs w:val="24"/>
              </w:rPr>
              <w:t>pdf</w:t>
            </w:r>
            <w:proofErr w:type="spellEnd"/>
            <w:r w:rsidRPr="001870E4">
              <w:rPr>
                <w:rFonts w:ascii="Times New Roman" w:eastAsia="Times New Roman" w:hAnsi="Times New Roman" w:cs="Times New Roman"/>
                <w:sz w:val="24"/>
                <w:szCs w:val="24"/>
              </w:rPr>
              <w:t>» (</w:t>
            </w:r>
            <w:proofErr w:type="spellStart"/>
            <w:r w:rsidRPr="001870E4">
              <w:rPr>
                <w:rFonts w:ascii="Times New Roman" w:eastAsia="Times New Roman" w:hAnsi="Times New Roman" w:cs="Times New Roman"/>
                <w:sz w:val="24"/>
                <w:szCs w:val="24"/>
              </w:rPr>
              <w:t>PortableDocumentFormat</w:t>
            </w:r>
            <w:proofErr w:type="spellEnd"/>
            <w:r w:rsidRPr="001870E4">
              <w:rPr>
                <w:rFonts w:ascii="Times New Roman" w:eastAsia="Times New Roman" w:hAnsi="Times New Roman" w:cs="Times New Roman"/>
                <w:sz w:val="24"/>
                <w:szCs w:val="24"/>
              </w:rPr>
              <w:t xml:space="preserve">)». </w:t>
            </w:r>
          </w:p>
          <w:p w:rsidR="001430B4" w:rsidRDefault="001430B4" w:rsidP="001430B4">
            <w:pPr>
              <w:widowControl w:val="0"/>
              <w:ind w:left="40" w:hanging="20"/>
              <w:jc w:val="both"/>
              <w:rPr>
                <w:rFonts w:ascii="Times New Roman" w:eastAsia="Times New Roman" w:hAnsi="Times New Roman" w:cs="Times New Roman"/>
                <w:b/>
                <w:color w:val="000000"/>
                <w:sz w:val="24"/>
                <w:szCs w:val="24"/>
              </w:rPr>
            </w:pPr>
            <w:r w:rsidRPr="001870E4">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870E4">
              <w:rPr>
                <w:rFonts w:ascii="Times New Roman" w:eastAsia="Times New Roman" w:hAnsi="Times New Roman" w:cs="Times New Roman"/>
                <w:b/>
                <w:sz w:val="24"/>
                <w:szCs w:val="24"/>
              </w:rPr>
              <w:t>у</w:t>
            </w:r>
            <w:r w:rsidRPr="001870E4">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1870E4">
              <w:rPr>
                <w:rFonts w:ascii="Times New Roman" w:eastAsia="Times New Roman" w:hAnsi="Times New Roman" w:cs="Times New Roman"/>
                <w:b/>
                <w:sz w:val="24"/>
                <w:szCs w:val="24"/>
              </w:rPr>
              <w:t>п</w:t>
            </w:r>
            <w:r w:rsidRPr="001870E4">
              <w:rPr>
                <w:rFonts w:ascii="Times New Roman" w:eastAsia="Times New Roman" w:hAnsi="Times New Roman" w:cs="Times New Roman"/>
                <w:b/>
                <w:color w:val="000000"/>
                <w:sz w:val="24"/>
                <w:szCs w:val="24"/>
              </w:rPr>
              <w:t>останови Кабінету Міністрів України № 332 від 04.04.2001 р.</w:t>
            </w:r>
          </w:p>
          <w:p w:rsidR="001430B4" w:rsidRDefault="001430B4" w:rsidP="001430B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430B4" w:rsidRDefault="001430B4" w:rsidP="001430B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430B4" w:rsidRPr="001870E4" w:rsidRDefault="001430B4" w:rsidP="001430B4">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w:t>
            </w:r>
            <w:r w:rsidRPr="001870E4">
              <w:rPr>
                <w:rFonts w:ascii="Times New Roman" w:eastAsia="Times New Roman" w:hAnsi="Times New Roman" w:cs="Times New Roman"/>
                <w:b/>
                <w:color w:val="000000"/>
                <w:sz w:val="24"/>
                <w:szCs w:val="24"/>
              </w:rPr>
              <w:t>учасника має відповідати ряду вимог</w:t>
            </w:r>
            <w:r w:rsidR="007F7CA6">
              <w:rPr>
                <w:rFonts w:ascii="Times New Roman" w:eastAsia="Times New Roman" w:hAnsi="Times New Roman" w:cs="Times New Roman"/>
                <w:b/>
                <w:color w:val="000000"/>
                <w:sz w:val="24"/>
                <w:szCs w:val="24"/>
              </w:rPr>
              <w:t xml:space="preserve"> (Додаток № 4)</w:t>
            </w:r>
            <w:r w:rsidRPr="001870E4">
              <w:rPr>
                <w:rFonts w:ascii="Times New Roman" w:eastAsia="Times New Roman" w:hAnsi="Times New Roman" w:cs="Times New Roman"/>
                <w:b/>
                <w:color w:val="000000"/>
                <w:sz w:val="24"/>
                <w:szCs w:val="24"/>
              </w:rPr>
              <w:t xml:space="preserve">: </w:t>
            </w:r>
          </w:p>
          <w:p w:rsidR="001430B4" w:rsidRPr="001870E4" w:rsidRDefault="001430B4" w:rsidP="001430B4">
            <w:pPr>
              <w:jc w:val="both"/>
              <w:rPr>
                <w:rFonts w:ascii="Times New Roman" w:eastAsia="Times New Roman" w:hAnsi="Times New Roman" w:cs="Times New Roman"/>
                <w:b/>
                <w:color w:val="000000"/>
                <w:sz w:val="24"/>
                <w:szCs w:val="24"/>
              </w:rPr>
            </w:pPr>
            <w:r w:rsidRPr="001870E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430B4" w:rsidRPr="001870E4" w:rsidRDefault="001430B4" w:rsidP="001430B4">
            <w:pPr>
              <w:jc w:val="both"/>
              <w:rPr>
                <w:rFonts w:ascii="Times New Roman" w:eastAsia="Times New Roman" w:hAnsi="Times New Roman" w:cs="Times New Roman"/>
                <w:b/>
                <w:color w:val="000000"/>
                <w:sz w:val="24"/>
                <w:szCs w:val="24"/>
              </w:rPr>
            </w:pPr>
            <w:r w:rsidRPr="001870E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870E4">
              <w:rPr>
                <w:rFonts w:ascii="Times New Roman" w:eastAsia="Times New Roman" w:hAnsi="Times New Roman" w:cs="Times New Roman"/>
                <w:b/>
                <w:sz w:val="24"/>
                <w:szCs w:val="24"/>
              </w:rPr>
              <w:t>сом (УЕП)</w:t>
            </w:r>
            <w:r w:rsidRPr="001870E4">
              <w:rPr>
                <w:rFonts w:ascii="Times New Roman" w:eastAsia="Times New Roman" w:hAnsi="Times New Roman" w:cs="Times New Roman"/>
                <w:b/>
                <w:color w:val="000000"/>
                <w:sz w:val="24"/>
                <w:szCs w:val="24"/>
              </w:rPr>
              <w:t>;</w:t>
            </w:r>
          </w:p>
          <w:p w:rsidR="001430B4" w:rsidRPr="001870E4" w:rsidRDefault="001430B4" w:rsidP="001430B4">
            <w:pPr>
              <w:jc w:val="both"/>
              <w:rPr>
                <w:rFonts w:ascii="Times New Roman" w:eastAsia="Times New Roman" w:hAnsi="Times New Roman" w:cs="Times New Roman"/>
                <w:b/>
                <w:color w:val="000000"/>
                <w:sz w:val="24"/>
                <w:szCs w:val="24"/>
              </w:rPr>
            </w:pPr>
            <w:r w:rsidRPr="001870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sidRPr="001870E4">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1430B4" w:rsidRDefault="001430B4" w:rsidP="001430B4">
            <w:pPr>
              <w:jc w:val="both"/>
              <w:rPr>
                <w:rFonts w:ascii="Times New Roman" w:eastAsia="Times New Roman" w:hAnsi="Times New Roman" w:cs="Times New Roman"/>
                <w:b/>
                <w:color w:val="000000"/>
                <w:sz w:val="24"/>
                <w:szCs w:val="24"/>
              </w:rPr>
            </w:pPr>
            <w:r w:rsidRPr="001870E4">
              <w:rPr>
                <w:rFonts w:ascii="Times New Roman" w:eastAsia="Times New Roman" w:hAnsi="Times New Roman" w:cs="Times New Roman"/>
                <w:b/>
                <w:color w:val="000000"/>
                <w:sz w:val="24"/>
                <w:szCs w:val="24"/>
              </w:rPr>
              <w:t>Винятки:</w:t>
            </w:r>
          </w:p>
          <w:p w:rsidR="001430B4" w:rsidRPr="001870E4" w:rsidRDefault="001430B4" w:rsidP="001430B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w:t>
            </w:r>
            <w:r w:rsidRPr="001870E4">
              <w:rPr>
                <w:rFonts w:ascii="Times New Roman" w:eastAsia="Times New Roman" w:hAnsi="Times New Roman" w:cs="Times New Roman"/>
                <w:b/>
                <w:color w:val="000000"/>
                <w:sz w:val="24"/>
                <w:szCs w:val="24"/>
              </w:rPr>
              <w:t>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430B4" w:rsidRPr="001870E4" w:rsidRDefault="001430B4" w:rsidP="001430B4">
            <w:pPr>
              <w:widowControl w:val="0"/>
              <w:jc w:val="both"/>
              <w:rPr>
                <w:rFonts w:ascii="Times New Roman" w:eastAsia="Times New Roman" w:hAnsi="Times New Roman" w:cs="Times New Roman"/>
                <w:b/>
                <w:color w:val="000000"/>
                <w:sz w:val="24"/>
                <w:szCs w:val="24"/>
              </w:rPr>
            </w:pPr>
            <w:r w:rsidRPr="001870E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430B4" w:rsidRPr="001870E4" w:rsidRDefault="001430B4" w:rsidP="001430B4">
            <w:pPr>
              <w:widowControl w:val="0"/>
              <w:ind w:left="40" w:hanging="20"/>
              <w:jc w:val="both"/>
              <w:rPr>
                <w:rFonts w:ascii="Times New Roman" w:eastAsia="Times New Roman" w:hAnsi="Times New Roman" w:cs="Times New Roman"/>
                <w:b/>
                <w:sz w:val="24"/>
                <w:szCs w:val="24"/>
              </w:rPr>
            </w:pPr>
            <w:r w:rsidRPr="001870E4">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w:t>
            </w:r>
            <w:r w:rsidRPr="001870E4">
              <w:rPr>
                <w:rFonts w:ascii="Times New Roman" w:eastAsia="Times New Roman" w:hAnsi="Times New Roman" w:cs="Times New Roman"/>
                <w:b/>
                <w:sz w:val="24"/>
                <w:szCs w:val="24"/>
              </w:rPr>
              <w:t xml:space="preserve">послуги». </w:t>
            </w:r>
          </w:p>
          <w:p w:rsidR="001430B4" w:rsidRPr="001870E4" w:rsidRDefault="001430B4" w:rsidP="001430B4">
            <w:pPr>
              <w:widowControl w:val="0"/>
              <w:ind w:left="40" w:hanging="20"/>
              <w:jc w:val="both"/>
              <w:rPr>
                <w:rFonts w:ascii="Times New Roman" w:eastAsia="Times New Roman" w:hAnsi="Times New Roman" w:cs="Times New Roman"/>
                <w:b/>
                <w:color w:val="000000"/>
                <w:sz w:val="24"/>
                <w:szCs w:val="24"/>
              </w:rPr>
            </w:pPr>
            <w:r w:rsidRPr="001870E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870E4">
              <w:rPr>
                <w:rFonts w:ascii="Times New Roman" w:eastAsia="Times New Roman" w:hAnsi="Times New Roman" w:cs="Times New Roman"/>
                <w:b/>
                <w:color w:val="000000"/>
                <w:sz w:val="24"/>
                <w:szCs w:val="24"/>
              </w:rPr>
              <w:t>засвідчувального</w:t>
            </w:r>
            <w:proofErr w:type="spellEnd"/>
            <w:r w:rsidRPr="001870E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430B4" w:rsidRDefault="001430B4" w:rsidP="001430B4">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1870E4">
              <w:rPr>
                <w:rFonts w:ascii="Times New Roman" w:eastAsia="Times New Roman" w:hAnsi="Times New Roman" w:cs="Times New Roman"/>
                <w:color w:val="000000"/>
                <w:sz w:val="24"/>
                <w:szCs w:val="24"/>
              </w:rPr>
              <w:t>Всі документи тендерної пропозиції</w:t>
            </w:r>
            <w:r>
              <w:rPr>
                <w:rFonts w:ascii="Times New Roman" w:eastAsia="Times New Roman" w:hAnsi="Times New Roman" w:cs="Times New Roman"/>
                <w:color w:val="000000"/>
                <w:sz w:val="24"/>
                <w:szCs w:val="24"/>
              </w:rPr>
              <w:t xml:space="preserve">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1430B4" w:rsidRDefault="001430B4" w:rsidP="001430B4">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13B57" w:rsidRPr="007043C5" w:rsidRDefault="001430B4" w:rsidP="001870E4">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sidR="001870E4">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r w:rsidR="001870E4">
              <w:rPr>
                <w:rFonts w:ascii="Times New Roman" w:eastAsia="Times New Roman" w:hAnsi="Times New Roman" w:cs="Times New Roman"/>
                <w:sz w:val="24"/>
                <w:szCs w:val="24"/>
              </w:rPr>
              <w:t xml:space="preserve"> </w:t>
            </w:r>
          </w:p>
        </w:tc>
      </w:tr>
      <w:tr w:rsidR="00A13B57" w:rsidRPr="007043C5" w:rsidTr="00C55145">
        <w:trPr>
          <w:trHeight w:val="584"/>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lastRenderedPageBreak/>
              <w:t>2</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bookmarkStart w:id="4" w:name="_heading=h.tyjcwt" w:colFirst="0" w:colLast="0"/>
            <w:bookmarkEnd w:id="4"/>
            <w:r w:rsidRPr="007043C5">
              <w:rPr>
                <w:rFonts w:ascii="Times New Roman" w:eastAsia="Times New Roman" w:hAnsi="Times New Roman" w:cs="Times New Roman"/>
                <w:b/>
                <w:color w:val="000000"/>
                <w:sz w:val="24"/>
                <w:szCs w:val="24"/>
              </w:rPr>
              <w:t>Забезпечення тендерної пропозиції</w:t>
            </w:r>
          </w:p>
        </w:tc>
        <w:tc>
          <w:tcPr>
            <w:tcW w:w="6710" w:type="dxa"/>
            <w:vAlign w:val="center"/>
          </w:tcPr>
          <w:p w:rsidR="00A13B57" w:rsidRPr="007043C5" w:rsidRDefault="00F0231E" w:rsidP="007043C5">
            <w:pPr>
              <w:widowControl w:val="0"/>
              <w:ind w:right="120"/>
              <w:jc w:val="both"/>
              <w:rPr>
                <w:rFonts w:ascii="Times New Roman" w:eastAsia="Times New Roman" w:hAnsi="Times New Roman" w:cs="Times New Roman"/>
                <w:sz w:val="24"/>
                <w:szCs w:val="24"/>
              </w:rPr>
            </w:pPr>
            <w:r w:rsidRPr="007043C5">
              <w:rPr>
                <w:rFonts w:ascii="Times New Roman" w:eastAsia="Times New Roman" w:hAnsi="Times New Roman" w:cs="Times New Roman"/>
                <w:sz w:val="24"/>
                <w:szCs w:val="24"/>
              </w:rPr>
              <w:t>Забезпечення тендерної пропозиції не вимагається.</w:t>
            </w: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3</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10" w:type="dxa"/>
            <w:vAlign w:val="center"/>
          </w:tcPr>
          <w:p w:rsidR="00A13B57" w:rsidRPr="001870E4" w:rsidRDefault="00F0231E" w:rsidP="007043C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870E4">
              <w:rPr>
                <w:rFonts w:ascii="Times New Roman" w:eastAsia="Times New Roman" w:hAnsi="Times New Roman" w:cs="Times New Roman"/>
                <w:sz w:val="24"/>
                <w:szCs w:val="24"/>
              </w:rPr>
              <w:t>Не передбачається.</w:t>
            </w:r>
          </w:p>
          <w:p w:rsidR="00A13B57" w:rsidRPr="001870E4" w:rsidRDefault="00A13B57" w:rsidP="007043C5">
            <w:pPr>
              <w:widowControl w:val="0"/>
              <w:shd w:val="clear" w:color="auto" w:fill="FFFFFF"/>
              <w:ind w:right="120"/>
              <w:jc w:val="both"/>
              <w:rPr>
                <w:rFonts w:ascii="Times New Roman" w:eastAsia="Times New Roman" w:hAnsi="Times New Roman" w:cs="Times New Roman"/>
                <w:sz w:val="24"/>
                <w:szCs w:val="24"/>
              </w:rPr>
            </w:pPr>
          </w:p>
          <w:p w:rsidR="00A13B57" w:rsidRPr="001870E4" w:rsidRDefault="00A13B57" w:rsidP="007043C5">
            <w:pPr>
              <w:widowControl w:val="0"/>
              <w:jc w:val="both"/>
              <w:rPr>
                <w:rFonts w:ascii="Times New Roman" w:eastAsia="Times New Roman" w:hAnsi="Times New Roman" w:cs="Times New Roman"/>
                <w:sz w:val="24"/>
                <w:szCs w:val="24"/>
              </w:rPr>
            </w:pPr>
          </w:p>
        </w:tc>
      </w:tr>
      <w:tr w:rsidR="00A13B57" w:rsidRPr="007043C5" w:rsidTr="00C55145">
        <w:trPr>
          <w:trHeight w:val="560"/>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4</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10" w:type="dxa"/>
            <w:vAlign w:val="center"/>
          </w:tcPr>
          <w:p w:rsidR="001430B4" w:rsidRPr="001870E4" w:rsidRDefault="001430B4" w:rsidP="001430B4">
            <w:pPr>
              <w:widowControl w:val="0"/>
              <w:jc w:val="both"/>
              <w:rPr>
                <w:rFonts w:ascii="Times New Roman" w:eastAsia="Times New Roman" w:hAnsi="Times New Roman" w:cs="Times New Roman"/>
                <w:sz w:val="24"/>
                <w:szCs w:val="24"/>
              </w:rPr>
            </w:pPr>
            <w:r w:rsidRPr="001870E4">
              <w:rPr>
                <w:rFonts w:ascii="Times New Roman" w:eastAsia="Times New Roman" w:hAnsi="Times New Roman" w:cs="Times New Roman"/>
                <w:sz w:val="24"/>
                <w:szCs w:val="24"/>
              </w:rPr>
              <w:t xml:space="preserve"> Тендерні пропозиції вважаються дійсними </w:t>
            </w:r>
            <w:r w:rsidRPr="001870E4">
              <w:rPr>
                <w:rFonts w:ascii="Times New Roman" w:eastAsia="Times New Roman" w:hAnsi="Times New Roman" w:cs="Times New Roman"/>
                <w:b/>
                <w:i/>
                <w:sz w:val="24"/>
                <w:szCs w:val="24"/>
                <w:u w:val="single"/>
              </w:rPr>
              <w:t>протягом 120 (ста двадцяти) днів</w:t>
            </w:r>
            <w:r w:rsidRPr="001870E4">
              <w:rPr>
                <w:rFonts w:ascii="Times New Roman" w:eastAsia="Times New Roman" w:hAnsi="Times New Roman" w:cs="Times New Roman"/>
                <w:sz w:val="24"/>
                <w:szCs w:val="24"/>
              </w:rPr>
              <w:t xml:space="preserve"> із дати кінцевого строку подання тендерних пропозицій. </w:t>
            </w:r>
          </w:p>
          <w:p w:rsidR="001430B4" w:rsidRPr="001870E4" w:rsidRDefault="001430B4" w:rsidP="001430B4">
            <w:pPr>
              <w:widowControl w:val="0"/>
              <w:jc w:val="both"/>
              <w:rPr>
                <w:rFonts w:ascii="Times New Roman" w:eastAsia="Times New Roman" w:hAnsi="Times New Roman" w:cs="Times New Roman"/>
                <w:sz w:val="24"/>
                <w:szCs w:val="24"/>
              </w:rPr>
            </w:pPr>
            <w:r w:rsidRPr="001870E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430B4" w:rsidRPr="001870E4" w:rsidRDefault="001430B4" w:rsidP="001430B4">
            <w:pPr>
              <w:widowControl w:val="0"/>
              <w:jc w:val="both"/>
              <w:rPr>
                <w:rFonts w:ascii="Times New Roman" w:eastAsia="Times New Roman" w:hAnsi="Times New Roman" w:cs="Times New Roman"/>
                <w:sz w:val="24"/>
                <w:szCs w:val="24"/>
                <w:u w:val="single"/>
              </w:rPr>
            </w:pPr>
            <w:r w:rsidRPr="001870E4">
              <w:rPr>
                <w:rFonts w:ascii="Times New Roman" w:eastAsia="Times New Roman" w:hAnsi="Times New Roman" w:cs="Times New Roman"/>
                <w:sz w:val="24"/>
                <w:szCs w:val="24"/>
              </w:rPr>
              <w:t xml:space="preserve">Учасник процедури закупівлі </w:t>
            </w:r>
            <w:r w:rsidRPr="001870E4">
              <w:rPr>
                <w:rFonts w:ascii="Times New Roman" w:eastAsia="Times New Roman" w:hAnsi="Times New Roman" w:cs="Times New Roman"/>
                <w:sz w:val="24"/>
                <w:szCs w:val="24"/>
                <w:u w:val="single"/>
              </w:rPr>
              <w:t>має право:</w:t>
            </w:r>
          </w:p>
          <w:p w:rsidR="001430B4" w:rsidRPr="001870E4" w:rsidRDefault="001430B4" w:rsidP="001430B4">
            <w:pPr>
              <w:widowControl w:val="0"/>
              <w:jc w:val="both"/>
              <w:rPr>
                <w:rFonts w:ascii="Times New Roman" w:eastAsia="Times New Roman" w:hAnsi="Times New Roman" w:cs="Times New Roman"/>
                <w:sz w:val="24"/>
                <w:szCs w:val="24"/>
              </w:rPr>
            </w:pPr>
            <w:r w:rsidRPr="001870E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430B4" w:rsidRPr="001870E4" w:rsidRDefault="001430B4" w:rsidP="001430B4">
            <w:pPr>
              <w:widowControl w:val="0"/>
              <w:jc w:val="both"/>
              <w:rPr>
                <w:rFonts w:ascii="Times New Roman" w:eastAsia="Times New Roman" w:hAnsi="Times New Roman" w:cs="Times New Roman"/>
                <w:sz w:val="24"/>
                <w:szCs w:val="24"/>
              </w:rPr>
            </w:pPr>
            <w:r w:rsidRPr="001870E4">
              <w:rPr>
                <w:rFonts w:ascii="Times New Roman" w:eastAsia="Times New Roman" w:hAnsi="Times New Roman" w:cs="Times New Roman"/>
                <w:sz w:val="24"/>
                <w:szCs w:val="24"/>
              </w:rPr>
              <w:t xml:space="preserve">погодитися з вимогою та продовжити строк дії поданої ним </w:t>
            </w:r>
            <w:r w:rsidRPr="001870E4">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sidRPr="001870E4">
              <w:rPr>
                <w:rFonts w:ascii="Times New Roman" w:eastAsia="Times New Roman" w:hAnsi="Times New Roman" w:cs="Times New Roman"/>
                <w:i/>
                <w:sz w:val="24"/>
                <w:szCs w:val="24"/>
              </w:rPr>
              <w:t>(у разі якщо таке вимагалося)</w:t>
            </w:r>
            <w:r w:rsidRPr="001870E4">
              <w:rPr>
                <w:rFonts w:ascii="Times New Roman" w:eastAsia="Times New Roman" w:hAnsi="Times New Roman" w:cs="Times New Roman"/>
                <w:sz w:val="24"/>
                <w:szCs w:val="24"/>
              </w:rPr>
              <w:t>.</w:t>
            </w:r>
          </w:p>
          <w:p w:rsidR="00A13B57" w:rsidRPr="001870E4" w:rsidRDefault="001430B4" w:rsidP="001430B4">
            <w:pPr>
              <w:widowControl w:val="0"/>
              <w:jc w:val="both"/>
              <w:rPr>
                <w:rFonts w:ascii="Times New Roman" w:eastAsia="Times New Roman" w:hAnsi="Times New Roman" w:cs="Times New Roman"/>
                <w:strike/>
                <w:sz w:val="24"/>
                <w:szCs w:val="24"/>
              </w:rPr>
            </w:pPr>
            <w:r w:rsidRPr="001870E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870E4">
              <w:rPr>
                <w:rFonts w:ascii="Times New Roman" w:eastAsia="Times New Roman" w:hAnsi="Times New Roman" w:cs="Times New Roman"/>
                <w:sz w:val="24"/>
                <w:szCs w:val="24"/>
              </w:rPr>
              <w:t>закупівель</w:t>
            </w:r>
            <w:proofErr w:type="spellEnd"/>
            <w:r w:rsidRPr="001870E4">
              <w:rPr>
                <w:rFonts w:ascii="Times New Roman" w:eastAsia="Times New Roman" w:hAnsi="Times New Roman" w:cs="Times New Roman"/>
                <w:sz w:val="24"/>
                <w:szCs w:val="24"/>
              </w:rPr>
              <w:t>.</w:t>
            </w:r>
          </w:p>
        </w:tc>
      </w:tr>
      <w:tr w:rsidR="00A13B57" w:rsidRPr="007043C5" w:rsidTr="001870E4">
        <w:trPr>
          <w:trHeight w:val="1266"/>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lastRenderedPageBreak/>
              <w:t>5</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710" w:type="dxa"/>
            <w:vAlign w:val="center"/>
          </w:tcPr>
          <w:p w:rsidR="00951DA3" w:rsidRDefault="00951DA3" w:rsidP="00951D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51DA3" w:rsidRDefault="00951DA3" w:rsidP="00951D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51DA3" w:rsidRDefault="00951DA3" w:rsidP="00951DA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w:t>
            </w:r>
            <w:r w:rsidRPr="00A34DEE">
              <w:rPr>
                <w:rFonts w:ascii="Times New Roman" w:eastAsia="Times New Roman" w:hAnsi="Times New Roman" w:cs="Times New Roman"/>
                <w:b/>
                <w:color w:val="000000" w:themeColor="text1"/>
                <w:sz w:val="24"/>
                <w:szCs w:val="24"/>
              </w:rPr>
              <w:t xml:space="preserve"> </w:t>
            </w:r>
            <w:r w:rsidRPr="00A34DE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p w:rsidR="00951DA3" w:rsidRDefault="00951DA3" w:rsidP="00951D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51DA3" w:rsidRDefault="00951DA3" w:rsidP="00951D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1DA3" w:rsidRDefault="00951DA3" w:rsidP="00951D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51DA3" w:rsidRDefault="00951DA3" w:rsidP="00951D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1DA3" w:rsidRDefault="00951DA3" w:rsidP="00951D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51DA3" w:rsidRDefault="00951DA3" w:rsidP="00951D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1DA3" w:rsidRDefault="00951DA3" w:rsidP="00951D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1DA3" w:rsidRDefault="00951DA3" w:rsidP="00951D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1DA3" w:rsidRDefault="00951DA3" w:rsidP="00951D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51DA3" w:rsidRDefault="00951DA3" w:rsidP="00951D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1DA3" w:rsidRDefault="00951DA3" w:rsidP="00951D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51DA3" w:rsidRPr="001870E4" w:rsidRDefault="00951DA3" w:rsidP="00951DA3">
            <w:pPr>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w:t>
            </w:r>
            <w:r w:rsidRPr="001870E4">
              <w:rPr>
                <w:rFonts w:ascii="Times New Roman" w:eastAsia="Times New Roman" w:hAnsi="Times New Roman" w:cs="Times New Roman"/>
                <w:color w:val="000000" w:themeColor="text1"/>
                <w:sz w:val="24"/>
                <w:szCs w:val="24"/>
              </w:rPr>
              <w:t xml:space="preserve">особою, до якої застосовано санкцію у вигляді заборони на здійснення </w:t>
            </w:r>
            <w:r w:rsidRPr="001870E4">
              <w:rPr>
                <w:rFonts w:ascii="Times New Roman" w:eastAsia="Times New Roman" w:hAnsi="Times New Roman" w:cs="Times New Roman"/>
                <w:color w:val="000000" w:themeColor="text1"/>
                <w:sz w:val="24"/>
                <w:szCs w:val="24"/>
                <w:highlight w:val="white"/>
              </w:rPr>
              <w:t xml:space="preserve">нею публічних </w:t>
            </w:r>
            <w:proofErr w:type="spellStart"/>
            <w:r w:rsidRPr="001870E4">
              <w:rPr>
                <w:rFonts w:ascii="Times New Roman" w:eastAsia="Times New Roman" w:hAnsi="Times New Roman" w:cs="Times New Roman"/>
                <w:color w:val="000000" w:themeColor="text1"/>
                <w:sz w:val="24"/>
                <w:szCs w:val="24"/>
                <w:highlight w:val="white"/>
              </w:rPr>
              <w:t>закупівель</w:t>
            </w:r>
            <w:proofErr w:type="spellEnd"/>
            <w:r w:rsidRPr="001870E4">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w:t>
            </w:r>
          </w:p>
          <w:p w:rsidR="00951DA3" w:rsidRDefault="00951DA3" w:rsidP="00951D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1DA3" w:rsidRDefault="00951DA3" w:rsidP="00951DA3">
            <w:pPr>
              <w:jc w:val="both"/>
              <w:rPr>
                <w:rFonts w:ascii="Times New Roman" w:eastAsia="Times New Roman" w:hAnsi="Times New Roman" w:cs="Times New Roman"/>
                <w:sz w:val="24"/>
                <w:szCs w:val="24"/>
                <w:highlight w:val="white"/>
              </w:rPr>
            </w:pPr>
          </w:p>
          <w:p w:rsidR="00951DA3" w:rsidRDefault="00951DA3" w:rsidP="00951D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A34DEE">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13B57" w:rsidRPr="007043C5" w:rsidRDefault="00951DA3" w:rsidP="00951DA3">
            <w:pPr>
              <w:jc w:val="both"/>
              <w:rPr>
                <w:rFonts w:ascii="Times New Roman" w:eastAsia="Times New Roman" w:hAnsi="Times New Roman" w:cs="Times New Roman"/>
                <w:color w:val="00B050"/>
                <w:sz w:val="24"/>
                <w:szCs w:val="24"/>
                <w:highlight w:val="white"/>
              </w:rPr>
            </w:pPr>
            <w:r w:rsidRPr="001870E4">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1870E4">
              <w:rPr>
                <w:rFonts w:ascii="Times New Roman" w:eastAsia="Times New Roman" w:hAnsi="Times New Roman" w:cs="Times New Roman"/>
                <w:color w:val="000000" w:themeColor="text1"/>
                <w:sz w:val="24"/>
                <w:szCs w:val="24"/>
                <w:highlight w:val="white"/>
              </w:rPr>
              <w:lastRenderedPageBreak/>
              <w:t xml:space="preserve">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870E4">
              <w:rPr>
                <w:rFonts w:ascii="Times New Roman" w:eastAsia="Times New Roman" w:hAnsi="Times New Roman" w:cs="Times New Roman"/>
                <w:color w:val="000000" w:themeColor="text1"/>
                <w:sz w:val="24"/>
                <w:szCs w:val="24"/>
                <w:highlight w:val="white"/>
              </w:rPr>
              <w:t>закупівель</w:t>
            </w:r>
            <w:proofErr w:type="spellEnd"/>
            <w:r w:rsidRPr="001870E4">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r w:rsidR="001870E4">
              <w:rPr>
                <w:rFonts w:ascii="Times New Roman" w:eastAsia="Times New Roman" w:hAnsi="Times New Roman" w:cs="Times New Roman"/>
                <w:color w:val="000000" w:themeColor="text1"/>
                <w:sz w:val="24"/>
                <w:szCs w:val="24"/>
                <w:highlight w:val="white"/>
              </w:rPr>
              <w:t>.</w:t>
            </w: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lastRenderedPageBreak/>
              <w:t>6</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10" w:type="dxa"/>
            <w:vAlign w:val="center"/>
          </w:tcPr>
          <w:p w:rsidR="00A13B57" w:rsidRPr="007043C5" w:rsidRDefault="00F0231E" w:rsidP="007043C5">
            <w:pPr>
              <w:widowControl w:val="0"/>
              <w:ind w:right="120"/>
              <w:jc w:val="both"/>
              <w:rPr>
                <w:rFonts w:ascii="Times New Roman" w:eastAsia="Times New Roman" w:hAnsi="Times New Roman" w:cs="Times New Roman"/>
                <w:sz w:val="24"/>
                <w:szCs w:val="24"/>
              </w:rPr>
            </w:pPr>
            <w:r w:rsidRPr="007043C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7043C5">
                <w:rPr>
                  <w:rFonts w:ascii="Times New Roman" w:eastAsia="Times New Roman" w:hAnsi="Times New Roman" w:cs="Times New Roman"/>
                  <w:sz w:val="24"/>
                  <w:szCs w:val="24"/>
                </w:rPr>
                <w:t xml:space="preserve"> пунктом третім </w:t>
              </w:r>
            </w:hyperlink>
            <w:hyperlink r:id="rId12">
              <w:r w:rsidRPr="007043C5">
                <w:rPr>
                  <w:rFonts w:ascii="Times New Roman" w:eastAsia="Times New Roman" w:hAnsi="Times New Roman" w:cs="Times New Roman"/>
                  <w:sz w:val="24"/>
                  <w:szCs w:val="24"/>
                  <w:u w:val="single"/>
                </w:rPr>
                <w:t>частини друго</w:t>
              </w:r>
            </w:hyperlink>
            <w:r w:rsidRPr="007043C5">
              <w:rPr>
                <w:rFonts w:ascii="Times New Roman" w:eastAsia="Times New Roman" w:hAnsi="Times New Roman" w:cs="Times New Roman"/>
                <w:sz w:val="24"/>
                <w:szCs w:val="24"/>
              </w:rPr>
              <w:t xml:space="preserve">ї статті 22 Закону зазначено в </w:t>
            </w:r>
            <w:r w:rsidRPr="007043C5">
              <w:rPr>
                <w:rFonts w:ascii="Times New Roman" w:eastAsia="Times New Roman" w:hAnsi="Times New Roman" w:cs="Times New Roman"/>
                <w:b/>
                <w:i/>
                <w:sz w:val="24"/>
                <w:szCs w:val="24"/>
              </w:rPr>
              <w:t>Додатку 2</w:t>
            </w:r>
            <w:r w:rsidRPr="007043C5">
              <w:rPr>
                <w:rFonts w:ascii="Times New Roman" w:eastAsia="Times New Roman" w:hAnsi="Times New Roman" w:cs="Times New Roman"/>
                <w:b/>
                <w:sz w:val="24"/>
                <w:szCs w:val="24"/>
              </w:rPr>
              <w:t xml:space="preserve"> </w:t>
            </w:r>
            <w:r w:rsidRPr="007043C5">
              <w:rPr>
                <w:rFonts w:ascii="Times New Roman" w:eastAsia="Times New Roman" w:hAnsi="Times New Roman" w:cs="Times New Roman"/>
                <w:sz w:val="24"/>
                <w:szCs w:val="24"/>
              </w:rPr>
              <w:t>до цієї тендерної документації.</w:t>
            </w: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sz w:val="24"/>
                <w:szCs w:val="24"/>
              </w:rPr>
              <w:t>7</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 xml:space="preserve">Інформація про </w:t>
            </w:r>
            <w:r w:rsidRPr="007043C5">
              <w:rPr>
                <w:rFonts w:ascii="Times New Roman" w:eastAsia="Times New Roman" w:hAnsi="Times New Roman" w:cs="Times New Roman"/>
                <w:b/>
                <w:sz w:val="24"/>
                <w:szCs w:val="24"/>
              </w:rPr>
              <w:t xml:space="preserve">субпідрядника /співвиконавця </w:t>
            </w:r>
          </w:p>
        </w:tc>
        <w:tc>
          <w:tcPr>
            <w:tcW w:w="6710" w:type="dxa"/>
            <w:vAlign w:val="center"/>
          </w:tcPr>
          <w:p w:rsidR="00A13B57" w:rsidRPr="007043C5" w:rsidRDefault="00F0231E" w:rsidP="007043C5">
            <w:pPr>
              <w:widowControl w:val="0"/>
              <w:ind w:right="120"/>
              <w:jc w:val="both"/>
              <w:rPr>
                <w:rFonts w:ascii="Times New Roman" w:eastAsia="Times New Roman" w:hAnsi="Times New Roman" w:cs="Times New Roman"/>
                <w:sz w:val="24"/>
                <w:szCs w:val="24"/>
              </w:rPr>
            </w:pPr>
            <w:r w:rsidRPr="007043C5">
              <w:rPr>
                <w:rFonts w:ascii="Times New Roman" w:eastAsia="Times New Roman" w:hAnsi="Times New Roman" w:cs="Times New Roman"/>
                <w:sz w:val="24"/>
                <w:szCs w:val="24"/>
                <w:highlight w:val="white"/>
              </w:rPr>
              <w:t>У</w:t>
            </w:r>
            <w:r w:rsidRPr="007043C5">
              <w:rPr>
                <w:rFonts w:ascii="Times New Roman" w:eastAsia="Times New Roman" w:hAnsi="Times New Roman" w:cs="Times New Roman"/>
                <w:color w:val="000000"/>
                <w:sz w:val="24"/>
                <w:szCs w:val="24"/>
                <w:highlight w:val="white"/>
              </w:rPr>
              <w:t>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w:t>
            </w:r>
            <w:r w:rsidR="00897B95" w:rsidRPr="007043C5">
              <w:rPr>
                <w:rFonts w:ascii="Times New Roman" w:eastAsia="Times New Roman" w:hAnsi="Times New Roman" w:cs="Times New Roman"/>
                <w:color w:val="000000"/>
                <w:sz w:val="24"/>
                <w:szCs w:val="24"/>
                <w:highlight w:val="white"/>
              </w:rPr>
              <w:t xml:space="preserve"> надання</w:t>
            </w:r>
            <w:r w:rsidRPr="007043C5">
              <w:rPr>
                <w:rFonts w:ascii="Times New Roman" w:eastAsia="Times New Roman" w:hAnsi="Times New Roman" w:cs="Times New Roman"/>
                <w:color w:val="000000"/>
                <w:sz w:val="24"/>
                <w:szCs w:val="24"/>
                <w:highlight w:val="white"/>
              </w:rPr>
              <w:t xml:space="preserve"> </w:t>
            </w:r>
            <w:r w:rsidRPr="007043C5">
              <w:rPr>
                <w:rFonts w:ascii="Times New Roman" w:eastAsia="Times New Roman" w:hAnsi="Times New Roman" w:cs="Times New Roman"/>
                <w:color w:val="FF0000"/>
                <w:sz w:val="24"/>
                <w:szCs w:val="24"/>
                <w:highlight w:val="white"/>
              </w:rPr>
              <w:t xml:space="preserve"> </w:t>
            </w:r>
            <w:r w:rsidRPr="007043C5">
              <w:rPr>
                <w:rFonts w:ascii="Times New Roman" w:eastAsia="Times New Roman" w:hAnsi="Times New Roman" w:cs="Times New Roman"/>
                <w:sz w:val="24"/>
                <w:szCs w:val="24"/>
                <w:highlight w:val="white"/>
              </w:rPr>
              <w:t xml:space="preserve">послуг як субпідрядника/співвиконавця </w:t>
            </w:r>
            <w:r w:rsidRPr="007043C5">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7043C5">
              <w:rPr>
                <w:rFonts w:ascii="Times New Roman" w:eastAsia="Times New Roman" w:hAnsi="Times New Roman" w:cs="Times New Roman"/>
                <w:i/>
                <w:color w:val="000000"/>
                <w:sz w:val="24"/>
                <w:szCs w:val="24"/>
                <w:highlight w:val="white"/>
              </w:rPr>
              <w:t>(надається у разі залучення).</w:t>
            </w:r>
          </w:p>
        </w:tc>
      </w:tr>
      <w:tr w:rsidR="00A13B57" w:rsidRPr="007043C5" w:rsidTr="00C55145">
        <w:trPr>
          <w:trHeight w:val="841"/>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sz w:val="24"/>
                <w:szCs w:val="24"/>
              </w:rPr>
              <w:t>8</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10" w:type="dxa"/>
            <w:vAlign w:val="center"/>
          </w:tcPr>
          <w:p w:rsidR="00A13B57" w:rsidRPr="007043C5" w:rsidRDefault="00F0231E" w:rsidP="007043C5">
            <w:pPr>
              <w:widowControl w:val="0"/>
              <w:jc w:val="both"/>
              <w:rPr>
                <w:rFonts w:ascii="Times New Roman" w:eastAsia="Times New Roman" w:hAnsi="Times New Roman" w:cs="Times New Roman"/>
                <w:sz w:val="24"/>
                <w:szCs w:val="24"/>
              </w:rPr>
            </w:pPr>
            <w:r w:rsidRPr="007043C5">
              <w:rPr>
                <w:rFonts w:ascii="Times New Roman" w:eastAsia="Times New Roman" w:hAnsi="Times New Roman" w:cs="Times New Roman"/>
                <w:sz w:val="24"/>
                <w:szCs w:val="24"/>
              </w:rPr>
              <w:t xml:space="preserve">Учасник процедури закупівлі має право </w:t>
            </w:r>
            <w:proofErr w:type="spellStart"/>
            <w:r w:rsidRPr="007043C5">
              <w:rPr>
                <w:rFonts w:ascii="Times New Roman" w:eastAsia="Times New Roman" w:hAnsi="Times New Roman" w:cs="Times New Roman"/>
                <w:sz w:val="24"/>
                <w:szCs w:val="24"/>
              </w:rPr>
              <w:t>внести</w:t>
            </w:r>
            <w:proofErr w:type="spellEnd"/>
            <w:r w:rsidRPr="007043C5">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043C5">
              <w:rPr>
                <w:rFonts w:ascii="Times New Roman" w:eastAsia="Times New Roman" w:hAnsi="Times New Roman" w:cs="Times New Roman"/>
                <w:sz w:val="24"/>
                <w:szCs w:val="24"/>
              </w:rPr>
              <w:t>закупівель</w:t>
            </w:r>
            <w:proofErr w:type="spellEnd"/>
            <w:r w:rsidRPr="007043C5">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13B57" w:rsidRPr="007043C5" w:rsidTr="00C55145">
        <w:trPr>
          <w:trHeight w:val="442"/>
          <w:jc w:val="center"/>
        </w:trPr>
        <w:tc>
          <w:tcPr>
            <w:tcW w:w="10249" w:type="dxa"/>
            <w:gridSpan w:val="3"/>
            <w:vAlign w:val="center"/>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Розділ 4. Подання та розкриття тендерної пропозиції</w:t>
            </w: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1</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Кінцевий строк подання тендерної пропозиції</w:t>
            </w:r>
          </w:p>
        </w:tc>
        <w:tc>
          <w:tcPr>
            <w:tcW w:w="6710" w:type="dxa"/>
            <w:vAlign w:val="center"/>
          </w:tcPr>
          <w:p w:rsidR="00951DA3" w:rsidRDefault="00951DA3" w:rsidP="00951D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Отримана тендерна пропозиція вноситься автоматично до реєстру отриманих тендерних пропозицій.</w:t>
            </w:r>
          </w:p>
          <w:p w:rsidR="00951DA3" w:rsidRDefault="00951DA3" w:rsidP="00951D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51DA3" w:rsidRPr="001870E4" w:rsidRDefault="00951DA3" w:rsidP="00951DA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sidRPr="001870E4">
              <w:rPr>
                <w:rFonts w:ascii="Times New Roman" w:eastAsia="Times New Roman" w:hAnsi="Times New Roman" w:cs="Times New Roman"/>
                <w:color w:val="000000" w:themeColor="text1"/>
                <w:sz w:val="24"/>
                <w:szCs w:val="24"/>
              </w:rPr>
              <w:t xml:space="preserve">подання не приймаються електронною системою </w:t>
            </w:r>
            <w:proofErr w:type="spellStart"/>
            <w:r w:rsidRPr="001870E4">
              <w:rPr>
                <w:rFonts w:ascii="Times New Roman" w:eastAsia="Times New Roman" w:hAnsi="Times New Roman" w:cs="Times New Roman"/>
                <w:color w:val="000000" w:themeColor="text1"/>
                <w:sz w:val="24"/>
                <w:szCs w:val="24"/>
              </w:rPr>
              <w:t>закупівель</w:t>
            </w:r>
            <w:proofErr w:type="spellEnd"/>
            <w:r w:rsidRPr="001870E4">
              <w:rPr>
                <w:rFonts w:ascii="Times New Roman" w:eastAsia="Times New Roman" w:hAnsi="Times New Roman" w:cs="Times New Roman"/>
                <w:color w:val="000000" w:themeColor="text1"/>
                <w:sz w:val="24"/>
                <w:szCs w:val="24"/>
              </w:rPr>
              <w:t>.</w:t>
            </w:r>
          </w:p>
          <w:p w:rsidR="00951DA3" w:rsidRPr="001870E4" w:rsidRDefault="00951DA3" w:rsidP="00951DA3">
            <w:pPr>
              <w:widowControl w:val="0"/>
              <w:ind w:left="40" w:right="120"/>
              <w:jc w:val="both"/>
              <w:rPr>
                <w:rFonts w:ascii="Times New Roman" w:eastAsia="Times New Roman" w:hAnsi="Times New Roman" w:cs="Times New Roman"/>
                <w:i/>
                <w:color w:val="000000" w:themeColor="text1"/>
                <w:sz w:val="24"/>
                <w:szCs w:val="24"/>
                <w:highlight w:val="white"/>
              </w:rPr>
            </w:pPr>
            <w:r w:rsidRPr="001870E4">
              <w:rPr>
                <w:rFonts w:ascii="Times New Roman" w:eastAsia="Times New Roman" w:hAnsi="Times New Roman" w:cs="Times New Roman"/>
                <w:i/>
                <w:color w:val="000000" w:themeColor="text1"/>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870E4">
              <w:rPr>
                <w:rFonts w:ascii="Times New Roman" w:eastAsia="Times New Roman" w:hAnsi="Times New Roman" w:cs="Times New Roman"/>
                <w:i/>
                <w:color w:val="000000" w:themeColor="text1"/>
                <w:sz w:val="24"/>
                <w:szCs w:val="24"/>
                <w:highlight w:val="white"/>
              </w:rPr>
              <w:t>закупівель</w:t>
            </w:r>
            <w:proofErr w:type="spellEnd"/>
            <w:r w:rsidRPr="001870E4">
              <w:rPr>
                <w:rFonts w:ascii="Times New Roman" w:eastAsia="Times New Roman" w:hAnsi="Times New Roman" w:cs="Times New Roman"/>
                <w:i/>
                <w:color w:val="000000" w:themeColor="text1"/>
                <w:sz w:val="24"/>
                <w:szCs w:val="24"/>
                <w:highlight w:val="white"/>
              </w:rPr>
              <w:t>.)</w:t>
            </w:r>
            <w:r w:rsidRPr="001870E4">
              <w:rPr>
                <w:rFonts w:ascii="Times New Roman" w:eastAsia="Times New Roman" w:hAnsi="Times New Roman" w:cs="Times New Roman"/>
                <w:i/>
                <w:strike/>
                <w:color w:val="000000" w:themeColor="text1"/>
                <w:sz w:val="24"/>
                <w:szCs w:val="24"/>
                <w:highlight w:val="white"/>
              </w:rPr>
              <w:t xml:space="preserve"> </w:t>
            </w:r>
          </w:p>
          <w:p w:rsidR="00A13B57" w:rsidRPr="007043C5" w:rsidRDefault="00A13B57" w:rsidP="007043C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2</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Порядок розкриття тендерної пропозиції</w:t>
            </w:r>
          </w:p>
        </w:tc>
        <w:tc>
          <w:tcPr>
            <w:tcW w:w="6710" w:type="dxa"/>
            <w:vAlign w:val="center"/>
          </w:tcPr>
          <w:p w:rsidR="00951DA3" w:rsidRPr="001870E4" w:rsidRDefault="00951DA3" w:rsidP="00951DA3">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 </w:t>
            </w:r>
            <w:r w:rsidRPr="001870E4">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870E4">
              <w:rPr>
                <w:rFonts w:ascii="Times New Roman" w:eastAsia="Times New Roman" w:hAnsi="Times New Roman" w:cs="Times New Roman"/>
                <w:color w:val="000000" w:themeColor="text1"/>
                <w:sz w:val="24"/>
                <w:szCs w:val="24"/>
                <w:highlight w:val="white"/>
              </w:rPr>
              <w:t>закупівель</w:t>
            </w:r>
            <w:proofErr w:type="spellEnd"/>
            <w:r w:rsidRPr="001870E4">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1870E4">
              <w:rPr>
                <w:rFonts w:ascii="Times New Roman" w:eastAsia="Times New Roman" w:hAnsi="Times New Roman" w:cs="Times New Roman"/>
                <w:color w:val="000000" w:themeColor="text1"/>
                <w:sz w:val="24"/>
                <w:szCs w:val="24"/>
                <w:highlight w:val="white"/>
              </w:rPr>
              <w:t>закупівель</w:t>
            </w:r>
            <w:proofErr w:type="spellEnd"/>
            <w:r w:rsidRPr="001870E4">
              <w:rPr>
                <w:rFonts w:ascii="Times New Roman" w:eastAsia="Times New Roman" w:hAnsi="Times New Roman" w:cs="Times New Roman"/>
                <w:color w:val="000000" w:themeColor="text1"/>
                <w:sz w:val="24"/>
                <w:szCs w:val="24"/>
                <w:highlight w:val="white"/>
              </w:rPr>
              <w:t>.</w:t>
            </w:r>
          </w:p>
          <w:p w:rsidR="00951DA3" w:rsidRPr="001870E4" w:rsidRDefault="00951DA3" w:rsidP="00951DA3">
            <w:pPr>
              <w:shd w:val="clear" w:color="auto" w:fill="FFFFFF"/>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13B57" w:rsidRPr="007043C5" w:rsidRDefault="00951DA3" w:rsidP="00951DA3">
            <w:pPr>
              <w:widowControl w:val="0"/>
              <w:jc w:val="both"/>
              <w:rPr>
                <w:rFonts w:ascii="Times New Roman" w:eastAsia="Times New Roman" w:hAnsi="Times New Roman" w:cs="Times New Roman"/>
                <w:color w:val="00B050"/>
                <w:sz w:val="24"/>
                <w:szCs w:val="24"/>
              </w:rPr>
            </w:pPr>
            <w:r w:rsidRPr="001870E4">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1870E4">
              <w:rPr>
                <w:rFonts w:ascii="Times New Roman" w:eastAsia="Times New Roman" w:hAnsi="Times New Roman" w:cs="Times New Roman"/>
                <w:color w:val="000000" w:themeColor="text1"/>
                <w:sz w:val="24"/>
                <w:szCs w:val="24"/>
                <w:highlight w:val="white"/>
              </w:rPr>
              <w:lastRenderedPageBreak/>
              <w:t xml:space="preserve">відповідно до статті 16 Закону, і документи, що підтверджують відсутність підстав, визначених пунктом </w:t>
            </w:r>
            <w:hyperlink r:id="rId13" w:anchor="n159">
              <w:r w:rsidRPr="001870E4">
                <w:rPr>
                  <w:rFonts w:ascii="Times New Roman" w:eastAsia="Times New Roman" w:hAnsi="Times New Roman" w:cs="Times New Roman"/>
                  <w:color w:val="000000" w:themeColor="text1"/>
                  <w:sz w:val="24"/>
                  <w:szCs w:val="24"/>
                  <w:highlight w:val="white"/>
                </w:rPr>
                <w:t>47</w:t>
              </w:r>
            </w:hyperlink>
            <w:r w:rsidRPr="001870E4">
              <w:rPr>
                <w:rFonts w:ascii="Times New Roman" w:eastAsia="Times New Roman" w:hAnsi="Times New Roman" w:cs="Times New Roman"/>
                <w:color w:val="000000" w:themeColor="text1"/>
                <w:sz w:val="24"/>
                <w:szCs w:val="24"/>
                <w:highlight w:val="white"/>
              </w:rPr>
              <w:t xml:space="preserve"> Особливостей.</w:t>
            </w:r>
          </w:p>
        </w:tc>
      </w:tr>
      <w:tr w:rsidR="00A13B57" w:rsidRPr="007043C5" w:rsidTr="00C55145">
        <w:trPr>
          <w:trHeight w:val="512"/>
          <w:jc w:val="center"/>
        </w:trPr>
        <w:tc>
          <w:tcPr>
            <w:tcW w:w="10249" w:type="dxa"/>
            <w:gridSpan w:val="3"/>
            <w:vAlign w:val="center"/>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lastRenderedPageBreak/>
              <w:t>Розділ 5. Оцінка тендерної пропозиції</w:t>
            </w:r>
          </w:p>
        </w:tc>
      </w:tr>
      <w:tr w:rsidR="00A13B57" w:rsidRPr="007043C5" w:rsidTr="00A34DEE">
        <w:trPr>
          <w:trHeight w:val="1119"/>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1</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10" w:type="dxa"/>
            <w:shd w:val="clear" w:color="auto" w:fill="auto"/>
            <w:vAlign w:val="center"/>
          </w:tcPr>
          <w:p w:rsidR="00951DA3" w:rsidRPr="001870E4" w:rsidRDefault="00951DA3" w:rsidP="00951DA3">
            <w:pPr>
              <w:shd w:val="clear" w:color="auto" w:fill="FFFFFF"/>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rPr>
              <w:t xml:space="preserve"> </w:t>
            </w:r>
            <w:r w:rsidRPr="001870E4">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1870E4">
                <w:rPr>
                  <w:rFonts w:ascii="Times New Roman" w:eastAsia="Times New Roman" w:hAnsi="Times New Roman" w:cs="Times New Roman"/>
                  <w:color w:val="000000" w:themeColor="text1"/>
                  <w:sz w:val="24"/>
                  <w:szCs w:val="24"/>
                  <w:highlight w:val="white"/>
                </w:rPr>
                <w:t>шістнадцятої</w:t>
              </w:r>
            </w:hyperlink>
            <w:r w:rsidRPr="001870E4">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51DA3" w:rsidRPr="001870E4" w:rsidRDefault="00951DA3" w:rsidP="00951DA3">
            <w:pPr>
              <w:widowControl w:val="0"/>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870E4">
              <w:rPr>
                <w:rFonts w:ascii="Times New Roman" w:eastAsia="Times New Roman" w:hAnsi="Times New Roman" w:cs="Times New Roman"/>
                <w:color w:val="000000" w:themeColor="text1"/>
                <w:sz w:val="24"/>
                <w:szCs w:val="24"/>
                <w:highlight w:val="white"/>
              </w:rPr>
              <w:t>закупівель</w:t>
            </w:r>
            <w:proofErr w:type="spellEnd"/>
            <w:r w:rsidRPr="001870E4">
              <w:rPr>
                <w:rFonts w:ascii="Times New Roman" w:eastAsia="Times New Roman" w:hAnsi="Times New Roman" w:cs="Times New Roman"/>
                <w:color w:val="000000" w:themeColor="text1"/>
                <w:sz w:val="24"/>
                <w:szCs w:val="24"/>
                <w:highlight w:val="white"/>
              </w:rPr>
              <w:t xml:space="preserve"> відповідно до статті 30 Закону.</w:t>
            </w:r>
          </w:p>
          <w:p w:rsidR="00951DA3" w:rsidRPr="001870E4" w:rsidRDefault="00951DA3" w:rsidP="00951DA3">
            <w:pPr>
              <w:widowControl w:val="0"/>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951DA3" w:rsidRPr="001870E4" w:rsidRDefault="00951DA3" w:rsidP="001870E4">
            <w:pPr>
              <w:widowControl w:val="0"/>
              <w:jc w:val="both"/>
              <w:rPr>
                <w:rFonts w:ascii="Times New Roman" w:eastAsia="Times New Roman" w:hAnsi="Times New Roman" w:cs="Times New Roman"/>
                <w:b/>
                <w:color w:val="000000" w:themeColor="text1"/>
                <w:sz w:val="24"/>
                <w:szCs w:val="24"/>
                <w:highlight w:val="white"/>
              </w:rPr>
            </w:pPr>
            <w:r w:rsidRPr="001870E4">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951DA3" w:rsidRPr="001870E4" w:rsidRDefault="00951DA3" w:rsidP="001870E4">
            <w:pPr>
              <w:widowControl w:val="0"/>
              <w:jc w:val="both"/>
              <w:rPr>
                <w:rFonts w:ascii="Times New Roman" w:eastAsia="Times New Roman" w:hAnsi="Times New Roman" w:cs="Times New Roman"/>
                <w:color w:val="000000" w:themeColor="text1"/>
                <w:sz w:val="24"/>
                <w:szCs w:val="24"/>
              </w:rPr>
            </w:pPr>
            <w:r w:rsidRPr="001870E4">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1870E4">
              <w:rPr>
                <w:rFonts w:ascii="Times New Roman" w:eastAsia="Times New Roman" w:hAnsi="Times New Roman" w:cs="Times New Roman"/>
                <w:color w:val="000000" w:themeColor="text1"/>
                <w:sz w:val="24"/>
                <w:szCs w:val="24"/>
              </w:rPr>
              <w:t>закупівель</w:t>
            </w:r>
            <w:proofErr w:type="spellEnd"/>
            <w:r w:rsidRPr="001870E4">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951DA3" w:rsidRPr="001870E4" w:rsidRDefault="00951DA3" w:rsidP="001870E4">
            <w:pPr>
              <w:widowControl w:val="0"/>
              <w:jc w:val="both"/>
              <w:rPr>
                <w:rFonts w:ascii="Times New Roman" w:eastAsia="Times New Roman" w:hAnsi="Times New Roman" w:cs="Times New Roman"/>
                <w:i/>
                <w:color w:val="000000" w:themeColor="text1"/>
                <w:sz w:val="24"/>
                <w:szCs w:val="24"/>
              </w:rPr>
            </w:pPr>
            <w:r w:rsidRPr="001870E4">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951DA3" w:rsidRPr="001870E4" w:rsidRDefault="00951DA3" w:rsidP="001870E4">
            <w:pPr>
              <w:jc w:val="both"/>
              <w:rPr>
                <w:rFonts w:ascii="Times New Roman" w:eastAsia="Times New Roman" w:hAnsi="Times New Roman" w:cs="Times New Roman"/>
                <w:color w:val="000000" w:themeColor="text1"/>
                <w:sz w:val="24"/>
                <w:szCs w:val="24"/>
              </w:rPr>
            </w:pPr>
            <w:r w:rsidRPr="001870E4">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1870E4">
              <w:rPr>
                <w:rFonts w:ascii="Times New Roman" w:eastAsia="Times New Roman" w:hAnsi="Times New Roman" w:cs="Times New Roman"/>
                <w:color w:val="000000" w:themeColor="text1"/>
                <w:sz w:val="24"/>
                <w:szCs w:val="24"/>
              </w:rPr>
              <w:t>закупівель</w:t>
            </w:r>
            <w:proofErr w:type="spellEnd"/>
            <w:r w:rsidRPr="001870E4">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51DA3" w:rsidRPr="001870E4" w:rsidRDefault="00951DA3" w:rsidP="00951DA3">
            <w:pPr>
              <w:widowControl w:val="0"/>
              <w:jc w:val="both"/>
              <w:rPr>
                <w:rFonts w:ascii="Times New Roman" w:eastAsia="Times New Roman" w:hAnsi="Times New Roman" w:cs="Times New Roman"/>
                <w:i/>
                <w:color w:val="000000" w:themeColor="text1"/>
                <w:sz w:val="24"/>
                <w:szCs w:val="24"/>
              </w:rPr>
            </w:pPr>
            <w:r w:rsidRPr="001870E4">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870E4">
              <w:rPr>
                <w:rFonts w:ascii="Times New Roman" w:eastAsia="Times New Roman" w:hAnsi="Times New Roman" w:cs="Times New Roman"/>
                <w:color w:val="000000" w:themeColor="text1"/>
                <w:sz w:val="24"/>
                <w:szCs w:val="24"/>
              </w:rPr>
              <w:t>закупівель</w:t>
            </w:r>
            <w:proofErr w:type="spellEnd"/>
            <w:r w:rsidRPr="001870E4">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rsidR="00951DA3" w:rsidRDefault="00951DA3" w:rsidP="00951D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51DA3" w:rsidRPr="00A34DEE" w:rsidRDefault="00951DA3" w:rsidP="00A34DE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lastRenderedPageBreak/>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r w:rsidRPr="00A34DEE">
              <w:rPr>
                <w:rFonts w:ascii="Times New Roman" w:eastAsia="Times New Roman" w:hAnsi="Times New Roman" w:cs="Times New Roman"/>
                <w:color w:val="000000" w:themeColor="text1"/>
                <w:sz w:val="24"/>
                <w:szCs w:val="24"/>
              </w:rPr>
              <w:t>учасник  не є платником ПДВ, а також без ПДВ - якщо предмет закупівлі не оподатковується.</w:t>
            </w:r>
          </w:p>
          <w:p w:rsidR="00951DA3" w:rsidRPr="00A34DEE" w:rsidRDefault="00951DA3" w:rsidP="00A34DEE">
            <w:pPr>
              <w:widowControl w:val="0"/>
              <w:jc w:val="both"/>
              <w:rPr>
                <w:rFonts w:ascii="Times New Roman" w:eastAsia="Times New Roman" w:hAnsi="Times New Roman" w:cs="Times New Roman"/>
                <w:color w:val="000000" w:themeColor="text1"/>
                <w:sz w:val="24"/>
                <w:szCs w:val="24"/>
              </w:rPr>
            </w:pPr>
            <w:r w:rsidRPr="00A34DE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51DA3" w:rsidRPr="00A34DEE" w:rsidRDefault="00951DA3" w:rsidP="00A34DEE">
            <w:pPr>
              <w:widowControl w:val="0"/>
              <w:jc w:val="both"/>
              <w:rPr>
                <w:rFonts w:ascii="Times New Roman" w:eastAsia="Times New Roman" w:hAnsi="Times New Roman" w:cs="Times New Roman"/>
                <w:color w:val="000000" w:themeColor="text1"/>
                <w:sz w:val="24"/>
                <w:szCs w:val="24"/>
              </w:rPr>
            </w:pPr>
            <w:r w:rsidRPr="00A34DEE">
              <w:rPr>
                <w:rFonts w:ascii="Times New Roman" w:eastAsia="Times New Roman" w:hAnsi="Times New Roman" w:cs="Times New Roman"/>
                <w:color w:val="000000" w:themeColor="text1"/>
                <w:sz w:val="24"/>
                <w:szCs w:val="24"/>
              </w:rPr>
              <w:t>Розмір мінімального кроку пониження ціни під час елект</w:t>
            </w:r>
            <w:r w:rsidR="00A34DEE">
              <w:rPr>
                <w:rFonts w:ascii="Times New Roman" w:eastAsia="Times New Roman" w:hAnsi="Times New Roman" w:cs="Times New Roman"/>
                <w:color w:val="000000" w:themeColor="text1"/>
                <w:sz w:val="24"/>
                <w:szCs w:val="24"/>
              </w:rPr>
              <w:t>ронного аукціону – 1 %.</w:t>
            </w:r>
          </w:p>
          <w:p w:rsidR="00951DA3" w:rsidRPr="001870E4" w:rsidRDefault="00951DA3" w:rsidP="00A34DEE">
            <w:pPr>
              <w:jc w:val="both"/>
              <w:rPr>
                <w:rFonts w:ascii="Times New Roman" w:eastAsia="Times New Roman" w:hAnsi="Times New Roman" w:cs="Times New Roman"/>
                <w:color w:val="000000" w:themeColor="text1"/>
                <w:sz w:val="24"/>
                <w:szCs w:val="24"/>
                <w:highlight w:val="white"/>
              </w:rPr>
            </w:pPr>
            <w:r w:rsidRPr="00A34DEE">
              <w:rPr>
                <w:rFonts w:ascii="Times New Roman" w:eastAsia="Times New Roman" w:hAnsi="Times New Roman" w:cs="Times New Roman"/>
                <w:color w:val="000000" w:themeColor="text1"/>
                <w:sz w:val="24"/>
                <w:szCs w:val="24"/>
              </w:rPr>
              <w:t xml:space="preserve">Замовник має право звернутися за підтвердженням інформації, наданої учасником/переможцем процедури </w:t>
            </w:r>
            <w:r w:rsidRPr="001870E4">
              <w:rPr>
                <w:rFonts w:ascii="Times New Roman" w:eastAsia="Times New Roman" w:hAnsi="Times New Roman" w:cs="Times New Roman"/>
                <w:color w:val="000000" w:themeColor="text1"/>
                <w:sz w:val="24"/>
                <w:szCs w:val="24"/>
                <w:highlight w:val="white"/>
              </w:rPr>
              <w:t>закупівлі, до органів державної влади, підприємств, установ, організацій відповідно до їх компетенції.</w:t>
            </w:r>
          </w:p>
          <w:p w:rsidR="00951DA3" w:rsidRPr="001870E4" w:rsidRDefault="00951DA3" w:rsidP="00951DA3">
            <w:pPr>
              <w:keepNext/>
              <w:shd w:val="clear" w:color="auto" w:fill="FFFFFF"/>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51DA3" w:rsidRPr="001870E4" w:rsidRDefault="00951DA3" w:rsidP="00951DA3">
            <w:pPr>
              <w:keepNext/>
              <w:shd w:val="clear" w:color="auto" w:fill="FFFFFF"/>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70E4">
              <w:rPr>
                <w:rFonts w:ascii="Times New Roman" w:eastAsia="Times New Roman" w:hAnsi="Times New Roman" w:cs="Times New Roman"/>
                <w:color w:val="000000" w:themeColor="text1"/>
                <w:sz w:val="24"/>
                <w:szCs w:val="24"/>
                <w:highlight w:val="white"/>
              </w:rPr>
              <w:t>невідповідностей</w:t>
            </w:r>
            <w:proofErr w:type="spellEnd"/>
            <w:r w:rsidRPr="001870E4">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1870E4">
              <w:rPr>
                <w:rFonts w:ascii="Times New Roman" w:eastAsia="Times New Roman" w:hAnsi="Times New Roman" w:cs="Times New Roman"/>
                <w:color w:val="000000" w:themeColor="text1"/>
                <w:sz w:val="24"/>
                <w:szCs w:val="24"/>
                <w:highlight w:val="white"/>
              </w:rPr>
              <w:t>закупівель</w:t>
            </w:r>
            <w:proofErr w:type="spellEnd"/>
            <w:r w:rsidRPr="001870E4">
              <w:rPr>
                <w:rFonts w:ascii="Times New Roman" w:eastAsia="Times New Roman" w:hAnsi="Times New Roman" w:cs="Times New Roman"/>
                <w:color w:val="000000" w:themeColor="text1"/>
                <w:sz w:val="24"/>
                <w:szCs w:val="24"/>
                <w:highlight w:val="white"/>
              </w:rPr>
              <w:t>.</w:t>
            </w:r>
          </w:p>
          <w:p w:rsidR="00951DA3" w:rsidRPr="001870E4" w:rsidRDefault="00951DA3" w:rsidP="00951DA3">
            <w:pPr>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51DA3" w:rsidRPr="001870E4" w:rsidRDefault="00951DA3" w:rsidP="00951DA3">
            <w:pPr>
              <w:jc w:val="both"/>
              <w:rPr>
                <w:rFonts w:ascii="Times New Roman" w:eastAsia="Times New Roman" w:hAnsi="Times New Roman" w:cs="Times New Roman"/>
                <w:strike/>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70E4">
              <w:rPr>
                <w:rFonts w:ascii="Times New Roman" w:eastAsia="Times New Roman" w:hAnsi="Times New Roman" w:cs="Times New Roman"/>
                <w:color w:val="000000" w:themeColor="text1"/>
                <w:sz w:val="24"/>
                <w:szCs w:val="24"/>
                <w:highlight w:val="white"/>
              </w:rPr>
              <w:t>невідповідностей</w:t>
            </w:r>
            <w:proofErr w:type="spellEnd"/>
            <w:r w:rsidRPr="001870E4">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51DA3" w:rsidRDefault="00951DA3" w:rsidP="00951D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51DA3" w:rsidRPr="001870E4" w:rsidRDefault="00951DA3" w:rsidP="00951DA3">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w:t>
            </w:r>
            <w:r w:rsidRPr="001870E4">
              <w:rPr>
                <w:rFonts w:ascii="Times New Roman" w:eastAsia="Times New Roman" w:hAnsi="Times New Roman" w:cs="Times New Roman"/>
                <w:color w:val="000000" w:themeColor="text1"/>
                <w:sz w:val="24"/>
                <w:szCs w:val="24"/>
                <w:highlight w:val="white"/>
              </w:rPr>
              <w:t>тендерної пропозиції з підстави, визначеної підпунктом 3 пункту 44 Особливостей</w:t>
            </w:r>
            <w:r>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870E4">
              <w:rPr>
                <w:rFonts w:ascii="Times New Roman" w:eastAsia="Times New Roman" w:hAnsi="Times New Roman" w:cs="Times New Roman"/>
                <w:color w:val="000000" w:themeColor="text1"/>
                <w:sz w:val="24"/>
                <w:szCs w:val="24"/>
                <w:highlight w:val="white"/>
              </w:rPr>
              <w:t>49 Особливостей.</w:t>
            </w:r>
          </w:p>
          <w:p w:rsidR="00951DA3" w:rsidRPr="001870E4" w:rsidRDefault="00951DA3" w:rsidP="00951DA3">
            <w:pPr>
              <w:widowControl w:val="0"/>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13B57" w:rsidRPr="007043C5" w:rsidRDefault="001870E4" w:rsidP="00951D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p>
        </w:tc>
      </w:tr>
      <w:tr w:rsidR="00A13B57" w:rsidRPr="007043C5" w:rsidTr="00C55145">
        <w:trPr>
          <w:trHeight w:val="845"/>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lastRenderedPageBreak/>
              <w:t>2</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Інша інформація</w:t>
            </w:r>
          </w:p>
        </w:tc>
        <w:tc>
          <w:tcPr>
            <w:tcW w:w="6710" w:type="dxa"/>
            <w:vAlign w:val="center"/>
          </w:tcPr>
          <w:p w:rsidR="00951DA3" w:rsidRDefault="00951DA3" w:rsidP="00951D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Вартість тендерної пропозиції та всі інші ціни повинні бути чітко визначені.</w:t>
            </w:r>
          </w:p>
          <w:p w:rsidR="00951DA3" w:rsidRDefault="00951DA3" w:rsidP="00951D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51DA3" w:rsidRDefault="00951DA3" w:rsidP="00951D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1870E4">
              <w:rPr>
                <w:rFonts w:ascii="Times New Roman" w:eastAsia="Times New Roman" w:hAnsi="Times New Roman" w:cs="Times New Roman"/>
                <w:color w:val="000000"/>
                <w:sz w:val="24"/>
                <w:szCs w:val="24"/>
              </w:rPr>
              <w:t xml:space="preserve">кладення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51DA3" w:rsidRDefault="00951DA3" w:rsidP="00951D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51DA3" w:rsidRDefault="00951DA3" w:rsidP="00951D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51DA3" w:rsidRDefault="00951DA3" w:rsidP="00951D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51DA3" w:rsidRDefault="00951DA3" w:rsidP="00951D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w:t>
            </w:r>
            <w:r>
              <w:rPr>
                <w:rFonts w:ascii="Times New Roman" w:eastAsia="Times New Roman" w:hAnsi="Times New Roman" w:cs="Times New Roman"/>
                <w:color w:val="000000"/>
                <w:sz w:val="24"/>
                <w:szCs w:val="24"/>
              </w:rPr>
              <w:lastRenderedPageBreak/>
              <w:t>та повинні дотримуватись норм чинного законодавства України.</w:t>
            </w:r>
          </w:p>
          <w:p w:rsidR="00951DA3" w:rsidRDefault="00951DA3" w:rsidP="00951D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51DA3" w:rsidRDefault="00786B47" w:rsidP="00951D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sidR="00951DA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951DA3">
              <w:rPr>
                <w:rFonts w:ascii="Times New Roman" w:eastAsia="Times New Roman" w:hAnsi="Times New Roman" w:cs="Times New Roman"/>
                <w:sz w:val="24"/>
                <w:szCs w:val="24"/>
              </w:rPr>
              <w:t>—</w:t>
            </w:r>
            <w:r w:rsidR="00951DA3">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951DA3">
              <w:rPr>
                <w:rFonts w:ascii="Times New Roman" w:eastAsia="Times New Roman" w:hAnsi="Times New Roman" w:cs="Times New Roman"/>
                <w:sz w:val="24"/>
                <w:szCs w:val="24"/>
              </w:rPr>
              <w:t>—</w:t>
            </w:r>
            <w:r w:rsidR="00951DA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51DA3" w:rsidRDefault="00951DA3" w:rsidP="00951D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51DA3" w:rsidRDefault="00951DA3" w:rsidP="00951D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51DA3" w:rsidRDefault="00951DA3" w:rsidP="00951D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1870E4">
              <w:rPr>
                <w:rFonts w:ascii="Times New Roman" w:eastAsia="Times New Roman" w:hAnsi="Times New Roman" w:cs="Times New Roman"/>
                <w:color w:val="000000" w:themeColor="text1"/>
                <w:sz w:val="24"/>
                <w:szCs w:val="24"/>
              </w:rPr>
              <w:t>VI, жодних окремих підтверджень не потрібно подавати в складі тендерної пропозиції.</w:t>
            </w:r>
          </w:p>
          <w:p w:rsidR="00951DA3" w:rsidRDefault="00951DA3" w:rsidP="00951D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1870E4">
              <w:rPr>
                <w:rFonts w:ascii="Times New Roman" w:eastAsia="Times New Roman" w:hAnsi="Times New Roman" w:cs="Times New Roman"/>
                <w:color w:val="000000" w:themeColor="text1"/>
                <w:sz w:val="24"/>
                <w:szCs w:val="24"/>
              </w:rPr>
              <w:t>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51DA3" w:rsidRDefault="00951DA3" w:rsidP="00951D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51DA3" w:rsidRDefault="00951DA3" w:rsidP="00951D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51DA3" w:rsidRDefault="00951DA3" w:rsidP="00951D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w:t>
            </w:r>
            <w:r>
              <w:rPr>
                <w:rFonts w:ascii="Times New Roman" w:eastAsia="Times New Roman" w:hAnsi="Times New Roman" w:cs="Times New Roman"/>
                <w:color w:val="000000"/>
                <w:sz w:val="24"/>
                <w:szCs w:val="24"/>
              </w:rPr>
              <w:lastRenderedPageBreak/>
              <w:t>або інформацію один раз.</w:t>
            </w:r>
          </w:p>
          <w:p w:rsidR="00951DA3" w:rsidRDefault="00951DA3" w:rsidP="00951DA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870E4">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51DA3" w:rsidRDefault="00951DA3" w:rsidP="00951D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51DA3" w:rsidRDefault="00951DA3" w:rsidP="00951D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51DA3" w:rsidRDefault="00951DA3" w:rsidP="00951D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51DA3" w:rsidRDefault="00951DA3" w:rsidP="00951D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51DA3" w:rsidRDefault="00951DA3" w:rsidP="00951DA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13B57" w:rsidRPr="007043C5" w:rsidRDefault="00951DA3" w:rsidP="00951DA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1870E4">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870E4">
              <w:rPr>
                <w:rFonts w:ascii="Times New Roman" w:eastAsia="Times New Roman" w:hAnsi="Times New Roman" w:cs="Times New Roman"/>
                <w:color w:val="000000" w:themeColor="text1"/>
                <w:sz w:val="24"/>
                <w:szCs w:val="24"/>
                <w:highlight w:val="white"/>
              </w:rPr>
              <w:t>бенефіціарним</w:t>
            </w:r>
            <w:proofErr w:type="spellEnd"/>
            <w:r w:rsidRPr="001870E4">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lastRenderedPageBreak/>
              <w:t>3</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Відхилення тендерних пропозицій</w:t>
            </w:r>
          </w:p>
        </w:tc>
        <w:tc>
          <w:tcPr>
            <w:tcW w:w="6710" w:type="dxa"/>
            <w:vAlign w:val="center"/>
          </w:tcPr>
          <w:p w:rsidR="00951DA3" w:rsidRDefault="00951DA3" w:rsidP="00951DA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951DA3" w:rsidRPr="001870E4" w:rsidRDefault="00951DA3" w:rsidP="00951DA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1) учасник процедури закупівлі:</w:t>
            </w:r>
          </w:p>
          <w:p w:rsidR="00951DA3" w:rsidRPr="001870E4" w:rsidRDefault="00951DA3" w:rsidP="00951DA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951DA3" w:rsidRPr="001870E4" w:rsidRDefault="00951DA3" w:rsidP="00951DA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51DA3" w:rsidRDefault="00951DA3" w:rsidP="00951D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51DA3" w:rsidRDefault="00951DA3" w:rsidP="00951D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51DA3" w:rsidRPr="001870E4" w:rsidRDefault="00951DA3" w:rsidP="00951DA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51DA3" w:rsidRPr="001870E4" w:rsidRDefault="00951DA3" w:rsidP="00951DA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51DA3" w:rsidRPr="001870E4" w:rsidRDefault="00951DA3" w:rsidP="00951DA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870E4">
              <w:rPr>
                <w:rFonts w:ascii="Times New Roman" w:eastAsia="Times New Roman" w:hAnsi="Times New Roman" w:cs="Times New Roman"/>
                <w:color w:val="000000" w:themeColor="text1"/>
                <w:sz w:val="24"/>
                <w:szCs w:val="24"/>
                <w:highlight w:val="white"/>
              </w:rPr>
              <w:t>бенефіціарним</w:t>
            </w:r>
            <w:proofErr w:type="spellEnd"/>
            <w:r w:rsidRPr="001870E4">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870E4">
              <w:rPr>
                <w:rFonts w:ascii="Times New Roman" w:eastAsia="Times New Roman" w:hAnsi="Times New Roman" w:cs="Times New Roman"/>
                <w:color w:val="000000" w:themeColor="text1"/>
                <w:sz w:val="24"/>
                <w:szCs w:val="24"/>
                <w:highlight w:val="white"/>
              </w:rPr>
              <w:t>закупівель</w:t>
            </w:r>
            <w:proofErr w:type="spellEnd"/>
            <w:r w:rsidRPr="001870E4">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51DA3" w:rsidRPr="001870E4" w:rsidRDefault="00951DA3" w:rsidP="00951DA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2) тендерна пропозиція:</w:t>
            </w:r>
          </w:p>
          <w:p w:rsidR="00951DA3" w:rsidRPr="001870E4" w:rsidRDefault="00951DA3" w:rsidP="00951DA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1870E4">
              <w:rPr>
                <w:rFonts w:ascii="Times New Roman" w:eastAsia="Times New Roman" w:hAnsi="Times New Roman" w:cs="Times New Roman"/>
                <w:color w:val="000000" w:themeColor="text1"/>
                <w:sz w:val="24"/>
                <w:szCs w:val="24"/>
                <w:highlight w:val="white"/>
              </w:rPr>
              <w:lastRenderedPageBreak/>
              <w:t xml:space="preserve">усунена учасником процедури закупівлі відповідно до </w:t>
            </w:r>
            <w:hyperlink r:id="rId15" w:anchor="n131">
              <w:r w:rsidRPr="001870E4">
                <w:rPr>
                  <w:rFonts w:ascii="Times New Roman" w:eastAsia="Times New Roman" w:hAnsi="Times New Roman" w:cs="Times New Roman"/>
                  <w:color w:val="000000" w:themeColor="text1"/>
                  <w:sz w:val="24"/>
                  <w:szCs w:val="24"/>
                  <w:highlight w:val="white"/>
                </w:rPr>
                <w:t>пункту 4</w:t>
              </w:r>
            </w:hyperlink>
            <w:r w:rsidRPr="001870E4">
              <w:rPr>
                <w:rFonts w:ascii="Times New Roman" w:eastAsia="Times New Roman" w:hAnsi="Times New Roman" w:cs="Times New Roman"/>
                <w:color w:val="000000" w:themeColor="text1"/>
                <w:sz w:val="24"/>
                <w:szCs w:val="24"/>
                <w:highlight w:val="white"/>
              </w:rPr>
              <w:t>3 цих особливостей;</w:t>
            </w:r>
          </w:p>
          <w:p w:rsidR="00951DA3" w:rsidRPr="001870E4" w:rsidRDefault="00951DA3" w:rsidP="00951DA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є такою, строк дії якої закінчився;</w:t>
            </w:r>
          </w:p>
          <w:p w:rsidR="00951DA3" w:rsidRDefault="00951DA3" w:rsidP="00951D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51DA3" w:rsidRDefault="00951DA3" w:rsidP="00951D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51DA3" w:rsidRDefault="00951DA3" w:rsidP="00951D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51DA3" w:rsidRPr="001870E4" w:rsidRDefault="00951DA3" w:rsidP="00951DA3">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sidRPr="001870E4">
              <w:rPr>
                <w:rFonts w:ascii="Times New Roman" w:eastAsia="Times New Roman" w:hAnsi="Times New Roman" w:cs="Times New Roman"/>
                <w:color w:val="000000" w:themeColor="text1"/>
                <w:sz w:val="24"/>
                <w:szCs w:val="24"/>
                <w:highlight w:val="white"/>
              </w:rPr>
              <w:t>відповідно до вимог тендерної документації або укладення договору про закупівлю;</w:t>
            </w:r>
          </w:p>
          <w:p w:rsidR="00951DA3" w:rsidRPr="001870E4" w:rsidRDefault="00951DA3" w:rsidP="00951DA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51DA3" w:rsidRDefault="00951DA3" w:rsidP="00951D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51DA3" w:rsidRDefault="00951DA3" w:rsidP="00951DA3">
            <w:pPr>
              <w:shd w:val="clear" w:color="auto" w:fill="FFFFFF"/>
              <w:ind w:firstLine="567"/>
              <w:jc w:val="both"/>
              <w:rPr>
                <w:rFonts w:ascii="Times New Roman" w:eastAsia="Times New Roman" w:hAnsi="Times New Roman" w:cs="Times New Roman"/>
                <w:color w:val="00B050"/>
                <w:sz w:val="24"/>
                <w:szCs w:val="24"/>
                <w:highlight w:val="white"/>
              </w:rPr>
            </w:pPr>
            <w:r w:rsidRPr="001870E4">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51DA3" w:rsidRDefault="00951DA3" w:rsidP="00951DA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951DA3" w:rsidRDefault="00951DA3" w:rsidP="00951D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51DA3" w:rsidRDefault="00951DA3" w:rsidP="00951D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51DA3" w:rsidRDefault="00951DA3" w:rsidP="00951D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13B57" w:rsidRPr="007043C5" w:rsidRDefault="00951DA3" w:rsidP="00951D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w:t>
            </w:r>
            <w:r>
              <w:rPr>
                <w:rFonts w:ascii="Times New Roman" w:eastAsia="Times New Roman" w:hAnsi="Times New Roman" w:cs="Times New Roman"/>
                <w:sz w:val="24"/>
                <w:szCs w:val="24"/>
                <w:highlight w:val="white"/>
              </w:rPr>
              <w:lastRenderedPageBreak/>
              <w:t xml:space="preserve">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13B57" w:rsidRPr="007043C5" w:rsidTr="00C55145">
        <w:trPr>
          <w:trHeight w:val="472"/>
          <w:jc w:val="center"/>
        </w:trPr>
        <w:tc>
          <w:tcPr>
            <w:tcW w:w="10249" w:type="dxa"/>
            <w:gridSpan w:val="3"/>
            <w:vAlign w:val="center"/>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13B57" w:rsidRPr="007043C5" w:rsidTr="00C55145">
        <w:trPr>
          <w:trHeight w:val="844"/>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1</w:t>
            </w:r>
          </w:p>
        </w:tc>
        <w:tc>
          <w:tcPr>
            <w:tcW w:w="2835" w:type="dxa"/>
          </w:tcPr>
          <w:p w:rsidR="00A13B57" w:rsidRPr="007043C5" w:rsidRDefault="00F0231E" w:rsidP="007043C5">
            <w:pPr>
              <w:widowControl w:val="0"/>
              <w:rPr>
                <w:rFonts w:ascii="Times New Roman" w:eastAsia="Times New Roman" w:hAnsi="Times New Roman" w:cs="Times New Roman"/>
                <w:b/>
                <w:sz w:val="24"/>
                <w:szCs w:val="24"/>
              </w:rPr>
            </w:pPr>
            <w:r w:rsidRPr="007043C5">
              <w:rPr>
                <w:rFonts w:ascii="Times New Roman" w:eastAsia="Times New Roman" w:hAnsi="Times New Roman" w:cs="Times New Roman"/>
                <w:b/>
                <w:sz w:val="24"/>
                <w:szCs w:val="24"/>
              </w:rPr>
              <w:t>Відміна тендеру чи визнання тендеру таким, що не відбувся</w:t>
            </w:r>
          </w:p>
        </w:tc>
        <w:tc>
          <w:tcPr>
            <w:tcW w:w="6710" w:type="dxa"/>
            <w:vAlign w:val="center"/>
          </w:tcPr>
          <w:p w:rsidR="00951DA3" w:rsidRDefault="00951DA3" w:rsidP="00951DA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highlight w:val="white"/>
              </w:rPr>
              <w:t>Замовник відміняє відкриті торги у разі:</w:t>
            </w:r>
          </w:p>
          <w:p w:rsidR="00951DA3" w:rsidRDefault="00951DA3" w:rsidP="00951D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51DA3" w:rsidRDefault="00951DA3" w:rsidP="00951D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951DA3" w:rsidRDefault="00951DA3" w:rsidP="00951D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51DA3" w:rsidRDefault="00951DA3" w:rsidP="00951D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51DA3" w:rsidRDefault="00951DA3" w:rsidP="00951D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951DA3" w:rsidRDefault="00951DA3" w:rsidP="00951DA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951DA3" w:rsidRDefault="00951DA3" w:rsidP="00951D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51DA3" w:rsidRDefault="00951DA3" w:rsidP="00951D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51DA3" w:rsidRDefault="00951DA3" w:rsidP="00951D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w:t>
            </w:r>
            <w:r w:rsidRPr="001870E4">
              <w:rPr>
                <w:rFonts w:ascii="Times New Roman" w:eastAsia="Times New Roman" w:hAnsi="Times New Roman" w:cs="Times New Roman"/>
                <w:color w:val="000000" w:themeColor="text1"/>
                <w:sz w:val="24"/>
                <w:szCs w:val="24"/>
                <w:highlight w:val="white"/>
              </w:rPr>
              <w:t xml:space="preserve">визначених 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951DA3" w:rsidRDefault="00951DA3" w:rsidP="00951D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13B57" w:rsidRPr="007043C5" w:rsidRDefault="00951DA3" w:rsidP="00951D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2</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Строк укладання договору про закупівлю</w:t>
            </w:r>
          </w:p>
        </w:tc>
        <w:tc>
          <w:tcPr>
            <w:tcW w:w="6710" w:type="dxa"/>
            <w:vAlign w:val="center"/>
          </w:tcPr>
          <w:p w:rsidR="00951DA3" w:rsidRDefault="00951DA3" w:rsidP="00951D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51DA3" w:rsidRDefault="00951DA3" w:rsidP="00951D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w:t>
            </w:r>
            <w:r>
              <w:rPr>
                <w:rFonts w:ascii="Times New Roman" w:eastAsia="Times New Roman" w:hAnsi="Times New Roman" w:cs="Times New Roman"/>
                <w:sz w:val="24"/>
                <w:szCs w:val="24"/>
                <w:highlight w:val="white"/>
              </w:rPr>
              <w:lastRenderedPageBreak/>
              <w:t>укладення договору про закупівлю зупиняється.</w:t>
            </w:r>
          </w:p>
          <w:p w:rsidR="00A13B57" w:rsidRPr="007043C5" w:rsidRDefault="00951DA3" w:rsidP="00951D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13B57" w:rsidRPr="007043C5" w:rsidTr="00C55145">
        <w:trPr>
          <w:trHeight w:val="561"/>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lastRenderedPageBreak/>
              <w:t>3</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proofErr w:type="spellStart"/>
            <w:r w:rsidRPr="007043C5">
              <w:rPr>
                <w:rFonts w:ascii="Times New Roman" w:eastAsia="Times New Roman" w:hAnsi="Times New Roman" w:cs="Times New Roman"/>
                <w:b/>
                <w:color w:val="000000"/>
                <w:sz w:val="24"/>
                <w:szCs w:val="24"/>
              </w:rPr>
              <w:t>Проєкт</w:t>
            </w:r>
            <w:proofErr w:type="spellEnd"/>
            <w:r w:rsidRPr="007043C5">
              <w:rPr>
                <w:rFonts w:ascii="Times New Roman" w:eastAsia="Times New Roman" w:hAnsi="Times New Roman" w:cs="Times New Roman"/>
                <w:b/>
                <w:color w:val="000000"/>
                <w:sz w:val="24"/>
                <w:szCs w:val="24"/>
              </w:rPr>
              <w:t xml:space="preserve"> договору про закупівлю</w:t>
            </w:r>
          </w:p>
        </w:tc>
        <w:tc>
          <w:tcPr>
            <w:tcW w:w="6710" w:type="dxa"/>
            <w:vAlign w:val="center"/>
          </w:tcPr>
          <w:p w:rsidR="00951DA3" w:rsidRDefault="00951DA3" w:rsidP="00951DA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13B57" w:rsidRPr="007043C5" w:rsidRDefault="00951DA3" w:rsidP="00951DA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w:t>
            </w:r>
            <w:r w:rsidRPr="001870E4">
              <w:rPr>
                <w:rFonts w:ascii="Times New Roman" w:eastAsia="Times New Roman" w:hAnsi="Times New Roman" w:cs="Times New Roman"/>
                <w:color w:val="000000" w:themeColor="text1"/>
                <w:sz w:val="24"/>
                <w:szCs w:val="24"/>
              </w:rPr>
              <w:t xml:space="preserve">переможця у письмовій формі у вигляді єдиного документа. </w:t>
            </w:r>
            <w:r w:rsidRPr="001870E4">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13B57" w:rsidRPr="007043C5" w:rsidTr="00C55145">
        <w:trPr>
          <w:trHeight w:val="2100"/>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4</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Умови договору про закупівлю</w:t>
            </w:r>
          </w:p>
        </w:tc>
        <w:tc>
          <w:tcPr>
            <w:tcW w:w="6710" w:type="dxa"/>
            <w:vAlign w:val="center"/>
          </w:tcPr>
          <w:p w:rsidR="00951DA3" w:rsidRDefault="00951DA3" w:rsidP="00951DA3">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323232"/>
                <w:sz w:val="24"/>
                <w:szCs w:val="24"/>
              </w:rPr>
              <w:t xml:space="preserve"> </w:t>
            </w:r>
            <w:r w:rsidRPr="001870E4">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51DA3" w:rsidRDefault="00951DA3" w:rsidP="00951D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51DA3" w:rsidRDefault="00951DA3" w:rsidP="00951DA3">
            <w:pPr>
              <w:shd w:val="clear" w:color="auto" w:fill="FFFFFF"/>
              <w:spacing w:before="120"/>
              <w:jc w:val="both"/>
              <w:rPr>
                <w:rFonts w:ascii="Times New Roman" w:eastAsia="Times New Roman" w:hAnsi="Times New Roman" w:cs="Times New Roman"/>
                <w:sz w:val="24"/>
                <w:szCs w:val="24"/>
              </w:rPr>
            </w:pPr>
            <w:r w:rsidRPr="001870E4">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870E4">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1870E4">
              <w:rPr>
                <w:rFonts w:ascii="Times New Roman" w:eastAsia="Times New Roman" w:hAnsi="Times New Roman" w:cs="Times New Roman"/>
                <w:color w:val="000000" w:themeColor="text1"/>
                <w:sz w:val="24"/>
                <w:szCs w:val="24"/>
              </w:rPr>
              <w:t xml:space="preserve">ім </w:t>
            </w:r>
            <w:r>
              <w:rPr>
                <w:rFonts w:ascii="Times New Roman" w:eastAsia="Times New Roman" w:hAnsi="Times New Roman" w:cs="Times New Roman"/>
                <w:sz w:val="24"/>
                <w:szCs w:val="24"/>
              </w:rPr>
              <w:t>випадків:</w:t>
            </w:r>
          </w:p>
          <w:p w:rsidR="00951DA3" w:rsidRDefault="00951DA3" w:rsidP="00951D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51DA3" w:rsidRDefault="00951DA3" w:rsidP="00951D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13B57" w:rsidRPr="007043C5" w:rsidRDefault="001870E4" w:rsidP="00951DA3">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p>
        </w:tc>
      </w:tr>
      <w:tr w:rsidR="00A13B57" w:rsidRPr="007043C5" w:rsidTr="00C55145">
        <w:trPr>
          <w:trHeight w:val="755"/>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sz w:val="24"/>
                <w:szCs w:val="24"/>
              </w:rPr>
              <w:t>5</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Забезпечення виконання договору про закупівлю</w:t>
            </w:r>
          </w:p>
        </w:tc>
        <w:tc>
          <w:tcPr>
            <w:tcW w:w="6710" w:type="dxa"/>
            <w:vAlign w:val="center"/>
          </w:tcPr>
          <w:p w:rsidR="00A13B57" w:rsidRPr="007043C5" w:rsidRDefault="00F0231E" w:rsidP="007043C5">
            <w:pPr>
              <w:widowControl w:val="0"/>
              <w:ind w:right="120"/>
              <w:jc w:val="both"/>
              <w:rPr>
                <w:rFonts w:ascii="Times New Roman" w:eastAsia="Times New Roman" w:hAnsi="Times New Roman" w:cs="Times New Roman"/>
                <w:color w:val="FF0000"/>
                <w:sz w:val="24"/>
                <w:szCs w:val="24"/>
                <w:highlight w:val="yellow"/>
              </w:rPr>
            </w:pPr>
            <w:r w:rsidRPr="007043C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A13B57" w:rsidRPr="007043C5" w:rsidRDefault="00A13B57" w:rsidP="007043C5">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1B24F8" w:rsidRPr="007043C5" w:rsidRDefault="001B24F8" w:rsidP="007043C5">
      <w:pPr>
        <w:widowControl w:val="0"/>
        <w:spacing w:after="0" w:line="240" w:lineRule="auto"/>
        <w:jc w:val="both"/>
        <w:rPr>
          <w:rFonts w:ascii="Times New Roman" w:eastAsia="Times New Roman" w:hAnsi="Times New Roman" w:cs="Times New Roman"/>
          <w:highlight w:val="white"/>
        </w:rPr>
      </w:pPr>
      <w:r w:rsidRPr="007043C5">
        <w:rPr>
          <w:rFonts w:ascii="Times New Roman" w:eastAsia="Times New Roman" w:hAnsi="Times New Roman" w:cs="Times New Roman"/>
          <w:sz w:val="24"/>
          <w:szCs w:val="24"/>
          <w:highlight w:val="white"/>
        </w:rPr>
        <w:t xml:space="preserve">Додатки: </w:t>
      </w:r>
      <w:r w:rsidRPr="007043C5">
        <w:rPr>
          <w:rFonts w:ascii="Times New Roman" w:eastAsia="Times New Roman" w:hAnsi="Times New Roman" w:cs="Times New Roman"/>
          <w:sz w:val="24"/>
          <w:szCs w:val="24"/>
          <w:highlight w:val="white"/>
        </w:rPr>
        <w:tab/>
      </w:r>
      <w:r w:rsidRPr="007043C5">
        <w:rPr>
          <w:rFonts w:ascii="Times New Roman" w:eastAsia="Times New Roman" w:hAnsi="Times New Roman" w:cs="Times New Roman"/>
          <w:sz w:val="24"/>
          <w:szCs w:val="24"/>
          <w:highlight w:val="white"/>
        </w:rPr>
        <w:tab/>
        <w:t xml:space="preserve">        </w:t>
      </w:r>
      <w:r w:rsidRPr="007043C5">
        <w:rPr>
          <w:rFonts w:ascii="Times New Roman" w:eastAsia="Times New Roman" w:hAnsi="Times New Roman" w:cs="Times New Roman"/>
          <w:highlight w:val="white"/>
        </w:rPr>
        <w:t>1. Дода</w:t>
      </w:r>
      <w:r w:rsidR="007F7CA6">
        <w:rPr>
          <w:rFonts w:ascii="Times New Roman" w:eastAsia="Times New Roman" w:hAnsi="Times New Roman" w:cs="Times New Roman"/>
          <w:highlight w:val="white"/>
        </w:rPr>
        <w:t>ток 1 до тендерної документації;</w:t>
      </w:r>
    </w:p>
    <w:p w:rsidR="001B24F8" w:rsidRPr="007043C5" w:rsidRDefault="001B24F8" w:rsidP="007043C5">
      <w:pPr>
        <w:widowControl w:val="0"/>
        <w:spacing w:after="0" w:line="240" w:lineRule="auto"/>
        <w:jc w:val="both"/>
        <w:rPr>
          <w:rFonts w:ascii="Times New Roman" w:eastAsia="Times New Roman" w:hAnsi="Times New Roman" w:cs="Times New Roman"/>
          <w:highlight w:val="white"/>
        </w:rPr>
      </w:pPr>
      <w:r w:rsidRPr="007043C5">
        <w:rPr>
          <w:rFonts w:ascii="Times New Roman" w:eastAsia="Times New Roman" w:hAnsi="Times New Roman" w:cs="Times New Roman"/>
          <w:highlight w:val="white"/>
        </w:rPr>
        <w:t xml:space="preserve">                                                2. Дода</w:t>
      </w:r>
      <w:r w:rsidR="007F7CA6">
        <w:rPr>
          <w:rFonts w:ascii="Times New Roman" w:eastAsia="Times New Roman" w:hAnsi="Times New Roman" w:cs="Times New Roman"/>
          <w:highlight w:val="white"/>
        </w:rPr>
        <w:t>ток 2 до тендерної документації;</w:t>
      </w:r>
    </w:p>
    <w:p w:rsidR="000141FC" w:rsidRDefault="001B24F8" w:rsidP="001870E4">
      <w:pPr>
        <w:spacing w:after="0" w:line="240" w:lineRule="auto"/>
        <w:rPr>
          <w:rFonts w:ascii="Times New Roman" w:eastAsia="Times New Roman" w:hAnsi="Times New Roman" w:cs="Times New Roman"/>
          <w:highlight w:val="white"/>
        </w:rPr>
      </w:pPr>
      <w:r w:rsidRPr="007043C5">
        <w:rPr>
          <w:rFonts w:ascii="Times New Roman" w:eastAsia="Times New Roman" w:hAnsi="Times New Roman" w:cs="Times New Roman"/>
          <w:highlight w:val="white"/>
        </w:rPr>
        <w:t xml:space="preserve">                                                3. Додат</w:t>
      </w:r>
      <w:r w:rsidR="001870E4">
        <w:rPr>
          <w:rFonts w:ascii="Times New Roman" w:eastAsia="Times New Roman" w:hAnsi="Times New Roman" w:cs="Times New Roman"/>
          <w:highlight w:val="white"/>
        </w:rPr>
        <w:t>ок 3 до тендерної документаці</w:t>
      </w:r>
      <w:r w:rsidR="007F7CA6">
        <w:rPr>
          <w:rFonts w:ascii="Times New Roman" w:eastAsia="Times New Roman" w:hAnsi="Times New Roman" w:cs="Times New Roman"/>
          <w:highlight w:val="white"/>
        </w:rPr>
        <w:t>ї;</w:t>
      </w:r>
    </w:p>
    <w:p w:rsidR="007F7CA6" w:rsidRDefault="007F7CA6" w:rsidP="001870E4">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4. </w:t>
      </w:r>
      <w:r w:rsidRPr="007043C5">
        <w:rPr>
          <w:rFonts w:ascii="Times New Roman" w:eastAsia="Times New Roman" w:hAnsi="Times New Roman" w:cs="Times New Roman"/>
          <w:highlight w:val="white"/>
        </w:rPr>
        <w:t>Додат</w:t>
      </w:r>
      <w:r>
        <w:rPr>
          <w:rFonts w:ascii="Times New Roman" w:eastAsia="Times New Roman" w:hAnsi="Times New Roman" w:cs="Times New Roman"/>
          <w:highlight w:val="white"/>
        </w:rPr>
        <w:t>ок 4 до тендерної документації.</w:t>
      </w:r>
    </w:p>
    <w:p w:rsidR="00C87D4C" w:rsidRPr="005009EB" w:rsidRDefault="00A34DEE" w:rsidP="005009EB">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ab/>
      </w:r>
      <w:r w:rsidR="00201EA1">
        <w:rPr>
          <w:rFonts w:ascii="Times New Roman" w:eastAsia="Times New Roman" w:hAnsi="Times New Roman" w:cs="Times New Roman"/>
          <w:highlight w:val="white"/>
        </w:rPr>
        <w:t xml:space="preserve"> </w:t>
      </w:r>
    </w:p>
    <w:p w:rsidR="00F0231E" w:rsidRPr="00863FB8" w:rsidRDefault="00F0231E" w:rsidP="00F0231E">
      <w:pPr>
        <w:spacing w:after="0" w:line="240" w:lineRule="auto"/>
        <w:ind w:left="5660" w:firstLine="700"/>
        <w:jc w:val="right"/>
        <w:rPr>
          <w:rFonts w:ascii="Times New Roman" w:eastAsia="Times New Roman" w:hAnsi="Times New Roman" w:cs="Times New Roman"/>
          <w:sz w:val="24"/>
          <w:szCs w:val="24"/>
        </w:rPr>
      </w:pPr>
      <w:r w:rsidRPr="00863FB8">
        <w:rPr>
          <w:rFonts w:ascii="Times New Roman" w:eastAsia="Times New Roman" w:hAnsi="Times New Roman" w:cs="Times New Roman"/>
          <w:b/>
          <w:color w:val="000000"/>
          <w:sz w:val="24"/>
          <w:szCs w:val="24"/>
        </w:rPr>
        <w:t>ДОДАТОК 1</w:t>
      </w:r>
    </w:p>
    <w:p w:rsidR="00F0231E" w:rsidRPr="00863FB8" w:rsidRDefault="00F0231E" w:rsidP="00F0231E">
      <w:pPr>
        <w:spacing w:after="0" w:line="240" w:lineRule="auto"/>
        <w:ind w:left="5660" w:firstLine="700"/>
        <w:jc w:val="right"/>
        <w:rPr>
          <w:rFonts w:ascii="Times New Roman" w:eastAsia="Times New Roman" w:hAnsi="Times New Roman" w:cs="Times New Roman"/>
          <w:sz w:val="24"/>
          <w:szCs w:val="24"/>
        </w:rPr>
      </w:pPr>
      <w:r w:rsidRPr="00863FB8">
        <w:rPr>
          <w:rFonts w:ascii="Times New Roman" w:eastAsia="Times New Roman" w:hAnsi="Times New Roman" w:cs="Times New Roman"/>
          <w:i/>
          <w:color w:val="000000"/>
          <w:sz w:val="24"/>
          <w:szCs w:val="24"/>
        </w:rPr>
        <w:t>до тендерної документації</w:t>
      </w:r>
    </w:p>
    <w:p w:rsidR="00F0231E" w:rsidRPr="00863FB8" w:rsidRDefault="00F0231E" w:rsidP="00F0231E">
      <w:pPr>
        <w:spacing w:after="0" w:line="240" w:lineRule="auto"/>
        <w:ind w:left="5660" w:firstLine="700"/>
        <w:jc w:val="both"/>
        <w:rPr>
          <w:rFonts w:ascii="Times New Roman" w:eastAsia="Times New Roman" w:hAnsi="Times New Roman" w:cs="Times New Roman"/>
          <w:sz w:val="24"/>
          <w:szCs w:val="24"/>
        </w:rPr>
      </w:pPr>
      <w:r w:rsidRPr="00863FB8">
        <w:rPr>
          <w:rFonts w:ascii="Times New Roman" w:eastAsia="Times New Roman" w:hAnsi="Times New Roman" w:cs="Times New Roman"/>
          <w:i/>
          <w:color w:val="000000"/>
          <w:sz w:val="24"/>
          <w:szCs w:val="24"/>
        </w:rPr>
        <w:t> </w:t>
      </w:r>
    </w:p>
    <w:p w:rsidR="00F0231E" w:rsidRPr="00863FB8" w:rsidRDefault="00F0231E" w:rsidP="00F0231E">
      <w:pPr>
        <w:numPr>
          <w:ilvl w:val="0"/>
          <w:numId w:val="13"/>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863FB8">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F0231E" w:rsidRPr="00863FB8" w:rsidTr="00F0231E">
        <w:trPr>
          <w:trHeight w:val="28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0231E" w:rsidRPr="00863FB8" w:rsidRDefault="00F0231E" w:rsidP="00F0231E">
            <w:pPr>
              <w:spacing w:after="0" w:line="240" w:lineRule="auto"/>
              <w:jc w:val="center"/>
              <w:rPr>
                <w:rFonts w:ascii="Times New Roman" w:eastAsia="Times New Roman" w:hAnsi="Times New Roman" w:cs="Times New Roman"/>
                <w:sz w:val="24"/>
                <w:szCs w:val="24"/>
              </w:rPr>
            </w:pPr>
            <w:r w:rsidRPr="00863FB8">
              <w:rPr>
                <w:rFonts w:ascii="Times New Roman" w:eastAsia="Times New Roman" w:hAnsi="Times New Roman" w:cs="Times New Roman"/>
                <w:b/>
                <w:color w:val="000000"/>
                <w:sz w:val="24"/>
                <w:szCs w:val="24"/>
              </w:rPr>
              <w:t xml:space="preserve">№ </w:t>
            </w:r>
            <w:r w:rsidRPr="00863FB8">
              <w:rPr>
                <w:rFonts w:ascii="Times New Roman" w:eastAsia="Times New Roman" w:hAnsi="Times New Roman" w:cs="Times New Roman"/>
                <w:b/>
                <w:sz w:val="24"/>
                <w:szCs w:val="24"/>
              </w:rPr>
              <w:t>з</w:t>
            </w:r>
            <w:r w:rsidRPr="00863FB8">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0231E" w:rsidRPr="00863FB8" w:rsidRDefault="00F0231E" w:rsidP="00F0231E">
            <w:pPr>
              <w:spacing w:after="0" w:line="240" w:lineRule="auto"/>
              <w:jc w:val="center"/>
              <w:rPr>
                <w:rFonts w:ascii="Times New Roman" w:eastAsia="Times New Roman" w:hAnsi="Times New Roman" w:cs="Times New Roman"/>
                <w:sz w:val="24"/>
                <w:szCs w:val="24"/>
              </w:rPr>
            </w:pPr>
            <w:r w:rsidRPr="00863FB8">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0231E" w:rsidRPr="00863FB8" w:rsidRDefault="00F0231E" w:rsidP="00F0231E">
            <w:pPr>
              <w:spacing w:after="0" w:line="240" w:lineRule="auto"/>
              <w:jc w:val="center"/>
              <w:rPr>
                <w:rFonts w:ascii="Times New Roman" w:eastAsia="Times New Roman" w:hAnsi="Times New Roman" w:cs="Times New Roman"/>
                <w:sz w:val="24"/>
                <w:szCs w:val="24"/>
              </w:rPr>
            </w:pPr>
            <w:r w:rsidRPr="00863FB8">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F0231E" w:rsidRPr="00863FB8" w:rsidTr="00F0231E">
        <w:trPr>
          <w:trHeight w:val="189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31E" w:rsidRPr="00863FB8" w:rsidRDefault="00F0231E" w:rsidP="00F0231E">
            <w:pPr>
              <w:spacing w:after="0" w:line="240" w:lineRule="auto"/>
              <w:jc w:val="center"/>
              <w:rPr>
                <w:rFonts w:ascii="Times New Roman" w:eastAsia="Times New Roman" w:hAnsi="Times New Roman" w:cs="Times New Roman"/>
                <w:sz w:val="24"/>
                <w:szCs w:val="24"/>
              </w:rPr>
            </w:pPr>
            <w:r w:rsidRPr="00863FB8">
              <w:rPr>
                <w:rFonts w:ascii="Times New Roman" w:eastAsia="Times New Roman" w:hAnsi="Times New Roman" w:cs="Times New Roman"/>
                <w:b/>
                <w:color w:val="000000"/>
                <w:sz w:val="24"/>
                <w:szCs w:val="24"/>
              </w:rPr>
              <w:lastRenderedPageBreak/>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31E" w:rsidRPr="00863FB8" w:rsidRDefault="00F0231E" w:rsidP="00F0231E">
            <w:pPr>
              <w:spacing w:after="0" w:line="240" w:lineRule="auto"/>
              <w:rPr>
                <w:rFonts w:ascii="Times New Roman" w:eastAsia="Times New Roman" w:hAnsi="Times New Roman" w:cs="Times New Roman"/>
                <w:sz w:val="24"/>
                <w:szCs w:val="24"/>
              </w:rPr>
            </w:pPr>
            <w:r w:rsidRPr="00863FB8">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5758" w:rsidRDefault="0011074A" w:rsidP="00C55145">
            <w:pPr>
              <w:tabs>
                <w:tab w:val="left" w:pos="900"/>
              </w:tabs>
              <w:ind w:firstLine="316"/>
              <w:jc w:val="both"/>
              <w:rPr>
                <w:rFonts w:ascii="Times New Roman" w:hAnsi="Times New Roman" w:cs="Times New Roman"/>
                <w:sz w:val="24"/>
                <w:szCs w:val="24"/>
              </w:rPr>
            </w:pPr>
            <w:r>
              <w:rPr>
                <w:rFonts w:ascii="Times New Roman" w:hAnsi="Times New Roman" w:cs="Times New Roman"/>
                <w:sz w:val="24"/>
                <w:szCs w:val="24"/>
              </w:rPr>
              <w:t xml:space="preserve">  </w:t>
            </w:r>
            <w:r w:rsidR="00C55145" w:rsidRPr="00863FB8">
              <w:rPr>
                <w:rFonts w:ascii="Times New Roman" w:hAnsi="Times New Roman" w:cs="Times New Roman"/>
                <w:sz w:val="24"/>
                <w:szCs w:val="24"/>
              </w:rPr>
              <w:t xml:space="preserve">Копія договору та відгуку, наданого учаснику замовником, із зазначенням дати укладення і номеру договору, на який надано відгук, а також стану належного виконання договору стосовно якості і строків. </w:t>
            </w:r>
          </w:p>
          <w:p w:rsidR="00C55145" w:rsidRPr="00863FB8" w:rsidRDefault="00C55145" w:rsidP="00C55145">
            <w:pPr>
              <w:tabs>
                <w:tab w:val="left" w:pos="900"/>
              </w:tabs>
              <w:ind w:firstLine="316"/>
              <w:jc w:val="both"/>
              <w:rPr>
                <w:rFonts w:ascii="Times New Roman" w:hAnsi="Times New Roman" w:cs="Times New Roman"/>
                <w:sz w:val="24"/>
                <w:szCs w:val="24"/>
              </w:rPr>
            </w:pPr>
            <w:r w:rsidRPr="00863FB8">
              <w:rPr>
                <w:rFonts w:ascii="Times New Roman" w:hAnsi="Times New Roman" w:cs="Times New Roman"/>
                <w:sz w:val="24"/>
                <w:szCs w:val="24"/>
              </w:rPr>
              <w:t>Відгук надається щодо договору копія якого надана учасником у складі тендерної пропозиції.</w:t>
            </w:r>
          </w:p>
          <w:p w:rsidR="00F0231E" w:rsidRPr="00863FB8" w:rsidRDefault="00F0231E" w:rsidP="00C65758">
            <w:pPr>
              <w:pStyle w:val="1"/>
              <w:shd w:val="clear" w:color="auto" w:fill="FDFEFD"/>
              <w:spacing w:before="0" w:after="0" w:line="240" w:lineRule="auto"/>
              <w:jc w:val="both"/>
              <w:textAlignment w:val="baseline"/>
              <w:rPr>
                <w:rFonts w:ascii="Times New Roman" w:eastAsia="Times New Roman" w:hAnsi="Times New Roman" w:cs="Times New Roman"/>
                <w:sz w:val="24"/>
                <w:szCs w:val="24"/>
              </w:rPr>
            </w:pPr>
          </w:p>
        </w:tc>
      </w:tr>
    </w:tbl>
    <w:p w:rsidR="00F0231E" w:rsidRPr="00863FB8" w:rsidRDefault="00F0231E" w:rsidP="00F0231E">
      <w:pPr>
        <w:spacing w:after="0" w:line="240" w:lineRule="auto"/>
        <w:ind w:firstLine="720"/>
        <w:jc w:val="both"/>
        <w:rPr>
          <w:rFonts w:ascii="Times New Roman" w:eastAsia="Times New Roman" w:hAnsi="Times New Roman" w:cs="Times New Roman"/>
          <w:sz w:val="24"/>
          <w:szCs w:val="24"/>
        </w:rPr>
      </w:pPr>
      <w:r w:rsidRPr="00863FB8">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93801" w:rsidRPr="008C1E50" w:rsidRDefault="00593801" w:rsidP="00593801">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 </w:t>
      </w:r>
    </w:p>
    <w:p w:rsidR="00593801" w:rsidRPr="008C1E50" w:rsidRDefault="00593801" w:rsidP="00593801">
      <w:pPr>
        <w:spacing w:after="0" w:line="240" w:lineRule="auto"/>
        <w:jc w:val="both"/>
        <w:rPr>
          <w:rFonts w:ascii="Times New Roman" w:eastAsia="Times New Roman" w:hAnsi="Times New Roman" w:cs="Times New Roman"/>
          <w:b/>
          <w:highlight w:val="white"/>
        </w:rPr>
      </w:pPr>
      <w:r w:rsidRPr="008C1E50">
        <w:rPr>
          <w:rFonts w:ascii="Times New Roman" w:eastAsia="Times New Roman" w:hAnsi="Times New Roman" w:cs="Times New Roman"/>
          <w:b/>
        </w:rPr>
        <w:t xml:space="preserve">2. </w:t>
      </w:r>
      <w:r w:rsidRPr="008C1E50">
        <w:rPr>
          <w:rFonts w:ascii="Times New Roman" w:eastAsia="Times New Roman" w:hAnsi="Times New Roman" w:cs="Times New Roman"/>
          <w:b/>
          <w:color w:val="000000"/>
        </w:rPr>
        <w:t xml:space="preserve">Підтвердження відповідності УЧАСНИКА </w:t>
      </w:r>
      <w:r w:rsidRPr="008C1E50">
        <w:rPr>
          <w:rFonts w:ascii="Times New Roman" w:eastAsia="Times New Roman" w:hAnsi="Times New Roman" w:cs="Times New Roman"/>
          <w:b/>
        </w:rPr>
        <w:t>(в тому числі для об’єднання учасників як учасника процедури)  вимогам, визначени</w:t>
      </w:r>
      <w:r w:rsidRPr="008C1E50">
        <w:rPr>
          <w:rFonts w:ascii="Times New Roman" w:eastAsia="Times New Roman" w:hAnsi="Times New Roman" w:cs="Times New Roman"/>
          <w:b/>
          <w:highlight w:val="white"/>
        </w:rPr>
        <w:t>м у пункті 47 Особливостей.</w:t>
      </w:r>
    </w:p>
    <w:p w:rsidR="00593801" w:rsidRPr="008C1E50" w:rsidRDefault="00593801" w:rsidP="00593801">
      <w:pPr>
        <w:spacing w:after="0" w:line="240" w:lineRule="auto"/>
        <w:ind w:firstLine="567"/>
        <w:jc w:val="both"/>
        <w:rPr>
          <w:rFonts w:ascii="Times New Roman" w:eastAsia="Times New Roman" w:hAnsi="Times New Roman" w:cs="Times New Roman"/>
          <w:highlight w:val="white"/>
        </w:rPr>
      </w:pPr>
      <w:r w:rsidRPr="008C1E50">
        <w:rPr>
          <w:rFonts w:ascii="Times New Roman" w:eastAsia="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C1E50">
        <w:rPr>
          <w:rFonts w:ascii="Times New Roman" w:eastAsia="Times New Roman" w:hAnsi="Times New Roman" w:cs="Times New Roman"/>
          <w:highlight w:val="white"/>
        </w:rPr>
        <w:t>закупівель</w:t>
      </w:r>
      <w:proofErr w:type="spellEnd"/>
      <w:r w:rsidRPr="008C1E50">
        <w:rPr>
          <w:rFonts w:ascii="Times New Roman" w:eastAsia="Times New Roman" w:hAnsi="Times New Roman" w:cs="Times New Roman"/>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93801" w:rsidRPr="008C1E50" w:rsidRDefault="00593801" w:rsidP="00593801">
      <w:pPr>
        <w:spacing w:after="0" w:line="240" w:lineRule="auto"/>
        <w:ind w:firstLine="567"/>
        <w:jc w:val="both"/>
        <w:rPr>
          <w:rFonts w:ascii="Times New Roman" w:eastAsia="Times New Roman" w:hAnsi="Times New Roman" w:cs="Times New Roman"/>
          <w:highlight w:val="white"/>
        </w:rPr>
      </w:pPr>
      <w:r w:rsidRPr="008C1E50">
        <w:rPr>
          <w:rFonts w:ascii="Times New Roman" w:eastAsia="Times New Roman" w:hAnsi="Times New Roman" w:cs="Times New Roman"/>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C1E50">
        <w:rPr>
          <w:rFonts w:ascii="Times New Roman" w:eastAsia="Times New Roman" w:hAnsi="Times New Roman" w:cs="Times New Roman"/>
          <w:highlight w:val="white"/>
        </w:rPr>
        <w:t>закупівель</w:t>
      </w:r>
      <w:proofErr w:type="spellEnd"/>
      <w:r w:rsidRPr="008C1E50">
        <w:rPr>
          <w:rFonts w:ascii="Times New Roman" w:eastAsia="Times New Roman" w:hAnsi="Times New Roman" w:cs="Times New Roman"/>
          <w:highlight w:val="white"/>
        </w:rPr>
        <w:t xml:space="preserve"> під час подання тендерної пропозиції.</w:t>
      </w:r>
    </w:p>
    <w:p w:rsidR="00593801" w:rsidRPr="008C1E50" w:rsidRDefault="00593801" w:rsidP="00593801">
      <w:pPr>
        <w:spacing w:after="0" w:line="240" w:lineRule="auto"/>
        <w:ind w:firstLine="567"/>
        <w:jc w:val="both"/>
        <w:rPr>
          <w:rFonts w:ascii="Times New Roman" w:eastAsia="Times New Roman" w:hAnsi="Times New Roman" w:cs="Times New Roman"/>
          <w:highlight w:val="white"/>
        </w:rPr>
      </w:pPr>
      <w:r w:rsidRPr="008C1E50">
        <w:rPr>
          <w:rFonts w:ascii="Times New Roman" w:eastAsia="Times New Roman" w:hAnsi="Times New Roman" w:cs="Times New Roman"/>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C1E50">
        <w:rPr>
          <w:rFonts w:ascii="Times New Roman" w:eastAsia="Times New Roman" w:hAnsi="Times New Roman" w:cs="Times New Roman"/>
          <w:highlight w:val="white"/>
        </w:rPr>
        <w:t>закупівель</w:t>
      </w:r>
      <w:proofErr w:type="spellEnd"/>
      <w:r w:rsidRPr="008C1E50">
        <w:rPr>
          <w:rFonts w:ascii="Times New Roman" w:eastAsia="Times New Roman" w:hAnsi="Times New Roman" w:cs="Times New Roman"/>
          <w:highlight w:val="white"/>
        </w:rPr>
        <w:t xml:space="preserve"> відсутність в учасника процедури закупівлі підстав, визначених підпунктами 1 і 7 цього пункту.</w:t>
      </w:r>
    </w:p>
    <w:p w:rsidR="00593801" w:rsidRPr="008C1E50" w:rsidRDefault="00593801" w:rsidP="005938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1E50">
        <w:rPr>
          <w:rFonts w:ascii="Times New Roman" w:eastAsia="Times New Roman" w:hAnsi="Times New Roman" w:cs="Times New Roman"/>
        </w:rPr>
        <w:t xml:space="preserve">Учасник  повинен надати </w:t>
      </w:r>
      <w:r w:rsidRPr="008C1E50">
        <w:rPr>
          <w:rFonts w:ascii="Times New Roman" w:eastAsia="Times New Roman" w:hAnsi="Times New Roman" w:cs="Times New Roman"/>
          <w:b/>
        </w:rPr>
        <w:t>довідку у довільній формі</w:t>
      </w:r>
      <w:r w:rsidRPr="008C1E50">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C1E50">
        <w:rPr>
          <w:rFonts w:ascii="Times New Roman" w:eastAsia="Times New Roman" w:hAnsi="Times New Roman" w:cs="Times New Roman"/>
          <w:highlight w:val="white"/>
        </w:rPr>
        <w:t xml:space="preserve">47 </w:t>
      </w:r>
      <w:r w:rsidRPr="008C1E50">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3801" w:rsidRPr="008C1E50" w:rsidRDefault="00593801" w:rsidP="005938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8C1E50">
        <w:rPr>
          <w:rFonts w:ascii="Times New Roman" w:eastAsia="Times New Roman" w:hAnsi="Times New Roman" w:cs="Times New Roman"/>
          <w:i/>
        </w:rPr>
        <w:t xml:space="preserve">Якщо на момент подання тендерної пропозиції учасником в електронній системі </w:t>
      </w:r>
      <w:proofErr w:type="spellStart"/>
      <w:r w:rsidRPr="008C1E50">
        <w:rPr>
          <w:rFonts w:ascii="Times New Roman" w:eastAsia="Times New Roman" w:hAnsi="Times New Roman" w:cs="Times New Roman"/>
          <w:i/>
        </w:rPr>
        <w:t>закупівель</w:t>
      </w:r>
      <w:proofErr w:type="spellEnd"/>
      <w:r w:rsidRPr="008C1E50">
        <w:rPr>
          <w:rFonts w:ascii="Times New Roman" w:eastAsia="Times New Roman" w:hAnsi="Times New Roman" w:cs="Times New Roman"/>
          <w:i/>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93801" w:rsidRPr="008C1E50" w:rsidRDefault="00593801" w:rsidP="00593801">
      <w:pPr>
        <w:pBdr>
          <w:top w:val="nil"/>
          <w:left w:val="nil"/>
          <w:bottom w:val="nil"/>
          <w:right w:val="nil"/>
          <w:between w:val="nil"/>
        </w:pBdr>
        <w:spacing w:after="0" w:line="240" w:lineRule="auto"/>
        <w:jc w:val="both"/>
        <w:rPr>
          <w:rFonts w:ascii="Times New Roman" w:eastAsia="Times New Roman" w:hAnsi="Times New Roman" w:cs="Times New Roman"/>
          <w:b/>
        </w:rPr>
      </w:pPr>
    </w:p>
    <w:p w:rsidR="00593801" w:rsidRPr="008C1E50" w:rsidRDefault="00593801" w:rsidP="00593801">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8C1E50">
        <w:rPr>
          <w:rFonts w:ascii="Times New Roman" w:eastAsia="Times New Roman" w:hAnsi="Times New Roman" w:cs="Times New Roman"/>
          <w:b/>
        </w:rPr>
        <w:t xml:space="preserve">3. </w:t>
      </w:r>
      <w:r w:rsidRPr="008C1E50">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8C1E50">
        <w:rPr>
          <w:rFonts w:ascii="Times New Roman" w:eastAsia="Times New Roman" w:hAnsi="Times New Roman" w:cs="Times New Roman"/>
          <w:b/>
        </w:rPr>
        <w:t>визначеним у пун</w:t>
      </w:r>
      <w:r w:rsidRPr="008C1E50">
        <w:rPr>
          <w:rFonts w:ascii="Times New Roman" w:eastAsia="Times New Roman" w:hAnsi="Times New Roman" w:cs="Times New Roman"/>
          <w:b/>
          <w:highlight w:val="white"/>
        </w:rPr>
        <w:t xml:space="preserve">кті </w:t>
      </w:r>
      <w:r w:rsidRPr="008C1E50">
        <w:rPr>
          <w:rFonts w:ascii="Times New Roman" w:eastAsia="Times New Roman" w:hAnsi="Times New Roman" w:cs="Times New Roman"/>
          <w:highlight w:val="white"/>
        </w:rPr>
        <w:t>47</w:t>
      </w:r>
      <w:r w:rsidRPr="008C1E50">
        <w:rPr>
          <w:rFonts w:ascii="Times New Roman" w:eastAsia="Times New Roman" w:hAnsi="Times New Roman" w:cs="Times New Roman"/>
          <w:b/>
          <w:highlight w:val="white"/>
        </w:rPr>
        <w:t xml:space="preserve"> Особливостей:</w:t>
      </w:r>
    </w:p>
    <w:p w:rsidR="00593801" w:rsidRPr="008C1E50" w:rsidRDefault="00593801" w:rsidP="005938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8C1E50">
        <w:rPr>
          <w:rFonts w:ascii="Times New Roman" w:eastAsia="Times New Roman" w:hAnsi="Times New Roman" w:cs="Times New Roman"/>
          <w:highlight w:val="white"/>
        </w:rPr>
        <w:t xml:space="preserve">Переможець процедури закупівлі у строк, що </w:t>
      </w:r>
      <w:r w:rsidRPr="008C1E50">
        <w:rPr>
          <w:rFonts w:ascii="Times New Roman" w:eastAsia="Times New Roman" w:hAnsi="Times New Roman" w:cs="Times New Roman"/>
          <w:b/>
          <w:i/>
          <w:highlight w:val="white"/>
        </w:rPr>
        <w:t xml:space="preserve">не перевищує чотири дні </w:t>
      </w:r>
      <w:r w:rsidRPr="008C1E50">
        <w:rPr>
          <w:rFonts w:ascii="Times New Roman" w:eastAsia="Times New Roman" w:hAnsi="Times New Roman" w:cs="Times New Roman"/>
          <w:highlight w:val="white"/>
        </w:rPr>
        <w:t xml:space="preserve">з дати оприлюднення в електронній системі </w:t>
      </w:r>
      <w:proofErr w:type="spellStart"/>
      <w:r w:rsidRPr="008C1E50">
        <w:rPr>
          <w:rFonts w:ascii="Times New Roman" w:eastAsia="Times New Roman" w:hAnsi="Times New Roman" w:cs="Times New Roman"/>
          <w:highlight w:val="white"/>
        </w:rPr>
        <w:t>закупівель</w:t>
      </w:r>
      <w:proofErr w:type="spellEnd"/>
      <w:r w:rsidRPr="008C1E50">
        <w:rPr>
          <w:rFonts w:ascii="Times New Roman" w:eastAsia="Times New Roman" w:hAnsi="Times New Roman" w:cs="Times New Roman"/>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C1E50">
        <w:rPr>
          <w:rFonts w:ascii="Times New Roman" w:eastAsia="Times New Roman" w:hAnsi="Times New Roman" w:cs="Times New Roman"/>
          <w:highlight w:val="white"/>
        </w:rPr>
        <w:t>закупівель</w:t>
      </w:r>
      <w:proofErr w:type="spellEnd"/>
      <w:r w:rsidRPr="008C1E50">
        <w:rPr>
          <w:rFonts w:ascii="Times New Roman" w:eastAsia="Times New Roman" w:hAnsi="Times New Roman" w:cs="Times New Roman"/>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593801" w:rsidRPr="008C1E50" w:rsidRDefault="00593801" w:rsidP="005938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1E50">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3801" w:rsidRPr="008C1E50" w:rsidRDefault="00593801" w:rsidP="00593801">
      <w:pPr>
        <w:spacing w:after="0" w:line="240" w:lineRule="auto"/>
        <w:rPr>
          <w:rFonts w:ascii="Times New Roman" w:eastAsia="Times New Roman" w:hAnsi="Times New Roman" w:cs="Times New Roman"/>
          <w:b/>
          <w:highlight w:val="white"/>
        </w:rPr>
      </w:pPr>
    </w:p>
    <w:p w:rsidR="00593801" w:rsidRPr="008C1E50" w:rsidRDefault="00593801" w:rsidP="00593801">
      <w:pPr>
        <w:spacing w:after="0" w:line="240" w:lineRule="auto"/>
        <w:rPr>
          <w:rFonts w:ascii="Times New Roman" w:eastAsia="Times New Roman" w:hAnsi="Times New Roman" w:cs="Times New Roman"/>
          <w:b/>
          <w:color w:val="000000"/>
          <w:highlight w:val="white"/>
        </w:rPr>
      </w:pPr>
      <w:r w:rsidRPr="008C1E50">
        <w:rPr>
          <w:rFonts w:ascii="Times New Roman" w:eastAsia="Times New Roman" w:hAnsi="Times New Roman" w:cs="Times New Roman"/>
          <w:color w:val="000000"/>
          <w:highlight w:val="white"/>
        </w:rPr>
        <w:t> </w:t>
      </w:r>
      <w:r w:rsidRPr="008C1E50">
        <w:rPr>
          <w:rFonts w:ascii="Times New Roman" w:eastAsia="Times New Roman" w:hAnsi="Times New Roman" w:cs="Times New Roman"/>
          <w:b/>
          <w:color w:val="00000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93801" w:rsidRPr="008C1E50" w:rsidTr="006F10C3">
        <w:trPr>
          <w:trHeight w:val="6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cs="Times New Roman"/>
                <w:highlight w:val="white"/>
              </w:rPr>
            </w:pPr>
            <w:r w:rsidRPr="008C1E50">
              <w:rPr>
                <w:rFonts w:ascii="Times New Roman" w:eastAsia="Times New Roman" w:hAnsi="Times New Roman" w:cs="Times New Roman"/>
                <w:b/>
                <w:color w:val="000000"/>
                <w:highlight w:val="white"/>
              </w:rPr>
              <w:t>№</w:t>
            </w:r>
          </w:p>
          <w:p w:rsidR="00593801" w:rsidRPr="008C1E50" w:rsidRDefault="00593801" w:rsidP="006F10C3">
            <w:pPr>
              <w:spacing w:after="0" w:line="240" w:lineRule="auto"/>
              <w:ind w:left="100"/>
              <w:jc w:val="center"/>
              <w:rPr>
                <w:rFonts w:ascii="Times New Roman" w:eastAsia="Times New Roman" w:hAnsi="Times New Roman" w:cs="Times New Roman"/>
                <w:highlight w:val="white"/>
              </w:rPr>
            </w:pPr>
            <w:r w:rsidRPr="008C1E50">
              <w:rPr>
                <w:rFonts w:ascii="Times New Roman" w:eastAsia="Times New Roman" w:hAnsi="Times New Roman" w:cs="Times New Roman"/>
                <w:b/>
                <w:highlight w:val="white"/>
              </w:rPr>
              <w:t>з</w:t>
            </w:r>
            <w:r w:rsidRPr="008C1E50">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cs="Times New Roman"/>
                <w:b/>
                <w:highlight w:val="white"/>
              </w:rPr>
            </w:pPr>
            <w:r w:rsidRPr="008C1E50">
              <w:rPr>
                <w:rFonts w:ascii="Times New Roman" w:eastAsia="Times New Roman" w:hAnsi="Times New Roman" w:cs="Times New Roman"/>
                <w:b/>
                <w:highlight w:val="white"/>
              </w:rPr>
              <w:t xml:space="preserve">Вимоги згідно п. </w:t>
            </w:r>
            <w:r w:rsidRPr="008C1E50">
              <w:rPr>
                <w:rFonts w:ascii="Times New Roman" w:eastAsia="Times New Roman" w:hAnsi="Times New Roman" w:cs="Times New Roman"/>
                <w:highlight w:val="white"/>
              </w:rPr>
              <w:t>47</w:t>
            </w:r>
            <w:r w:rsidRPr="008C1E50">
              <w:rPr>
                <w:rFonts w:ascii="Times New Roman" w:eastAsia="Times New Roman" w:hAnsi="Times New Roman" w:cs="Times New Roman"/>
                <w:b/>
                <w:highlight w:val="white"/>
              </w:rPr>
              <w:t xml:space="preserve"> Особливостей</w:t>
            </w:r>
          </w:p>
          <w:p w:rsidR="00593801" w:rsidRPr="008C1E50" w:rsidRDefault="00593801" w:rsidP="006F10C3">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cs="Times New Roman"/>
                <w:b/>
                <w:highlight w:val="white"/>
              </w:rPr>
            </w:pPr>
            <w:r w:rsidRPr="008C1E50">
              <w:rPr>
                <w:rFonts w:ascii="Times New Roman" w:eastAsia="Times New Roman" w:hAnsi="Times New Roman" w:cs="Times New Roman"/>
                <w:b/>
                <w:highlight w:val="white"/>
              </w:rPr>
              <w:t xml:space="preserve">Переможець торгів на виконання вимоги згідно п. </w:t>
            </w:r>
            <w:r w:rsidRPr="008C1E50">
              <w:rPr>
                <w:rFonts w:ascii="Times New Roman" w:eastAsia="Times New Roman" w:hAnsi="Times New Roman" w:cs="Times New Roman"/>
                <w:highlight w:val="white"/>
              </w:rPr>
              <w:t>47</w:t>
            </w:r>
            <w:r w:rsidRPr="008C1E50">
              <w:rPr>
                <w:rFonts w:ascii="Times New Roman" w:eastAsia="Times New Roman" w:hAnsi="Times New Roman" w:cs="Times New Roman"/>
                <w:b/>
                <w:highlight w:val="white"/>
              </w:rPr>
              <w:t xml:space="preserve"> Особливостей (підтвердження </w:t>
            </w:r>
            <w:r w:rsidRPr="008C1E50">
              <w:rPr>
                <w:rFonts w:ascii="Times New Roman" w:eastAsia="Times New Roman" w:hAnsi="Times New Roman" w:cs="Times New Roman"/>
                <w:b/>
                <w:highlight w:val="white"/>
              </w:rPr>
              <w:lastRenderedPageBreak/>
              <w:t>відсутності підстав) повинен надати таку інформацію:</w:t>
            </w:r>
          </w:p>
        </w:tc>
      </w:tr>
      <w:tr w:rsidR="00593801" w:rsidRPr="008C1E50" w:rsidTr="005009E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cs="Times New Roman"/>
                <w:highlight w:val="white"/>
              </w:rPr>
            </w:pPr>
            <w:r w:rsidRPr="008C1E50">
              <w:rPr>
                <w:rFonts w:ascii="Times New Roman" w:eastAsia="Times New Roman" w:hAnsi="Times New Roman" w:cs="Times New Roman"/>
                <w:b/>
                <w:color w:val="00000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8C1E50">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3801" w:rsidRPr="008C1E50" w:rsidRDefault="00593801" w:rsidP="006F10C3">
            <w:pPr>
              <w:spacing w:after="0" w:line="240" w:lineRule="auto"/>
              <w:jc w:val="both"/>
              <w:rPr>
                <w:rFonts w:ascii="Times New Roman" w:eastAsia="Times New Roman" w:hAnsi="Times New Roman" w:cs="Times New Roman"/>
                <w:b/>
                <w:highlight w:val="white"/>
              </w:rPr>
            </w:pPr>
            <w:r w:rsidRPr="008C1E50">
              <w:rPr>
                <w:rFonts w:ascii="Times New Roman" w:eastAsia="Times New Roman" w:hAnsi="Times New Roman" w:cs="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right="140"/>
              <w:jc w:val="both"/>
              <w:rPr>
                <w:rFonts w:ascii="Times New Roman" w:eastAsia="Times New Roman" w:hAnsi="Times New Roman" w:cs="Times New Roman"/>
                <w:highlight w:val="white"/>
              </w:rPr>
            </w:pPr>
            <w:r w:rsidRPr="008C1E50">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C1E50">
              <w:rPr>
                <w:rFonts w:ascii="Times New Roman" w:eastAsia="Times New Roman" w:hAnsi="Times New Roman" w:cs="Times New Roman"/>
                <w:highlight w:val="white"/>
              </w:rPr>
              <w:t>керівника</w:t>
            </w:r>
            <w:r w:rsidRPr="008C1E50">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C1E50">
              <w:rPr>
                <w:rFonts w:ascii="Times New Roman" w:eastAsia="Times New Roman" w:hAnsi="Times New Roman" w:cs="Times New Roman"/>
                <w:b/>
                <w:highlight w:val="white"/>
              </w:rPr>
              <w:t>вебресурсі</w:t>
            </w:r>
            <w:proofErr w:type="spellEnd"/>
            <w:r w:rsidRPr="008C1E50">
              <w:rPr>
                <w:rFonts w:ascii="Times New Roman" w:eastAsia="Times New Roman" w:hAnsi="Times New Roman" w:cs="Times New Roman"/>
                <w:b/>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3801" w:rsidRPr="008C1E50" w:rsidTr="005009EB">
        <w:trPr>
          <w:trHeight w:val="17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cs="Times New Roman"/>
                <w:highlight w:val="white"/>
              </w:rPr>
            </w:pPr>
            <w:r w:rsidRPr="008C1E50">
              <w:rPr>
                <w:rFonts w:ascii="Times New Roman" w:eastAsia="Times New Roman" w:hAnsi="Times New Roman" w:cs="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8C1E50">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3801" w:rsidRPr="008C1E50" w:rsidRDefault="00593801" w:rsidP="006F10C3">
            <w:pPr>
              <w:spacing w:after="0" w:line="240" w:lineRule="auto"/>
              <w:ind w:right="140"/>
              <w:jc w:val="both"/>
              <w:rPr>
                <w:rFonts w:ascii="Times New Roman" w:eastAsia="Times New Roman" w:hAnsi="Times New Roman" w:cs="Times New Roman"/>
                <w:b/>
                <w:highlight w:val="white"/>
              </w:rPr>
            </w:pPr>
            <w:r w:rsidRPr="008C1E50">
              <w:rPr>
                <w:rFonts w:ascii="Times New Roman" w:eastAsia="Times New Roman" w:hAnsi="Times New Roman" w:cs="Times New Roman"/>
                <w:b/>
                <w:highlight w:val="white"/>
              </w:rPr>
              <w:t>(підпункт 6 пункт</w:t>
            </w:r>
            <w:r w:rsidRPr="008C1E50">
              <w:rPr>
                <w:rFonts w:ascii="Times New Roman" w:eastAsia="Times New Roman" w:hAnsi="Times New Roman" w:cs="Times New Roman"/>
                <w:b/>
                <w:color w:val="00B050"/>
                <w:highlight w:val="white"/>
              </w:rPr>
              <w:t xml:space="preserve"> </w:t>
            </w:r>
            <w:r w:rsidRPr="008C1E50">
              <w:rPr>
                <w:rFonts w:ascii="Times New Roman" w:eastAsia="Times New Roman" w:hAnsi="Times New Roman" w:cs="Times New Roman"/>
                <w:b/>
                <w:highlight w:val="white"/>
              </w:rPr>
              <w:t>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jc w:val="both"/>
              <w:rPr>
                <w:rFonts w:ascii="Times New Roman" w:eastAsia="Times New Roman" w:hAnsi="Times New Roman" w:cs="Times New Roman"/>
                <w:b/>
                <w:highlight w:val="white"/>
              </w:rPr>
            </w:pPr>
            <w:r w:rsidRPr="008C1E50">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93801" w:rsidRPr="008C1E50" w:rsidRDefault="00593801" w:rsidP="006F10C3">
            <w:pPr>
              <w:spacing w:after="0" w:line="240" w:lineRule="auto"/>
              <w:jc w:val="both"/>
              <w:rPr>
                <w:rFonts w:ascii="Times New Roman" w:eastAsia="Times New Roman" w:hAnsi="Times New Roman" w:cs="Times New Roman"/>
                <w:b/>
                <w:highlight w:val="white"/>
              </w:rPr>
            </w:pPr>
          </w:p>
          <w:p w:rsidR="00593801" w:rsidRPr="008C1E50" w:rsidRDefault="00593801" w:rsidP="006F10C3">
            <w:pPr>
              <w:spacing w:after="0" w:line="240" w:lineRule="auto"/>
              <w:jc w:val="both"/>
              <w:rPr>
                <w:rFonts w:ascii="Times New Roman" w:eastAsia="Times New Roman" w:hAnsi="Times New Roman" w:cs="Times New Roman"/>
                <w:b/>
                <w:highlight w:val="white"/>
              </w:rPr>
            </w:pPr>
            <w:r w:rsidRPr="008C1E50">
              <w:rPr>
                <w:rFonts w:ascii="Times New Roman" w:eastAsia="Times New Roman" w:hAnsi="Times New Roman" w:cs="Times New Roman"/>
                <w:b/>
                <w:highlight w:val="white"/>
              </w:rPr>
              <w:t>Документ повинен бути виданий/ сформований/ отриманий в поточному році. </w:t>
            </w:r>
          </w:p>
        </w:tc>
      </w:tr>
      <w:tr w:rsidR="00593801" w:rsidRPr="008C1E50" w:rsidTr="005009EB">
        <w:trPr>
          <w:trHeight w:val="164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cs="Times New Roman"/>
                <w:highlight w:val="white"/>
              </w:rPr>
            </w:pPr>
            <w:r w:rsidRPr="008C1E50">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93801" w:rsidRPr="008C1E50" w:rsidRDefault="00593801" w:rsidP="006F10C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8C1E50">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3801" w:rsidRPr="008C1E50" w:rsidRDefault="00593801" w:rsidP="006F10C3">
            <w:pPr>
              <w:spacing w:after="0" w:line="240" w:lineRule="auto"/>
              <w:jc w:val="both"/>
              <w:rPr>
                <w:rFonts w:ascii="Times New Roman" w:eastAsia="Times New Roman" w:hAnsi="Times New Roman" w:cs="Times New Roman"/>
                <w:b/>
                <w:highlight w:val="white"/>
              </w:rPr>
            </w:pPr>
            <w:r w:rsidRPr="008C1E50">
              <w:rPr>
                <w:rFonts w:ascii="Times New Roman" w:eastAsia="Times New Roman" w:hAnsi="Times New Roman" w:cs="Times New Roman"/>
                <w:b/>
                <w:highlight w:val="white"/>
              </w:rPr>
              <w:t>(підпункт 12 пункт</w:t>
            </w:r>
            <w:r w:rsidRPr="008C1E50">
              <w:rPr>
                <w:rFonts w:ascii="Times New Roman" w:eastAsia="Times New Roman" w:hAnsi="Times New Roman" w:cs="Times New Roman"/>
                <w:b/>
                <w:color w:val="00B050"/>
                <w:highlight w:val="white"/>
              </w:rPr>
              <w:t xml:space="preserve"> </w:t>
            </w:r>
            <w:r w:rsidRPr="008C1E50">
              <w:rPr>
                <w:rFonts w:ascii="Times New Roman" w:eastAsia="Times New Roman" w:hAnsi="Times New Roman" w:cs="Times New Roman"/>
                <w:b/>
                <w:highlight w:val="white"/>
              </w:rPr>
              <w:t>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93801" w:rsidRPr="008C1E50" w:rsidRDefault="00593801" w:rsidP="006F10C3">
            <w:pPr>
              <w:widowControl w:val="0"/>
              <w:pBdr>
                <w:top w:val="nil"/>
                <w:left w:val="nil"/>
                <w:bottom w:val="nil"/>
                <w:right w:val="nil"/>
                <w:between w:val="nil"/>
              </w:pBdr>
              <w:spacing w:after="0" w:line="240" w:lineRule="auto"/>
              <w:rPr>
                <w:rFonts w:ascii="Times New Roman" w:eastAsia="Times New Roman" w:hAnsi="Times New Roman" w:cs="Times New Roman"/>
                <w:b/>
              </w:rPr>
            </w:pPr>
          </w:p>
        </w:tc>
      </w:tr>
      <w:tr w:rsidR="00593801" w:rsidRPr="008C1E50" w:rsidTr="005009E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cs="Times New Roman"/>
                <w:b/>
                <w:highlight w:val="white"/>
              </w:rPr>
            </w:pPr>
            <w:r w:rsidRPr="008C1E50">
              <w:rPr>
                <w:rFonts w:ascii="Times New Roman" w:eastAsia="Times New Roman" w:hAnsi="Times New Roman" w:cs="Times New Roman"/>
                <w:b/>
                <w:highlight w:val="white"/>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8C1E50">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93801" w:rsidRPr="008C1E50" w:rsidRDefault="00593801" w:rsidP="006F10C3">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8C1E50">
              <w:rPr>
                <w:rFonts w:ascii="Times New Roman" w:eastAsia="Times New Roman" w:hAnsi="Times New Roman" w:cs="Times New Roman"/>
                <w:b/>
                <w:highlight w:val="white"/>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8C1E50">
              <w:rPr>
                <w:rFonts w:ascii="Times New Roman" w:eastAsia="Times New Roman" w:hAnsi="Times New Roman" w:cs="Times New Roman"/>
                <w:b/>
                <w:highlight w:val="white"/>
              </w:rPr>
              <w:t>Довідка в довільній формі</w:t>
            </w:r>
            <w:r w:rsidRPr="008C1E50">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3801" w:rsidRPr="008C1E50" w:rsidRDefault="00593801" w:rsidP="00593801">
      <w:pPr>
        <w:spacing w:after="0" w:line="240" w:lineRule="auto"/>
        <w:rPr>
          <w:rFonts w:ascii="Times New Roman" w:eastAsia="Times New Roman" w:hAnsi="Times New Roman" w:cs="Times New Roman"/>
          <w:b/>
          <w:color w:val="000000"/>
        </w:rPr>
      </w:pPr>
    </w:p>
    <w:p w:rsidR="00593801" w:rsidRPr="008C1E50" w:rsidRDefault="00593801" w:rsidP="00593801">
      <w:pPr>
        <w:spacing w:after="0" w:line="240" w:lineRule="auto"/>
        <w:jc w:val="center"/>
        <w:rPr>
          <w:rFonts w:ascii="Times New Roman" w:eastAsia="Times New Roman" w:hAnsi="Times New Roman" w:cs="Times New Roman"/>
        </w:rPr>
      </w:pPr>
      <w:r w:rsidRPr="008C1E50">
        <w:rPr>
          <w:rFonts w:ascii="Times New Roman" w:eastAsia="Times New Roman" w:hAnsi="Times New Roman" w:cs="Times New Roman"/>
          <w:b/>
          <w:color w:val="000000"/>
        </w:rPr>
        <w:lastRenderedPageBreak/>
        <w:t>3.2. Документи, які надаються ПЕРЕМОЖЦЕМ (фізичною особою чи фізичною особою</w:t>
      </w:r>
      <w:r w:rsidRPr="008C1E50">
        <w:rPr>
          <w:rFonts w:ascii="Times New Roman" w:eastAsia="Times New Roman" w:hAnsi="Times New Roman" w:cs="Times New Roman"/>
          <w:b/>
        </w:rPr>
        <w:t xml:space="preserve"> — </w:t>
      </w:r>
      <w:r w:rsidRPr="008C1E50">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93801" w:rsidRPr="008C1E50" w:rsidTr="006F10C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cs="Times New Roman"/>
              </w:rPr>
            </w:pPr>
            <w:r w:rsidRPr="008C1E50">
              <w:rPr>
                <w:rFonts w:ascii="Times New Roman" w:eastAsia="Times New Roman" w:hAnsi="Times New Roman" w:cs="Times New Roman"/>
                <w:b/>
                <w:color w:val="000000"/>
              </w:rPr>
              <w:t>№</w:t>
            </w:r>
          </w:p>
          <w:p w:rsidR="00593801" w:rsidRPr="008C1E50" w:rsidRDefault="00593801" w:rsidP="006F10C3">
            <w:pPr>
              <w:spacing w:after="0" w:line="240" w:lineRule="auto"/>
              <w:ind w:left="100"/>
              <w:jc w:val="center"/>
              <w:rPr>
                <w:rFonts w:ascii="Times New Roman" w:eastAsia="Times New Roman" w:hAnsi="Times New Roman" w:cs="Times New Roman"/>
              </w:rPr>
            </w:pPr>
            <w:r w:rsidRPr="008C1E50">
              <w:rPr>
                <w:rFonts w:ascii="Times New Roman" w:eastAsia="Times New Roman" w:hAnsi="Times New Roman" w:cs="Times New Roman"/>
                <w:b/>
              </w:rPr>
              <w:t>з</w:t>
            </w:r>
            <w:r w:rsidRPr="008C1E50">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cs="Times New Roman"/>
                <w:highlight w:val="white"/>
              </w:rPr>
            </w:pPr>
            <w:r w:rsidRPr="008C1E50">
              <w:rPr>
                <w:rFonts w:ascii="Times New Roman" w:eastAsia="Times New Roman" w:hAnsi="Times New Roman" w:cs="Times New Roman"/>
                <w:b/>
                <w:highlight w:val="white"/>
              </w:rPr>
              <w:t xml:space="preserve">Вимоги </w:t>
            </w:r>
            <w:r w:rsidRPr="008C1E50">
              <w:rPr>
                <w:rFonts w:ascii="Times New Roman" w:eastAsia="Times New Roman" w:hAnsi="Times New Roman" w:cs="Times New Roman"/>
                <w:highlight w:val="white"/>
              </w:rPr>
              <w:t xml:space="preserve">згідно пункту </w:t>
            </w:r>
            <w:r w:rsidRPr="008C1E50">
              <w:rPr>
                <w:rFonts w:ascii="Times New Roman" w:eastAsia="Times New Roman" w:hAnsi="Times New Roman" w:cs="Times New Roman"/>
                <w:b/>
                <w:highlight w:val="white"/>
              </w:rPr>
              <w:t>47</w:t>
            </w:r>
            <w:r w:rsidRPr="008C1E50">
              <w:rPr>
                <w:rFonts w:ascii="Times New Roman" w:eastAsia="Times New Roman" w:hAnsi="Times New Roman" w:cs="Times New Roman"/>
                <w:highlight w:val="white"/>
              </w:rPr>
              <w:t xml:space="preserve"> Особливостей</w:t>
            </w:r>
          </w:p>
          <w:p w:rsidR="00593801" w:rsidRPr="008C1E50" w:rsidRDefault="00593801" w:rsidP="006F10C3">
            <w:pPr>
              <w:spacing w:after="0" w:line="240" w:lineRule="auto"/>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cs="Times New Roman"/>
              </w:rPr>
            </w:pPr>
            <w:r w:rsidRPr="008C1E50">
              <w:rPr>
                <w:rFonts w:ascii="Times New Roman" w:eastAsia="Times New Roman" w:hAnsi="Times New Roman" w:cs="Times New Roman"/>
                <w:b/>
              </w:rPr>
              <w:t xml:space="preserve">Переможець </w:t>
            </w:r>
            <w:r w:rsidRPr="008C1E50">
              <w:rPr>
                <w:rFonts w:ascii="Times New Roman" w:eastAsia="Times New Roman" w:hAnsi="Times New Roman" w:cs="Times New Roman"/>
                <w:b/>
                <w:highlight w:val="white"/>
              </w:rPr>
              <w:t xml:space="preserve">торгів на виконання вимоги </w:t>
            </w:r>
            <w:r w:rsidRPr="008C1E50">
              <w:rPr>
                <w:rFonts w:ascii="Times New Roman" w:eastAsia="Times New Roman" w:hAnsi="Times New Roman" w:cs="Times New Roman"/>
                <w:highlight w:val="white"/>
              </w:rPr>
              <w:t xml:space="preserve">згідно пункту </w:t>
            </w:r>
            <w:r w:rsidRPr="008C1E50">
              <w:rPr>
                <w:rFonts w:ascii="Times New Roman" w:eastAsia="Times New Roman" w:hAnsi="Times New Roman" w:cs="Times New Roman"/>
                <w:b/>
                <w:highlight w:val="white"/>
              </w:rPr>
              <w:t>47</w:t>
            </w:r>
            <w:r w:rsidRPr="008C1E50">
              <w:rPr>
                <w:rFonts w:ascii="Times New Roman" w:eastAsia="Times New Roman" w:hAnsi="Times New Roman" w:cs="Times New Roman"/>
                <w:highlight w:val="white"/>
              </w:rPr>
              <w:t xml:space="preserve"> Особ</w:t>
            </w:r>
            <w:r w:rsidRPr="008C1E50">
              <w:rPr>
                <w:rFonts w:ascii="Times New Roman" w:eastAsia="Times New Roman" w:hAnsi="Times New Roman" w:cs="Times New Roman"/>
              </w:rPr>
              <w:t>ливостей</w:t>
            </w:r>
            <w:r w:rsidRPr="008C1E50">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593801" w:rsidRPr="008C1E50" w:rsidTr="00593801">
        <w:trPr>
          <w:trHeight w:val="7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cs="Times New Roman"/>
              </w:rPr>
            </w:pPr>
            <w:r w:rsidRPr="008C1E50">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8C1E50">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3801" w:rsidRPr="008C1E50" w:rsidRDefault="00593801" w:rsidP="006F10C3">
            <w:pPr>
              <w:spacing w:after="0" w:line="240" w:lineRule="auto"/>
              <w:jc w:val="both"/>
              <w:rPr>
                <w:rFonts w:ascii="Times New Roman" w:eastAsia="Times New Roman" w:hAnsi="Times New Roman" w:cs="Times New Roman"/>
                <w:b/>
                <w:highlight w:val="white"/>
              </w:rPr>
            </w:pPr>
            <w:r w:rsidRPr="008C1E50">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right="140"/>
              <w:jc w:val="both"/>
              <w:rPr>
                <w:rFonts w:ascii="Times New Roman" w:eastAsia="Times New Roman" w:hAnsi="Times New Roman" w:cs="Times New Roman"/>
              </w:rPr>
            </w:pPr>
            <w:r w:rsidRPr="008C1E50">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C1E50">
              <w:rPr>
                <w:rFonts w:ascii="Times New Roman" w:eastAsia="Times New Roman" w:hAnsi="Times New Roman" w:cs="Times New Roman"/>
                <w:b/>
              </w:rPr>
              <w:t>вебресурсі</w:t>
            </w:r>
            <w:proofErr w:type="spellEnd"/>
            <w:r w:rsidRPr="008C1E50">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3801" w:rsidRPr="008C1E50" w:rsidTr="0059380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cs="Times New Roman"/>
              </w:rPr>
            </w:pPr>
            <w:r w:rsidRPr="008C1E50">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8C1E50">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3801" w:rsidRPr="008C1E50" w:rsidRDefault="00593801" w:rsidP="006F10C3">
            <w:pPr>
              <w:widowControl w:val="0"/>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8C1E50">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jc w:val="both"/>
              <w:rPr>
                <w:rFonts w:ascii="Times New Roman" w:eastAsia="Times New Roman" w:hAnsi="Times New Roman" w:cs="Times New Roman"/>
                <w:b/>
                <w:color w:val="000000"/>
              </w:rPr>
            </w:pPr>
            <w:r w:rsidRPr="008C1E50">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93801" w:rsidRPr="008C1E50" w:rsidRDefault="00593801" w:rsidP="006F10C3">
            <w:pPr>
              <w:spacing w:after="0" w:line="240" w:lineRule="auto"/>
              <w:jc w:val="both"/>
              <w:rPr>
                <w:rFonts w:ascii="Times New Roman" w:eastAsia="Times New Roman" w:hAnsi="Times New Roman" w:cs="Times New Roman"/>
                <w:b/>
                <w:color w:val="000000"/>
              </w:rPr>
            </w:pPr>
          </w:p>
          <w:p w:rsidR="00593801" w:rsidRPr="008C1E50" w:rsidRDefault="00593801" w:rsidP="006F10C3">
            <w:pPr>
              <w:spacing w:after="0" w:line="240" w:lineRule="auto"/>
              <w:jc w:val="both"/>
              <w:rPr>
                <w:rFonts w:ascii="Times New Roman" w:eastAsia="Times New Roman" w:hAnsi="Times New Roman" w:cs="Times New Roman"/>
              </w:rPr>
            </w:pPr>
            <w:r w:rsidRPr="008C1E50">
              <w:rPr>
                <w:rFonts w:ascii="Times New Roman" w:eastAsia="Times New Roman" w:hAnsi="Times New Roman" w:cs="Times New Roman"/>
                <w:b/>
                <w:highlight w:val="white"/>
              </w:rPr>
              <w:t>Документ повинен бути виданий/ сформований/ отриманий в поточному році.</w:t>
            </w:r>
            <w:r w:rsidRPr="008C1E50">
              <w:rPr>
                <w:rFonts w:ascii="Times New Roman" w:eastAsia="Times New Roman" w:hAnsi="Times New Roman" w:cs="Times New Roman"/>
                <w:color w:val="000000"/>
              </w:rPr>
              <w:t> </w:t>
            </w:r>
          </w:p>
        </w:tc>
      </w:tr>
      <w:tr w:rsidR="00593801" w:rsidRPr="008C1E50" w:rsidTr="0059380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cs="Times New Roman"/>
              </w:rPr>
            </w:pPr>
            <w:r w:rsidRPr="008C1E50">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8C1E50">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3801" w:rsidRPr="008C1E50" w:rsidRDefault="00593801" w:rsidP="006F10C3">
            <w:pPr>
              <w:spacing w:after="0" w:line="240" w:lineRule="auto"/>
              <w:jc w:val="both"/>
              <w:rPr>
                <w:rFonts w:ascii="Times New Roman" w:eastAsia="Times New Roman" w:hAnsi="Times New Roman" w:cs="Times New Roman"/>
                <w:highlight w:val="white"/>
              </w:rPr>
            </w:pPr>
            <w:r w:rsidRPr="008C1E50">
              <w:rPr>
                <w:rFonts w:ascii="Times New Roman" w:eastAsia="Times New Roman" w:hAnsi="Times New Roman" w:cs="Times New Roman"/>
                <w:b/>
                <w:highlight w:val="white"/>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93801" w:rsidRPr="008C1E50" w:rsidRDefault="00593801" w:rsidP="006F10C3">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93801" w:rsidRPr="008C1E50" w:rsidTr="00593801">
        <w:trPr>
          <w:trHeight w:val="38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cs="Times New Roman"/>
                <w:b/>
              </w:rPr>
            </w:pPr>
            <w:r w:rsidRPr="008C1E50">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8C1E50">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C1E50">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93801" w:rsidRPr="008C1E50" w:rsidRDefault="00593801" w:rsidP="006F10C3">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8C1E50">
              <w:rPr>
                <w:rFonts w:ascii="Times New Roman" w:eastAsia="Times New Roman" w:hAnsi="Times New Roman" w:cs="Times New Roman"/>
                <w:b/>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8C1E50">
              <w:rPr>
                <w:rFonts w:ascii="Times New Roman" w:eastAsia="Times New Roman" w:hAnsi="Times New Roman" w:cs="Times New Roman"/>
                <w:b/>
              </w:rPr>
              <w:t>Довідка в довільній формі</w:t>
            </w:r>
            <w:r w:rsidRPr="008C1E50">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8C1E50">
              <w:rPr>
                <w:rFonts w:ascii="Times New Roman" w:eastAsia="Times New Roman" w:hAnsi="Times New Roman" w:cs="Times New Roman"/>
              </w:rPr>
              <w:lastRenderedPageBreak/>
              <w:t xml:space="preserve">відповідні зобов’язання та відшкодування завданих збитків. </w:t>
            </w:r>
          </w:p>
        </w:tc>
      </w:tr>
    </w:tbl>
    <w:p w:rsidR="00593801" w:rsidRPr="008C1E50" w:rsidRDefault="00593801" w:rsidP="00593801">
      <w:pPr>
        <w:shd w:val="clear" w:color="auto" w:fill="FFFFFF"/>
        <w:spacing w:after="0" w:line="240" w:lineRule="auto"/>
        <w:rPr>
          <w:rFonts w:ascii="Times New Roman" w:eastAsia="Times New Roman" w:hAnsi="Times New Roman" w:cs="Times New Roman"/>
        </w:rPr>
      </w:pPr>
    </w:p>
    <w:p w:rsidR="00593801" w:rsidRPr="008C1E50" w:rsidRDefault="00593801" w:rsidP="00593801">
      <w:pPr>
        <w:shd w:val="clear" w:color="auto" w:fill="FFFFFF"/>
        <w:spacing w:after="0" w:line="240" w:lineRule="auto"/>
        <w:rPr>
          <w:rFonts w:ascii="Times New Roman" w:eastAsia="Times New Roman" w:hAnsi="Times New Roman" w:cs="Times New Roman"/>
        </w:rPr>
      </w:pPr>
      <w:r w:rsidRPr="008C1E50">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8C1E50">
        <w:rPr>
          <w:rFonts w:ascii="Times New Roman" w:eastAsia="Times New Roman" w:hAnsi="Times New Roman" w:cs="Times New Roman"/>
          <w:b/>
        </w:rPr>
        <w:t>—</w:t>
      </w:r>
      <w:r w:rsidRPr="008C1E50">
        <w:rPr>
          <w:rFonts w:ascii="Times New Roman" w:eastAsia="Times New Roman" w:hAnsi="Times New Roman" w:cs="Times New Roman"/>
          <w:b/>
          <w:color w:val="000000"/>
        </w:rPr>
        <w:t xml:space="preserve"> юридичних осіб, фізичних осіб та фізичних осіб</w:t>
      </w:r>
      <w:r w:rsidRPr="008C1E50">
        <w:rPr>
          <w:rFonts w:ascii="Times New Roman" w:eastAsia="Times New Roman" w:hAnsi="Times New Roman" w:cs="Times New Roman"/>
          <w:b/>
        </w:rPr>
        <w:t xml:space="preserve"> — </w:t>
      </w:r>
      <w:r w:rsidRPr="008C1E50">
        <w:rPr>
          <w:rFonts w:ascii="Times New Roman" w:eastAsia="Times New Roman" w:hAnsi="Times New Roman" w:cs="Times New Roman"/>
          <w:b/>
          <w:color w:val="000000"/>
        </w:rPr>
        <w:t>підприємців)</w:t>
      </w:r>
      <w:r w:rsidRPr="008C1E50">
        <w:rPr>
          <w:rFonts w:ascii="Times New Roman" w:eastAsia="Times New Roman" w:hAnsi="Times New Roman" w:cs="Times New Roman"/>
          <w:b/>
        </w:rPr>
        <w:t>.</w:t>
      </w:r>
    </w:p>
    <w:tbl>
      <w:tblPr>
        <w:tblW w:w="10155" w:type="dxa"/>
        <w:tblInd w:w="-100" w:type="dxa"/>
        <w:tblLayout w:type="fixed"/>
        <w:tblLook w:val="0400" w:firstRow="0" w:lastRow="0" w:firstColumn="0" w:lastColumn="0" w:noHBand="0" w:noVBand="1"/>
      </w:tblPr>
      <w:tblGrid>
        <w:gridCol w:w="400"/>
        <w:gridCol w:w="9755"/>
      </w:tblGrid>
      <w:tr w:rsidR="00593801" w:rsidRPr="008C1E50" w:rsidTr="006F10C3">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93801" w:rsidRPr="004C6E63" w:rsidRDefault="00593801" w:rsidP="006F10C3">
            <w:pPr>
              <w:spacing w:after="0" w:line="240" w:lineRule="auto"/>
              <w:ind w:left="100"/>
              <w:jc w:val="center"/>
              <w:rPr>
                <w:rFonts w:ascii="Times New Roman" w:eastAsia="Times New Roman" w:hAnsi="Times New Roman" w:cs="Times New Roman"/>
                <w:sz w:val="24"/>
                <w:szCs w:val="24"/>
              </w:rPr>
            </w:pPr>
            <w:r w:rsidRPr="004C6E63">
              <w:rPr>
                <w:rFonts w:ascii="Times New Roman" w:eastAsia="Times New Roman" w:hAnsi="Times New Roman" w:cs="Times New Roman"/>
                <w:b/>
                <w:color w:val="000000"/>
                <w:sz w:val="24"/>
                <w:szCs w:val="24"/>
              </w:rPr>
              <w:t>Інші документи від Учасника:</w:t>
            </w:r>
          </w:p>
        </w:tc>
      </w:tr>
      <w:tr w:rsidR="00593801" w:rsidRPr="008C1E50" w:rsidTr="006F10C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4C6E63" w:rsidRDefault="00593801" w:rsidP="006F10C3">
            <w:pPr>
              <w:spacing w:after="0" w:line="240" w:lineRule="auto"/>
              <w:ind w:left="100"/>
              <w:rPr>
                <w:rFonts w:ascii="Times New Roman" w:eastAsia="Times New Roman" w:hAnsi="Times New Roman" w:cs="Times New Roman"/>
                <w:sz w:val="24"/>
                <w:szCs w:val="24"/>
              </w:rPr>
            </w:pPr>
            <w:r w:rsidRPr="004C6E63">
              <w:rPr>
                <w:rFonts w:ascii="Times New Roman" w:eastAsia="Times New Roman" w:hAnsi="Times New Roman" w:cs="Times New Roman"/>
                <w:b/>
                <w:color w:val="000000"/>
                <w:sz w:val="24"/>
                <w:szCs w:val="24"/>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5758" w:rsidRPr="005405FE" w:rsidRDefault="00C65758" w:rsidP="00C65758">
            <w:pPr>
              <w:pStyle w:val="1"/>
              <w:shd w:val="clear" w:color="auto" w:fill="FDFEFD"/>
              <w:spacing w:before="0" w:after="0" w:line="240" w:lineRule="auto"/>
              <w:jc w:val="both"/>
              <w:textAlignment w:val="baseline"/>
              <w:rPr>
                <w:rFonts w:ascii="Times New Roman" w:hAnsi="Times New Roman" w:cs="Times New Roman"/>
                <w:b w:val="0"/>
                <w:color w:val="000000"/>
                <w:sz w:val="24"/>
                <w:szCs w:val="24"/>
              </w:rPr>
            </w:pPr>
            <w:r>
              <w:rPr>
                <w:rFonts w:ascii="Times New Roman" w:hAnsi="Times New Roman"/>
                <w:sz w:val="24"/>
                <w:szCs w:val="24"/>
              </w:rPr>
              <w:t>У</w:t>
            </w:r>
            <w:r w:rsidR="005009EB" w:rsidRPr="004C6E63">
              <w:rPr>
                <w:rFonts w:ascii="Times New Roman" w:hAnsi="Times New Roman"/>
                <w:sz w:val="24"/>
                <w:szCs w:val="24"/>
              </w:rPr>
              <w:t xml:space="preserve"> складі своєї пропозиції учасник повинен надати </w:t>
            </w:r>
            <w:r>
              <w:rPr>
                <w:rFonts w:ascii="Times New Roman" w:hAnsi="Times New Roman"/>
                <w:sz w:val="24"/>
                <w:szCs w:val="24"/>
              </w:rPr>
              <w:t xml:space="preserve"> щодо предмета закупівлі «</w:t>
            </w:r>
            <w:r w:rsidRPr="005405FE">
              <w:rPr>
                <w:rFonts w:ascii="Times New Roman" w:hAnsi="Times New Roman" w:cs="Times New Roman"/>
                <w:b w:val="0"/>
                <w:bCs/>
                <w:color w:val="000000"/>
                <w:sz w:val="24"/>
                <w:szCs w:val="24"/>
              </w:rPr>
              <w:t xml:space="preserve">Роботи по заміні трубопроводів системи подачі води для пожежогасіння, подачі холодної води в підвальному приміщенні будівлі за </w:t>
            </w:r>
            <w:proofErr w:type="spellStart"/>
            <w:r w:rsidRPr="005405FE">
              <w:rPr>
                <w:rFonts w:ascii="Times New Roman" w:hAnsi="Times New Roman" w:cs="Times New Roman"/>
                <w:b w:val="0"/>
                <w:bCs/>
                <w:color w:val="000000"/>
                <w:sz w:val="24"/>
                <w:szCs w:val="24"/>
              </w:rPr>
              <w:t>адресою:м</w:t>
            </w:r>
            <w:proofErr w:type="spellEnd"/>
            <w:r w:rsidRPr="005405FE">
              <w:rPr>
                <w:rFonts w:ascii="Times New Roman" w:hAnsi="Times New Roman" w:cs="Times New Roman"/>
                <w:b w:val="0"/>
                <w:bCs/>
                <w:color w:val="000000"/>
                <w:sz w:val="24"/>
                <w:szCs w:val="24"/>
              </w:rPr>
              <w:t xml:space="preserve">. Київ, вул. Дмитра </w:t>
            </w:r>
            <w:proofErr w:type="spellStart"/>
            <w:r w:rsidRPr="005405FE">
              <w:rPr>
                <w:rFonts w:ascii="Times New Roman" w:hAnsi="Times New Roman" w:cs="Times New Roman"/>
                <w:b w:val="0"/>
                <w:bCs/>
                <w:color w:val="000000"/>
                <w:sz w:val="24"/>
                <w:szCs w:val="24"/>
              </w:rPr>
              <w:t>Годзенка</w:t>
            </w:r>
            <w:proofErr w:type="spellEnd"/>
            <w:r w:rsidRPr="005405FE">
              <w:rPr>
                <w:rFonts w:ascii="Times New Roman" w:hAnsi="Times New Roman" w:cs="Times New Roman"/>
                <w:b w:val="0"/>
                <w:bCs/>
                <w:color w:val="000000"/>
                <w:sz w:val="24"/>
                <w:szCs w:val="24"/>
              </w:rPr>
              <w:t>, 1 (Глазунова)</w:t>
            </w:r>
            <w:r>
              <w:rPr>
                <w:rFonts w:ascii="Times New Roman" w:hAnsi="Times New Roman" w:cs="Times New Roman"/>
                <w:b w:val="0"/>
                <w:bCs/>
                <w:color w:val="000000"/>
                <w:sz w:val="24"/>
                <w:szCs w:val="24"/>
              </w:rPr>
              <w:t>»</w:t>
            </w:r>
          </w:p>
          <w:p w:rsidR="00C65758" w:rsidRPr="005405FE" w:rsidRDefault="00C65758" w:rsidP="00C65758">
            <w:pPr>
              <w:widowControl w:val="0"/>
              <w:suppressLineNumbers/>
              <w:suppressAutoHyphens/>
              <w:spacing w:after="0" w:line="240" w:lineRule="auto"/>
              <w:jc w:val="both"/>
              <w:rPr>
                <w:rFonts w:ascii="Times New Roman" w:eastAsia="Andale Sans UI" w:hAnsi="Times New Roman"/>
                <w:kern w:val="1"/>
                <w:lang w:val="ru-RU" w:eastAsia="ru-RU"/>
              </w:rPr>
            </w:pPr>
          </w:p>
          <w:p w:rsidR="00C65758" w:rsidRPr="00C65758" w:rsidRDefault="00C65758" w:rsidP="00C65758">
            <w:pPr>
              <w:pStyle w:val="a6"/>
              <w:numPr>
                <w:ilvl w:val="0"/>
                <w:numId w:val="47"/>
              </w:numPr>
              <w:spacing w:after="0" w:line="240" w:lineRule="auto"/>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 xml:space="preserve">Довідка довільної форми про можливість виконання робіт, що є предметом закупівлі з урахуванням вимог викладених у технічних </w:t>
            </w:r>
            <w:proofErr w:type="spellStart"/>
            <w:r w:rsidRPr="00C65758">
              <w:rPr>
                <w:rFonts w:ascii="Times New Roman" w:eastAsia="Times New Roman" w:hAnsi="Times New Roman" w:cs="Times New Roman"/>
                <w:sz w:val="24"/>
                <w:szCs w:val="24"/>
              </w:rPr>
              <w:t>закактеристиках</w:t>
            </w:r>
            <w:proofErr w:type="spellEnd"/>
            <w:r w:rsidRPr="00C65758">
              <w:rPr>
                <w:rFonts w:ascii="Times New Roman" w:eastAsia="Times New Roman" w:hAnsi="Times New Roman" w:cs="Times New Roman"/>
                <w:sz w:val="24"/>
                <w:szCs w:val="24"/>
              </w:rPr>
              <w:t>;</w:t>
            </w:r>
          </w:p>
          <w:p w:rsidR="00C65758" w:rsidRPr="00C65758" w:rsidRDefault="00C65758" w:rsidP="00C65758">
            <w:pPr>
              <w:pStyle w:val="a6"/>
              <w:numPr>
                <w:ilvl w:val="0"/>
                <w:numId w:val="47"/>
              </w:numPr>
              <w:spacing w:after="0" w:line="240" w:lineRule="auto"/>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 xml:space="preserve">Довідка довільної форми із зазначенням </w:t>
            </w:r>
            <w:r w:rsidRPr="00C65758">
              <w:rPr>
                <w:rFonts w:ascii="Times New Roman" w:eastAsia="Times New Roman" w:hAnsi="Times New Roman" w:cs="Times New Roman"/>
                <w:sz w:val="24"/>
                <w:szCs w:val="24"/>
                <w:shd w:val="clear" w:color="auto" w:fill="FFFFFF"/>
              </w:rPr>
              <w:t>гарантійного строку на виконані роботи;</w:t>
            </w:r>
          </w:p>
          <w:p w:rsidR="00C65758" w:rsidRPr="00C65758" w:rsidRDefault="00C65758" w:rsidP="00C65758">
            <w:pPr>
              <w:pStyle w:val="a6"/>
              <w:numPr>
                <w:ilvl w:val="0"/>
                <w:numId w:val="47"/>
              </w:numPr>
              <w:spacing w:after="0" w:line="240" w:lineRule="auto"/>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Інформація у довільній формі про наявність у учасника ліцензії на право здійснення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r w:rsidRPr="00C65758">
              <w:rPr>
                <w:rFonts w:ascii="Times New Roman" w:eastAsia="Roboto Condensed Light" w:hAnsi="Times New Roman" w:cs="Times New Roman"/>
                <w:sz w:val="24"/>
                <w:szCs w:val="24"/>
                <w:lang w:eastAsia="en-US"/>
              </w:rPr>
              <w:t xml:space="preserve">, а </w:t>
            </w:r>
            <w:r w:rsidRPr="00C65758">
              <w:rPr>
                <w:rFonts w:ascii="Times New Roman" w:eastAsia="Times New Roman" w:hAnsi="Times New Roman" w:cs="Times New Roman"/>
                <w:sz w:val="24"/>
                <w:szCs w:val="24"/>
              </w:rPr>
              <w:t>саме: на виконання робіт з будівництва об’єктів інженерної інфраструктури,</w:t>
            </w:r>
            <w:r w:rsidRPr="00C65758">
              <w:rPr>
                <w:rFonts w:ascii="Times New Roman" w:hAnsi="Times New Roman" w:cs="Times New Roman"/>
                <w:spacing w:val="-1"/>
                <w:sz w:val="24"/>
                <w:szCs w:val="24"/>
                <w:lang w:eastAsia="en-US"/>
              </w:rPr>
              <w:t xml:space="preserve"> із зазначенням її номеру та дати видачі або номеру та дати рішення відповідного органу про її видачу, </w:t>
            </w:r>
            <w:r w:rsidRPr="00C65758">
              <w:rPr>
                <w:rFonts w:ascii="Times New Roman" w:eastAsia="Times New Roman" w:hAnsi="Times New Roman" w:cs="Times New Roman"/>
                <w:color w:val="000000"/>
                <w:sz w:val="24"/>
                <w:szCs w:val="24"/>
              </w:rPr>
              <w:t xml:space="preserve">або у разі якщо така інформація не є публічною, що оприлюднена у формі відкритих даних та/або не міститься у відкритих єдиних державних реєстрах, доступ до яких є вільним, копію ліцензії </w:t>
            </w:r>
            <w:r w:rsidRPr="00C65758">
              <w:rPr>
                <w:rFonts w:ascii="Times New Roman" w:eastAsia="Times New Roman" w:hAnsi="Times New Roman" w:cs="Times New Roman"/>
                <w:sz w:val="24"/>
                <w:szCs w:val="24"/>
              </w:rPr>
              <w:t>на право здійснення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r w:rsidRPr="00C65758">
              <w:rPr>
                <w:rFonts w:ascii="Times New Roman" w:eastAsia="Roboto Condensed Light" w:hAnsi="Times New Roman" w:cs="Times New Roman"/>
                <w:sz w:val="24"/>
                <w:szCs w:val="24"/>
                <w:lang w:eastAsia="en-US"/>
              </w:rPr>
              <w:t xml:space="preserve">, а </w:t>
            </w:r>
            <w:r w:rsidRPr="00C65758">
              <w:rPr>
                <w:rFonts w:ascii="Times New Roman" w:eastAsia="Times New Roman" w:hAnsi="Times New Roman" w:cs="Times New Roman"/>
                <w:sz w:val="24"/>
                <w:szCs w:val="24"/>
              </w:rPr>
              <w:t>саме на виконання робіт з будівництва об’єктів інженерної інфраструктури,</w:t>
            </w:r>
            <w:r w:rsidRPr="00C65758">
              <w:rPr>
                <w:rFonts w:ascii="Times New Roman" w:hAnsi="Times New Roman" w:cs="Times New Roman"/>
                <w:spacing w:val="-1"/>
                <w:sz w:val="24"/>
                <w:szCs w:val="24"/>
                <w:lang w:eastAsia="en-US"/>
              </w:rPr>
              <w:t xml:space="preserve"> або копію рішення відповідного органу про її видачу;</w:t>
            </w:r>
          </w:p>
          <w:p w:rsidR="00C65758" w:rsidRPr="00C65758" w:rsidRDefault="00C65758" w:rsidP="00C65758">
            <w:pPr>
              <w:spacing w:after="0" w:line="240" w:lineRule="auto"/>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К</w:t>
            </w:r>
            <w:r w:rsidRPr="00C65758">
              <w:rPr>
                <w:rFonts w:ascii="Times New Roman" w:eastAsia="Times New Roman" w:hAnsi="Times New Roman" w:cs="Times New Roman"/>
                <w:spacing w:val="-1"/>
                <w:sz w:val="24"/>
                <w:szCs w:val="24"/>
              </w:rPr>
              <w:t>опія дозволу на виконання робіт підвищеної небезпеки, а саме:</w:t>
            </w:r>
          </w:p>
          <w:p w:rsidR="00C65758" w:rsidRPr="00C65758" w:rsidRDefault="00C65758" w:rsidP="00C65758">
            <w:pPr>
              <w:numPr>
                <w:ilvl w:val="0"/>
                <w:numId w:val="46"/>
              </w:numPr>
              <w:tabs>
                <w:tab w:val="left" w:pos="426"/>
              </w:tabs>
              <w:spacing w:after="0" w:line="240" w:lineRule="auto"/>
              <w:ind w:left="0" w:firstLine="426"/>
              <w:contextualSpacing/>
              <w:jc w:val="both"/>
              <w:rPr>
                <w:rFonts w:ascii="Times New Roman" w:hAnsi="Times New Roman" w:cs="Times New Roman"/>
                <w:sz w:val="24"/>
                <w:szCs w:val="24"/>
                <w:shd w:val="clear" w:color="auto" w:fill="FFFFFF"/>
                <w:lang w:eastAsia="x-none"/>
              </w:rPr>
            </w:pPr>
            <w:r w:rsidRPr="00C65758">
              <w:rPr>
                <w:rFonts w:ascii="Times New Roman" w:hAnsi="Times New Roman" w:cs="Times New Roman"/>
                <w:sz w:val="24"/>
                <w:szCs w:val="24"/>
                <w:shd w:val="clear" w:color="auto" w:fill="FFFFFF"/>
                <w:lang w:eastAsia="x-none"/>
              </w:rPr>
              <w:t xml:space="preserve">зварювальні, </w:t>
            </w:r>
            <w:proofErr w:type="spellStart"/>
            <w:r w:rsidRPr="00C65758">
              <w:rPr>
                <w:rFonts w:ascii="Times New Roman" w:hAnsi="Times New Roman" w:cs="Times New Roman"/>
                <w:sz w:val="24"/>
                <w:szCs w:val="24"/>
                <w:shd w:val="clear" w:color="auto" w:fill="FFFFFF"/>
                <w:lang w:eastAsia="x-none"/>
              </w:rPr>
              <w:t>газополум’яні</w:t>
            </w:r>
            <w:proofErr w:type="spellEnd"/>
            <w:r w:rsidRPr="00C65758">
              <w:rPr>
                <w:rFonts w:ascii="Times New Roman" w:hAnsi="Times New Roman" w:cs="Times New Roman"/>
                <w:sz w:val="24"/>
                <w:szCs w:val="24"/>
                <w:shd w:val="clear" w:color="auto" w:fill="FFFFFF"/>
                <w:lang w:eastAsia="x-none"/>
              </w:rPr>
              <w:t>, роботи,</w:t>
            </w:r>
          </w:p>
          <w:p w:rsidR="00C65758" w:rsidRPr="00C65758" w:rsidRDefault="00C65758" w:rsidP="00C65758">
            <w:pPr>
              <w:spacing w:after="0" w:line="240" w:lineRule="auto"/>
              <w:ind w:firstLine="426"/>
              <w:jc w:val="both"/>
              <w:rPr>
                <w:rFonts w:ascii="Times New Roman" w:eastAsia="Times New Roman" w:hAnsi="Times New Roman" w:cs="Times New Roman"/>
                <w:spacing w:val="-1"/>
                <w:sz w:val="24"/>
                <w:szCs w:val="24"/>
              </w:rPr>
            </w:pPr>
            <w:r w:rsidRPr="00C65758">
              <w:rPr>
                <w:rFonts w:ascii="Times New Roman" w:eastAsia="Times New Roman" w:hAnsi="Times New Roman" w:cs="Times New Roman"/>
                <w:spacing w:val="-1"/>
                <w:sz w:val="24"/>
                <w:szCs w:val="24"/>
              </w:rPr>
              <w:t>або копію декларації відповідності матеріально-технічної бази учасника вимогам законодавства з питань охорони праці, якою підтверджується відповідність матеріально-технічної бази та умов праці вимогам законодавства з питань охорони праці та промислової безпеки під час виконання робіт підвищеної небезпеки, а саме:</w:t>
            </w:r>
          </w:p>
          <w:p w:rsidR="00C65758" w:rsidRPr="00C65758" w:rsidRDefault="00C65758" w:rsidP="00C65758">
            <w:pPr>
              <w:numPr>
                <w:ilvl w:val="0"/>
                <w:numId w:val="45"/>
              </w:numPr>
              <w:tabs>
                <w:tab w:val="left" w:pos="426"/>
              </w:tabs>
              <w:spacing w:after="0" w:line="240" w:lineRule="auto"/>
              <w:ind w:left="0" w:firstLine="426"/>
              <w:contextualSpacing/>
              <w:jc w:val="both"/>
              <w:rPr>
                <w:rFonts w:ascii="Times New Roman" w:hAnsi="Times New Roman" w:cs="Times New Roman"/>
                <w:spacing w:val="-1"/>
                <w:sz w:val="24"/>
                <w:szCs w:val="24"/>
                <w:lang w:eastAsia="x-none"/>
              </w:rPr>
            </w:pPr>
            <w:r w:rsidRPr="00C65758">
              <w:rPr>
                <w:rFonts w:ascii="Times New Roman" w:hAnsi="Times New Roman" w:cs="Times New Roman"/>
                <w:sz w:val="24"/>
                <w:szCs w:val="24"/>
                <w:shd w:val="clear" w:color="auto" w:fill="FFFFFF"/>
                <w:lang w:eastAsia="x-none"/>
              </w:rPr>
              <w:t xml:space="preserve">зварювальні, </w:t>
            </w:r>
            <w:proofErr w:type="spellStart"/>
            <w:r w:rsidRPr="00C65758">
              <w:rPr>
                <w:rFonts w:ascii="Times New Roman" w:hAnsi="Times New Roman" w:cs="Times New Roman"/>
                <w:sz w:val="24"/>
                <w:szCs w:val="24"/>
                <w:shd w:val="clear" w:color="auto" w:fill="FFFFFF"/>
                <w:lang w:eastAsia="x-none"/>
              </w:rPr>
              <w:t>газополум’яні</w:t>
            </w:r>
            <w:proofErr w:type="spellEnd"/>
            <w:r w:rsidRPr="00C65758">
              <w:rPr>
                <w:rFonts w:ascii="Times New Roman" w:hAnsi="Times New Roman" w:cs="Times New Roman"/>
                <w:sz w:val="24"/>
                <w:szCs w:val="24"/>
                <w:shd w:val="clear" w:color="auto" w:fill="FFFFFF"/>
                <w:lang w:eastAsia="x-none"/>
              </w:rPr>
              <w:t xml:space="preserve"> роботи, а також наплавочні і паяльні роботи, що виконуються із застосуванням відкритого полум’я.</w:t>
            </w:r>
          </w:p>
          <w:p w:rsidR="00C65758" w:rsidRPr="00C65758" w:rsidRDefault="00C65758" w:rsidP="00C65758">
            <w:pPr>
              <w:tabs>
                <w:tab w:val="left" w:pos="426"/>
              </w:tabs>
              <w:spacing w:after="0" w:line="240" w:lineRule="auto"/>
              <w:contextualSpacing/>
              <w:jc w:val="both"/>
              <w:rPr>
                <w:rFonts w:ascii="Times New Roman" w:hAnsi="Times New Roman" w:cs="Times New Roman"/>
                <w:spacing w:val="-1"/>
                <w:sz w:val="24"/>
                <w:szCs w:val="24"/>
                <w:lang w:eastAsia="x-none"/>
              </w:rPr>
            </w:pPr>
            <w:r w:rsidRPr="00C65758">
              <w:rPr>
                <w:rFonts w:ascii="Times New Roman" w:eastAsia="Times New Roman" w:hAnsi="Times New Roman" w:cs="Times New Roman"/>
                <w:sz w:val="24"/>
                <w:szCs w:val="24"/>
                <w:shd w:val="clear" w:color="auto" w:fill="FFFFFF"/>
              </w:rPr>
              <w:t>Копія(-ї) документу(-</w:t>
            </w:r>
            <w:proofErr w:type="spellStart"/>
            <w:r w:rsidRPr="00C65758">
              <w:rPr>
                <w:rFonts w:ascii="Times New Roman" w:eastAsia="Times New Roman" w:hAnsi="Times New Roman" w:cs="Times New Roman"/>
                <w:sz w:val="24"/>
                <w:szCs w:val="24"/>
                <w:shd w:val="clear" w:color="auto" w:fill="FFFFFF"/>
              </w:rPr>
              <w:t>ів</w:t>
            </w:r>
            <w:proofErr w:type="spellEnd"/>
            <w:r w:rsidRPr="00C65758">
              <w:rPr>
                <w:rFonts w:ascii="Times New Roman" w:eastAsia="Times New Roman" w:hAnsi="Times New Roman" w:cs="Times New Roman"/>
                <w:sz w:val="24"/>
                <w:szCs w:val="24"/>
                <w:shd w:val="clear" w:color="auto" w:fill="FFFFFF"/>
              </w:rPr>
              <w:t xml:space="preserve">), що підтверджують право на використання програмного забезпечення (програмного комплексу) АВК-5 </w:t>
            </w:r>
            <w:r w:rsidRPr="00C65758">
              <w:rPr>
                <w:rFonts w:ascii="Times New Roman" w:eastAsia="Times New Roman" w:hAnsi="Times New Roman" w:cs="Times New Roman"/>
                <w:sz w:val="24"/>
                <w:szCs w:val="24"/>
              </w:rPr>
              <w:t>(або аналог)</w:t>
            </w:r>
            <w:r w:rsidRPr="00C65758">
              <w:rPr>
                <w:rFonts w:ascii="Times New Roman" w:eastAsia="Times New Roman" w:hAnsi="Times New Roman" w:cs="Times New Roman"/>
                <w:sz w:val="24"/>
                <w:szCs w:val="24"/>
                <w:shd w:val="clear" w:color="auto" w:fill="FFFFFF"/>
              </w:rPr>
              <w:t>.</w:t>
            </w:r>
          </w:p>
          <w:p w:rsidR="00C65758" w:rsidRPr="00C65758" w:rsidRDefault="00C65758" w:rsidP="00C65758">
            <w:pPr>
              <w:spacing w:after="0" w:line="240" w:lineRule="auto"/>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shd w:val="clear" w:color="auto" w:fill="FFFFFF"/>
              </w:rPr>
              <w:t>К</w:t>
            </w:r>
            <w:r w:rsidRPr="00C65758">
              <w:rPr>
                <w:rFonts w:ascii="Times New Roman" w:eastAsia="Times New Roman" w:hAnsi="Times New Roman" w:cs="Times New Roman"/>
                <w:sz w:val="24"/>
                <w:szCs w:val="24"/>
              </w:rPr>
              <w:t>ошторисна документація, яка має бути розроблена та складена відповідно до вимог Настанови з визначення вартості будівництва з урахуванням технічних, якісних та кількісних вимог до предмета зак</w:t>
            </w:r>
            <w:r w:rsidRPr="00E34070">
              <w:rPr>
                <w:rFonts w:ascii="Times New Roman" w:eastAsia="Times New Roman" w:hAnsi="Times New Roman" w:cs="Times New Roman"/>
                <w:sz w:val="24"/>
                <w:szCs w:val="24"/>
              </w:rPr>
              <w:t xml:space="preserve">упівлі, які наведено у Додатку </w:t>
            </w:r>
            <w:r w:rsidRPr="00C65758">
              <w:rPr>
                <w:rFonts w:ascii="Times New Roman" w:eastAsia="Times New Roman" w:hAnsi="Times New Roman" w:cs="Times New Roman"/>
                <w:sz w:val="24"/>
                <w:szCs w:val="24"/>
              </w:rPr>
              <w:t xml:space="preserve"> до тендерної документації. Кошторисна документація повинна бути розроблена в програмному комплексі АВК-5 версії у IMD форматі (або аналог).</w:t>
            </w:r>
          </w:p>
          <w:p w:rsidR="00C65758" w:rsidRPr="00C65758" w:rsidRDefault="00C65758" w:rsidP="00C65758">
            <w:pPr>
              <w:tabs>
                <w:tab w:val="left" w:pos="284"/>
                <w:tab w:val="left" w:pos="426"/>
              </w:tabs>
              <w:spacing w:after="0" w:line="240" w:lineRule="auto"/>
              <w:ind w:firstLine="426"/>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lastRenderedPageBreak/>
              <w:t xml:space="preserve">При визначенні вартості робіт середньомісячна заробітна плата робітників, що відповідає середньому розряду складності робіт 3,8, не повинна перевищувати 18 000,00 </w:t>
            </w:r>
            <w:r w:rsidRPr="00C65758">
              <w:rPr>
                <w:rFonts w:ascii="Times New Roman" w:eastAsia="Times New Roman" w:hAnsi="Times New Roman" w:cs="Times New Roman"/>
                <w:sz w:val="24"/>
                <w:szCs w:val="24"/>
                <w:shd w:val="clear" w:color="auto" w:fill="FFFFFF"/>
              </w:rPr>
              <w:t>грн</w:t>
            </w:r>
            <w:r w:rsidRPr="00C65758">
              <w:rPr>
                <w:rFonts w:ascii="Times New Roman" w:eastAsia="Times New Roman" w:hAnsi="Times New Roman" w:cs="Times New Roman"/>
                <w:sz w:val="24"/>
                <w:szCs w:val="24"/>
              </w:rPr>
              <w:t xml:space="preserve">., згідно Рішення Київської міської ради від 08 грудня 2022 року No5828/5869, </w:t>
            </w:r>
            <w:r w:rsidRPr="00C65758">
              <w:rPr>
                <w:rFonts w:ascii="Times New Roman" w:eastAsia="Times New Roman" w:hAnsi="Times New Roman" w:cs="Times New Roman"/>
                <w:sz w:val="24"/>
                <w:szCs w:val="24"/>
                <w:shd w:val="clear" w:color="auto" w:fill="FFFFFF"/>
              </w:rPr>
              <w:t xml:space="preserve"> п.19.12</w:t>
            </w:r>
          </w:p>
          <w:p w:rsidR="00C65758" w:rsidRPr="00C65758" w:rsidRDefault="00C65758" w:rsidP="00C65758">
            <w:pPr>
              <w:spacing w:after="0" w:line="240" w:lineRule="auto"/>
              <w:ind w:firstLine="426"/>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Кошторисна документація повинна складатися з:</w:t>
            </w:r>
          </w:p>
          <w:p w:rsidR="00C65758" w:rsidRPr="00C65758" w:rsidRDefault="00C65758" w:rsidP="00C65758">
            <w:pPr>
              <w:numPr>
                <w:ilvl w:val="0"/>
                <w:numId w:val="44"/>
              </w:numPr>
              <w:tabs>
                <w:tab w:val="left" w:pos="284"/>
                <w:tab w:val="left" w:pos="368"/>
              </w:tabs>
              <w:spacing w:after="0" w:line="240" w:lineRule="auto"/>
              <w:ind w:left="84" w:firstLine="426"/>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договірної ціни вартості робіт;</w:t>
            </w:r>
          </w:p>
          <w:p w:rsidR="00C65758" w:rsidRPr="00C65758" w:rsidRDefault="00C65758" w:rsidP="00C65758">
            <w:pPr>
              <w:numPr>
                <w:ilvl w:val="0"/>
                <w:numId w:val="44"/>
              </w:numPr>
              <w:tabs>
                <w:tab w:val="left" w:pos="284"/>
                <w:tab w:val="left" w:pos="317"/>
                <w:tab w:val="left" w:pos="368"/>
              </w:tabs>
              <w:spacing w:after="0" w:line="240" w:lineRule="auto"/>
              <w:ind w:left="84" w:firstLine="426"/>
              <w:jc w:val="both"/>
              <w:rPr>
                <w:rFonts w:ascii="Times New Roman" w:eastAsia="Times New Roman" w:hAnsi="Times New Roman" w:cs="Times New Roman"/>
                <w:spacing w:val="-3"/>
                <w:sz w:val="24"/>
                <w:szCs w:val="24"/>
              </w:rPr>
            </w:pPr>
            <w:r w:rsidRPr="00C65758">
              <w:rPr>
                <w:rFonts w:ascii="Times New Roman" w:eastAsia="Times New Roman" w:hAnsi="Times New Roman" w:cs="Times New Roman"/>
                <w:spacing w:val="-3"/>
                <w:sz w:val="24"/>
                <w:szCs w:val="24"/>
              </w:rPr>
              <w:t>кошторису;</w:t>
            </w:r>
          </w:p>
          <w:p w:rsidR="00C65758" w:rsidRPr="00C65758" w:rsidRDefault="00C65758" w:rsidP="00C65758">
            <w:pPr>
              <w:numPr>
                <w:ilvl w:val="0"/>
                <w:numId w:val="44"/>
              </w:numPr>
              <w:tabs>
                <w:tab w:val="left" w:pos="284"/>
                <w:tab w:val="left" w:pos="317"/>
                <w:tab w:val="left" w:pos="368"/>
              </w:tabs>
              <w:spacing w:after="0" w:line="240" w:lineRule="auto"/>
              <w:ind w:left="84" w:firstLine="426"/>
              <w:jc w:val="both"/>
              <w:rPr>
                <w:rFonts w:ascii="Times New Roman" w:eastAsia="Times New Roman" w:hAnsi="Times New Roman" w:cs="Times New Roman"/>
                <w:spacing w:val="-3"/>
                <w:sz w:val="24"/>
                <w:szCs w:val="24"/>
              </w:rPr>
            </w:pPr>
            <w:r w:rsidRPr="00C65758">
              <w:rPr>
                <w:rFonts w:ascii="Times New Roman" w:eastAsia="Times New Roman" w:hAnsi="Times New Roman" w:cs="Times New Roman"/>
                <w:sz w:val="24"/>
                <w:szCs w:val="24"/>
              </w:rPr>
              <w:t>підсумкової відомості ресурсів.</w:t>
            </w:r>
          </w:p>
          <w:p w:rsidR="00C65758" w:rsidRPr="00C65758" w:rsidRDefault="00C65758" w:rsidP="00C65758">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C65758">
              <w:rPr>
                <w:rFonts w:ascii="Times New Roman" w:eastAsia="Times New Roman" w:hAnsi="Times New Roman" w:cs="Times New Roman"/>
                <w:sz w:val="24"/>
                <w:szCs w:val="24"/>
                <w:lang w:eastAsia="ru-RU"/>
              </w:rPr>
              <w:t>Будь-яке посилання, в тендерній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мається на увазі «або еквівалент».</w:t>
            </w:r>
          </w:p>
          <w:p w:rsidR="00C65758" w:rsidRPr="00C65758" w:rsidRDefault="00C65758" w:rsidP="00C6575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C65758">
              <w:rPr>
                <w:rFonts w:ascii="Times New Roman" w:eastAsia="Times New Roman" w:hAnsi="Times New Roman" w:cs="Times New Roman"/>
                <w:sz w:val="24"/>
                <w:szCs w:val="24"/>
                <w:lang w:eastAsia="ru-RU"/>
              </w:rPr>
              <w:t>Будь-яке посилання у цьому Додатку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мається на увазі «або еквівалент».</w:t>
            </w:r>
          </w:p>
          <w:p w:rsidR="00C65758" w:rsidRPr="00C65758" w:rsidRDefault="00C65758" w:rsidP="00C6575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65758">
              <w:rPr>
                <w:rFonts w:ascii="Times New Roman" w:eastAsia="Times New Roman" w:hAnsi="Times New Roman" w:cs="Times New Roman"/>
                <w:sz w:val="24"/>
                <w:szCs w:val="24"/>
              </w:rPr>
              <w:t xml:space="preserve"> Учасник процедури закупівлі має право запропонувати Замовнику матеріали та/або устаткування, яке необхідне для виконання робіт, що є предметом закупівлі, аналогічне (еквівалент) зазначеному у цьому Додатку за умови, що технічні характеристики таких матеріалів та/або устаткування не будуть гіршими від наведених Розділі ІІ цього Додатку до тендерної документації.</w:t>
            </w:r>
          </w:p>
          <w:p w:rsidR="00C65758" w:rsidRPr="00C65758" w:rsidRDefault="00C65758" w:rsidP="00C6575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65758">
              <w:rPr>
                <w:rFonts w:ascii="Times New Roman" w:eastAsia="Times New Roman" w:hAnsi="Times New Roman" w:cs="Times New Roman"/>
                <w:sz w:val="24"/>
                <w:szCs w:val="24"/>
                <w:lang w:eastAsia="ru-RU"/>
              </w:rPr>
              <w:t xml:space="preserve">У разі якщо учасником пропонується еквівалент </w:t>
            </w:r>
            <w:r w:rsidRPr="00C65758">
              <w:rPr>
                <w:rFonts w:ascii="Times New Roman" w:eastAsia="Times New Roman" w:hAnsi="Times New Roman" w:cs="Times New Roman"/>
                <w:sz w:val="24"/>
                <w:szCs w:val="24"/>
              </w:rPr>
              <w:t>матеріалів та/або устаткування, яке необхідне для виконання робіт, що є предметом закупівлі,</w:t>
            </w:r>
            <w:r w:rsidRPr="00C65758">
              <w:rPr>
                <w:rFonts w:ascii="Times New Roman" w:eastAsia="Times New Roman" w:hAnsi="Times New Roman" w:cs="Times New Roman"/>
                <w:sz w:val="24"/>
                <w:szCs w:val="24"/>
                <w:lang w:eastAsia="ru-RU"/>
              </w:rPr>
              <w:t xml:space="preserve"> зазначеного у даному Додатку, учасник у складі тендерної пропозиції має надати довідку в довільній формі в якій зазначити порівняльні технічні та якісні характеристики </w:t>
            </w:r>
            <w:r w:rsidRPr="00C65758">
              <w:rPr>
                <w:rFonts w:ascii="Times New Roman" w:eastAsia="Times New Roman" w:hAnsi="Times New Roman" w:cs="Times New Roman"/>
                <w:sz w:val="24"/>
                <w:szCs w:val="24"/>
              </w:rPr>
              <w:t xml:space="preserve">матеріалів та/або устаткування, які </w:t>
            </w:r>
            <w:r w:rsidRPr="00C65758">
              <w:rPr>
                <w:rFonts w:ascii="Times New Roman" w:eastAsia="Times New Roman" w:hAnsi="Times New Roman" w:cs="Times New Roman"/>
                <w:sz w:val="24"/>
                <w:szCs w:val="24"/>
                <w:lang w:eastAsia="ru-RU"/>
              </w:rPr>
              <w:t xml:space="preserve">зазначені у цьому Додатку та запропоновані учасником </w:t>
            </w:r>
            <w:r w:rsidRPr="00C65758">
              <w:rPr>
                <w:rFonts w:ascii="Times New Roman" w:eastAsia="Times New Roman" w:hAnsi="Times New Roman" w:cs="Times New Roman"/>
                <w:sz w:val="24"/>
                <w:szCs w:val="24"/>
              </w:rPr>
              <w:t xml:space="preserve">матеріали та/або устаткування </w:t>
            </w:r>
            <w:r w:rsidRPr="00C65758">
              <w:rPr>
                <w:rFonts w:ascii="Times New Roman" w:eastAsia="Times New Roman" w:hAnsi="Times New Roman" w:cs="Times New Roman"/>
                <w:sz w:val="24"/>
                <w:szCs w:val="24"/>
                <w:lang w:eastAsia="ru-RU"/>
              </w:rPr>
              <w:t xml:space="preserve">найменування виробника запропонованих </w:t>
            </w:r>
            <w:r w:rsidRPr="00C65758">
              <w:rPr>
                <w:rFonts w:ascii="Times New Roman" w:eastAsia="Times New Roman" w:hAnsi="Times New Roman" w:cs="Times New Roman"/>
                <w:sz w:val="24"/>
                <w:szCs w:val="24"/>
              </w:rPr>
              <w:t>матеріалів та/або устаткування</w:t>
            </w:r>
            <w:r w:rsidRPr="00C65758">
              <w:rPr>
                <w:rFonts w:ascii="Times New Roman" w:eastAsia="Times New Roman" w:hAnsi="Times New Roman" w:cs="Times New Roman"/>
                <w:sz w:val="24"/>
                <w:szCs w:val="24"/>
                <w:lang w:eastAsia="ru-RU"/>
              </w:rPr>
              <w:t xml:space="preserve">, країну їх походження, точне маркування, а також (за необхідності) іншу інформацію, яка на думку учасника, стосується </w:t>
            </w:r>
            <w:r w:rsidRPr="00C65758">
              <w:rPr>
                <w:rFonts w:ascii="Times New Roman" w:eastAsia="Times New Roman" w:hAnsi="Times New Roman" w:cs="Times New Roman"/>
                <w:sz w:val="24"/>
                <w:szCs w:val="24"/>
              </w:rPr>
              <w:t>матеріалів та/або устаткування</w:t>
            </w:r>
            <w:r w:rsidRPr="00C65758">
              <w:rPr>
                <w:rFonts w:ascii="Times New Roman" w:eastAsia="Times New Roman" w:hAnsi="Times New Roman" w:cs="Times New Roman"/>
                <w:sz w:val="24"/>
                <w:szCs w:val="24"/>
                <w:lang w:eastAsia="ru-RU"/>
              </w:rPr>
              <w:t>, що пропонується для виконання робіт, що є предметом закупівлі.</w:t>
            </w:r>
          </w:p>
          <w:p w:rsidR="00593801" w:rsidRPr="004C6E63" w:rsidRDefault="00593801" w:rsidP="00C65758">
            <w:pPr>
              <w:spacing w:after="0" w:line="240" w:lineRule="auto"/>
              <w:jc w:val="both"/>
              <w:rPr>
                <w:rFonts w:ascii="Times New Roman" w:eastAsia="Times New Roman" w:hAnsi="Times New Roman" w:cs="Times New Roman"/>
                <w:sz w:val="24"/>
                <w:szCs w:val="24"/>
              </w:rPr>
            </w:pPr>
          </w:p>
        </w:tc>
      </w:tr>
    </w:tbl>
    <w:p w:rsidR="00863FB8" w:rsidRDefault="00863FB8" w:rsidP="00F0231E">
      <w:pPr>
        <w:spacing w:after="0" w:line="240" w:lineRule="auto"/>
        <w:ind w:left="5660" w:firstLine="700"/>
        <w:jc w:val="right"/>
        <w:rPr>
          <w:rFonts w:ascii="Times New Roman" w:eastAsia="Times New Roman" w:hAnsi="Times New Roman" w:cs="Times New Roman"/>
          <w:b/>
          <w:color w:val="000000"/>
          <w:sz w:val="24"/>
          <w:szCs w:val="24"/>
        </w:rPr>
      </w:pPr>
    </w:p>
    <w:p w:rsidR="004C6E63" w:rsidRDefault="004C6E63" w:rsidP="00C65758">
      <w:pPr>
        <w:spacing w:after="0" w:line="240" w:lineRule="auto"/>
        <w:rPr>
          <w:rFonts w:ascii="Times New Roman" w:eastAsia="Times New Roman" w:hAnsi="Times New Roman" w:cs="Times New Roman"/>
          <w:b/>
          <w:color w:val="000000"/>
          <w:sz w:val="24"/>
          <w:szCs w:val="24"/>
        </w:rPr>
      </w:pPr>
    </w:p>
    <w:p w:rsidR="004C6E63" w:rsidRDefault="004C6E63" w:rsidP="00F0231E">
      <w:pPr>
        <w:spacing w:after="0" w:line="240" w:lineRule="auto"/>
        <w:ind w:left="5660" w:firstLine="700"/>
        <w:jc w:val="right"/>
        <w:rPr>
          <w:rFonts w:ascii="Times New Roman" w:eastAsia="Times New Roman" w:hAnsi="Times New Roman" w:cs="Times New Roman"/>
          <w:b/>
          <w:color w:val="000000"/>
          <w:sz w:val="24"/>
          <w:szCs w:val="24"/>
        </w:rPr>
      </w:pPr>
    </w:p>
    <w:p w:rsidR="004C6E63" w:rsidRDefault="004C6E63" w:rsidP="00F0231E">
      <w:pPr>
        <w:spacing w:after="0" w:line="240" w:lineRule="auto"/>
        <w:ind w:left="5660" w:firstLine="700"/>
        <w:jc w:val="right"/>
        <w:rPr>
          <w:rFonts w:ascii="Times New Roman" w:eastAsia="Times New Roman" w:hAnsi="Times New Roman" w:cs="Times New Roman"/>
          <w:b/>
          <w:color w:val="000000"/>
          <w:sz w:val="24"/>
          <w:szCs w:val="24"/>
        </w:rPr>
      </w:pPr>
    </w:p>
    <w:p w:rsidR="00BC3A18" w:rsidRDefault="00BC3A18" w:rsidP="00F0231E">
      <w:pPr>
        <w:spacing w:after="0" w:line="240" w:lineRule="auto"/>
        <w:ind w:left="5660" w:firstLine="700"/>
        <w:jc w:val="right"/>
        <w:rPr>
          <w:rFonts w:ascii="Times New Roman" w:eastAsia="Times New Roman" w:hAnsi="Times New Roman" w:cs="Times New Roman"/>
          <w:b/>
          <w:color w:val="000000"/>
          <w:sz w:val="24"/>
          <w:szCs w:val="24"/>
        </w:rPr>
      </w:pPr>
    </w:p>
    <w:p w:rsidR="00BC3A18" w:rsidRDefault="00BC3A18" w:rsidP="00F0231E">
      <w:pPr>
        <w:spacing w:after="0" w:line="240" w:lineRule="auto"/>
        <w:ind w:left="5660" w:firstLine="700"/>
        <w:jc w:val="right"/>
        <w:rPr>
          <w:rFonts w:ascii="Times New Roman" w:eastAsia="Times New Roman" w:hAnsi="Times New Roman" w:cs="Times New Roman"/>
          <w:b/>
          <w:color w:val="000000"/>
          <w:sz w:val="24"/>
          <w:szCs w:val="24"/>
        </w:rPr>
      </w:pPr>
    </w:p>
    <w:p w:rsidR="00BC3A18" w:rsidRDefault="00BC3A18" w:rsidP="00F0231E">
      <w:pPr>
        <w:spacing w:after="0" w:line="240" w:lineRule="auto"/>
        <w:ind w:left="5660" w:firstLine="700"/>
        <w:jc w:val="right"/>
        <w:rPr>
          <w:rFonts w:ascii="Times New Roman" w:eastAsia="Times New Roman" w:hAnsi="Times New Roman" w:cs="Times New Roman"/>
          <w:b/>
          <w:color w:val="000000"/>
          <w:sz w:val="24"/>
          <w:szCs w:val="24"/>
        </w:rPr>
      </w:pPr>
    </w:p>
    <w:p w:rsidR="00BC3A18" w:rsidRDefault="00BC3A18" w:rsidP="00F0231E">
      <w:pPr>
        <w:spacing w:after="0" w:line="240" w:lineRule="auto"/>
        <w:ind w:left="5660" w:firstLine="700"/>
        <w:jc w:val="right"/>
        <w:rPr>
          <w:rFonts w:ascii="Times New Roman" w:eastAsia="Times New Roman" w:hAnsi="Times New Roman" w:cs="Times New Roman"/>
          <w:b/>
          <w:color w:val="000000"/>
          <w:sz w:val="24"/>
          <w:szCs w:val="24"/>
        </w:rPr>
      </w:pPr>
    </w:p>
    <w:p w:rsidR="00BC3A18" w:rsidRDefault="00BC3A18" w:rsidP="00F0231E">
      <w:pPr>
        <w:spacing w:after="0" w:line="240" w:lineRule="auto"/>
        <w:ind w:left="5660" w:firstLine="700"/>
        <w:jc w:val="right"/>
        <w:rPr>
          <w:rFonts w:ascii="Times New Roman" w:eastAsia="Times New Roman" w:hAnsi="Times New Roman" w:cs="Times New Roman"/>
          <w:b/>
          <w:color w:val="000000"/>
          <w:sz w:val="24"/>
          <w:szCs w:val="24"/>
        </w:rPr>
      </w:pPr>
    </w:p>
    <w:p w:rsidR="00BC3A18" w:rsidRDefault="00BC3A18" w:rsidP="00F0231E">
      <w:pPr>
        <w:spacing w:after="0" w:line="240" w:lineRule="auto"/>
        <w:ind w:left="5660" w:firstLine="700"/>
        <w:jc w:val="right"/>
        <w:rPr>
          <w:rFonts w:ascii="Times New Roman" w:eastAsia="Times New Roman" w:hAnsi="Times New Roman" w:cs="Times New Roman"/>
          <w:b/>
          <w:color w:val="000000"/>
          <w:sz w:val="24"/>
          <w:szCs w:val="24"/>
        </w:rPr>
      </w:pPr>
    </w:p>
    <w:p w:rsidR="00BC3A18" w:rsidRDefault="00BC3A18" w:rsidP="00F0231E">
      <w:pPr>
        <w:spacing w:after="0" w:line="240" w:lineRule="auto"/>
        <w:ind w:left="5660" w:firstLine="700"/>
        <w:jc w:val="right"/>
        <w:rPr>
          <w:rFonts w:ascii="Times New Roman" w:eastAsia="Times New Roman" w:hAnsi="Times New Roman" w:cs="Times New Roman"/>
          <w:b/>
          <w:color w:val="000000"/>
          <w:sz w:val="24"/>
          <w:szCs w:val="24"/>
        </w:rPr>
      </w:pPr>
    </w:p>
    <w:p w:rsidR="00BC3A18" w:rsidRDefault="00BC3A18" w:rsidP="00F0231E">
      <w:pPr>
        <w:spacing w:after="0" w:line="240" w:lineRule="auto"/>
        <w:ind w:left="5660" w:firstLine="700"/>
        <w:jc w:val="right"/>
        <w:rPr>
          <w:rFonts w:ascii="Times New Roman" w:eastAsia="Times New Roman" w:hAnsi="Times New Roman" w:cs="Times New Roman"/>
          <w:b/>
          <w:color w:val="000000"/>
          <w:sz w:val="24"/>
          <w:szCs w:val="24"/>
        </w:rPr>
      </w:pPr>
    </w:p>
    <w:p w:rsidR="00BC3A18" w:rsidRDefault="00BC3A18" w:rsidP="00F0231E">
      <w:pPr>
        <w:spacing w:after="0" w:line="240" w:lineRule="auto"/>
        <w:ind w:left="5660" w:firstLine="700"/>
        <w:jc w:val="right"/>
        <w:rPr>
          <w:rFonts w:ascii="Times New Roman" w:eastAsia="Times New Roman" w:hAnsi="Times New Roman" w:cs="Times New Roman"/>
          <w:b/>
          <w:color w:val="000000"/>
          <w:sz w:val="24"/>
          <w:szCs w:val="24"/>
        </w:rPr>
      </w:pPr>
    </w:p>
    <w:p w:rsidR="00BC3A18" w:rsidRDefault="00BC3A18" w:rsidP="00F0231E">
      <w:pPr>
        <w:spacing w:after="0" w:line="240" w:lineRule="auto"/>
        <w:ind w:left="5660" w:firstLine="700"/>
        <w:jc w:val="right"/>
        <w:rPr>
          <w:rFonts w:ascii="Times New Roman" w:eastAsia="Times New Roman" w:hAnsi="Times New Roman" w:cs="Times New Roman"/>
          <w:b/>
          <w:color w:val="000000"/>
          <w:sz w:val="24"/>
          <w:szCs w:val="24"/>
        </w:rPr>
      </w:pPr>
    </w:p>
    <w:p w:rsidR="00BC3A18" w:rsidRDefault="00BC3A18" w:rsidP="00F0231E">
      <w:pPr>
        <w:spacing w:after="0" w:line="240" w:lineRule="auto"/>
        <w:ind w:left="5660" w:firstLine="700"/>
        <w:jc w:val="right"/>
        <w:rPr>
          <w:rFonts w:ascii="Times New Roman" w:eastAsia="Times New Roman" w:hAnsi="Times New Roman" w:cs="Times New Roman"/>
          <w:b/>
          <w:color w:val="000000"/>
          <w:sz w:val="24"/>
          <w:szCs w:val="24"/>
        </w:rPr>
      </w:pPr>
    </w:p>
    <w:p w:rsidR="00BC3A18" w:rsidRDefault="00BC3A18" w:rsidP="00F0231E">
      <w:pPr>
        <w:spacing w:after="0" w:line="240" w:lineRule="auto"/>
        <w:ind w:left="5660" w:firstLine="700"/>
        <w:jc w:val="right"/>
        <w:rPr>
          <w:rFonts w:ascii="Times New Roman" w:eastAsia="Times New Roman" w:hAnsi="Times New Roman" w:cs="Times New Roman"/>
          <w:b/>
          <w:color w:val="000000"/>
          <w:sz w:val="24"/>
          <w:szCs w:val="24"/>
        </w:rPr>
      </w:pPr>
    </w:p>
    <w:p w:rsidR="00BC3A18" w:rsidRDefault="00BC3A18" w:rsidP="00F0231E">
      <w:pPr>
        <w:spacing w:after="0" w:line="240" w:lineRule="auto"/>
        <w:ind w:left="5660" w:firstLine="700"/>
        <w:jc w:val="right"/>
        <w:rPr>
          <w:rFonts w:ascii="Times New Roman" w:eastAsia="Times New Roman" w:hAnsi="Times New Roman" w:cs="Times New Roman"/>
          <w:b/>
          <w:color w:val="000000"/>
          <w:sz w:val="24"/>
          <w:szCs w:val="24"/>
        </w:rPr>
      </w:pPr>
    </w:p>
    <w:p w:rsidR="00BC3A18" w:rsidRDefault="00BC3A18" w:rsidP="00F0231E">
      <w:pPr>
        <w:spacing w:after="0" w:line="240" w:lineRule="auto"/>
        <w:ind w:left="5660" w:firstLine="700"/>
        <w:jc w:val="right"/>
        <w:rPr>
          <w:rFonts w:ascii="Times New Roman" w:eastAsia="Times New Roman" w:hAnsi="Times New Roman" w:cs="Times New Roman"/>
          <w:b/>
          <w:color w:val="000000"/>
          <w:sz w:val="24"/>
          <w:szCs w:val="24"/>
        </w:rPr>
      </w:pPr>
    </w:p>
    <w:p w:rsidR="00BC3A18" w:rsidRDefault="00BC3A18" w:rsidP="00F0231E">
      <w:pPr>
        <w:spacing w:after="0" w:line="240" w:lineRule="auto"/>
        <w:ind w:left="5660" w:firstLine="700"/>
        <w:jc w:val="right"/>
        <w:rPr>
          <w:rFonts w:ascii="Times New Roman" w:eastAsia="Times New Roman" w:hAnsi="Times New Roman" w:cs="Times New Roman"/>
          <w:b/>
          <w:color w:val="000000"/>
          <w:sz w:val="24"/>
          <w:szCs w:val="24"/>
        </w:rPr>
      </w:pPr>
    </w:p>
    <w:p w:rsidR="00BC3A18" w:rsidRDefault="00BC3A18" w:rsidP="00F0231E">
      <w:pPr>
        <w:spacing w:after="0" w:line="240" w:lineRule="auto"/>
        <w:ind w:left="5660" w:firstLine="700"/>
        <w:jc w:val="right"/>
        <w:rPr>
          <w:rFonts w:ascii="Times New Roman" w:eastAsia="Times New Roman" w:hAnsi="Times New Roman" w:cs="Times New Roman"/>
          <w:b/>
          <w:color w:val="000000"/>
          <w:sz w:val="24"/>
          <w:szCs w:val="24"/>
        </w:rPr>
      </w:pPr>
    </w:p>
    <w:p w:rsidR="00F0231E" w:rsidRPr="00C87D4C" w:rsidRDefault="00F0231E" w:rsidP="00F0231E">
      <w:pPr>
        <w:spacing w:after="0" w:line="240" w:lineRule="auto"/>
        <w:ind w:left="5660" w:firstLine="700"/>
        <w:jc w:val="right"/>
        <w:rPr>
          <w:rFonts w:ascii="Times New Roman" w:eastAsia="Times New Roman" w:hAnsi="Times New Roman" w:cs="Times New Roman"/>
          <w:sz w:val="24"/>
          <w:szCs w:val="24"/>
        </w:rPr>
      </w:pPr>
      <w:r w:rsidRPr="00C87D4C">
        <w:rPr>
          <w:rFonts w:ascii="Times New Roman" w:eastAsia="Times New Roman" w:hAnsi="Times New Roman" w:cs="Times New Roman"/>
          <w:b/>
          <w:color w:val="000000"/>
          <w:sz w:val="24"/>
          <w:szCs w:val="24"/>
        </w:rPr>
        <w:lastRenderedPageBreak/>
        <w:t>ДОДАТОК 2</w:t>
      </w:r>
    </w:p>
    <w:p w:rsidR="00F0231E" w:rsidRPr="00C87D4C" w:rsidRDefault="00F0231E" w:rsidP="00F0231E">
      <w:pPr>
        <w:spacing w:after="0" w:line="240" w:lineRule="auto"/>
        <w:ind w:left="5660" w:firstLine="700"/>
        <w:jc w:val="right"/>
        <w:rPr>
          <w:rFonts w:ascii="Times New Roman" w:eastAsia="Times New Roman" w:hAnsi="Times New Roman" w:cs="Times New Roman"/>
          <w:sz w:val="24"/>
          <w:szCs w:val="24"/>
        </w:rPr>
      </w:pPr>
      <w:r w:rsidRPr="00C87D4C">
        <w:rPr>
          <w:rFonts w:ascii="Times New Roman" w:eastAsia="Times New Roman" w:hAnsi="Times New Roman" w:cs="Times New Roman"/>
          <w:i/>
          <w:color w:val="000000"/>
          <w:sz w:val="24"/>
          <w:szCs w:val="24"/>
        </w:rPr>
        <w:t>до тендерної документації</w:t>
      </w:r>
    </w:p>
    <w:p w:rsidR="00F0231E" w:rsidRPr="0011074A" w:rsidRDefault="00F0231E" w:rsidP="00F0231E">
      <w:pPr>
        <w:spacing w:after="0" w:line="240" w:lineRule="auto"/>
        <w:ind w:left="708" w:hanging="708"/>
        <w:jc w:val="center"/>
        <w:rPr>
          <w:rFonts w:ascii="Times New Roman" w:hAnsi="Times New Roman" w:cs="Times New Roman"/>
          <w:b/>
          <w:iCs/>
          <w:sz w:val="24"/>
          <w:szCs w:val="24"/>
          <w:lang w:eastAsia="en-US"/>
        </w:rPr>
      </w:pPr>
    </w:p>
    <w:p w:rsidR="00F0231E" w:rsidRPr="00362B69" w:rsidRDefault="00F0231E" w:rsidP="00C55145">
      <w:pPr>
        <w:spacing w:after="0" w:line="240" w:lineRule="auto"/>
        <w:ind w:left="-426"/>
        <w:jc w:val="center"/>
        <w:rPr>
          <w:rFonts w:ascii="Times New Roman" w:hAnsi="Times New Roman" w:cs="Times New Roman"/>
          <w:b/>
          <w:bCs/>
          <w:sz w:val="28"/>
          <w:szCs w:val="28"/>
        </w:rPr>
      </w:pPr>
      <w:r w:rsidRPr="00362B69">
        <w:rPr>
          <w:rFonts w:ascii="Times New Roman" w:hAnsi="Times New Roman" w:cs="Times New Roman"/>
          <w:b/>
          <w:bCs/>
          <w:sz w:val="28"/>
          <w:szCs w:val="28"/>
        </w:rPr>
        <w:t>Інформація</w:t>
      </w:r>
    </w:p>
    <w:p w:rsidR="00F0231E" w:rsidRPr="00362B69" w:rsidRDefault="00F0231E" w:rsidP="004C6E63">
      <w:pPr>
        <w:spacing w:after="0" w:line="240" w:lineRule="auto"/>
        <w:ind w:left="-426"/>
        <w:jc w:val="center"/>
        <w:rPr>
          <w:rFonts w:ascii="Times New Roman" w:hAnsi="Times New Roman" w:cs="Times New Roman"/>
          <w:b/>
          <w:bCs/>
          <w:sz w:val="28"/>
          <w:szCs w:val="28"/>
        </w:rPr>
      </w:pPr>
      <w:r w:rsidRPr="00362B69">
        <w:rPr>
          <w:rFonts w:ascii="Times New Roman" w:hAnsi="Times New Roman" w:cs="Times New Roman"/>
          <w:b/>
          <w:bCs/>
          <w:sz w:val="28"/>
          <w:szCs w:val="28"/>
        </w:rPr>
        <w:t>про необхідні технічні, якісні та кількісні характеристики предмета закупівлі</w:t>
      </w:r>
    </w:p>
    <w:p w:rsidR="00C65758" w:rsidRPr="00362B69" w:rsidRDefault="00C65758" w:rsidP="00362B69">
      <w:pPr>
        <w:shd w:val="clear" w:color="auto" w:fill="FDFEFD"/>
        <w:spacing w:after="0" w:line="240" w:lineRule="auto"/>
        <w:jc w:val="center"/>
        <w:textAlignment w:val="baseline"/>
        <w:outlineLvl w:val="0"/>
        <w:rPr>
          <w:rFonts w:ascii="Times New Roman" w:eastAsia="Times New Roman" w:hAnsi="Times New Roman" w:cs="Times New Roman"/>
          <w:b/>
          <w:color w:val="000000"/>
          <w:kern w:val="36"/>
          <w:sz w:val="28"/>
          <w:szCs w:val="28"/>
        </w:rPr>
      </w:pPr>
      <w:r w:rsidRPr="00362B69">
        <w:rPr>
          <w:rFonts w:ascii="Times New Roman" w:eastAsia="Times New Roman" w:hAnsi="Times New Roman" w:cs="Times New Roman"/>
          <w:b/>
          <w:color w:val="000000"/>
          <w:kern w:val="36"/>
          <w:sz w:val="28"/>
          <w:szCs w:val="28"/>
        </w:rPr>
        <w:t xml:space="preserve">Роботи по заміні трубопроводів системи подачі води для пожежогасіння, подачі холодної води в підвальному приміщенні будівлі за </w:t>
      </w:r>
      <w:proofErr w:type="spellStart"/>
      <w:r w:rsidRPr="00362B69">
        <w:rPr>
          <w:rFonts w:ascii="Times New Roman" w:eastAsia="Times New Roman" w:hAnsi="Times New Roman" w:cs="Times New Roman"/>
          <w:b/>
          <w:color w:val="000000"/>
          <w:kern w:val="36"/>
          <w:sz w:val="28"/>
          <w:szCs w:val="28"/>
        </w:rPr>
        <w:t>адресою:м</w:t>
      </w:r>
      <w:proofErr w:type="spellEnd"/>
      <w:r w:rsidRPr="00362B69">
        <w:rPr>
          <w:rFonts w:ascii="Times New Roman" w:eastAsia="Times New Roman" w:hAnsi="Times New Roman" w:cs="Times New Roman"/>
          <w:b/>
          <w:color w:val="000000"/>
          <w:kern w:val="36"/>
          <w:sz w:val="28"/>
          <w:szCs w:val="28"/>
        </w:rPr>
        <w:t xml:space="preserve">. Київ, вул. Дмитра </w:t>
      </w:r>
      <w:proofErr w:type="spellStart"/>
      <w:r w:rsidRPr="00362B69">
        <w:rPr>
          <w:rFonts w:ascii="Times New Roman" w:eastAsia="Times New Roman" w:hAnsi="Times New Roman" w:cs="Times New Roman"/>
          <w:b/>
          <w:color w:val="000000"/>
          <w:kern w:val="36"/>
          <w:sz w:val="28"/>
          <w:szCs w:val="28"/>
        </w:rPr>
        <w:t>Годзенка</w:t>
      </w:r>
      <w:proofErr w:type="spellEnd"/>
      <w:r w:rsidRPr="00362B69">
        <w:rPr>
          <w:rFonts w:ascii="Times New Roman" w:eastAsia="Times New Roman" w:hAnsi="Times New Roman" w:cs="Times New Roman"/>
          <w:b/>
          <w:color w:val="000000"/>
          <w:kern w:val="36"/>
          <w:sz w:val="28"/>
          <w:szCs w:val="28"/>
        </w:rPr>
        <w:t>, 1 (Глазунова)</w:t>
      </w:r>
      <w:r w:rsidRPr="00362B69">
        <w:rPr>
          <w:rFonts w:ascii="Times New Roman CYR" w:eastAsia="Times New Roman" w:hAnsi="Times New Roman CYR" w:cs="Times New Roman CYR"/>
          <w:b/>
          <w:color w:val="000000"/>
          <w:sz w:val="28"/>
          <w:szCs w:val="28"/>
        </w:rPr>
        <w:t xml:space="preserve"> </w:t>
      </w:r>
    </w:p>
    <w:p w:rsidR="004C6E63" w:rsidRPr="00362B69" w:rsidRDefault="004C6E63" w:rsidP="004C6E63">
      <w:pPr>
        <w:spacing w:after="0" w:line="240" w:lineRule="auto"/>
        <w:ind w:firstLine="425"/>
        <w:jc w:val="center"/>
        <w:rPr>
          <w:rFonts w:ascii="Times New Roman" w:eastAsia="Times New Roman" w:hAnsi="Times New Roman" w:cs="Times New Roman"/>
          <w:b/>
          <w:sz w:val="28"/>
          <w:szCs w:val="28"/>
          <w:lang w:eastAsia="zh-CN"/>
        </w:rPr>
      </w:pPr>
      <w:r w:rsidRPr="00362B69">
        <w:rPr>
          <w:rFonts w:ascii="Times New Roman" w:eastAsia="Times New Roman" w:hAnsi="Times New Roman" w:cs="Times New Roman"/>
          <w:b/>
          <w:sz w:val="28"/>
          <w:szCs w:val="28"/>
          <w:lang w:eastAsia="zh-CN"/>
        </w:rPr>
        <w:t xml:space="preserve"> </w:t>
      </w:r>
      <w:r w:rsidR="00C65758" w:rsidRPr="00362B69">
        <w:rPr>
          <w:rFonts w:ascii="Times New Roman" w:eastAsia="Times New Roman" w:hAnsi="Times New Roman" w:cs="Times New Roman"/>
          <w:b/>
          <w:sz w:val="28"/>
          <w:szCs w:val="28"/>
        </w:rPr>
        <w:t>код за ДК 021:2015:</w:t>
      </w:r>
      <w:r w:rsidR="00C65758" w:rsidRPr="00362B69">
        <w:rPr>
          <w:rFonts w:ascii="Times New Roman" w:hAnsi="Times New Roman" w:cs="Times New Roman"/>
          <w:b/>
          <w:color w:val="000000"/>
          <w:sz w:val="28"/>
          <w:szCs w:val="28"/>
          <w:bdr w:val="none" w:sz="0" w:space="0" w:color="auto" w:frame="1"/>
          <w:shd w:val="clear" w:color="auto" w:fill="FDFEFD"/>
        </w:rPr>
        <w:t xml:space="preserve"> 45450000-6</w:t>
      </w:r>
      <w:r w:rsidR="00C65758" w:rsidRPr="00362B69">
        <w:rPr>
          <w:rFonts w:ascii="Times New Roman" w:hAnsi="Times New Roman" w:cs="Times New Roman"/>
          <w:b/>
          <w:color w:val="000000"/>
          <w:sz w:val="28"/>
          <w:szCs w:val="28"/>
          <w:shd w:val="clear" w:color="auto" w:fill="FDFEFD"/>
        </w:rPr>
        <w:t> - </w:t>
      </w:r>
      <w:r w:rsidR="00C65758" w:rsidRPr="00362B69">
        <w:rPr>
          <w:rFonts w:ascii="Times New Roman" w:hAnsi="Times New Roman" w:cs="Times New Roman"/>
          <w:b/>
          <w:color w:val="000000"/>
          <w:sz w:val="28"/>
          <w:szCs w:val="28"/>
          <w:bdr w:val="none" w:sz="0" w:space="0" w:color="auto" w:frame="1"/>
          <w:shd w:val="clear" w:color="auto" w:fill="FDFEFD"/>
        </w:rPr>
        <w:t>Інші завершальні будівельні роботи</w:t>
      </w:r>
      <w:r w:rsidR="00C65758" w:rsidRPr="00362B69">
        <w:rPr>
          <w:rFonts w:ascii="Times New Roman" w:eastAsia="Times New Roman" w:hAnsi="Times New Roman" w:cs="Times New Roman"/>
          <w:b/>
          <w:sz w:val="28"/>
          <w:szCs w:val="28"/>
        </w:rPr>
        <w:t xml:space="preserve"> </w:t>
      </w:r>
    </w:p>
    <w:p w:rsidR="004C6E63" w:rsidRPr="00FA210C" w:rsidRDefault="00C65758" w:rsidP="004C6E63">
      <w:pPr>
        <w:spacing w:after="0" w:line="240" w:lineRule="auto"/>
        <w:ind w:firstLine="425"/>
        <w:jc w:val="both"/>
        <w:rPr>
          <w:rFonts w:ascii="Times New Roman" w:hAnsi="Times New Roman"/>
        </w:rPr>
      </w:pPr>
      <w:r>
        <w:rPr>
          <w:rFonts w:ascii="Times New Roman" w:eastAsia="Times New Roman" w:hAnsi="Times New Roman"/>
          <w:b/>
          <w:bCs/>
          <w:color w:val="000000"/>
          <w:sz w:val="24"/>
          <w:szCs w:val="24"/>
          <w:lang w:eastAsia="ru-RU"/>
        </w:rPr>
        <w:t xml:space="preserve"> </w:t>
      </w:r>
    </w:p>
    <w:p w:rsidR="004C6E63" w:rsidRPr="00284FDA" w:rsidRDefault="004C6E63" w:rsidP="004C6E63">
      <w:pPr>
        <w:spacing w:after="0" w:line="240" w:lineRule="auto"/>
        <w:ind w:firstLine="425"/>
        <w:jc w:val="both"/>
        <w:rPr>
          <w:rFonts w:ascii="Times New Roman" w:hAnsi="Times New Roman"/>
        </w:rPr>
      </w:pPr>
    </w:p>
    <w:p w:rsidR="00C65758" w:rsidRPr="00C65758" w:rsidRDefault="00C65758" w:rsidP="00C65758">
      <w:pPr>
        <w:tabs>
          <w:tab w:val="left" w:pos="709"/>
        </w:tabs>
        <w:spacing w:after="0" w:line="240" w:lineRule="auto"/>
        <w:ind w:firstLine="426"/>
        <w:jc w:val="center"/>
        <w:rPr>
          <w:rFonts w:ascii="Times New Roman" w:eastAsia="Times New Roman" w:hAnsi="Times New Roman" w:cs="Times New Roman"/>
          <w:color w:val="000000"/>
          <w:sz w:val="28"/>
          <w:szCs w:val="28"/>
        </w:rPr>
      </w:pPr>
      <w:r w:rsidRPr="00C65758">
        <w:rPr>
          <w:rFonts w:ascii="Times New Roman" w:eastAsia="Times New Roman" w:hAnsi="Times New Roman" w:cs="Times New Roman"/>
          <w:b/>
          <w:sz w:val="28"/>
          <w:szCs w:val="28"/>
        </w:rPr>
        <w:t>Розділ І.</w:t>
      </w:r>
      <w:r w:rsidRPr="00C65758">
        <w:rPr>
          <w:rFonts w:ascii="Times New Roman" w:eastAsia="Times New Roman" w:hAnsi="Times New Roman" w:cs="Times New Roman"/>
          <w:color w:val="000000"/>
          <w:sz w:val="28"/>
          <w:szCs w:val="28"/>
        </w:rPr>
        <w:t xml:space="preserve"> </w:t>
      </w:r>
      <w:r w:rsidRPr="00C65758">
        <w:rPr>
          <w:rFonts w:ascii="Times New Roman" w:eastAsia="Times New Roman" w:hAnsi="Times New Roman" w:cs="Times New Roman"/>
          <w:b/>
          <w:color w:val="000000"/>
          <w:sz w:val="28"/>
          <w:szCs w:val="28"/>
        </w:rPr>
        <w:t>Мета здійснення робіт</w:t>
      </w:r>
    </w:p>
    <w:p w:rsidR="00C65758" w:rsidRPr="00C65758" w:rsidRDefault="00C65758" w:rsidP="00C65758">
      <w:pPr>
        <w:tabs>
          <w:tab w:val="left" w:pos="709"/>
        </w:tabs>
        <w:spacing w:after="0" w:line="240" w:lineRule="auto"/>
        <w:ind w:firstLine="426"/>
        <w:jc w:val="both"/>
        <w:rPr>
          <w:rFonts w:ascii="Times New Roman" w:eastAsia="Times New Roman" w:hAnsi="Times New Roman" w:cs="Times New Roman"/>
          <w:b/>
          <w:iCs/>
          <w:sz w:val="28"/>
          <w:szCs w:val="28"/>
        </w:rPr>
      </w:pPr>
      <w:r w:rsidRPr="00C65758">
        <w:rPr>
          <w:rFonts w:ascii="Times New Roman" w:eastAsia="Times New Roman" w:hAnsi="Times New Roman" w:cs="Times New Roman"/>
          <w:color w:val="000000"/>
          <w:sz w:val="28"/>
          <w:szCs w:val="28"/>
        </w:rPr>
        <w:t>Метою здійснення закупівлі є</w:t>
      </w:r>
      <w:r w:rsidRPr="00C65758">
        <w:rPr>
          <w:rFonts w:ascii="Times New Roman" w:eastAsia="Times New Roman" w:hAnsi="Times New Roman" w:cs="Times New Roman"/>
          <w:b/>
          <w:color w:val="000000"/>
          <w:sz w:val="28"/>
          <w:szCs w:val="28"/>
        </w:rPr>
        <w:t xml:space="preserve"> </w:t>
      </w:r>
      <w:r w:rsidRPr="00C65758">
        <w:rPr>
          <w:rFonts w:ascii="Times New Roman" w:eastAsia="Times New Roman" w:hAnsi="Times New Roman" w:cs="Times New Roman"/>
          <w:sz w:val="28"/>
          <w:szCs w:val="28"/>
        </w:rPr>
        <w:t xml:space="preserve">заміна трубопроводів системи подачі води для пожежогасіння, подачі холодної води в підвальному приміщенні будівлі  за </w:t>
      </w:r>
      <w:proofErr w:type="spellStart"/>
      <w:r w:rsidRPr="00C65758">
        <w:rPr>
          <w:rFonts w:ascii="Times New Roman" w:eastAsia="Times New Roman" w:hAnsi="Times New Roman" w:cs="Times New Roman"/>
          <w:sz w:val="28"/>
          <w:szCs w:val="28"/>
        </w:rPr>
        <w:t>адресою</w:t>
      </w:r>
      <w:proofErr w:type="spellEnd"/>
      <w:r w:rsidRPr="00C65758">
        <w:rPr>
          <w:rFonts w:ascii="Times New Roman" w:eastAsia="Times New Roman" w:hAnsi="Times New Roman" w:cs="Times New Roman"/>
          <w:sz w:val="28"/>
          <w:szCs w:val="28"/>
        </w:rPr>
        <w:t xml:space="preserve">: м. Київ, вул. Глазунова 1(Дмитра </w:t>
      </w:r>
      <w:proofErr w:type="spellStart"/>
      <w:r w:rsidRPr="00C65758">
        <w:rPr>
          <w:rFonts w:ascii="Times New Roman" w:eastAsia="Times New Roman" w:hAnsi="Times New Roman" w:cs="Times New Roman"/>
          <w:sz w:val="28"/>
          <w:szCs w:val="28"/>
        </w:rPr>
        <w:t>Годзенка</w:t>
      </w:r>
      <w:proofErr w:type="spellEnd"/>
      <w:r w:rsidRPr="00C65758">
        <w:rPr>
          <w:rFonts w:ascii="Times New Roman" w:eastAsia="Times New Roman" w:hAnsi="Times New Roman" w:cs="Times New Roman"/>
          <w:sz w:val="28"/>
          <w:szCs w:val="28"/>
        </w:rPr>
        <w:t>) (далі – Об’єкт).</w:t>
      </w:r>
    </w:p>
    <w:p w:rsidR="00C65758" w:rsidRPr="00C65758" w:rsidRDefault="00C65758" w:rsidP="00C65758">
      <w:pPr>
        <w:spacing w:after="0" w:line="240" w:lineRule="auto"/>
        <w:jc w:val="center"/>
        <w:rPr>
          <w:rFonts w:ascii="Times New Roman" w:eastAsia="Times New Roman" w:hAnsi="Times New Roman" w:cs="Times New Roman"/>
          <w:sz w:val="28"/>
          <w:szCs w:val="28"/>
          <w:lang w:eastAsia="zh-CN"/>
        </w:rPr>
      </w:pPr>
    </w:p>
    <w:p w:rsidR="00C65758" w:rsidRPr="00C65758" w:rsidRDefault="00C65758" w:rsidP="00C65758">
      <w:pPr>
        <w:spacing w:after="0" w:line="240" w:lineRule="auto"/>
        <w:ind w:firstLine="567"/>
        <w:jc w:val="center"/>
        <w:rPr>
          <w:rFonts w:ascii="Times New Roman" w:eastAsia="Times New Roman" w:hAnsi="Times New Roman" w:cs="Times New Roman"/>
          <w:b/>
          <w:sz w:val="28"/>
          <w:szCs w:val="28"/>
        </w:rPr>
      </w:pPr>
      <w:r w:rsidRPr="00C65758">
        <w:rPr>
          <w:rFonts w:ascii="Times New Roman" w:eastAsia="Times New Roman" w:hAnsi="Times New Roman" w:cs="Times New Roman"/>
          <w:b/>
          <w:sz w:val="28"/>
          <w:szCs w:val="28"/>
        </w:rPr>
        <w:t>Розділ IІ. Вимоги до монтажу та організації виконання робіт</w:t>
      </w:r>
    </w:p>
    <w:p w:rsidR="00C65758" w:rsidRPr="00C65758" w:rsidRDefault="00C65758" w:rsidP="00C65758">
      <w:pPr>
        <w:spacing w:after="0" w:line="240" w:lineRule="auto"/>
        <w:ind w:firstLine="426"/>
        <w:jc w:val="both"/>
        <w:rPr>
          <w:rFonts w:ascii="Times New Roman" w:eastAsia="Times New Roman" w:hAnsi="Times New Roman" w:cs="Times New Roman"/>
          <w:sz w:val="28"/>
          <w:szCs w:val="28"/>
        </w:rPr>
      </w:pPr>
      <w:r w:rsidRPr="00C65758">
        <w:rPr>
          <w:rFonts w:ascii="Times New Roman" w:eastAsia="Times New Roman" w:hAnsi="Times New Roman" w:cs="Times New Roman"/>
          <w:sz w:val="28"/>
          <w:szCs w:val="28"/>
        </w:rPr>
        <w:t>2.1. Монтаж  проводити в умовах діючого підприємства.</w:t>
      </w:r>
    </w:p>
    <w:p w:rsidR="00C65758" w:rsidRPr="00C65758" w:rsidRDefault="00C65758" w:rsidP="00C65758">
      <w:pPr>
        <w:spacing w:after="0" w:line="240" w:lineRule="auto"/>
        <w:ind w:firstLine="426"/>
        <w:jc w:val="both"/>
        <w:rPr>
          <w:rFonts w:ascii="Times New Roman" w:eastAsia="Times New Roman" w:hAnsi="Times New Roman" w:cs="Times New Roman"/>
          <w:sz w:val="28"/>
          <w:szCs w:val="28"/>
        </w:rPr>
      </w:pPr>
      <w:r w:rsidRPr="00C65758">
        <w:rPr>
          <w:rFonts w:ascii="Times New Roman" w:eastAsia="Times New Roman" w:hAnsi="Times New Roman" w:cs="Times New Roman"/>
          <w:sz w:val="28"/>
          <w:szCs w:val="28"/>
        </w:rPr>
        <w:t>2.2. Монтаж повинен бути виконаний відповідно до вимог діючих будівельних норм і правил.</w:t>
      </w:r>
    </w:p>
    <w:p w:rsidR="00C65758" w:rsidRPr="00C65758" w:rsidRDefault="00C65758" w:rsidP="00C65758">
      <w:pPr>
        <w:tabs>
          <w:tab w:val="num" w:pos="567"/>
        </w:tabs>
        <w:spacing w:after="0" w:line="240" w:lineRule="auto"/>
        <w:ind w:firstLine="426"/>
        <w:jc w:val="both"/>
        <w:rPr>
          <w:rFonts w:ascii="Times New Roman" w:eastAsia="Times New Roman" w:hAnsi="Times New Roman" w:cs="Times New Roman"/>
          <w:sz w:val="28"/>
          <w:szCs w:val="28"/>
        </w:rPr>
      </w:pPr>
      <w:r w:rsidRPr="00C65758">
        <w:rPr>
          <w:rFonts w:ascii="Times New Roman" w:eastAsia="Times New Roman" w:hAnsi="Times New Roman" w:cs="Times New Roman"/>
          <w:sz w:val="28"/>
          <w:szCs w:val="28"/>
        </w:rPr>
        <w:t>2.3. З метою збереження майна, що знаходиться на Об’єкті, підготовчі роботи, повинні включати в себе укриття майна в приміщеннях, в яких будуть проводитися монтажні роботи.</w:t>
      </w:r>
    </w:p>
    <w:p w:rsidR="00C65758" w:rsidRPr="00C65758" w:rsidRDefault="00C65758" w:rsidP="00C65758">
      <w:pPr>
        <w:spacing w:after="0" w:line="240" w:lineRule="auto"/>
        <w:ind w:firstLine="426"/>
        <w:contextualSpacing/>
        <w:jc w:val="both"/>
        <w:rPr>
          <w:rFonts w:ascii="Times New Roman" w:hAnsi="Times New Roman" w:cs="Times New Roman"/>
          <w:sz w:val="28"/>
          <w:szCs w:val="28"/>
          <w:lang w:eastAsia="x-none"/>
        </w:rPr>
      </w:pPr>
      <w:r w:rsidRPr="00C65758">
        <w:rPr>
          <w:rFonts w:ascii="Times New Roman" w:hAnsi="Times New Roman" w:cs="Times New Roman"/>
          <w:sz w:val="28"/>
          <w:szCs w:val="28"/>
          <w:lang w:eastAsia="x-none"/>
        </w:rPr>
        <w:t>2.4. Вартість робіт повинна включати в себе всі витрати, пов’язані з підготовкою, виконанням робіт, вартість матеріалів та устаткування необхідних для виконання робіт, а також податки та інші обов’язкові платежі.</w:t>
      </w:r>
    </w:p>
    <w:p w:rsidR="00C65758" w:rsidRPr="00C65758" w:rsidRDefault="00C65758" w:rsidP="00C65758">
      <w:pPr>
        <w:autoSpaceDE w:val="0"/>
        <w:autoSpaceDN w:val="0"/>
        <w:adjustRightInd w:val="0"/>
        <w:spacing w:after="0" w:line="240" w:lineRule="auto"/>
        <w:ind w:firstLine="426"/>
        <w:jc w:val="both"/>
        <w:rPr>
          <w:rFonts w:ascii="Times New Roman" w:hAnsi="Times New Roman" w:cs="Times New Roman"/>
          <w:sz w:val="28"/>
          <w:szCs w:val="28"/>
          <w:lang w:eastAsia="en-US"/>
        </w:rPr>
      </w:pPr>
      <w:r w:rsidRPr="00C65758">
        <w:rPr>
          <w:rFonts w:ascii="Times New Roman" w:hAnsi="Times New Roman" w:cs="Times New Roman"/>
          <w:sz w:val="28"/>
          <w:szCs w:val="28"/>
          <w:lang w:eastAsia="en-US"/>
        </w:rPr>
        <w:t>2.5. Якість матеріалів, що будуть використовуватись, повинна відповідати вимогам державних стандартів, технічних умов.</w:t>
      </w:r>
    </w:p>
    <w:p w:rsidR="00C65758" w:rsidRPr="00C65758" w:rsidRDefault="00C65758" w:rsidP="00C65758">
      <w:pPr>
        <w:autoSpaceDE w:val="0"/>
        <w:autoSpaceDN w:val="0"/>
        <w:adjustRightInd w:val="0"/>
        <w:spacing w:after="0" w:line="240" w:lineRule="auto"/>
        <w:ind w:firstLine="426"/>
        <w:jc w:val="both"/>
        <w:rPr>
          <w:rFonts w:ascii="Times New Roman" w:hAnsi="Times New Roman" w:cs="Times New Roman"/>
          <w:sz w:val="28"/>
          <w:szCs w:val="28"/>
          <w:lang w:eastAsia="en-US"/>
        </w:rPr>
      </w:pPr>
      <w:r w:rsidRPr="00C65758">
        <w:rPr>
          <w:rFonts w:ascii="Times New Roman" w:hAnsi="Times New Roman" w:cs="Times New Roman"/>
          <w:sz w:val="28"/>
          <w:szCs w:val="28"/>
          <w:lang w:eastAsia="en-US"/>
        </w:rPr>
        <w:t xml:space="preserve">2.6. Виконання робіт здійснюється відповідно до умов договору, проект якого наведено у </w:t>
      </w:r>
      <w:r w:rsidRPr="00C65758">
        <w:rPr>
          <w:rFonts w:ascii="Times New Roman" w:hAnsi="Times New Roman" w:cs="Times New Roman"/>
          <w:b/>
          <w:sz w:val="28"/>
          <w:szCs w:val="28"/>
          <w:lang w:eastAsia="en-US"/>
        </w:rPr>
        <w:t>Додатку 3</w:t>
      </w:r>
      <w:r w:rsidRPr="00C65758">
        <w:rPr>
          <w:rFonts w:ascii="Times New Roman" w:hAnsi="Times New Roman" w:cs="Times New Roman"/>
          <w:sz w:val="28"/>
          <w:szCs w:val="28"/>
          <w:lang w:eastAsia="en-US"/>
        </w:rPr>
        <w:t xml:space="preserve"> до тендерної документації.</w:t>
      </w:r>
    </w:p>
    <w:p w:rsidR="00C65758" w:rsidRPr="00C65758" w:rsidRDefault="00C65758" w:rsidP="00C65758">
      <w:pPr>
        <w:tabs>
          <w:tab w:val="num" w:pos="567"/>
        </w:tabs>
        <w:spacing w:after="0" w:line="240" w:lineRule="auto"/>
        <w:ind w:firstLine="426"/>
        <w:jc w:val="both"/>
        <w:rPr>
          <w:rFonts w:ascii="Times New Roman" w:eastAsia="Times New Roman" w:hAnsi="Times New Roman" w:cs="Times New Roman"/>
          <w:sz w:val="28"/>
          <w:szCs w:val="28"/>
        </w:rPr>
      </w:pPr>
      <w:r w:rsidRPr="00C65758">
        <w:rPr>
          <w:rFonts w:ascii="Times New Roman" w:eastAsia="Times New Roman" w:hAnsi="Times New Roman" w:cs="Times New Roman"/>
          <w:sz w:val="28"/>
          <w:szCs w:val="28"/>
        </w:rPr>
        <w:t>2.7. Перелік робіт, матеріалів та устаткування, необхідних для виконання робіт, наведено у Таблицях 1 та 2.</w:t>
      </w:r>
    </w:p>
    <w:p w:rsidR="00C65758" w:rsidRPr="00C65758" w:rsidRDefault="00C65758" w:rsidP="00C65758">
      <w:pPr>
        <w:tabs>
          <w:tab w:val="num" w:pos="567"/>
        </w:tabs>
        <w:spacing w:after="0" w:line="240" w:lineRule="auto"/>
        <w:ind w:firstLine="426"/>
        <w:jc w:val="right"/>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Таблиця 1</w:t>
      </w:r>
    </w:p>
    <w:tbl>
      <w:tblPr>
        <w:tblW w:w="9640" w:type="dxa"/>
        <w:tblInd w:w="-176" w:type="dxa"/>
        <w:tblLayout w:type="fixed"/>
        <w:tblLook w:val="04A0" w:firstRow="1" w:lastRow="0" w:firstColumn="1" w:lastColumn="0" w:noHBand="0" w:noVBand="1"/>
      </w:tblPr>
      <w:tblGrid>
        <w:gridCol w:w="499"/>
        <w:gridCol w:w="6164"/>
        <w:gridCol w:w="1559"/>
        <w:gridCol w:w="1418"/>
      </w:tblGrid>
      <w:tr w:rsidR="00C65758" w:rsidRPr="00C65758" w:rsidTr="00C65758">
        <w:trPr>
          <w:trHeight w:val="564"/>
        </w:trPr>
        <w:tc>
          <w:tcPr>
            <w:tcW w:w="499" w:type="dxa"/>
            <w:tcBorders>
              <w:top w:val="single" w:sz="8" w:space="0" w:color="auto"/>
              <w:left w:val="single" w:sz="8"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w:t>
            </w:r>
            <w:r w:rsidRPr="00C65758">
              <w:rPr>
                <w:rFonts w:ascii="Times New Roman" w:eastAsia="Times New Roman" w:hAnsi="Times New Roman" w:cs="Times New Roman"/>
                <w:color w:val="000000"/>
                <w:sz w:val="24"/>
                <w:szCs w:val="24"/>
                <w:lang w:eastAsia="ru-RU"/>
              </w:rPr>
              <w:br/>
            </w:r>
            <w:proofErr w:type="spellStart"/>
            <w:r w:rsidRPr="00C65758">
              <w:rPr>
                <w:rFonts w:ascii="Times New Roman" w:eastAsia="Times New Roman" w:hAnsi="Times New Roman" w:cs="Times New Roman"/>
                <w:color w:val="000000"/>
                <w:sz w:val="24"/>
                <w:szCs w:val="24"/>
                <w:lang w:eastAsia="ru-RU"/>
              </w:rPr>
              <w:t>Ч.ч</w:t>
            </w:r>
            <w:proofErr w:type="spellEnd"/>
            <w:r w:rsidRPr="00C65758">
              <w:rPr>
                <w:rFonts w:ascii="Times New Roman" w:eastAsia="Times New Roman" w:hAnsi="Times New Roman" w:cs="Times New Roman"/>
                <w:color w:val="000000"/>
                <w:sz w:val="24"/>
                <w:szCs w:val="24"/>
                <w:lang w:eastAsia="ru-RU"/>
              </w:rPr>
              <w:t>.</w:t>
            </w:r>
          </w:p>
        </w:tc>
        <w:tc>
          <w:tcPr>
            <w:tcW w:w="6164" w:type="dxa"/>
            <w:tcBorders>
              <w:top w:val="single" w:sz="8" w:space="0" w:color="auto"/>
              <w:left w:val="nil"/>
              <w:bottom w:val="nil"/>
              <w:right w:val="nil"/>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br/>
              <w:t>Найменування робіт і витрат</w:t>
            </w:r>
          </w:p>
        </w:tc>
        <w:tc>
          <w:tcPr>
            <w:tcW w:w="1559" w:type="dxa"/>
            <w:tcBorders>
              <w:top w:val="single" w:sz="8" w:space="0" w:color="auto"/>
              <w:left w:val="single" w:sz="4"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Одиниця</w:t>
            </w:r>
            <w:r w:rsidRPr="00C65758">
              <w:rPr>
                <w:rFonts w:ascii="Times New Roman" w:eastAsia="Times New Roman" w:hAnsi="Times New Roman" w:cs="Times New Roman"/>
                <w:color w:val="000000"/>
                <w:sz w:val="24"/>
                <w:szCs w:val="24"/>
                <w:lang w:eastAsia="ru-RU"/>
              </w:rPr>
              <w:br/>
              <w:t>виміру</w:t>
            </w:r>
          </w:p>
        </w:tc>
        <w:tc>
          <w:tcPr>
            <w:tcW w:w="1418" w:type="dxa"/>
            <w:tcBorders>
              <w:top w:val="single" w:sz="8" w:space="0" w:color="auto"/>
              <w:left w:val="single" w:sz="4" w:space="0" w:color="auto"/>
              <w:bottom w:val="nil"/>
              <w:right w:val="single" w:sz="4" w:space="0" w:color="000000"/>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xml:space="preserve">  Кількість</w:t>
            </w:r>
          </w:p>
        </w:tc>
      </w:tr>
      <w:tr w:rsidR="00C65758" w:rsidRPr="00C65758" w:rsidTr="00C65758">
        <w:trPr>
          <w:trHeight w:val="308"/>
        </w:trPr>
        <w:tc>
          <w:tcPr>
            <w:tcW w:w="49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w:t>
            </w:r>
          </w:p>
        </w:tc>
        <w:tc>
          <w:tcPr>
            <w:tcW w:w="6164" w:type="dxa"/>
            <w:tcBorders>
              <w:top w:val="single" w:sz="4" w:space="0" w:color="auto"/>
              <w:left w:val="nil"/>
              <w:bottom w:val="single" w:sz="4" w:space="0" w:color="auto"/>
              <w:right w:val="nil"/>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2</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3</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4</w:t>
            </w:r>
          </w:p>
        </w:tc>
      </w:tr>
      <w:tr w:rsidR="00C65758" w:rsidRPr="00C65758" w:rsidTr="00C65758">
        <w:trPr>
          <w:trHeight w:val="564"/>
        </w:trPr>
        <w:tc>
          <w:tcPr>
            <w:tcW w:w="499" w:type="dxa"/>
            <w:tcBorders>
              <w:top w:val="nil"/>
              <w:left w:val="single" w:sz="8" w:space="0" w:color="auto"/>
              <w:bottom w:val="single" w:sz="4" w:space="0" w:color="auto"/>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w:t>
            </w:r>
          </w:p>
        </w:tc>
        <w:tc>
          <w:tcPr>
            <w:tcW w:w="6164" w:type="dxa"/>
            <w:tcBorders>
              <w:top w:val="nil"/>
              <w:left w:val="nil"/>
              <w:bottom w:val="single" w:sz="4" w:space="0" w:color="auto"/>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(Демонтаж)Улаштування каркасу підвісних стель</w:t>
            </w:r>
            <w:r w:rsidRPr="00C65758">
              <w:rPr>
                <w:rFonts w:ascii="Times New Roman" w:eastAsia="Times New Roman" w:hAnsi="Times New Roman" w:cs="Times New Roman"/>
                <w:color w:val="000000"/>
                <w:sz w:val="24"/>
                <w:szCs w:val="24"/>
                <w:lang w:eastAsia="ru-RU"/>
              </w:rPr>
              <w:br/>
              <w:t>"</w:t>
            </w:r>
            <w:proofErr w:type="spellStart"/>
            <w:r w:rsidRPr="00C65758">
              <w:rPr>
                <w:rFonts w:ascii="Times New Roman" w:eastAsia="Times New Roman" w:hAnsi="Times New Roman" w:cs="Times New Roman"/>
                <w:color w:val="000000"/>
                <w:sz w:val="24"/>
                <w:szCs w:val="24"/>
                <w:lang w:eastAsia="ru-RU"/>
              </w:rPr>
              <w:t>Армстронг</w:t>
            </w:r>
            <w:proofErr w:type="spellEnd"/>
            <w:r w:rsidRPr="00C65758">
              <w:rPr>
                <w:rFonts w:ascii="Times New Roman" w:eastAsia="Times New Roman" w:hAnsi="Times New Roman" w:cs="Times New Roman"/>
                <w:color w:val="000000"/>
                <w:sz w:val="24"/>
                <w:szCs w:val="24"/>
                <w:lang w:eastAsia="ru-RU"/>
              </w:rPr>
              <w:t>"</w:t>
            </w:r>
          </w:p>
        </w:tc>
        <w:tc>
          <w:tcPr>
            <w:tcW w:w="1559" w:type="dxa"/>
            <w:tcBorders>
              <w:top w:val="nil"/>
              <w:left w:val="single" w:sz="4" w:space="0" w:color="auto"/>
              <w:bottom w:val="single" w:sz="4" w:space="0" w:color="auto"/>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м2</w:t>
            </w:r>
          </w:p>
        </w:tc>
        <w:tc>
          <w:tcPr>
            <w:tcW w:w="1418" w:type="dxa"/>
            <w:tcBorders>
              <w:top w:val="nil"/>
              <w:left w:val="single" w:sz="4" w:space="0" w:color="auto"/>
              <w:bottom w:val="single" w:sz="4" w:space="0" w:color="auto"/>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96</w:t>
            </w:r>
          </w:p>
        </w:tc>
      </w:tr>
      <w:tr w:rsidR="00C65758" w:rsidRPr="00C65758" w:rsidTr="00C65758">
        <w:trPr>
          <w:trHeight w:val="564"/>
        </w:trPr>
        <w:tc>
          <w:tcPr>
            <w:tcW w:w="499" w:type="dxa"/>
            <w:tcBorders>
              <w:top w:val="single" w:sz="4" w:space="0" w:color="auto"/>
              <w:left w:val="single" w:sz="8" w:space="0" w:color="auto"/>
              <w:bottom w:val="single" w:sz="4" w:space="0" w:color="auto"/>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2</w:t>
            </w:r>
          </w:p>
        </w:tc>
        <w:tc>
          <w:tcPr>
            <w:tcW w:w="6164" w:type="dxa"/>
            <w:tcBorders>
              <w:top w:val="single" w:sz="4" w:space="0" w:color="auto"/>
              <w:left w:val="nil"/>
              <w:bottom w:val="single" w:sz="4" w:space="0" w:color="auto"/>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(Демонтаж)Укладання плит стельових в каркас стелі</w:t>
            </w:r>
            <w:r w:rsidRPr="00C65758">
              <w:rPr>
                <w:rFonts w:ascii="Times New Roman" w:eastAsia="Times New Roman" w:hAnsi="Times New Roman" w:cs="Times New Roman"/>
                <w:color w:val="000000"/>
                <w:sz w:val="24"/>
                <w:szCs w:val="24"/>
                <w:lang w:eastAsia="ru-RU"/>
              </w:rPr>
              <w:br/>
              <w:t>"</w:t>
            </w:r>
            <w:proofErr w:type="spellStart"/>
            <w:r w:rsidRPr="00C65758">
              <w:rPr>
                <w:rFonts w:ascii="Times New Roman" w:eastAsia="Times New Roman" w:hAnsi="Times New Roman" w:cs="Times New Roman"/>
                <w:color w:val="000000"/>
                <w:sz w:val="24"/>
                <w:szCs w:val="24"/>
                <w:lang w:eastAsia="ru-RU"/>
              </w:rPr>
              <w:t>Армстронг</w:t>
            </w:r>
            <w:proofErr w:type="spellEnd"/>
            <w:r w:rsidRPr="00C65758">
              <w:rPr>
                <w:rFonts w:ascii="Times New Roman" w:eastAsia="Times New Roman" w:hAnsi="Times New Roman" w:cs="Times New Roman"/>
                <w:color w:val="000000"/>
                <w:sz w:val="24"/>
                <w:szCs w:val="24"/>
                <w:lang w:eastAsia="ru-RU"/>
              </w:rPr>
              <w:t>"</w:t>
            </w:r>
          </w:p>
        </w:tc>
        <w:tc>
          <w:tcPr>
            <w:tcW w:w="1559" w:type="dxa"/>
            <w:tcBorders>
              <w:top w:val="single" w:sz="4" w:space="0" w:color="auto"/>
              <w:left w:val="single" w:sz="4" w:space="0" w:color="auto"/>
              <w:bottom w:val="single" w:sz="4" w:space="0" w:color="auto"/>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м2</w:t>
            </w:r>
          </w:p>
        </w:tc>
        <w:tc>
          <w:tcPr>
            <w:tcW w:w="1418" w:type="dxa"/>
            <w:tcBorders>
              <w:top w:val="single" w:sz="4" w:space="0" w:color="auto"/>
              <w:left w:val="single" w:sz="4" w:space="0" w:color="auto"/>
              <w:bottom w:val="single" w:sz="4" w:space="0" w:color="auto"/>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96</w:t>
            </w:r>
          </w:p>
        </w:tc>
      </w:tr>
      <w:tr w:rsidR="00C65758" w:rsidRPr="00C65758" w:rsidTr="00C65758">
        <w:trPr>
          <w:trHeight w:val="297"/>
        </w:trPr>
        <w:tc>
          <w:tcPr>
            <w:tcW w:w="499" w:type="dxa"/>
            <w:tcBorders>
              <w:top w:val="single" w:sz="4" w:space="0" w:color="auto"/>
              <w:left w:val="single" w:sz="8" w:space="0" w:color="auto"/>
              <w:bottom w:val="single" w:sz="4" w:space="0" w:color="auto"/>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3</w:t>
            </w:r>
          </w:p>
        </w:tc>
        <w:tc>
          <w:tcPr>
            <w:tcW w:w="6164" w:type="dxa"/>
            <w:tcBorders>
              <w:top w:val="single" w:sz="4" w:space="0" w:color="auto"/>
              <w:left w:val="nil"/>
              <w:bottom w:val="single" w:sz="4" w:space="0" w:color="auto"/>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Улаштування каркасу підвісних стель "</w:t>
            </w:r>
            <w:proofErr w:type="spellStart"/>
            <w:r w:rsidRPr="00C65758">
              <w:rPr>
                <w:rFonts w:ascii="Times New Roman" w:eastAsia="Times New Roman" w:hAnsi="Times New Roman" w:cs="Times New Roman"/>
                <w:color w:val="000000"/>
                <w:sz w:val="24"/>
                <w:szCs w:val="24"/>
                <w:lang w:eastAsia="ru-RU"/>
              </w:rPr>
              <w:t>Армстронг</w:t>
            </w:r>
            <w:proofErr w:type="spellEnd"/>
            <w:r w:rsidRPr="00C65758">
              <w:rPr>
                <w:rFonts w:ascii="Times New Roman" w:eastAsia="Times New Roman" w:hAnsi="Times New Roman" w:cs="Times New Roman"/>
                <w:color w:val="000000"/>
                <w:sz w:val="24"/>
                <w:szCs w:val="24"/>
                <w:lang w:eastAsia="ru-RU"/>
              </w:rPr>
              <w:t>"</w:t>
            </w:r>
          </w:p>
        </w:tc>
        <w:tc>
          <w:tcPr>
            <w:tcW w:w="1559" w:type="dxa"/>
            <w:tcBorders>
              <w:top w:val="single" w:sz="4" w:space="0" w:color="auto"/>
              <w:left w:val="single" w:sz="4" w:space="0" w:color="auto"/>
              <w:bottom w:val="single" w:sz="4" w:space="0" w:color="auto"/>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м2</w:t>
            </w:r>
          </w:p>
        </w:tc>
        <w:tc>
          <w:tcPr>
            <w:tcW w:w="1418" w:type="dxa"/>
            <w:tcBorders>
              <w:top w:val="single" w:sz="4" w:space="0" w:color="auto"/>
              <w:left w:val="single" w:sz="4" w:space="0" w:color="auto"/>
              <w:bottom w:val="single" w:sz="4" w:space="0" w:color="auto"/>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96</w:t>
            </w:r>
          </w:p>
        </w:tc>
      </w:tr>
      <w:tr w:rsidR="00C65758" w:rsidRPr="00C65758" w:rsidTr="00C65758">
        <w:trPr>
          <w:trHeight w:val="297"/>
        </w:trPr>
        <w:tc>
          <w:tcPr>
            <w:tcW w:w="499" w:type="dxa"/>
            <w:tcBorders>
              <w:top w:val="single" w:sz="4" w:space="0" w:color="auto"/>
              <w:left w:val="single" w:sz="8" w:space="0" w:color="auto"/>
              <w:bottom w:val="single" w:sz="4" w:space="0" w:color="auto"/>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4</w:t>
            </w:r>
          </w:p>
        </w:tc>
        <w:tc>
          <w:tcPr>
            <w:tcW w:w="6164" w:type="dxa"/>
            <w:tcBorders>
              <w:top w:val="single" w:sz="4" w:space="0" w:color="auto"/>
              <w:left w:val="nil"/>
              <w:bottom w:val="single" w:sz="4" w:space="0" w:color="auto"/>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Укладання плит стельових в каркас стелі "</w:t>
            </w:r>
            <w:proofErr w:type="spellStart"/>
            <w:r w:rsidRPr="00C65758">
              <w:rPr>
                <w:rFonts w:ascii="Times New Roman" w:eastAsia="Times New Roman" w:hAnsi="Times New Roman" w:cs="Times New Roman"/>
                <w:color w:val="000000"/>
                <w:sz w:val="24"/>
                <w:szCs w:val="24"/>
                <w:lang w:eastAsia="ru-RU"/>
              </w:rPr>
              <w:t>Армстронг</w:t>
            </w:r>
            <w:proofErr w:type="spellEnd"/>
            <w:r w:rsidRPr="00C65758">
              <w:rPr>
                <w:rFonts w:ascii="Times New Roman" w:eastAsia="Times New Roman" w:hAnsi="Times New Roman" w:cs="Times New Roman"/>
                <w:color w:val="000000"/>
                <w:sz w:val="24"/>
                <w:szCs w:val="24"/>
                <w:lang w:eastAsia="ru-RU"/>
              </w:rPr>
              <w:t>"</w:t>
            </w:r>
          </w:p>
        </w:tc>
        <w:tc>
          <w:tcPr>
            <w:tcW w:w="1559" w:type="dxa"/>
            <w:tcBorders>
              <w:top w:val="single" w:sz="4" w:space="0" w:color="auto"/>
              <w:left w:val="single" w:sz="4" w:space="0" w:color="auto"/>
              <w:bottom w:val="single" w:sz="4" w:space="0" w:color="auto"/>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м2</w:t>
            </w:r>
          </w:p>
        </w:tc>
        <w:tc>
          <w:tcPr>
            <w:tcW w:w="1418" w:type="dxa"/>
            <w:tcBorders>
              <w:top w:val="single" w:sz="4" w:space="0" w:color="auto"/>
              <w:left w:val="single" w:sz="4" w:space="0" w:color="auto"/>
              <w:bottom w:val="single" w:sz="4" w:space="0" w:color="auto"/>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96</w:t>
            </w:r>
          </w:p>
        </w:tc>
      </w:tr>
      <w:tr w:rsidR="00C65758" w:rsidRPr="00C65758" w:rsidTr="00C65758">
        <w:trPr>
          <w:trHeight w:val="1090"/>
        </w:trPr>
        <w:tc>
          <w:tcPr>
            <w:tcW w:w="499" w:type="dxa"/>
            <w:tcBorders>
              <w:top w:val="nil"/>
              <w:left w:val="single" w:sz="8" w:space="0" w:color="auto"/>
              <w:bottom w:val="single" w:sz="4" w:space="0" w:color="auto"/>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5</w:t>
            </w:r>
          </w:p>
        </w:tc>
        <w:tc>
          <w:tcPr>
            <w:tcW w:w="6164" w:type="dxa"/>
            <w:tcBorders>
              <w:top w:val="nil"/>
              <w:left w:val="nil"/>
              <w:bottom w:val="single" w:sz="4" w:space="0" w:color="auto"/>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(Демонтаж)Установлення фланцевих вентилів, засувок,</w:t>
            </w:r>
            <w:r w:rsidRPr="00C65758">
              <w:rPr>
                <w:rFonts w:ascii="Times New Roman" w:eastAsia="Times New Roman" w:hAnsi="Times New Roman" w:cs="Times New Roman"/>
                <w:color w:val="000000"/>
                <w:sz w:val="24"/>
                <w:szCs w:val="24"/>
                <w:lang w:eastAsia="ru-RU"/>
              </w:rPr>
              <w:br/>
              <w:t>затворів, клапанів зворотних, кранів прохідних на</w:t>
            </w:r>
            <w:r w:rsidRPr="00C65758">
              <w:rPr>
                <w:rFonts w:ascii="Times New Roman" w:eastAsia="Times New Roman" w:hAnsi="Times New Roman" w:cs="Times New Roman"/>
                <w:color w:val="000000"/>
                <w:sz w:val="24"/>
                <w:szCs w:val="24"/>
                <w:lang w:eastAsia="ru-RU"/>
              </w:rPr>
              <w:br/>
              <w:t>трубопроводах із сталевих труб діаметром понад 50 до</w:t>
            </w:r>
            <w:r w:rsidRPr="00C65758">
              <w:rPr>
                <w:rFonts w:ascii="Times New Roman" w:eastAsia="Times New Roman" w:hAnsi="Times New Roman" w:cs="Times New Roman"/>
                <w:color w:val="000000"/>
                <w:sz w:val="24"/>
                <w:szCs w:val="24"/>
                <w:lang w:eastAsia="ru-RU"/>
              </w:rPr>
              <w:br/>
              <w:t>100 мм</w:t>
            </w:r>
          </w:p>
        </w:tc>
        <w:tc>
          <w:tcPr>
            <w:tcW w:w="1559" w:type="dxa"/>
            <w:tcBorders>
              <w:top w:val="nil"/>
              <w:left w:val="single" w:sz="4" w:space="0" w:color="auto"/>
              <w:bottom w:val="single" w:sz="4" w:space="0" w:color="auto"/>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proofErr w:type="spellStart"/>
            <w:r w:rsidRPr="00C65758">
              <w:rPr>
                <w:rFonts w:ascii="Times New Roman" w:eastAsia="Times New Roman" w:hAnsi="Times New Roman" w:cs="Times New Roman"/>
                <w:color w:val="000000"/>
                <w:sz w:val="24"/>
                <w:szCs w:val="24"/>
                <w:lang w:eastAsia="ru-RU"/>
              </w:rPr>
              <w:t>шт</w:t>
            </w:r>
            <w:proofErr w:type="spellEnd"/>
          </w:p>
        </w:tc>
        <w:tc>
          <w:tcPr>
            <w:tcW w:w="1418" w:type="dxa"/>
            <w:tcBorders>
              <w:top w:val="nil"/>
              <w:left w:val="single" w:sz="4" w:space="0" w:color="auto"/>
              <w:bottom w:val="single" w:sz="4" w:space="0" w:color="auto"/>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29</w:t>
            </w:r>
          </w:p>
        </w:tc>
      </w:tr>
      <w:tr w:rsidR="00C65758" w:rsidRPr="00C65758" w:rsidTr="00C65758">
        <w:trPr>
          <w:trHeight w:val="826"/>
        </w:trPr>
        <w:tc>
          <w:tcPr>
            <w:tcW w:w="499" w:type="dxa"/>
            <w:tcBorders>
              <w:top w:val="single" w:sz="4" w:space="0" w:color="auto"/>
              <w:left w:val="single" w:sz="8" w:space="0" w:color="auto"/>
              <w:bottom w:val="single" w:sz="4" w:space="0" w:color="auto"/>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lastRenderedPageBreak/>
              <w:t>6</w:t>
            </w:r>
          </w:p>
        </w:tc>
        <w:tc>
          <w:tcPr>
            <w:tcW w:w="6164" w:type="dxa"/>
            <w:tcBorders>
              <w:top w:val="single" w:sz="4" w:space="0" w:color="auto"/>
              <w:left w:val="nil"/>
              <w:bottom w:val="single" w:sz="4" w:space="0" w:color="auto"/>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Установлення фланцевих вентилів, засувок, затворів,</w:t>
            </w:r>
            <w:r w:rsidRPr="00C65758">
              <w:rPr>
                <w:rFonts w:ascii="Times New Roman" w:eastAsia="Times New Roman" w:hAnsi="Times New Roman" w:cs="Times New Roman"/>
                <w:color w:val="000000"/>
                <w:sz w:val="24"/>
                <w:szCs w:val="24"/>
                <w:lang w:eastAsia="ru-RU"/>
              </w:rPr>
              <w:br/>
              <w:t>клапанів зворотних, кранів прохідних на трубопроводах</w:t>
            </w:r>
            <w:r w:rsidRPr="00C65758">
              <w:rPr>
                <w:rFonts w:ascii="Times New Roman" w:eastAsia="Times New Roman" w:hAnsi="Times New Roman" w:cs="Times New Roman"/>
                <w:color w:val="000000"/>
                <w:sz w:val="24"/>
                <w:szCs w:val="24"/>
                <w:lang w:eastAsia="ru-RU"/>
              </w:rPr>
              <w:br/>
              <w:t>із сталевих труб діаметром понад 50 до 100 мм</w:t>
            </w:r>
          </w:p>
        </w:tc>
        <w:tc>
          <w:tcPr>
            <w:tcW w:w="1559" w:type="dxa"/>
            <w:tcBorders>
              <w:top w:val="single" w:sz="4" w:space="0" w:color="auto"/>
              <w:left w:val="single" w:sz="4" w:space="0" w:color="auto"/>
              <w:bottom w:val="single" w:sz="4" w:space="0" w:color="auto"/>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proofErr w:type="spellStart"/>
            <w:r w:rsidRPr="00C65758">
              <w:rPr>
                <w:rFonts w:ascii="Times New Roman" w:eastAsia="Times New Roman" w:hAnsi="Times New Roman" w:cs="Times New Roman"/>
                <w:color w:val="000000"/>
                <w:sz w:val="24"/>
                <w:szCs w:val="24"/>
                <w:lang w:eastAsia="ru-RU"/>
              </w:rPr>
              <w:t>шт</w:t>
            </w:r>
            <w:proofErr w:type="spellEnd"/>
          </w:p>
        </w:tc>
        <w:tc>
          <w:tcPr>
            <w:tcW w:w="1418" w:type="dxa"/>
            <w:tcBorders>
              <w:top w:val="single" w:sz="4" w:space="0" w:color="auto"/>
              <w:left w:val="single" w:sz="4" w:space="0" w:color="auto"/>
              <w:bottom w:val="single" w:sz="4" w:space="0" w:color="auto"/>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29</w:t>
            </w:r>
          </w:p>
        </w:tc>
      </w:tr>
      <w:tr w:rsidR="00C65758" w:rsidRPr="00C65758" w:rsidTr="00C65758">
        <w:trPr>
          <w:trHeight w:val="1090"/>
        </w:trPr>
        <w:tc>
          <w:tcPr>
            <w:tcW w:w="499" w:type="dxa"/>
            <w:tcBorders>
              <w:top w:val="single" w:sz="4" w:space="0" w:color="auto"/>
              <w:left w:val="single" w:sz="8" w:space="0" w:color="auto"/>
              <w:bottom w:val="single" w:sz="4" w:space="0" w:color="auto"/>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7</w:t>
            </w:r>
          </w:p>
        </w:tc>
        <w:tc>
          <w:tcPr>
            <w:tcW w:w="6164" w:type="dxa"/>
            <w:tcBorders>
              <w:top w:val="single" w:sz="4" w:space="0" w:color="auto"/>
              <w:left w:val="nil"/>
              <w:bottom w:val="single" w:sz="4" w:space="0" w:color="auto"/>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(Демонтаж)Установлення фланцевих вентилів, засувок,</w:t>
            </w:r>
            <w:r w:rsidRPr="00C65758">
              <w:rPr>
                <w:rFonts w:ascii="Times New Roman" w:eastAsia="Times New Roman" w:hAnsi="Times New Roman" w:cs="Times New Roman"/>
                <w:color w:val="000000"/>
                <w:sz w:val="24"/>
                <w:szCs w:val="24"/>
                <w:lang w:eastAsia="ru-RU"/>
              </w:rPr>
              <w:br/>
              <w:t>затворів, клапанів зворотних, кранів прохідних на</w:t>
            </w:r>
            <w:r w:rsidRPr="00C65758">
              <w:rPr>
                <w:rFonts w:ascii="Times New Roman" w:eastAsia="Times New Roman" w:hAnsi="Times New Roman" w:cs="Times New Roman"/>
                <w:color w:val="000000"/>
                <w:sz w:val="24"/>
                <w:szCs w:val="24"/>
                <w:lang w:eastAsia="ru-RU"/>
              </w:rPr>
              <w:br/>
              <w:t>трубопроводах із сталевих труб діаметром понад 25 до</w:t>
            </w:r>
            <w:r w:rsidRPr="00C65758">
              <w:rPr>
                <w:rFonts w:ascii="Times New Roman" w:eastAsia="Times New Roman" w:hAnsi="Times New Roman" w:cs="Times New Roman"/>
                <w:color w:val="000000"/>
                <w:sz w:val="24"/>
                <w:szCs w:val="24"/>
                <w:lang w:eastAsia="ru-RU"/>
              </w:rPr>
              <w:br/>
              <w:t>50 мм</w:t>
            </w:r>
          </w:p>
        </w:tc>
        <w:tc>
          <w:tcPr>
            <w:tcW w:w="1559" w:type="dxa"/>
            <w:tcBorders>
              <w:top w:val="single" w:sz="4" w:space="0" w:color="auto"/>
              <w:left w:val="single" w:sz="4" w:space="0" w:color="auto"/>
              <w:bottom w:val="single" w:sz="4" w:space="0" w:color="auto"/>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proofErr w:type="spellStart"/>
            <w:r w:rsidRPr="00C65758">
              <w:rPr>
                <w:rFonts w:ascii="Times New Roman" w:eastAsia="Times New Roman" w:hAnsi="Times New Roman" w:cs="Times New Roman"/>
                <w:color w:val="000000"/>
                <w:sz w:val="24"/>
                <w:szCs w:val="24"/>
                <w:lang w:eastAsia="ru-RU"/>
              </w:rPr>
              <w:t>шт</w:t>
            </w:r>
            <w:proofErr w:type="spellEnd"/>
          </w:p>
        </w:tc>
        <w:tc>
          <w:tcPr>
            <w:tcW w:w="1418" w:type="dxa"/>
            <w:tcBorders>
              <w:top w:val="single" w:sz="4" w:space="0" w:color="auto"/>
              <w:left w:val="single" w:sz="4" w:space="0" w:color="auto"/>
              <w:bottom w:val="single" w:sz="4" w:space="0" w:color="auto"/>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6</w:t>
            </w:r>
          </w:p>
        </w:tc>
      </w:tr>
      <w:tr w:rsidR="00C65758" w:rsidRPr="00C65758" w:rsidTr="00C65758">
        <w:trPr>
          <w:trHeight w:val="826"/>
        </w:trPr>
        <w:tc>
          <w:tcPr>
            <w:tcW w:w="499" w:type="dxa"/>
            <w:tcBorders>
              <w:top w:val="single" w:sz="4" w:space="0" w:color="auto"/>
              <w:left w:val="single" w:sz="8" w:space="0" w:color="auto"/>
              <w:bottom w:val="single" w:sz="4" w:space="0" w:color="auto"/>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8</w:t>
            </w:r>
          </w:p>
        </w:tc>
        <w:tc>
          <w:tcPr>
            <w:tcW w:w="6164" w:type="dxa"/>
            <w:tcBorders>
              <w:top w:val="single" w:sz="4" w:space="0" w:color="auto"/>
              <w:left w:val="nil"/>
              <w:bottom w:val="single" w:sz="4" w:space="0" w:color="auto"/>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Установлення фланцевих вентилів, засувок, затворів,</w:t>
            </w:r>
            <w:r w:rsidRPr="00C65758">
              <w:rPr>
                <w:rFonts w:ascii="Times New Roman" w:eastAsia="Times New Roman" w:hAnsi="Times New Roman" w:cs="Times New Roman"/>
                <w:color w:val="000000"/>
                <w:sz w:val="24"/>
                <w:szCs w:val="24"/>
                <w:lang w:eastAsia="ru-RU"/>
              </w:rPr>
              <w:br/>
              <w:t>клапанів зворотних, кранів прохідних на трубопроводах</w:t>
            </w:r>
            <w:r w:rsidRPr="00C65758">
              <w:rPr>
                <w:rFonts w:ascii="Times New Roman" w:eastAsia="Times New Roman" w:hAnsi="Times New Roman" w:cs="Times New Roman"/>
                <w:color w:val="000000"/>
                <w:sz w:val="24"/>
                <w:szCs w:val="24"/>
                <w:lang w:eastAsia="ru-RU"/>
              </w:rPr>
              <w:br/>
              <w:t>із сталевих труб діаметром понад 25 до 50 мм</w:t>
            </w:r>
          </w:p>
        </w:tc>
        <w:tc>
          <w:tcPr>
            <w:tcW w:w="1559" w:type="dxa"/>
            <w:tcBorders>
              <w:top w:val="single" w:sz="4" w:space="0" w:color="auto"/>
              <w:left w:val="single" w:sz="4" w:space="0" w:color="auto"/>
              <w:bottom w:val="single" w:sz="4" w:space="0" w:color="auto"/>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proofErr w:type="spellStart"/>
            <w:r w:rsidRPr="00C65758">
              <w:rPr>
                <w:rFonts w:ascii="Times New Roman" w:eastAsia="Times New Roman" w:hAnsi="Times New Roman" w:cs="Times New Roman"/>
                <w:color w:val="000000"/>
                <w:sz w:val="24"/>
                <w:szCs w:val="24"/>
                <w:lang w:eastAsia="ru-RU"/>
              </w:rPr>
              <w:t>шт</w:t>
            </w:r>
            <w:proofErr w:type="spellEnd"/>
          </w:p>
        </w:tc>
        <w:tc>
          <w:tcPr>
            <w:tcW w:w="1418" w:type="dxa"/>
            <w:tcBorders>
              <w:top w:val="single" w:sz="4" w:space="0" w:color="auto"/>
              <w:left w:val="single" w:sz="4" w:space="0" w:color="auto"/>
              <w:bottom w:val="single" w:sz="4" w:space="0" w:color="auto"/>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6</w:t>
            </w:r>
          </w:p>
        </w:tc>
      </w:tr>
      <w:tr w:rsidR="00C65758" w:rsidRPr="00C65758" w:rsidTr="00C65758">
        <w:trPr>
          <w:trHeight w:val="564"/>
        </w:trPr>
        <w:tc>
          <w:tcPr>
            <w:tcW w:w="499" w:type="dxa"/>
            <w:tcBorders>
              <w:top w:val="single" w:sz="4" w:space="0" w:color="auto"/>
              <w:left w:val="single" w:sz="8" w:space="0" w:color="auto"/>
              <w:bottom w:val="single" w:sz="4" w:space="0" w:color="auto"/>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9</w:t>
            </w:r>
          </w:p>
        </w:tc>
        <w:tc>
          <w:tcPr>
            <w:tcW w:w="6164" w:type="dxa"/>
            <w:tcBorders>
              <w:top w:val="single" w:sz="4" w:space="0" w:color="auto"/>
              <w:left w:val="nil"/>
              <w:bottom w:val="single" w:sz="4" w:space="0" w:color="auto"/>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(Демонтаж)Установлення манометрів з триходовим</w:t>
            </w:r>
            <w:r w:rsidRPr="00C65758">
              <w:rPr>
                <w:rFonts w:ascii="Times New Roman" w:eastAsia="Times New Roman" w:hAnsi="Times New Roman" w:cs="Times New Roman"/>
                <w:color w:val="000000"/>
                <w:sz w:val="24"/>
                <w:szCs w:val="24"/>
                <w:lang w:eastAsia="ru-RU"/>
              </w:rPr>
              <w:br/>
              <w:t>краном і трубкою-сифоном</w:t>
            </w:r>
          </w:p>
        </w:tc>
        <w:tc>
          <w:tcPr>
            <w:tcW w:w="1559" w:type="dxa"/>
            <w:tcBorders>
              <w:top w:val="single" w:sz="4" w:space="0" w:color="auto"/>
              <w:left w:val="single" w:sz="4" w:space="0" w:color="auto"/>
              <w:bottom w:val="single" w:sz="4" w:space="0" w:color="auto"/>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комплект</w:t>
            </w:r>
          </w:p>
        </w:tc>
        <w:tc>
          <w:tcPr>
            <w:tcW w:w="1418" w:type="dxa"/>
            <w:tcBorders>
              <w:top w:val="single" w:sz="4" w:space="0" w:color="auto"/>
              <w:left w:val="single" w:sz="4" w:space="0" w:color="auto"/>
              <w:bottom w:val="single" w:sz="4" w:space="0" w:color="auto"/>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6</w:t>
            </w:r>
          </w:p>
        </w:tc>
      </w:tr>
      <w:tr w:rsidR="00C65758" w:rsidRPr="00C65758" w:rsidTr="00C65758">
        <w:trPr>
          <w:trHeight w:val="564"/>
        </w:trPr>
        <w:tc>
          <w:tcPr>
            <w:tcW w:w="499" w:type="dxa"/>
            <w:tcBorders>
              <w:top w:val="single" w:sz="4" w:space="0" w:color="auto"/>
              <w:left w:val="single" w:sz="8" w:space="0" w:color="auto"/>
              <w:bottom w:val="single" w:sz="4" w:space="0" w:color="auto"/>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10</w:t>
            </w:r>
          </w:p>
        </w:tc>
        <w:tc>
          <w:tcPr>
            <w:tcW w:w="6164" w:type="dxa"/>
            <w:tcBorders>
              <w:top w:val="single" w:sz="4" w:space="0" w:color="auto"/>
              <w:left w:val="nil"/>
              <w:bottom w:val="single" w:sz="4" w:space="0" w:color="auto"/>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Установлення манометрів з триходовим краном і</w:t>
            </w:r>
            <w:r w:rsidRPr="00C65758">
              <w:rPr>
                <w:rFonts w:ascii="Times New Roman" w:eastAsia="Times New Roman" w:hAnsi="Times New Roman" w:cs="Times New Roman"/>
                <w:color w:val="000000"/>
                <w:sz w:val="24"/>
                <w:szCs w:val="24"/>
                <w:lang w:eastAsia="ru-RU"/>
              </w:rPr>
              <w:br/>
              <w:t>трубкою-сифоном</w:t>
            </w:r>
          </w:p>
        </w:tc>
        <w:tc>
          <w:tcPr>
            <w:tcW w:w="1559" w:type="dxa"/>
            <w:tcBorders>
              <w:top w:val="single" w:sz="4" w:space="0" w:color="auto"/>
              <w:left w:val="single" w:sz="4" w:space="0" w:color="auto"/>
              <w:bottom w:val="single" w:sz="4" w:space="0" w:color="auto"/>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комплект</w:t>
            </w:r>
          </w:p>
        </w:tc>
        <w:tc>
          <w:tcPr>
            <w:tcW w:w="1418" w:type="dxa"/>
            <w:tcBorders>
              <w:top w:val="single" w:sz="4" w:space="0" w:color="auto"/>
              <w:left w:val="single" w:sz="4" w:space="0" w:color="auto"/>
              <w:bottom w:val="single" w:sz="4" w:space="0" w:color="auto"/>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6</w:t>
            </w:r>
          </w:p>
        </w:tc>
      </w:tr>
      <w:tr w:rsidR="00C65758" w:rsidRPr="00C65758" w:rsidTr="00C65758">
        <w:trPr>
          <w:trHeight w:val="826"/>
        </w:trPr>
        <w:tc>
          <w:tcPr>
            <w:tcW w:w="499" w:type="dxa"/>
            <w:tcBorders>
              <w:top w:val="single" w:sz="4" w:space="0" w:color="auto"/>
              <w:left w:val="single" w:sz="8" w:space="0" w:color="auto"/>
              <w:bottom w:val="single" w:sz="4" w:space="0" w:color="auto"/>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11</w:t>
            </w:r>
          </w:p>
        </w:tc>
        <w:tc>
          <w:tcPr>
            <w:tcW w:w="6164" w:type="dxa"/>
            <w:tcBorders>
              <w:top w:val="single" w:sz="4" w:space="0" w:color="auto"/>
              <w:left w:val="nil"/>
              <w:bottom w:val="single" w:sz="4" w:space="0" w:color="auto"/>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(Демонтаж)Прокладання трубопроводу водопостачання</w:t>
            </w:r>
            <w:r w:rsidRPr="00C65758">
              <w:rPr>
                <w:rFonts w:ascii="Times New Roman" w:eastAsia="Times New Roman" w:hAnsi="Times New Roman" w:cs="Times New Roman"/>
                <w:color w:val="000000"/>
                <w:sz w:val="24"/>
                <w:szCs w:val="24"/>
                <w:lang w:eastAsia="ru-RU"/>
              </w:rPr>
              <w:br/>
              <w:t>з труб сталевих водогазопровідних оцинкованих</w:t>
            </w:r>
            <w:r w:rsidRPr="00C65758">
              <w:rPr>
                <w:rFonts w:ascii="Times New Roman" w:eastAsia="Times New Roman" w:hAnsi="Times New Roman" w:cs="Times New Roman"/>
                <w:color w:val="000000"/>
                <w:sz w:val="24"/>
                <w:szCs w:val="24"/>
                <w:lang w:eastAsia="ru-RU"/>
              </w:rPr>
              <w:br/>
              <w:t>діаметром 65 мм</w:t>
            </w:r>
          </w:p>
        </w:tc>
        <w:tc>
          <w:tcPr>
            <w:tcW w:w="1559" w:type="dxa"/>
            <w:tcBorders>
              <w:top w:val="single" w:sz="4" w:space="0" w:color="auto"/>
              <w:left w:val="single" w:sz="4" w:space="0" w:color="auto"/>
              <w:bottom w:val="single" w:sz="4" w:space="0" w:color="auto"/>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w:t>
            </w:r>
          </w:p>
        </w:tc>
        <w:tc>
          <w:tcPr>
            <w:tcW w:w="1418" w:type="dxa"/>
            <w:tcBorders>
              <w:top w:val="single" w:sz="4" w:space="0" w:color="auto"/>
              <w:left w:val="single" w:sz="4" w:space="0" w:color="auto"/>
              <w:bottom w:val="single" w:sz="4" w:space="0" w:color="auto"/>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8</w:t>
            </w:r>
          </w:p>
        </w:tc>
      </w:tr>
      <w:tr w:rsidR="00C65758" w:rsidRPr="00C65758" w:rsidTr="00C65758">
        <w:trPr>
          <w:trHeight w:val="826"/>
        </w:trPr>
        <w:tc>
          <w:tcPr>
            <w:tcW w:w="499" w:type="dxa"/>
            <w:tcBorders>
              <w:top w:val="single" w:sz="4" w:space="0" w:color="auto"/>
              <w:left w:val="single" w:sz="8" w:space="0" w:color="auto"/>
              <w:bottom w:val="single" w:sz="4" w:space="0" w:color="auto"/>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12</w:t>
            </w:r>
          </w:p>
        </w:tc>
        <w:tc>
          <w:tcPr>
            <w:tcW w:w="6164" w:type="dxa"/>
            <w:tcBorders>
              <w:top w:val="single" w:sz="4" w:space="0" w:color="auto"/>
              <w:left w:val="nil"/>
              <w:bottom w:val="single" w:sz="4" w:space="0" w:color="auto"/>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Прокладання трубопроводу водопостачання з труб</w:t>
            </w:r>
            <w:r w:rsidRPr="00C65758">
              <w:rPr>
                <w:rFonts w:ascii="Times New Roman" w:eastAsia="Times New Roman" w:hAnsi="Times New Roman" w:cs="Times New Roman"/>
                <w:color w:val="000000"/>
                <w:sz w:val="24"/>
                <w:szCs w:val="24"/>
                <w:lang w:eastAsia="ru-RU"/>
              </w:rPr>
              <w:br/>
              <w:t>сталевих водогазопровідних оцинкованих діаметром 65</w:t>
            </w:r>
            <w:r w:rsidRPr="00C65758">
              <w:rPr>
                <w:rFonts w:ascii="Times New Roman" w:eastAsia="Times New Roman" w:hAnsi="Times New Roman" w:cs="Times New Roman"/>
                <w:color w:val="000000"/>
                <w:sz w:val="24"/>
                <w:szCs w:val="24"/>
                <w:lang w:eastAsia="ru-RU"/>
              </w:rPr>
              <w:br/>
              <w:t>мм</w:t>
            </w:r>
          </w:p>
        </w:tc>
        <w:tc>
          <w:tcPr>
            <w:tcW w:w="1559" w:type="dxa"/>
            <w:tcBorders>
              <w:top w:val="single" w:sz="4" w:space="0" w:color="auto"/>
              <w:left w:val="single" w:sz="4" w:space="0" w:color="auto"/>
              <w:bottom w:val="single" w:sz="4" w:space="0" w:color="auto"/>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w:t>
            </w:r>
          </w:p>
        </w:tc>
        <w:tc>
          <w:tcPr>
            <w:tcW w:w="1418" w:type="dxa"/>
            <w:tcBorders>
              <w:top w:val="single" w:sz="4" w:space="0" w:color="auto"/>
              <w:left w:val="single" w:sz="4" w:space="0" w:color="auto"/>
              <w:bottom w:val="single" w:sz="4" w:space="0" w:color="auto"/>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8</w:t>
            </w:r>
          </w:p>
        </w:tc>
      </w:tr>
      <w:tr w:rsidR="00C65758" w:rsidRPr="00C65758" w:rsidTr="00C65758">
        <w:trPr>
          <w:trHeight w:val="826"/>
        </w:trPr>
        <w:tc>
          <w:tcPr>
            <w:tcW w:w="499" w:type="dxa"/>
            <w:tcBorders>
              <w:top w:val="single" w:sz="4" w:space="0" w:color="auto"/>
              <w:left w:val="single" w:sz="8" w:space="0" w:color="auto"/>
              <w:bottom w:val="single" w:sz="4" w:space="0" w:color="auto"/>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13</w:t>
            </w:r>
          </w:p>
        </w:tc>
        <w:tc>
          <w:tcPr>
            <w:tcW w:w="6164" w:type="dxa"/>
            <w:tcBorders>
              <w:top w:val="single" w:sz="4" w:space="0" w:color="auto"/>
              <w:left w:val="nil"/>
              <w:bottom w:val="single" w:sz="4" w:space="0" w:color="auto"/>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(Демонтаж)Прокладання трубопроводу водопостачання</w:t>
            </w:r>
            <w:r w:rsidRPr="00C65758">
              <w:rPr>
                <w:rFonts w:ascii="Times New Roman" w:eastAsia="Times New Roman" w:hAnsi="Times New Roman" w:cs="Times New Roman"/>
                <w:color w:val="000000"/>
                <w:sz w:val="24"/>
                <w:szCs w:val="24"/>
                <w:lang w:eastAsia="ru-RU"/>
              </w:rPr>
              <w:br/>
              <w:t>з труб сталевих водогазопровідних оцинкованих</w:t>
            </w:r>
            <w:r w:rsidRPr="00C65758">
              <w:rPr>
                <w:rFonts w:ascii="Times New Roman" w:eastAsia="Times New Roman" w:hAnsi="Times New Roman" w:cs="Times New Roman"/>
                <w:color w:val="000000"/>
                <w:sz w:val="24"/>
                <w:szCs w:val="24"/>
                <w:lang w:eastAsia="ru-RU"/>
              </w:rPr>
              <w:br/>
              <w:t>діаметром 50 мм</w:t>
            </w:r>
          </w:p>
        </w:tc>
        <w:tc>
          <w:tcPr>
            <w:tcW w:w="1559" w:type="dxa"/>
            <w:tcBorders>
              <w:top w:val="single" w:sz="4" w:space="0" w:color="auto"/>
              <w:left w:val="single" w:sz="4" w:space="0" w:color="auto"/>
              <w:bottom w:val="single" w:sz="4" w:space="0" w:color="auto"/>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w:t>
            </w:r>
          </w:p>
        </w:tc>
        <w:tc>
          <w:tcPr>
            <w:tcW w:w="1418" w:type="dxa"/>
            <w:tcBorders>
              <w:top w:val="single" w:sz="4" w:space="0" w:color="auto"/>
              <w:left w:val="single" w:sz="4" w:space="0" w:color="auto"/>
              <w:bottom w:val="single" w:sz="4" w:space="0" w:color="auto"/>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12</w:t>
            </w:r>
          </w:p>
        </w:tc>
      </w:tr>
      <w:tr w:rsidR="00C65758" w:rsidRPr="00C65758" w:rsidTr="00C65758">
        <w:trPr>
          <w:trHeight w:val="826"/>
        </w:trPr>
        <w:tc>
          <w:tcPr>
            <w:tcW w:w="499" w:type="dxa"/>
            <w:tcBorders>
              <w:top w:val="single" w:sz="4" w:space="0" w:color="auto"/>
              <w:left w:val="single" w:sz="8" w:space="0" w:color="auto"/>
              <w:bottom w:val="single" w:sz="4" w:space="0" w:color="auto"/>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14</w:t>
            </w:r>
          </w:p>
        </w:tc>
        <w:tc>
          <w:tcPr>
            <w:tcW w:w="6164" w:type="dxa"/>
            <w:tcBorders>
              <w:top w:val="single" w:sz="4" w:space="0" w:color="auto"/>
              <w:left w:val="nil"/>
              <w:bottom w:val="single" w:sz="4" w:space="0" w:color="auto"/>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Прокладання трубопроводу водопостачання з труб</w:t>
            </w:r>
            <w:r w:rsidRPr="00C65758">
              <w:rPr>
                <w:rFonts w:ascii="Times New Roman" w:eastAsia="Times New Roman" w:hAnsi="Times New Roman" w:cs="Times New Roman"/>
                <w:color w:val="000000"/>
                <w:sz w:val="24"/>
                <w:szCs w:val="24"/>
                <w:lang w:eastAsia="ru-RU"/>
              </w:rPr>
              <w:br/>
              <w:t>сталевих водогазопровідних оцинкованих діаметром 50</w:t>
            </w:r>
            <w:r w:rsidRPr="00C65758">
              <w:rPr>
                <w:rFonts w:ascii="Times New Roman" w:eastAsia="Times New Roman" w:hAnsi="Times New Roman" w:cs="Times New Roman"/>
                <w:color w:val="000000"/>
                <w:sz w:val="24"/>
                <w:szCs w:val="24"/>
                <w:lang w:eastAsia="ru-RU"/>
              </w:rPr>
              <w:br/>
              <w:t>мм</w:t>
            </w:r>
          </w:p>
        </w:tc>
        <w:tc>
          <w:tcPr>
            <w:tcW w:w="1559" w:type="dxa"/>
            <w:tcBorders>
              <w:top w:val="single" w:sz="4" w:space="0" w:color="auto"/>
              <w:left w:val="single" w:sz="4" w:space="0" w:color="auto"/>
              <w:bottom w:val="single" w:sz="4" w:space="0" w:color="auto"/>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w:t>
            </w:r>
          </w:p>
        </w:tc>
        <w:tc>
          <w:tcPr>
            <w:tcW w:w="1418" w:type="dxa"/>
            <w:tcBorders>
              <w:top w:val="single" w:sz="4" w:space="0" w:color="auto"/>
              <w:left w:val="single" w:sz="4" w:space="0" w:color="auto"/>
              <w:bottom w:val="single" w:sz="4" w:space="0" w:color="auto"/>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12</w:t>
            </w:r>
          </w:p>
        </w:tc>
      </w:tr>
      <w:tr w:rsidR="00C65758" w:rsidRPr="00C65758" w:rsidTr="00C65758">
        <w:trPr>
          <w:trHeight w:val="826"/>
        </w:trPr>
        <w:tc>
          <w:tcPr>
            <w:tcW w:w="499" w:type="dxa"/>
            <w:tcBorders>
              <w:top w:val="single" w:sz="4" w:space="0" w:color="auto"/>
              <w:left w:val="single" w:sz="8" w:space="0" w:color="auto"/>
              <w:bottom w:val="single" w:sz="4" w:space="0" w:color="auto"/>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15</w:t>
            </w:r>
          </w:p>
        </w:tc>
        <w:tc>
          <w:tcPr>
            <w:tcW w:w="6164" w:type="dxa"/>
            <w:tcBorders>
              <w:top w:val="single" w:sz="4" w:space="0" w:color="auto"/>
              <w:left w:val="nil"/>
              <w:bottom w:val="single" w:sz="4" w:space="0" w:color="auto"/>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(Демонтаж)Прокладання трубопроводу водопостачання</w:t>
            </w:r>
            <w:r w:rsidRPr="00C65758">
              <w:rPr>
                <w:rFonts w:ascii="Times New Roman" w:eastAsia="Times New Roman" w:hAnsi="Times New Roman" w:cs="Times New Roman"/>
                <w:color w:val="000000"/>
                <w:sz w:val="24"/>
                <w:szCs w:val="24"/>
                <w:lang w:eastAsia="ru-RU"/>
              </w:rPr>
              <w:br/>
              <w:t>з труб сталевих водогазопровідних оцинкованих</w:t>
            </w:r>
            <w:r w:rsidRPr="00C65758">
              <w:rPr>
                <w:rFonts w:ascii="Times New Roman" w:eastAsia="Times New Roman" w:hAnsi="Times New Roman" w:cs="Times New Roman"/>
                <w:color w:val="000000"/>
                <w:sz w:val="24"/>
                <w:szCs w:val="24"/>
                <w:lang w:eastAsia="ru-RU"/>
              </w:rPr>
              <w:br/>
              <w:t>діаметром 100 мм</w:t>
            </w:r>
          </w:p>
        </w:tc>
        <w:tc>
          <w:tcPr>
            <w:tcW w:w="1559" w:type="dxa"/>
            <w:tcBorders>
              <w:top w:val="single" w:sz="4" w:space="0" w:color="auto"/>
              <w:left w:val="single" w:sz="4" w:space="0" w:color="auto"/>
              <w:bottom w:val="single" w:sz="4" w:space="0" w:color="auto"/>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w:t>
            </w:r>
          </w:p>
        </w:tc>
        <w:tc>
          <w:tcPr>
            <w:tcW w:w="1418" w:type="dxa"/>
            <w:tcBorders>
              <w:top w:val="single" w:sz="4" w:space="0" w:color="auto"/>
              <w:left w:val="single" w:sz="4" w:space="0" w:color="auto"/>
              <w:bottom w:val="single" w:sz="4" w:space="0" w:color="auto"/>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110</w:t>
            </w:r>
          </w:p>
        </w:tc>
      </w:tr>
      <w:tr w:rsidR="00C65758" w:rsidRPr="00C65758" w:rsidTr="00C65758">
        <w:trPr>
          <w:trHeight w:val="826"/>
        </w:trPr>
        <w:tc>
          <w:tcPr>
            <w:tcW w:w="499" w:type="dxa"/>
            <w:tcBorders>
              <w:top w:val="single" w:sz="4" w:space="0" w:color="auto"/>
              <w:left w:val="single" w:sz="8" w:space="0" w:color="auto"/>
              <w:bottom w:val="single" w:sz="4" w:space="0" w:color="auto"/>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16</w:t>
            </w:r>
          </w:p>
        </w:tc>
        <w:tc>
          <w:tcPr>
            <w:tcW w:w="6164" w:type="dxa"/>
            <w:tcBorders>
              <w:top w:val="single" w:sz="4" w:space="0" w:color="auto"/>
              <w:left w:val="nil"/>
              <w:bottom w:val="single" w:sz="4" w:space="0" w:color="auto"/>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Прокладання трубопроводу водопостачання з труб</w:t>
            </w:r>
            <w:r w:rsidRPr="00C65758">
              <w:rPr>
                <w:rFonts w:ascii="Times New Roman" w:eastAsia="Times New Roman" w:hAnsi="Times New Roman" w:cs="Times New Roman"/>
                <w:color w:val="000000"/>
                <w:sz w:val="24"/>
                <w:szCs w:val="24"/>
                <w:lang w:eastAsia="ru-RU"/>
              </w:rPr>
              <w:br/>
              <w:t>сталевих водогазопровідних оцинкованих діаметром</w:t>
            </w:r>
            <w:r w:rsidRPr="00C65758">
              <w:rPr>
                <w:rFonts w:ascii="Times New Roman" w:eastAsia="Times New Roman" w:hAnsi="Times New Roman" w:cs="Times New Roman"/>
                <w:color w:val="000000"/>
                <w:sz w:val="24"/>
                <w:szCs w:val="24"/>
                <w:lang w:eastAsia="ru-RU"/>
              </w:rPr>
              <w:br/>
              <w:t>100 мм</w:t>
            </w:r>
          </w:p>
        </w:tc>
        <w:tc>
          <w:tcPr>
            <w:tcW w:w="1559" w:type="dxa"/>
            <w:tcBorders>
              <w:top w:val="single" w:sz="4" w:space="0" w:color="auto"/>
              <w:left w:val="single" w:sz="4" w:space="0" w:color="auto"/>
              <w:bottom w:val="single" w:sz="4" w:space="0" w:color="auto"/>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w:t>
            </w:r>
          </w:p>
        </w:tc>
        <w:tc>
          <w:tcPr>
            <w:tcW w:w="1418" w:type="dxa"/>
            <w:tcBorders>
              <w:top w:val="single" w:sz="4" w:space="0" w:color="auto"/>
              <w:left w:val="single" w:sz="4" w:space="0" w:color="auto"/>
              <w:bottom w:val="single" w:sz="4" w:space="0" w:color="auto"/>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110</w:t>
            </w:r>
          </w:p>
        </w:tc>
      </w:tr>
      <w:tr w:rsidR="00C65758" w:rsidRPr="00C65758" w:rsidTr="00C65758">
        <w:trPr>
          <w:trHeight w:val="564"/>
        </w:trPr>
        <w:tc>
          <w:tcPr>
            <w:tcW w:w="499" w:type="dxa"/>
            <w:tcBorders>
              <w:top w:val="single" w:sz="4" w:space="0" w:color="auto"/>
              <w:left w:val="single" w:sz="8" w:space="0" w:color="auto"/>
              <w:bottom w:val="single" w:sz="4" w:space="0" w:color="auto"/>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17</w:t>
            </w:r>
          </w:p>
        </w:tc>
        <w:tc>
          <w:tcPr>
            <w:tcW w:w="6164" w:type="dxa"/>
            <w:tcBorders>
              <w:top w:val="single" w:sz="4" w:space="0" w:color="auto"/>
              <w:left w:val="nil"/>
              <w:bottom w:val="single" w:sz="4" w:space="0" w:color="auto"/>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Під'єднання нових ділянок трубопроводу до існуючих</w:t>
            </w:r>
            <w:r w:rsidRPr="00C65758">
              <w:rPr>
                <w:rFonts w:ascii="Times New Roman" w:eastAsia="Times New Roman" w:hAnsi="Times New Roman" w:cs="Times New Roman"/>
                <w:color w:val="000000"/>
                <w:sz w:val="24"/>
                <w:szCs w:val="24"/>
                <w:lang w:eastAsia="ru-RU"/>
              </w:rPr>
              <w:br/>
              <w:t>мереж водопостачання чи опалення діаметром 100 мм</w:t>
            </w:r>
          </w:p>
        </w:tc>
        <w:tc>
          <w:tcPr>
            <w:tcW w:w="1559" w:type="dxa"/>
            <w:tcBorders>
              <w:top w:val="single" w:sz="4" w:space="0" w:color="auto"/>
              <w:left w:val="single" w:sz="4" w:space="0" w:color="auto"/>
              <w:bottom w:val="single" w:sz="4" w:space="0" w:color="auto"/>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xml:space="preserve"> </w:t>
            </w:r>
            <w:proofErr w:type="spellStart"/>
            <w:r w:rsidRPr="00C65758">
              <w:rPr>
                <w:rFonts w:ascii="Times New Roman" w:eastAsia="Times New Roman" w:hAnsi="Times New Roman" w:cs="Times New Roman"/>
                <w:color w:val="000000"/>
                <w:sz w:val="24"/>
                <w:szCs w:val="24"/>
                <w:lang w:eastAsia="ru-RU"/>
              </w:rPr>
              <w:t>шт</w:t>
            </w:r>
            <w:proofErr w:type="spellEnd"/>
          </w:p>
        </w:tc>
        <w:tc>
          <w:tcPr>
            <w:tcW w:w="1418" w:type="dxa"/>
            <w:tcBorders>
              <w:top w:val="single" w:sz="4" w:space="0" w:color="auto"/>
              <w:left w:val="single" w:sz="4" w:space="0" w:color="auto"/>
              <w:bottom w:val="single" w:sz="4" w:space="0" w:color="auto"/>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2</w:t>
            </w:r>
          </w:p>
        </w:tc>
      </w:tr>
      <w:tr w:rsidR="00C65758" w:rsidRPr="00C65758" w:rsidTr="00C65758">
        <w:trPr>
          <w:trHeight w:val="564"/>
        </w:trPr>
        <w:tc>
          <w:tcPr>
            <w:tcW w:w="499" w:type="dxa"/>
            <w:tcBorders>
              <w:top w:val="single" w:sz="4" w:space="0" w:color="auto"/>
              <w:left w:val="single" w:sz="8" w:space="0" w:color="auto"/>
              <w:bottom w:val="single" w:sz="4" w:space="0" w:color="auto"/>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18</w:t>
            </w:r>
          </w:p>
        </w:tc>
        <w:tc>
          <w:tcPr>
            <w:tcW w:w="6164" w:type="dxa"/>
            <w:tcBorders>
              <w:top w:val="single" w:sz="4" w:space="0" w:color="auto"/>
              <w:left w:val="nil"/>
              <w:bottom w:val="single" w:sz="4" w:space="0" w:color="auto"/>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Під'єднання нових ділянок трубопроводу до існуючих</w:t>
            </w:r>
            <w:r w:rsidRPr="00C65758">
              <w:rPr>
                <w:rFonts w:ascii="Times New Roman" w:eastAsia="Times New Roman" w:hAnsi="Times New Roman" w:cs="Times New Roman"/>
                <w:color w:val="000000"/>
                <w:sz w:val="24"/>
                <w:szCs w:val="24"/>
                <w:lang w:eastAsia="ru-RU"/>
              </w:rPr>
              <w:br/>
              <w:t>мереж водопостачання чи опалення діаметром 50 мм</w:t>
            </w:r>
          </w:p>
        </w:tc>
        <w:tc>
          <w:tcPr>
            <w:tcW w:w="1559" w:type="dxa"/>
            <w:tcBorders>
              <w:top w:val="single" w:sz="4" w:space="0" w:color="auto"/>
              <w:left w:val="single" w:sz="4" w:space="0" w:color="auto"/>
              <w:bottom w:val="single" w:sz="4" w:space="0" w:color="auto"/>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xml:space="preserve"> </w:t>
            </w:r>
            <w:proofErr w:type="spellStart"/>
            <w:r w:rsidRPr="00C65758">
              <w:rPr>
                <w:rFonts w:ascii="Times New Roman" w:eastAsia="Times New Roman" w:hAnsi="Times New Roman" w:cs="Times New Roman"/>
                <w:color w:val="000000"/>
                <w:sz w:val="24"/>
                <w:szCs w:val="24"/>
                <w:lang w:eastAsia="ru-RU"/>
              </w:rPr>
              <w:t>шт</w:t>
            </w:r>
            <w:proofErr w:type="spellEnd"/>
          </w:p>
        </w:tc>
        <w:tc>
          <w:tcPr>
            <w:tcW w:w="1418" w:type="dxa"/>
            <w:tcBorders>
              <w:top w:val="single" w:sz="4" w:space="0" w:color="auto"/>
              <w:left w:val="single" w:sz="4" w:space="0" w:color="auto"/>
              <w:bottom w:val="single" w:sz="4" w:space="0" w:color="auto"/>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7</w:t>
            </w:r>
          </w:p>
        </w:tc>
      </w:tr>
      <w:tr w:rsidR="00C65758" w:rsidRPr="00C65758" w:rsidTr="00C65758">
        <w:trPr>
          <w:trHeight w:val="826"/>
        </w:trPr>
        <w:tc>
          <w:tcPr>
            <w:tcW w:w="499" w:type="dxa"/>
            <w:tcBorders>
              <w:top w:val="single" w:sz="4" w:space="0" w:color="auto"/>
              <w:left w:val="single" w:sz="8" w:space="0" w:color="auto"/>
              <w:bottom w:val="single" w:sz="4" w:space="0" w:color="auto"/>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19</w:t>
            </w:r>
          </w:p>
        </w:tc>
        <w:tc>
          <w:tcPr>
            <w:tcW w:w="6164" w:type="dxa"/>
            <w:tcBorders>
              <w:top w:val="single" w:sz="4" w:space="0" w:color="auto"/>
              <w:left w:val="nil"/>
              <w:bottom w:val="single" w:sz="4" w:space="0" w:color="auto"/>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Гідравлічне випробування трубопроводів системи</w:t>
            </w:r>
            <w:r w:rsidRPr="00C65758">
              <w:rPr>
                <w:rFonts w:ascii="Times New Roman" w:eastAsia="Times New Roman" w:hAnsi="Times New Roman" w:cs="Times New Roman"/>
                <w:color w:val="000000"/>
                <w:sz w:val="24"/>
                <w:szCs w:val="24"/>
                <w:lang w:eastAsia="ru-RU"/>
              </w:rPr>
              <w:br/>
              <w:t>водопроводу, гарячого водопостачання та опалення</w:t>
            </w:r>
            <w:r w:rsidRPr="00C65758">
              <w:rPr>
                <w:rFonts w:ascii="Times New Roman" w:eastAsia="Times New Roman" w:hAnsi="Times New Roman" w:cs="Times New Roman"/>
                <w:color w:val="000000"/>
                <w:sz w:val="24"/>
                <w:szCs w:val="24"/>
                <w:lang w:eastAsia="ru-RU"/>
              </w:rPr>
              <w:br/>
              <w:t>діаметром до 50 мм</w:t>
            </w:r>
          </w:p>
        </w:tc>
        <w:tc>
          <w:tcPr>
            <w:tcW w:w="1559" w:type="dxa"/>
            <w:tcBorders>
              <w:top w:val="single" w:sz="4" w:space="0" w:color="auto"/>
              <w:left w:val="single" w:sz="4" w:space="0" w:color="auto"/>
              <w:bottom w:val="single" w:sz="4" w:space="0" w:color="auto"/>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w:t>
            </w:r>
          </w:p>
        </w:tc>
        <w:tc>
          <w:tcPr>
            <w:tcW w:w="1418" w:type="dxa"/>
            <w:tcBorders>
              <w:top w:val="single" w:sz="4" w:space="0" w:color="auto"/>
              <w:left w:val="single" w:sz="4" w:space="0" w:color="auto"/>
              <w:bottom w:val="single" w:sz="4" w:space="0" w:color="auto"/>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12</w:t>
            </w:r>
          </w:p>
        </w:tc>
      </w:tr>
      <w:tr w:rsidR="00C65758" w:rsidRPr="00C65758" w:rsidTr="00C65758">
        <w:trPr>
          <w:trHeight w:val="826"/>
        </w:trPr>
        <w:tc>
          <w:tcPr>
            <w:tcW w:w="499" w:type="dxa"/>
            <w:tcBorders>
              <w:top w:val="single" w:sz="4" w:space="0" w:color="auto"/>
              <w:left w:val="single" w:sz="8" w:space="0" w:color="auto"/>
              <w:bottom w:val="single" w:sz="4" w:space="0" w:color="auto"/>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20</w:t>
            </w:r>
          </w:p>
        </w:tc>
        <w:tc>
          <w:tcPr>
            <w:tcW w:w="6164" w:type="dxa"/>
            <w:tcBorders>
              <w:top w:val="single" w:sz="4" w:space="0" w:color="auto"/>
              <w:left w:val="nil"/>
              <w:bottom w:val="single" w:sz="4" w:space="0" w:color="auto"/>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Гідравлічне випробування трубопроводів системи</w:t>
            </w:r>
            <w:r w:rsidRPr="00C65758">
              <w:rPr>
                <w:rFonts w:ascii="Times New Roman" w:eastAsia="Times New Roman" w:hAnsi="Times New Roman" w:cs="Times New Roman"/>
                <w:color w:val="000000"/>
                <w:sz w:val="24"/>
                <w:szCs w:val="24"/>
                <w:lang w:eastAsia="ru-RU"/>
              </w:rPr>
              <w:br/>
              <w:t>водопроводу, гарячого водопостачання та опалення</w:t>
            </w:r>
            <w:r w:rsidRPr="00C65758">
              <w:rPr>
                <w:rFonts w:ascii="Times New Roman" w:eastAsia="Times New Roman" w:hAnsi="Times New Roman" w:cs="Times New Roman"/>
                <w:color w:val="000000"/>
                <w:sz w:val="24"/>
                <w:szCs w:val="24"/>
                <w:lang w:eastAsia="ru-RU"/>
              </w:rPr>
              <w:br/>
              <w:t>діаметром понад 50 до 100 мм</w:t>
            </w:r>
          </w:p>
        </w:tc>
        <w:tc>
          <w:tcPr>
            <w:tcW w:w="1559" w:type="dxa"/>
            <w:tcBorders>
              <w:top w:val="single" w:sz="4" w:space="0" w:color="auto"/>
              <w:left w:val="single" w:sz="4" w:space="0" w:color="auto"/>
              <w:bottom w:val="single" w:sz="4" w:space="0" w:color="auto"/>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w:t>
            </w:r>
          </w:p>
        </w:tc>
        <w:tc>
          <w:tcPr>
            <w:tcW w:w="1418" w:type="dxa"/>
            <w:tcBorders>
              <w:top w:val="single" w:sz="4" w:space="0" w:color="auto"/>
              <w:left w:val="single" w:sz="4" w:space="0" w:color="auto"/>
              <w:bottom w:val="single" w:sz="4" w:space="0" w:color="auto"/>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118</w:t>
            </w:r>
          </w:p>
        </w:tc>
      </w:tr>
      <w:tr w:rsidR="00C65758" w:rsidRPr="00C65758" w:rsidTr="00C65758">
        <w:trPr>
          <w:trHeight w:val="564"/>
        </w:trPr>
        <w:tc>
          <w:tcPr>
            <w:tcW w:w="499" w:type="dxa"/>
            <w:tcBorders>
              <w:top w:val="single" w:sz="4" w:space="0" w:color="auto"/>
              <w:left w:val="single" w:sz="8" w:space="0" w:color="auto"/>
              <w:bottom w:val="single" w:sz="4" w:space="0" w:color="auto"/>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21</w:t>
            </w:r>
          </w:p>
        </w:tc>
        <w:tc>
          <w:tcPr>
            <w:tcW w:w="6164" w:type="dxa"/>
            <w:tcBorders>
              <w:top w:val="single" w:sz="4" w:space="0" w:color="auto"/>
              <w:left w:val="nil"/>
              <w:bottom w:val="single" w:sz="4" w:space="0" w:color="auto"/>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Ґрунтування металевих поверхонь за один раз</w:t>
            </w:r>
            <w:r w:rsidRPr="00C65758">
              <w:rPr>
                <w:rFonts w:ascii="Times New Roman" w:eastAsia="Times New Roman" w:hAnsi="Times New Roman" w:cs="Times New Roman"/>
                <w:color w:val="000000"/>
                <w:sz w:val="24"/>
                <w:szCs w:val="24"/>
                <w:lang w:eastAsia="ru-RU"/>
              </w:rPr>
              <w:br/>
              <w:t>ґрунтовкою ГФ-021</w:t>
            </w:r>
          </w:p>
        </w:tc>
        <w:tc>
          <w:tcPr>
            <w:tcW w:w="1559" w:type="dxa"/>
            <w:tcBorders>
              <w:top w:val="single" w:sz="4" w:space="0" w:color="auto"/>
              <w:left w:val="single" w:sz="4" w:space="0" w:color="auto"/>
              <w:bottom w:val="single" w:sz="4" w:space="0" w:color="auto"/>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м2</w:t>
            </w:r>
          </w:p>
        </w:tc>
        <w:tc>
          <w:tcPr>
            <w:tcW w:w="1418" w:type="dxa"/>
            <w:tcBorders>
              <w:top w:val="single" w:sz="4" w:space="0" w:color="auto"/>
              <w:left w:val="single" w:sz="4" w:space="0" w:color="auto"/>
              <w:bottom w:val="single" w:sz="4" w:space="0" w:color="auto"/>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37</w:t>
            </w:r>
          </w:p>
        </w:tc>
      </w:tr>
      <w:tr w:rsidR="00C65758" w:rsidRPr="00C65758" w:rsidTr="00C65758">
        <w:trPr>
          <w:trHeight w:val="564"/>
        </w:trPr>
        <w:tc>
          <w:tcPr>
            <w:tcW w:w="499" w:type="dxa"/>
            <w:tcBorders>
              <w:top w:val="single" w:sz="4" w:space="0" w:color="auto"/>
              <w:left w:val="single" w:sz="8" w:space="0" w:color="auto"/>
              <w:bottom w:val="single" w:sz="4" w:space="0" w:color="auto"/>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22</w:t>
            </w:r>
          </w:p>
        </w:tc>
        <w:tc>
          <w:tcPr>
            <w:tcW w:w="6164" w:type="dxa"/>
            <w:tcBorders>
              <w:top w:val="single" w:sz="4" w:space="0" w:color="auto"/>
              <w:left w:val="nil"/>
              <w:bottom w:val="single" w:sz="4" w:space="0" w:color="auto"/>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Фарбування сталевих балок, труб діаметром більше 50</w:t>
            </w:r>
            <w:r w:rsidRPr="00C65758">
              <w:rPr>
                <w:rFonts w:ascii="Times New Roman" w:eastAsia="Times New Roman" w:hAnsi="Times New Roman" w:cs="Times New Roman"/>
                <w:color w:val="000000"/>
                <w:sz w:val="24"/>
                <w:szCs w:val="24"/>
                <w:lang w:eastAsia="ru-RU"/>
              </w:rPr>
              <w:br/>
              <w:t xml:space="preserve">мм тощо </w:t>
            </w:r>
            <w:proofErr w:type="spellStart"/>
            <w:r w:rsidRPr="00C65758">
              <w:rPr>
                <w:rFonts w:ascii="Times New Roman" w:eastAsia="Times New Roman" w:hAnsi="Times New Roman" w:cs="Times New Roman"/>
                <w:color w:val="000000"/>
                <w:sz w:val="24"/>
                <w:szCs w:val="24"/>
                <w:lang w:eastAsia="ru-RU"/>
              </w:rPr>
              <w:t>білилом</w:t>
            </w:r>
            <w:proofErr w:type="spellEnd"/>
            <w:r w:rsidRPr="00C65758">
              <w:rPr>
                <w:rFonts w:ascii="Times New Roman" w:eastAsia="Times New Roman" w:hAnsi="Times New Roman" w:cs="Times New Roman"/>
                <w:color w:val="000000"/>
                <w:sz w:val="24"/>
                <w:szCs w:val="24"/>
                <w:lang w:eastAsia="ru-RU"/>
              </w:rPr>
              <w:t xml:space="preserve"> з додаванням </w:t>
            </w:r>
            <w:proofErr w:type="spellStart"/>
            <w:r w:rsidRPr="00C65758">
              <w:rPr>
                <w:rFonts w:ascii="Times New Roman" w:eastAsia="Times New Roman" w:hAnsi="Times New Roman" w:cs="Times New Roman"/>
                <w:color w:val="000000"/>
                <w:sz w:val="24"/>
                <w:szCs w:val="24"/>
                <w:lang w:eastAsia="ru-RU"/>
              </w:rPr>
              <w:t>колера</w:t>
            </w:r>
            <w:proofErr w:type="spellEnd"/>
            <w:r w:rsidRPr="00C65758">
              <w:rPr>
                <w:rFonts w:ascii="Times New Roman" w:eastAsia="Times New Roman" w:hAnsi="Times New Roman" w:cs="Times New Roman"/>
                <w:color w:val="000000"/>
                <w:sz w:val="24"/>
                <w:szCs w:val="24"/>
                <w:lang w:eastAsia="ru-RU"/>
              </w:rPr>
              <w:t xml:space="preserve"> за 2 рази</w:t>
            </w:r>
          </w:p>
        </w:tc>
        <w:tc>
          <w:tcPr>
            <w:tcW w:w="1559" w:type="dxa"/>
            <w:tcBorders>
              <w:top w:val="single" w:sz="4" w:space="0" w:color="auto"/>
              <w:left w:val="single" w:sz="4" w:space="0" w:color="auto"/>
              <w:bottom w:val="single" w:sz="4" w:space="0" w:color="auto"/>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м2</w:t>
            </w:r>
          </w:p>
        </w:tc>
        <w:tc>
          <w:tcPr>
            <w:tcW w:w="1418" w:type="dxa"/>
            <w:tcBorders>
              <w:top w:val="single" w:sz="4" w:space="0" w:color="auto"/>
              <w:left w:val="single" w:sz="4" w:space="0" w:color="auto"/>
              <w:bottom w:val="single" w:sz="4" w:space="0" w:color="auto"/>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37</w:t>
            </w:r>
          </w:p>
        </w:tc>
      </w:tr>
      <w:tr w:rsidR="00C65758" w:rsidRPr="00C65758" w:rsidTr="00C65758">
        <w:trPr>
          <w:trHeight w:val="556"/>
        </w:trPr>
        <w:tc>
          <w:tcPr>
            <w:tcW w:w="499" w:type="dxa"/>
            <w:tcBorders>
              <w:top w:val="single" w:sz="4" w:space="0" w:color="auto"/>
              <w:left w:val="single" w:sz="8" w:space="0" w:color="auto"/>
              <w:bottom w:val="single" w:sz="4" w:space="0" w:color="auto"/>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23</w:t>
            </w:r>
          </w:p>
        </w:tc>
        <w:tc>
          <w:tcPr>
            <w:tcW w:w="6164" w:type="dxa"/>
            <w:tcBorders>
              <w:top w:val="single" w:sz="4" w:space="0" w:color="auto"/>
              <w:left w:val="nil"/>
              <w:bottom w:val="single" w:sz="4" w:space="0" w:color="auto"/>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Ізоляція трубопроводів трубками зі спіненого каучуку,</w:t>
            </w:r>
            <w:r w:rsidRPr="00C65758">
              <w:rPr>
                <w:rFonts w:ascii="Times New Roman" w:eastAsia="Times New Roman" w:hAnsi="Times New Roman" w:cs="Times New Roman"/>
                <w:color w:val="000000"/>
                <w:sz w:val="24"/>
                <w:szCs w:val="24"/>
                <w:lang w:eastAsia="ru-RU"/>
              </w:rPr>
              <w:br/>
              <w:t>поліетилену до 76 мм</w:t>
            </w:r>
          </w:p>
        </w:tc>
        <w:tc>
          <w:tcPr>
            <w:tcW w:w="1559" w:type="dxa"/>
            <w:tcBorders>
              <w:top w:val="single" w:sz="4" w:space="0" w:color="auto"/>
              <w:left w:val="single" w:sz="4" w:space="0" w:color="auto"/>
              <w:bottom w:val="single" w:sz="4" w:space="0" w:color="auto"/>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w:t>
            </w:r>
          </w:p>
        </w:tc>
        <w:tc>
          <w:tcPr>
            <w:tcW w:w="1418" w:type="dxa"/>
            <w:tcBorders>
              <w:top w:val="single" w:sz="4" w:space="0" w:color="auto"/>
              <w:left w:val="single" w:sz="4" w:space="0" w:color="auto"/>
              <w:bottom w:val="single" w:sz="4" w:space="0" w:color="auto"/>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12</w:t>
            </w:r>
          </w:p>
        </w:tc>
      </w:tr>
      <w:tr w:rsidR="00C65758" w:rsidRPr="00C65758" w:rsidTr="00C65758">
        <w:trPr>
          <w:trHeight w:val="564"/>
        </w:trPr>
        <w:tc>
          <w:tcPr>
            <w:tcW w:w="499" w:type="dxa"/>
            <w:tcBorders>
              <w:top w:val="single" w:sz="4" w:space="0" w:color="auto"/>
              <w:left w:val="single" w:sz="8" w:space="0" w:color="auto"/>
              <w:bottom w:val="single" w:sz="4" w:space="0" w:color="auto"/>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24</w:t>
            </w:r>
          </w:p>
        </w:tc>
        <w:tc>
          <w:tcPr>
            <w:tcW w:w="6164" w:type="dxa"/>
            <w:tcBorders>
              <w:top w:val="single" w:sz="4" w:space="0" w:color="auto"/>
              <w:left w:val="nil"/>
              <w:bottom w:val="single" w:sz="4" w:space="0" w:color="auto"/>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Ізоляція трубопроводів трубками зі спіненого каучуку,</w:t>
            </w:r>
            <w:r w:rsidRPr="00C65758">
              <w:rPr>
                <w:rFonts w:ascii="Times New Roman" w:eastAsia="Times New Roman" w:hAnsi="Times New Roman" w:cs="Times New Roman"/>
                <w:color w:val="000000"/>
                <w:sz w:val="24"/>
                <w:szCs w:val="24"/>
                <w:lang w:eastAsia="ru-RU"/>
              </w:rPr>
              <w:br/>
            </w:r>
            <w:proofErr w:type="spellStart"/>
            <w:r w:rsidRPr="00C65758">
              <w:rPr>
                <w:rFonts w:ascii="Times New Roman" w:eastAsia="Times New Roman" w:hAnsi="Times New Roman" w:cs="Times New Roman"/>
                <w:color w:val="000000"/>
                <w:sz w:val="24"/>
                <w:szCs w:val="24"/>
                <w:lang w:eastAsia="ru-RU"/>
              </w:rPr>
              <w:t>поліетиленувід</w:t>
            </w:r>
            <w:proofErr w:type="spellEnd"/>
            <w:r w:rsidRPr="00C65758">
              <w:rPr>
                <w:rFonts w:ascii="Times New Roman" w:eastAsia="Times New Roman" w:hAnsi="Times New Roman" w:cs="Times New Roman"/>
                <w:color w:val="000000"/>
                <w:sz w:val="24"/>
                <w:szCs w:val="24"/>
                <w:lang w:eastAsia="ru-RU"/>
              </w:rPr>
              <w:t xml:space="preserve"> 76 до 133 мм</w:t>
            </w:r>
          </w:p>
        </w:tc>
        <w:tc>
          <w:tcPr>
            <w:tcW w:w="1559" w:type="dxa"/>
            <w:tcBorders>
              <w:top w:val="single" w:sz="4" w:space="0" w:color="auto"/>
              <w:left w:val="single" w:sz="4" w:space="0" w:color="auto"/>
              <w:bottom w:val="single" w:sz="4" w:space="0" w:color="auto"/>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w:t>
            </w:r>
          </w:p>
        </w:tc>
        <w:tc>
          <w:tcPr>
            <w:tcW w:w="1418" w:type="dxa"/>
            <w:tcBorders>
              <w:top w:val="single" w:sz="4" w:space="0" w:color="auto"/>
              <w:left w:val="single" w:sz="4" w:space="0" w:color="auto"/>
              <w:bottom w:val="single" w:sz="4" w:space="0" w:color="auto"/>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110</w:t>
            </w:r>
          </w:p>
        </w:tc>
      </w:tr>
    </w:tbl>
    <w:p w:rsidR="00C65758" w:rsidRPr="00C65758" w:rsidRDefault="00C65758" w:rsidP="00C65758">
      <w:pPr>
        <w:spacing w:after="0" w:line="240" w:lineRule="auto"/>
        <w:rPr>
          <w:rFonts w:ascii="Times New Roman" w:hAnsi="Times New Roman" w:cs="Times New Roman"/>
          <w:b/>
          <w:sz w:val="24"/>
          <w:szCs w:val="24"/>
          <w:lang w:eastAsia="en-US"/>
        </w:rPr>
      </w:pPr>
    </w:p>
    <w:p w:rsidR="00C65758" w:rsidRPr="00C65758" w:rsidRDefault="00C65758" w:rsidP="00C65758">
      <w:pPr>
        <w:tabs>
          <w:tab w:val="num" w:pos="567"/>
        </w:tabs>
        <w:spacing w:after="0" w:line="240" w:lineRule="auto"/>
        <w:ind w:firstLine="426"/>
        <w:jc w:val="right"/>
        <w:rPr>
          <w:rFonts w:ascii="Times New Roman" w:hAnsi="Times New Roman" w:cs="Times New Roman"/>
          <w:b/>
          <w:sz w:val="24"/>
          <w:szCs w:val="24"/>
          <w:lang w:eastAsia="en-US"/>
        </w:rPr>
      </w:pPr>
      <w:r w:rsidRPr="00C65758">
        <w:rPr>
          <w:rFonts w:ascii="Times New Roman" w:hAnsi="Times New Roman" w:cs="Times New Roman"/>
          <w:b/>
          <w:sz w:val="24"/>
          <w:szCs w:val="24"/>
          <w:lang w:eastAsia="en-US"/>
        </w:rPr>
        <w:t>Таблиця 2</w:t>
      </w:r>
    </w:p>
    <w:tbl>
      <w:tblPr>
        <w:tblW w:w="9640" w:type="dxa"/>
        <w:tblInd w:w="-176" w:type="dxa"/>
        <w:tblLayout w:type="fixed"/>
        <w:tblLook w:val="04A0" w:firstRow="1" w:lastRow="0" w:firstColumn="1" w:lastColumn="0" w:noHBand="0" w:noVBand="1"/>
      </w:tblPr>
      <w:tblGrid>
        <w:gridCol w:w="568"/>
        <w:gridCol w:w="6095"/>
        <w:gridCol w:w="1418"/>
        <w:gridCol w:w="1559"/>
      </w:tblGrid>
      <w:tr w:rsidR="00C65758" w:rsidRPr="00C65758" w:rsidTr="00C65758">
        <w:trPr>
          <w:trHeight w:val="322"/>
        </w:trPr>
        <w:tc>
          <w:tcPr>
            <w:tcW w:w="568" w:type="dxa"/>
            <w:vMerge w:val="restart"/>
            <w:tcBorders>
              <w:top w:val="single" w:sz="8" w:space="0" w:color="auto"/>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w:t>
            </w:r>
            <w:r w:rsidRPr="00C65758">
              <w:rPr>
                <w:rFonts w:ascii="Times New Roman" w:eastAsia="Times New Roman" w:hAnsi="Times New Roman" w:cs="Times New Roman"/>
                <w:color w:val="000000"/>
                <w:sz w:val="24"/>
                <w:szCs w:val="24"/>
                <w:lang w:eastAsia="ru-RU"/>
              </w:rPr>
              <w:br/>
              <w:t>п/п</w:t>
            </w:r>
          </w:p>
        </w:tc>
        <w:tc>
          <w:tcPr>
            <w:tcW w:w="6095" w:type="dxa"/>
            <w:vMerge w:val="restart"/>
            <w:tcBorders>
              <w:top w:val="single" w:sz="8" w:space="0" w:color="auto"/>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xml:space="preserve">Найменування </w:t>
            </w:r>
          </w:p>
        </w:tc>
        <w:tc>
          <w:tcPr>
            <w:tcW w:w="1418" w:type="dxa"/>
            <w:vMerge w:val="restart"/>
            <w:tcBorders>
              <w:top w:val="single" w:sz="8" w:space="0" w:color="auto"/>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xml:space="preserve">Одиниця </w:t>
            </w:r>
            <w:r w:rsidRPr="00C65758">
              <w:rPr>
                <w:rFonts w:ascii="Times New Roman" w:eastAsia="Times New Roman" w:hAnsi="Times New Roman" w:cs="Times New Roman"/>
                <w:color w:val="000000"/>
                <w:sz w:val="24"/>
                <w:szCs w:val="24"/>
                <w:lang w:eastAsia="ru-RU"/>
              </w:rPr>
              <w:br/>
              <w:t>виміру</w:t>
            </w:r>
          </w:p>
        </w:tc>
        <w:tc>
          <w:tcPr>
            <w:tcW w:w="1559" w:type="dxa"/>
            <w:vMerge w:val="restart"/>
            <w:tcBorders>
              <w:top w:val="single" w:sz="8" w:space="0" w:color="auto"/>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Кількість</w:t>
            </w:r>
          </w:p>
        </w:tc>
      </w:tr>
      <w:tr w:rsidR="00C65758" w:rsidRPr="00C65758" w:rsidTr="00C65758">
        <w:trPr>
          <w:trHeight w:val="1365"/>
        </w:trPr>
        <w:tc>
          <w:tcPr>
            <w:tcW w:w="568" w:type="dxa"/>
            <w:vMerge/>
            <w:tcBorders>
              <w:top w:val="single" w:sz="8" w:space="0" w:color="auto"/>
              <w:left w:val="single" w:sz="8" w:space="0" w:color="auto"/>
              <w:bottom w:val="nil"/>
              <w:right w:val="nil"/>
            </w:tcBorders>
            <w:vAlign w:val="center"/>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p>
        </w:tc>
        <w:tc>
          <w:tcPr>
            <w:tcW w:w="6095" w:type="dxa"/>
            <w:vMerge/>
            <w:tcBorders>
              <w:top w:val="single" w:sz="8" w:space="0" w:color="auto"/>
              <w:left w:val="single" w:sz="4" w:space="0" w:color="auto"/>
              <w:bottom w:val="nil"/>
              <w:right w:val="single" w:sz="4" w:space="0" w:color="auto"/>
            </w:tcBorders>
            <w:vAlign w:val="center"/>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p>
        </w:tc>
        <w:tc>
          <w:tcPr>
            <w:tcW w:w="1418" w:type="dxa"/>
            <w:vMerge/>
            <w:tcBorders>
              <w:top w:val="single" w:sz="8" w:space="0" w:color="auto"/>
              <w:left w:val="single" w:sz="4" w:space="0" w:color="auto"/>
              <w:bottom w:val="nil"/>
              <w:right w:val="single" w:sz="4" w:space="0" w:color="auto"/>
            </w:tcBorders>
            <w:vAlign w:val="center"/>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p>
        </w:tc>
        <w:tc>
          <w:tcPr>
            <w:tcW w:w="1559" w:type="dxa"/>
            <w:vMerge/>
            <w:tcBorders>
              <w:top w:val="single" w:sz="8" w:space="0" w:color="auto"/>
              <w:left w:val="single" w:sz="4" w:space="0" w:color="auto"/>
              <w:bottom w:val="nil"/>
              <w:right w:val="single" w:sz="4" w:space="0" w:color="auto"/>
            </w:tcBorders>
            <w:vAlign w:val="center"/>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p>
        </w:tc>
      </w:tr>
      <w:tr w:rsidR="00C65758" w:rsidRPr="00C65758" w:rsidTr="00C65758">
        <w:trPr>
          <w:trHeight w:val="308"/>
        </w:trPr>
        <w:tc>
          <w:tcPr>
            <w:tcW w:w="568"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lastRenderedPageBreak/>
              <w:t> </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w:t>
            </w:r>
          </w:p>
        </w:tc>
        <w:tc>
          <w:tcPr>
            <w:tcW w:w="1418" w:type="dxa"/>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w:t>
            </w:r>
          </w:p>
        </w:tc>
        <w:tc>
          <w:tcPr>
            <w:tcW w:w="1559" w:type="dxa"/>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w:t>
            </w:r>
          </w:p>
        </w:tc>
      </w:tr>
      <w:tr w:rsidR="00C65758" w:rsidRPr="00C65758" w:rsidTr="00C65758">
        <w:trPr>
          <w:trHeight w:val="308"/>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w:t>
            </w:r>
          </w:p>
        </w:tc>
        <w:tc>
          <w:tcPr>
            <w:tcW w:w="6095"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4</w:t>
            </w:r>
          </w:p>
        </w:tc>
      </w:tr>
      <w:tr w:rsidR="00C65758" w:rsidRPr="00C65758" w:rsidTr="00C65758">
        <w:trPr>
          <w:trHeight w:val="58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w:t>
            </w:r>
          </w:p>
        </w:tc>
        <w:tc>
          <w:tcPr>
            <w:tcW w:w="6095"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b/>
                <w:bCs/>
                <w:color w:val="000000"/>
                <w:sz w:val="24"/>
                <w:szCs w:val="24"/>
                <w:u w:val="single"/>
                <w:lang w:eastAsia="ru-RU"/>
              </w:rPr>
            </w:pPr>
            <w:r w:rsidRPr="00C65758">
              <w:rPr>
                <w:rFonts w:ascii="Times New Roman" w:eastAsia="Times New Roman" w:hAnsi="Times New Roman" w:cs="Times New Roman"/>
                <w:b/>
                <w:bCs/>
                <w:color w:val="000000"/>
                <w:sz w:val="24"/>
                <w:szCs w:val="24"/>
                <w:u w:val="single"/>
                <w:lang w:eastAsia="ru-RU"/>
              </w:rPr>
              <w:t>I. Будівельні матеріали, вироби і</w:t>
            </w:r>
            <w:r w:rsidRPr="00C65758">
              <w:rPr>
                <w:rFonts w:ascii="Times New Roman" w:eastAsia="Times New Roman" w:hAnsi="Times New Roman" w:cs="Times New Roman"/>
                <w:b/>
                <w:bCs/>
                <w:color w:val="000000"/>
                <w:sz w:val="24"/>
                <w:szCs w:val="24"/>
                <w:u w:val="single"/>
                <w:lang w:eastAsia="ru-RU"/>
              </w:rPr>
              <w:br/>
              <w:t>комплекти</w:t>
            </w:r>
          </w:p>
        </w:tc>
        <w:tc>
          <w:tcPr>
            <w:tcW w:w="1418"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b/>
                <w:bCs/>
                <w:color w:val="000000"/>
                <w:sz w:val="24"/>
                <w:szCs w:val="24"/>
                <w:u w:val="single"/>
                <w:lang w:eastAsia="ru-RU"/>
              </w:rPr>
            </w:pPr>
            <w:r w:rsidRPr="00C65758">
              <w:rPr>
                <w:rFonts w:ascii="Times New Roman" w:eastAsia="Times New Roman" w:hAnsi="Times New Roman" w:cs="Times New Roman"/>
                <w:b/>
                <w:bCs/>
                <w:color w:val="000000"/>
                <w:sz w:val="24"/>
                <w:szCs w:val="24"/>
                <w:u w:val="single"/>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b/>
                <w:bCs/>
                <w:color w:val="000000"/>
                <w:sz w:val="24"/>
                <w:szCs w:val="24"/>
                <w:u w:val="single"/>
                <w:lang w:eastAsia="ru-RU"/>
              </w:rPr>
            </w:pPr>
            <w:r w:rsidRPr="00C65758">
              <w:rPr>
                <w:rFonts w:ascii="Times New Roman" w:eastAsia="Times New Roman" w:hAnsi="Times New Roman" w:cs="Times New Roman"/>
                <w:b/>
                <w:bCs/>
                <w:color w:val="000000"/>
                <w:sz w:val="24"/>
                <w:szCs w:val="24"/>
                <w:u w:val="single"/>
                <w:lang w:eastAsia="ru-RU"/>
              </w:rPr>
              <w:t> </w:t>
            </w:r>
          </w:p>
        </w:tc>
      </w:tr>
      <w:tr w:rsidR="00C65758" w:rsidRPr="00C65758" w:rsidTr="00C65758">
        <w:trPr>
          <w:trHeight w:val="121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w:t>
            </w:r>
          </w:p>
        </w:tc>
        <w:tc>
          <w:tcPr>
            <w:tcW w:w="6095"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xml:space="preserve">Відводи гнуті безшовні під кутом 90 град. із сталі марки 20, радіус кривизни 1,5 </w:t>
            </w:r>
            <w:proofErr w:type="spellStart"/>
            <w:r w:rsidRPr="00C65758">
              <w:rPr>
                <w:rFonts w:ascii="Times New Roman" w:eastAsia="Times New Roman" w:hAnsi="Times New Roman" w:cs="Times New Roman"/>
                <w:color w:val="000000"/>
                <w:sz w:val="24"/>
                <w:szCs w:val="24"/>
                <w:lang w:eastAsia="ru-RU"/>
              </w:rPr>
              <w:t>Ду</w:t>
            </w:r>
            <w:proofErr w:type="spellEnd"/>
            <w:r w:rsidRPr="00C65758">
              <w:rPr>
                <w:rFonts w:ascii="Times New Roman" w:eastAsia="Times New Roman" w:hAnsi="Times New Roman" w:cs="Times New Roman"/>
                <w:color w:val="000000"/>
                <w:sz w:val="24"/>
                <w:szCs w:val="24"/>
                <w:lang w:eastAsia="ru-RU"/>
              </w:rPr>
              <w:t xml:space="preserve">, </w:t>
            </w:r>
            <w:proofErr w:type="spellStart"/>
            <w:r w:rsidRPr="00C65758">
              <w:rPr>
                <w:rFonts w:ascii="Times New Roman" w:eastAsia="Times New Roman" w:hAnsi="Times New Roman" w:cs="Times New Roman"/>
                <w:color w:val="000000"/>
                <w:sz w:val="24"/>
                <w:szCs w:val="24"/>
                <w:lang w:eastAsia="ru-RU"/>
              </w:rPr>
              <w:t>Ру</w:t>
            </w:r>
            <w:proofErr w:type="spellEnd"/>
            <w:r w:rsidRPr="00C65758">
              <w:rPr>
                <w:rFonts w:ascii="Times New Roman" w:eastAsia="Times New Roman" w:hAnsi="Times New Roman" w:cs="Times New Roman"/>
                <w:color w:val="000000"/>
                <w:sz w:val="24"/>
                <w:szCs w:val="24"/>
                <w:lang w:eastAsia="ru-RU"/>
              </w:rPr>
              <w:t xml:space="preserve"> 10 </w:t>
            </w:r>
            <w:proofErr w:type="spellStart"/>
            <w:r w:rsidRPr="00C65758">
              <w:rPr>
                <w:rFonts w:ascii="Times New Roman" w:eastAsia="Times New Roman" w:hAnsi="Times New Roman" w:cs="Times New Roman"/>
                <w:color w:val="000000"/>
                <w:sz w:val="24"/>
                <w:szCs w:val="24"/>
                <w:lang w:eastAsia="ru-RU"/>
              </w:rPr>
              <w:t>Мпа</w:t>
            </w:r>
            <w:proofErr w:type="spellEnd"/>
            <w:r w:rsidRPr="00C65758">
              <w:rPr>
                <w:rFonts w:ascii="Times New Roman" w:eastAsia="Times New Roman" w:hAnsi="Times New Roman" w:cs="Times New Roman"/>
                <w:color w:val="000000"/>
                <w:sz w:val="24"/>
                <w:szCs w:val="24"/>
                <w:lang w:eastAsia="ru-RU"/>
              </w:rPr>
              <w:t xml:space="preserve"> [100 </w:t>
            </w:r>
            <w:proofErr w:type="spellStart"/>
            <w:r w:rsidRPr="00C65758">
              <w:rPr>
                <w:rFonts w:ascii="Times New Roman" w:eastAsia="Times New Roman" w:hAnsi="Times New Roman" w:cs="Times New Roman"/>
                <w:color w:val="000000"/>
                <w:sz w:val="24"/>
                <w:szCs w:val="24"/>
                <w:lang w:eastAsia="ru-RU"/>
              </w:rPr>
              <w:t>кгс</w:t>
            </w:r>
            <w:proofErr w:type="spellEnd"/>
            <w:r w:rsidRPr="00C65758">
              <w:rPr>
                <w:rFonts w:ascii="Times New Roman" w:eastAsia="Times New Roman" w:hAnsi="Times New Roman" w:cs="Times New Roman"/>
                <w:color w:val="000000"/>
                <w:sz w:val="24"/>
                <w:szCs w:val="24"/>
                <w:lang w:eastAsia="ru-RU"/>
              </w:rPr>
              <w:t>/см2], діаметр умовного проходу 100 мм, зовнішній діаметр 108 мм, товщина стінки 6 мм</w:t>
            </w:r>
          </w:p>
        </w:tc>
        <w:tc>
          <w:tcPr>
            <w:tcW w:w="1418"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proofErr w:type="spellStart"/>
            <w:r w:rsidRPr="00C65758">
              <w:rPr>
                <w:rFonts w:ascii="Times New Roman" w:eastAsia="Times New Roman" w:hAnsi="Times New Roman" w:cs="Times New Roman"/>
                <w:color w:val="000000"/>
                <w:sz w:val="24"/>
                <w:szCs w:val="24"/>
                <w:lang w:eastAsia="ru-RU"/>
              </w:rPr>
              <w:t>шт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28</w:t>
            </w:r>
          </w:p>
        </w:tc>
      </w:tr>
      <w:tr w:rsidR="00C65758" w:rsidRPr="00C65758" w:rsidTr="00C65758">
        <w:trPr>
          <w:trHeight w:val="109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2</w:t>
            </w:r>
          </w:p>
        </w:tc>
        <w:tc>
          <w:tcPr>
            <w:tcW w:w="6095"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xml:space="preserve">Відводи гнуті безшовні під кутом 90 град. із сталі марки 20, радіус кривизни 1,5 </w:t>
            </w:r>
            <w:proofErr w:type="spellStart"/>
            <w:r w:rsidRPr="00C65758">
              <w:rPr>
                <w:rFonts w:ascii="Times New Roman" w:eastAsia="Times New Roman" w:hAnsi="Times New Roman" w:cs="Times New Roman"/>
                <w:color w:val="000000"/>
                <w:sz w:val="24"/>
                <w:szCs w:val="24"/>
                <w:lang w:eastAsia="ru-RU"/>
              </w:rPr>
              <w:t>Ду</w:t>
            </w:r>
            <w:proofErr w:type="spellEnd"/>
            <w:r w:rsidRPr="00C65758">
              <w:rPr>
                <w:rFonts w:ascii="Times New Roman" w:eastAsia="Times New Roman" w:hAnsi="Times New Roman" w:cs="Times New Roman"/>
                <w:color w:val="000000"/>
                <w:sz w:val="24"/>
                <w:szCs w:val="24"/>
                <w:lang w:eastAsia="ru-RU"/>
              </w:rPr>
              <w:t xml:space="preserve">, </w:t>
            </w:r>
            <w:proofErr w:type="spellStart"/>
            <w:r w:rsidRPr="00C65758">
              <w:rPr>
                <w:rFonts w:ascii="Times New Roman" w:eastAsia="Times New Roman" w:hAnsi="Times New Roman" w:cs="Times New Roman"/>
                <w:color w:val="000000"/>
                <w:sz w:val="24"/>
                <w:szCs w:val="24"/>
                <w:lang w:eastAsia="ru-RU"/>
              </w:rPr>
              <w:t>Ру</w:t>
            </w:r>
            <w:proofErr w:type="spellEnd"/>
            <w:r w:rsidRPr="00C65758">
              <w:rPr>
                <w:rFonts w:ascii="Times New Roman" w:eastAsia="Times New Roman" w:hAnsi="Times New Roman" w:cs="Times New Roman"/>
                <w:color w:val="000000"/>
                <w:sz w:val="24"/>
                <w:szCs w:val="24"/>
                <w:lang w:eastAsia="ru-RU"/>
              </w:rPr>
              <w:t xml:space="preserve"> 10 </w:t>
            </w:r>
            <w:proofErr w:type="spellStart"/>
            <w:r w:rsidRPr="00C65758">
              <w:rPr>
                <w:rFonts w:ascii="Times New Roman" w:eastAsia="Times New Roman" w:hAnsi="Times New Roman" w:cs="Times New Roman"/>
                <w:color w:val="000000"/>
                <w:sz w:val="24"/>
                <w:szCs w:val="24"/>
                <w:lang w:eastAsia="ru-RU"/>
              </w:rPr>
              <w:t>Мпа</w:t>
            </w:r>
            <w:proofErr w:type="spellEnd"/>
            <w:r w:rsidRPr="00C65758">
              <w:rPr>
                <w:rFonts w:ascii="Times New Roman" w:eastAsia="Times New Roman" w:hAnsi="Times New Roman" w:cs="Times New Roman"/>
                <w:color w:val="000000"/>
                <w:sz w:val="24"/>
                <w:szCs w:val="24"/>
                <w:lang w:eastAsia="ru-RU"/>
              </w:rPr>
              <w:t xml:space="preserve"> [100 </w:t>
            </w:r>
            <w:proofErr w:type="spellStart"/>
            <w:r w:rsidRPr="00C65758">
              <w:rPr>
                <w:rFonts w:ascii="Times New Roman" w:eastAsia="Times New Roman" w:hAnsi="Times New Roman" w:cs="Times New Roman"/>
                <w:color w:val="000000"/>
                <w:sz w:val="24"/>
                <w:szCs w:val="24"/>
                <w:lang w:eastAsia="ru-RU"/>
              </w:rPr>
              <w:t>кгс</w:t>
            </w:r>
            <w:proofErr w:type="spellEnd"/>
            <w:r w:rsidRPr="00C65758">
              <w:rPr>
                <w:rFonts w:ascii="Times New Roman" w:eastAsia="Times New Roman" w:hAnsi="Times New Roman" w:cs="Times New Roman"/>
                <w:color w:val="000000"/>
                <w:sz w:val="24"/>
                <w:szCs w:val="24"/>
                <w:lang w:eastAsia="ru-RU"/>
              </w:rPr>
              <w:t>/см2], діаметр умовного проходу 65 мм, зовнішній діаметр 76 мм, товщина стінки 3,5 мм</w:t>
            </w:r>
          </w:p>
        </w:tc>
        <w:tc>
          <w:tcPr>
            <w:tcW w:w="1418"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proofErr w:type="spellStart"/>
            <w:r w:rsidRPr="00C65758">
              <w:rPr>
                <w:rFonts w:ascii="Times New Roman" w:eastAsia="Times New Roman" w:hAnsi="Times New Roman" w:cs="Times New Roman"/>
                <w:color w:val="000000"/>
                <w:sz w:val="24"/>
                <w:szCs w:val="24"/>
                <w:lang w:eastAsia="ru-RU"/>
              </w:rPr>
              <w:t>шт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12</w:t>
            </w:r>
          </w:p>
        </w:tc>
      </w:tr>
      <w:tr w:rsidR="00C65758" w:rsidRPr="00C65758" w:rsidTr="00C65758">
        <w:trPr>
          <w:trHeight w:val="43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3</w:t>
            </w:r>
          </w:p>
        </w:tc>
        <w:tc>
          <w:tcPr>
            <w:tcW w:w="6095"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proofErr w:type="spellStart"/>
            <w:r w:rsidRPr="00C65758">
              <w:rPr>
                <w:rFonts w:ascii="Times New Roman" w:eastAsia="Times New Roman" w:hAnsi="Times New Roman" w:cs="Times New Roman"/>
                <w:color w:val="000000"/>
                <w:sz w:val="24"/>
                <w:szCs w:val="24"/>
                <w:lang w:eastAsia="ru-RU"/>
              </w:rPr>
              <w:t>Грунтовка</w:t>
            </w:r>
            <w:proofErr w:type="spellEnd"/>
            <w:r w:rsidRPr="00C65758">
              <w:rPr>
                <w:rFonts w:ascii="Times New Roman" w:eastAsia="Times New Roman" w:hAnsi="Times New Roman" w:cs="Times New Roman"/>
                <w:color w:val="000000"/>
                <w:sz w:val="24"/>
                <w:szCs w:val="24"/>
                <w:lang w:eastAsia="ru-RU"/>
              </w:rPr>
              <w:t xml:space="preserve"> ГФ-021 червоно-коричнева</w:t>
            </w:r>
          </w:p>
        </w:tc>
        <w:tc>
          <w:tcPr>
            <w:tcW w:w="1418"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т</w:t>
            </w:r>
          </w:p>
        </w:tc>
        <w:tc>
          <w:tcPr>
            <w:tcW w:w="1559"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0,0034251</w:t>
            </w:r>
          </w:p>
        </w:tc>
      </w:tr>
      <w:tr w:rsidR="00C65758" w:rsidRPr="00C65758" w:rsidTr="00C65758">
        <w:trPr>
          <w:trHeight w:val="38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4</w:t>
            </w:r>
          </w:p>
        </w:tc>
        <w:tc>
          <w:tcPr>
            <w:tcW w:w="6095"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Емалева фарба ПФ-115</w:t>
            </w:r>
          </w:p>
        </w:tc>
        <w:tc>
          <w:tcPr>
            <w:tcW w:w="1418"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т</w:t>
            </w:r>
          </w:p>
        </w:tc>
        <w:tc>
          <w:tcPr>
            <w:tcW w:w="1559"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0,0092859</w:t>
            </w:r>
          </w:p>
        </w:tc>
      </w:tr>
      <w:tr w:rsidR="00C65758" w:rsidRPr="00C65758" w:rsidTr="00C65758">
        <w:trPr>
          <w:trHeight w:val="39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6</w:t>
            </w:r>
          </w:p>
        </w:tc>
        <w:tc>
          <w:tcPr>
            <w:tcW w:w="6095"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xml:space="preserve">Засувка Батерфляй з чавунним диском </w:t>
            </w:r>
            <w:proofErr w:type="spellStart"/>
            <w:r w:rsidRPr="00C65758">
              <w:rPr>
                <w:rFonts w:ascii="Times New Roman" w:eastAsia="Times New Roman" w:hAnsi="Times New Roman" w:cs="Times New Roman"/>
                <w:color w:val="000000"/>
                <w:sz w:val="24"/>
                <w:szCs w:val="24"/>
                <w:lang w:eastAsia="ru-RU"/>
              </w:rPr>
              <w:t>Ду</w:t>
            </w:r>
            <w:proofErr w:type="spellEnd"/>
            <w:r w:rsidRPr="00C65758">
              <w:rPr>
                <w:rFonts w:ascii="Times New Roman" w:eastAsia="Times New Roman" w:hAnsi="Times New Roman" w:cs="Times New Roman"/>
                <w:color w:val="000000"/>
                <w:sz w:val="24"/>
                <w:szCs w:val="24"/>
                <w:lang w:eastAsia="ru-RU"/>
              </w:rPr>
              <w:t xml:space="preserve"> 100</w:t>
            </w:r>
          </w:p>
        </w:tc>
        <w:tc>
          <w:tcPr>
            <w:tcW w:w="1418"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proofErr w:type="spellStart"/>
            <w:r w:rsidRPr="00C65758">
              <w:rPr>
                <w:rFonts w:ascii="Times New Roman" w:eastAsia="Times New Roman" w:hAnsi="Times New Roman" w:cs="Times New Roman"/>
                <w:color w:val="000000"/>
                <w:sz w:val="24"/>
                <w:szCs w:val="24"/>
                <w:lang w:eastAsia="ru-RU"/>
              </w:rPr>
              <w:t>шт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w:t>
            </w:r>
          </w:p>
        </w:tc>
      </w:tr>
      <w:tr w:rsidR="00C65758" w:rsidRPr="00C65758" w:rsidTr="00C65758">
        <w:trPr>
          <w:trHeight w:val="39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7</w:t>
            </w:r>
          </w:p>
        </w:tc>
        <w:tc>
          <w:tcPr>
            <w:tcW w:w="6095"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Засувки батерфляй , діаметр (76)65 мм</w:t>
            </w:r>
          </w:p>
        </w:tc>
        <w:tc>
          <w:tcPr>
            <w:tcW w:w="1418"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proofErr w:type="spellStart"/>
            <w:r w:rsidRPr="00C65758">
              <w:rPr>
                <w:rFonts w:ascii="Times New Roman" w:eastAsia="Times New Roman" w:hAnsi="Times New Roman" w:cs="Times New Roman"/>
                <w:color w:val="000000"/>
                <w:sz w:val="24"/>
                <w:szCs w:val="24"/>
                <w:lang w:eastAsia="ru-RU"/>
              </w:rPr>
              <w:t>шт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6</w:t>
            </w:r>
          </w:p>
        </w:tc>
      </w:tr>
      <w:tr w:rsidR="00C65758" w:rsidRPr="00C65758" w:rsidTr="00C65758">
        <w:trPr>
          <w:trHeight w:val="42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8</w:t>
            </w:r>
          </w:p>
        </w:tc>
        <w:tc>
          <w:tcPr>
            <w:tcW w:w="6095"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Засувки батерфляй, тиск 16 МПа , діаметр 32 мм</w:t>
            </w:r>
          </w:p>
        </w:tc>
        <w:tc>
          <w:tcPr>
            <w:tcW w:w="1418"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proofErr w:type="spellStart"/>
            <w:r w:rsidRPr="00C65758">
              <w:rPr>
                <w:rFonts w:ascii="Times New Roman" w:eastAsia="Times New Roman" w:hAnsi="Times New Roman" w:cs="Times New Roman"/>
                <w:color w:val="000000"/>
                <w:sz w:val="24"/>
                <w:szCs w:val="24"/>
                <w:lang w:eastAsia="ru-RU"/>
              </w:rPr>
              <w:t>шт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6</w:t>
            </w:r>
          </w:p>
        </w:tc>
      </w:tr>
      <w:tr w:rsidR="00C65758" w:rsidRPr="00C65758" w:rsidTr="00C65758">
        <w:trPr>
          <w:trHeight w:val="64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9</w:t>
            </w:r>
          </w:p>
        </w:tc>
        <w:tc>
          <w:tcPr>
            <w:tcW w:w="6095"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xml:space="preserve">Засувки </w:t>
            </w:r>
            <w:proofErr w:type="spellStart"/>
            <w:r w:rsidRPr="00C65758">
              <w:rPr>
                <w:rFonts w:ascii="Times New Roman" w:eastAsia="Times New Roman" w:hAnsi="Times New Roman" w:cs="Times New Roman"/>
                <w:color w:val="000000"/>
                <w:sz w:val="24"/>
                <w:szCs w:val="24"/>
                <w:lang w:eastAsia="ru-RU"/>
              </w:rPr>
              <w:t>клиновi</w:t>
            </w:r>
            <w:proofErr w:type="spellEnd"/>
            <w:r w:rsidRPr="00C65758">
              <w:rPr>
                <w:rFonts w:ascii="Times New Roman" w:eastAsia="Times New Roman" w:hAnsi="Times New Roman" w:cs="Times New Roman"/>
                <w:color w:val="000000"/>
                <w:sz w:val="24"/>
                <w:szCs w:val="24"/>
                <w:lang w:eastAsia="ru-RU"/>
              </w:rPr>
              <w:t xml:space="preserve"> </w:t>
            </w:r>
            <w:proofErr w:type="spellStart"/>
            <w:r w:rsidRPr="00C65758">
              <w:rPr>
                <w:rFonts w:ascii="Times New Roman" w:eastAsia="Times New Roman" w:hAnsi="Times New Roman" w:cs="Times New Roman"/>
                <w:color w:val="000000"/>
                <w:sz w:val="24"/>
                <w:szCs w:val="24"/>
                <w:lang w:eastAsia="ru-RU"/>
              </w:rPr>
              <w:t>фланцевi</w:t>
            </w:r>
            <w:proofErr w:type="spellEnd"/>
            <w:r w:rsidRPr="00C65758">
              <w:rPr>
                <w:rFonts w:ascii="Times New Roman" w:eastAsia="Times New Roman" w:hAnsi="Times New Roman" w:cs="Times New Roman"/>
                <w:color w:val="000000"/>
                <w:sz w:val="24"/>
                <w:szCs w:val="24"/>
                <w:lang w:eastAsia="ru-RU"/>
              </w:rPr>
              <w:t xml:space="preserve">, тиск 1,6 МПа [16кгс/см2], </w:t>
            </w:r>
            <w:proofErr w:type="spellStart"/>
            <w:r w:rsidRPr="00C65758">
              <w:rPr>
                <w:rFonts w:ascii="Times New Roman" w:eastAsia="Times New Roman" w:hAnsi="Times New Roman" w:cs="Times New Roman"/>
                <w:color w:val="000000"/>
                <w:sz w:val="24"/>
                <w:szCs w:val="24"/>
                <w:lang w:eastAsia="ru-RU"/>
              </w:rPr>
              <w:t>дiаметр</w:t>
            </w:r>
            <w:proofErr w:type="spellEnd"/>
            <w:r w:rsidRPr="00C65758">
              <w:rPr>
                <w:rFonts w:ascii="Times New Roman" w:eastAsia="Times New Roman" w:hAnsi="Times New Roman" w:cs="Times New Roman"/>
                <w:color w:val="000000"/>
                <w:sz w:val="24"/>
                <w:szCs w:val="24"/>
                <w:lang w:eastAsia="ru-RU"/>
              </w:rPr>
              <w:t xml:space="preserve"> 100 мм</w:t>
            </w:r>
          </w:p>
        </w:tc>
        <w:tc>
          <w:tcPr>
            <w:tcW w:w="1418"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proofErr w:type="spellStart"/>
            <w:r w:rsidRPr="00C65758">
              <w:rPr>
                <w:rFonts w:ascii="Times New Roman" w:eastAsia="Times New Roman" w:hAnsi="Times New Roman" w:cs="Times New Roman"/>
                <w:color w:val="000000"/>
                <w:sz w:val="24"/>
                <w:szCs w:val="24"/>
                <w:lang w:eastAsia="ru-RU"/>
              </w:rPr>
              <w:t>шт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18</w:t>
            </w:r>
          </w:p>
        </w:tc>
      </w:tr>
      <w:tr w:rsidR="00C65758" w:rsidRPr="00C65758" w:rsidTr="00C65758">
        <w:trPr>
          <w:trHeight w:val="60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10</w:t>
            </w:r>
          </w:p>
        </w:tc>
        <w:tc>
          <w:tcPr>
            <w:tcW w:w="6095"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proofErr w:type="spellStart"/>
            <w:r w:rsidRPr="00C65758">
              <w:rPr>
                <w:rFonts w:ascii="Times New Roman" w:eastAsia="Times New Roman" w:hAnsi="Times New Roman" w:cs="Times New Roman"/>
                <w:color w:val="000000"/>
                <w:sz w:val="24"/>
                <w:szCs w:val="24"/>
                <w:lang w:eastAsia="ru-RU"/>
              </w:rPr>
              <w:t>Каучуковая</w:t>
            </w:r>
            <w:proofErr w:type="spellEnd"/>
            <w:r w:rsidRPr="00C65758">
              <w:rPr>
                <w:rFonts w:ascii="Times New Roman" w:eastAsia="Times New Roman" w:hAnsi="Times New Roman" w:cs="Times New Roman"/>
                <w:color w:val="000000"/>
                <w:sz w:val="24"/>
                <w:szCs w:val="24"/>
                <w:lang w:eastAsia="ru-RU"/>
              </w:rPr>
              <w:t xml:space="preserve"> теплоізоляція для труб с </w:t>
            </w:r>
            <w:proofErr w:type="spellStart"/>
            <w:r w:rsidRPr="00C65758">
              <w:rPr>
                <w:rFonts w:ascii="Times New Roman" w:eastAsia="Times New Roman" w:hAnsi="Times New Roman" w:cs="Times New Roman"/>
                <w:color w:val="000000"/>
                <w:sz w:val="24"/>
                <w:szCs w:val="24"/>
                <w:lang w:eastAsia="ru-RU"/>
              </w:rPr>
              <w:t>вн</w:t>
            </w:r>
            <w:proofErr w:type="spellEnd"/>
            <w:r w:rsidRPr="00C65758">
              <w:rPr>
                <w:rFonts w:ascii="Times New Roman" w:eastAsia="Times New Roman" w:hAnsi="Times New Roman" w:cs="Times New Roman"/>
                <w:color w:val="000000"/>
                <w:sz w:val="24"/>
                <w:szCs w:val="24"/>
                <w:lang w:eastAsia="ru-RU"/>
              </w:rPr>
              <w:t xml:space="preserve">. O 108 мм и </w:t>
            </w:r>
            <w:proofErr w:type="spellStart"/>
            <w:r w:rsidRPr="00C65758">
              <w:rPr>
                <w:rFonts w:ascii="Times New Roman" w:eastAsia="Times New Roman" w:hAnsi="Times New Roman" w:cs="Times New Roman"/>
                <w:color w:val="000000"/>
                <w:sz w:val="24"/>
                <w:szCs w:val="24"/>
                <w:lang w:eastAsia="ru-RU"/>
              </w:rPr>
              <w:t>толщиной</w:t>
            </w:r>
            <w:proofErr w:type="spellEnd"/>
            <w:r w:rsidRPr="00C65758">
              <w:rPr>
                <w:rFonts w:ascii="Times New Roman" w:eastAsia="Times New Roman" w:hAnsi="Times New Roman" w:cs="Times New Roman"/>
                <w:color w:val="000000"/>
                <w:sz w:val="24"/>
                <w:szCs w:val="24"/>
                <w:lang w:eastAsia="ru-RU"/>
              </w:rPr>
              <w:t xml:space="preserve"> </w:t>
            </w:r>
            <w:proofErr w:type="spellStart"/>
            <w:r w:rsidRPr="00C65758">
              <w:rPr>
                <w:rFonts w:ascii="Times New Roman" w:eastAsia="Times New Roman" w:hAnsi="Times New Roman" w:cs="Times New Roman"/>
                <w:color w:val="000000"/>
                <w:sz w:val="24"/>
                <w:szCs w:val="24"/>
                <w:lang w:eastAsia="ru-RU"/>
              </w:rPr>
              <w:t>изоляции</w:t>
            </w:r>
            <w:proofErr w:type="spellEnd"/>
            <w:r w:rsidRPr="00C65758">
              <w:rPr>
                <w:rFonts w:ascii="Times New Roman" w:eastAsia="Times New Roman" w:hAnsi="Times New Roman" w:cs="Times New Roman"/>
                <w:color w:val="000000"/>
                <w:sz w:val="24"/>
                <w:szCs w:val="24"/>
                <w:lang w:eastAsia="ru-RU"/>
              </w:rPr>
              <w:t xml:space="preserve"> 25 мм NMC </w:t>
            </w:r>
            <w:proofErr w:type="spellStart"/>
            <w:r w:rsidRPr="00C65758">
              <w:rPr>
                <w:rFonts w:ascii="Times New Roman" w:eastAsia="Times New Roman" w:hAnsi="Times New Roman" w:cs="Times New Roman"/>
                <w:color w:val="000000"/>
                <w:sz w:val="24"/>
                <w:szCs w:val="24"/>
                <w:lang w:eastAsia="ru-RU"/>
              </w:rPr>
              <w:t>Insul</w:t>
            </w:r>
            <w:proofErr w:type="spellEnd"/>
            <w:r w:rsidRPr="00C65758">
              <w:rPr>
                <w:rFonts w:ascii="Times New Roman" w:eastAsia="Times New Roman" w:hAnsi="Times New Roman" w:cs="Times New Roman"/>
                <w:color w:val="000000"/>
                <w:sz w:val="24"/>
                <w:szCs w:val="24"/>
                <w:lang w:eastAsia="ru-RU"/>
              </w:rPr>
              <w:t xml:space="preserve"> </w:t>
            </w:r>
            <w:proofErr w:type="spellStart"/>
            <w:r w:rsidRPr="00C65758">
              <w:rPr>
                <w:rFonts w:ascii="Times New Roman" w:eastAsia="Times New Roman" w:hAnsi="Times New Roman" w:cs="Times New Roman"/>
                <w:color w:val="000000"/>
                <w:sz w:val="24"/>
                <w:szCs w:val="24"/>
                <w:lang w:eastAsia="ru-RU"/>
              </w:rPr>
              <w:t>Tube</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w:t>
            </w:r>
          </w:p>
        </w:tc>
        <w:tc>
          <w:tcPr>
            <w:tcW w:w="1559"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112,42</w:t>
            </w:r>
          </w:p>
        </w:tc>
      </w:tr>
      <w:tr w:rsidR="00C65758" w:rsidRPr="00C65758" w:rsidTr="00C65758">
        <w:trPr>
          <w:trHeight w:val="60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11</w:t>
            </w:r>
          </w:p>
        </w:tc>
        <w:tc>
          <w:tcPr>
            <w:tcW w:w="6095"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proofErr w:type="spellStart"/>
            <w:r w:rsidRPr="00C65758">
              <w:rPr>
                <w:rFonts w:ascii="Times New Roman" w:eastAsia="Times New Roman" w:hAnsi="Times New Roman" w:cs="Times New Roman"/>
                <w:color w:val="000000"/>
                <w:sz w:val="24"/>
                <w:szCs w:val="24"/>
                <w:lang w:eastAsia="ru-RU"/>
              </w:rPr>
              <w:t>Каучуковая</w:t>
            </w:r>
            <w:proofErr w:type="spellEnd"/>
            <w:r w:rsidRPr="00C65758">
              <w:rPr>
                <w:rFonts w:ascii="Times New Roman" w:eastAsia="Times New Roman" w:hAnsi="Times New Roman" w:cs="Times New Roman"/>
                <w:color w:val="000000"/>
                <w:sz w:val="24"/>
                <w:szCs w:val="24"/>
                <w:lang w:eastAsia="ru-RU"/>
              </w:rPr>
              <w:t xml:space="preserve"> теплоізоляція для труб с </w:t>
            </w:r>
            <w:proofErr w:type="spellStart"/>
            <w:r w:rsidRPr="00C65758">
              <w:rPr>
                <w:rFonts w:ascii="Times New Roman" w:eastAsia="Times New Roman" w:hAnsi="Times New Roman" w:cs="Times New Roman"/>
                <w:color w:val="000000"/>
                <w:sz w:val="24"/>
                <w:szCs w:val="24"/>
                <w:lang w:eastAsia="ru-RU"/>
              </w:rPr>
              <w:t>вн</w:t>
            </w:r>
            <w:proofErr w:type="spellEnd"/>
            <w:r w:rsidRPr="00C65758">
              <w:rPr>
                <w:rFonts w:ascii="Times New Roman" w:eastAsia="Times New Roman" w:hAnsi="Times New Roman" w:cs="Times New Roman"/>
                <w:color w:val="000000"/>
                <w:sz w:val="24"/>
                <w:szCs w:val="24"/>
                <w:lang w:eastAsia="ru-RU"/>
              </w:rPr>
              <w:t xml:space="preserve">. O 54 мм и </w:t>
            </w:r>
            <w:proofErr w:type="spellStart"/>
            <w:r w:rsidRPr="00C65758">
              <w:rPr>
                <w:rFonts w:ascii="Times New Roman" w:eastAsia="Times New Roman" w:hAnsi="Times New Roman" w:cs="Times New Roman"/>
                <w:color w:val="000000"/>
                <w:sz w:val="24"/>
                <w:szCs w:val="24"/>
                <w:lang w:eastAsia="ru-RU"/>
              </w:rPr>
              <w:t>толщиной</w:t>
            </w:r>
            <w:proofErr w:type="spellEnd"/>
            <w:r w:rsidRPr="00C65758">
              <w:rPr>
                <w:rFonts w:ascii="Times New Roman" w:eastAsia="Times New Roman" w:hAnsi="Times New Roman" w:cs="Times New Roman"/>
                <w:color w:val="000000"/>
                <w:sz w:val="24"/>
                <w:szCs w:val="24"/>
                <w:lang w:eastAsia="ru-RU"/>
              </w:rPr>
              <w:t xml:space="preserve"> </w:t>
            </w:r>
            <w:proofErr w:type="spellStart"/>
            <w:r w:rsidRPr="00C65758">
              <w:rPr>
                <w:rFonts w:ascii="Times New Roman" w:eastAsia="Times New Roman" w:hAnsi="Times New Roman" w:cs="Times New Roman"/>
                <w:color w:val="000000"/>
                <w:sz w:val="24"/>
                <w:szCs w:val="24"/>
                <w:lang w:eastAsia="ru-RU"/>
              </w:rPr>
              <w:t>изоляции</w:t>
            </w:r>
            <w:proofErr w:type="spellEnd"/>
            <w:r w:rsidRPr="00C65758">
              <w:rPr>
                <w:rFonts w:ascii="Times New Roman" w:eastAsia="Times New Roman" w:hAnsi="Times New Roman" w:cs="Times New Roman"/>
                <w:color w:val="000000"/>
                <w:sz w:val="24"/>
                <w:szCs w:val="24"/>
                <w:lang w:eastAsia="ru-RU"/>
              </w:rPr>
              <w:t xml:space="preserve"> 25 мм NMC </w:t>
            </w:r>
            <w:proofErr w:type="spellStart"/>
            <w:r w:rsidRPr="00C65758">
              <w:rPr>
                <w:rFonts w:ascii="Times New Roman" w:eastAsia="Times New Roman" w:hAnsi="Times New Roman" w:cs="Times New Roman"/>
                <w:color w:val="000000"/>
                <w:sz w:val="24"/>
                <w:szCs w:val="24"/>
                <w:lang w:eastAsia="ru-RU"/>
              </w:rPr>
              <w:t>Insul</w:t>
            </w:r>
            <w:proofErr w:type="spellEnd"/>
            <w:r w:rsidRPr="00C65758">
              <w:rPr>
                <w:rFonts w:ascii="Times New Roman" w:eastAsia="Times New Roman" w:hAnsi="Times New Roman" w:cs="Times New Roman"/>
                <w:color w:val="000000"/>
                <w:sz w:val="24"/>
                <w:szCs w:val="24"/>
                <w:lang w:eastAsia="ru-RU"/>
              </w:rPr>
              <w:t xml:space="preserve"> </w:t>
            </w:r>
            <w:proofErr w:type="spellStart"/>
            <w:r w:rsidRPr="00C65758">
              <w:rPr>
                <w:rFonts w:ascii="Times New Roman" w:eastAsia="Times New Roman" w:hAnsi="Times New Roman" w:cs="Times New Roman"/>
                <w:color w:val="000000"/>
                <w:sz w:val="24"/>
                <w:szCs w:val="24"/>
                <w:lang w:eastAsia="ru-RU"/>
              </w:rPr>
              <w:t>Tube</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w:t>
            </w:r>
          </w:p>
        </w:tc>
        <w:tc>
          <w:tcPr>
            <w:tcW w:w="1559"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12,264</w:t>
            </w:r>
          </w:p>
        </w:tc>
      </w:tr>
      <w:tr w:rsidR="00C65758" w:rsidRPr="00C65758" w:rsidTr="00C65758">
        <w:trPr>
          <w:trHeight w:val="63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12</w:t>
            </w:r>
          </w:p>
        </w:tc>
        <w:tc>
          <w:tcPr>
            <w:tcW w:w="6095"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xml:space="preserve">Клапани зворотні підйомні муфтові для води та пари, 16Б1бк. тиск 1,6 МПа [16 </w:t>
            </w:r>
            <w:proofErr w:type="spellStart"/>
            <w:r w:rsidRPr="00C65758">
              <w:rPr>
                <w:rFonts w:ascii="Times New Roman" w:eastAsia="Times New Roman" w:hAnsi="Times New Roman" w:cs="Times New Roman"/>
                <w:color w:val="000000"/>
                <w:sz w:val="24"/>
                <w:szCs w:val="24"/>
                <w:lang w:eastAsia="ru-RU"/>
              </w:rPr>
              <w:t>кгс</w:t>
            </w:r>
            <w:proofErr w:type="spellEnd"/>
            <w:r w:rsidRPr="00C65758">
              <w:rPr>
                <w:rFonts w:ascii="Times New Roman" w:eastAsia="Times New Roman" w:hAnsi="Times New Roman" w:cs="Times New Roman"/>
                <w:color w:val="000000"/>
                <w:sz w:val="24"/>
                <w:szCs w:val="24"/>
                <w:lang w:eastAsia="ru-RU"/>
              </w:rPr>
              <w:t>/см2], діаметр 65 мм</w:t>
            </w:r>
          </w:p>
        </w:tc>
        <w:tc>
          <w:tcPr>
            <w:tcW w:w="1418"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proofErr w:type="spellStart"/>
            <w:r w:rsidRPr="00C65758">
              <w:rPr>
                <w:rFonts w:ascii="Times New Roman" w:eastAsia="Times New Roman" w:hAnsi="Times New Roman" w:cs="Times New Roman"/>
                <w:color w:val="000000"/>
                <w:sz w:val="24"/>
                <w:szCs w:val="24"/>
                <w:lang w:eastAsia="ru-RU"/>
              </w:rPr>
              <w:t>шт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4</w:t>
            </w:r>
          </w:p>
        </w:tc>
      </w:tr>
      <w:tr w:rsidR="00C65758" w:rsidRPr="00C65758" w:rsidTr="00C65758">
        <w:trPr>
          <w:trHeight w:val="37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13</w:t>
            </w:r>
          </w:p>
        </w:tc>
        <w:tc>
          <w:tcPr>
            <w:tcW w:w="6095"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Кутик металевий, пристінний</w:t>
            </w:r>
          </w:p>
        </w:tc>
        <w:tc>
          <w:tcPr>
            <w:tcW w:w="1418"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w:t>
            </w:r>
          </w:p>
        </w:tc>
        <w:tc>
          <w:tcPr>
            <w:tcW w:w="1559"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103,68</w:t>
            </w:r>
          </w:p>
        </w:tc>
      </w:tr>
      <w:tr w:rsidR="00C65758" w:rsidRPr="00C65758" w:rsidTr="00C65758">
        <w:trPr>
          <w:trHeight w:val="588"/>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14</w:t>
            </w:r>
          </w:p>
        </w:tc>
        <w:tc>
          <w:tcPr>
            <w:tcW w:w="6095"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Манометри загального призначення з триходовим краном, ОБМ1-100</w:t>
            </w:r>
          </w:p>
        </w:tc>
        <w:tc>
          <w:tcPr>
            <w:tcW w:w="1418"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комплект</w:t>
            </w:r>
          </w:p>
        </w:tc>
        <w:tc>
          <w:tcPr>
            <w:tcW w:w="1559"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6</w:t>
            </w:r>
          </w:p>
        </w:tc>
      </w:tr>
      <w:tr w:rsidR="00C65758" w:rsidRPr="00C65758" w:rsidTr="00C65758">
        <w:trPr>
          <w:trHeight w:val="37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15</w:t>
            </w:r>
          </w:p>
        </w:tc>
        <w:tc>
          <w:tcPr>
            <w:tcW w:w="6095"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xml:space="preserve">Перехід сталевий концентричний </w:t>
            </w:r>
            <w:proofErr w:type="spellStart"/>
            <w:r w:rsidRPr="00C65758">
              <w:rPr>
                <w:rFonts w:ascii="Times New Roman" w:eastAsia="Times New Roman" w:hAnsi="Times New Roman" w:cs="Times New Roman"/>
                <w:color w:val="000000"/>
                <w:sz w:val="24"/>
                <w:szCs w:val="24"/>
                <w:lang w:eastAsia="ru-RU"/>
              </w:rPr>
              <w:t>Ду</w:t>
            </w:r>
            <w:proofErr w:type="spellEnd"/>
            <w:r w:rsidRPr="00C65758">
              <w:rPr>
                <w:rFonts w:ascii="Times New Roman" w:eastAsia="Times New Roman" w:hAnsi="Times New Roman" w:cs="Times New Roman"/>
                <w:color w:val="000000"/>
                <w:sz w:val="24"/>
                <w:szCs w:val="24"/>
                <w:lang w:eastAsia="ru-RU"/>
              </w:rPr>
              <w:t xml:space="preserve"> 108х48 мм</w:t>
            </w:r>
          </w:p>
        </w:tc>
        <w:tc>
          <w:tcPr>
            <w:tcW w:w="1418"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10шт</w:t>
            </w:r>
          </w:p>
        </w:tc>
        <w:tc>
          <w:tcPr>
            <w:tcW w:w="1559"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0,2</w:t>
            </w:r>
          </w:p>
        </w:tc>
      </w:tr>
      <w:tr w:rsidR="00C65758" w:rsidRPr="00C65758" w:rsidTr="00C65758">
        <w:trPr>
          <w:trHeight w:val="37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p>
        </w:tc>
        <w:tc>
          <w:tcPr>
            <w:tcW w:w="6095"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Підвіси в комплекті</w:t>
            </w:r>
          </w:p>
        </w:tc>
        <w:tc>
          <w:tcPr>
            <w:tcW w:w="1418"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proofErr w:type="spellStart"/>
            <w:r w:rsidRPr="00C65758">
              <w:rPr>
                <w:rFonts w:ascii="Times New Roman" w:eastAsia="Times New Roman" w:hAnsi="Times New Roman" w:cs="Times New Roman"/>
                <w:color w:val="000000"/>
                <w:sz w:val="24"/>
                <w:szCs w:val="24"/>
                <w:lang w:eastAsia="ru-RU"/>
              </w:rPr>
              <w:t>шт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76,8</w:t>
            </w:r>
          </w:p>
        </w:tc>
      </w:tr>
      <w:tr w:rsidR="00C65758" w:rsidRPr="00C65758" w:rsidTr="00C65758">
        <w:trPr>
          <w:trHeight w:val="37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17</w:t>
            </w:r>
          </w:p>
        </w:tc>
        <w:tc>
          <w:tcPr>
            <w:tcW w:w="6095"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Плити підвісної стелі 600*600</w:t>
            </w:r>
          </w:p>
        </w:tc>
        <w:tc>
          <w:tcPr>
            <w:tcW w:w="1418"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м2</w:t>
            </w:r>
          </w:p>
        </w:tc>
        <w:tc>
          <w:tcPr>
            <w:tcW w:w="1559"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100,8</w:t>
            </w:r>
          </w:p>
        </w:tc>
      </w:tr>
      <w:tr w:rsidR="00C65758" w:rsidRPr="00C65758" w:rsidTr="00C65758">
        <w:trPr>
          <w:trHeight w:val="72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18</w:t>
            </w:r>
          </w:p>
        </w:tc>
        <w:tc>
          <w:tcPr>
            <w:tcW w:w="6095"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xml:space="preserve">Різьбовий стержень метричний 12х2000 мм ЦБ DIN 975 12x2000 мм 1 шт. клас міцності 5,8 </w:t>
            </w:r>
            <w:proofErr w:type="spellStart"/>
            <w:r w:rsidRPr="00C65758">
              <w:rPr>
                <w:rFonts w:ascii="Times New Roman" w:eastAsia="Times New Roman" w:hAnsi="Times New Roman" w:cs="Times New Roman"/>
                <w:color w:val="000000"/>
                <w:sz w:val="24"/>
                <w:szCs w:val="24"/>
                <w:lang w:eastAsia="ru-RU"/>
              </w:rPr>
              <w:t>Expert</w:t>
            </w:r>
            <w:proofErr w:type="spellEnd"/>
            <w:r w:rsidRPr="00C65758">
              <w:rPr>
                <w:rFonts w:ascii="Times New Roman" w:eastAsia="Times New Roman" w:hAnsi="Times New Roman" w:cs="Times New Roman"/>
                <w:color w:val="000000"/>
                <w:sz w:val="24"/>
                <w:szCs w:val="24"/>
                <w:lang w:eastAsia="ru-RU"/>
              </w:rPr>
              <w:t xml:space="preserve"> </w:t>
            </w:r>
            <w:proofErr w:type="spellStart"/>
            <w:r w:rsidRPr="00C65758">
              <w:rPr>
                <w:rFonts w:ascii="Times New Roman" w:eastAsia="Times New Roman" w:hAnsi="Times New Roman" w:cs="Times New Roman"/>
                <w:color w:val="000000"/>
                <w:sz w:val="24"/>
                <w:szCs w:val="24"/>
                <w:lang w:eastAsia="ru-RU"/>
              </w:rPr>
              <w:t>Fix</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w:t>
            </w:r>
          </w:p>
        </w:tc>
        <w:tc>
          <w:tcPr>
            <w:tcW w:w="1559"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40</w:t>
            </w:r>
          </w:p>
        </w:tc>
      </w:tr>
      <w:tr w:rsidR="00C65758" w:rsidRPr="00C65758" w:rsidTr="00C65758">
        <w:trPr>
          <w:trHeight w:val="482"/>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19</w:t>
            </w:r>
          </w:p>
        </w:tc>
        <w:tc>
          <w:tcPr>
            <w:tcW w:w="6095"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Армована стрічка A.T.T. 48 мм 25 м</w:t>
            </w:r>
          </w:p>
        </w:tc>
        <w:tc>
          <w:tcPr>
            <w:tcW w:w="1418"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w:t>
            </w:r>
          </w:p>
        </w:tc>
        <w:tc>
          <w:tcPr>
            <w:tcW w:w="1559"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179,582</w:t>
            </w:r>
          </w:p>
        </w:tc>
      </w:tr>
      <w:tr w:rsidR="00C65758" w:rsidRPr="00C65758" w:rsidTr="00C65758">
        <w:trPr>
          <w:trHeight w:val="33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20</w:t>
            </w:r>
          </w:p>
        </w:tc>
        <w:tc>
          <w:tcPr>
            <w:tcW w:w="6095"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Т-</w:t>
            </w:r>
            <w:proofErr w:type="spellStart"/>
            <w:r w:rsidRPr="00C65758">
              <w:rPr>
                <w:rFonts w:ascii="Times New Roman" w:eastAsia="Times New Roman" w:hAnsi="Times New Roman" w:cs="Times New Roman"/>
                <w:color w:val="000000"/>
                <w:sz w:val="24"/>
                <w:szCs w:val="24"/>
                <w:lang w:eastAsia="ru-RU"/>
              </w:rPr>
              <w:t>профiлі</w:t>
            </w:r>
            <w:proofErr w:type="spellEnd"/>
            <w:r w:rsidRPr="00C65758">
              <w:rPr>
                <w:rFonts w:ascii="Times New Roman" w:eastAsia="Times New Roman" w:hAnsi="Times New Roman" w:cs="Times New Roman"/>
                <w:color w:val="000000"/>
                <w:sz w:val="24"/>
                <w:szCs w:val="24"/>
                <w:lang w:eastAsia="ru-RU"/>
              </w:rPr>
              <w:t xml:space="preserve"> металеві, основні, напрямні 3,6 м</w:t>
            </w:r>
          </w:p>
        </w:tc>
        <w:tc>
          <w:tcPr>
            <w:tcW w:w="1418"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w:t>
            </w:r>
          </w:p>
        </w:tc>
        <w:tc>
          <w:tcPr>
            <w:tcW w:w="1559"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91,2</w:t>
            </w:r>
          </w:p>
        </w:tc>
      </w:tr>
      <w:tr w:rsidR="00C65758" w:rsidRPr="00C65758" w:rsidTr="00C65758">
        <w:trPr>
          <w:trHeight w:val="33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21</w:t>
            </w:r>
          </w:p>
        </w:tc>
        <w:tc>
          <w:tcPr>
            <w:tcW w:w="6095"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Т-</w:t>
            </w:r>
            <w:proofErr w:type="spellStart"/>
            <w:r w:rsidRPr="00C65758">
              <w:rPr>
                <w:rFonts w:ascii="Times New Roman" w:eastAsia="Times New Roman" w:hAnsi="Times New Roman" w:cs="Times New Roman"/>
                <w:color w:val="000000"/>
                <w:sz w:val="24"/>
                <w:szCs w:val="24"/>
                <w:lang w:eastAsia="ru-RU"/>
              </w:rPr>
              <w:t>профiлі</w:t>
            </w:r>
            <w:proofErr w:type="spellEnd"/>
            <w:r w:rsidRPr="00C65758">
              <w:rPr>
                <w:rFonts w:ascii="Times New Roman" w:eastAsia="Times New Roman" w:hAnsi="Times New Roman" w:cs="Times New Roman"/>
                <w:color w:val="000000"/>
                <w:sz w:val="24"/>
                <w:szCs w:val="24"/>
                <w:lang w:eastAsia="ru-RU"/>
              </w:rPr>
              <w:t xml:space="preserve"> металеві, поперечні 0,6 м</w:t>
            </w:r>
          </w:p>
        </w:tc>
        <w:tc>
          <w:tcPr>
            <w:tcW w:w="1418"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w:t>
            </w:r>
          </w:p>
        </w:tc>
        <w:tc>
          <w:tcPr>
            <w:tcW w:w="1559"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91,2</w:t>
            </w:r>
          </w:p>
        </w:tc>
      </w:tr>
      <w:tr w:rsidR="00C65758" w:rsidRPr="00C65758" w:rsidTr="00C65758">
        <w:trPr>
          <w:trHeight w:val="33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22</w:t>
            </w:r>
          </w:p>
        </w:tc>
        <w:tc>
          <w:tcPr>
            <w:tcW w:w="6095"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Т-</w:t>
            </w:r>
            <w:proofErr w:type="spellStart"/>
            <w:r w:rsidRPr="00C65758">
              <w:rPr>
                <w:rFonts w:ascii="Times New Roman" w:eastAsia="Times New Roman" w:hAnsi="Times New Roman" w:cs="Times New Roman"/>
                <w:color w:val="000000"/>
                <w:sz w:val="24"/>
                <w:szCs w:val="24"/>
                <w:lang w:eastAsia="ru-RU"/>
              </w:rPr>
              <w:t>профiлі</w:t>
            </w:r>
            <w:proofErr w:type="spellEnd"/>
            <w:r w:rsidRPr="00C65758">
              <w:rPr>
                <w:rFonts w:ascii="Times New Roman" w:eastAsia="Times New Roman" w:hAnsi="Times New Roman" w:cs="Times New Roman"/>
                <w:color w:val="000000"/>
                <w:sz w:val="24"/>
                <w:szCs w:val="24"/>
                <w:lang w:eastAsia="ru-RU"/>
              </w:rPr>
              <w:t xml:space="preserve"> металеві, поперечні 1,2 м</w:t>
            </w:r>
          </w:p>
        </w:tc>
        <w:tc>
          <w:tcPr>
            <w:tcW w:w="1418"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w:t>
            </w:r>
          </w:p>
        </w:tc>
        <w:tc>
          <w:tcPr>
            <w:tcW w:w="1559"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182,4</w:t>
            </w:r>
          </w:p>
        </w:tc>
      </w:tr>
      <w:tr w:rsidR="00C65758" w:rsidRPr="00C65758" w:rsidTr="00C65758">
        <w:trPr>
          <w:trHeight w:val="61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23</w:t>
            </w:r>
          </w:p>
        </w:tc>
        <w:tc>
          <w:tcPr>
            <w:tcW w:w="6095"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xml:space="preserve">Труби сталеві безшовні </w:t>
            </w:r>
            <w:proofErr w:type="spellStart"/>
            <w:r w:rsidRPr="00C65758">
              <w:rPr>
                <w:rFonts w:ascii="Times New Roman" w:eastAsia="Times New Roman" w:hAnsi="Times New Roman" w:cs="Times New Roman"/>
                <w:color w:val="000000"/>
                <w:sz w:val="24"/>
                <w:szCs w:val="24"/>
                <w:lang w:eastAsia="ru-RU"/>
              </w:rPr>
              <w:t>гарячедеформовані</w:t>
            </w:r>
            <w:proofErr w:type="spellEnd"/>
            <w:r w:rsidRPr="00C65758">
              <w:rPr>
                <w:rFonts w:ascii="Times New Roman" w:eastAsia="Times New Roman" w:hAnsi="Times New Roman" w:cs="Times New Roman"/>
                <w:color w:val="000000"/>
                <w:sz w:val="24"/>
                <w:szCs w:val="24"/>
                <w:lang w:eastAsia="ru-RU"/>
              </w:rPr>
              <w:t xml:space="preserve"> із сталі марки 15, 20, 25, зовнішній діаметр 108 мм, товщина стінки 6 мм</w:t>
            </w:r>
          </w:p>
        </w:tc>
        <w:tc>
          <w:tcPr>
            <w:tcW w:w="1418"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w:t>
            </w:r>
          </w:p>
        </w:tc>
        <w:tc>
          <w:tcPr>
            <w:tcW w:w="1559"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110</w:t>
            </w:r>
          </w:p>
        </w:tc>
      </w:tr>
      <w:tr w:rsidR="00C65758" w:rsidRPr="00C65758" w:rsidTr="00C65758">
        <w:trPr>
          <w:trHeight w:val="61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lastRenderedPageBreak/>
              <w:t>24</w:t>
            </w:r>
          </w:p>
        </w:tc>
        <w:tc>
          <w:tcPr>
            <w:tcW w:w="6095"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xml:space="preserve">Труби сталеві безшовні </w:t>
            </w:r>
            <w:proofErr w:type="spellStart"/>
            <w:r w:rsidRPr="00C65758">
              <w:rPr>
                <w:rFonts w:ascii="Times New Roman" w:eastAsia="Times New Roman" w:hAnsi="Times New Roman" w:cs="Times New Roman"/>
                <w:color w:val="000000"/>
                <w:sz w:val="24"/>
                <w:szCs w:val="24"/>
                <w:lang w:eastAsia="ru-RU"/>
              </w:rPr>
              <w:t>гарячедеформовані</w:t>
            </w:r>
            <w:proofErr w:type="spellEnd"/>
            <w:r w:rsidRPr="00C65758">
              <w:rPr>
                <w:rFonts w:ascii="Times New Roman" w:eastAsia="Times New Roman" w:hAnsi="Times New Roman" w:cs="Times New Roman"/>
                <w:color w:val="000000"/>
                <w:sz w:val="24"/>
                <w:szCs w:val="24"/>
                <w:lang w:eastAsia="ru-RU"/>
              </w:rPr>
              <w:t xml:space="preserve"> із сталі марки 15, 20, 25, зовнішній діаметр 57 мм, товщина стінки 4 мм</w:t>
            </w:r>
          </w:p>
        </w:tc>
        <w:tc>
          <w:tcPr>
            <w:tcW w:w="1418"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w:t>
            </w:r>
          </w:p>
        </w:tc>
        <w:tc>
          <w:tcPr>
            <w:tcW w:w="1559"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12</w:t>
            </w:r>
          </w:p>
        </w:tc>
      </w:tr>
      <w:tr w:rsidR="00C65758" w:rsidRPr="00C65758" w:rsidTr="00C65758">
        <w:trPr>
          <w:trHeight w:val="61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25</w:t>
            </w:r>
          </w:p>
        </w:tc>
        <w:tc>
          <w:tcPr>
            <w:tcW w:w="6095"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xml:space="preserve">Труби сталеві безшовні </w:t>
            </w:r>
            <w:proofErr w:type="spellStart"/>
            <w:r w:rsidRPr="00C65758">
              <w:rPr>
                <w:rFonts w:ascii="Times New Roman" w:eastAsia="Times New Roman" w:hAnsi="Times New Roman" w:cs="Times New Roman"/>
                <w:color w:val="000000"/>
                <w:sz w:val="24"/>
                <w:szCs w:val="24"/>
                <w:lang w:eastAsia="ru-RU"/>
              </w:rPr>
              <w:t>гарячедеформовані</w:t>
            </w:r>
            <w:proofErr w:type="spellEnd"/>
            <w:r w:rsidRPr="00C65758">
              <w:rPr>
                <w:rFonts w:ascii="Times New Roman" w:eastAsia="Times New Roman" w:hAnsi="Times New Roman" w:cs="Times New Roman"/>
                <w:color w:val="000000"/>
                <w:sz w:val="24"/>
                <w:szCs w:val="24"/>
                <w:lang w:eastAsia="ru-RU"/>
              </w:rPr>
              <w:t xml:space="preserve"> із сталі марки 15, 20, 25, зовнішній діаметр 76 мм, товщина стінки 4 мм</w:t>
            </w:r>
          </w:p>
        </w:tc>
        <w:tc>
          <w:tcPr>
            <w:tcW w:w="1418"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w:t>
            </w:r>
          </w:p>
        </w:tc>
        <w:tc>
          <w:tcPr>
            <w:tcW w:w="1559"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8</w:t>
            </w:r>
          </w:p>
        </w:tc>
      </w:tr>
      <w:tr w:rsidR="00C65758" w:rsidRPr="00C65758" w:rsidTr="00C65758">
        <w:trPr>
          <w:trHeight w:val="69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26</w:t>
            </w:r>
          </w:p>
        </w:tc>
        <w:tc>
          <w:tcPr>
            <w:tcW w:w="6095"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xml:space="preserve">Фланці плоскі приварні із сталі ВСт3сп2, ВСт3сп3, тиск 0,1 та 0,25 МПа [1 та 2,5 </w:t>
            </w:r>
            <w:proofErr w:type="spellStart"/>
            <w:r w:rsidRPr="00C65758">
              <w:rPr>
                <w:rFonts w:ascii="Times New Roman" w:eastAsia="Times New Roman" w:hAnsi="Times New Roman" w:cs="Times New Roman"/>
                <w:color w:val="000000"/>
                <w:sz w:val="24"/>
                <w:szCs w:val="24"/>
                <w:lang w:eastAsia="ru-RU"/>
              </w:rPr>
              <w:t>кгс</w:t>
            </w:r>
            <w:proofErr w:type="spellEnd"/>
            <w:r w:rsidRPr="00C65758">
              <w:rPr>
                <w:rFonts w:ascii="Times New Roman" w:eastAsia="Times New Roman" w:hAnsi="Times New Roman" w:cs="Times New Roman"/>
                <w:color w:val="000000"/>
                <w:sz w:val="24"/>
                <w:szCs w:val="24"/>
                <w:lang w:eastAsia="ru-RU"/>
              </w:rPr>
              <w:t>/см2], діаметр 100 мм</w:t>
            </w:r>
          </w:p>
        </w:tc>
        <w:tc>
          <w:tcPr>
            <w:tcW w:w="1418"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proofErr w:type="spellStart"/>
            <w:r w:rsidRPr="00C65758">
              <w:rPr>
                <w:rFonts w:ascii="Times New Roman" w:eastAsia="Times New Roman" w:hAnsi="Times New Roman" w:cs="Times New Roman"/>
                <w:color w:val="000000"/>
                <w:sz w:val="24"/>
                <w:szCs w:val="24"/>
                <w:lang w:eastAsia="ru-RU"/>
              </w:rPr>
              <w:t>шт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38</w:t>
            </w:r>
          </w:p>
        </w:tc>
      </w:tr>
      <w:tr w:rsidR="00C65758" w:rsidRPr="00C65758" w:rsidTr="00C65758">
        <w:trPr>
          <w:trHeight w:val="543"/>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27</w:t>
            </w:r>
          </w:p>
        </w:tc>
        <w:tc>
          <w:tcPr>
            <w:tcW w:w="6095"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xml:space="preserve">Фланці плоскі приварні із сталі ВСт3сп2, ВСт3сп3, тиск 0,1 та 0,25 МПа [1 та 2,5 </w:t>
            </w:r>
            <w:proofErr w:type="spellStart"/>
            <w:r w:rsidRPr="00C65758">
              <w:rPr>
                <w:rFonts w:ascii="Times New Roman" w:eastAsia="Times New Roman" w:hAnsi="Times New Roman" w:cs="Times New Roman"/>
                <w:color w:val="000000"/>
                <w:sz w:val="24"/>
                <w:szCs w:val="24"/>
                <w:lang w:eastAsia="ru-RU"/>
              </w:rPr>
              <w:t>кгс</w:t>
            </w:r>
            <w:proofErr w:type="spellEnd"/>
            <w:r w:rsidRPr="00C65758">
              <w:rPr>
                <w:rFonts w:ascii="Times New Roman" w:eastAsia="Times New Roman" w:hAnsi="Times New Roman" w:cs="Times New Roman"/>
                <w:color w:val="000000"/>
                <w:sz w:val="24"/>
                <w:szCs w:val="24"/>
                <w:lang w:eastAsia="ru-RU"/>
              </w:rPr>
              <w:t>/см2], діаметр 32 мм</w:t>
            </w:r>
          </w:p>
        </w:tc>
        <w:tc>
          <w:tcPr>
            <w:tcW w:w="1418"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proofErr w:type="spellStart"/>
            <w:r w:rsidRPr="00C65758">
              <w:rPr>
                <w:rFonts w:ascii="Times New Roman" w:eastAsia="Times New Roman" w:hAnsi="Times New Roman" w:cs="Times New Roman"/>
                <w:color w:val="000000"/>
                <w:sz w:val="24"/>
                <w:szCs w:val="24"/>
                <w:lang w:eastAsia="ru-RU"/>
              </w:rPr>
              <w:t>шт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12</w:t>
            </w:r>
          </w:p>
        </w:tc>
      </w:tr>
      <w:tr w:rsidR="00C65758" w:rsidRPr="00C65758" w:rsidTr="00C65758">
        <w:trPr>
          <w:trHeight w:val="69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28</w:t>
            </w:r>
          </w:p>
        </w:tc>
        <w:tc>
          <w:tcPr>
            <w:tcW w:w="6095"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xml:space="preserve">Фланці плоскі приварні із сталі ВСт3сп2, ВСт3сп3, тиск 0,1 та 0,25 МПа [1 та 2,5 </w:t>
            </w:r>
            <w:proofErr w:type="spellStart"/>
            <w:r w:rsidRPr="00C65758">
              <w:rPr>
                <w:rFonts w:ascii="Times New Roman" w:eastAsia="Times New Roman" w:hAnsi="Times New Roman" w:cs="Times New Roman"/>
                <w:color w:val="000000"/>
                <w:sz w:val="24"/>
                <w:szCs w:val="24"/>
                <w:lang w:eastAsia="ru-RU"/>
              </w:rPr>
              <w:t>кгс</w:t>
            </w:r>
            <w:proofErr w:type="spellEnd"/>
            <w:r w:rsidRPr="00C65758">
              <w:rPr>
                <w:rFonts w:ascii="Times New Roman" w:eastAsia="Times New Roman" w:hAnsi="Times New Roman" w:cs="Times New Roman"/>
                <w:color w:val="000000"/>
                <w:sz w:val="24"/>
                <w:szCs w:val="24"/>
                <w:lang w:eastAsia="ru-RU"/>
              </w:rPr>
              <w:t>/см2], діаметр 65 (76) мм</w:t>
            </w:r>
          </w:p>
        </w:tc>
        <w:tc>
          <w:tcPr>
            <w:tcW w:w="1418"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proofErr w:type="spellStart"/>
            <w:r w:rsidRPr="00C65758">
              <w:rPr>
                <w:rFonts w:ascii="Times New Roman" w:eastAsia="Times New Roman" w:hAnsi="Times New Roman" w:cs="Times New Roman"/>
                <w:color w:val="000000"/>
                <w:sz w:val="24"/>
                <w:szCs w:val="24"/>
                <w:lang w:eastAsia="ru-RU"/>
              </w:rPr>
              <w:t>шт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20</w:t>
            </w:r>
          </w:p>
        </w:tc>
      </w:tr>
    </w:tbl>
    <w:p w:rsidR="00C65758" w:rsidRPr="00C65758" w:rsidRDefault="00C65758" w:rsidP="00C65758">
      <w:pPr>
        <w:tabs>
          <w:tab w:val="num" w:pos="567"/>
        </w:tabs>
        <w:spacing w:after="0" w:line="240" w:lineRule="auto"/>
        <w:ind w:firstLine="426"/>
        <w:jc w:val="center"/>
        <w:rPr>
          <w:rFonts w:ascii="Times New Roman" w:eastAsia="Times New Roman" w:hAnsi="Times New Roman" w:cs="Times New Roman"/>
          <w:b/>
          <w:sz w:val="28"/>
          <w:szCs w:val="28"/>
        </w:rPr>
      </w:pPr>
    </w:p>
    <w:p w:rsidR="00C65758" w:rsidRPr="00C65758" w:rsidRDefault="00C65758" w:rsidP="00C65758">
      <w:pPr>
        <w:spacing w:after="0" w:line="240" w:lineRule="auto"/>
        <w:ind w:firstLine="425"/>
        <w:jc w:val="center"/>
        <w:rPr>
          <w:rFonts w:ascii="Times New Roman" w:eastAsia="Times New Roman" w:hAnsi="Times New Roman" w:cs="Times New Roman"/>
          <w:b/>
          <w:color w:val="000000"/>
          <w:sz w:val="28"/>
          <w:szCs w:val="28"/>
        </w:rPr>
      </w:pPr>
      <w:r w:rsidRPr="00C65758">
        <w:rPr>
          <w:rFonts w:ascii="Times New Roman" w:eastAsia="Times New Roman" w:hAnsi="Times New Roman" w:cs="Times New Roman"/>
          <w:b/>
          <w:color w:val="000000"/>
          <w:sz w:val="28"/>
          <w:szCs w:val="28"/>
        </w:rPr>
        <w:t xml:space="preserve">Розділ </w:t>
      </w:r>
      <w:r w:rsidRPr="00C65758">
        <w:rPr>
          <w:rFonts w:ascii="Times New Roman" w:eastAsia="Times New Roman" w:hAnsi="Times New Roman" w:cs="Times New Roman"/>
          <w:b/>
          <w:sz w:val="28"/>
          <w:szCs w:val="28"/>
        </w:rPr>
        <w:t>ІІІ</w:t>
      </w:r>
      <w:r w:rsidRPr="00C65758">
        <w:rPr>
          <w:rFonts w:ascii="Times New Roman" w:eastAsia="Times New Roman" w:hAnsi="Times New Roman" w:cs="Times New Roman"/>
          <w:b/>
          <w:color w:val="000000"/>
          <w:sz w:val="28"/>
          <w:szCs w:val="28"/>
        </w:rPr>
        <w:t>. Гарантійні зобов’язання</w:t>
      </w:r>
    </w:p>
    <w:p w:rsidR="00C65758" w:rsidRPr="00C65758" w:rsidRDefault="00C65758" w:rsidP="00C65758">
      <w:pPr>
        <w:tabs>
          <w:tab w:val="left" w:pos="142"/>
          <w:tab w:val="left" w:pos="426"/>
          <w:tab w:val="left" w:pos="993"/>
        </w:tabs>
        <w:spacing w:after="0" w:line="240" w:lineRule="auto"/>
        <w:ind w:firstLine="425"/>
        <w:jc w:val="both"/>
        <w:rPr>
          <w:rFonts w:ascii="Times New Roman" w:eastAsia="Times New Roman" w:hAnsi="Times New Roman" w:cs="Times New Roman"/>
          <w:sz w:val="28"/>
          <w:szCs w:val="28"/>
        </w:rPr>
      </w:pPr>
      <w:r w:rsidRPr="00C65758">
        <w:rPr>
          <w:rFonts w:ascii="Times New Roman" w:eastAsia="Times New Roman" w:hAnsi="Times New Roman" w:cs="Times New Roman"/>
          <w:sz w:val="28"/>
          <w:szCs w:val="28"/>
          <w:shd w:val="clear" w:color="auto" w:fill="FFFFFF"/>
        </w:rPr>
        <w:t xml:space="preserve">3.1. Гарантійний строк на виконані роботи повинен становити: не менше 36 (тридцяти шести) місяців з дати підписання </w:t>
      </w:r>
      <w:r w:rsidRPr="00C65758">
        <w:rPr>
          <w:rFonts w:ascii="Times New Roman" w:eastAsia="Times New Roman" w:hAnsi="Times New Roman" w:cs="Times New Roman"/>
          <w:sz w:val="28"/>
          <w:szCs w:val="28"/>
        </w:rPr>
        <w:t>Акту приймання виконаних будівельних робіт за формою КБ-2в, та довідки про вартість виконаних будівельних робіт та витрати за формою КБ-3.</w:t>
      </w:r>
    </w:p>
    <w:p w:rsidR="00C65758" w:rsidRPr="00C65758" w:rsidRDefault="00C65758" w:rsidP="00C65758">
      <w:pPr>
        <w:spacing w:after="0" w:line="240" w:lineRule="auto"/>
        <w:ind w:firstLine="284"/>
        <w:jc w:val="both"/>
        <w:rPr>
          <w:rFonts w:ascii="Times New Roman" w:eastAsia="Times New Roman" w:hAnsi="Times New Roman" w:cs="Times New Roman"/>
          <w:b/>
          <w:color w:val="000000"/>
          <w:sz w:val="28"/>
          <w:szCs w:val="28"/>
        </w:rPr>
      </w:pPr>
    </w:p>
    <w:p w:rsidR="00C65758" w:rsidRPr="00C65758" w:rsidRDefault="00C65758" w:rsidP="00C65758">
      <w:pPr>
        <w:spacing w:after="0" w:line="240" w:lineRule="auto"/>
        <w:ind w:firstLine="284"/>
        <w:jc w:val="center"/>
        <w:rPr>
          <w:rFonts w:ascii="Times New Roman" w:eastAsia="Times New Roman" w:hAnsi="Times New Roman" w:cs="Times New Roman"/>
          <w:b/>
          <w:color w:val="000000"/>
          <w:sz w:val="28"/>
          <w:szCs w:val="28"/>
        </w:rPr>
      </w:pPr>
      <w:r w:rsidRPr="00C65758">
        <w:rPr>
          <w:rFonts w:ascii="Times New Roman" w:eastAsia="Times New Roman" w:hAnsi="Times New Roman" w:cs="Times New Roman"/>
          <w:b/>
          <w:color w:val="000000"/>
          <w:sz w:val="28"/>
          <w:szCs w:val="28"/>
        </w:rPr>
        <w:t>Розділ ІV. Вимоги до підготовки тендерної пропозиції</w:t>
      </w:r>
    </w:p>
    <w:p w:rsidR="00C65758" w:rsidRPr="00C65758" w:rsidRDefault="00C65758" w:rsidP="00C65758">
      <w:pPr>
        <w:spacing w:after="0" w:line="240" w:lineRule="auto"/>
        <w:ind w:firstLine="426"/>
        <w:jc w:val="both"/>
        <w:rPr>
          <w:rFonts w:ascii="Times New Roman" w:eastAsia="Times New Roman" w:hAnsi="Times New Roman" w:cs="Times New Roman"/>
          <w:sz w:val="28"/>
          <w:szCs w:val="28"/>
        </w:rPr>
      </w:pPr>
      <w:r w:rsidRPr="00C65758">
        <w:rPr>
          <w:rFonts w:ascii="Times New Roman" w:eastAsia="Times New Roman" w:hAnsi="Times New Roman" w:cs="Times New Roman"/>
          <w:sz w:val="28"/>
          <w:szCs w:val="28"/>
        </w:rPr>
        <w:t>4.1. На підтвердження відповідності пропозиції технічним, якісним та кількісним характеристикам предмета закупівлі у складі своєї пропозиції учасник повинен надати:</w:t>
      </w:r>
    </w:p>
    <w:p w:rsidR="00C65758" w:rsidRPr="00C65758" w:rsidRDefault="00C65758" w:rsidP="00C65758">
      <w:pPr>
        <w:spacing w:after="0" w:line="240" w:lineRule="auto"/>
        <w:ind w:firstLine="426"/>
        <w:jc w:val="both"/>
        <w:rPr>
          <w:rFonts w:ascii="Times New Roman" w:eastAsia="Times New Roman" w:hAnsi="Times New Roman" w:cs="Times New Roman"/>
          <w:sz w:val="28"/>
          <w:szCs w:val="28"/>
        </w:rPr>
      </w:pPr>
      <w:r w:rsidRPr="00C65758">
        <w:rPr>
          <w:rFonts w:ascii="Times New Roman" w:eastAsia="Times New Roman" w:hAnsi="Times New Roman" w:cs="Times New Roman"/>
          <w:sz w:val="28"/>
          <w:szCs w:val="28"/>
        </w:rPr>
        <w:t>4.1.1. довідку довільної форми про можливість виконання робіт, що є предметом закупівлі з урахуванням вимог викладених у цьому Додатку;</w:t>
      </w:r>
    </w:p>
    <w:p w:rsidR="00C65758" w:rsidRPr="00C65758" w:rsidRDefault="00C65758" w:rsidP="00C65758">
      <w:pPr>
        <w:spacing w:after="0" w:line="240" w:lineRule="auto"/>
        <w:ind w:firstLine="426"/>
        <w:jc w:val="both"/>
        <w:rPr>
          <w:rFonts w:ascii="Times New Roman" w:eastAsia="Times New Roman" w:hAnsi="Times New Roman" w:cs="Times New Roman"/>
          <w:sz w:val="28"/>
          <w:szCs w:val="28"/>
        </w:rPr>
      </w:pPr>
      <w:r w:rsidRPr="00C65758">
        <w:rPr>
          <w:rFonts w:ascii="Times New Roman" w:eastAsia="Times New Roman" w:hAnsi="Times New Roman" w:cs="Times New Roman"/>
          <w:sz w:val="28"/>
          <w:szCs w:val="28"/>
        </w:rPr>
        <w:t xml:space="preserve">4.1.2. довідку довільної форми із зазначенням </w:t>
      </w:r>
      <w:r w:rsidRPr="00C65758">
        <w:rPr>
          <w:rFonts w:ascii="Times New Roman" w:eastAsia="Times New Roman" w:hAnsi="Times New Roman" w:cs="Times New Roman"/>
          <w:sz w:val="28"/>
          <w:szCs w:val="28"/>
          <w:shd w:val="clear" w:color="auto" w:fill="FFFFFF"/>
        </w:rPr>
        <w:t>гарантійного строку на виконані роботи;</w:t>
      </w:r>
    </w:p>
    <w:p w:rsidR="00C65758" w:rsidRPr="00C65758" w:rsidRDefault="00C65758" w:rsidP="00C65758">
      <w:pPr>
        <w:spacing w:after="0" w:line="240" w:lineRule="auto"/>
        <w:ind w:firstLine="426"/>
        <w:jc w:val="both"/>
        <w:rPr>
          <w:rFonts w:ascii="Times New Roman" w:eastAsia="Times New Roman" w:hAnsi="Times New Roman" w:cs="Times New Roman"/>
          <w:sz w:val="28"/>
          <w:szCs w:val="28"/>
        </w:rPr>
      </w:pPr>
      <w:r w:rsidRPr="00C65758">
        <w:rPr>
          <w:rFonts w:ascii="Times New Roman" w:eastAsia="Times New Roman" w:hAnsi="Times New Roman" w:cs="Times New Roman"/>
          <w:sz w:val="28"/>
          <w:szCs w:val="28"/>
        </w:rPr>
        <w:t>4.1.3. інформацію у довільній формі про наявність у учасника ліцензії на право здійснення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r w:rsidRPr="00C65758">
        <w:rPr>
          <w:rFonts w:ascii="Times New Roman" w:eastAsia="Roboto Condensed Light" w:hAnsi="Times New Roman" w:cs="Times New Roman"/>
          <w:sz w:val="28"/>
          <w:szCs w:val="28"/>
          <w:lang w:eastAsia="en-US"/>
        </w:rPr>
        <w:t xml:space="preserve">, а </w:t>
      </w:r>
      <w:r w:rsidRPr="00C65758">
        <w:rPr>
          <w:rFonts w:ascii="Times New Roman" w:eastAsia="Times New Roman" w:hAnsi="Times New Roman" w:cs="Times New Roman"/>
          <w:sz w:val="28"/>
          <w:szCs w:val="28"/>
        </w:rPr>
        <w:t>саме на виконання робіт з будівництва об’єктів інженерної інфраструктури,</w:t>
      </w:r>
      <w:r w:rsidRPr="00C65758">
        <w:rPr>
          <w:rFonts w:ascii="Times New Roman" w:hAnsi="Times New Roman" w:cs="Times New Roman"/>
          <w:spacing w:val="-1"/>
          <w:sz w:val="28"/>
          <w:szCs w:val="28"/>
          <w:lang w:eastAsia="en-US"/>
        </w:rPr>
        <w:t xml:space="preserve"> із зазначенням її номеру та дати видачі або номеру та дати рішення відповідного органу про її видачу, </w:t>
      </w:r>
      <w:r w:rsidRPr="00C65758">
        <w:rPr>
          <w:rFonts w:ascii="Times New Roman" w:eastAsia="Times New Roman" w:hAnsi="Times New Roman" w:cs="Times New Roman"/>
          <w:color w:val="000000"/>
          <w:sz w:val="28"/>
          <w:szCs w:val="28"/>
        </w:rPr>
        <w:t xml:space="preserve">або у разі якщо така інформація не є публічною, що оприлюднена у формі відкритих даних та/або не міститься у відкритих єдиних державних реєстрах, доступ до яких є вільним, копію ліцензії </w:t>
      </w:r>
      <w:r w:rsidRPr="00C65758">
        <w:rPr>
          <w:rFonts w:ascii="Times New Roman" w:eastAsia="Times New Roman" w:hAnsi="Times New Roman" w:cs="Times New Roman"/>
          <w:sz w:val="28"/>
          <w:szCs w:val="28"/>
        </w:rPr>
        <w:t>на право здійснення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r w:rsidRPr="00C65758">
        <w:rPr>
          <w:rFonts w:ascii="Times New Roman" w:eastAsia="Roboto Condensed Light" w:hAnsi="Times New Roman" w:cs="Times New Roman"/>
          <w:sz w:val="28"/>
          <w:szCs w:val="28"/>
          <w:lang w:eastAsia="en-US"/>
        </w:rPr>
        <w:t xml:space="preserve">, а </w:t>
      </w:r>
      <w:r w:rsidRPr="00C65758">
        <w:rPr>
          <w:rFonts w:ascii="Times New Roman" w:eastAsia="Times New Roman" w:hAnsi="Times New Roman" w:cs="Times New Roman"/>
          <w:sz w:val="28"/>
          <w:szCs w:val="28"/>
        </w:rPr>
        <w:t>саме на виконання робіт з будівництва об’єктів інженерної інфраструктури,</w:t>
      </w:r>
      <w:r w:rsidRPr="00C65758">
        <w:rPr>
          <w:rFonts w:ascii="Times New Roman" w:hAnsi="Times New Roman" w:cs="Times New Roman"/>
          <w:spacing w:val="-1"/>
          <w:sz w:val="28"/>
          <w:szCs w:val="28"/>
          <w:lang w:eastAsia="en-US"/>
        </w:rPr>
        <w:t xml:space="preserve"> або копію рішення відповідного органу про її видачу;</w:t>
      </w:r>
    </w:p>
    <w:p w:rsidR="00C65758" w:rsidRPr="00C65758" w:rsidRDefault="00C65758" w:rsidP="00C65758">
      <w:pPr>
        <w:spacing w:after="0" w:line="240" w:lineRule="auto"/>
        <w:ind w:firstLine="426"/>
        <w:jc w:val="both"/>
        <w:rPr>
          <w:rFonts w:ascii="Times New Roman" w:eastAsia="Times New Roman" w:hAnsi="Times New Roman" w:cs="Times New Roman"/>
          <w:sz w:val="28"/>
          <w:szCs w:val="28"/>
        </w:rPr>
      </w:pPr>
      <w:r w:rsidRPr="00C65758">
        <w:rPr>
          <w:rFonts w:ascii="Times New Roman" w:eastAsia="Times New Roman" w:hAnsi="Times New Roman" w:cs="Times New Roman"/>
          <w:sz w:val="28"/>
          <w:szCs w:val="28"/>
        </w:rPr>
        <w:t>4.1.4. к</w:t>
      </w:r>
      <w:r w:rsidRPr="00C65758">
        <w:rPr>
          <w:rFonts w:ascii="Times New Roman" w:eastAsia="Times New Roman" w:hAnsi="Times New Roman" w:cs="Times New Roman"/>
          <w:spacing w:val="-1"/>
          <w:sz w:val="28"/>
          <w:szCs w:val="28"/>
        </w:rPr>
        <w:t>опію дозволу на виконання робіт підвищеної небезпеки, а саме:</w:t>
      </w:r>
    </w:p>
    <w:p w:rsidR="00C65758" w:rsidRPr="00C65758" w:rsidRDefault="00C65758" w:rsidP="00C65758">
      <w:pPr>
        <w:numPr>
          <w:ilvl w:val="0"/>
          <w:numId w:val="46"/>
        </w:numPr>
        <w:tabs>
          <w:tab w:val="left" w:pos="426"/>
        </w:tabs>
        <w:spacing w:after="0" w:line="240" w:lineRule="auto"/>
        <w:ind w:left="0" w:firstLine="426"/>
        <w:contextualSpacing/>
        <w:jc w:val="both"/>
        <w:rPr>
          <w:rFonts w:ascii="Times New Roman" w:hAnsi="Times New Roman" w:cs="Times New Roman"/>
          <w:sz w:val="28"/>
          <w:szCs w:val="28"/>
          <w:shd w:val="clear" w:color="auto" w:fill="FFFFFF"/>
          <w:lang w:eastAsia="x-none"/>
        </w:rPr>
      </w:pPr>
      <w:r w:rsidRPr="00C65758">
        <w:rPr>
          <w:rFonts w:ascii="Times New Roman" w:hAnsi="Times New Roman" w:cs="Times New Roman"/>
          <w:sz w:val="28"/>
          <w:szCs w:val="28"/>
          <w:shd w:val="clear" w:color="auto" w:fill="FFFFFF"/>
          <w:lang w:eastAsia="x-none"/>
        </w:rPr>
        <w:t xml:space="preserve">зварювальні, </w:t>
      </w:r>
      <w:proofErr w:type="spellStart"/>
      <w:r w:rsidRPr="00C65758">
        <w:rPr>
          <w:rFonts w:ascii="Times New Roman" w:hAnsi="Times New Roman" w:cs="Times New Roman"/>
          <w:sz w:val="28"/>
          <w:szCs w:val="28"/>
          <w:shd w:val="clear" w:color="auto" w:fill="FFFFFF"/>
          <w:lang w:eastAsia="x-none"/>
        </w:rPr>
        <w:t>газополум’яні</w:t>
      </w:r>
      <w:proofErr w:type="spellEnd"/>
      <w:r w:rsidRPr="00C65758">
        <w:rPr>
          <w:rFonts w:ascii="Times New Roman" w:hAnsi="Times New Roman" w:cs="Times New Roman"/>
          <w:sz w:val="28"/>
          <w:szCs w:val="28"/>
          <w:shd w:val="clear" w:color="auto" w:fill="FFFFFF"/>
          <w:lang w:eastAsia="x-none"/>
        </w:rPr>
        <w:t>, роботи,</w:t>
      </w:r>
    </w:p>
    <w:p w:rsidR="00C65758" w:rsidRPr="00C65758" w:rsidRDefault="00C65758" w:rsidP="00C65758">
      <w:pPr>
        <w:spacing w:after="0" w:line="240" w:lineRule="auto"/>
        <w:ind w:firstLine="426"/>
        <w:jc w:val="both"/>
        <w:rPr>
          <w:rFonts w:ascii="Times New Roman" w:eastAsia="Times New Roman" w:hAnsi="Times New Roman" w:cs="Times New Roman"/>
          <w:spacing w:val="-1"/>
          <w:sz w:val="28"/>
          <w:szCs w:val="28"/>
        </w:rPr>
      </w:pPr>
      <w:r w:rsidRPr="00C65758">
        <w:rPr>
          <w:rFonts w:ascii="Times New Roman" w:eastAsia="Times New Roman" w:hAnsi="Times New Roman" w:cs="Times New Roman"/>
          <w:spacing w:val="-1"/>
          <w:sz w:val="28"/>
          <w:szCs w:val="28"/>
        </w:rPr>
        <w:t>або копію декларації відповідності матеріально-технічної бази учасника вимогам законодавства з питань охорони праці, якою підтверджується відповідність матеріально-технічної бази та умов праці вимогам законодавства з питань охорони праці та промислової безпеки під час виконання робіт підвищеної небезпеки, а саме:</w:t>
      </w:r>
    </w:p>
    <w:p w:rsidR="00C65758" w:rsidRPr="00C65758" w:rsidRDefault="00C65758" w:rsidP="00C65758">
      <w:pPr>
        <w:numPr>
          <w:ilvl w:val="0"/>
          <w:numId w:val="45"/>
        </w:numPr>
        <w:tabs>
          <w:tab w:val="left" w:pos="426"/>
        </w:tabs>
        <w:spacing w:after="0" w:line="240" w:lineRule="auto"/>
        <w:ind w:left="0" w:firstLine="426"/>
        <w:contextualSpacing/>
        <w:jc w:val="both"/>
        <w:rPr>
          <w:rFonts w:ascii="Times New Roman" w:hAnsi="Times New Roman" w:cs="Times New Roman"/>
          <w:spacing w:val="-1"/>
          <w:sz w:val="28"/>
          <w:szCs w:val="28"/>
          <w:lang w:eastAsia="x-none"/>
        </w:rPr>
      </w:pPr>
      <w:r w:rsidRPr="00C65758">
        <w:rPr>
          <w:rFonts w:ascii="Times New Roman" w:hAnsi="Times New Roman" w:cs="Times New Roman"/>
          <w:sz w:val="28"/>
          <w:szCs w:val="28"/>
          <w:shd w:val="clear" w:color="auto" w:fill="FFFFFF"/>
          <w:lang w:eastAsia="x-none"/>
        </w:rPr>
        <w:lastRenderedPageBreak/>
        <w:t xml:space="preserve">зварювальні, </w:t>
      </w:r>
      <w:proofErr w:type="spellStart"/>
      <w:r w:rsidRPr="00C65758">
        <w:rPr>
          <w:rFonts w:ascii="Times New Roman" w:hAnsi="Times New Roman" w:cs="Times New Roman"/>
          <w:sz w:val="28"/>
          <w:szCs w:val="28"/>
          <w:shd w:val="clear" w:color="auto" w:fill="FFFFFF"/>
          <w:lang w:eastAsia="x-none"/>
        </w:rPr>
        <w:t>газополум’яні</w:t>
      </w:r>
      <w:proofErr w:type="spellEnd"/>
      <w:r w:rsidRPr="00C65758">
        <w:rPr>
          <w:rFonts w:ascii="Times New Roman" w:hAnsi="Times New Roman" w:cs="Times New Roman"/>
          <w:sz w:val="28"/>
          <w:szCs w:val="28"/>
          <w:shd w:val="clear" w:color="auto" w:fill="FFFFFF"/>
          <w:lang w:eastAsia="x-none"/>
        </w:rPr>
        <w:t xml:space="preserve"> роботи, а також наплавочні і паяльні роботи, що виконуються із застосуванням відкритого полум’я.</w:t>
      </w:r>
    </w:p>
    <w:p w:rsidR="00C65758" w:rsidRPr="00C65758" w:rsidRDefault="00C65758" w:rsidP="00C65758">
      <w:pPr>
        <w:tabs>
          <w:tab w:val="left" w:pos="993"/>
        </w:tabs>
        <w:spacing w:after="0" w:line="240" w:lineRule="auto"/>
        <w:ind w:firstLine="426"/>
        <w:jc w:val="both"/>
        <w:rPr>
          <w:rFonts w:ascii="Times New Roman" w:eastAsia="Times New Roman" w:hAnsi="Times New Roman" w:cs="Times New Roman"/>
          <w:sz w:val="28"/>
          <w:szCs w:val="28"/>
          <w:shd w:val="clear" w:color="auto" w:fill="FFFFFF"/>
        </w:rPr>
      </w:pPr>
      <w:r w:rsidRPr="00C65758">
        <w:rPr>
          <w:rFonts w:ascii="Times New Roman" w:eastAsia="Times New Roman" w:hAnsi="Times New Roman" w:cs="Times New Roman"/>
          <w:sz w:val="28"/>
          <w:szCs w:val="28"/>
          <w:shd w:val="clear" w:color="auto" w:fill="FFFFFF"/>
        </w:rPr>
        <w:t>4.1.5. копію(-ї) документу(-</w:t>
      </w:r>
      <w:proofErr w:type="spellStart"/>
      <w:r w:rsidRPr="00C65758">
        <w:rPr>
          <w:rFonts w:ascii="Times New Roman" w:eastAsia="Times New Roman" w:hAnsi="Times New Roman" w:cs="Times New Roman"/>
          <w:sz w:val="28"/>
          <w:szCs w:val="28"/>
          <w:shd w:val="clear" w:color="auto" w:fill="FFFFFF"/>
        </w:rPr>
        <w:t>ів</w:t>
      </w:r>
      <w:proofErr w:type="spellEnd"/>
      <w:r w:rsidRPr="00C65758">
        <w:rPr>
          <w:rFonts w:ascii="Times New Roman" w:eastAsia="Times New Roman" w:hAnsi="Times New Roman" w:cs="Times New Roman"/>
          <w:sz w:val="28"/>
          <w:szCs w:val="28"/>
          <w:shd w:val="clear" w:color="auto" w:fill="FFFFFF"/>
        </w:rPr>
        <w:t xml:space="preserve">), що підтверджують право на використання програмного забезпечення (програмного комплексу) АВК-5 </w:t>
      </w:r>
      <w:r w:rsidRPr="00C65758">
        <w:rPr>
          <w:rFonts w:ascii="Times New Roman" w:eastAsia="Times New Roman" w:hAnsi="Times New Roman" w:cs="Times New Roman"/>
          <w:sz w:val="28"/>
          <w:szCs w:val="28"/>
        </w:rPr>
        <w:t>(або аналог)</w:t>
      </w:r>
      <w:r w:rsidRPr="00C65758">
        <w:rPr>
          <w:rFonts w:ascii="Times New Roman" w:eastAsia="Times New Roman" w:hAnsi="Times New Roman" w:cs="Times New Roman"/>
          <w:sz w:val="28"/>
          <w:szCs w:val="28"/>
          <w:shd w:val="clear" w:color="auto" w:fill="FFFFFF"/>
        </w:rPr>
        <w:t>.</w:t>
      </w:r>
    </w:p>
    <w:p w:rsidR="00C65758" w:rsidRPr="00C65758" w:rsidRDefault="00C65758" w:rsidP="00C65758">
      <w:pPr>
        <w:spacing w:after="0" w:line="240" w:lineRule="auto"/>
        <w:ind w:firstLine="426"/>
        <w:jc w:val="both"/>
        <w:rPr>
          <w:rFonts w:ascii="Times New Roman" w:eastAsia="Times New Roman" w:hAnsi="Times New Roman" w:cs="Times New Roman"/>
          <w:sz w:val="28"/>
          <w:szCs w:val="28"/>
        </w:rPr>
      </w:pPr>
      <w:r w:rsidRPr="00C65758">
        <w:rPr>
          <w:rFonts w:ascii="Times New Roman" w:eastAsia="Times New Roman" w:hAnsi="Times New Roman" w:cs="Times New Roman"/>
          <w:sz w:val="28"/>
          <w:szCs w:val="28"/>
          <w:shd w:val="clear" w:color="auto" w:fill="FFFFFF"/>
        </w:rPr>
        <w:t xml:space="preserve">4.1.6. </w:t>
      </w:r>
      <w:r w:rsidRPr="00C65758">
        <w:rPr>
          <w:rFonts w:ascii="Times New Roman" w:eastAsia="Times New Roman" w:hAnsi="Times New Roman" w:cs="Times New Roman"/>
          <w:sz w:val="28"/>
          <w:szCs w:val="28"/>
        </w:rPr>
        <w:t>кошторисну документацію, яка має бути розроблена та складена відповідно до вимог Настанови з визначення вартості будівництва з урахуванням технічних, якісних та кількісних вимог до предмета закупівлі, які наведено у Додатку 2 до тендерної документації. Кошторисна документація повинна бути розроблена в програмному комплексі АВК-5 версії у IMD форматі (або аналог).</w:t>
      </w:r>
    </w:p>
    <w:p w:rsidR="00C65758" w:rsidRPr="00C65758" w:rsidRDefault="00C65758" w:rsidP="00C65758">
      <w:pPr>
        <w:tabs>
          <w:tab w:val="left" w:pos="284"/>
          <w:tab w:val="left" w:pos="426"/>
        </w:tabs>
        <w:spacing w:after="0" w:line="240" w:lineRule="auto"/>
        <w:ind w:firstLine="426"/>
        <w:jc w:val="both"/>
        <w:rPr>
          <w:rFonts w:ascii="Times New Roman" w:eastAsia="Times New Roman" w:hAnsi="Times New Roman" w:cs="Times New Roman"/>
          <w:sz w:val="28"/>
          <w:szCs w:val="28"/>
        </w:rPr>
      </w:pPr>
      <w:r w:rsidRPr="00C65758">
        <w:rPr>
          <w:rFonts w:ascii="Times New Roman" w:eastAsia="Times New Roman" w:hAnsi="Times New Roman" w:cs="Times New Roman"/>
          <w:sz w:val="28"/>
          <w:szCs w:val="28"/>
        </w:rPr>
        <w:t xml:space="preserve">При визначенні вартості робіт середньомісячна заробітна плата робітників, що відповідає середньому розряду складності робіт 3,8, не повинна перевищувати 18 000,00 </w:t>
      </w:r>
      <w:r w:rsidRPr="00C65758">
        <w:rPr>
          <w:rFonts w:ascii="Times New Roman" w:eastAsia="Times New Roman" w:hAnsi="Times New Roman" w:cs="Times New Roman"/>
          <w:sz w:val="28"/>
          <w:szCs w:val="28"/>
          <w:shd w:val="clear" w:color="auto" w:fill="FFFFFF"/>
        </w:rPr>
        <w:t>грн</w:t>
      </w:r>
      <w:r w:rsidRPr="00C65758">
        <w:rPr>
          <w:rFonts w:ascii="Times New Roman" w:eastAsia="Times New Roman" w:hAnsi="Times New Roman" w:cs="Times New Roman"/>
          <w:sz w:val="28"/>
          <w:szCs w:val="28"/>
        </w:rPr>
        <w:t xml:space="preserve">., згідно Рішення Київської міської ради від 08 грудня 2022 року No5828/5869, </w:t>
      </w:r>
      <w:r w:rsidRPr="00C65758">
        <w:rPr>
          <w:rFonts w:ascii="Times New Roman" w:eastAsia="Times New Roman" w:hAnsi="Times New Roman" w:cs="Times New Roman"/>
          <w:sz w:val="28"/>
          <w:szCs w:val="28"/>
          <w:shd w:val="clear" w:color="auto" w:fill="FFFFFF"/>
        </w:rPr>
        <w:t xml:space="preserve"> п.19.12</w:t>
      </w:r>
    </w:p>
    <w:p w:rsidR="00C65758" w:rsidRPr="00C65758" w:rsidRDefault="00C65758" w:rsidP="00C65758">
      <w:pPr>
        <w:spacing w:after="0" w:line="240" w:lineRule="auto"/>
        <w:ind w:firstLine="426"/>
        <w:jc w:val="both"/>
        <w:rPr>
          <w:rFonts w:ascii="Times New Roman" w:eastAsia="Times New Roman" w:hAnsi="Times New Roman" w:cs="Times New Roman"/>
          <w:sz w:val="28"/>
          <w:szCs w:val="28"/>
        </w:rPr>
      </w:pPr>
      <w:r w:rsidRPr="00C65758">
        <w:rPr>
          <w:rFonts w:ascii="Times New Roman" w:eastAsia="Times New Roman" w:hAnsi="Times New Roman" w:cs="Times New Roman"/>
          <w:sz w:val="28"/>
          <w:szCs w:val="28"/>
        </w:rPr>
        <w:t>Кошторисна документація повинна складатися з:</w:t>
      </w:r>
    </w:p>
    <w:p w:rsidR="00C65758" w:rsidRPr="00C65758" w:rsidRDefault="00C65758" w:rsidP="00C65758">
      <w:pPr>
        <w:numPr>
          <w:ilvl w:val="0"/>
          <w:numId w:val="44"/>
        </w:numPr>
        <w:tabs>
          <w:tab w:val="left" w:pos="284"/>
          <w:tab w:val="left" w:pos="368"/>
        </w:tabs>
        <w:spacing w:after="0" w:line="240" w:lineRule="auto"/>
        <w:ind w:left="84" w:firstLine="426"/>
        <w:jc w:val="both"/>
        <w:rPr>
          <w:rFonts w:ascii="Times New Roman" w:eastAsia="Times New Roman" w:hAnsi="Times New Roman" w:cs="Times New Roman"/>
          <w:sz w:val="28"/>
          <w:szCs w:val="28"/>
        </w:rPr>
      </w:pPr>
      <w:r w:rsidRPr="00C65758">
        <w:rPr>
          <w:rFonts w:ascii="Times New Roman" w:eastAsia="Times New Roman" w:hAnsi="Times New Roman" w:cs="Times New Roman"/>
          <w:sz w:val="28"/>
          <w:szCs w:val="28"/>
        </w:rPr>
        <w:t>договірної ціни вартості робіт;</w:t>
      </w:r>
    </w:p>
    <w:p w:rsidR="00C65758" w:rsidRPr="00C65758" w:rsidRDefault="00C65758" w:rsidP="00C65758">
      <w:pPr>
        <w:numPr>
          <w:ilvl w:val="0"/>
          <w:numId w:val="44"/>
        </w:numPr>
        <w:tabs>
          <w:tab w:val="left" w:pos="284"/>
          <w:tab w:val="left" w:pos="317"/>
          <w:tab w:val="left" w:pos="368"/>
        </w:tabs>
        <w:spacing w:after="0" w:line="240" w:lineRule="auto"/>
        <w:ind w:left="84" w:firstLine="426"/>
        <w:jc w:val="both"/>
        <w:rPr>
          <w:rFonts w:ascii="Times New Roman" w:eastAsia="Times New Roman" w:hAnsi="Times New Roman" w:cs="Times New Roman"/>
          <w:spacing w:val="-3"/>
          <w:sz w:val="28"/>
          <w:szCs w:val="28"/>
        </w:rPr>
      </w:pPr>
      <w:r w:rsidRPr="00C65758">
        <w:rPr>
          <w:rFonts w:ascii="Times New Roman" w:eastAsia="Times New Roman" w:hAnsi="Times New Roman" w:cs="Times New Roman"/>
          <w:spacing w:val="-3"/>
          <w:sz w:val="28"/>
          <w:szCs w:val="28"/>
        </w:rPr>
        <w:t>кошторису;</w:t>
      </w:r>
    </w:p>
    <w:p w:rsidR="00C65758" w:rsidRPr="00C65758" w:rsidRDefault="00C65758" w:rsidP="00C65758">
      <w:pPr>
        <w:numPr>
          <w:ilvl w:val="0"/>
          <w:numId w:val="44"/>
        </w:numPr>
        <w:tabs>
          <w:tab w:val="left" w:pos="284"/>
          <w:tab w:val="left" w:pos="317"/>
          <w:tab w:val="left" w:pos="368"/>
        </w:tabs>
        <w:spacing w:after="0" w:line="240" w:lineRule="auto"/>
        <w:ind w:left="84" w:firstLine="426"/>
        <w:jc w:val="both"/>
        <w:rPr>
          <w:rFonts w:ascii="Times New Roman" w:eastAsia="Times New Roman" w:hAnsi="Times New Roman" w:cs="Times New Roman"/>
          <w:spacing w:val="-3"/>
          <w:sz w:val="28"/>
          <w:szCs w:val="28"/>
        </w:rPr>
      </w:pPr>
      <w:r w:rsidRPr="00C65758">
        <w:rPr>
          <w:rFonts w:ascii="Times New Roman" w:eastAsia="Times New Roman" w:hAnsi="Times New Roman" w:cs="Times New Roman"/>
          <w:sz w:val="28"/>
          <w:szCs w:val="28"/>
        </w:rPr>
        <w:t>підсумкової відомості ресурсів.</w:t>
      </w:r>
    </w:p>
    <w:p w:rsidR="00C65758" w:rsidRPr="00C65758" w:rsidRDefault="00C65758" w:rsidP="00C65758">
      <w:pPr>
        <w:spacing w:after="0" w:line="240" w:lineRule="auto"/>
        <w:ind w:firstLine="426"/>
        <w:jc w:val="both"/>
        <w:rPr>
          <w:rFonts w:ascii="Times New Roman" w:eastAsia="Times New Roman" w:hAnsi="Times New Roman" w:cs="Times New Roman"/>
          <w:sz w:val="28"/>
          <w:szCs w:val="28"/>
          <w:lang w:eastAsia="ru-RU"/>
        </w:rPr>
      </w:pPr>
      <w:r w:rsidRPr="00C65758">
        <w:rPr>
          <w:rFonts w:ascii="Times New Roman" w:eastAsia="Times New Roman" w:hAnsi="Times New Roman" w:cs="Times New Roman"/>
          <w:sz w:val="28"/>
          <w:szCs w:val="28"/>
        </w:rPr>
        <w:t xml:space="preserve">4.2. </w:t>
      </w:r>
      <w:r w:rsidRPr="00C65758">
        <w:rPr>
          <w:rFonts w:ascii="Times New Roman" w:eastAsia="Times New Roman" w:hAnsi="Times New Roman" w:cs="Times New Roman"/>
          <w:sz w:val="28"/>
          <w:szCs w:val="28"/>
          <w:lang w:eastAsia="ru-RU"/>
        </w:rPr>
        <w:t>Будь-яке посилання, в тендерній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мається на увазі «або еквівалент».</w:t>
      </w:r>
    </w:p>
    <w:p w:rsidR="00C65758" w:rsidRPr="00C65758" w:rsidRDefault="00C65758" w:rsidP="00C65758">
      <w:pPr>
        <w:spacing w:after="0" w:line="240" w:lineRule="auto"/>
        <w:ind w:firstLine="426"/>
        <w:jc w:val="both"/>
        <w:rPr>
          <w:rFonts w:ascii="Times New Roman" w:eastAsia="Times New Roman" w:hAnsi="Times New Roman" w:cs="Times New Roman"/>
          <w:sz w:val="28"/>
          <w:szCs w:val="28"/>
        </w:rPr>
      </w:pPr>
      <w:r w:rsidRPr="00C65758">
        <w:rPr>
          <w:rFonts w:ascii="Times New Roman" w:eastAsia="Times New Roman" w:hAnsi="Times New Roman" w:cs="Times New Roman"/>
          <w:sz w:val="28"/>
          <w:szCs w:val="28"/>
          <w:lang w:eastAsia="ru-RU"/>
        </w:rPr>
        <w:t>4.3. Будь-яке посилання у цьому Додатку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мається на увазі «або еквівалент».</w:t>
      </w:r>
    </w:p>
    <w:p w:rsidR="00C65758" w:rsidRPr="00C65758" w:rsidRDefault="00C65758" w:rsidP="00C65758">
      <w:pPr>
        <w:spacing w:after="0" w:line="240" w:lineRule="auto"/>
        <w:ind w:firstLine="426"/>
        <w:jc w:val="both"/>
        <w:rPr>
          <w:rFonts w:ascii="Times New Roman" w:eastAsia="Times New Roman" w:hAnsi="Times New Roman" w:cs="Times New Roman"/>
          <w:sz w:val="28"/>
          <w:szCs w:val="28"/>
        </w:rPr>
      </w:pPr>
      <w:r w:rsidRPr="00C65758">
        <w:rPr>
          <w:rFonts w:ascii="Times New Roman" w:eastAsia="Times New Roman" w:hAnsi="Times New Roman" w:cs="Times New Roman"/>
          <w:sz w:val="28"/>
          <w:szCs w:val="28"/>
        </w:rPr>
        <w:t>4.4. Учасник процедури закупівлі має право запропонувати Замовнику матеріали та/або устаткування, яке необхідне для виконання робіт, що є предметом закупівлі, аналогічне (еквівалент) зазначеному у цьому Додатку за умови, що технічні характеристики таких матеріалів та/або устаткування не будуть гіршими від наведених Розділі ІІ цього Додатку до тендерної документації.</w:t>
      </w:r>
    </w:p>
    <w:p w:rsidR="004C6E63" w:rsidRPr="00BC3A18" w:rsidRDefault="00C65758" w:rsidP="00BC3A18">
      <w:pPr>
        <w:spacing w:after="0" w:line="240" w:lineRule="auto"/>
        <w:ind w:firstLine="426"/>
        <w:jc w:val="both"/>
        <w:rPr>
          <w:rFonts w:ascii="Times New Roman" w:eastAsia="Times New Roman" w:hAnsi="Times New Roman" w:cs="Times New Roman"/>
          <w:sz w:val="28"/>
          <w:szCs w:val="28"/>
        </w:rPr>
      </w:pPr>
      <w:r w:rsidRPr="00C65758">
        <w:rPr>
          <w:rFonts w:ascii="Times New Roman" w:eastAsia="Times New Roman" w:hAnsi="Times New Roman" w:cs="Times New Roman"/>
          <w:sz w:val="28"/>
          <w:szCs w:val="28"/>
        </w:rPr>
        <w:t xml:space="preserve">4.5. </w:t>
      </w:r>
      <w:r w:rsidRPr="00C65758">
        <w:rPr>
          <w:rFonts w:ascii="Times New Roman" w:eastAsia="Times New Roman" w:hAnsi="Times New Roman" w:cs="Times New Roman"/>
          <w:sz w:val="28"/>
          <w:szCs w:val="28"/>
          <w:lang w:eastAsia="ru-RU"/>
        </w:rPr>
        <w:t xml:space="preserve">У разі якщо учасником пропонується еквівалент </w:t>
      </w:r>
      <w:r w:rsidRPr="00C65758">
        <w:rPr>
          <w:rFonts w:ascii="Times New Roman" w:eastAsia="Times New Roman" w:hAnsi="Times New Roman" w:cs="Times New Roman"/>
          <w:sz w:val="28"/>
          <w:szCs w:val="28"/>
        </w:rPr>
        <w:t>матеріалів та/або устаткування, яке необхідне для виконання робіт, що є предметом закупівлі,</w:t>
      </w:r>
      <w:r w:rsidRPr="00C65758">
        <w:rPr>
          <w:rFonts w:ascii="Times New Roman" w:eastAsia="Times New Roman" w:hAnsi="Times New Roman" w:cs="Times New Roman"/>
          <w:sz w:val="28"/>
          <w:szCs w:val="28"/>
          <w:lang w:eastAsia="ru-RU"/>
        </w:rPr>
        <w:t xml:space="preserve"> зазначеного у даному Додатку, учасник у складі тендерної пропозиції має надати довідку в довільній формі в якій зазначити порівняльні технічні та якісні характеристики </w:t>
      </w:r>
      <w:r w:rsidRPr="00C65758">
        <w:rPr>
          <w:rFonts w:ascii="Times New Roman" w:eastAsia="Times New Roman" w:hAnsi="Times New Roman" w:cs="Times New Roman"/>
          <w:sz w:val="28"/>
          <w:szCs w:val="28"/>
        </w:rPr>
        <w:t xml:space="preserve">матеріалів та/або устаткування, які </w:t>
      </w:r>
      <w:r w:rsidRPr="00C65758">
        <w:rPr>
          <w:rFonts w:ascii="Times New Roman" w:eastAsia="Times New Roman" w:hAnsi="Times New Roman" w:cs="Times New Roman"/>
          <w:sz w:val="28"/>
          <w:szCs w:val="28"/>
          <w:lang w:eastAsia="ru-RU"/>
        </w:rPr>
        <w:t xml:space="preserve">зазначені у цьому Додатку та запропоновані учасником </w:t>
      </w:r>
      <w:r w:rsidRPr="00C65758">
        <w:rPr>
          <w:rFonts w:ascii="Times New Roman" w:eastAsia="Times New Roman" w:hAnsi="Times New Roman" w:cs="Times New Roman"/>
          <w:sz w:val="28"/>
          <w:szCs w:val="28"/>
        </w:rPr>
        <w:t xml:space="preserve">матеріали та/або устаткування </w:t>
      </w:r>
      <w:r w:rsidRPr="00C65758">
        <w:rPr>
          <w:rFonts w:ascii="Times New Roman" w:eastAsia="Times New Roman" w:hAnsi="Times New Roman" w:cs="Times New Roman"/>
          <w:sz w:val="28"/>
          <w:szCs w:val="28"/>
          <w:lang w:eastAsia="ru-RU"/>
        </w:rPr>
        <w:t xml:space="preserve">найменування виробника запропонованих </w:t>
      </w:r>
      <w:r w:rsidRPr="00C65758">
        <w:rPr>
          <w:rFonts w:ascii="Times New Roman" w:eastAsia="Times New Roman" w:hAnsi="Times New Roman" w:cs="Times New Roman"/>
          <w:sz w:val="28"/>
          <w:szCs w:val="28"/>
        </w:rPr>
        <w:t>матеріалів та/або устаткування</w:t>
      </w:r>
      <w:r w:rsidRPr="00C65758">
        <w:rPr>
          <w:rFonts w:ascii="Times New Roman" w:eastAsia="Times New Roman" w:hAnsi="Times New Roman" w:cs="Times New Roman"/>
          <w:sz w:val="28"/>
          <w:szCs w:val="28"/>
          <w:lang w:eastAsia="ru-RU"/>
        </w:rPr>
        <w:t xml:space="preserve">, країну їх походження, точне маркування, а також (за необхідності) іншу інформацію, яка на думку учасника, стосується </w:t>
      </w:r>
      <w:r w:rsidRPr="00C65758">
        <w:rPr>
          <w:rFonts w:ascii="Times New Roman" w:eastAsia="Times New Roman" w:hAnsi="Times New Roman" w:cs="Times New Roman"/>
          <w:sz w:val="28"/>
          <w:szCs w:val="28"/>
        </w:rPr>
        <w:t>матеріалів та/або устаткування</w:t>
      </w:r>
      <w:r w:rsidRPr="00C65758">
        <w:rPr>
          <w:rFonts w:ascii="Times New Roman" w:eastAsia="Times New Roman" w:hAnsi="Times New Roman" w:cs="Times New Roman"/>
          <w:sz w:val="28"/>
          <w:szCs w:val="28"/>
          <w:lang w:eastAsia="ru-RU"/>
        </w:rPr>
        <w:t>, що пропонується для виконання робіт, що є предметом закупівлі.</w:t>
      </w:r>
    </w:p>
    <w:p w:rsidR="004C6E63" w:rsidRDefault="004C6E63" w:rsidP="006E454A">
      <w:pPr>
        <w:spacing w:after="0" w:line="240" w:lineRule="auto"/>
        <w:ind w:left="5660" w:firstLine="700"/>
        <w:jc w:val="right"/>
        <w:rPr>
          <w:rFonts w:ascii="Times New Roman" w:eastAsia="Times New Roman" w:hAnsi="Times New Roman" w:cs="Times New Roman"/>
          <w:b/>
          <w:color w:val="000000"/>
          <w:sz w:val="24"/>
          <w:szCs w:val="24"/>
        </w:rPr>
      </w:pPr>
    </w:p>
    <w:p w:rsidR="006E454A" w:rsidRPr="00C55145" w:rsidRDefault="006E454A" w:rsidP="006E454A">
      <w:pPr>
        <w:spacing w:after="0" w:line="240" w:lineRule="auto"/>
        <w:ind w:left="5660" w:firstLine="700"/>
        <w:jc w:val="right"/>
        <w:rPr>
          <w:rFonts w:ascii="Times New Roman" w:eastAsia="Times New Roman" w:hAnsi="Times New Roman" w:cs="Times New Roman"/>
          <w:sz w:val="24"/>
          <w:szCs w:val="24"/>
        </w:rPr>
      </w:pPr>
      <w:r w:rsidRPr="00C55145">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3</w:t>
      </w:r>
    </w:p>
    <w:p w:rsidR="006E454A" w:rsidRPr="00C55145" w:rsidRDefault="006E454A" w:rsidP="006E454A">
      <w:pPr>
        <w:spacing w:after="0" w:line="240" w:lineRule="auto"/>
        <w:ind w:left="5660" w:firstLine="700"/>
        <w:jc w:val="right"/>
        <w:rPr>
          <w:rFonts w:ascii="Times New Roman" w:eastAsia="Times New Roman" w:hAnsi="Times New Roman" w:cs="Times New Roman"/>
          <w:sz w:val="24"/>
          <w:szCs w:val="24"/>
        </w:rPr>
      </w:pPr>
      <w:r w:rsidRPr="00C55145">
        <w:rPr>
          <w:rFonts w:ascii="Times New Roman" w:eastAsia="Times New Roman" w:hAnsi="Times New Roman" w:cs="Times New Roman"/>
          <w:i/>
          <w:color w:val="000000"/>
          <w:sz w:val="24"/>
          <w:szCs w:val="24"/>
        </w:rPr>
        <w:t>до тендерної документації</w:t>
      </w:r>
    </w:p>
    <w:p w:rsidR="00F0231E" w:rsidRPr="009175D0" w:rsidRDefault="00F0231E" w:rsidP="009175D0">
      <w:pPr>
        <w:spacing w:after="0" w:line="240" w:lineRule="auto"/>
        <w:ind w:left="5660" w:firstLine="700"/>
        <w:jc w:val="right"/>
        <w:rPr>
          <w:rFonts w:ascii="Times New Roman" w:hAnsi="Times New Roman"/>
          <w:sz w:val="24"/>
          <w:szCs w:val="24"/>
        </w:rPr>
      </w:pPr>
    </w:p>
    <w:p w:rsidR="00FC3E13" w:rsidRPr="006E40C9" w:rsidRDefault="00FC3E13" w:rsidP="00FC3E13">
      <w:pPr>
        <w:spacing w:after="0" w:line="240" w:lineRule="auto"/>
        <w:ind w:left="6372" w:firstLine="708"/>
        <w:jc w:val="right"/>
        <w:rPr>
          <w:rFonts w:ascii="Times New Roman" w:eastAsia="Times New Roman" w:hAnsi="Times New Roman"/>
          <w:color w:val="FFFFFF"/>
        </w:rPr>
      </w:pPr>
      <w:r>
        <w:rPr>
          <w:rFonts w:ascii="Times New Roman" w:eastAsia="Times New Roman" w:hAnsi="Times New Roman" w:cs="Times New Roman"/>
          <w:b/>
          <w:lang w:eastAsia="ru-RU"/>
        </w:rPr>
        <w:t xml:space="preserve"> </w:t>
      </w:r>
      <w:r w:rsidRPr="006E40C9">
        <w:rPr>
          <w:rFonts w:ascii="Times New Roman" w:eastAsia="Times New Roman" w:hAnsi="Times New Roman"/>
          <w:b/>
          <w:color w:val="FFFFFF"/>
        </w:rPr>
        <w:t>Додаток 3</w:t>
      </w:r>
    </w:p>
    <w:p w:rsidR="00FC3E13" w:rsidRPr="006E40C9" w:rsidRDefault="00FC3E13" w:rsidP="00FC3E13">
      <w:pPr>
        <w:spacing w:after="0" w:line="240" w:lineRule="auto"/>
        <w:ind w:left="6237"/>
        <w:jc w:val="right"/>
        <w:rPr>
          <w:rFonts w:ascii="Times New Roman" w:eastAsia="Times New Roman" w:hAnsi="Times New Roman"/>
          <w:color w:val="FFFFFF"/>
        </w:rPr>
      </w:pPr>
      <w:r w:rsidRPr="006E40C9">
        <w:rPr>
          <w:rFonts w:ascii="Times New Roman" w:eastAsia="Times New Roman" w:hAnsi="Times New Roman"/>
          <w:color w:val="FFFFFF"/>
        </w:rPr>
        <w:t>до тендерної документації</w:t>
      </w:r>
    </w:p>
    <w:p w:rsidR="00FC3E13" w:rsidRPr="00F24B85" w:rsidRDefault="00FC3E13" w:rsidP="00FC3E13">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ПРОЄ</w:t>
      </w:r>
      <w:r w:rsidRPr="00F24B85">
        <w:rPr>
          <w:rFonts w:ascii="Times New Roman" w:eastAsia="Times New Roman" w:hAnsi="Times New Roman"/>
          <w:b/>
          <w:lang w:eastAsia="ru-RU"/>
        </w:rPr>
        <w:t>КТ ДОГОВОРУ</w:t>
      </w:r>
    </w:p>
    <w:p w:rsidR="00C65758" w:rsidRPr="00C65758" w:rsidRDefault="00C65758" w:rsidP="00C65758">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Державна організація «Український національний офіс інтелектуальної власності та інновацій»</w:t>
      </w:r>
      <w:r w:rsidRPr="00C65758">
        <w:rPr>
          <w:rFonts w:ascii="Times New Roman" w:eastAsia="Times New Roman" w:hAnsi="Times New Roman" w:cs="Times New Roman"/>
          <w:sz w:val="26"/>
          <w:szCs w:val="26"/>
        </w:rPr>
        <w:t xml:space="preserve"> (далі – УКРНОІВІ)</w:t>
      </w:r>
      <w:r w:rsidRPr="00C65758">
        <w:rPr>
          <w:rFonts w:ascii="Times New Roman" w:eastAsia="Times New Roman" w:hAnsi="Times New Roman" w:cs="Times New Roman"/>
          <w:sz w:val="24"/>
          <w:szCs w:val="24"/>
        </w:rPr>
        <w:t xml:space="preserve">  (надалі – «Замовник»), в особі директора</w:t>
      </w:r>
      <w:r w:rsidRPr="00C65758">
        <w:rPr>
          <w:rFonts w:ascii="Times New Roman" w:eastAsia="Times New Roman" w:hAnsi="Times New Roman" w:cs="Times New Roman"/>
          <w:b/>
          <w:sz w:val="24"/>
          <w:szCs w:val="24"/>
        </w:rPr>
        <w:t xml:space="preserve"> Орлюк Олени Павлівни</w:t>
      </w:r>
      <w:r w:rsidRPr="00C65758">
        <w:rPr>
          <w:rFonts w:ascii="Times New Roman" w:eastAsia="Times New Roman" w:hAnsi="Times New Roman" w:cs="Times New Roman"/>
          <w:sz w:val="24"/>
          <w:szCs w:val="24"/>
        </w:rPr>
        <w:t>, що діє на підставі Статуту з однієї сторони, та</w:t>
      </w:r>
    </w:p>
    <w:p w:rsidR="00C65758" w:rsidRPr="00C65758" w:rsidRDefault="00C65758" w:rsidP="00C65758">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 xml:space="preserve">________________________________________ (надалі – «Виконавець»), ліцензія _____ № ___________ від _______________ року, в особі _______________________, який діє на підставі ________, з другої сторони, </w:t>
      </w:r>
    </w:p>
    <w:p w:rsidR="00C65758" w:rsidRPr="00C65758" w:rsidRDefault="00C65758" w:rsidP="00C65758">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що надалі разом іменуються як Сторони, а кожен окремо – Сторона, уклали цей договір (далі – Договір) про наступне:</w:t>
      </w:r>
    </w:p>
    <w:p w:rsidR="00C65758" w:rsidRPr="00C65758" w:rsidRDefault="00C65758" w:rsidP="00C65758">
      <w:pPr>
        <w:spacing w:after="0" w:line="240" w:lineRule="auto"/>
        <w:ind w:firstLine="284"/>
        <w:jc w:val="both"/>
        <w:rPr>
          <w:rFonts w:ascii="Times New Roman" w:eastAsia="Times New Roman" w:hAnsi="Times New Roman" w:cs="Times New Roman"/>
          <w:sz w:val="24"/>
          <w:szCs w:val="24"/>
        </w:rPr>
      </w:pPr>
    </w:p>
    <w:p w:rsidR="00C65758" w:rsidRPr="00C65758" w:rsidRDefault="00C65758" w:rsidP="00C65758">
      <w:pPr>
        <w:spacing w:after="0" w:line="240" w:lineRule="auto"/>
        <w:ind w:firstLine="284"/>
        <w:jc w:val="center"/>
        <w:rPr>
          <w:rFonts w:ascii="Times New Roman" w:eastAsia="Times New Roman" w:hAnsi="Times New Roman" w:cs="Times New Roman"/>
          <w:b/>
          <w:sz w:val="24"/>
          <w:szCs w:val="24"/>
        </w:rPr>
      </w:pPr>
      <w:r w:rsidRPr="00C65758">
        <w:rPr>
          <w:rFonts w:ascii="Times New Roman" w:eastAsia="Times New Roman" w:hAnsi="Times New Roman" w:cs="Times New Roman"/>
          <w:b/>
          <w:sz w:val="24"/>
          <w:szCs w:val="24"/>
        </w:rPr>
        <w:t>1. ПРЕДМЕТ ДОГОВОРУ</w:t>
      </w:r>
    </w:p>
    <w:p w:rsidR="00C65758" w:rsidRPr="00C65758" w:rsidRDefault="00C65758" w:rsidP="00C65758">
      <w:pPr>
        <w:widowControl w:val="0"/>
        <w:spacing w:after="0" w:line="240" w:lineRule="auto"/>
        <w:ind w:firstLine="426"/>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1.1. Виконавець зобов’язується в порядку та на умовах, визначених даним Договором, за замовленням Замовника виконати роботи, зазначені в п. 1.2 Договору (далі – Роботи), а Замовник – прийняти і оплатити їх вартість згідно Договору.</w:t>
      </w:r>
    </w:p>
    <w:p w:rsidR="00C65758" w:rsidRPr="00C65758" w:rsidRDefault="00C65758" w:rsidP="00C65758">
      <w:pPr>
        <w:tabs>
          <w:tab w:val="left" w:pos="0"/>
        </w:tabs>
        <w:spacing w:after="0" w:line="240" w:lineRule="auto"/>
        <w:ind w:firstLine="426"/>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 xml:space="preserve">1.2. Найменування Робіт – «Роботи по заміні трубопроводів системи подачі води для пожежогасіння, подачі холодної води в підвальному приміщенні будівлі за </w:t>
      </w:r>
      <w:proofErr w:type="spellStart"/>
      <w:r w:rsidRPr="00C65758">
        <w:rPr>
          <w:rFonts w:ascii="Times New Roman" w:eastAsia="Times New Roman" w:hAnsi="Times New Roman" w:cs="Times New Roman"/>
          <w:sz w:val="24"/>
          <w:szCs w:val="24"/>
        </w:rPr>
        <w:t>адресою</w:t>
      </w:r>
      <w:proofErr w:type="spellEnd"/>
      <w:r w:rsidRPr="00C65758">
        <w:rPr>
          <w:rFonts w:ascii="Times New Roman" w:eastAsia="Times New Roman" w:hAnsi="Times New Roman" w:cs="Times New Roman"/>
          <w:sz w:val="24"/>
          <w:szCs w:val="24"/>
        </w:rPr>
        <w:t xml:space="preserve">: м. Київ, вул. Дмитра </w:t>
      </w:r>
      <w:proofErr w:type="spellStart"/>
      <w:r w:rsidRPr="00C65758">
        <w:rPr>
          <w:rFonts w:ascii="Times New Roman" w:eastAsia="Times New Roman" w:hAnsi="Times New Roman" w:cs="Times New Roman"/>
          <w:sz w:val="24"/>
          <w:szCs w:val="24"/>
        </w:rPr>
        <w:t>Годзенка</w:t>
      </w:r>
      <w:proofErr w:type="spellEnd"/>
      <w:r w:rsidRPr="00C65758">
        <w:rPr>
          <w:rFonts w:ascii="Times New Roman" w:eastAsia="Times New Roman" w:hAnsi="Times New Roman" w:cs="Times New Roman"/>
          <w:sz w:val="24"/>
          <w:szCs w:val="24"/>
        </w:rPr>
        <w:t>, 1»</w:t>
      </w:r>
      <w:r w:rsidRPr="00C65758">
        <w:rPr>
          <w:rFonts w:ascii="Times New Roman" w:eastAsia="Times New Roman" w:hAnsi="Times New Roman" w:cs="Times New Roman"/>
          <w:b/>
          <w:sz w:val="24"/>
          <w:szCs w:val="24"/>
        </w:rPr>
        <w:t xml:space="preserve"> </w:t>
      </w:r>
      <w:r w:rsidRPr="00C65758">
        <w:rPr>
          <w:rFonts w:ascii="Times New Roman" w:eastAsia="Times New Roman" w:hAnsi="Times New Roman" w:cs="Times New Roman"/>
          <w:sz w:val="24"/>
          <w:szCs w:val="24"/>
        </w:rPr>
        <w:t>(ДК 021:2015: 45450000-6. Інші завершальні будівельні роботи).</w:t>
      </w:r>
    </w:p>
    <w:p w:rsidR="00C65758" w:rsidRPr="00C65758" w:rsidRDefault="00C65758" w:rsidP="00C65758">
      <w:pPr>
        <w:tabs>
          <w:tab w:val="left" w:pos="426"/>
          <w:tab w:val="left" w:pos="709"/>
        </w:tabs>
        <w:spacing w:after="0" w:line="240" w:lineRule="auto"/>
        <w:ind w:firstLine="426"/>
        <w:jc w:val="both"/>
        <w:rPr>
          <w:rFonts w:ascii="Times New Roman" w:eastAsia="Times New Roman" w:hAnsi="Times New Roman" w:cs="Times New Roman"/>
          <w:b/>
          <w:color w:val="000000"/>
          <w:sz w:val="24"/>
          <w:szCs w:val="24"/>
        </w:rPr>
      </w:pPr>
      <w:r w:rsidRPr="00C65758">
        <w:rPr>
          <w:rFonts w:ascii="Times New Roman" w:eastAsia="Times New Roman" w:hAnsi="Times New Roman" w:cs="Times New Roman"/>
          <w:sz w:val="24"/>
          <w:szCs w:val="24"/>
        </w:rPr>
        <w:t>1.3. Роботи, що виконуються за цим Договором, передбачені в дефектному акті (Додаток 1 до Договору).</w:t>
      </w:r>
    </w:p>
    <w:p w:rsidR="00C65758" w:rsidRPr="00C65758" w:rsidRDefault="00C65758" w:rsidP="00C65758">
      <w:pPr>
        <w:spacing w:after="0" w:line="240" w:lineRule="auto"/>
        <w:ind w:firstLine="425"/>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 xml:space="preserve">1.4. Місце виконання Робіт: м. Київ, вул. Дмитра </w:t>
      </w:r>
      <w:proofErr w:type="spellStart"/>
      <w:r w:rsidRPr="00C65758">
        <w:rPr>
          <w:rFonts w:ascii="Times New Roman" w:eastAsia="Times New Roman" w:hAnsi="Times New Roman" w:cs="Times New Roman"/>
          <w:sz w:val="24"/>
          <w:szCs w:val="24"/>
        </w:rPr>
        <w:t>Годзенка</w:t>
      </w:r>
      <w:proofErr w:type="spellEnd"/>
      <w:r w:rsidRPr="00C65758">
        <w:rPr>
          <w:rFonts w:ascii="Times New Roman" w:eastAsia="Times New Roman" w:hAnsi="Times New Roman" w:cs="Times New Roman"/>
          <w:sz w:val="24"/>
          <w:szCs w:val="24"/>
        </w:rPr>
        <w:t>, 1.</w:t>
      </w:r>
    </w:p>
    <w:p w:rsidR="00C65758" w:rsidRPr="00C65758" w:rsidRDefault="00C65758" w:rsidP="00C65758">
      <w:pPr>
        <w:spacing w:after="0" w:line="240" w:lineRule="auto"/>
        <w:ind w:firstLine="425"/>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1.5. Обсяги закупівлі Робіт за даним Договором можуть бути зменшені Замовником у випадку, передбаченому п.1. ч.5. ст. 41 Закону України «Про публічні закупівлі».</w:t>
      </w:r>
    </w:p>
    <w:p w:rsidR="00C65758" w:rsidRPr="00C65758" w:rsidRDefault="00C65758" w:rsidP="00C65758">
      <w:pPr>
        <w:tabs>
          <w:tab w:val="left" w:pos="4800"/>
        </w:tabs>
        <w:spacing w:after="0" w:line="240" w:lineRule="auto"/>
        <w:ind w:firstLine="284"/>
        <w:jc w:val="center"/>
        <w:rPr>
          <w:rFonts w:ascii="Times New Roman" w:eastAsia="Times New Roman" w:hAnsi="Times New Roman" w:cs="Times New Roman"/>
          <w:b/>
          <w:sz w:val="24"/>
          <w:szCs w:val="24"/>
        </w:rPr>
      </w:pPr>
    </w:p>
    <w:p w:rsidR="00C65758" w:rsidRPr="00C65758" w:rsidRDefault="00C65758" w:rsidP="00C65758">
      <w:pPr>
        <w:tabs>
          <w:tab w:val="left" w:pos="4800"/>
        </w:tabs>
        <w:spacing w:after="0" w:line="240" w:lineRule="auto"/>
        <w:ind w:firstLine="284"/>
        <w:jc w:val="center"/>
        <w:rPr>
          <w:rFonts w:ascii="Times New Roman" w:eastAsia="Times New Roman" w:hAnsi="Times New Roman" w:cs="Times New Roman"/>
          <w:b/>
          <w:sz w:val="24"/>
          <w:szCs w:val="24"/>
        </w:rPr>
      </w:pPr>
      <w:r w:rsidRPr="00C65758">
        <w:rPr>
          <w:rFonts w:ascii="Times New Roman" w:eastAsia="Times New Roman" w:hAnsi="Times New Roman" w:cs="Times New Roman"/>
          <w:b/>
          <w:sz w:val="24"/>
          <w:szCs w:val="24"/>
        </w:rPr>
        <w:t>2. ЯКІСТЬ РОБІТ</w:t>
      </w:r>
    </w:p>
    <w:p w:rsidR="00C65758" w:rsidRPr="00C65758" w:rsidRDefault="00C65758" w:rsidP="00C65758">
      <w:pPr>
        <w:spacing w:after="0" w:line="240" w:lineRule="auto"/>
        <w:ind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2.1. Виконавець повинен виконати для Замовника Роботи, якість яких відповідає загальноприйнятим умовам виконання такого виду робіт та чинному законодавству України.</w:t>
      </w:r>
    </w:p>
    <w:p w:rsidR="00C65758" w:rsidRPr="00C65758" w:rsidRDefault="00C65758" w:rsidP="00C65758">
      <w:pPr>
        <w:tabs>
          <w:tab w:val="left" w:pos="426"/>
          <w:tab w:val="left" w:pos="709"/>
        </w:tabs>
        <w:spacing w:after="0" w:line="240" w:lineRule="auto"/>
        <w:ind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2.2. Роботи, що передбачені в дефектному акті (Додаток 1 до Договору),</w:t>
      </w:r>
      <w:r w:rsidRPr="00C65758">
        <w:rPr>
          <w:rFonts w:ascii="Times New Roman" w:eastAsia="Times New Roman" w:hAnsi="Times New Roman" w:cs="Times New Roman"/>
          <w:b/>
          <w:color w:val="000000"/>
          <w:sz w:val="24"/>
          <w:szCs w:val="24"/>
        </w:rPr>
        <w:t xml:space="preserve"> </w:t>
      </w:r>
      <w:r w:rsidRPr="00C65758">
        <w:rPr>
          <w:rFonts w:ascii="Times New Roman" w:eastAsia="Times New Roman" w:hAnsi="Times New Roman" w:cs="Times New Roman"/>
          <w:sz w:val="24"/>
          <w:szCs w:val="24"/>
        </w:rPr>
        <w:t>повинні бути виконані відповідно до вимог діючих будівельних норм та правил.</w:t>
      </w:r>
    </w:p>
    <w:p w:rsidR="00C65758" w:rsidRPr="00C65758" w:rsidRDefault="00C65758" w:rsidP="00C65758">
      <w:pPr>
        <w:spacing w:after="0" w:line="240" w:lineRule="auto"/>
        <w:ind w:firstLine="284"/>
        <w:jc w:val="center"/>
        <w:rPr>
          <w:rFonts w:ascii="Times New Roman" w:eastAsia="Times New Roman" w:hAnsi="Times New Roman" w:cs="Times New Roman"/>
          <w:b/>
          <w:sz w:val="24"/>
          <w:szCs w:val="24"/>
        </w:rPr>
      </w:pPr>
    </w:p>
    <w:p w:rsidR="00C65758" w:rsidRPr="00C65758" w:rsidRDefault="00C65758" w:rsidP="00C65758">
      <w:pPr>
        <w:spacing w:after="0" w:line="240" w:lineRule="auto"/>
        <w:ind w:firstLine="284"/>
        <w:jc w:val="center"/>
        <w:rPr>
          <w:rFonts w:ascii="Times New Roman" w:eastAsia="Times New Roman" w:hAnsi="Times New Roman" w:cs="Times New Roman"/>
          <w:b/>
          <w:sz w:val="24"/>
          <w:szCs w:val="24"/>
        </w:rPr>
      </w:pPr>
      <w:r w:rsidRPr="00C65758">
        <w:rPr>
          <w:rFonts w:ascii="Times New Roman" w:eastAsia="Times New Roman" w:hAnsi="Times New Roman" w:cs="Times New Roman"/>
          <w:b/>
          <w:sz w:val="24"/>
          <w:szCs w:val="24"/>
        </w:rPr>
        <w:t xml:space="preserve">3. ЦІНА ДОГОВОРУ ТА ПОРЯДОК РОЗРАХУНКІВ </w:t>
      </w:r>
    </w:p>
    <w:p w:rsidR="00C65758" w:rsidRPr="00C65758" w:rsidRDefault="00C65758" w:rsidP="00C65758">
      <w:pPr>
        <w:spacing w:after="0" w:line="240" w:lineRule="auto"/>
        <w:ind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3.1. Ціна цього Договору становить:</w:t>
      </w:r>
    </w:p>
    <w:p w:rsidR="00C65758" w:rsidRPr="00C65758" w:rsidRDefault="00C65758" w:rsidP="00C65758">
      <w:pPr>
        <w:spacing w:after="0" w:line="240" w:lineRule="auto"/>
        <w:ind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_______________________________________________________________,</w:t>
      </w:r>
    </w:p>
    <w:p w:rsidR="00C65758" w:rsidRPr="00C65758" w:rsidRDefault="00C65758" w:rsidP="00C65758">
      <w:pPr>
        <w:spacing w:after="0" w:line="240" w:lineRule="auto"/>
        <w:ind w:firstLine="284"/>
        <w:jc w:val="center"/>
        <w:rPr>
          <w:rFonts w:ascii="Times New Roman" w:eastAsia="Times New Roman" w:hAnsi="Times New Roman" w:cs="Times New Roman"/>
          <w:i/>
          <w:sz w:val="24"/>
          <w:szCs w:val="24"/>
        </w:rPr>
      </w:pPr>
      <w:r w:rsidRPr="00C65758">
        <w:rPr>
          <w:rFonts w:ascii="Times New Roman" w:eastAsia="Times New Roman" w:hAnsi="Times New Roman" w:cs="Times New Roman"/>
          <w:i/>
          <w:sz w:val="24"/>
          <w:szCs w:val="24"/>
        </w:rPr>
        <w:t>(вказати цифрами та словами)</w:t>
      </w:r>
    </w:p>
    <w:p w:rsidR="00C65758" w:rsidRPr="00C65758" w:rsidRDefault="00C65758" w:rsidP="00C65758">
      <w:pPr>
        <w:spacing w:after="0" w:line="240" w:lineRule="auto"/>
        <w:ind w:firstLine="284"/>
        <w:jc w:val="center"/>
        <w:rPr>
          <w:rFonts w:ascii="Times New Roman" w:eastAsia="Times New Roman" w:hAnsi="Times New Roman" w:cs="Times New Roman"/>
          <w:i/>
          <w:sz w:val="24"/>
          <w:szCs w:val="24"/>
        </w:rPr>
      </w:pPr>
      <w:r w:rsidRPr="00C65758">
        <w:rPr>
          <w:rFonts w:ascii="Times New Roman" w:eastAsia="Times New Roman" w:hAnsi="Times New Roman" w:cs="Times New Roman"/>
          <w:i/>
          <w:sz w:val="24"/>
          <w:szCs w:val="24"/>
        </w:rPr>
        <w:t>(ціна Договору визначається з урахуванням вимог Податкового кодексу України та згідно із тендерною пропозицією учасника).</w:t>
      </w:r>
    </w:p>
    <w:p w:rsidR="00C65758" w:rsidRPr="00C65758" w:rsidRDefault="00C65758" w:rsidP="00C65758">
      <w:pPr>
        <w:spacing w:after="0" w:line="240" w:lineRule="auto"/>
        <w:ind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 xml:space="preserve">3.2. Ціна Договору включає в себе всі витрати, пов’язані з підготовкою, виконанням Робіт, вартість устаткування та матеріалів, необхідних для виконання Робіт, а також податки та інші обов’язкові платежі. </w:t>
      </w:r>
    </w:p>
    <w:p w:rsidR="00C65758" w:rsidRPr="00C65758" w:rsidRDefault="00C65758" w:rsidP="00C65758">
      <w:pPr>
        <w:spacing w:after="0" w:line="240" w:lineRule="auto"/>
        <w:ind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Розрахунок вартості Робіт, а також вартості устаткування та матеріалів, необхідних для виконання Робіт, наводиться у Договірній ціні (Додаток 2 до Договору).</w:t>
      </w:r>
    </w:p>
    <w:p w:rsidR="00C65758" w:rsidRPr="00C65758" w:rsidRDefault="00C65758" w:rsidP="00C65758">
      <w:pPr>
        <w:spacing w:after="0" w:line="240" w:lineRule="auto"/>
        <w:ind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 xml:space="preserve">3.3. Оплата за виконані Роботи здійснюються Замовником шляхом безготівкового перерахування грошових коштів у національній валюті України на розрахунковий рахунок Виконавця впродовж 10 (десяти) банківських днів після підписання Сторонами Акту приймання виконаних будівельних робіт за формою КБ-2в та довідки про вартість виконаних будівельних робіт та витрати за формою КБ-3 на підставі рахунку-фактури, наданого Виконавцем. </w:t>
      </w:r>
    </w:p>
    <w:p w:rsidR="00C65758" w:rsidRPr="00C65758" w:rsidRDefault="00C65758" w:rsidP="00C65758">
      <w:pPr>
        <w:spacing w:after="0" w:line="240" w:lineRule="auto"/>
        <w:ind w:firstLine="284"/>
        <w:jc w:val="both"/>
        <w:rPr>
          <w:rFonts w:ascii="Times New Roman" w:eastAsia="Times New Roman" w:hAnsi="Times New Roman" w:cs="Times New Roman"/>
          <w:color w:val="FFFFFF"/>
          <w:sz w:val="24"/>
          <w:szCs w:val="24"/>
        </w:rPr>
      </w:pPr>
      <w:r w:rsidRPr="00C65758">
        <w:rPr>
          <w:rFonts w:ascii="Times New Roman" w:eastAsia="Times New Roman" w:hAnsi="Times New Roman" w:cs="Times New Roman"/>
          <w:sz w:val="24"/>
          <w:szCs w:val="24"/>
        </w:rPr>
        <w:t>3.4. Ціна на Роботи встановлюється в національній валюті України. Валютою Договору є гривня України.</w:t>
      </w:r>
      <w:r w:rsidRPr="00C65758">
        <w:rPr>
          <w:rFonts w:ascii="Times New Roman" w:eastAsia="Times New Roman" w:hAnsi="Times New Roman" w:cs="Times New Roman"/>
          <w:color w:val="FFFFFF"/>
          <w:sz w:val="24"/>
          <w:szCs w:val="24"/>
        </w:rPr>
        <w:t xml:space="preserve"> В</w:t>
      </w:r>
    </w:p>
    <w:p w:rsidR="00C65758" w:rsidRPr="00C65758" w:rsidRDefault="00C65758" w:rsidP="00C65758">
      <w:pPr>
        <w:spacing w:after="0" w:line="240" w:lineRule="auto"/>
        <w:jc w:val="both"/>
        <w:rPr>
          <w:rFonts w:ascii="Times New Roman" w:eastAsia="Times New Roman" w:hAnsi="Times New Roman" w:cs="Times New Roman"/>
          <w:color w:val="FFFFFF"/>
          <w:sz w:val="24"/>
          <w:szCs w:val="24"/>
        </w:rPr>
      </w:pPr>
    </w:p>
    <w:p w:rsidR="00C65758" w:rsidRPr="00C65758" w:rsidRDefault="00C65758" w:rsidP="00C65758">
      <w:pPr>
        <w:spacing w:after="0" w:line="240" w:lineRule="auto"/>
        <w:ind w:firstLine="284"/>
        <w:jc w:val="both"/>
        <w:rPr>
          <w:rFonts w:ascii="Times New Roman" w:eastAsia="Times New Roman" w:hAnsi="Times New Roman" w:cs="Times New Roman"/>
          <w:color w:val="FFFFFF"/>
          <w:sz w:val="24"/>
          <w:szCs w:val="24"/>
        </w:rPr>
      </w:pPr>
    </w:p>
    <w:p w:rsidR="00362B69" w:rsidRDefault="00362B69" w:rsidP="00C65758">
      <w:pPr>
        <w:suppressAutoHyphens/>
        <w:spacing w:after="0" w:line="240" w:lineRule="auto"/>
        <w:ind w:firstLine="284"/>
        <w:jc w:val="center"/>
        <w:rPr>
          <w:rFonts w:ascii="Times New Roman" w:eastAsia="Times New Roman" w:hAnsi="Times New Roman" w:cs="Times New Roman"/>
          <w:b/>
          <w:sz w:val="24"/>
          <w:szCs w:val="24"/>
        </w:rPr>
      </w:pPr>
    </w:p>
    <w:p w:rsidR="00C65758" w:rsidRPr="00C65758" w:rsidRDefault="00C65758" w:rsidP="00C65758">
      <w:pPr>
        <w:suppressAutoHyphens/>
        <w:spacing w:after="0" w:line="240" w:lineRule="auto"/>
        <w:ind w:firstLine="284"/>
        <w:jc w:val="center"/>
        <w:rPr>
          <w:rFonts w:ascii="Times New Roman" w:eastAsia="Times New Roman" w:hAnsi="Times New Roman" w:cs="Times New Roman"/>
          <w:b/>
          <w:sz w:val="24"/>
          <w:szCs w:val="24"/>
        </w:rPr>
      </w:pPr>
      <w:r w:rsidRPr="00C65758">
        <w:rPr>
          <w:rFonts w:ascii="Times New Roman" w:eastAsia="Times New Roman" w:hAnsi="Times New Roman" w:cs="Times New Roman"/>
          <w:b/>
          <w:sz w:val="24"/>
          <w:szCs w:val="24"/>
        </w:rPr>
        <w:t xml:space="preserve">4. ПОРЯДОК ВИКОНАННЯ РОБІТ, ЗДАЧІ ТА ПРИЙМАННЯ </w:t>
      </w:r>
    </w:p>
    <w:p w:rsidR="00C65758" w:rsidRPr="00C65758" w:rsidRDefault="00C65758" w:rsidP="00C65758">
      <w:pPr>
        <w:spacing w:after="0" w:line="240" w:lineRule="auto"/>
        <w:ind w:firstLine="284"/>
        <w:jc w:val="center"/>
        <w:rPr>
          <w:rFonts w:ascii="Times New Roman" w:eastAsia="Times New Roman" w:hAnsi="Times New Roman" w:cs="Times New Roman"/>
          <w:b/>
          <w:sz w:val="24"/>
          <w:szCs w:val="24"/>
        </w:rPr>
      </w:pPr>
      <w:r w:rsidRPr="00C65758">
        <w:rPr>
          <w:rFonts w:ascii="Times New Roman" w:eastAsia="Times New Roman" w:hAnsi="Times New Roman" w:cs="Times New Roman"/>
          <w:b/>
          <w:sz w:val="24"/>
          <w:szCs w:val="24"/>
        </w:rPr>
        <w:t>РЕЗУЛЬТАТІВ, ОТРИМАНИХ ПРИ ВИКОНАННІ РОБІТ</w:t>
      </w:r>
    </w:p>
    <w:p w:rsidR="00C65758" w:rsidRPr="00C65758" w:rsidRDefault="00C65758" w:rsidP="00C65758">
      <w:pPr>
        <w:spacing w:after="0" w:line="240" w:lineRule="auto"/>
        <w:ind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4.1. Строк виконання Робіт становить: 20 (двадцять) робочих днів з дати підписання Договору.</w:t>
      </w:r>
    </w:p>
    <w:p w:rsidR="00C65758" w:rsidRPr="00C65758" w:rsidRDefault="00C65758" w:rsidP="00C65758">
      <w:pPr>
        <w:spacing w:after="0" w:line="240" w:lineRule="auto"/>
        <w:ind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4.2. Виконавець, на наступний день від моменту підписання Договору, має направити на електрону пошту представника Замовника, зазначену в п. 12.3 цього Договору заявку, в якій зазначити дату початку виконання робіт та перелік працівників Виконавця (П.І.Б, посада), які будуть безпосередньо виконувати роботи.</w:t>
      </w:r>
    </w:p>
    <w:p w:rsidR="00C65758" w:rsidRPr="00C65758" w:rsidRDefault="00C65758" w:rsidP="00C65758">
      <w:pPr>
        <w:spacing w:after="0" w:line="240" w:lineRule="auto"/>
        <w:ind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 xml:space="preserve">4.3. </w:t>
      </w:r>
      <w:r w:rsidRPr="00C65758">
        <w:rPr>
          <w:rFonts w:ascii="Times New Roman" w:eastAsia="Times New Roman" w:hAnsi="Times New Roman" w:cs="Times New Roman"/>
          <w:spacing w:val="2"/>
          <w:sz w:val="24"/>
          <w:szCs w:val="24"/>
        </w:rPr>
        <w:t>Для обрахунку кінцевих термінів виконання Робіт Сторони домовилися щодо п’ятиденного робочого тижня (за виключенням офіційних вихідних та святкових днів).</w:t>
      </w:r>
    </w:p>
    <w:p w:rsidR="00C65758" w:rsidRPr="00C65758" w:rsidRDefault="00C65758" w:rsidP="00C65758">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C65758">
        <w:rPr>
          <w:rFonts w:ascii="Times New Roman" w:eastAsia="Times New Roman" w:hAnsi="Times New Roman" w:cs="Times New Roman"/>
          <w:sz w:val="24"/>
          <w:szCs w:val="24"/>
          <w:lang w:eastAsia="ru-RU"/>
        </w:rPr>
        <w:t>4.4. Час виконання Робіт – щоденно в робочі дні з 8.30 год. до 17.15 год.</w:t>
      </w:r>
    </w:p>
    <w:p w:rsidR="00C65758" w:rsidRPr="00C65758" w:rsidRDefault="00C65758" w:rsidP="00C65758">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C65758">
        <w:rPr>
          <w:rFonts w:ascii="Times New Roman" w:eastAsia="Times New Roman" w:hAnsi="Times New Roman" w:cs="Times New Roman"/>
          <w:sz w:val="24"/>
          <w:szCs w:val="24"/>
          <w:lang w:eastAsia="ru-RU"/>
        </w:rPr>
        <w:t>4.5. По закінченні виконання Робіт, Виконавець надає Замовнику для підписання Акт приймання виконаних будівельних робіт за формою КБ-2в, довідку про вартість виконаних будівельних робіт та витрати за формою КБ-3 та рахунок-фактуру для оплати.</w:t>
      </w:r>
    </w:p>
    <w:p w:rsidR="00C65758" w:rsidRPr="00C65758" w:rsidRDefault="00C65758" w:rsidP="00C65758">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C65758">
        <w:rPr>
          <w:rFonts w:ascii="Times New Roman" w:eastAsia="Times New Roman" w:hAnsi="Times New Roman" w:cs="Times New Roman"/>
          <w:sz w:val="24"/>
          <w:szCs w:val="24"/>
          <w:lang w:eastAsia="ru-RU"/>
        </w:rPr>
        <w:t>4.6. Разом з Актами, Виконавець надає Замовнику, належним чином завірені видаткові накладні, що підтверджують придбання устаткування та матеріалів, які передбачені в Додатку 4 до цього Договору.</w:t>
      </w:r>
    </w:p>
    <w:p w:rsidR="00C65758" w:rsidRPr="00C65758" w:rsidRDefault="00C65758" w:rsidP="00C65758">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C65758">
        <w:rPr>
          <w:rFonts w:ascii="Times New Roman" w:eastAsia="Times New Roman" w:hAnsi="Times New Roman" w:cs="Times New Roman"/>
          <w:sz w:val="24"/>
          <w:szCs w:val="24"/>
          <w:lang w:eastAsia="ru-RU"/>
        </w:rPr>
        <w:t>4.7. Замовник підписує Акт приймання виконаних будівельних робіт за формою КБ-2в, та довідку про вартість виконаних будівельних робіт та витрати за формою КБ-3 або надає Виконавцю письмову вмотивовану відмову від підписання цих документів та приймання Робіт не пізніше 5 (п’яти) робочих днів з дати фактичного отримання документів, зазначених у п. 4.5 та п.4.6 цього Договору.</w:t>
      </w:r>
    </w:p>
    <w:p w:rsidR="00C65758" w:rsidRPr="00C65758" w:rsidRDefault="00C65758" w:rsidP="00C65758">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C65758">
        <w:rPr>
          <w:rFonts w:ascii="Times New Roman" w:eastAsia="Times New Roman" w:hAnsi="Times New Roman" w:cs="Times New Roman"/>
          <w:sz w:val="24"/>
          <w:szCs w:val="24"/>
          <w:lang w:eastAsia="ru-RU"/>
        </w:rPr>
        <w:t xml:space="preserve">4.8. У разі мотивованої відмови Замовника від приймання результатів, отриманих при виконанні Робіт, Сторонами складається двосторонній акт з переліком необхідних </w:t>
      </w:r>
      <w:proofErr w:type="spellStart"/>
      <w:r w:rsidRPr="00C65758">
        <w:rPr>
          <w:rFonts w:ascii="Times New Roman" w:eastAsia="Times New Roman" w:hAnsi="Times New Roman" w:cs="Times New Roman"/>
          <w:sz w:val="24"/>
          <w:szCs w:val="24"/>
          <w:lang w:eastAsia="ru-RU"/>
        </w:rPr>
        <w:t>доопрацювань</w:t>
      </w:r>
      <w:proofErr w:type="spellEnd"/>
      <w:r w:rsidRPr="00C65758">
        <w:rPr>
          <w:rFonts w:ascii="Times New Roman" w:eastAsia="Times New Roman" w:hAnsi="Times New Roman" w:cs="Times New Roman"/>
          <w:sz w:val="24"/>
          <w:szCs w:val="24"/>
          <w:lang w:eastAsia="ru-RU"/>
        </w:rPr>
        <w:t xml:space="preserve"> і зазначається строк їх виконання.</w:t>
      </w:r>
    </w:p>
    <w:p w:rsidR="00C65758" w:rsidRPr="00C65758" w:rsidRDefault="00C65758" w:rsidP="00C65758">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C65758">
        <w:rPr>
          <w:rFonts w:ascii="Times New Roman" w:eastAsia="Times New Roman" w:hAnsi="Times New Roman" w:cs="Times New Roman"/>
          <w:sz w:val="24"/>
          <w:szCs w:val="24"/>
          <w:lang w:eastAsia="ru-RU"/>
        </w:rPr>
        <w:t xml:space="preserve">4.9. Виконавець зобов’язується усунути всі виявлені недоліки щодо якості виконаних Робіт у погоджений Сторонами строк та повторно подати </w:t>
      </w:r>
      <w:bookmarkStart w:id="6" w:name="_Hlk73075179"/>
      <w:r w:rsidRPr="00C65758">
        <w:rPr>
          <w:rFonts w:ascii="Times New Roman" w:eastAsia="Times New Roman" w:hAnsi="Times New Roman" w:cs="Times New Roman"/>
          <w:sz w:val="24"/>
          <w:szCs w:val="24"/>
          <w:lang w:eastAsia="ru-RU"/>
        </w:rPr>
        <w:t>Замовнику Акт приймання виконаних будівельних робіт за формою КБ-2в, та довідку про вартість виконаних будівельних робіт та витрати за формою КБ-3.</w:t>
      </w:r>
      <w:bookmarkEnd w:id="6"/>
    </w:p>
    <w:p w:rsidR="00C65758" w:rsidRPr="00C65758" w:rsidRDefault="00C65758" w:rsidP="00C65758">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C65758">
        <w:rPr>
          <w:rFonts w:ascii="Times New Roman" w:eastAsia="Times New Roman" w:hAnsi="Times New Roman" w:cs="Times New Roman"/>
          <w:sz w:val="24"/>
          <w:szCs w:val="24"/>
          <w:lang w:eastAsia="ru-RU"/>
        </w:rPr>
        <w:t>4.10. У випадку відсутності зауважень, Сторони підписують Акт приймання виконаних будівельних робіт за формою КБ-2в, і довідку про вартість виконаних будівельних робіт та витрати за формою КБ-3.</w:t>
      </w:r>
    </w:p>
    <w:p w:rsidR="00C65758" w:rsidRPr="00C65758" w:rsidRDefault="00C65758" w:rsidP="00C65758">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C65758">
        <w:rPr>
          <w:rFonts w:ascii="Times New Roman" w:eastAsia="Times New Roman" w:hAnsi="Times New Roman" w:cs="Times New Roman"/>
          <w:sz w:val="24"/>
          <w:szCs w:val="24"/>
          <w:lang w:eastAsia="ru-RU"/>
        </w:rPr>
        <w:t>4.11. Датою завершення виконання всіх Робіт Виконавцем вважається дата підписання Сторонами Акту приймання виконаних будівельних робіт за формою КБ-2в, та довідки про вартість виконаних будівельних робіт та витрати за формою КБ-3.</w:t>
      </w:r>
    </w:p>
    <w:p w:rsidR="00C65758" w:rsidRPr="00C65758" w:rsidRDefault="00C65758" w:rsidP="00C65758">
      <w:pPr>
        <w:tabs>
          <w:tab w:val="num" w:pos="567"/>
        </w:tabs>
        <w:spacing w:after="0" w:line="240" w:lineRule="auto"/>
        <w:ind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4.12. З метою збереження майна, що знаходиться в місці виконання Робіт, підготовчі роботи приводить Виконавець, які включають в себе укриття майна в приміщеннях, в яких будуть проводитися Роботи.</w:t>
      </w:r>
    </w:p>
    <w:p w:rsidR="00C65758" w:rsidRPr="00C65758" w:rsidRDefault="00C65758" w:rsidP="00C65758">
      <w:pPr>
        <w:spacing w:after="0" w:line="240" w:lineRule="auto"/>
        <w:ind w:firstLine="567"/>
        <w:jc w:val="both"/>
        <w:rPr>
          <w:rFonts w:ascii="Times New Roman" w:eastAsia="Times New Roman" w:hAnsi="Times New Roman" w:cs="Times New Roman"/>
          <w:sz w:val="16"/>
          <w:szCs w:val="16"/>
        </w:rPr>
      </w:pPr>
    </w:p>
    <w:p w:rsidR="00C65758" w:rsidRPr="00C65758" w:rsidRDefault="00C65758" w:rsidP="00C65758">
      <w:pPr>
        <w:tabs>
          <w:tab w:val="left" w:pos="-1080"/>
          <w:tab w:val="left" w:pos="0"/>
        </w:tabs>
        <w:spacing w:after="0" w:line="240" w:lineRule="auto"/>
        <w:ind w:firstLine="284"/>
        <w:jc w:val="center"/>
        <w:rPr>
          <w:rFonts w:ascii="Times New Roman" w:eastAsia="Times New Roman" w:hAnsi="Times New Roman" w:cs="Times New Roman"/>
          <w:b/>
          <w:sz w:val="24"/>
          <w:szCs w:val="24"/>
        </w:rPr>
      </w:pPr>
      <w:r w:rsidRPr="00C65758">
        <w:rPr>
          <w:rFonts w:ascii="Times New Roman" w:eastAsia="Times New Roman" w:hAnsi="Times New Roman" w:cs="Times New Roman"/>
          <w:b/>
          <w:sz w:val="24"/>
          <w:szCs w:val="24"/>
        </w:rPr>
        <w:t>5. ПРАВА ТА ОБОВ’ЯЗКИ СТОРІН. ГАРАНТІЙНІ ЗОБОВ’ЯЗАННЯ</w:t>
      </w:r>
    </w:p>
    <w:p w:rsidR="00C65758" w:rsidRPr="00C65758" w:rsidRDefault="00C65758" w:rsidP="00C65758">
      <w:pPr>
        <w:tabs>
          <w:tab w:val="left" w:pos="851"/>
          <w:tab w:val="num" w:pos="1080"/>
        </w:tabs>
        <w:spacing w:after="0" w:line="240" w:lineRule="auto"/>
        <w:ind w:firstLine="284"/>
        <w:jc w:val="both"/>
        <w:rPr>
          <w:rFonts w:ascii="Times New Roman" w:eastAsia="Times New Roman" w:hAnsi="Times New Roman" w:cs="Times New Roman"/>
          <w:i/>
          <w:sz w:val="24"/>
          <w:szCs w:val="24"/>
        </w:rPr>
      </w:pPr>
      <w:r w:rsidRPr="00C65758">
        <w:rPr>
          <w:rFonts w:ascii="Times New Roman" w:eastAsia="Times New Roman" w:hAnsi="Times New Roman" w:cs="Times New Roman"/>
          <w:b/>
          <w:sz w:val="24"/>
          <w:szCs w:val="24"/>
        </w:rPr>
        <w:t>5.1.</w:t>
      </w:r>
      <w:r w:rsidRPr="00C65758">
        <w:rPr>
          <w:rFonts w:ascii="Times New Roman" w:eastAsia="Times New Roman" w:hAnsi="Times New Roman" w:cs="Times New Roman"/>
          <w:b/>
          <w:sz w:val="24"/>
          <w:szCs w:val="24"/>
        </w:rPr>
        <w:tab/>
        <w:t>ВИКОНАВЕЦЬ зобов'язаний</w:t>
      </w:r>
      <w:r w:rsidRPr="00C65758">
        <w:rPr>
          <w:rFonts w:ascii="Times New Roman" w:eastAsia="Times New Roman" w:hAnsi="Times New Roman" w:cs="Times New Roman"/>
          <w:i/>
          <w:sz w:val="24"/>
          <w:szCs w:val="24"/>
        </w:rPr>
        <w:t>:</w:t>
      </w:r>
    </w:p>
    <w:p w:rsidR="00C65758" w:rsidRPr="00C65758" w:rsidRDefault="00C65758" w:rsidP="00C65758">
      <w:pPr>
        <w:numPr>
          <w:ilvl w:val="2"/>
          <w:numId w:val="48"/>
        </w:numPr>
        <w:tabs>
          <w:tab w:val="left" w:pos="709"/>
          <w:tab w:val="left" w:pos="851"/>
          <w:tab w:val="left" w:pos="993"/>
          <w:tab w:val="left" w:pos="1134"/>
        </w:tabs>
        <w:suppressAutoHyphens/>
        <w:spacing w:after="0" w:line="240" w:lineRule="auto"/>
        <w:ind w:left="0" w:firstLine="284"/>
        <w:contextualSpacing/>
        <w:jc w:val="both"/>
        <w:rPr>
          <w:rFonts w:ascii="Times New Roman" w:hAnsi="Times New Roman" w:cs="Times New Roman"/>
          <w:sz w:val="24"/>
          <w:szCs w:val="24"/>
          <w:lang w:eastAsia="x-none"/>
        </w:rPr>
      </w:pPr>
      <w:r w:rsidRPr="00C65758">
        <w:rPr>
          <w:rFonts w:ascii="Times New Roman" w:hAnsi="Times New Roman" w:cs="Times New Roman"/>
          <w:sz w:val="24"/>
          <w:szCs w:val="24"/>
          <w:lang w:eastAsia="x-none"/>
        </w:rPr>
        <w:t xml:space="preserve">Виконати Роботи у строк, встановлений цим Договором. </w:t>
      </w:r>
    </w:p>
    <w:p w:rsidR="00C65758" w:rsidRPr="00C65758" w:rsidRDefault="00C65758" w:rsidP="00C65758">
      <w:pPr>
        <w:numPr>
          <w:ilvl w:val="2"/>
          <w:numId w:val="48"/>
        </w:numPr>
        <w:tabs>
          <w:tab w:val="left" w:pos="709"/>
          <w:tab w:val="left" w:pos="993"/>
          <w:tab w:val="left" w:pos="1134"/>
        </w:tabs>
        <w:suppressAutoHyphens/>
        <w:spacing w:after="0" w:line="240" w:lineRule="auto"/>
        <w:ind w:left="0" w:firstLine="284"/>
        <w:contextualSpacing/>
        <w:jc w:val="both"/>
        <w:rPr>
          <w:rFonts w:ascii="Times New Roman" w:hAnsi="Times New Roman" w:cs="Times New Roman"/>
          <w:sz w:val="24"/>
          <w:szCs w:val="24"/>
          <w:lang w:eastAsia="x-none"/>
        </w:rPr>
      </w:pPr>
      <w:r w:rsidRPr="00C65758">
        <w:rPr>
          <w:rFonts w:ascii="Times New Roman" w:hAnsi="Times New Roman" w:cs="Times New Roman"/>
          <w:sz w:val="24"/>
          <w:szCs w:val="24"/>
          <w:lang w:eastAsia="x-none"/>
        </w:rPr>
        <w:t xml:space="preserve">Усунути за свій рахунок допущені зі своєї вини недоліки щодо якості Робіт, в узгоджені Сторонами строки. </w:t>
      </w:r>
    </w:p>
    <w:p w:rsidR="00C65758" w:rsidRPr="00C65758" w:rsidRDefault="00C65758" w:rsidP="00C65758">
      <w:pPr>
        <w:numPr>
          <w:ilvl w:val="2"/>
          <w:numId w:val="48"/>
        </w:numPr>
        <w:tabs>
          <w:tab w:val="left" w:pos="709"/>
          <w:tab w:val="left" w:pos="993"/>
          <w:tab w:val="left" w:pos="1134"/>
        </w:tabs>
        <w:suppressAutoHyphens/>
        <w:spacing w:after="0" w:line="240" w:lineRule="auto"/>
        <w:ind w:left="0" w:firstLine="284"/>
        <w:contextualSpacing/>
        <w:jc w:val="both"/>
        <w:rPr>
          <w:rFonts w:ascii="Times New Roman" w:hAnsi="Times New Roman" w:cs="Times New Roman"/>
          <w:sz w:val="24"/>
          <w:szCs w:val="24"/>
          <w:lang w:eastAsia="x-none"/>
        </w:rPr>
      </w:pPr>
      <w:r w:rsidRPr="00C65758">
        <w:rPr>
          <w:rFonts w:ascii="Times New Roman" w:hAnsi="Times New Roman" w:cs="Times New Roman"/>
          <w:sz w:val="24"/>
          <w:szCs w:val="24"/>
          <w:lang w:eastAsia="x-none"/>
        </w:rPr>
        <w:t>Забезпечити збереження документів та інформації, одержаних від Замовника в рамках Договору та не розголошувати їх зміст третім особам, за винятком випадків,  передбачених чинним законодавством України. Не використовувати і не розголошувати отриману від Замовника інформацію, що носить конфіденційний характер.</w:t>
      </w:r>
    </w:p>
    <w:p w:rsidR="00C65758" w:rsidRPr="00C65758" w:rsidRDefault="00C65758" w:rsidP="00C65758">
      <w:pPr>
        <w:numPr>
          <w:ilvl w:val="2"/>
          <w:numId w:val="48"/>
        </w:numPr>
        <w:tabs>
          <w:tab w:val="left" w:pos="709"/>
          <w:tab w:val="left" w:pos="993"/>
          <w:tab w:val="left" w:pos="1134"/>
        </w:tabs>
        <w:suppressAutoHyphens/>
        <w:spacing w:after="0" w:line="240" w:lineRule="auto"/>
        <w:ind w:left="0" w:firstLine="284"/>
        <w:contextualSpacing/>
        <w:jc w:val="both"/>
        <w:rPr>
          <w:rFonts w:ascii="Times New Roman" w:hAnsi="Times New Roman" w:cs="Times New Roman"/>
          <w:sz w:val="24"/>
          <w:szCs w:val="24"/>
          <w:lang w:eastAsia="x-none"/>
        </w:rPr>
      </w:pPr>
      <w:r w:rsidRPr="00C65758">
        <w:rPr>
          <w:rFonts w:ascii="Times New Roman" w:hAnsi="Times New Roman" w:cs="Times New Roman"/>
          <w:sz w:val="24"/>
          <w:szCs w:val="24"/>
          <w:lang w:eastAsia="x-none"/>
        </w:rPr>
        <w:t>Нести відповідальність за якість виконаних Робіт.</w:t>
      </w:r>
    </w:p>
    <w:p w:rsidR="00C65758" w:rsidRPr="00C65758" w:rsidRDefault="00C65758" w:rsidP="00C65758">
      <w:pPr>
        <w:numPr>
          <w:ilvl w:val="2"/>
          <w:numId w:val="48"/>
        </w:numPr>
        <w:tabs>
          <w:tab w:val="left" w:pos="709"/>
          <w:tab w:val="left" w:pos="993"/>
          <w:tab w:val="left" w:pos="1134"/>
        </w:tabs>
        <w:suppressAutoHyphens/>
        <w:spacing w:after="0" w:line="240" w:lineRule="auto"/>
        <w:ind w:left="0" w:firstLine="284"/>
        <w:contextualSpacing/>
        <w:jc w:val="both"/>
        <w:rPr>
          <w:rFonts w:ascii="Times New Roman" w:hAnsi="Times New Roman" w:cs="Times New Roman"/>
          <w:sz w:val="24"/>
          <w:szCs w:val="24"/>
          <w:lang w:eastAsia="x-none"/>
        </w:rPr>
      </w:pPr>
      <w:r w:rsidRPr="00C65758">
        <w:rPr>
          <w:rFonts w:ascii="Times New Roman" w:hAnsi="Times New Roman" w:cs="Times New Roman"/>
          <w:sz w:val="24"/>
          <w:szCs w:val="24"/>
          <w:lang w:eastAsia="x-none"/>
        </w:rPr>
        <w:t>Відшкодовувати Замовнику збитки, завдані внаслідок невиконання або неналежного виконання умов Договору.</w:t>
      </w:r>
    </w:p>
    <w:p w:rsidR="00C65758" w:rsidRPr="00C65758" w:rsidRDefault="00C65758" w:rsidP="00C65758">
      <w:pPr>
        <w:numPr>
          <w:ilvl w:val="2"/>
          <w:numId w:val="48"/>
        </w:numPr>
        <w:tabs>
          <w:tab w:val="left" w:pos="709"/>
          <w:tab w:val="left" w:pos="993"/>
          <w:tab w:val="left" w:pos="1134"/>
        </w:tabs>
        <w:suppressAutoHyphens/>
        <w:spacing w:after="0" w:line="240" w:lineRule="auto"/>
        <w:ind w:left="0" w:firstLine="284"/>
        <w:contextualSpacing/>
        <w:jc w:val="both"/>
        <w:rPr>
          <w:rFonts w:ascii="Times New Roman" w:hAnsi="Times New Roman" w:cs="Times New Roman"/>
          <w:sz w:val="24"/>
          <w:szCs w:val="24"/>
          <w:lang w:eastAsia="x-none"/>
        </w:rPr>
      </w:pPr>
      <w:r w:rsidRPr="00C65758">
        <w:rPr>
          <w:rFonts w:ascii="Times New Roman" w:hAnsi="Times New Roman" w:cs="Times New Roman"/>
          <w:sz w:val="24"/>
          <w:szCs w:val="24"/>
          <w:lang w:eastAsia="x-none"/>
        </w:rPr>
        <w:t>На вимогу Замовника інформувати його про хід виконання Робіт.</w:t>
      </w:r>
    </w:p>
    <w:p w:rsidR="00C65758" w:rsidRPr="00C65758" w:rsidRDefault="00C65758" w:rsidP="00C65758">
      <w:pPr>
        <w:numPr>
          <w:ilvl w:val="2"/>
          <w:numId w:val="48"/>
        </w:numPr>
        <w:tabs>
          <w:tab w:val="left" w:pos="709"/>
          <w:tab w:val="left" w:pos="993"/>
          <w:tab w:val="left" w:pos="1134"/>
        </w:tabs>
        <w:suppressAutoHyphens/>
        <w:spacing w:after="0" w:line="240" w:lineRule="auto"/>
        <w:ind w:left="0" w:firstLine="284"/>
        <w:contextualSpacing/>
        <w:jc w:val="both"/>
        <w:rPr>
          <w:rFonts w:ascii="Times New Roman" w:hAnsi="Times New Roman" w:cs="Times New Roman"/>
          <w:sz w:val="24"/>
          <w:szCs w:val="24"/>
          <w:lang w:eastAsia="x-none"/>
        </w:rPr>
      </w:pPr>
      <w:r w:rsidRPr="00C65758">
        <w:rPr>
          <w:rFonts w:ascii="Times New Roman" w:hAnsi="Times New Roman" w:cs="Times New Roman"/>
          <w:sz w:val="24"/>
          <w:szCs w:val="24"/>
          <w:lang w:eastAsia="x-none"/>
        </w:rPr>
        <w:lastRenderedPageBreak/>
        <w:t>При виконанні Робіт на території Замовника дотримуватись внутрішнього трудового розпорядку Замовника, правил з техніки безпеки, охорони праці та пожежної безпеки.</w:t>
      </w:r>
    </w:p>
    <w:p w:rsidR="00C65758" w:rsidRPr="00C65758" w:rsidRDefault="00C65758" w:rsidP="00C65758">
      <w:pPr>
        <w:tabs>
          <w:tab w:val="left" w:pos="709"/>
          <w:tab w:val="left" w:pos="993"/>
          <w:tab w:val="left" w:pos="1134"/>
        </w:tabs>
        <w:suppressAutoHyphens/>
        <w:spacing w:after="0" w:line="240" w:lineRule="auto"/>
        <w:ind w:firstLine="284"/>
        <w:contextualSpacing/>
        <w:jc w:val="both"/>
        <w:rPr>
          <w:rFonts w:ascii="Times New Roman" w:hAnsi="Times New Roman" w:cs="Times New Roman"/>
          <w:sz w:val="24"/>
          <w:szCs w:val="24"/>
          <w:shd w:val="clear" w:color="auto" w:fill="FFFFFF"/>
          <w:lang w:eastAsia="x-none"/>
        </w:rPr>
      </w:pPr>
      <w:r w:rsidRPr="00C65758">
        <w:rPr>
          <w:rFonts w:ascii="Times New Roman" w:hAnsi="Times New Roman" w:cs="Times New Roman"/>
          <w:sz w:val="24"/>
          <w:szCs w:val="24"/>
          <w:shd w:val="clear" w:color="auto" w:fill="FFFFFF"/>
          <w:lang w:eastAsia="x-none"/>
        </w:rPr>
        <w:t>5.1.8. Гарантійний строк на Роботи, виконані Виконавцем за цим Договором, становить:_______________________________________</w:t>
      </w:r>
    </w:p>
    <w:p w:rsidR="00C65758" w:rsidRPr="00C65758" w:rsidRDefault="00C65758" w:rsidP="00C65758">
      <w:pPr>
        <w:tabs>
          <w:tab w:val="left" w:pos="709"/>
          <w:tab w:val="left" w:pos="993"/>
          <w:tab w:val="left" w:pos="1134"/>
        </w:tabs>
        <w:suppressAutoHyphens/>
        <w:spacing w:after="0" w:line="240" w:lineRule="auto"/>
        <w:ind w:firstLine="284"/>
        <w:contextualSpacing/>
        <w:jc w:val="both"/>
        <w:rPr>
          <w:rFonts w:ascii="Times New Roman" w:hAnsi="Times New Roman" w:cs="Times New Roman"/>
          <w:sz w:val="24"/>
          <w:szCs w:val="24"/>
          <w:lang w:eastAsia="x-none"/>
        </w:rPr>
      </w:pPr>
      <w:r w:rsidRPr="00C65758">
        <w:rPr>
          <w:rFonts w:ascii="Times New Roman" w:hAnsi="Times New Roman" w:cs="Times New Roman"/>
          <w:i/>
          <w:sz w:val="24"/>
          <w:szCs w:val="24"/>
          <w:lang w:eastAsia="x-none"/>
        </w:rPr>
        <w:t xml:space="preserve">            (згідно із тендерною пропозицією учасника)</w:t>
      </w:r>
    </w:p>
    <w:p w:rsidR="00C65758" w:rsidRPr="00C65758" w:rsidRDefault="00C65758" w:rsidP="00C65758">
      <w:pPr>
        <w:tabs>
          <w:tab w:val="left" w:pos="-540"/>
          <w:tab w:val="left" w:pos="709"/>
          <w:tab w:val="left" w:pos="993"/>
          <w:tab w:val="left" w:pos="1134"/>
        </w:tabs>
        <w:suppressAutoHyphens/>
        <w:spacing w:after="0" w:line="240" w:lineRule="auto"/>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shd w:val="clear" w:color="auto" w:fill="FFFFFF"/>
        </w:rPr>
        <w:t xml:space="preserve">з дати підписання Сторонами </w:t>
      </w:r>
      <w:r w:rsidRPr="00C65758">
        <w:rPr>
          <w:rFonts w:ascii="Times New Roman" w:eastAsia="Times New Roman" w:hAnsi="Times New Roman" w:cs="Times New Roman"/>
          <w:sz w:val="24"/>
          <w:szCs w:val="24"/>
        </w:rPr>
        <w:t>Акту приймання виконаних будівельних робіт за формою КБ-2в, довідки про вартість виконаних будівельних робіт та витрати за формою КБ-3.</w:t>
      </w:r>
    </w:p>
    <w:p w:rsidR="00C65758" w:rsidRPr="00C65758" w:rsidRDefault="00C65758" w:rsidP="00C65758">
      <w:pPr>
        <w:tabs>
          <w:tab w:val="left" w:pos="-540"/>
          <w:tab w:val="left" w:pos="709"/>
          <w:tab w:val="left" w:pos="993"/>
          <w:tab w:val="left" w:pos="1134"/>
        </w:tabs>
        <w:suppressAutoHyphens/>
        <w:spacing w:after="0" w:line="240" w:lineRule="auto"/>
        <w:ind w:firstLine="284"/>
        <w:contextualSpacing/>
        <w:jc w:val="both"/>
        <w:rPr>
          <w:rFonts w:ascii="Times New Roman" w:hAnsi="Times New Roman" w:cs="Times New Roman"/>
          <w:b/>
          <w:sz w:val="24"/>
          <w:szCs w:val="24"/>
          <w:lang w:eastAsia="x-none"/>
        </w:rPr>
      </w:pPr>
      <w:r w:rsidRPr="00C65758">
        <w:rPr>
          <w:rFonts w:ascii="Times New Roman" w:hAnsi="Times New Roman" w:cs="Times New Roman"/>
          <w:b/>
          <w:sz w:val="24"/>
          <w:szCs w:val="24"/>
          <w:lang w:eastAsia="x-none"/>
        </w:rPr>
        <w:t>5.2.</w:t>
      </w:r>
      <w:r w:rsidRPr="00C65758">
        <w:rPr>
          <w:rFonts w:ascii="Times New Roman" w:hAnsi="Times New Roman" w:cs="Times New Roman"/>
          <w:b/>
          <w:sz w:val="24"/>
          <w:szCs w:val="24"/>
          <w:lang w:eastAsia="x-none"/>
        </w:rPr>
        <w:tab/>
        <w:t>ВИКОНАВЕЦЬ має право:</w:t>
      </w:r>
    </w:p>
    <w:p w:rsidR="00C65758" w:rsidRPr="00C65758" w:rsidRDefault="00C65758" w:rsidP="00C65758">
      <w:pPr>
        <w:spacing w:after="0" w:line="240" w:lineRule="auto"/>
        <w:ind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 xml:space="preserve">5.2.1. Своєчасно та в повному обсязі отримати оплату за виконані Роботи. </w:t>
      </w:r>
    </w:p>
    <w:p w:rsidR="00C65758" w:rsidRPr="00C65758" w:rsidRDefault="00C65758" w:rsidP="00C65758">
      <w:pPr>
        <w:tabs>
          <w:tab w:val="left" w:pos="993"/>
        </w:tabs>
        <w:spacing w:after="0" w:line="240" w:lineRule="auto"/>
        <w:ind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5.2.2.</w:t>
      </w:r>
      <w:r w:rsidRPr="00C65758">
        <w:rPr>
          <w:rFonts w:ascii="Times New Roman" w:eastAsia="Times New Roman" w:hAnsi="Times New Roman" w:cs="Times New Roman"/>
          <w:sz w:val="24"/>
          <w:szCs w:val="24"/>
        </w:rPr>
        <w:tab/>
        <w:t>За згодою Замовника достроково виконати Роботи, передбачені Договором.</w:t>
      </w:r>
    </w:p>
    <w:p w:rsidR="00C65758" w:rsidRPr="00C65758" w:rsidRDefault="00C65758" w:rsidP="00C65758">
      <w:pPr>
        <w:tabs>
          <w:tab w:val="left" w:pos="567"/>
          <w:tab w:val="left" w:pos="993"/>
          <w:tab w:val="num" w:pos="1080"/>
        </w:tabs>
        <w:spacing w:after="0" w:line="240" w:lineRule="auto"/>
        <w:ind w:firstLine="284"/>
        <w:jc w:val="both"/>
        <w:rPr>
          <w:rFonts w:ascii="Times New Roman" w:eastAsia="Times New Roman" w:hAnsi="Times New Roman" w:cs="Times New Roman"/>
          <w:b/>
          <w:sz w:val="24"/>
          <w:szCs w:val="24"/>
        </w:rPr>
      </w:pPr>
      <w:r w:rsidRPr="00C65758">
        <w:rPr>
          <w:rFonts w:ascii="Times New Roman" w:eastAsia="Times New Roman" w:hAnsi="Times New Roman" w:cs="Times New Roman"/>
          <w:b/>
          <w:sz w:val="24"/>
          <w:szCs w:val="24"/>
        </w:rPr>
        <w:t>5.3.</w:t>
      </w:r>
      <w:r w:rsidRPr="00C65758">
        <w:rPr>
          <w:rFonts w:ascii="Times New Roman" w:eastAsia="Times New Roman" w:hAnsi="Times New Roman" w:cs="Times New Roman"/>
          <w:b/>
          <w:sz w:val="24"/>
          <w:szCs w:val="24"/>
        </w:rPr>
        <w:tab/>
        <w:t>ЗАМОВНИК зобов'язаний:</w:t>
      </w:r>
    </w:p>
    <w:p w:rsidR="00C65758" w:rsidRPr="00C65758" w:rsidRDefault="00C65758" w:rsidP="00C65758">
      <w:pPr>
        <w:numPr>
          <w:ilvl w:val="2"/>
          <w:numId w:val="49"/>
        </w:numPr>
        <w:tabs>
          <w:tab w:val="left" w:pos="709"/>
          <w:tab w:val="left" w:pos="993"/>
          <w:tab w:val="left" w:pos="1134"/>
          <w:tab w:val="left" w:pos="1276"/>
        </w:tabs>
        <w:suppressAutoHyphens/>
        <w:spacing w:after="0" w:line="240" w:lineRule="auto"/>
        <w:ind w:left="0" w:firstLine="284"/>
        <w:contextualSpacing/>
        <w:jc w:val="both"/>
        <w:rPr>
          <w:rFonts w:ascii="Times New Roman" w:hAnsi="Times New Roman" w:cs="Times New Roman"/>
          <w:sz w:val="24"/>
          <w:szCs w:val="24"/>
          <w:lang w:eastAsia="x-none"/>
        </w:rPr>
      </w:pPr>
      <w:r w:rsidRPr="00C65758">
        <w:rPr>
          <w:rFonts w:ascii="Times New Roman" w:hAnsi="Times New Roman" w:cs="Times New Roman"/>
          <w:sz w:val="24"/>
          <w:szCs w:val="24"/>
          <w:lang w:eastAsia="x-none"/>
        </w:rPr>
        <w:t>Своєчасно та в повному обсязі оплатити виконані Виконавцем та прийняті Замовником Роботи.</w:t>
      </w:r>
    </w:p>
    <w:p w:rsidR="00C65758" w:rsidRPr="00C65758" w:rsidRDefault="00C65758" w:rsidP="00C65758">
      <w:pPr>
        <w:numPr>
          <w:ilvl w:val="2"/>
          <w:numId w:val="49"/>
        </w:numPr>
        <w:tabs>
          <w:tab w:val="left" w:pos="709"/>
          <w:tab w:val="left" w:pos="993"/>
          <w:tab w:val="left" w:pos="1134"/>
          <w:tab w:val="left" w:pos="1276"/>
        </w:tabs>
        <w:suppressAutoHyphens/>
        <w:spacing w:after="0" w:line="240" w:lineRule="auto"/>
        <w:ind w:left="0" w:firstLine="284"/>
        <w:contextualSpacing/>
        <w:jc w:val="both"/>
        <w:rPr>
          <w:rFonts w:ascii="Times New Roman" w:hAnsi="Times New Roman" w:cs="Times New Roman"/>
          <w:sz w:val="24"/>
          <w:szCs w:val="24"/>
          <w:lang w:eastAsia="x-none"/>
        </w:rPr>
      </w:pPr>
      <w:r w:rsidRPr="00C65758">
        <w:rPr>
          <w:rFonts w:ascii="Times New Roman" w:hAnsi="Times New Roman" w:cs="Times New Roman"/>
          <w:sz w:val="24"/>
          <w:szCs w:val="24"/>
          <w:lang w:eastAsia="x-none"/>
        </w:rPr>
        <w:t>Прийняти Роботи, виконані з дотриманням умов Договору, згідно з Актом приймання виконаних будівельних робіт за формою КБ-2в, та довідкою про вартість виконаних будівельних робіт та витрати за формою КБ-3 та іншими документами, передбаченими цим Договором.</w:t>
      </w:r>
    </w:p>
    <w:p w:rsidR="00C65758" w:rsidRPr="00C65758" w:rsidRDefault="00C65758" w:rsidP="00C65758">
      <w:pPr>
        <w:numPr>
          <w:ilvl w:val="2"/>
          <w:numId w:val="49"/>
        </w:numPr>
        <w:tabs>
          <w:tab w:val="left" w:pos="709"/>
          <w:tab w:val="left" w:pos="993"/>
          <w:tab w:val="left" w:pos="1134"/>
          <w:tab w:val="left" w:pos="1276"/>
        </w:tabs>
        <w:suppressAutoHyphens/>
        <w:spacing w:after="0" w:line="240" w:lineRule="auto"/>
        <w:ind w:left="0" w:firstLine="284"/>
        <w:contextualSpacing/>
        <w:jc w:val="both"/>
        <w:rPr>
          <w:rFonts w:ascii="Times New Roman" w:hAnsi="Times New Roman" w:cs="Times New Roman"/>
          <w:sz w:val="24"/>
          <w:szCs w:val="24"/>
          <w:lang w:eastAsia="x-none"/>
        </w:rPr>
      </w:pPr>
      <w:r w:rsidRPr="00C65758">
        <w:rPr>
          <w:rFonts w:ascii="Times New Roman" w:hAnsi="Times New Roman" w:cs="Times New Roman"/>
          <w:sz w:val="24"/>
          <w:szCs w:val="24"/>
          <w:lang w:eastAsia="x-none"/>
        </w:rPr>
        <w:t>На прохання Виконавця надавати йому документи та роз’яснення, необхідні Виконавцю для виконання ним своїх зобов’язань за Договором.</w:t>
      </w:r>
    </w:p>
    <w:p w:rsidR="00C65758" w:rsidRPr="00C65758" w:rsidRDefault="00C65758" w:rsidP="00C65758">
      <w:pPr>
        <w:numPr>
          <w:ilvl w:val="2"/>
          <w:numId w:val="49"/>
        </w:numPr>
        <w:tabs>
          <w:tab w:val="left" w:pos="709"/>
          <w:tab w:val="left" w:pos="1134"/>
          <w:tab w:val="left" w:pos="1276"/>
        </w:tabs>
        <w:suppressAutoHyphens/>
        <w:spacing w:after="0" w:line="240" w:lineRule="auto"/>
        <w:ind w:left="0" w:firstLine="284"/>
        <w:contextualSpacing/>
        <w:jc w:val="both"/>
        <w:rPr>
          <w:rFonts w:ascii="Times New Roman" w:hAnsi="Times New Roman" w:cs="Times New Roman"/>
          <w:sz w:val="24"/>
          <w:szCs w:val="24"/>
          <w:lang w:eastAsia="x-none"/>
        </w:rPr>
      </w:pPr>
      <w:r w:rsidRPr="00C65758">
        <w:rPr>
          <w:rFonts w:ascii="Times New Roman" w:hAnsi="Times New Roman" w:cs="Times New Roman"/>
          <w:sz w:val="24"/>
          <w:szCs w:val="24"/>
          <w:lang w:eastAsia="x-none"/>
        </w:rPr>
        <w:t xml:space="preserve">Надати доступ до відповідних приміщень для безпосереднього виконання Виконавцем Робіт. </w:t>
      </w:r>
    </w:p>
    <w:p w:rsidR="00C65758" w:rsidRPr="00C65758" w:rsidRDefault="00C65758" w:rsidP="00C65758">
      <w:pPr>
        <w:numPr>
          <w:ilvl w:val="1"/>
          <w:numId w:val="49"/>
        </w:numPr>
        <w:tabs>
          <w:tab w:val="left" w:pos="567"/>
          <w:tab w:val="num" w:pos="1080"/>
        </w:tabs>
        <w:spacing w:after="0" w:line="240" w:lineRule="auto"/>
        <w:ind w:left="0" w:firstLine="284"/>
        <w:contextualSpacing/>
        <w:jc w:val="both"/>
        <w:rPr>
          <w:rFonts w:ascii="Times New Roman" w:hAnsi="Times New Roman" w:cs="Times New Roman"/>
          <w:sz w:val="24"/>
          <w:szCs w:val="24"/>
          <w:lang w:eastAsia="x-none"/>
        </w:rPr>
      </w:pPr>
      <w:r w:rsidRPr="00C65758">
        <w:rPr>
          <w:rFonts w:ascii="Times New Roman" w:hAnsi="Times New Roman" w:cs="Times New Roman"/>
          <w:b/>
          <w:sz w:val="24"/>
          <w:szCs w:val="24"/>
          <w:lang w:eastAsia="x-none"/>
        </w:rPr>
        <w:t>ЗАМОВНИК має право</w:t>
      </w:r>
      <w:r w:rsidRPr="00C65758">
        <w:rPr>
          <w:rFonts w:ascii="Times New Roman" w:hAnsi="Times New Roman" w:cs="Times New Roman"/>
          <w:sz w:val="24"/>
          <w:szCs w:val="24"/>
          <w:lang w:eastAsia="x-none"/>
        </w:rPr>
        <w:t>:</w:t>
      </w:r>
    </w:p>
    <w:p w:rsidR="00C65758" w:rsidRPr="00C65758" w:rsidRDefault="00C65758" w:rsidP="00C65758">
      <w:pPr>
        <w:numPr>
          <w:ilvl w:val="2"/>
          <w:numId w:val="49"/>
        </w:numPr>
        <w:tabs>
          <w:tab w:val="left" w:pos="709"/>
          <w:tab w:val="left" w:pos="993"/>
          <w:tab w:val="left" w:pos="1134"/>
        </w:tabs>
        <w:suppressAutoHyphens/>
        <w:spacing w:after="0" w:line="240" w:lineRule="auto"/>
        <w:ind w:left="0"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 xml:space="preserve">Достроково розірвати цей Договір у разі невиконання або неналежного виконання зобов’язань Виконавцем, повідомивши про це його письмово у строк за 7 (сім) календарних днів до дати розірвання Договору. </w:t>
      </w:r>
    </w:p>
    <w:p w:rsidR="00C65758" w:rsidRPr="00C65758" w:rsidRDefault="00C65758" w:rsidP="00C65758">
      <w:pPr>
        <w:numPr>
          <w:ilvl w:val="2"/>
          <w:numId w:val="49"/>
        </w:numPr>
        <w:tabs>
          <w:tab w:val="left" w:pos="709"/>
          <w:tab w:val="left" w:pos="993"/>
          <w:tab w:val="left" w:pos="1276"/>
        </w:tabs>
        <w:suppressAutoHyphens/>
        <w:spacing w:after="0" w:line="240" w:lineRule="auto"/>
        <w:ind w:left="0"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 xml:space="preserve"> Контролювати строки виконання Робіт, встановлені цим Договором та вимагати від Виконавця їх дотримання.</w:t>
      </w:r>
    </w:p>
    <w:p w:rsidR="00C65758" w:rsidRPr="00C65758" w:rsidRDefault="00C65758" w:rsidP="00C65758">
      <w:pPr>
        <w:numPr>
          <w:ilvl w:val="2"/>
          <w:numId w:val="49"/>
        </w:numPr>
        <w:tabs>
          <w:tab w:val="left" w:pos="709"/>
          <w:tab w:val="left" w:pos="993"/>
          <w:tab w:val="left" w:pos="1276"/>
        </w:tabs>
        <w:suppressAutoHyphens/>
        <w:spacing w:after="0" w:line="240" w:lineRule="auto"/>
        <w:ind w:left="0"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Вимагати від Виконавця якісного виконання Робіт з неухильним дотриманням чинного законодавства України (зокрема у сфері будівництва).</w:t>
      </w:r>
    </w:p>
    <w:p w:rsidR="00C65758" w:rsidRPr="00C65758" w:rsidRDefault="00C65758" w:rsidP="00C65758">
      <w:pPr>
        <w:numPr>
          <w:ilvl w:val="2"/>
          <w:numId w:val="49"/>
        </w:numPr>
        <w:tabs>
          <w:tab w:val="left" w:pos="709"/>
          <w:tab w:val="left" w:pos="993"/>
          <w:tab w:val="left" w:pos="1276"/>
        </w:tabs>
        <w:suppressAutoHyphens/>
        <w:spacing w:after="0" w:line="240" w:lineRule="auto"/>
        <w:ind w:left="0" w:firstLine="284"/>
        <w:jc w:val="both"/>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У будь-який час до закінчення строку дії Договору розірвати його, письмово повідомивши про це Виконавця за 10 (десять) календарних днів до дати розірвання Договору та здійснивши розрахунки з Виконавцем за фактично виконані Роботи.</w:t>
      </w:r>
    </w:p>
    <w:p w:rsidR="00C65758" w:rsidRPr="00C65758" w:rsidRDefault="00C65758" w:rsidP="00C65758">
      <w:pPr>
        <w:numPr>
          <w:ilvl w:val="2"/>
          <w:numId w:val="49"/>
        </w:numPr>
        <w:tabs>
          <w:tab w:val="left" w:pos="709"/>
          <w:tab w:val="left" w:pos="993"/>
          <w:tab w:val="left" w:pos="1276"/>
        </w:tabs>
        <w:suppressAutoHyphens/>
        <w:spacing w:after="0" w:line="240" w:lineRule="auto"/>
        <w:ind w:left="0"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Отримувати від уповноважених осіб Виконавця консультативну інформацію щодо якості Обладнання та матеріалів, що використовуються під час виконання Робіт за Договором, для своєчасного надання зауважень.</w:t>
      </w:r>
    </w:p>
    <w:p w:rsidR="00C65758" w:rsidRPr="00C65758" w:rsidRDefault="00C65758" w:rsidP="00C65758">
      <w:pPr>
        <w:numPr>
          <w:ilvl w:val="2"/>
          <w:numId w:val="49"/>
        </w:numPr>
        <w:tabs>
          <w:tab w:val="left" w:pos="709"/>
          <w:tab w:val="left" w:pos="993"/>
          <w:tab w:val="left" w:pos="1276"/>
        </w:tabs>
        <w:suppressAutoHyphens/>
        <w:spacing w:after="0" w:line="240" w:lineRule="auto"/>
        <w:ind w:left="0"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 xml:space="preserve">Повернути рахунок-фактуру та Акт приймання виконаних будівельних робіт за формою КБ-2в, та довідку про вартість виконаних будівельних робіт та витрати за формою КБ-3 Виконавцю без здійснення оплати в разі неналежного їх оформлення. </w:t>
      </w:r>
    </w:p>
    <w:p w:rsidR="00C65758" w:rsidRPr="00C65758" w:rsidRDefault="00C65758" w:rsidP="00C65758">
      <w:pPr>
        <w:numPr>
          <w:ilvl w:val="2"/>
          <w:numId w:val="49"/>
        </w:numPr>
        <w:tabs>
          <w:tab w:val="left" w:pos="709"/>
          <w:tab w:val="left" w:pos="993"/>
          <w:tab w:val="left" w:pos="1276"/>
        </w:tabs>
        <w:suppressAutoHyphens/>
        <w:spacing w:after="0" w:line="240" w:lineRule="auto"/>
        <w:ind w:left="0"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Відмовитись від прийняття Робіт, якщо вони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цим Договором.</w:t>
      </w:r>
    </w:p>
    <w:p w:rsidR="00C65758" w:rsidRPr="00C65758" w:rsidRDefault="00C65758" w:rsidP="00C65758">
      <w:pPr>
        <w:numPr>
          <w:ilvl w:val="2"/>
          <w:numId w:val="49"/>
        </w:numPr>
        <w:tabs>
          <w:tab w:val="left" w:pos="851"/>
        </w:tabs>
        <w:spacing w:after="0" w:line="240" w:lineRule="auto"/>
        <w:ind w:left="0" w:firstLine="284"/>
        <w:contextualSpacing/>
        <w:jc w:val="both"/>
        <w:rPr>
          <w:rFonts w:ascii="Times New Roman" w:hAnsi="Times New Roman" w:cs="Times New Roman"/>
          <w:sz w:val="24"/>
          <w:szCs w:val="24"/>
          <w:lang w:eastAsia="ru-RU"/>
        </w:rPr>
      </w:pPr>
      <w:r w:rsidRPr="00C65758">
        <w:rPr>
          <w:rFonts w:ascii="Times New Roman" w:hAnsi="Times New Roman" w:cs="Times New Roman"/>
          <w:color w:val="000000"/>
          <w:sz w:val="24"/>
          <w:szCs w:val="24"/>
          <w:lang w:eastAsia="ru-RU"/>
        </w:rPr>
        <w:t>Зменшувати обсяг закупівлі Робіт (у випадку, передбаченому п.1. ч.5. ст. 41 Закону України «Про публічні закупівлі») та відповідно ціну Договору залежно від зазначеного зменшення обсягу закупівлі Робіт. </w:t>
      </w:r>
    </w:p>
    <w:p w:rsidR="00C65758" w:rsidRPr="00C65758" w:rsidRDefault="00C65758" w:rsidP="00C65758">
      <w:pPr>
        <w:tabs>
          <w:tab w:val="left" w:pos="851"/>
        </w:tabs>
        <w:spacing w:after="0" w:line="240" w:lineRule="auto"/>
        <w:ind w:firstLine="284"/>
        <w:jc w:val="both"/>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У вказаному випадку, Замовник зобов’язаний письмово повідомити Виконавця про зменшення обсягу закупівлі Робіт та відповідно ціни Договору залежно від зазначеного зменшення обсягу закупівлі Робіт.</w:t>
      </w:r>
    </w:p>
    <w:p w:rsidR="00C65758" w:rsidRPr="00C65758" w:rsidRDefault="00C65758" w:rsidP="00C65758">
      <w:pPr>
        <w:spacing w:after="0" w:line="240" w:lineRule="auto"/>
        <w:ind w:firstLine="284"/>
        <w:jc w:val="both"/>
        <w:rPr>
          <w:rFonts w:ascii="Times New Roman" w:eastAsia="Times New Roman" w:hAnsi="Times New Roman" w:cs="Times New Roman"/>
          <w:sz w:val="16"/>
          <w:szCs w:val="16"/>
        </w:rPr>
      </w:pPr>
    </w:p>
    <w:p w:rsidR="00C65758" w:rsidRPr="00C65758" w:rsidRDefault="00C65758" w:rsidP="00C65758">
      <w:pPr>
        <w:spacing w:after="0" w:line="240" w:lineRule="auto"/>
        <w:ind w:firstLine="284"/>
        <w:jc w:val="center"/>
        <w:rPr>
          <w:rFonts w:ascii="Times New Roman" w:eastAsia="Times New Roman" w:hAnsi="Times New Roman" w:cs="Times New Roman"/>
          <w:b/>
          <w:sz w:val="24"/>
          <w:szCs w:val="24"/>
        </w:rPr>
      </w:pPr>
      <w:r w:rsidRPr="00C65758">
        <w:rPr>
          <w:rFonts w:ascii="Times New Roman" w:eastAsia="Times New Roman" w:hAnsi="Times New Roman" w:cs="Times New Roman"/>
          <w:b/>
          <w:sz w:val="24"/>
          <w:szCs w:val="24"/>
        </w:rPr>
        <w:t>6. ВІДПОВІДАЛЬНІСТЬ СТОРІН</w:t>
      </w:r>
    </w:p>
    <w:p w:rsidR="00C65758" w:rsidRPr="00C65758" w:rsidRDefault="00C65758" w:rsidP="00C65758">
      <w:pPr>
        <w:tabs>
          <w:tab w:val="left" w:pos="709"/>
          <w:tab w:val="left" w:pos="993"/>
        </w:tabs>
        <w:spacing w:after="0" w:line="240" w:lineRule="auto"/>
        <w:ind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6.1.</w:t>
      </w:r>
      <w:r w:rsidRPr="00C65758">
        <w:rPr>
          <w:rFonts w:ascii="Times New Roman" w:eastAsia="Times New Roman" w:hAnsi="Times New Roman" w:cs="Times New Roman"/>
          <w:sz w:val="24"/>
          <w:szCs w:val="24"/>
        </w:rPr>
        <w:tab/>
        <w:t>За порушення умов Договору, а саме: невиконання або неналежне виконання зобов’язань по Договору, Сторони несуть відповідальність відповідно до Договору та чинного законодавства України.</w:t>
      </w:r>
    </w:p>
    <w:p w:rsidR="00C65758" w:rsidRPr="00C65758" w:rsidRDefault="00C65758" w:rsidP="00C65758">
      <w:pPr>
        <w:tabs>
          <w:tab w:val="left" w:pos="709"/>
          <w:tab w:val="left" w:pos="993"/>
        </w:tabs>
        <w:spacing w:after="0" w:line="240" w:lineRule="auto"/>
        <w:ind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6.2.</w:t>
      </w:r>
      <w:r w:rsidRPr="00C65758">
        <w:rPr>
          <w:rFonts w:ascii="Times New Roman" w:eastAsia="Times New Roman" w:hAnsi="Times New Roman" w:cs="Times New Roman"/>
          <w:sz w:val="24"/>
          <w:szCs w:val="24"/>
        </w:rPr>
        <w:tab/>
        <w:t xml:space="preserve">У разі невиконання або неналежного виконання своїх зобов’язань за Договором, Виконавець сплачує штраф у розмірі 5% від Ціни Договору, передбаченої п. 3.1. Договору, за </w:t>
      </w:r>
      <w:r w:rsidRPr="00C65758">
        <w:rPr>
          <w:rFonts w:ascii="Times New Roman" w:eastAsia="Times New Roman" w:hAnsi="Times New Roman" w:cs="Times New Roman"/>
          <w:sz w:val="24"/>
          <w:szCs w:val="24"/>
        </w:rPr>
        <w:lastRenderedPageBreak/>
        <w:t>кожний день прострочення, а за прострочення понад 30 календарних днів додатково стягується штраф у розмірі 7% від Ціни Договору.</w:t>
      </w:r>
    </w:p>
    <w:p w:rsidR="00C65758" w:rsidRPr="00C65758" w:rsidRDefault="00C65758" w:rsidP="00C65758">
      <w:pPr>
        <w:tabs>
          <w:tab w:val="left" w:pos="709"/>
        </w:tabs>
        <w:spacing w:after="0" w:line="240" w:lineRule="auto"/>
        <w:ind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6.3. Сплата штрафних санкцій не звільняє Виконавця від виконання договірних зобов'язань.</w:t>
      </w:r>
    </w:p>
    <w:p w:rsidR="00C65758" w:rsidRPr="00C65758" w:rsidRDefault="00C65758" w:rsidP="00C65758">
      <w:pPr>
        <w:tabs>
          <w:tab w:val="left" w:pos="709"/>
          <w:tab w:val="left" w:pos="1134"/>
        </w:tabs>
        <w:spacing w:after="0" w:line="240" w:lineRule="auto"/>
        <w:ind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6.4.</w:t>
      </w:r>
      <w:r w:rsidRPr="00C65758">
        <w:rPr>
          <w:rFonts w:ascii="Times New Roman" w:eastAsia="Times New Roman" w:hAnsi="Times New Roman" w:cs="Times New Roman"/>
          <w:sz w:val="24"/>
          <w:szCs w:val="24"/>
        </w:rPr>
        <w:tab/>
        <w:t>У разі порушення Замовником строку, визначеного п. 3.3 Договору, останній сплачує Виконавцю пеню у розмірі облікової ставки НБУ, що діє у період, за який сплачується пеня, від простроченої суми за весь час прострочення, але не більше 7% від невиплаченої в строк суми.</w:t>
      </w:r>
    </w:p>
    <w:p w:rsidR="00C65758" w:rsidRPr="00C65758" w:rsidRDefault="00C65758" w:rsidP="00C65758">
      <w:pPr>
        <w:tabs>
          <w:tab w:val="left" w:pos="709"/>
          <w:tab w:val="left" w:pos="993"/>
          <w:tab w:val="left" w:pos="1134"/>
        </w:tabs>
        <w:spacing w:after="0" w:line="240" w:lineRule="auto"/>
        <w:ind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6.5.</w:t>
      </w:r>
      <w:r w:rsidRPr="00C65758">
        <w:rPr>
          <w:rFonts w:ascii="Times New Roman" w:eastAsia="Times New Roman" w:hAnsi="Times New Roman" w:cs="Times New Roman"/>
          <w:sz w:val="24"/>
          <w:szCs w:val="24"/>
        </w:rPr>
        <w:tab/>
        <w:t>За порушення умов Договору щодо якості Робіт чи обладнання, матеріалів, Виконавець сплачує Замовнику штраф у розмірі 20% від вартості неякісно виконаних Робіт, поставленого неякісного обладнання, матеріалів.</w:t>
      </w:r>
    </w:p>
    <w:p w:rsidR="00C65758" w:rsidRPr="00C65758" w:rsidRDefault="00C65758" w:rsidP="00C65758">
      <w:pPr>
        <w:tabs>
          <w:tab w:val="left" w:pos="709"/>
          <w:tab w:val="left" w:pos="993"/>
          <w:tab w:val="left" w:pos="1134"/>
        </w:tabs>
        <w:spacing w:after="0" w:line="240" w:lineRule="auto"/>
        <w:ind w:firstLine="284"/>
        <w:jc w:val="both"/>
        <w:rPr>
          <w:rFonts w:ascii="Times New Roman" w:eastAsia="Times New Roman" w:hAnsi="Times New Roman" w:cs="Times New Roman"/>
          <w:sz w:val="24"/>
          <w:szCs w:val="24"/>
        </w:rPr>
      </w:pPr>
    </w:p>
    <w:p w:rsidR="00C65758" w:rsidRPr="00C65758" w:rsidRDefault="00C65758" w:rsidP="00C65758">
      <w:pPr>
        <w:spacing w:after="0" w:line="240" w:lineRule="auto"/>
        <w:ind w:firstLine="284"/>
        <w:jc w:val="center"/>
        <w:rPr>
          <w:rFonts w:ascii="Times New Roman" w:eastAsia="Times New Roman" w:hAnsi="Times New Roman" w:cs="Times New Roman"/>
          <w:b/>
          <w:sz w:val="24"/>
          <w:szCs w:val="24"/>
        </w:rPr>
      </w:pPr>
      <w:r w:rsidRPr="00C65758">
        <w:rPr>
          <w:rFonts w:ascii="Times New Roman" w:eastAsia="Times New Roman" w:hAnsi="Times New Roman" w:cs="Times New Roman"/>
          <w:b/>
          <w:sz w:val="24"/>
          <w:szCs w:val="24"/>
        </w:rPr>
        <w:t>7. ВИРІШЕННЯ СПОРІВ.</w:t>
      </w:r>
    </w:p>
    <w:p w:rsidR="00C65758" w:rsidRPr="00C65758" w:rsidRDefault="00C65758" w:rsidP="00C65758">
      <w:pPr>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C65758">
        <w:rPr>
          <w:rFonts w:ascii="Times New Roman" w:eastAsia="Times New Roman" w:hAnsi="Times New Roman" w:cs="Times New Roman"/>
          <w:sz w:val="24"/>
          <w:szCs w:val="24"/>
        </w:rPr>
        <w:t xml:space="preserve">7.1. </w:t>
      </w:r>
      <w:r w:rsidRPr="00C65758">
        <w:rPr>
          <w:rFonts w:ascii="Times New Roman" w:eastAsia="Times New Roman" w:hAnsi="Times New Roman" w:cs="Times New Roman"/>
          <w:bCs/>
          <w:sz w:val="24"/>
          <w:szCs w:val="24"/>
        </w:rPr>
        <w:t>У випадку виникнення спорів або розбіжностей при виконанні зобов`язань за цим Договором, Сторони врегульовують їх шляхом переговорів.</w:t>
      </w:r>
    </w:p>
    <w:p w:rsidR="00C65758" w:rsidRPr="00C65758" w:rsidRDefault="00C65758" w:rsidP="00C65758">
      <w:pPr>
        <w:spacing w:after="0" w:line="240" w:lineRule="auto"/>
        <w:ind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7.2. У разі неможливості досягнення згоди Сторонами шляхом переговорів, питання передається на розгляд суду, згідно з чинним законодавством України.</w:t>
      </w:r>
    </w:p>
    <w:p w:rsidR="00C65758" w:rsidRPr="00C65758" w:rsidRDefault="00C65758" w:rsidP="00C65758">
      <w:pPr>
        <w:spacing w:after="0" w:line="240" w:lineRule="auto"/>
        <w:ind w:firstLine="284"/>
        <w:jc w:val="center"/>
        <w:rPr>
          <w:rFonts w:ascii="Times New Roman" w:eastAsia="Times New Roman" w:hAnsi="Times New Roman" w:cs="Times New Roman"/>
          <w:b/>
          <w:sz w:val="24"/>
          <w:szCs w:val="24"/>
        </w:rPr>
      </w:pPr>
    </w:p>
    <w:p w:rsidR="00C65758" w:rsidRPr="00C65758" w:rsidRDefault="00C65758" w:rsidP="00C65758">
      <w:pPr>
        <w:spacing w:after="0" w:line="240" w:lineRule="auto"/>
        <w:ind w:firstLine="284"/>
        <w:jc w:val="center"/>
        <w:rPr>
          <w:rFonts w:ascii="Times New Roman" w:eastAsia="Times New Roman" w:hAnsi="Times New Roman" w:cs="Times New Roman"/>
          <w:b/>
          <w:sz w:val="24"/>
          <w:szCs w:val="24"/>
        </w:rPr>
      </w:pPr>
      <w:r w:rsidRPr="00C65758">
        <w:rPr>
          <w:rFonts w:ascii="Times New Roman" w:eastAsia="Times New Roman" w:hAnsi="Times New Roman" w:cs="Times New Roman"/>
          <w:b/>
          <w:sz w:val="24"/>
          <w:szCs w:val="24"/>
        </w:rPr>
        <w:t>8. СТРОК ДІЇ ДОГОВОРУ. ПОРЯДОК ЗМІНИ ТА РОЗІРВАННЯ ДОГОВОРУ</w:t>
      </w:r>
    </w:p>
    <w:p w:rsidR="00C65758" w:rsidRPr="00C65758" w:rsidRDefault="00C65758" w:rsidP="00C65758">
      <w:pPr>
        <w:spacing w:after="0" w:line="240" w:lineRule="auto"/>
        <w:ind w:firstLine="284"/>
        <w:jc w:val="both"/>
        <w:rPr>
          <w:rFonts w:ascii="Times New Roman" w:eastAsia="Times New Roman" w:hAnsi="Times New Roman" w:cs="Times New Roman"/>
          <w:color w:val="FF0000"/>
          <w:sz w:val="24"/>
          <w:szCs w:val="24"/>
          <w:lang w:eastAsia="ru-RU"/>
        </w:rPr>
      </w:pPr>
      <w:r w:rsidRPr="00C65758">
        <w:rPr>
          <w:rFonts w:ascii="Times New Roman" w:eastAsia="Times New Roman" w:hAnsi="Times New Roman" w:cs="Times New Roman"/>
          <w:sz w:val="24"/>
          <w:szCs w:val="24"/>
        </w:rPr>
        <w:t xml:space="preserve">8.1. Цей Договір набирає чинності з дати його підписання Сторонами та діє </w:t>
      </w:r>
      <w:r w:rsidRPr="00C65758">
        <w:rPr>
          <w:rFonts w:ascii="Times New Roman" w:eastAsia="Times New Roman" w:hAnsi="Times New Roman" w:cs="Times New Roman"/>
          <w:sz w:val="24"/>
          <w:szCs w:val="24"/>
          <w:lang w:eastAsia="ru-RU"/>
        </w:rPr>
        <w:t>до 31 грудня 2023 року , але у будь якому випадку до повного виконання Сторонами своїх зобов’язань за Договором.</w:t>
      </w:r>
    </w:p>
    <w:p w:rsidR="00C65758" w:rsidRPr="00C65758" w:rsidRDefault="00C65758" w:rsidP="00C65758">
      <w:pPr>
        <w:widowControl w:val="0"/>
        <w:tabs>
          <w:tab w:val="left" w:pos="1440"/>
        </w:tabs>
        <w:spacing w:after="0" w:line="240" w:lineRule="auto"/>
        <w:ind w:firstLine="284"/>
        <w:jc w:val="both"/>
        <w:rPr>
          <w:rFonts w:ascii="Times New Roman" w:eastAsia="Times New Roman" w:hAnsi="Times New Roman" w:cs="Times New Roman"/>
          <w:sz w:val="24"/>
          <w:szCs w:val="24"/>
          <w:lang w:eastAsia="x-none"/>
        </w:rPr>
      </w:pPr>
      <w:r w:rsidRPr="00C65758">
        <w:rPr>
          <w:rFonts w:ascii="Times New Roman" w:eastAsia="Times New Roman" w:hAnsi="Times New Roman" w:cs="Times New Roman"/>
          <w:sz w:val="24"/>
          <w:szCs w:val="24"/>
          <w:lang w:eastAsia="x-none"/>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C65758" w:rsidRPr="00C65758" w:rsidRDefault="00C65758" w:rsidP="00C65758">
      <w:pPr>
        <w:spacing w:after="0" w:line="240" w:lineRule="auto"/>
        <w:ind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8.2. Зміни у цей Договір можуть бути внесені за домовленістю Сторін, яка оформлюється додатковою угодою до Договору, за виключенням випадків, передбачених цим Договором та чинним законодавством України.</w:t>
      </w:r>
    </w:p>
    <w:p w:rsidR="00C65758" w:rsidRPr="00C65758" w:rsidRDefault="00C65758" w:rsidP="00C65758">
      <w:pPr>
        <w:spacing w:after="0" w:line="240" w:lineRule="auto"/>
        <w:ind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8.3. Договір може бути розірваний за домовленістю Сторін, яка оформлюється додатковою угодою до Договору, за виключенням випадків, передбачених цим Договором та чинним законодавством України.</w:t>
      </w:r>
    </w:p>
    <w:p w:rsidR="00C65758" w:rsidRPr="00C65758" w:rsidRDefault="00C65758" w:rsidP="00C65758">
      <w:pPr>
        <w:spacing w:after="0" w:line="240" w:lineRule="auto"/>
        <w:ind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8.4.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C65758" w:rsidRPr="00C65758" w:rsidRDefault="00C65758" w:rsidP="00C65758">
      <w:pPr>
        <w:spacing w:after="0" w:line="240" w:lineRule="auto"/>
        <w:ind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8.5. Сторони несуть повну відповідальність за правильність вказаних ними у цьому Договорі реквізитів та зобов’язуються протягом 5 (п’яти)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C65758" w:rsidRPr="00C65758" w:rsidRDefault="00C65758" w:rsidP="00C65758">
      <w:pPr>
        <w:spacing w:after="0" w:line="240" w:lineRule="auto"/>
        <w:ind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8.6. У випадках, не передбачених цим Договором, Сторони керуються нормами чинного законодавства України.</w:t>
      </w:r>
    </w:p>
    <w:p w:rsidR="00C65758" w:rsidRPr="00C65758" w:rsidRDefault="00C65758" w:rsidP="00C65758">
      <w:pPr>
        <w:spacing w:after="0" w:line="240" w:lineRule="auto"/>
        <w:ind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 xml:space="preserve">8.7. </w:t>
      </w:r>
      <w:r w:rsidRPr="00C65758">
        <w:rPr>
          <w:rFonts w:ascii="Times New Roman" w:eastAsia="Times New Roman" w:hAnsi="Times New Roman" w:cs="Times New Roman"/>
          <w:color w:val="000000"/>
          <w:sz w:val="24"/>
          <w:szCs w:val="24"/>
          <w:lang w:eastAsia="ru-RU"/>
        </w:rPr>
        <w:t>Істотні умови Договору не можуть змінюватись після його підписання до виконання Сторонами зобов’язань за Договором в повному обсязі, крім випадків, передбачених ч.5 та ч.6 ст. 41 Закону України «Про публічні закупівлі».</w:t>
      </w:r>
    </w:p>
    <w:p w:rsidR="00C65758" w:rsidRPr="00C65758" w:rsidRDefault="00C65758" w:rsidP="00C65758">
      <w:pPr>
        <w:spacing w:after="0" w:line="240" w:lineRule="auto"/>
        <w:ind w:firstLine="284"/>
        <w:jc w:val="both"/>
        <w:rPr>
          <w:rFonts w:ascii="Times New Roman" w:eastAsia="Times New Roman" w:hAnsi="Times New Roman" w:cs="Times New Roman"/>
          <w:i/>
          <w:sz w:val="24"/>
          <w:szCs w:val="24"/>
        </w:rPr>
      </w:pPr>
      <w:r w:rsidRPr="00C65758">
        <w:rPr>
          <w:rFonts w:ascii="Times New Roman" w:eastAsia="Times New Roman" w:hAnsi="Times New Roman" w:cs="Times New Roman"/>
          <w:sz w:val="24"/>
          <w:szCs w:val="24"/>
        </w:rPr>
        <w:t xml:space="preserve">8.8. Сторони домовились, що наявність відбитку печатки Сторін на Договорі, додатках до Договору, додаткових угодах до Договору є обов’язковою </w:t>
      </w:r>
      <w:r w:rsidRPr="00C65758">
        <w:rPr>
          <w:rFonts w:ascii="Times New Roman" w:eastAsia="Times New Roman" w:hAnsi="Times New Roman" w:cs="Times New Roman"/>
          <w:i/>
          <w:sz w:val="24"/>
          <w:szCs w:val="24"/>
        </w:rPr>
        <w:t>(за виключенням, якщо Стороною за Договором є фізична особа-підприємець).</w:t>
      </w:r>
    </w:p>
    <w:p w:rsidR="00C65758" w:rsidRPr="00C65758" w:rsidRDefault="00C65758" w:rsidP="00C65758">
      <w:pPr>
        <w:widowControl w:val="0"/>
        <w:spacing w:after="0" w:line="240" w:lineRule="auto"/>
        <w:ind w:firstLine="284"/>
        <w:jc w:val="both"/>
        <w:rPr>
          <w:rFonts w:ascii="Times New Roman" w:eastAsia="Times New Roman" w:hAnsi="Times New Roman" w:cs="Times New Roman"/>
          <w:noProof/>
          <w:snapToGrid w:val="0"/>
          <w:sz w:val="24"/>
          <w:szCs w:val="24"/>
        </w:rPr>
      </w:pPr>
    </w:p>
    <w:p w:rsidR="00C65758" w:rsidRPr="00C65758" w:rsidRDefault="00C65758" w:rsidP="00C65758">
      <w:pPr>
        <w:widowControl w:val="0"/>
        <w:spacing w:after="0" w:line="240" w:lineRule="auto"/>
        <w:ind w:firstLine="284"/>
        <w:jc w:val="center"/>
        <w:rPr>
          <w:rFonts w:ascii="Times New Roman" w:eastAsia="Times New Roman" w:hAnsi="Times New Roman" w:cs="Times New Roman"/>
          <w:b/>
          <w:noProof/>
          <w:snapToGrid w:val="0"/>
          <w:sz w:val="24"/>
          <w:szCs w:val="24"/>
        </w:rPr>
      </w:pPr>
      <w:r w:rsidRPr="00C65758">
        <w:rPr>
          <w:rFonts w:ascii="Times New Roman" w:eastAsia="Times New Roman" w:hAnsi="Times New Roman" w:cs="Times New Roman"/>
          <w:b/>
          <w:noProof/>
          <w:snapToGrid w:val="0"/>
          <w:sz w:val="24"/>
          <w:szCs w:val="24"/>
        </w:rPr>
        <w:t>9. ФОРС-МАЖОР</w:t>
      </w:r>
    </w:p>
    <w:p w:rsidR="00C65758" w:rsidRPr="00C65758" w:rsidRDefault="00C65758" w:rsidP="00C65758">
      <w:pPr>
        <w:widowControl w:val="0"/>
        <w:spacing w:after="0" w:line="240" w:lineRule="auto"/>
        <w:ind w:firstLine="284"/>
        <w:jc w:val="both"/>
        <w:rPr>
          <w:rFonts w:ascii="Times New Roman" w:eastAsia="Times New Roman" w:hAnsi="Times New Roman" w:cs="Times New Roman"/>
          <w:noProof/>
          <w:snapToGrid w:val="0"/>
          <w:sz w:val="24"/>
          <w:szCs w:val="24"/>
        </w:rPr>
      </w:pPr>
      <w:r w:rsidRPr="00C65758">
        <w:rPr>
          <w:rFonts w:ascii="Times New Roman" w:eastAsia="Times New Roman" w:hAnsi="Times New Roman" w:cs="Times New Roman"/>
          <w:noProof/>
          <w:snapToGrid w:val="0"/>
          <w:sz w:val="24"/>
          <w:szCs w:val="24"/>
        </w:rPr>
        <w:t xml:space="preserve">9.1. Сторони звільняються від відповідальності за часткове або повне невиконання зобов’язань за даним Договором, якщо це невиконання є наслідком дії обставин непереборної сили (форс-мажор).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та перелічені в Регламенті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затвердженому Рішенням президії Торгово-промислової палати України </w:t>
      </w:r>
      <w:r w:rsidRPr="00C65758">
        <w:rPr>
          <w:rFonts w:ascii="Times New Roman" w:eastAsia="Times New Roman" w:hAnsi="Times New Roman" w:cs="Times New Roman"/>
          <w:noProof/>
          <w:snapToGrid w:val="0"/>
          <w:sz w:val="24"/>
          <w:szCs w:val="24"/>
        </w:rPr>
        <w:lastRenderedPageBreak/>
        <w:t xml:space="preserve">15.07.14р. № 40(3). Належним доказом наявності зазначених обставин та їх тривалості є підтвердження Торгово-промислової палати України або її регіональних відділень, виданого Стороні. </w:t>
      </w:r>
    </w:p>
    <w:p w:rsidR="00C65758" w:rsidRPr="00C65758" w:rsidRDefault="00C65758" w:rsidP="00C65758">
      <w:pPr>
        <w:widowControl w:val="0"/>
        <w:spacing w:after="0" w:line="240" w:lineRule="auto"/>
        <w:ind w:firstLine="284"/>
        <w:jc w:val="both"/>
        <w:rPr>
          <w:rFonts w:ascii="Times New Roman" w:eastAsia="Times New Roman" w:hAnsi="Times New Roman" w:cs="Times New Roman"/>
          <w:noProof/>
          <w:snapToGrid w:val="0"/>
          <w:sz w:val="24"/>
          <w:szCs w:val="24"/>
        </w:rPr>
      </w:pPr>
      <w:r w:rsidRPr="00C65758">
        <w:rPr>
          <w:rFonts w:ascii="Times New Roman" w:eastAsia="Times New Roman" w:hAnsi="Times New Roman" w:cs="Times New Roman"/>
          <w:noProof/>
          <w:snapToGrid w:val="0"/>
          <w:sz w:val="24"/>
          <w:szCs w:val="24"/>
        </w:rPr>
        <w:t xml:space="preserve">9.2. 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 затвердженим Законом України «Про затвердження Указу Президента України «Про введення воєнного стану в Україні» від 24 лютого 2022 року № 2102-ІХ, а також іншими актами, що продовжують воєнний стан в Україні. Сторони визнають форс-мажорною обставиною бойові дії на територіях, які входять в діючий перелік територіальних громад, що розташовані в районах проведення воєнних (бойових) дій або які перебувають в тимчасовій окупації згідно Наказу Міністерства з питань реінтеграції тимчасово окупованих територій України від 22.12.2022 № 309. </w:t>
      </w:r>
    </w:p>
    <w:p w:rsidR="00C65758" w:rsidRPr="00C65758" w:rsidRDefault="00C65758" w:rsidP="00C65758">
      <w:pPr>
        <w:widowControl w:val="0"/>
        <w:spacing w:after="0" w:line="240" w:lineRule="auto"/>
        <w:ind w:firstLine="284"/>
        <w:jc w:val="both"/>
        <w:rPr>
          <w:rFonts w:ascii="Times New Roman" w:eastAsia="Times New Roman" w:hAnsi="Times New Roman" w:cs="Times New Roman"/>
          <w:noProof/>
          <w:snapToGrid w:val="0"/>
          <w:sz w:val="24"/>
          <w:szCs w:val="24"/>
        </w:rPr>
      </w:pPr>
      <w:r w:rsidRPr="00C65758">
        <w:rPr>
          <w:rFonts w:ascii="Times New Roman" w:eastAsia="Times New Roman" w:hAnsi="Times New Roman" w:cs="Times New Roman"/>
          <w:noProof/>
          <w:snapToGrid w:val="0"/>
          <w:sz w:val="24"/>
          <w:szCs w:val="24"/>
        </w:rPr>
        <w:t>9.3. Сторона, для якої створилася неможливість виконання зобов’язань, про настання, передбачуваний термін дії і припинення вищезазначених обставин зобов’язана негайно однак не пізніше 10 (десяти) календарних днів з моменту їхнього настання і припинення, у письмовій формі повідомити іншу Сторону. Факти, викладені в повідомленні, повинні бути документально підтверджені Торгово-промисловою палатою України або її регіональним відділенням.</w:t>
      </w:r>
    </w:p>
    <w:p w:rsidR="00C65758" w:rsidRPr="00C65758" w:rsidRDefault="00C65758" w:rsidP="00C65758">
      <w:pPr>
        <w:widowControl w:val="0"/>
        <w:spacing w:after="0" w:line="240" w:lineRule="auto"/>
        <w:ind w:firstLine="284"/>
        <w:jc w:val="both"/>
        <w:rPr>
          <w:rFonts w:ascii="Times New Roman" w:eastAsia="Times New Roman" w:hAnsi="Times New Roman" w:cs="Times New Roman"/>
          <w:noProof/>
          <w:snapToGrid w:val="0"/>
          <w:sz w:val="24"/>
          <w:szCs w:val="24"/>
        </w:rPr>
      </w:pPr>
      <w:r w:rsidRPr="00C65758">
        <w:rPr>
          <w:rFonts w:ascii="Times New Roman" w:eastAsia="Times New Roman" w:hAnsi="Times New Roman" w:cs="Times New Roman"/>
          <w:noProof/>
          <w:snapToGrid w:val="0"/>
          <w:sz w:val="24"/>
          <w:szCs w:val="24"/>
        </w:rPr>
        <w:t>9.4. 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rsidR="00C65758" w:rsidRPr="00C65758" w:rsidRDefault="00C65758" w:rsidP="00C65758">
      <w:pPr>
        <w:widowControl w:val="0"/>
        <w:spacing w:after="0" w:line="240" w:lineRule="auto"/>
        <w:ind w:firstLine="284"/>
        <w:jc w:val="both"/>
        <w:rPr>
          <w:rFonts w:ascii="Times New Roman" w:eastAsia="Times New Roman" w:hAnsi="Times New Roman" w:cs="Times New Roman"/>
          <w:noProof/>
          <w:snapToGrid w:val="0"/>
          <w:sz w:val="24"/>
          <w:szCs w:val="24"/>
        </w:rPr>
      </w:pPr>
      <w:r w:rsidRPr="00C65758">
        <w:rPr>
          <w:rFonts w:ascii="Times New Roman" w:eastAsia="Times New Roman" w:hAnsi="Times New Roman" w:cs="Times New Roman"/>
          <w:noProof/>
          <w:snapToGrid w:val="0"/>
          <w:sz w:val="24"/>
          <w:szCs w:val="24"/>
        </w:rPr>
        <w:t>9.5. Якщо обставини непереборної сили та їх наслідки продовжують діяти понад 30 (тридцяти) календарних днів, кожна зі Сторін має право відмовитися від подальшого виконання Договору, письмово попередивши про це іншу Сторону.</w:t>
      </w:r>
    </w:p>
    <w:p w:rsidR="00C65758" w:rsidRPr="00C65758" w:rsidRDefault="00C65758" w:rsidP="00C65758">
      <w:pPr>
        <w:widowControl w:val="0"/>
        <w:spacing w:after="0" w:line="240" w:lineRule="auto"/>
        <w:ind w:firstLine="284"/>
        <w:jc w:val="both"/>
        <w:rPr>
          <w:rFonts w:ascii="Times New Roman" w:eastAsia="Times New Roman" w:hAnsi="Times New Roman" w:cs="Times New Roman"/>
          <w:noProof/>
          <w:snapToGrid w:val="0"/>
          <w:sz w:val="24"/>
          <w:szCs w:val="24"/>
        </w:rPr>
      </w:pPr>
    </w:p>
    <w:p w:rsidR="00C65758" w:rsidRPr="00C65758" w:rsidRDefault="00C65758" w:rsidP="00C65758">
      <w:pPr>
        <w:tabs>
          <w:tab w:val="left" w:pos="851"/>
        </w:tabs>
        <w:spacing w:after="0" w:line="240" w:lineRule="auto"/>
        <w:ind w:firstLine="284"/>
        <w:jc w:val="center"/>
        <w:rPr>
          <w:rFonts w:ascii="Times New Roman" w:eastAsia="Times New Roman" w:hAnsi="Times New Roman" w:cs="Times New Roman"/>
          <w:b/>
          <w:sz w:val="24"/>
          <w:szCs w:val="24"/>
        </w:rPr>
      </w:pPr>
      <w:r w:rsidRPr="00C65758">
        <w:rPr>
          <w:rFonts w:ascii="Times New Roman" w:eastAsia="Times New Roman" w:hAnsi="Times New Roman" w:cs="Times New Roman"/>
          <w:b/>
          <w:sz w:val="24"/>
          <w:szCs w:val="24"/>
        </w:rPr>
        <w:t>10. АНТИКОРУПЦІЙНЕ ЗАСТЕРЕЖЕННЯ</w:t>
      </w:r>
    </w:p>
    <w:p w:rsidR="00C65758" w:rsidRPr="00C65758" w:rsidRDefault="00C65758" w:rsidP="00C65758">
      <w:pPr>
        <w:tabs>
          <w:tab w:val="left" w:pos="851"/>
        </w:tabs>
        <w:spacing w:after="0" w:line="240" w:lineRule="auto"/>
        <w:ind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10.1.</w:t>
      </w:r>
      <w:r w:rsidRPr="00C65758">
        <w:rPr>
          <w:rFonts w:ascii="Times New Roman" w:eastAsia="Times New Roman" w:hAnsi="Times New Roman" w:cs="Times New Roman"/>
          <w:sz w:val="24"/>
          <w:szCs w:val="24"/>
        </w:rPr>
        <w:tab/>
        <w:t>Сторони запевняють та гарантують дотримання вимог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C65758" w:rsidRPr="00C65758" w:rsidRDefault="00C65758" w:rsidP="00C65758">
      <w:pPr>
        <w:tabs>
          <w:tab w:val="left" w:pos="851"/>
        </w:tabs>
        <w:spacing w:after="0" w:line="240" w:lineRule="auto"/>
        <w:ind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10.2.</w:t>
      </w:r>
      <w:r w:rsidRPr="00C65758">
        <w:rPr>
          <w:rFonts w:ascii="Times New Roman" w:eastAsia="Times New Roman" w:hAnsi="Times New Roman" w:cs="Times New Roman"/>
          <w:sz w:val="24"/>
          <w:szCs w:val="24"/>
        </w:rPr>
        <w:tab/>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C65758" w:rsidRPr="00C65758" w:rsidRDefault="00C65758" w:rsidP="00C65758">
      <w:pPr>
        <w:tabs>
          <w:tab w:val="left" w:pos="851"/>
        </w:tabs>
        <w:spacing w:after="0" w:line="240" w:lineRule="auto"/>
        <w:ind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10.3.</w:t>
      </w:r>
      <w:r w:rsidRPr="00C65758">
        <w:rPr>
          <w:rFonts w:ascii="Times New Roman" w:eastAsia="Times New Roman" w:hAnsi="Times New Roman" w:cs="Times New Roman"/>
          <w:sz w:val="24"/>
          <w:szCs w:val="24"/>
        </w:rPr>
        <w:tab/>
        <w:t>Сторони не використовуватимуть кошти та/або майно, отримані за цим Договором, з метою фінансування або підтримання будь-якої діяльності, що може порушити чинне законодавство та міжнародні акти про протидію легалізації (відмиванню) доходів, отриманих злочинним шляхом, та законодавства про боротьбу з корупцією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C65758" w:rsidRPr="00C65758" w:rsidRDefault="00C65758" w:rsidP="00C65758">
      <w:pPr>
        <w:tabs>
          <w:tab w:val="left" w:pos="851"/>
        </w:tabs>
        <w:spacing w:after="0" w:line="240" w:lineRule="auto"/>
        <w:ind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10.4.</w:t>
      </w:r>
      <w:r w:rsidRPr="00C65758">
        <w:rPr>
          <w:rFonts w:ascii="Times New Roman" w:eastAsia="Times New Roman" w:hAnsi="Times New Roman" w:cs="Times New Roman"/>
          <w:sz w:val="24"/>
          <w:szCs w:val="24"/>
        </w:rPr>
        <w:tab/>
        <w:t>У випадку порушення Стороною вищезазначених гарантій, така Сторона зобов’язується відшкодувати іншій Стороні усі збитки, спричинені таким порушенням.</w:t>
      </w:r>
    </w:p>
    <w:p w:rsidR="00C65758" w:rsidRPr="00C65758" w:rsidRDefault="00C65758" w:rsidP="00C65758">
      <w:pPr>
        <w:tabs>
          <w:tab w:val="left" w:pos="851"/>
        </w:tabs>
        <w:spacing w:after="0" w:line="240" w:lineRule="auto"/>
        <w:ind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10.5.</w:t>
      </w:r>
      <w:r w:rsidRPr="00C65758">
        <w:rPr>
          <w:rFonts w:ascii="Times New Roman" w:eastAsia="Times New Roman" w:hAnsi="Times New Roman" w:cs="Times New Roman"/>
          <w:sz w:val="24"/>
          <w:szCs w:val="24"/>
        </w:rPr>
        <w:tab/>
        <w:t>У разі виникнення у Сторони підозри про те, що відбулося чи може відбутися порушення умов цього Розділу, відповідна Сторона зобов’язана повідомити про це іншу Сторону в письмовій формі, при цьому відповідне повідомлення Стороні повинно бути направлено на адресу, зазначену у Розділі 15 «Місцезнаходження та банківські реквізити сторін».</w:t>
      </w:r>
    </w:p>
    <w:p w:rsidR="00C65758" w:rsidRPr="00C65758" w:rsidRDefault="00C65758" w:rsidP="00C65758">
      <w:pPr>
        <w:tabs>
          <w:tab w:val="left" w:pos="851"/>
        </w:tabs>
        <w:spacing w:after="0" w:line="240" w:lineRule="auto"/>
        <w:ind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ab/>
        <w:t xml:space="preserve">У письмовому повідомленні Сторона зобов’язана послатися на факти або подати матеріали (висновки, рішення компетентних органів та/або органів управління тощо), що достовірно підтверджують або дають підстави припускати, що відбулося чи може відбутися </w:t>
      </w:r>
      <w:r w:rsidRPr="00C65758">
        <w:rPr>
          <w:rFonts w:ascii="Times New Roman" w:eastAsia="Times New Roman" w:hAnsi="Times New Roman" w:cs="Times New Roman"/>
          <w:sz w:val="24"/>
          <w:szCs w:val="24"/>
        </w:rPr>
        <w:lastRenderedPageBreak/>
        <w:t>порушення будь-яких положень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календарних днів з дати отримання повідомлення.</w:t>
      </w:r>
    </w:p>
    <w:p w:rsidR="00C65758" w:rsidRPr="00C65758" w:rsidRDefault="00C65758" w:rsidP="00C65758">
      <w:pPr>
        <w:tabs>
          <w:tab w:val="left" w:pos="851"/>
        </w:tabs>
        <w:spacing w:after="0" w:line="240" w:lineRule="auto"/>
        <w:ind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10.6.</w:t>
      </w:r>
      <w:r w:rsidRPr="00C65758">
        <w:rPr>
          <w:rFonts w:ascii="Times New Roman" w:eastAsia="Times New Roman" w:hAnsi="Times New Roman" w:cs="Times New Roman"/>
          <w:sz w:val="24"/>
          <w:szCs w:val="24"/>
        </w:rPr>
        <w:tab/>
        <w:t>У разі обґрунтованого застосування Стороною п10.5 Договору, така Сторона звільняється від будь-якої відповідальності та/або обов’язку сплати штрафних санкцій за Договором у зв’язку з невиконанням нею договірних зобов’язань та будь-якого іншого відшкодування витрат, збитків, понесених іншою Стороною (прямо або опосередковано), в результаті такого призупинення/припинення дії Договору</w:t>
      </w:r>
    </w:p>
    <w:p w:rsidR="00C65758" w:rsidRPr="00C65758" w:rsidRDefault="00C65758" w:rsidP="00C65758">
      <w:pPr>
        <w:tabs>
          <w:tab w:val="left" w:pos="851"/>
        </w:tabs>
        <w:spacing w:after="0" w:line="240" w:lineRule="auto"/>
        <w:ind w:firstLine="284"/>
        <w:jc w:val="both"/>
        <w:rPr>
          <w:rFonts w:ascii="Times New Roman" w:eastAsia="Times New Roman" w:hAnsi="Times New Roman" w:cs="Times New Roman"/>
          <w:sz w:val="24"/>
          <w:szCs w:val="24"/>
        </w:rPr>
      </w:pPr>
    </w:p>
    <w:p w:rsidR="00C65758" w:rsidRPr="00C65758" w:rsidRDefault="00C65758" w:rsidP="00C65758">
      <w:pPr>
        <w:widowControl w:val="0"/>
        <w:spacing w:after="0" w:line="240" w:lineRule="auto"/>
        <w:jc w:val="center"/>
        <w:rPr>
          <w:rFonts w:ascii="Times New Roman" w:eastAsia="Times New Roman" w:hAnsi="Times New Roman" w:cs="Times New Roman"/>
          <w:b/>
          <w:noProof/>
          <w:snapToGrid w:val="0"/>
          <w:sz w:val="24"/>
          <w:szCs w:val="24"/>
        </w:rPr>
      </w:pPr>
      <w:r w:rsidRPr="00C65758">
        <w:rPr>
          <w:rFonts w:ascii="Times New Roman" w:eastAsia="Times New Roman" w:hAnsi="Times New Roman" w:cs="Times New Roman"/>
          <w:b/>
          <w:noProof/>
          <w:snapToGrid w:val="0"/>
          <w:sz w:val="24"/>
          <w:szCs w:val="24"/>
        </w:rPr>
        <w:t>11. КОНФІДЕНЦІЙНІСТЬ</w:t>
      </w:r>
    </w:p>
    <w:p w:rsidR="00C65758" w:rsidRPr="00C65758" w:rsidRDefault="00C65758" w:rsidP="00C65758">
      <w:pPr>
        <w:widowControl w:val="0"/>
        <w:spacing w:after="0" w:line="240" w:lineRule="auto"/>
        <w:jc w:val="both"/>
        <w:rPr>
          <w:rFonts w:ascii="Times New Roman" w:eastAsia="Times New Roman" w:hAnsi="Times New Roman" w:cs="Times New Roman"/>
          <w:noProof/>
          <w:snapToGrid w:val="0"/>
          <w:sz w:val="24"/>
          <w:szCs w:val="24"/>
        </w:rPr>
      </w:pPr>
      <w:r w:rsidRPr="00C65758">
        <w:rPr>
          <w:rFonts w:ascii="Times New Roman" w:eastAsia="Times New Roman" w:hAnsi="Times New Roman" w:cs="Times New Roman"/>
          <w:noProof/>
          <w:snapToGrid w:val="0"/>
          <w:sz w:val="24"/>
          <w:szCs w:val="24"/>
        </w:rPr>
        <w:t>11.1.</w:t>
      </w:r>
      <w:r w:rsidRPr="00C65758">
        <w:rPr>
          <w:rFonts w:ascii="Times New Roman" w:eastAsia="Times New Roman" w:hAnsi="Times New Roman" w:cs="Times New Roman"/>
          <w:noProof/>
          <w:snapToGrid w:val="0"/>
          <w:sz w:val="24"/>
          <w:szCs w:val="24"/>
        </w:rPr>
        <w:tab/>
        <w:t>Сторони визнають, що вся інформація, яка прямо або опосередковано відноситься до даного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Сторонам в результаті укладення та/або виконання даного Договору, вважається конфіденційною. Крім того, для цілей цього Договору конфіденційною вважається інформація, яка є секретною в тому розумінні, що вона в цілому або у певній формі і сукупності її складових, є невідомою та не є легкодоступною для осіб, які зазвичай мають справу з даним видом інформації, у зв’язку з цим має комерційну цінність і була предметом адекватних існуючим обставинам заходів, які вживаються Сторонами відносно охорони її секретності. Також до конфіденційної інформації належить інша інформація, яка не складає комерційну таємницю у відповідності з законодавством України, однак, у відношенні якої Замовником</w:t>
      </w:r>
      <w:r w:rsidRPr="00C65758">
        <w:rPr>
          <w:rFonts w:ascii="Times New Roman" w:eastAsia="Times New Roman" w:hAnsi="Times New Roman" w:cs="Times New Roman"/>
          <w:noProof/>
          <w:snapToGrid w:val="0"/>
          <w:color w:val="FF0000"/>
          <w:sz w:val="24"/>
          <w:szCs w:val="24"/>
        </w:rPr>
        <w:t xml:space="preserve"> </w:t>
      </w:r>
      <w:r w:rsidRPr="00C65758">
        <w:rPr>
          <w:rFonts w:ascii="Times New Roman" w:eastAsia="Times New Roman" w:hAnsi="Times New Roman" w:cs="Times New Roman"/>
          <w:noProof/>
          <w:snapToGrid w:val="0"/>
          <w:sz w:val="24"/>
          <w:szCs w:val="24"/>
        </w:rPr>
        <w:t>було заявлено про те, що вона є конфіденційною.</w:t>
      </w:r>
    </w:p>
    <w:p w:rsidR="00C65758" w:rsidRPr="00C65758" w:rsidRDefault="00C65758" w:rsidP="00C65758">
      <w:pPr>
        <w:widowControl w:val="0"/>
        <w:spacing w:after="0" w:line="240" w:lineRule="auto"/>
        <w:jc w:val="both"/>
        <w:rPr>
          <w:rFonts w:ascii="Times New Roman" w:eastAsia="Times New Roman" w:hAnsi="Times New Roman" w:cs="Times New Roman"/>
          <w:noProof/>
          <w:snapToGrid w:val="0"/>
          <w:sz w:val="24"/>
          <w:szCs w:val="24"/>
        </w:rPr>
      </w:pPr>
      <w:r w:rsidRPr="00C65758">
        <w:rPr>
          <w:rFonts w:ascii="Times New Roman" w:eastAsia="Times New Roman" w:hAnsi="Times New Roman" w:cs="Times New Roman"/>
          <w:noProof/>
          <w:snapToGrid w:val="0"/>
          <w:sz w:val="24"/>
          <w:szCs w:val="24"/>
        </w:rPr>
        <w:t>11.2.</w:t>
      </w:r>
      <w:r w:rsidRPr="00C65758">
        <w:rPr>
          <w:rFonts w:ascii="Times New Roman" w:eastAsia="Times New Roman" w:hAnsi="Times New Roman" w:cs="Times New Roman"/>
          <w:noProof/>
          <w:snapToGrid w:val="0"/>
          <w:sz w:val="24"/>
          <w:szCs w:val="24"/>
        </w:rPr>
        <w:tab/>
        <w:t xml:space="preserve">Якщо Сторони не домовились про інше, то вони зобов’язується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цього Договору, як протягом строку його дії, так і після його припинення. Сторони зобов’язуються зі своєї сторони обмежити коло осіб, які матимуть доступ до такої інформації, кількістю, розумно необхідною для належного виконання умов Договору. </w:t>
      </w:r>
    </w:p>
    <w:p w:rsidR="00C65758" w:rsidRPr="00C65758" w:rsidRDefault="00C65758" w:rsidP="00C65758">
      <w:pPr>
        <w:widowControl w:val="0"/>
        <w:spacing w:after="0" w:line="240" w:lineRule="auto"/>
        <w:jc w:val="both"/>
        <w:rPr>
          <w:rFonts w:ascii="Times New Roman" w:eastAsia="Times New Roman" w:hAnsi="Times New Roman" w:cs="Times New Roman"/>
          <w:noProof/>
          <w:snapToGrid w:val="0"/>
          <w:sz w:val="24"/>
          <w:szCs w:val="24"/>
        </w:rPr>
      </w:pPr>
      <w:r w:rsidRPr="00C65758">
        <w:rPr>
          <w:rFonts w:ascii="Times New Roman" w:eastAsia="Times New Roman" w:hAnsi="Times New Roman" w:cs="Times New Roman"/>
          <w:noProof/>
          <w:snapToGrid w:val="0"/>
          <w:sz w:val="24"/>
          <w:szCs w:val="24"/>
        </w:rPr>
        <w:t>11.3.</w:t>
      </w:r>
      <w:r w:rsidRPr="00C65758">
        <w:rPr>
          <w:rFonts w:ascii="Times New Roman" w:eastAsia="Times New Roman" w:hAnsi="Times New Roman" w:cs="Times New Roman"/>
          <w:noProof/>
          <w:snapToGrid w:val="0"/>
          <w:sz w:val="24"/>
          <w:szCs w:val="24"/>
        </w:rPr>
        <w:tab/>
        <w:t>Сторони зобов’язуються протягом строку дії Договору, а також протягом трьох років, після закінчення строку його дії, ні при яких обставинах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rsidR="00C65758" w:rsidRPr="00C65758" w:rsidRDefault="00C65758" w:rsidP="00C65758">
      <w:pPr>
        <w:widowControl w:val="0"/>
        <w:spacing w:after="0" w:line="240" w:lineRule="auto"/>
        <w:jc w:val="both"/>
        <w:rPr>
          <w:rFonts w:ascii="Times New Roman" w:eastAsia="Times New Roman" w:hAnsi="Times New Roman" w:cs="Times New Roman"/>
          <w:noProof/>
          <w:snapToGrid w:val="0"/>
          <w:sz w:val="24"/>
          <w:szCs w:val="24"/>
        </w:rPr>
      </w:pPr>
      <w:r w:rsidRPr="00C65758">
        <w:rPr>
          <w:rFonts w:ascii="Times New Roman" w:eastAsia="Times New Roman" w:hAnsi="Times New Roman" w:cs="Times New Roman"/>
          <w:noProof/>
          <w:snapToGrid w:val="0"/>
          <w:sz w:val="24"/>
          <w:szCs w:val="24"/>
        </w:rPr>
        <w:t>11.4.</w:t>
      </w:r>
      <w:r w:rsidRPr="00C65758">
        <w:rPr>
          <w:rFonts w:ascii="Times New Roman" w:eastAsia="Times New Roman" w:hAnsi="Times New Roman" w:cs="Times New Roman"/>
          <w:noProof/>
          <w:snapToGrid w:val="0"/>
          <w:sz w:val="24"/>
          <w:szCs w:val="24"/>
        </w:rPr>
        <w:tab/>
        <w:t>Сторона, що порушує умови Договору, щодо розкриття конфіденційної інформації, несе відповідальність відповідно до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rsidR="00C65758" w:rsidRPr="00C65758" w:rsidRDefault="00C65758" w:rsidP="00C65758">
      <w:pPr>
        <w:spacing w:after="0" w:line="240" w:lineRule="auto"/>
        <w:rPr>
          <w:rFonts w:ascii="Times New Roman" w:eastAsia="Times New Roman" w:hAnsi="Times New Roman" w:cs="Times New Roman"/>
          <w:b/>
          <w:sz w:val="24"/>
          <w:szCs w:val="24"/>
        </w:rPr>
      </w:pPr>
    </w:p>
    <w:p w:rsidR="00C65758" w:rsidRPr="00C65758" w:rsidRDefault="00C65758" w:rsidP="00C65758">
      <w:pPr>
        <w:spacing w:after="0" w:line="240" w:lineRule="auto"/>
        <w:jc w:val="center"/>
        <w:rPr>
          <w:rFonts w:ascii="Times New Roman" w:eastAsia="Times New Roman" w:hAnsi="Times New Roman" w:cs="Times New Roman"/>
          <w:b/>
          <w:sz w:val="24"/>
          <w:szCs w:val="24"/>
        </w:rPr>
      </w:pPr>
      <w:r w:rsidRPr="00C65758">
        <w:rPr>
          <w:rFonts w:ascii="Times New Roman" w:eastAsia="Times New Roman" w:hAnsi="Times New Roman" w:cs="Times New Roman"/>
          <w:b/>
          <w:sz w:val="24"/>
          <w:szCs w:val="24"/>
        </w:rPr>
        <w:t>12. ІНШІ УМОВИ</w:t>
      </w:r>
    </w:p>
    <w:p w:rsidR="00C65758" w:rsidRPr="00C65758" w:rsidRDefault="00C65758" w:rsidP="00C65758">
      <w:pPr>
        <w:widowControl w:val="0"/>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sidRPr="00C65758">
        <w:rPr>
          <w:rFonts w:ascii="Times New Roman" w:eastAsia="Times New Roman" w:hAnsi="Times New Roman" w:cs="Times New Roman"/>
          <w:color w:val="000000"/>
          <w:sz w:val="24"/>
          <w:szCs w:val="24"/>
        </w:rPr>
        <w:t>12.1.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C65758" w:rsidRPr="00C65758" w:rsidRDefault="00C65758" w:rsidP="00C65758">
      <w:pPr>
        <w:widowControl w:val="0"/>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sidRPr="00C65758">
        <w:rPr>
          <w:rFonts w:ascii="Times New Roman" w:eastAsia="Times New Roman" w:hAnsi="Times New Roman" w:cs="Times New Roman"/>
          <w:color w:val="000000"/>
          <w:sz w:val="24"/>
          <w:szCs w:val="24"/>
        </w:rPr>
        <w:t>12.2.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65758" w:rsidRPr="00C65758" w:rsidRDefault="00C65758" w:rsidP="00C65758">
      <w:pPr>
        <w:widowControl w:val="0"/>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sidRPr="00C65758">
        <w:rPr>
          <w:rFonts w:ascii="Times New Roman" w:eastAsia="Times New Roman" w:hAnsi="Times New Roman" w:cs="Times New Roman"/>
          <w:color w:val="000000"/>
          <w:sz w:val="24"/>
          <w:szCs w:val="24"/>
        </w:rPr>
        <w:t>12</w:t>
      </w:r>
      <w:r w:rsidRPr="00C65758">
        <w:rPr>
          <w:rFonts w:ascii="Times New Roman" w:eastAsia="Times New Roman" w:hAnsi="Times New Roman" w:cs="Times New Roman"/>
          <w:color w:val="000000"/>
          <w:sz w:val="24"/>
          <w:szCs w:val="24"/>
          <w:lang w:val="ru-RU"/>
        </w:rPr>
        <w:t>.</w:t>
      </w:r>
      <w:r w:rsidRPr="00C65758">
        <w:rPr>
          <w:rFonts w:ascii="Times New Roman" w:eastAsia="Times New Roman" w:hAnsi="Times New Roman" w:cs="Times New Roman"/>
          <w:color w:val="000000"/>
          <w:sz w:val="24"/>
          <w:szCs w:val="24"/>
        </w:rPr>
        <w:t xml:space="preserve">3. Для вирішення оперативних питань у межах цього Договору Сторони призначають своїми  офіційними представниками: </w:t>
      </w:r>
    </w:p>
    <w:p w:rsidR="00C65758" w:rsidRPr="00C65758" w:rsidRDefault="00C65758" w:rsidP="00C65758">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r w:rsidRPr="00C65758">
        <w:rPr>
          <w:rFonts w:ascii="Times New Roman" w:eastAsia="Times New Roman" w:hAnsi="Times New Roman" w:cs="Times New Roman"/>
          <w:color w:val="000000"/>
          <w:sz w:val="24"/>
          <w:szCs w:val="24"/>
        </w:rPr>
        <w:t>Від Замовника – ________________,</w:t>
      </w:r>
      <w:r w:rsidRPr="00C65758">
        <w:rPr>
          <w:rFonts w:ascii="Times New Roman" w:eastAsia="Times New Roman" w:hAnsi="Times New Roman" w:cs="Times New Roman"/>
          <w:sz w:val="24"/>
          <w:szCs w:val="24"/>
        </w:rPr>
        <w:t xml:space="preserve">  _____________</w:t>
      </w:r>
      <w:r w:rsidRPr="00C65758">
        <w:rPr>
          <w:rFonts w:ascii="Times New Roman" w:eastAsia="Times New Roman" w:hAnsi="Times New Roman" w:cs="Times New Roman"/>
          <w:color w:val="000000"/>
          <w:sz w:val="24"/>
          <w:szCs w:val="24"/>
        </w:rPr>
        <w:t xml:space="preserve">, </w:t>
      </w:r>
      <w:proofErr w:type="spellStart"/>
      <w:r w:rsidRPr="00C65758">
        <w:rPr>
          <w:rFonts w:ascii="Times New Roman" w:eastAsia="Times New Roman" w:hAnsi="Times New Roman" w:cs="Times New Roman"/>
          <w:color w:val="000000"/>
          <w:sz w:val="24"/>
          <w:szCs w:val="24"/>
        </w:rPr>
        <w:t>тел</w:t>
      </w:r>
      <w:proofErr w:type="spellEnd"/>
      <w:r w:rsidRPr="00C65758">
        <w:rPr>
          <w:rFonts w:ascii="Times New Roman" w:eastAsia="Times New Roman" w:hAnsi="Times New Roman" w:cs="Times New Roman"/>
          <w:color w:val="000000"/>
          <w:sz w:val="24"/>
          <w:szCs w:val="24"/>
        </w:rPr>
        <w:t>.: _____________________</w:t>
      </w:r>
    </w:p>
    <w:p w:rsidR="00C65758" w:rsidRPr="00C65758" w:rsidRDefault="00C65758" w:rsidP="00C65758">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r w:rsidRPr="00C65758">
        <w:rPr>
          <w:rFonts w:ascii="Times New Roman" w:eastAsia="Times New Roman" w:hAnsi="Times New Roman" w:cs="Times New Roman"/>
          <w:color w:val="000000"/>
          <w:sz w:val="24"/>
          <w:szCs w:val="24"/>
        </w:rPr>
        <w:t>е-</w:t>
      </w:r>
      <w:proofErr w:type="spellStart"/>
      <w:r w:rsidRPr="00C65758">
        <w:rPr>
          <w:rFonts w:ascii="Times New Roman" w:eastAsia="Times New Roman" w:hAnsi="Times New Roman" w:cs="Times New Roman"/>
          <w:color w:val="000000"/>
          <w:sz w:val="24"/>
          <w:szCs w:val="24"/>
        </w:rPr>
        <w:t>mail</w:t>
      </w:r>
      <w:proofErr w:type="spellEnd"/>
      <w:r w:rsidRPr="00C65758">
        <w:rPr>
          <w:rFonts w:ascii="Times New Roman" w:eastAsia="Times New Roman" w:hAnsi="Times New Roman" w:cs="Times New Roman"/>
          <w:color w:val="000000"/>
          <w:sz w:val="24"/>
          <w:szCs w:val="24"/>
        </w:rPr>
        <w:t>: _________________________</w:t>
      </w:r>
    </w:p>
    <w:p w:rsidR="00C65758" w:rsidRPr="00C65758" w:rsidRDefault="00C65758" w:rsidP="00C65758">
      <w:pPr>
        <w:spacing w:after="0" w:line="240" w:lineRule="auto"/>
        <w:ind w:firstLine="284"/>
        <w:jc w:val="both"/>
        <w:rPr>
          <w:rFonts w:ascii="Times New Roman" w:eastAsia="Times New Roman" w:hAnsi="Times New Roman" w:cs="Times New Roman"/>
          <w:color w:val="000000"/>
          <w:sz w:val="24"/>
          <w:szCs w:val="24"/>
        </w:rPr>
      </w:pPr>
      <w:r w:rsidRPr="00C65758">
        <w:rPr>
          <w:rFonts w:ascii="Times New Roman" w:eastAsia="Times New Roman" w:hAnsi="Times New Roman" w:cs="Times New Roman"/>
          <w:color w:val="000000"/>
          <w:sz w:val="24"/>
          <w:szCs w:val="24"/>
        </w:rPr>
        <w:t xml:space="preserve">Від Виконавця – _______________, _____________, </w:t>
      </w:r>
      <w:proofErr w:type="spellStart"/>
      <w:r w:rsidRPr="00C65758">
        <w:rPr>
          <w:rFonts w:ascii="Times New Roman" w:eastAsia="Times New Roman" w:hAnsi="Times New Roman" w:cs="Times New Roman"/>
          <w:color w:val="000000"/>
          <w:sz w:val="24"/>
          <w:szCs w:val="24"/>
        </w:rPr>
        <w:t>тел</w:t>
      </w:r>
      <w:proofErr w:type="spellEnd"/>
      <w:r w:rsidRPr="00C65758">
        <w:rPr>
          <w:rFonts w:ascii="Times New Roman" w:eastAsia="Times New Roman" w:hAnsi="Times New Roman" w:cs="Times New Roman"/>
          <w:color w:val="000000"/>
          <w:sz w:val="24"/>
          <w:szCs w:val="24"/>
        </w:rPr>
        <w:t>.: __________________</w:t>
      </w:r>
    </w:p>
    <w:p w:rsidR="00C65758" w:rsidRPr="00C65758" w:rsidRDefault="00C65758" w:rsidP="00C65758">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r w:rsidRPr="00C65758">
        <w:rPr>
          <w:rFonts w:ascii="Times New Roman" w:eastAsia="Times New Roman" w:hAnsi="Times New Roman" w:cs="Times New Roman"/>
          <w:color w:val="000000"/>
          <w:sz w:val="24"/>
          <w:szCs w:val="24"/>
        </w:rPr>
        <w:t>е-</w:t>
      </w:r>
      <w:proofErr w:type="spellStart"/>
      <w:r w:rsidRPr="00C65758">
        <w:rPr>
          <w:rFonts w:ascii="Times New Roman" w:eastAsia="Times New Roman" w:hAnsi="Times New Roman" w:cs="Times New Roman"/>
          <w:color w:val="000000"/>
          <w:sz w:val="24"/>
          <w:szCs w:val="24"/>
        </w:rPr>
        <w:t>mail</w:t>
      </w:r>
      <w:proofErr w:type="spellEnd"/>
      <w:r w:rsidRPr="00C65758">
        <w:rPr>
          <w:rFonts w:ascii="Times New Roman" w:eastAsia="Times New Roman" w:hAnsi="Times New Roman" w:cs="Times New Roman"/>
          <w:color w:val="000000"/>
          <w:sz w:val="24"/>
          <w:szCs w:val="24"/>
        </w:rPr>
        <w:t>: _________________________</w:t>
      </w:r>
    </w:p>
    <w:p w:rsidR="00C65758" w:rsidRPr="00C65758" w:rsidRDefault="00C65758" w:rsidP="00C65758">
      <w:pPr>
        <w:widowControl w:val="0"/>
        <w:tabs>
          <w:tab w:val="left" w:pos="709"/>
          <w:tab w:val="left" w:pos="1134"/>
          <w:tab w:val="left" w:pos="1276"/>
        </w:tabs>
        <w:suppressAutoHyphens/>
        <w:ind w:right="-1" w:firstLine="426"/>
        <w:contextualSpacing/>
        <w:jc w:val="both"/>
        <w:rPr>
          <w:rFonts w:ascii="Times New Roman" w:hAnsi="Times New Roman" w:cs="Times New Roman"/>
          <w:noProof/>
          <w:sz w:val="24"/>
          <w:szCs w:val="24"/>
          <w:lang w:eastAsia="ar-SA"/>
        </w:rPr>
      </w:pPr>
      <w:r w:rsidRPr="00C65758">
        <w:rPr>
          <w:rFonts w:ascii="Times New Roman" w:eastAsia="Times New Roman" w:hAnsi="Times New Roman" w:cs="Times New Roman"/>
          <w:sz w:val="24"/>
          <w:szCs w:val="24"/>
          <w:lang w:eastAsia="ar-SA"/>
        </w:rPr>
        <w:lastRenderedPageBreak/>
        <w:t>12.4.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w:t>
      </w:r>
    </w:p>
    <w:p w:rsidR="00C65758" w:rsidRPr="00C65758" w:rsidRDefault="00C65758" w:rsidP="00C65758">
      <w:pPr>
        <w:spacing w:after="0" w:line="240" w:lineRule="auto"/>
        <w:ind w:firstLine="426"/>
        <w:jc w:val="both"/>
        <w:rPr>
          <w:rFonts w:ascii="Times New Roman" w:eastAsia="Times New Roman" w:hAnsi="Times New Roman" w:cs="Times New Roman"/>
          <w:b/>
          <w:sz w:val="24"/>
          <w:szCs w:val="24"/>
        </w:rPr>
      </w:pPr>
    </w:p>
    <w:p w:rsidR="00C65758" w:rsidRPr="00C65758" w:rsidRDefault="00C65758" w:rsidP="00C65758">
      <w:pPr>
        <w:spacing w:after="0" w:line="240" w:lineRule="auto"/>
        <w:ind w:firstLine="426"/>
        <w:jc w:val="center"/>
        <w:rPr>
          <w:rFonts w:ascii="Times New Roman" w:eastAsia="Times New Roman" w:hAnsi="Times New Roman" w:cs="Times New Roman"/>
          <w:b/>
          <w:sz w:val="24"/>
          <w:szCs w:val="24"/>
        </w:rPr>
      </w:pPr>
      <w:r w:rsidRPr="00C65758">
        <w:rPr>
          <w:rFonts w:ascii="Times New Roman" w:eastAsia="Times New Roman" w:hAnsi="Times New Roman" w:cs="Times New Roman"/>
          <w:b/>
          <w:sz w:val="24"/>
          <w:szCs w:val="24"/>
        </w:rPr>
        <w:t>13. ПОДАТКОВИЙ СТАТУС СТОРІН</w:t>
      </w:r>
    </w:p>
    <w:p w:rsidR="00C65758" w:rsidRPr="00C65758" w:rsidRDefault="00C65758" w:rsidP="00C65758">
      <w:pPr>
        <w:spacing w:after="0" w:line="240" w:lineRule="auto"/>
        <w:ind w:firstLine="426"/>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13.1.Виконавець є ____________________________.</w:t>
      </w:r>
    </w:p>
    <w:p w:rsidR="00C65758" w:rsidRPr="00C65758" w:rsidRDefault="00C65758" w:rsidP="00C65758">
      <w:pPr>
        <w:spacing w:after="0" w:line="240" w:lineRule="auto"/>
        <w:ind w:firstLine="426"/>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13.2.Замовник підтверджує, що він є неприбутковою організацією та не є платником податку на прибуток.</w:t>
      </w:r>
    </w:p>
    <w:p w:rsidR="00C65758" w:rsidRPr="00C65758" w:rsidRDefault="00C65758" w:rsidP="00C65758">
      <w:pPr>
        <w:spacing w:after="0" w:line="240" w:lineRule="auto"/>
        <w:ind w:firstLine="567"/>
        <w:jc w:val="center"/>
        <w:rPr>
          <w:rFonts w:ascii="Times New Roman" w:eastAsia="Times New Roman" w:hAnsi="Times New Roman" w:cs="Times New Roman"/>
          <w:b/>
          <w:sz w:val="24"/>
          <w:szCs w:val="24"/>
        </w:rPr>
      </w:pPr>
      <w:r w:rsidRPr="00C65758">
        <w:rPr>
          <w:rFonts w:ascii="Times New Roman" w:eastAsia="Times New Roman" w:hAnsi="Times New Roman" w:cs="Times New Roman"/>
          <w:b/>
          <w:sz w:val="24"/>
          <w:szCs w:val="24"/>
        </w:rPr>
        <w:t>14. ДОДАТКИ ДО ДОГОВОРУ</w:t>
      </w:r>
    </w:p>
    <w:p w:rsidR="00C65758" w:rsidRPr="00C65758" w:rsidRDefault="00C65758" w:rsidP="00C65758">
      <w:pPr>
        <w:spacing w:after="0" w:line="240" w:lineRule="auto"/>
        <w:ind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14.1. Всі Додатки до цього Договору є його невід’ємними частинами:</w:t>
      </w:r>
    </w:p>
    <w:p w:rsidR="00C65758" w:rsidRPr="00C65758" w:rsidRDefault="00C65758" w:rsidP="00C65758">
      <w:pPr>
        <w:tabs>
          <w:tab w:val="left" w:pos="284"/>
          <w:tab w:val="left" w:pos="653"/>
          <w:tab w:val="left" w:pos="795"/>
        </w:tabs>
        <w:spacing w:after="0" w:line="240" w:lineRule="auto"/>
        <w:ind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 xml:space="preserve">Додаток 1. Дефектний акт на 2 </w:t>
      </w:r>
      <w:proofErr w:type="spellStart"/>
      <w:r w:rsidRPr="00C65758">
        <w:rPr>
          <w:rFonts w:ascii="Times New Roman" w:eastAsia="Times New Roman" w:hAnsi="Times New Roman" w:cs="Times New Roman"/>
          <w:sz w:val="24"/>
          <w:szCs w:val="24"/>
        </w:rPr>
        <w:t>арк</w:t>
      </w:r>
      <w:proofErr w:type="spellEnd"/>
      <w:r w:rsidRPr="00C65758">
        <w:rPr>
          <w:rFonts w:ascii="Times New Roman" w:eastAsia="Times New Roman" w:hAnsi="Times New Roman" w:cs="Times New Roman"/>
          <w:sz w:val="24"/>
          <w:szCs w:val="24"/>
        </w:rPr>
        <w:t>.</w:t>
      </w:r>
    </w:p>
    <w:p w:rsidR="00C65758" w:rsidRPr="00C65758" w:rsidRDefault="00C65758" w:rsidP="00C65758">
      <w:pPr>
        <w:tabs>
          <w:tab w:val="left" w:pos="284"/>
          <w:tab w:val="left" w:pos="653"/>
          <w:tab w:val="left" w:pos="795"/>
        </w:tabs>
        <w:spacing w:after="0" w:line="240" w:lineRule="auto"/>
        <w:ind w:firstLine="284"/>
        <w:jc w:val="both"/>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 xml:space="preserve">Додаток 2. Договірна ціна на 2 </w:t>
      </w:r>
      <w:proofErr w:type="spellStart"/>
      <w:r w:rsidRPr="00C65758">
        <w:rPr>
          <w:rFonts w:ascii="Times New Roman" w:eastAsia="Times New Roman" w:hAnsi="Times New Roman" w:cs="Times New Roman"/>
          <w:sz w:val="24"/>
          <w:szCs w:val="24"/>
        </w:rPr>
        <w:t>арк</w:t>
      </w:r>
      <w:proofErr w:type="spellEnd"/>
      <w:r w:rsidRPr="00C65758">
        <w:rPr>
          <w:rFonts w:ascii="Times New Roman" w:eastAsia="Times New Roman" w:hAnsi="Times New Roman" w:cs="Times New Roman"/>
          <w:sz w:val="24"/>
          <w:szCs w:val="24"/>
        </w:rPr>
        <w:t>. (</w:t>
      </w:r>
      <w:r w:rsidRPr="00C65758">
        <w:rPr>
          <w:rFonts w:ascii="Times New Roman" w:eastAsia="Times New Roman" w:hAnsi="Times New Roman" w:cs="Times New Roman"/>
          <w:i/>
          <w:sz w:val="24"/>
          <w:szCs w:val="24"/>
        </w:rPr>
        <w:t>згідно з тендерною пропозицією учасника).</w:t>
      </w:r>
    </w:p>
    <w:p w:rsidR="00C65758" w:rsidRPr="00C65758" w:rsidRDefault="00C65758" w:rsidP="00C65758">
      <w:pPr>
        <w:tabs>
          <w:tab w:val="left" w:pos="284"/>
          <w:tab w:val="left" w:pos="317"/>
          <w:tab w:val="left" w:pos="368"/>
        </w:tabs>
        <w:spacing w:after="0" w:line="240" w:lineRule="auto"/>
        <w:ind w:firstLine="284"/>
        <w:jc w:val="both"/>
        <w:rPr>
          <w:rFonts w:ascii="Times New Roman" w:eastAsia="Times New Roman" w:hAnsi="Times New Roman" w:cs="Times New Roman"/>
          <w:i/>
          <w:sz w:val="24"/>
          <w:szCs w:val="24"/>
        </w:rPr>
      </w:pPr>
      <w:r w:rsidRPr="00C65758">
        <w:rPr>
          <w:rFonts w:ascii="Times New Roman" w:eastAsia="Times New Roman" w:hAnsi="Times New Roman" w:cs="Times New Roman"/>
          <w:spacing w:val="-3"/>
          <w:sz w:val="24"/>
          <w:szCs w:val="24"/>
        </w:rPr>
        <w:t xml:space="preserve">Додаток 3. Локальний кошторис  </w:t>
      </w:r>
      <w:r w:rsidRPr="00C65758">
        <w:rPr>
          <w:rFonts w:ascii="Times New Roman" w:eastAsia="Times New Roman" w:hAnsi="Times New Roman" w:cs="Times New Roman"/>
          <w:sz w:val="24"/>
          <w:szCs w:val="24"/>
        </w:rPr>
        <w:t xml:space="preserve">на ____ </w:t>
      </w:r>
      <w:proofErr w:type="spellStart"/>
      <w:r w:rsidRPr="00C65758">
        <w:rPr>
          <w:rFonts w:ascii="Times New Roman" w:eastAsia="Times New Roman" w:hAnsi="Times New Roman" w:cs="Times New Roman"/>
          <w:sz w:val="24"/>
          <w:szCs w:val="24"/>
        </w:rPr>
        <w:t>арк</w:t>
      </w:r>
      <w:proofErr w:type="spellEnd"/>
      <w:r w:rsidRPr="00C65758">
        <w:rPr>
          <w:rFonts w:ascii="Times New Roman" w:eastAsia="Times New Roman" w:hAnsi="Times New Roman" w:cs="Times New Roman"/>
          <w:sz w:val="24"/>
          <w:szCs w:val="24"/>
        </w:rPr>
        <w:t xml:space="preserve">. </w:t>
      </w:r>
      <w:r w:rsidRPr="00C65758">
        <w:rPr>
          <w:rFonts w:ascii="Times New Roman" w:eastAsia="Times New Roman" w:hAnsi="Times New Roman" w:cs="Times New Roman"/>
          <w:i/>
          <w:sz w:val="24"/>
          <w:szCs w:val="24"/>
        </w:rPr>
        <w:t>(згідно з тендерною пропозицією учасника).</w:t>
      </w:r>
    </w:p>
    <w:p w:rsidR="00C65758" w:rsidRPr="00C65758" w:rsidRDefault="00C65758" w:rsidP="00C65758">
      <w:pPr>
        <w:tabs>
          <w:tab w:val="left" w:pos="284"/>
          <w:tab w:val="left" w:pos="317"/>
          <w:tab w:val="left" w:pos="368"/>
        </w:tabs>
        <w:spacing w:after="0" w:line="240" w:lineRule="auto"/>
        <w:ind w:firstLine="284"/>
        <w:jc w:val="both"/>
        <w:rPr>
          <w:rFonts w:ascii="Times New Roman" w:eastAsia="Times New Roman" w:hAnsi="Times New Roman" w:cs="Times New Roman"/>
          <w:i/>
          <w:sz w:val="24"/>
          <w:szCs w:val="24"/>
        </w:rPr>
      </w:pPr>
      <w:r w:rsidRPr="00C65758">
        <w:rPr>
          <w:rFonts w:ascii="Times New Roman" w:eastAsia="Times New Roman" w:hAnsi="Times New Roman" w:cs="Times New Roman"/>
          <w:sz w:val="24"/>
          <w:szCs w:val="24"/>
        </w:rPr>
        <w:t>Додаток 4</w:t>
      </w:r>
      <w:r w:rsidRPr="00C65758">
        <w:rPr>
          <w:rFonts w:ascii="Times New Roman" w:eastAsia="Times New Roman" w:hAnsi="Times New Roman" w:cs="Times New Roman"/>
          <w:spacing w:val="-3"/>
          <w:sz w:val="24"/>
          <w:szCs w:val="24"/>
        </w:rPr>
        <w:t>. П</w:t>
      </w:r>
      <w:r w:rsidRPr="00C65758">
        <w:rPr>
          <w:rFonts w:ascii="Times New Roman" w:eastAsia="Times New Roman" w:hAnsi="Times New Roman" w:cs="Times New Roman"/>
          <w:sz w:val="24"/>
          <w:szCs w:val="24"/>
        </w:rPr>
        <w:t xml:space="preserve">ідсумкова </w:t>
      </w:r>
      <w:proofErr w:type="spellStart"/>
      <w:r w:rsidRPr="00C65758">
        <w:rPr>
          <w:rFonts w:ascii="Times New Roman" w:eastAsia="Times New Roman" w:hAnsi="Times New Roman" w:cs="Times New Roman"/>
          <w:sz w:val="24"/>
          <w:szCs w:val="24"/>
        </w:rPr>
        <w:t>відомость</w:t>
      </w:r>
      <w:proofErr w:type="spellEnd"/>
      <w:r w:rsidRPr="00C65758">
        <w:rPr>
          <w:rFonts w:ascii="Times New Roman" w:eastAsia="Times New Roman" w:hAnsi="Times New Roman" w:cs="Times New Roman"/>
          <w:sz w:val="24"/>
          <w:szCs w:val="24"/>
        </w:rPr>
        <w:t xml:space="preserve"> ресурсів на ____ </w:t>
      </w:r>
      <w:proofErr w:type="spellStart"/>
      <w:r w:rsidRPr="00C65758">
        <w:rPr>
          <w:rFonts w:ascii="Times New Roman" w:eastAsia="Times New Roman" w:hAnsi="Times New Roman" w:cs="Times New Roman"/>
          <w:sz w:val="24"/>
          <w:szCs w:val="24"/>
        </w:rPr>
        <w:t>арк</w:t>
      </w:r>
      <w:proofErr w:type="spellEnd"/>
      <w:r w:rsidRPr="00C65758">
        <w:rPr>
          <w:rFonts w:ascii="Times New Roman" w:eastAsia="Times New Roman" w:hAnsi="Times New Roman" w:cs="Times New Roman"/>
          <w:sz w:val="24"/>
          <w:szCs w:val="24"/>
        </w:rPr>
        <w:t xml:space="preserve">. </w:t>
      </w:r>
      <w:r w:rsidRPr="00C65758">
        <w:rPr>
          <w:rFonts w:ascii="Times New Roman" w:eastAsia="Times New Roman" w:hAnsi="Times New Roman" w:cs="Times New Roman"/>
          <w:i/>
          <w:sz w:val="24"/>
          <w:szCs w:val="24"/>
        </w:rPr>
        <w:t>(згідно з тендерною пропозицією учасника).</w:t>
      </w:r>
    </w:p>
    <w:p w:rsidR="00C65758" w:rsidRPr="00C65758" w:rsidRDefault="00C65758" w:rsidP="00C65758">
      <w:pPr>
        <w:tabs>
          <w:tab w:val="left" w:pos="284"/>
          <w:tab w:val="left" w:pos="317"/>
          <w:tab w:val="left" w:pos="368"/>
        </w:tabs>
        <w:spacing w:after="0" w:line="240" w:lineRule="auto"/>
        <w:ind w:firstLine="284"/>
        <w:jc w:val="both"/>
        <w:rPr>
          <w:rFonts w:ascii="Times New Roman" w:eastAsia="Times New Roman" w:hAnsi="Times New Roman" w:cs="Times New Roman"/>
          <w:i/>
          <w:sz w:val="24"/>
          <w:szCs w:val="24"/>
        </w:rPr>
      </w:pPr>
    </w:p>
    <w:p w:rsidR="00C65758" w:rsidRPr="00C65758" w:rsidRDefault="00C65758" w:rsidP="00C65758">
      <w:pPr>
        <w:widowControl w:val="0"/>
        <w:suppressAutoHyphens/>
        <w:spacing w:after="0" w:line="240" w:lineRule="auto"/>
        <w:ind w:firstLine="360"/>
        <w:jc w:val="center"/>
        <w:rPr>
          <w:rFonts w:ascii="Times New Roman" w:eastAsia="Times New Roman" w:hAnsi="Times New Roman" w:cs="Times New Roman"/>
          <w:b/>
          <w:sz w:val="24"/>
          <w:szCs w:val="24"/>
          <w:lang w:eastAsia="zh-CN"/>
        </w:rPr>
      </w:pPr>
      <w:r w:rsidRPr="00C65758">
        <w:rPr>
          <w:rFonts w:ascii="Times New Roman" w:eastAsia="Times New Roman" w:hAnsi="Times New Roman" w:cs="Times New Roman"/>
          <w:b/>
          <w:sz w:val="24"/>
          <w:szCs w:val="24"/>
          <w:lang w:eastAsia="zh-CN"/>
        </w:rPr>
        <w:t xml:space="preserve">15. МІСЦЕЗНАХОДЖЕННЯ ТА БАНКІВСЬКІ РЕКВІЗИТИ СТОРІН </w:t>
      </w:r>
    </w:p>
    <w:tbl>
      <w:tblPr>
        <w:tblW w:w="0" w:type="auto"/>
        <w:tblInd w:w="108" w:type="dxa"/>
        <w:tblLayout w:type="fixed"/>
        <w:tblLook w:val="04A0" w:firstRow="1" w:lastRow="0" w:firstColumn="1" w:lastColumn="0" w:noHBand="0" w:noVBand="1"/>
      </w:tblPr>
      <w:tblGrid>
        <w:gridCol w:w="4962"/>
        <w:gridCol w:w="4892"/>
      </w:tblGrid>
      <w:tr w:rsidR="00C65758" w:rsidRPr="00C65758" w:rsidTr="00C65758">
        <w:trPr>
          <w:trHeight w:val="3593"/>
        </w:trPr>
        <w:tc>
          <w:tcPr>
            <w:tcW w:w="4962" w:type="dxa"/>
          </w:tcPr>
          <w:p w:rsidR="00C65758" w:rsidRPr="00C65758" w:rsidRDefault="00C65758" w:rsidP="00C65758">
            <w:pPr>
              <w:widowControl w:val="0"/>
              <w:suppressAutoHyphens/>
              <w:spacing w:after="0" w:line="240" w:lineRule="auto"/>
              <w:rPr>
                <w:rFonts w:ascii="Times New Roman" w:eastAsia="Times New Roman" w:hAnsi="Times New Roman" w:cs="Times New Roman"/>
                <w:sz w:val="24"/>
                <w:szCs w:val="24"/>
                <w:lang w:eastAsia="zh-CN"/>
              </w:rPr>
            </w:pPr>
            <w:r w:rsidRPr="00C65758">
              <w:rPr>
                <w:rFonts w:ascii="Times New Roman" w:eastAsia="Times New Roman" w:hAnsi="Times New Roman" w:cs="Times New Roman"/>
                <w:b/>
                <w:sz w:val="24"/>
                <w:szCs w:val="24"/>
                <w:lang w:eastAsia="zh-CN"/>
              </w:rPr>
              <w:t>ВИКОНАВЕЦЬ:</w:t>
            </w:r>
          </w:p>
          <w:p w:rsidR="00C65758" w:rsidRPr="00C65758" w:rsidRDefault="00C65758" w:rsidP="00C65758">
            <w:pPr>
              <w:widowControl w:val="0"/>
              <w:suppressAutoHyphens/>
              <w:spacing w:after="0" w:line="240" w:lineRule="auto"/>
              <w:ind w:firstLine="360"/>
              <w:jc w:val="center"/>
              <w:rPr>
                <w:rFonts w:ascii="Times New Roman" w:eastAsia="Times New Roman" w:hAnsi="Times New Roman" w:cs="Times New Roman"/>
                <w:sz w:val="24"/>
                <w:szCs w:val="24"/>
                <w:lang w:eastAsia="zh-CN"/>
              </w:rPr>
            </w:pPr>
          </w:p>
          <w:p w:rsidR="00C65758" w:rsidRPr="00C65758" w:rsidRDefault="00C65758" w:rsidP="00C65758">
            <w:pPr>
              <w:widowControl w:val="0"/>
              <w:suppressAutoHyphens/>
              <w:spacing w:after="0" w:line="240" w:lineRule="auto"/>
              <w:ind w:firstLine="360"/>
              <w:jc w:val="both"/>
              <w:rPr>
                <w:rFonts w:ascii="Times New Roman" w:eastAsia="Times New Roman" w:hAnsi="Times New Roman" w:cs="Times New Roman"/>
                <w:sz w:val="24"/>
                <w:szCs w:val="24"/>
                <w:lang w:eastAsia="zh-CN"/>
              </w:rPr>
            </w:pPr>
          </w:p>
          <w:p w:rsidR="00C65758" w:rsidRPr="00C65758" w:rsidRDefault="00C65758" w:rsidP="00C65758">
            <w:pPr>
              <w:widowControl w:val="0"/>
              <w:suppressAutoHyphens/>
              <w:spacing w:after="0" w:line="240" w:lineRule="auto"/>
              <w:ind w:firstLine="360"/>
              <w:jc w:val="both"/>
              <w:rPr>
                <w:rFonts w:ascii="Times New Roman" w:eastAsia="Times New Roman" w:hAnsi="Times New Roman" w:cs="Times New Roman"/>
                <w:sz w:val="24"/>
                <w:szCs w:val="24"/>
                <w:lang w:eastAsia="zh-CN"/>
              </w:rPr>
            </w:pPr>
          </w:p>
          <w:p w:rsidR="00C65758" w:rsidRPr="00C65758" w:rsidRDefault="00C65758" w:rsidP="00C65758">
            <w:pPr>
              <w:widowControl w:val="0"/>
              <w:suppressAutoHyphens/>
              <w:spacing w:after="0" w:line="240" w:lineRule="auto"/>
              <w:ind w:firstLine="360"/>
              <w:jc w:val="both"/>
              <w:rPr>
                <w:rFonts w:ascii="Times New Roman" w:eastAsia="Times New Roman" w:hAnsi="Times New Roman" w:cs="Times New Roman"/>
                <w:sz w:val="24"/>
                <w:szCs w:val="24"/>
                <w:lang w:eastAsia="zh-CN"/>
              </w:rPr>
            </w:pPr>
          </w:p>
          <w:p w:rsidR="00C65758" w:rsidRPr="00C65758" w:rsidRDefault="00C65758" w:rsidP="00C65758">
            <w:pPr>
              <w:widowControl w:val="0"/>
              <w:suppressAutoHyphens/>
              <w:spacing w:after="0" w:line="240" w:lineRule="auto"/>
              <w:ind w:firstLine="360"/>
              <w:jc w:val="both"/>
              <w:rPr>
                <w:rFonts w:ascii="Times New Roman" w:eastAsia="Times New Roman" w:hAnsi="Times New Roman" w:cs="Times New Roman"/>
                <w:sz w:val="24"/>
                <w:szCs w:val="24"/>
                <w:lang w:eastAsia="zh-CN"/>
              </w:rPr>
            </w:pPr>
          </w:p>
          <w:p w:rsidR="00C65758" w:rsidRPr="00C65758" w:rsidRDefault="00C65758" w:rsidP="00C65758">
            <w:pPr>
              <w:widowControl w:val="0"/>
              <w:suppressAutoHyphens/>
              <w:spacing w:after="0" w:line="240" w:lineRule="auto"/>
              <w:ind w:firstLine="360"/>
              <w:jc w:val="both"/>
              <w:rPr>
                <w:rFonts w:ascii="Times New Roman" w:eastAsia="Times New Roman" w:hAnsi="Times New Roman" w:cs="Times New Roman"/>
                <w:sz w:val="24"/>
                <w:szCs w:val="24"/>
                <w:lang w:eastAsia="zh-CN"/>
              </w:rPr>
            </w:pPr>
          </w:p>
          <w:p w:rsidR="00C65758" w:rsidRPr="00C65758" w:rsidRDefault="00C65758" w:rsidP="00C65758">
            <w:pPr>
              <w:widowControl w:val="0"/>
              <w:suppressAutoHyphens/>
              <w:spacing w:after="0" w:line="240" w:lineRule="auto"/>
              <w:ind w:firstLine="360"/>
              <w:jc w:val="both"/>
              <w:rPr>
                <w:rFonts w:ascii="Times New Roman" w:eastAsia="Times New Roman" w:hAnsi="Times New Roman" w:cs="Times New Roman"/>
                <w:sz w:val="24"/>
                <w:szCs w:val="24"/>
                <w:lang w:eastAsia="zh-CN"/>
              </w:rPr>
            </w:pPr>
          </w:p>
          <w:p w:rsidR="00C65758" w:rsidRPr="00C65758" w:rsidRDefault="00C65758" w:rsidP="00C65758">
            <w:pPr>
              <w:widowControl w:val="0"/>
              <w:suppressAutoHyphens/>
              <w:spacing w:after="0" w:line="240" w:lineRule="auto"/>
              <w:ind w:firstLine="360"/>
              <w:jc w:val="both"/>
              <w:rPr>
                <w:rFonts w:ascii="Times New Roman" w:eastAsia="Times New Roman" w:hAnsi="Times New Roman" w:cs="Times New Roman"/>
                <w:sz w:val="24"/>
                <w:szCs w:val="24"/>
                <w:lang w:eastAsia="zh-CN"/>
              </w:rPr>
            </w:pPr>
          </w:p>
          <w:p w:rsidR="00C65758" w:rsidRPr="00C65758" w:rsidRDefault="00C65758" w:rsidP="00C65758">
            <w:pPr>
              <w:widowControl w:val="0"/>
              <w:suppressAutoHyphens/>
              <w:spacing w:after="0" w:line="240" w:lineRule="auto"/>
              <w:ind w:firstLine="360"/>
              <w:jc w:val="both"/>
              <w:rPr>
                <w:rFonts w:ascii="Times New Roman" w:eastAsia="Times New Roman" w:hAnsi="Times New Roman" w:cs="Times New Roman"/>
                <w:sz w:val="24"/>
                <w:szCs w:val="24"/>
                <w:lang w:eastAsia="zh-CN"/>
              </w:rPr>
            </w:pPr>
          </w:p>
          <w:p w:rsidR="00C65758" w:rsidRPr="00C65758" w:rsidRDefault="00C65758" w:rsidP="00C65758">
            <w:pPr>
              <w:widowControl w:val="0"/>
              <w:suppressAutoHyphens/>
              <w:spacing w:after="0" w:line="240" w:lineRule="auto"/>
              <w:ind w:firstLine="360"/>
              <w:jc w:val="both"/>
              <w:rPr>
                <w:rFonts w:ascii="Times New Roman" w:eastAsia="Times New Roman" w:hAnsi="Times New Roman" w:cs="Times New Roman"/>
                <w:sz w:val="24"/>
                <w:szCs w:val="24"/>
                <w:lang w:eastAsia="zh-CN"/>
              </w:rPr>
            </w:pPr>
          </w:p>
          <w:p w:rsidR="00C65758" w:rsidRPr="00C65758" w:rsidRDefault="00C65758" w:rsidP="00C65758">
            <w:pPr>
              <w:widowControl w:val="0"/>
              <w:suppressAutoHyphens/>
              <w:spacing w:after="0" w:line="240" w:lineRule="auto"/>
              <w:ind w:firstLine="360"/>
              <w:jc w:val="both"/>
              <w:rPr>
                <w:rFonts w:ascii="Times New Roman" w:eastAsia="Times New Roman" w:hAnsi="Times New Roman" w:cs="Times New Roman"/>
                <w:sz w:val="24"/>
                <w:szCs w:val="24"/>
                <w:lang w:eastAsia="zh-CN"/>
              </w:rPr>
            </w:pPr>
          </w:p>
          <w:p w:rsidR="00C65758" w:rsidRPr="00C65758" w:rsidRDefault="00C65758" w:rsidP="00C65758">
            <w:pPr>
              <w:widowControl w:val="0"/>
              <w:suppressAutoHyphens/>
              <w:spacing w:after="0" w:line="240" w:lineRule="auto"/>
              <w:ind w:firstLine="360"/>
              <w:jc w:val="both"/>
              <w:rPr>
                <w:rFonts w:ascii="Times New Roman" w:eastAsia="Times New Roman" w:hAnsi="Times New Roman" w:cs="Times New Roman"/>
                <w:color w:val="000000"/>
                <w:sz w:val="24"/>
                <w:szCs w:val="24"/>
                <w:lang w:eastAsia="zh-CN"/>
              </w:rPr>
            </w:pPr>
            <w:r w:rsidRPr="00C65758">
              <w:rPr>
                <w:rFonts w:ascii="Times New Roman" w:eastAsia="Times New Roman" w:hAnsi="Times New Roman" w:cs="Times New Roman"/>
                <w:sz w:val="24"/>
                <w:szCs w:val="24"/>
                <w:lang w:eastAsia="zh-CN"/>
              </w:rPr>
              <w:t xml:space="preserve">_____________________  </w:t>
            </w:r>
            <w:r w:rsidRPr="00C65758">
              <w:rPr>
                <w:rFonts w:ascii="Times New Roman" w:eastAsia="Times New Roman" w:hAnsi="Times New Roman" w:cs="Times New Roman"/>
                <w:sz w:val="24"/>
                <w:szCs w:val="24"/>
                <w:lang w:eastAsia="zh-CN"/>
              </w:rPr>
              <w:tab/>
            </w:r>
          </w:p>
          <w:p w:rsidR="00C65758" w:rsidRPr="00C65758" w:rsidRDefault="00C65758" w:rsidP="00C65758">
            <w:pPr>
              <w:widowControl w:val="0"/>
              <w:suppressAutoHyphens/>
              <w:spacing w:after="0" w:line="240" w:lineRule="auto"/>
              <w:ind w:firstLine="360"/>
              <w:rPr>
                <w:rFonts w:ascii="Times New Roman" w:eastAsia="Times New Roman" w:hAnsi="Times New Roman" w:cs="Times New Roman"/>
                <w:b/>
                <w:sz w:val="24"/>
                <w:szCs w:val="24"/>
                <w:lang w:eastAsia="zh-CN"/>
              </w:rPr>
            </w:pPr>
            <w:r w:rsidRPr="00C65758">
              <w:rPr>
                <w:rFonts w:ascii="Times New Roman" w:eastAsia="Times New Roman" w:hAnsi="Times New Roman" w:cs="Times New Roman"/>
                <w:sz w:val="24"/>
                <w:szCs w:val="24"/>
                <w:lang w:eastAsia="zh-CN"/>
              </w:rPr>
              <w:t>М.П.</w:t>
            </w:r>
          </w:p>
        </w:tc>
        <w:tc>
          <w:tcPr>
            <w:tcW w:w="4892" w:type="dxa"/>
          </w:tcPr>
          <w:p w:rsidR="00C65758" w:rsidRPr="00C65758" w:rsidRDefault="00C65758" w:rsidP="00C65758">
            <w:pPr>
              <w:widowControl w:val="0"/>
              <w:suppressAutoHyphens/>
              <w:spacing w:after="0" w:line="240" w:lineRule="auto"/>
              <w:rPr>
                <w:rFonts w:ascii="Times New Roman" w:eastAsia="Times New Roman" w:hAnsi="Times New Roman" w:cs="Times New Roman"/>
                <w:b/>
                <w:sz w:val="24"/>
                <w:szCs w:val="24"/>
                <w:lang w:eastAsia="zh-CN"/>
              </w:rPr>
            </w:pPr>
            <w:r w:rsidRPr="00C65758">
              <w:rPr>
                <w:rFonts w:ascii="Times New Roman" w:eastAsia="Times New Roman" w:hAnsi="Times New Roman" w:cs="Times New Roman"/>
                <w:b/>
                <w:sz w:val="24"/>
                <w:szCs w:val="24"/>
                <w:lang w:eastAsia="zh-CN"/>
              </w:rPr>
              <w:t>ЗАМОВНИК:</w:t>
            </w:r>
          </w:p>
          <w:p w:rsidR="00C65758" w:rsidRPr="00C65758" w:rsidRDefault="00C65758" w:rsidP="00C65758">
            <w:pPr>
              <w:widowControl w:val="0"/>
              <w:suppressAutoHyphens/>
              <w:spacing w:after="0" w:line="240" w:lineRule="auto"/>
              <w:rPr>
                <w:rFonts w:ascii="Times New Roman" w:eastAsia="Times New Roman" w:hAnsi="Times New Roman" w:cs="Times New Roman"/>
                <w:sz w:val="24"/>
                <w:szCs w:val="24"/>
                <w:lang w:eastAsia="zh-CN"/>
              </w:rPr>
            </w:pPr>
            <w:r w:rsidRPr="00C65758">
              <w:rPr>
                <w:rFonts w:ascii="Times New Roman" w:eastAsia="Times New Roman" w:hAnsi="Times New Roman" w:cs="Times New Roman"/>
                <w:b/>
                <w:sz w:val="24"/>
                <w:szCs w:val="24"/>
                <w:lang w:eastAsia="zh-CN"/>
              </w:rPr>
              <w:t>ДЕРЖАВНА ОРГАНІЗАЦІЯ «УКРАЇНСЬКИЙ НАЦІОНАЛЬНИЙ ОФІС ІНТЕЛЕКТУАЛЬНОЇ ВЛАСНОСТІ ТА ІННОВАЦІЙ»</w:t>
            </w:r>
          </w:p>
          <w:p w:rsidR="00C65758" w:rsidRPr="00C65758" w:rsidRDefault="00C65758" w:rsidP="00C65758">
            <w:pPr>
              <w:widowControl w:val="0"/>
              <w:suppressAutoHyphens/>
              <w:spacing w:after="0" w:line="240" w:lineRule="auto"/>
              <w:rPr>
                <w:rFonts w:ascii="Times New Roman" w:eastAsia="Times New Roman" w:hAnsi="Times New Roman" w:cs="Times New Roman"/>
                <w:sz w:val="24"/>
                <w:szCs w:val="24"/>
                <w:lang w:eastAsia="zh-CN"/>
              </w:rPr>
            </w:pPr>
            <w:r w:rsidRPr="00C65758">
              <w:rPr>
                <w:rFonts w:ascii="Times New Roman" w:eastAsia="Times New Roman" w:hAnsi="Times New Roman" w:cs="Times New Roman"/>
                <w:sz w:val="24"/>
                <w:szCs w:val="24"/>
                <w:lang w:eastAsia="zh-CN"/>
              </w:rPr>
              <w:t>01601, м. Київ, вул. Дмитра Годзенка,1</w:t>
            </w:r>
          </w:p>
          <w:p w:rsidR="00C65758" w:rsidRPr="00C65758" w:rsidRDefault="00C65758" w:rsidP="00C65758">
            <w:pPr>
              <w:widowControl w:val="0"/>
              <w:suppressAutoHyphens/>
              <w:spacing w:after="0" w:line="240" w:lineRule="auto"/>
              <w:rPr>
                <w:rFonts w:ascii="Times New Roman" w:eastAsia="Times New Roman" w:hAnsi="Times New Roman" w:cs="Times New Roman"/>
                <w:sz w:val="24"/>
                <w:szCs w:val="24"/>
                <w:lang w:eastAsia="zh-CN"/>
              </w:rPr>
            </w:pPr>
            <w:r w:rsidRPr="00C65758">
              <w:rPr>
                <w:rFonts w:ascii="Times New Roman" w:eastAsia="Times New Roman" w:hAnsi="Times New Roman" w:cs="Times New Roman"/>
                <w:sz w:val="24"/>
                <w:szCs w:val="24"/>
                <w:lang w:eastAsia="zh-CN"/>
              </w:rPr>
              <w:t>Код ЄДРПОУ 44673629</w:t>
            </w:r>
          </w:p>
          <w:p w:rsidR="00C65758" w:rsidRPr="00C65758" w:rsidRDefault="00C65758" w:rsidP="00C65758">
            <w:pPr>
              <w:widowControl w:val="0"/>
              <w:suppressAutoHyphens/>
              <w:spacing w:after="0" w:line="240" w:lineRule="auto"/>
              <w:rPr>
                <w:rFonts w:ascii="Times New Roman" w:eastAsia="Times New Roman" w:hAnsi="Times New Roman" w:cs="Times New Roman"/>
                <w:sz w:val="24"/>
                <w:szCs w:val="24"/>
                <w:lang w:eastAsia="zh-CN"/>
              </w:rPr>
            </w:pPr>
            <w:r w:rsidRPr="00C65758">
              <w:rPr>
                <w:rFonts w:ascii="Times New Roman" w:eastAsia="Times New Roman" w:hAnsi="Times New Roman" w:cs="Times New Roman"/>
                <w:sz w:val="24"/>
                <w:szCs w:val="24"/>
              </w:rPr>
              <w:t>IBAN UA893052990000026004036240479</w:t>
            </w:r>
          </w:p>
          <w:p w:rsidR="00C65758" w:rsidRPr="00C65758" w:rsidRDefault="00C65758" w:rsidP="00C65758">
            <w:pPr>
              <w:widowControl w:val="0"/>
              <w:suppressAutoHyphens/>
              <w:spacing w:after="0" w:line="240" w:lineRule="auto"/>
              <w:rPr>
                <w:rFonts w:ascii="Times New Roman" w:eastAsia="Times New Roman" w:hAnsi="Times New Roman" w:cs="Times New Roman"/>
                <w:sz w:val="24"/>
                <w:szCs w:val="24"/>
                <w:lang w:eastAsia="zh-CN"/>
              </w:rPr>
            </w:pPr>
            <w:r w:rsidRPr="00C65758">
              <w:rPr>
                <w:rFonts w:ascii="Times New Roman" w:eastAsia="Times New Roman" w:hAnsi="Times New Roman" w:cs="Times New Roman"/>
                <w:sz w:val="24"/>
                <w:szCs w:val="24"/>
                <w:lang w:eastAsia="zh-CN"/>
              </w:rPr>
              <w:t>в АТ КБ «ПРИВАТБАНК» м. Києва</w:t>
            </w:r>
          </w:p>
          <w:p w:rsidR="00C65758" w:rsidRPr="00C65758" w:rsidRDefault="00C65758" w:rsidP="00C65758">
            <w:pPr>
              <w:widowControl w:val="0"/>
              <w:suppressAutoHyphens/>
              <w:spacing w:after="0" w:line="240" w:lineRule="auto"/>
              <w:rPr>
                <w:rFonts w:ascii="Times New Roman" w:eastAsia="Times New Roman" w:hAnsi="Times New Roman" w:cs="Times New Roman"/>
                <w:sz w:val="24"/>
                <w:szCs w:val="24"/>
                <w:lang w:eastAsia="zh-CN"/>
              </w:rPr>
            </w:pPr>
            <w:r w:rsidRPr="00C65758">
              <w:rPr>
                <w:rFonts w:ascii="Times New Roman" w:eastAsia="Times New Roman" w:hAnsi="Times New Roman" w:cs="Times New Roman"/>
                <w:sz w:val="24"/>
                <w:szCs w:val="24"/>
                <w:lang w:eastAsia="zh-CN"/>
              </w:rPr>
              <w:t>ІПН. 446736226559</w:t>
            </w:r>
          </w:p>
          <w:p w:rsidR="00C65758" w:rsidRPr="00C65758" w:rsidRDefault="00C65758" w:rsidP="00C65758">
            <w:pPr>
              <w:widowControl w:val="0"/>
              <w:suppressAutoHyphens/>
              <w:spacing w:after="0" w:line="240" w:lineRule="auto"/>
              <w:rPr>
                <w:rFonts w:ascii="Times New Roman" w:eastAsia="Times New Roman" w:hAnsi="Times New Roman" w:cs="Times New Roman"/>
                <w:sz w:val="24"/>
                <w:szCs w:val="24"/>
                <w:lang w:eastAsia="zh-CN"/>
              </w:rPr>
            </w:pPr>
            <w:r w:rsidRPr="00C65758">
              <w:rPr>
                <w:rFonts w:ascii="Times New Roman" w:eastAsia="Times New Roman" w:hAnsi="Times New Roman" w:cs="Times New Roman"/>
                <w:sz w:val="24"/>
                <w:szCs w:val="24"/>
                <w:lang w:eastAsia="zh-CN"/>
              </w:rPr>
              <w:t>E-</w:t>
            </w:r>
            <w:proofErr w:type="spellStart"/>
            <w:r w:rsidRPr="00C65758">
              <w:rPr>
                <w:rFonts w:ascii="Times New Roman" w:eastAsia="Times New Roman" w:hAnsi="Times New Roman" w:cs="Times New Roman"/>
                <w:sz w:val="24"/>
                <w:szCs w:val="24"/>
                <w:lang w:eastAsia="zh-CN"/>
              </w:rPr>
              <w:t>mail</w:t>
            </w:r>
            <w:proofErr w:type="spellEnd"/>
            <w:r w:rsidRPr="00C65758">
              <w:rPr>
                <w:rFonts w:ascii="Times New Roman" w:eastAsia="Times New Roman" w:hAnsi="Times New Roman" w:cs="Times New Roman"/>
                <w:sz w:val="24"/>
                <w:szCs w:val="24"/>
                <w:lang w:eastAsia="zh-CN"/>
              </w:rPr>
              <w:t>: office@nipo.gov.ua</w:t>
            </w:r>
          </w:p>
          <w:p w:rsidR="00C65758" w:rsidRPr="00C65758" w:rsidRDefault="00C65758" w:rsidP="00C65758">
            <w:pPr>
              <w:widowControl w:val="0"/>
              <w:suppressAutoHyphens/>
              <w:spacing w:after="0" w:line="240" w:lineRule="auto"/>
              <w:rPr>
                <w:rFonts w:ascii="Times New Roman" w:eastAsia="Times New Roman" w:hAnsi="Times New Roman" w:cs="Times New Roman"/>
                <w:b/>
                <w:sz w:val="24"/>
                <w:szCs w:val="24"/>
                <w:lang w:eastAsia="zh-CN"/>
              </w:rPr>
            </w:pPr>
            <w:proofErr w:type="spellStart"/>
            <w:r w:rsidRPr="00C65758">
              <w:rPr>
                <w:rFonts w:ascii="Times New Roman" w:eastAsia="Times New Roman" w:hAnsi="Times New Roman" w:cs="Times New Roman"/>
                <w:sz w:val="24"/>
                <w:szCs w:val="24"/>
                <w:lang w:eastAsia="zh-CN"/>
              </w:rPr>
              <w:t>Тел</w:t>
            </w:r>
            <w:proofErr w:type="spellEnd"/>
            <w:r w:rsidRPr="00C65758">
              <w:rPr>
                <w:rFonts w:ascii="Times New Roman" w:eastAsia="Times New Roman" w:hAnsi="Times New Roman" w:cs="Times New Roman"/>
                <w:sz w:val="24"/>
                <w:szCs w:val="24"/>
                <w:lang w:eastAsia="zh-CN"/>
              </w:rPr>
              <w:t>. (067) 501-05-95</w:t>
            </w:r>
          </w:p>
          <w:p w:rsidR="00C65758" w:rsidRPr="00C65758" w:rsidRDefault="00C65758" w:rsidP="00C65758">
            <w:pPr>
              <w:widowControl w:val="0"/>
              <w:suppressAutoHyphens/>
              <w:spacing w:after="0" w:line="240" w:lineRule="auto"/>
              <w:rPr>
                <w:rFonts w:ascii="Times New Roman" w:eastAsia="Times New Roman" w:hAnsi="Times New Roman" w:cs="Times New Roman"/>
                <w:sz w:val="24"/>
                <w:szCs w:val="24"/>
                <w:lang w:eastAsia="zh-CN"/>
              </w:rPr>
            </w:pPr>
            <w:r w:rsidRPr="00C65758">
              <w:rPr>
                <w:rFonts w:ascii="Times New Roman" w:eastAsia="Times New Roman" w:hAnsi="Times New Roman" w:cs="Times New Roman"/>
                <w:sz w:val="24"/>
                <w:szCs w:val="24"/>
                <w:lang w:eastAsia="zh-CN"/>
              </w:rPr>
              <w:t xml:space="preserve">_____________________ </w:t>
            </w:r>
            <w:r w:rsidRPr="00C65758">
              <w:rPr>
                <w:rFonts w:ascii="Times New Roman" w:eastAsia="Times New Roman" w:hAnsi="Times New Roman" w:cs="Times New Roman"/>
                <w:b/>
                <w:sz w:val="24"/>
                <w:szCs w:val="24"/>
                <w:lang w:eastAsia="zh-CN"/>
              </w:rPr>
              <w:t>О.</w:t>
            </w:r>
            <w:r w:rsidR="00362B69">
              <w:rPr>
                <w:rFonts w:ascii="Times New Roman" w:eastAsia="Times New Roman" w:hAnsi="Times New Roman" w:cs="Times New Roman"/>
                <w:b/>
                <w:sz w:val="24"/>
                <w:szCs w:val="24"/>
                <w:lang w:eastAsia="zh-CN"/>
              </w:rPr>
              <w:t xml:space="preserve"> </w:t>
            </w:r>
            <w:r w:rsidRPr="00C65758">
              <w:rPr>
                <w:rFonts w:ascii="Times New Roman" w:eastAsia="Times New Roman" w:hAnsi="Times New Roman" w:cs="Times New Roman"/>
                <w:b/>
                <w:sz w:val="24"/>
                <w:szCs w:val="24"/>
                <w:lang w:eastAsia="zh-CN"/>
              </w:rPr>
              <w:t>П.</w:t>
            </w:r>
            <w:r w:rsidR="00362B69">
              <w:rPr>
                <w:rFonts w:ascii="Times New Roman" w:eastAsia="Times New Roman" w:hAnsi="Times New Roman" w:cs="Times New Roman"/>
                <w:b/>
                <w:sz w:val="24"/>
                <w:szCs w:val="24"/>
                <w:lang w:eastAsia="zh-CN"/>
              </w:rPr>
              <w:t xml:space="preserve"> </w:t>
            </w:r>
            <w:r w:rsidRPr="00C65758">
              <w:rPr>
                <w:rFonts w:ascii="Times New Roman" w:eastAsia="Times New Roman" w:hAnsi="Times New Roman" w:cs="Times New Roman"/>
                <w:b/>
                <w:sz w:val="24"/>
                <w:szCs w:val="24"/>
                <w:lang w:eastAsia="zh-CN"/>
              </w:rPr>
              <w:t>Орлюк</w:t>
            </w:r>
          </w:p>
          <w:p w:rsidR="00C65758" w:rsidRPr="00C65758" w:rsidRDefault="00C65758" w:rsidP="00C65758">
            <w:pPr>
              <w:widowControl w:val="0"/>
              <w:suppressAutoHyphens/>
              <w:spacing w:after="0" w:line="240" w:lineRule="auto"/>
              <w:ind w:firstLine="360"/>
              <w:rPr>
                <w:rFonts w:ascii="Times New Roman" w:eastAsia="Times New Roman" w:hAnsi="Times New Roman" w:cs="Times New Roman"/>
                <w:b/>
                <w:sz w:val="24"/>
                <w:szCs w:val="24"/>
                <w:lang w:eastAsia="zh-CN"/>
              </w:rPr>
            </w:pPr>
            <w:r w:rsidRPr="00C65758">
              <w:rPr>
                <w:rFonts w:ascii="Times New Roman" w:eastAsia="Times New Roman" w:hAnsi="Times New Roman" w:cs="Times New Roman"/>
                <w:sz w:val="24"/>
                <w:szCs w:val="24"/>
                <w:lang w:eastAsia="zh-CN"/>
              </w:rPr>
              <w:t>М.П.</w:t>
            </w:r>
          </w:p>
        </w:tc>
      </w:tr>
    </w:tbl>
    <w:p w:rsidR="00C65758" w:rsidRPr="00C65758" w:rsidRDefault="00C65758" w:rsidP="00C65758">
      <w:pPr>
        <w:widowControl w:val="0"/>
        <w:spacing w:after="0" w:line="240" w:lineRule="auto"/>
        <w:ind w:firstLine="284"/>
        <w:jc w:val="both"/>
        <w:rPr>
          <w:rFonts w:ascii="Times New Roman" w:eastAsia="Times New Roman" w:hAnsi="Times New Roman" w:cs="Times New Roman"/>
          <w:noProof/>
          <w:snapToGrid w:val="0"/>
          <w:sz w:val="24"/>
          <w:szCs w:val="24"/>
        </w:rPr>
      </w:pPr>
    </w:p>
    <w:p w:rsidR="00C65758" w:rsidRPr="00C65758" w:rsidRDefault="00C65758" w:rsidP="00C65758">
      <w:pPr>
        <w:spacing w:after="0" w:line="240" w:lineRule="auto"/>
        <w:jc w:val="right"/>
        <w:rPr>
          <w:rFonts w:ascii="Times New Roman" w:eastAsia="Times New Roman" w:hAnsi="Times New Roman" w:cs="Times New Roman"/>
          <w:sz w:val="24"/>
          <w:szCs w:val="24"/>
          <w:lang w:eastAsia="ru-RU"/>
        </w:rPr>
      </w:pPr>
      <w:r w:rsidRPr="00C65758">
        <w:rPr>
          <w:rFonts w:ascii="Times New Roman" w:eastAsia="Times New Roman" w:hAnsi="Times New Roman" w:cs="Times New Roman"/>
          <w:noProof/>
          <w:snapToGrid w:val="0"/>
          <w:sz w:val="24"/>
          <w:szCs w:val="24"/>
        </w:rPr>
        <w:br w:type="page"/>
      </w:r>
      <w:r w:rsidRPr="00C65758">
        <w:rPr>
          <w:rFonts w:ascii="Times New Roman" w:eastAsia="Times New Roman" w:hAnsi="Times New Roman" w:cs="Times New Roman"/>
          <w:sz w:val="24"/>
          <w:szCs w:val="24"/>
        </w:rPr>
        <w:lastRenderedPageBreak/>
        <w:t xml:space="preserve">                                                                                          </w:t>
      </w:r>
      <w:r w:rsidRPr="00C65758">
        <w:rPr>
          <w:rFonts w:ascii="Times New Roman" w:eastAsia="Times New Roman" w:hAnsi="Times New Roman" w:cs="Times New Roman"/>
          <w:sz w:val="24"/>
          <w:szCs w:val="24"/>
          <w:lang w:eastAsia="ru-RU"/>
        </w:rPr>
        <w:t xml:space="preserve">Додаток 1 </w:t>
      </w:r>
    </w:p>
    <w:p w:rsidR="00C65758" w:rsidRPr="00C65758" w:rsidRDefault="00C65758" w:rsidP="00C65758">
      <w:pPr>
        <w:spacing w:after="0" w:line="240" w:lineRule="auto"/>
        <w:jc w:val="right"/>
        <w:rPr>
          <w:rFonts w:ascii="Times New Roman" w:eastAsia="Times New Roman" w:hAnsi="Times New Roman" w:cs="Times New Roman"/>
          <w:sz w:val="24"/>
          <w:szCs w:val="24"/>
          <w:lang w:eastAsia="ru-RU"/>
        </w:rPr>
      </w:pPr>
      <w:r w:rsidRPr="00C65758">
        <w:rPr>
          <w:rFonts w:ascii="Times New Roman" w:eastAsia="Times New Roman" w:hAnsi="Times New Roman" w:cs="Times New Roman"/>
          <w:sz w:val="24"/>
          <w:szCs w:val="24"/>
          <w:lang w:eastAsia="ru-RU"/>
        </w:rPr>
        <w:t xml:space="preserve">до Договору № ___ </w:t>
      </w:r>
    </w:p>
    <w:p w:rsidR="00C65758" w:rsidRPr="00C65758" w:rsidRDefault="00C65758" w:rsidP="00C65758">
      <w:pPr>
        <w:spacing w:after="0" w:line="240" w:lineRule="auto"/>
        <w:ind w:left="5387"/>
        <w:jc w:val="right"/>
        <w:rPr>
          <w:rFonts w:ascii="Times New Roman" w:eastAsia="Times New Roman" w:hAnsi="Times New Roman" w:cs="Times New Roman"/>
          <w:sz w:val="24"/>
          <w:szCs w:val="24"/>
          <w:lang w:eastAsia="ru-RU"/>
        </w:rPr>
      </w:pPr>
      <w:r w:rsidRPr="00C65758">
        <w:rPr>
          <w:rFonts w:ascii="Times New Roman" w:eastAsia="Times New Roman" w:hAnsi="Times New Roman" w:cs="Times New Roman"/>
          <w:sz w:val="24"/>
          <w:szCs w:val="24"/>
          <w:lang w:eastAsia="ru-RU"/>
        </w:rPr>
        <w:t>від «___»___________ 2023 р.</w:t>
      </w:r>
    </w:p>
    <w:p w:rsidR="00C65758" w:rsidRPr="00C65758" w:rsidRDefault="00C65758" w:rsidP="00C65758">
      <w:pPr>
        <w:spacing w:after="0" w:line="240" w:lineRule="auto"/>
        <w:ind w:left="7920"/>
        <w:jc w:val="right"/>
        <w:rPr>
          <w:rFonts w:ascii="Times New Roman" w:eastAsia="Times New Roman" w:hAnsi="Times New Roman" w:cs="Times New Roman"/>
          <w:b/>
          <w:sz w:val="28"/>
          <w:szCs w:val="28"/>
          <w:lang w:eastAsia="ru-RU"/>
        </w:rPr>
      </w:pPr>
    </w:p>
    <w:tbl>
      <w:tblPr>
        <w:tblW w:w="9724" w:type="dxa"/>
        <w:tblInd w:w="138" w:type="dxa"/>
        <w:tblLayout w:type="fixed"/>
        <w:tblLook w:val="04A0" w:firstRow="1" w:lastRow="0" w:firstColumn="1" w:lastColumn="0" w:noHBand="0" w:noVBand="1"/>
      </w:tblPr>
      <w:tblGrid>
        <w:gridCol w:w="534"/>
        <w:gridCol w:w="5851"/>
        <w:gridCol w:w="1071"/>
        <w:gridCol w:w="1128"/>
        <w:gridCol w:w="1140"/>
      </w:tblGrid>
      <w:tr w:rsidR="00C65758" w:rsidRPr="00C65758" w:rsidTr="00C65758">
        <w:trPr>
          <w:trHeight w:val="113"/>
        </w:trPr>
        <w:tc>
          <w:tcPr>
            <w:tcW w:w="9724" w:type="dxa"/>
            <w:gridSpan w:val="5"/>
            <w:tcBorders>
              <w:top w:val="nil"/>
              <w:left w:val="nil"/>
              <w:bottom w:val="nil"/>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b/>
                <w:bCs/>
                <w:color w:val="000000"/>
                <w:sz w:val="24"/>
                <w:szCs w:val="24"/>
                <w:lang w:eastAsia="ru-RU"/>
              </w:rPr>
            </w:pPr>
            <w:r w:rsidRPr="00C65758">
              <w:rPr>
                <w:rFonts w:ascii="Times New Roman" w:eastAsia="Times New Roman" w:hAnsi="Times New Roman" w:cs="Times New Roman"/>
                <w:b/>
                <w:bCs/>
                <w:color w:val="000000"/>
                <w:sz w:val="24"/>
                <w:szCs w:val="24"/>
                <w:lang w:eastAsia="ru-RU"/>
              </w:rPr>
              <w:t>ДЕФЕКТНИЙ АКТ</w:t>
            </w:r>
          </w:p>
        </w:tc>
      </w:tr>
      <w:tr w:rsidR="00C65758" w:rsidRPr="00C65758" w:rsidTr="00C65758">
        <w:trPr>
          <w:trHeight w:val="177"/>
        </w:trPr>
        <w:tc>
          <w:tcPr>
            <w:tcW w:w="9724" w:type="dxa"/>
            <w:gridSpan w:val="5"/>
            <w:tcBorders>
              <w:top w:val="nil"/>
              <w:left w:val="nil"/>
              <w:bottom w:val="nil"/>
              <w:right w:val="nil"/>
            </w:tcBorders>
            <w:shd w:val="clear" w:color="auto" w:fill="auto"/>
            <w:hideMark/>
          </w:tcPr>
          <w:p w:rsidR="00C65758" w:rsidRPr="00C65758" w:rsidRDefault="00C65758" w:rsidP="00C65758">
            <w:pPr>
              <w:spacing w:after="24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xml:space="preserve">Умови виконання робіт Виконання ремонтно-будівельних робіт в приміщеннях будинків, будівель, що експлуатуються, звільнених від меблів, устаткування та інших предметів </w:t>
            </w:r>
          </w:p>
        </w:tc>
      </w:tr>
      <w:tr w:rsidR="00C65758" w:rsidRPr="00C65758" w:rsidTr="00C65758">
        <w:trPr>
          <w:trHeight w:val="93"/>
        </w:trPr>
        <w:tc>
          <w:tcPr>
            <w:tcW w:w="9724" w:type="dxa"/>
            <w:gridSpan w:val="5"/>
            <w:tcBorders>
              <w:top w:val="nil"/>
              <w:left w:val="nil"/>
              <w:bottom w:val="nil"/>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Об'єми робіт</w:t>
            </w:r>
          </w:p>
        </w:tc>
      </w:tr>
      <w:tr w:rsidR="00C65758" w:rsidRPr="00C65758" w:rsidTr="00C65758">
        <w:trPr>
          <w:trHeight w:val="177"/>
        </w:trPr>
        <w:tc>
          <w:tcPr>
            <w:tcW w:w="534" w:type="dxa"/>
            <w:tcBorders>
              <w:top w:val="single" w:sz="8" w:space="0" w:color="auto"/>
              <w:left w:val="single" w:sz="8"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w:t>
            </w:r>
            <w:r w:rsidRPr="00C65758">
              <w:rPr>
                <w:rFonts w:ascii="Times New Roman" w:eastAsia="Times New Roman" w:hAnsi="Times New Roman" w:cs="Times New Roman"/>
                <w:color w:val="000000"/>
                <w:sz w:val="24"/>
                <w:szCs w:val="24"/>
                <w:lang w:eastAsia="ru-RU"/>
              </w:rPr>
              <w:br/>
            </w:r>
            <w:proofErr w:type="spellStart"/>
            <w:r w:rsidRPr="00C65758">
              <w:rPr>
                <w:rFonts w:ascii="Times New Roman" w:eastAsia="Times New Roman" w:hAnsi="Times New Roman" w:cs="Times New Roman"/>
                <w:color w:val="000000"/>
                <w:sz w:val="24"/>
                <w:szCs w:val="24"/>
                <w:lang w:eastAsia="ru-RU"/>
              </w:rPr>
              <w:t>Ч.ч</w:t>
            </w:r>
            <w:proofErr w:type="spellEnd"/>
            <w:r w:rsidRPr="00C65758">
              <w:rPr>
                <w:rFonts w:ascii="Times New Roman" w:eastAsia="Times New Roman" w:hAnsi="Times New Roman" w:cs="Times New Roman"/>
                <w:color w:val="000000"/>
                <w:sz w:val="24"/>
                <w:szCs w:val="24"/>
                <w:lang w:eastAsia="ru-RU"/>
              </w:rPr>
              <w:t>.</w:t>
            </w:r>
          </w:p>
        </w:tc>
        <w:tc>
          <w:tcPr>
            <w:tcW w:w="5851" w:type="dxa"/>
            <w:tcBorders>
              <w:top w:val="single" w:sz="8" w:space="0" w:color="auto"/>
              <w:left w:val="nil"/>
              <w:bottom w:val="nil"/>
              <w:right w:val="nil"/>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br/>
              <w:t>Найменування робіт і витрат</w:t>
            </w:r>
          </w:p>
        </w:tc>
        <w:tc>
          <w:tcPr>
            <w:tcW w:w="1071" w:type="dxa"/>
            <w:tcBorders>
              <w:top w:val="single" w:sz="8" w:space="0" w:color="auto"/>
              <w:left w:val="single" w:sz="4"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Одиниця</w:t>
            </w:r>
            <w:r w:rsidRPr="00C65758">
              <w:rPr>
                <w:rFonts w:ascii="Times New Roman" w:eastAsia="Times New Roman" w:hAnsi="Times New Roman" w:cs="Times New Roman"/>
                <w:color w:val="000000"/>
                <w:sz w:val="24"/>
                <w:szCs w:val="24"/>
                <w:lang w:eastAsia="ru-RU"/>
              </w:rPr>
              <w:br/>
              <w:t>виміру</w:t>
            </w:r>
          </w:p>
        </w:tc>
        <w:tc>
          <w:tcPr>
            <w:tcW w:w="1128" w:type="dxa"/>
            <w:tcBorders>
              <w:top w:val="single" w:sz="8" w:space="0" w:color="auto"/>
              <w:left w:val="single" w:sz="4" w:space="0" w:color="auto"/>
              <w:bottom w:val="nil"/>
              <w:right w:val="single" w:sz="4" w:space="0" w:color="000000"/>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Кількість</w:t>
            </w:r>
          </w:p>
        </w:tc>
        <w:tc>
          <w:tcPr>
            <w:tcW w:w="1138" w:type="dxa"/>
            <w:tcBorders>
              <w:top w:val="single" w:sz="8" w:space="0" w:color="auto"/>
              <w:left w:val="nil"/>
              <w:bottom w:val="nil"/>
              <w:right w:val="single" w:sz="8" w:space="0" w:color="000000"/>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Примітка</w:t>
            </w:r>
          </w:p>
        </w:tc>
      </w:tr>
      <w:tr w:rsidR="00C65758" w:rsidRPr="00C65758" w:rsidTr="00C65758">
        <w:trPr>
          <w:trHeight w:val="97"/>
        </w:trPr>
        <w:tc>
          <w:tcPr>
            <w:tcW w:w="5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w:t>
            </w:r>
          </w:p>
        </w:tc>
        <w:tc>
          <w:tcPr>
            <w:tcW w:w="5851" w:type="dxa"/>
            <w:tcBorders>
              <w:top w:val="single" w:sz="4" w:space="0" w:color="auto"/>
              <w:left w:val="nil"/>
              <w:bottom w:val="single" w:sz="4" w:space="0" w:color="auto"/>
              <w:right w:val="nil"/>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2</w:t>
            </w:r>
          </w:p>
        </w:tc>
        <w:tc>
          <w:tcPr>
            <w:tcW w:w="1071" w:type="dxa"/>
            <w:tcBorders>
              <w:top w:val="single" w:sz="4" w:space="0" w:color="auto"/>
              <w:left w:val="single" w:sz="4" w:space="0" w:color="auto"/>
              <w:bottom w:val="single" w:sz="4" w:space="0" w:color="auto"/>
              <w:right w:val="nil"/>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3</w:t>
            </w:r>
          </w:p>
        </w:tc>
        <w:tc>
          <w:tcPr>
            <w:tcW w:w="112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4</w:t>
            </w:r>
          </w:p>
        </w:tc>
        <w:tc>
          <w:tcPr>
            <w:tcW w:w="1138" w:type="dxa"/>
            <w:tcBorders>
              <w:top w:val="single" w:sz="4" w:space="0" w:color="auto"/>
              <w:left w:val="nil"/>
              <w:bottom w:val="single" w:sz="4" w:space="0" w:color="auto"/>
              <w:right w:val="single" w:sz="8" w:space="0" w:color="000000"/>
            </w:tcBorders>
            <w:shd w:val="clear" w:color="auto" w:fill="auto"/>
            <w:vAlign w:val="center"/>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5</w:t>
            </w:r>
          </w:p>
        </w:tc>
      </w:tr>
      <w:tr w:rsidR="00C65758" w:rsidRPr="00C65758" w:rsidTr="00C65758">
        <w:trPr>
          <w:trHeight w:val="93"/>
        </w:trPr>
        <w:tc>
          <w:tcPr>
            <w:tcW w:w="534" w:type="dxa"/>
            <w:tcBorders>
              <w:top w:val="nil"/>
              <w:left w:val="single" w:sz="8"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w:t>
            </w:r>
          </w:p>
        </w:tc>
        <w:tc>
          <w:tcPr>
            <w:tcW w:w="5851" w:type="dxa"/>
            <w:tcBorders>
              <w:top w:val="nil"/>
              <w:left w:val="nil"/>
              <w:bottom w:val="nil"/>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(Демонтаж) Улаштування каркасу підвісних стель</w:t>
            </w:r>
          </w:p>
        </w:tc>
        <w:tc>
          <w:tcPr>
            <w:tcW w:w="1071" w:type="dxa"/>
            <w:tcBorders>
              <w:top w:val="nil"/>
              <w:left w:val="single" w:sz="4" w:space="0" w:color="auto"/>
              <w:bottom w:val="nil"/>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м2</w:t>
            </w:r>
          </w:p>
        </w:tc>
        <w:tc>
          <w:tcPr>
            <w:tcW w:w="1128" w:type="dxa"/>
            <w:tcBorders>
              <w:top w:val="nil"/>
              <w:left w:val="single" w:sz="4" w:space="0" w:color="auto"/>
              <w:bottom w:val="nil"/>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96</w:t>
            </w:r>
          </w:p>
        </w:tc>
        <w:tc>
          <w:tcPr>
            <w:tcW w:w="1138" w:type="dxa"/>
            <w:tcBorders>
              <w:top w:val="nil"/>
              <w:left w:val="nil"/>
              <w:bottom w:val="nil"/>
              <w:right w:val="single" w:sz="8"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w:t>
            </w:r>
          </w:p>
        </w:tc>
      </w:tr>
      <w:tr w:rsidR="00C65758" w:rsidRPr="00C65758" w:rsidTr="00C65758">
        <w:trPr>
          <w:trHeight w:val="93"/>
        </w:trPr>
        <w:tc>
          <w:tcPr>
            <w:tcW w:w="534" w:type="dxa"/>
            <w:tcBorders>
              <w:top w:val="nil"/>
              <w:left w:val="single" w:sz="8"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2</w:t>
            </w:r>
          </w:p>
        </w:tc>
        <w:tc>
          <w:tcPr>
            <w:tcW w:w="5851" w:type="dxa"/>
            <w:tcBorders>
              <w:top w:val="nil"/>
              <w:left w:val="nil"/>
              <w:bottom w:val="nil"/>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(Демонтаж) Укладання плит стельових в каркас стелі</w:t>
            </w:r>
          </w:p>
        </w:tc>
        <w:tc>
          <w:tcPr>
            <w:tcW w:w="1071" w:type="dxa"/>
            <w:tcBorders>
              <w:top w:val="nil"/>
              <w:left w:val="single" w:sz="4" w:space="0" w:color="auto"/>
              <w:bottom w:val="nil"/>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м2</w:t>
            </w:r>
          </w:p>
        </w:tc>
        <w:tc>
          <w:tcPr>
            <w:tcW w:w="1128" w:type="dxa"/>
            <w:tcBorders>
              <w:top w:val="nil"/>
              <w:left w:val="single" w:sz="4" w:space="0" w:color="auto"/>
              <w:bottom w:val="nil"/>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96</w:t>
            </w:r>
          </w:p>
        </w:tc>
        <w:tc>
          <w:tcPr>
            <w:tcW w:w="1138" w:type="dxa"/>
            <w:tcBorders>
              <w:top w:val="nil"/>
              <w:left w:val="nil"/>
              <w:bottom w:val="nil"/>
              <w:right w:val="single" w:sz="8"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w:t>
            </w:r>
          </w:p>
        </w:tc>
      </w:tr>
      <w:tr w:rsidR="00C65758" w:rsidRPr="00C65758" w:rsidTr="00C65758">
        <w:trPr>
          <w:trHeight w:val="93"/>
        </w:trPr>
        <w:tc>
          <w:tcPr>
            <w:tcW w:w="534" w:type="dxa"/>
            <w:tcBorders>
              <w:top w:val="nil"/>
              <w:left w:val="single" w:sz="8"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3</w:t>
            </w:r>
          </w:p>
        </w:tc>
        <w:tc>
          <w:tcPr>
            <w:tcW w:w="5851" w:type="dxa"/>
            <w:tcBorders>
              <w:top w:val="nil"/>
              <w:left w:val="nil"/>
              <w:bottom w:val="nil"/>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Улаштування каркасу підвісних стель</w:t>
            </w:r>
          </w:p>
        </w:tc>
        <w:tc>
          <w:tcPr>
            <w:tcW w:w="1071" w:type="dxa"/>
            <w:tcBorders>
              <w:top w:val="nil"/>
              <w:left w:val="single" w:sz="4" w:space="0" w:color="auto"/>
              <w:bottom w:val="nil"/>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м2</w:t>
            </w:r>
          </w:p>
        </w:tc>
        <w:tc>
          <w:tcPr>
            <w:tcW w:w="1128" w:type="dxa"/>
            <w:tcBorders>
              <w:top w:val="nil"/>
              <w:left w:val="single" w:sz="4" w:space="0" w:color="auto"/>
              <w:bottom w:val="nil"/>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96</w:t>
            </w:r>
          </w:p>
        </w:tc>
        <w:tc>
          <w:tcPr>
            <w:tcW w:w="1138" w:type="dxa"/>
            <w:tcBorders>
              <w:top w:val="nil"/>
              <w:left w:val="nil"/>
              <w:bottom w:val="nil"/>
              <w:right w:val="single" w:sz="8"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w:t>
            </w:r>
          </w:p>
        </w:tc>
      </w:tr>
      <w:tr w:rsidR="00C65758" w:rsidRPr="00C65758" w:rsidTr="00C65758">
        <w:trPr>
          <w:trHeight w:val="93"/>
        </w:trPr>
        <w:tc>
          <w:tcPr>
            <w:tcW w:w="534" w:type="dxa"/>
            <w:tcBorders>
              <w:top w:val="nil"/>
              <w:left w:val="single" w:sz="8"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4</w:t>
            </w:r>
          </w:p>
        </w:tc>
        <w:tc>
          <w:tcPr>
            <w:tcW w:w="5851" w:type="dxa"/>
            <w:tcBorders>
              <w:top w:val="nil"/>
              <w:left w:val="nil"/>
              <w:bottom w:val="nil"/>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Укладання плит стельових в каркас стелі</w:t>
            </w:r>
          </w:p>
        </w:tc>
        <w:tc>
          <w:tcPr>
            <w:tcW w:w="1071" w:type="dxa"/>
            <w:tcBorders>
              <w:top w:val="nil"/>
              <w:left w:val="single" w:sz="4" w:space="0" w:color="auto"/>
              <w:bottom w:val="nil"/>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м2</w:t>
            </w:r>
          </w:p>
        </w:tc>
        <w:tc>
          <w:tcPr>
            <w:tcW w:w="1128" w:type="dxa"/>
            <w:tcBorders>
              <w:top w:val="nil"/>
              <w:left w:val="single" w:sz="4" w:space="0" w:color="auto"/>
              <w:bottom w:val="nil"/>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96</w:t>
            </w:r>
          </w:p>
        </w:tc>
        <w:tc>
          <w:tcPr>
            <w:tcW w:w="1138" w:type="dxa"/>
            <w:tcBorders>
              <w:top w:val="nil"/>
              <w:left w:val="nil"/>
              <w:bottom w:val="nil"/>
              <w:right w:val="single" w:sz="8"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w:t>
            </w:r>
          </w:p>
        </w:tc>
      </w:tr>
      <w:tr w:rsidR="00C65758" w:rsidRPr="00C65758" w:rsidTr="00C65758">
        <w:trPr>
          <w:trHeight w:val="344"/>
        </w:trPr>
        <w:tc>
          <w:tcPr>
            <w:tcW w:w="534" w:type="dxa"/>
            <w:tcBorders>
              <w:top w:val="nil"/>
              <w:left w:val="single" w:sz="8"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5</w:t>
            </w:r>
          </w:p>
        </w:tc>
        <w:tc>
          <w:tcPr>
            <w:tcW w:w="5851" w:type="dxa"/>
            <w:tcBorders>
              <w:top w:val="nil"/>
              <w:left w:val="nil"/>
              <w:bottom w:val="nil"/>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(Демонтаж) Установлення фланцевих вентилів, засувок,</w:t>
            </w:r>
            <w:r w:rsidRPr="00C65758">
              <w:rPr>
                <w:rFonts w:ascii="Times New Roman" w:eastAsia="Times New Roman" w:hAnsi="Times New Roman" w:cs="Times New Roman"/>
                <w:color w:val="000000"/>
                <w:sz w:val="24"/>
                <w:szCs w:val="24"/>
                <w:lang w:eastAsia="ru-RU"/>
              </w:rPr>
              <w:br/>
              <w:t>затворів, клапанів зворотних, кранів прохідних на</w:t>
            </w:r>
            <w:r w:rsidRPr="00C65758">
              <w:rPr>
                <w:rFonts w:ascii="Times New Roman" w:eastAsia="Times New Roman" w:hAnsi="Times New Roman" w:cs="Times New Roman"/>
                <w:color w:val="000000"/>
                <w:sz w:val="24"/>
                <w:szCs w:val="24"/>
                <w:lang w:eastAsia="ru-RU"/>
              </w:rPr>
              <w:br/>
              <w:t>трубопроводах із сталевих труб діаметром понад 50 до</w:t>
            </w:r>
            <w:r w:rsidRPr="00C65758">
              <w:rPr>
                <w:rFonts w:ascii="Times New Roman" w:eastAsia="Times New Roman" w:hAnsi="Times New Roman" w:cs="Times New Roman"/>
                <w:color w:val="000000"/>
                <w:sz w:val="24"/>
                <w:szCs w:val="24"/>
                <w:lang w:eastAsia="ru-RU"/>
              </w:rPr>
              <w:br/>
              <w:t>100 мм</w:t>
            </w:r>
          </w:p>
        </w:tc>
        <w:tc>
          <w:tcPr>
            <w:tcW w:w="1071" w:type="dxa"/>
            <w:tcBorders>
              <w:top w:val="nil"/>
              <w:left w:val="single" w:sz="4" w:space="0" w:color="auto"/>
              <w:bottom w:val="nil"/>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proofErr w:type="spellStart"/>
            <w:r w:rsidRPr="00C65758">
              <w:rPr>
                <w:rFonts w:ascii="Times New Roman" w:eastAsia="Times New Roman" w:hAnsi="Times New Roman" w:cs="Times New Roman"/>
                <w:color w:val="000000"/>
                <w:sz w:val="24"/>
                <w:szCs w:val="24"/>
                <w:lang w:eastAsia="ru-RU"/>
              </w:rPr>
              <w:t>шт</w:t>
            </w:r>
            <w:proofErr w:type="spellEnd"/>
          </w:p>
        </w:tc>
        <w:tc>
          <w:tcPr>
            <w:tcW w:w="1128" w:type="dxa"/>
            <w:tcBorders>
              <w:top w:val="nil"/>
              <w:left w:val="single" w:sz="4" w:space="0" w:color="auto"/>
              <w:bottom w:val="nil"/>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29</w:t>
            </w:r>
          </w:p>
        </w:tc>
        <w:tc>
          <w:tcPr>
            <w:tcW w:w="1138" w:type="dxa"/>
            <w:tcBorders>
              <w:top w:val="nil"/>
              <w:left w:val="nil"/>
              <w:bottom w:val="nil"/>
              <w:right w:val="single" w:sz="8"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w:t>
            </w:r>
          </w:p>
        </w:tc>
      </w:tr>
      <w:tr w:rsidR="00C65758" w:rsidRPr="00C65758" w:rsidTr="00C65758">
        <w:trPr>
          <w:trHeight w:val="261"/>
        </w:trPr>
        <w:tc>
          <w:tcPr>
            <w:tcW w:w="534" w:type="dxa"/>
            <w:tcBorders>
              <w:top w:val="nil"/>
              <w:left w:val="single" w:sz="8"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6</w:t>
            </w:r>
          </w:p>
        </w:tc>
        <w:tc>
          <w:tcPr>
            <w:tcW w:w="5851" w:type="dxa"/>
            <w:tcBorders>
              <w:top w:val="nil"/>
              <w:left w:val="nil"/>
              <w:bottom w:val="nil"/>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Установлення фланцевих вентилів, засувок, затворів,</w:t>
            </w:r>
            <w:r w:rsidRPr="00C65758">
              <w:rPr>
                <w:rFonts w:ascii="Times New Roman" w:eastAsia="Times New Roman" w:hAnsi="Times New Roman" w:cs="Times New Roman"/>
                <w:color w:val="000000"/>
                <w:sz w:val="24"/>
                <w:szCs w:val="24"/>
                <w:lang w:eastAsia="ru-RU"/>
              </w:rPr>
              <w:br/>
              <w:t>клапанів зворотних, кранів прохідних на трубопроводах</w:t>
            </w:r>
            <w:r w:rsidRPr="00C65758">
              <w:rPr>
                <w:rFonts w:ascii="Times New Roman" w:eastAsia="Times New Roman" w:hAnsi="Times New Roman" w:cs="Times New Roman"/>
                <w:color w:val="000000"/>
                <w:sz w:val="24"/>
                <w:szCs w:val="24"/>
                <w:lang w:eastAsia="ru-RU"/>
              </w:rPr>
              <w:br/>
              <w:t>із сталевих труб діаметром понад 50 до 100 мм</w:t>
            </w:r>
          </w:p>
        </w:tc>
        <w:tc>
          <w:tcPr>
            <w:tcW w:w="1071" w:type="dxa"/>
            <w:tcBorders>
              <w:top w:val="nil"/>
              <w:left w:val="single" w:sz="4" w:space="0" w:color="auto"/>
              <w:bottom w:val="nil"/>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proofErr w:type="spellStart"/>
            <w:r w:rsidRPr="00C65758">
              <w:rPr>
                <w:rFonts w:ascii="Times New Roman" w:eastAsia="Times New Roman" w:hAnsi="Times New Roman" w:cs="Times New Roman"/>
                <w:color w:val="000000"/>
                <w:sz w:val="24"/>
                <w:szCs w:val="24"/>
                <w:lang w:eastAsia="ru-RU"/>
              </w:rPr>
              <w:t>шт</w:t>
            </w:r>
            <w:proofErr w:type="spellEnd"/>
          </w:p>
        </w:tc>
        <w:tc>
          <w:tcPr>
            <w:tcW w:w="1128" w:type="dxa"/>
            <w:tcBorders>
              <w:top w:val="nil"/>
              <w:left w:val="single" w:sz="4" w:space="0" w:color="auto"/>
              <w:bottom w:val="nil"/>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29</w:t>
            </w:r>
          </w:p>
        </w:tc>
        <w:tc>
          <w:tcPr>
            <w:tcW w:w="1138" w:type="dxa"/>
            <w:tcBorders>
              <w:top w:val="nil"/>
              <w:left w:val="nil"/>
              <w:bottom w:val="nil"/>
              <w:right w:val="single" w:sz="8"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w:t>
            </w:r>
          </w:p>
        </w:tc>
      </w:tr>
      <w:tr w:rsidR="00C65758" w:rsidRPr="00C65758" w:rsidTr="00C65758">
        <w:trPr>
          <w:trHeight w:val="344"/>
        </w:trPr>
        <w:tc>
          <w:tcPr>
            <w:tcW w:w="534" w:type="dxa"/>
            <w:tcBorders>
              <w:top w:val="nil"/>
              <w:left w:val="single" w:sz="8"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7</w:t>
            </w:r>
          </w:p>
        </w:tc>
        <w:tc>
          <w:tcPr>
            <w:tcW w:w="5851" w:type="dxa"/>
            <w:tcBorders>
              <w:top w:val="nil"/>
              <w:left w:val="nil"/>
              <w:bottom w:val="nil"/>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(Демонтаж) Установлення фланцевих вентилів, засувок,</w:t>
            </w:r>
            <w:r w:rsidRPr="00C65758">
              <w:rPr>
                <w:rFonts w:ascii="Times New Roman" w:eastAsia="Times New Roman" w:hAnsi="Times New Roman" w:cs="Times New Roman"/>
                <w:color w:val="000000"/>
                <w:sz w:val="24"/>
                <w:szCs w:val="24"/>
                <w:lang w:eastAsia="ru-RU"/>
              </w:rPr>
              <w:br/>
              <w:t>затворів, клапанів зворотних, кранів прохідних на</w:t>
            </w:r>
            <w:r w:rsidRPr="00C65758">
              <w:rPr>
                <w:rFonts w:ascii="Times New Roman" w:eastAsia="Times New Roman" w:hAnsi="Times New Roman" w:cs="Times New Roman"/>
                <w:color w:val="000000"/>
                <w:sz w:val="24"/>
                <w:szCs w:val="24"/>
                <w:lang w:eastAsia="ru-RU"/>
              </w:rPr>
              <w:br/>
              <w:t>трубопроводах із сталевих труб діаметром понад 25 до</w:t>
            </w:r>
            <w:r w:rsidRPr="00C65758">
              <w:rPr>
                <w:rFonts w:ascii="Times New Roman" w:eastAsia="Times New Roman" w:hAnsi="Times New Roman" w:cs="Times New Roman"/>
                <w:color w:val="000000"/>
                <w:sz w:val="24"/>
                <w:szCs w:val="24"/>
                <w:lang w:eastAsia="ru-RU"/>
              </w:rPr>
              <w:br/>
              <w:t>50 мм</w:t>
            </w:r>
          </w:p>
        </w:tc>
        <w:tc>
          <w:tcPr>
            <w:tcW w:w="1071" w:type="dxa"/>
            <w:tcBorders>
              <w:top w:val="nil"/>
              <w:left w:val="single" w:sz="4" w:space="0" w:color="auto"/>
              <w:bottom w:val="nil"/>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proofErr w:type="spellStart"/>
            <w:r w:rsidRPr="00C65758">
              <w:rPr>
                <w:rFonts w:ascii="Times New Roman" w:eastAsia="Times New Roman" w:hAnsi="Times New Roman" w:cs="Times New Roman"/>
                <w:color w:val="000000"/>
                <w:sz w:val="24"/>
                <w:szCs w:val="24"/>
                <w:lang w:eastAsia="ru-RU"/>
              </w:rPr>
              <w:t>шт</w:t>
            </w:r>
            <w:proofErr w:type="spellEnd"/>
          </w:p>
        </w:tc>
        <w:tc>
          <w:tcPr>
            <w:tcW w:w="1128" w:type="dxa"/>
            <w:tcBorders>
              <w:top w:val="nil"/>
              <w:left w:val="single" w:sz="4" w:space="0" w:color="auto"/>
              <w:bottom w:val="nil"/>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6</w:t>
            </w:r>
          </w:p>
        </w:tc>
        <w:tc>
          <w:tcPr>
            <w:tcW w:w="1138" w:type="dxa"/>
            <w:tcBorders>
              <w:top w:val="nil"/>
              <w:left w:val="nil"/>
              <w:bottom w:val="nil"/>
              <w:right w:val="single" w:sz="8"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w:t>
            </w:r>
          </w:p>
        </w:tc>
      </w:tr>
      <w:tr w:rsidR="00C65758" w:rsidRPr="00C65758" w:rsidTr="00C65758">
        <w:trPr>
          <w:trHeight w:val="261"/>
        </w:trPr>
        <w:tc>
          <w:tcPr>
            <w:tcW w:w="534" w:type="dxa"/>
            <w:tcBorders>
              <w:top w:val="nil"/>
              <w:left w:val="single" w:sz="8"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8</w:t>
            </w:r>
          </w:p>
        </w:tc>
        <w:tc>
          <w:tcPr>
            <w:tcW w:w="5851" w:type="dxa"/>
            <w:tcBorders>
              <w:top w:val="nil"/>
              <w:left w:val="nil"/>
              <w:bottom w:val="nil"/>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Установлення фланцевих вентилів, засувок, затворів,</w:t>
            </w:r>
            <w:r w:rsidRPr="00C65758">
              <w:rPr>
                <w:rFonts w:ascii="Times New Roman" w:eastAsia="Times New Roman" w:hAnsi="Times New Roman" w:cs="Times New Roman"/>
                <w:color w:val="000000"/>
                <w:sz w:val="24"/>
                <w:szCs w:val="24"/>
                <w:lang w:eastAsia="ru-RU"/>
              </w:rPr>
              <w:br/>
              <w:t>клапанів зворотних, кранів прохідних на трубопроводах</w:t>
            </w:r>
            <w:r w:rsidRPr="00C65758">
              <w:rPr>
                <w:rFonts w:ascii="Times New Roman" w:eastAsia="Times New Roman" w:hAnsi="Times New Roman" w:cs="Times New Roman"/>
                <w:color w:val="000000"/>
                <w:sz w:val="24"/>
                <w:szCs w:val="24"/>
                <w:lang w:eastAsia="ru-RU"/>
              </w:rPr>
              <w:br/>
              <w:t>із сталевих труб діаметром понад 25 до 50 мм</w:t>
            </w:r>
          </w:p>
        </w:tc>
        <w:tc>
          <w:tcPr>
            <w:tcW w:w="1071" w:type="dxa"/>
            <w:tcBorders>
              <w:top w:val="nil"/>
              <w:left w:val="single" w:sz="4" w:space="0" w:color="auto"/>
              <w:bottom w:val="nil"/>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proofErr w:type="spellStart"/>
            <w:r w:rsidRPr="00C65758">
              <w:rPr>
                <w:rFonts w:ascii="Times New Roman" w:eastAsia="Times New Roman" w:hAnsi="Times New Roman" w:cs="Times New Roman"/>
                <w:color w:val="000000"/>
                <w:sz w:val="24"/>
                <w:szCs w:val="24"/>
                <w:lang w:eastAsia="ru-RU"/>
              </w:rPr>
              <w:t>шт</w:t>
            </w:r>
            <w:proofErr w:type="spellEnd"/>
          </w:p>
        </w:tc>
        <w:tc>
          <w:tcPr>
            <w:tcW w:w="1128" w:type="dxa"/>
            <w:tcBorders>
              <w:top w:val="nil"/>
              <w:left w:val="single" w:sz="4" w:space="0" w:color="auto"/>
              <w:bottom w:val="nil"/>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6</w:t>
            </w:r>
          </w:p>
        </w:tc>
        <w:tc>
          <w:tcPr>
            <w:tcW w:w="1138" w:type="dxa"/>
            <w:tcBorders>
              <w:top w:val="nil"/>
              <w:left w:val="nil"/>
              <w:bottom w:val="nil"/>
              <w:right w:val="single" w:sz="8"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w:t>
            </w:r>
          </w:p>
        </w:tc>
      </w:tr>
      <w:tr w:rsidR="00C65758" w:rsidRPr="00C65758" w:rsidTr="00C65758">
        <w:trPr>
          <w:trHeight w:val="177"/>
        </w:trPr>
        <w:tc>
          <w:tcPr>
            <w:tcW w:w="534" w:type="dxa"/>
            <w:tcBorders>
              <w:top w:val="nil"/>
              <w:left w:val="single" w:sz="8"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9</w:t>
            </w:r>
          </w:p>
        </w:tc>
        <w:tc>
          <w:tcPr>
            <w:tcW w:w="5851" w:type="dxa"/>
            <w:tcBorders>
              <w:top w:val="nil"/>
              <w:left w:val="nil"/>
              <w:bottom w:val="nil"/>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(Демонтаж) Установлення манометрів з триходовим</w:t>
            </w:r>
            <w:r w:rsidRPr="00C65758">
              <w:rPr>
                <w:rFonts w:ascii="Times New Roman" w:eastAsia="Times New Roman" w:hAnsi="Times New Roman" w:cs="Times New Roman"/>
                <w:color w:val="000000"/>
                <w:sz w:val="24"/>
                <w:szCs w:val="24"/>
                <w:lang w:eastAsia="ru-RU"/>
              </w:rPr>
              <w:br/>
              <w:t>краном і трубкою-сифоном</w:t>
            </w:r>
          </w:p>
        </w:tc>
        <w:tc>
          <w:tcPr>
            <w:tcW w:w="1071" w:type="dxa"/>
            <w:tcBorders>
              <w:top w:val="nil"/>
              <w:left w:val="single" w:sz="4" w:space="0" w:color="auto"/>
              <w:bottom w:val="nil"/>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комплект</w:t>
            </w:r>
          </w:p>
        </w:tc>
        <w:tc>
          <w:tcPr>
            <w:tcW w:w="1128" w:type="dxa"/>
            <w:tcBorders>
              <w:top w:val="nil"/>
              <w:left w:val="single" w:sz="4" w:space="0" w:color="auto"/>
              <w:bottom w:val="nil"/>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6</w:t>
            </w:r>
          </w:p>
        </w:tc>
        <w:tc>
          <w:tcPr>
            <w:tcW w:w="1138" w:type="dxa"/>
            <w:tcBorders>
              <w:top w:val="nil"/>
              <w:left w:val="nil"/>
              <w:bottom w:val="nil"/>
              <w:right w:val="single" w:sz="8"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w:t>
            </w:r>
          </w:p>
        </w:tc>
      </w:tr>
      <w:tr w:rsidR="00C65758" w:rsidRPr="00C65758" w:rsidTr="00C65758">
        <w:trPr>
          <w:trHeight w:val="177"/>
        </w:trPr>
        <w:tc>
          <w:tcPr>
            <w:tcW w:w="534" w:type="dxa"/>
            <w:tcBorders>
              <w:top w:val="nil"/>
              <w:left w:val="single" w:sz="8"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10</w:t>
            </w:r>
          </w:p>
        </w:tc>
        <w:tc>
          <w:tcPr>
            <w:tcW w:w="5851" w:type="dxa"/>
            <w:tcBorders>
              <w:top w:val="nil"/>
              <w:left w:val="nil"/>
              <w:bottom w:val="nil"/>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Установлення манометрів з триходовим краном і</w:t>
            </w:r>
            <w:r w:rsidRPr="00C65758">
              <w:rPr>
                <w:rFonts w:ascii="Times New Roman" w:eastAsia="Times New Roman" w:hAnsi="Times New Roman" w:cs="Times New Roman"/>
                <w:color w:val="000000"/>
                <w:sz w:val="24"/>
                <w:szCs w:val="24"/>
                <w:lang w:eastAsia="ru-RU"/>
              </w:rPr>
              <w:br/>
              <w:t>трубкою-сифоном</w:t>
            </w:r>
          </w:p>
        </w:tc>
        <w:tc>
          <w:tcPr>
            <w:tcW w:w="1071" w:type="dxa"/>
            <w:tcBorders>
              <w:top w:val="nil"/>
              <w:left w:val="single" w:sz="4" w:space="0" w:color="auto"/>
              <w:bottom w:val="nil"/>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комплект</w:t>
            </w:r>
          </w:p>
        </w:tc>
        <w:tc>
          <w:tcPr>
            <w:tcW w:w="1128" w:type="dxa"/>
            <w:tcBorders>
              <w:top w:val="nil"/>
              <w:left w:val="single" w:sz="4" w:space="0" w:color="auto"/>
              <w:bottom w:val="nil"/>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6</w:t>
            </w:r>
          </w:p>
        </w:tc>
        <w:tc>
          <w:tcPr>
            <w:tcW w:w="1138" w:type="dxa"/>
            <w:tcBorders>
              <w:top w:val="nil"/>
              <w:left w:val="nil"/>
              <w:bottom w:val="nil"/>
              <w:right w:val="single" w:sz="8"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w:t>
            </w:r>
          </w:p>
        </w:tc>
      </w:tr>
      <w:tr w:rsidR="00C65758" w:rsidRPr="00C65758" w:rsidTr="00C65758">
        <w:trPr>
          <w:trHeight w:val="261"/>
        </w:trPr>
        <w:tc>
          <w:tcPr>
            <w:tcW w:w="534" w:type="dxa"/>
            <w:tcBorders>
              <w:top w:val="nil"/>
              <w:left w:val="single" w:sz="8"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11</w:t>
            </w:r>
          </w:p>
        </w:tc>
        <w:tc>
          <w:tcPr>
            <w:tcW w:w="5851" w:type="dxa"/>
            <w:tcBorders>
              <w:top w:val="nil"/>
              <w:left w:val="nil"/>
              <w:bottom w:val="nil"/>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(Демонтаж) Прокладання трубопроводу водопостачання</w:t>
            </w:r>
            <w:r w:rsidRPr="00C65758">
              <w:rPr>
                <w:rFonts w:ascii="Times New Roman" w:eastAsia="Times New Roman" w:hAnsi="Times New Roman" w:cs="Times New Roman"/>
                <w:color w:val="000000"/>
                <w:sz w:val="24"/>
                <w:szCs w:val="24"/>
                <w:lang w:eastAsia="ru-RU"/>
              </w:rPr>
              <w:br/>
              <w:t>з труб сталевих водогазопровідних оцинкованих</w:t>
            </w:r>
            <w:r w:rsidRPr="00C65758">
              <w:rPr>
                <w:rFonts w:ascii="Times New Roman" w:eastAsia="Times New Roman" w:hAnsi="Times New Roman" w:cs="Times New Roman"/>
                <w:color w:val="000000"/>
                <w:sz w:val="24"/>
                <w:szCs w:val="24"/>
                <w:lang w:eastAsia="ru-RU"/>
              </w:rPr>
              <w:br/>
              <w:t>діаметром 65 мм</w:t>
            </w:r>
          </w:p>
        </w:tc>
        <w:tc>
          <w:tcPr>
            <w:tcW w:w="1071" w:type="dxa"/>
            <w:tcBorders>
              <w:top w:val="nil"/>
              <w:left w:val="single" w:sz="4" w:space="0" w:color="auto"/>
              <w:bottom w:val="nil"/>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w:t>
            </w:r>
          </w:p>
        </w:tc>
        <w:tc>
          <w:tcPr>
            <w:tcW w:w="1128" w:type="dxa"/>
            <w:tcBorders>
              <w:top w:val="nil"/>
              <w:left w:val="single" w:sz="4" w:space="0" w:color="auto"/>
              <w:bottom w:val="nil"/>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8</w:t>
            </w:r>
          </w:p>
        </w:tc>
        <w:tc>
          <w:tcPr>
            <w:tcW w:w="1138" w:type="dxa"/>
            <w:tcBorders>
              <w:top w:val="nil"/>
              <w:left w:val="nil"/>
              <w:bottom w:val="nil"/>
              <w:right w:val="single" w:sz="8"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w:t>
            </w:r>
          </w:p>
        </w:tc>
      </w:tr>
      <w:tr w:rsidR="00C65758" w:rsidRPr="00C65758" w:rsidTr="00C65758">
        <w:trPr>
          <w:trHeight w:val="261"/>
        </w:trPr>
        <w:tc>
          <w:tcPr>
            <w:tcW w:w="534" w:type="dxa"/>
            <w:tcBorders>
              <w:top w:val="nil"/>
              <w:left w:val="single" w:sz="8"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12</w:t>
            </w:r>
          </w:p>
        </w:tc>
        <w:tc>
          <w:tcPr>
            <w:tcW w:w="5851" w:type="dxa"/>
            <w:tcBorders>
              <w:top w:val="nil"/>
              <w:left w:val="nil"/>
              <w:bottom w:val="nil"/>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Прокладання трубопроводу водопостачання з труб</w:t>
            </w:r>
            <w:r w:rsidRPr="00C65758">
              <w:rPr>
                <w:rFonts w:ascii="Times New Roman" w:eastAsia="Times New Roman" w:hAnsi="Times New Roman" w:cs="Times New Roman"/>
                <w:color w:val="000000"/>
                <w:sz w:val="24"/>
                <w:szCs w:val="24"/>
                <w:lang w:eastAsia="ru-RU"/>
              </w:rPr>
              <w:br/>
              <w:t>сталевих водогазопровідних оцинкованих діаметром 65</w:t>
            </w:r>
            <w:r w:rsidRPr="00C65758">
              <w:rPr>
                <w:rFonts w:ascii="Times New Roman" w:eastAsia="Times New Roman" w:hAnsi="Times New Roman" w:cs="Times New Roman"/>
                <w:color w:val="000000"/>
                <w:sz w:val="24"/>
                <w:szCs w:val="24"/>
                <w:lang w:eastAsia="ru-RU"/>
              </w:rPr>
              <w:br/>
              <w:t>мм</w:t>
            </w:r>
          </w:p>
        </w:tc>
        <w:tc>
          <w:tcPr>
            <w:tcW w:w="1071" w:type="dxa"/>
            <w:tcBorders>
              <w:top w:val="nil"/>
              <w:left w:val="single" w:sz="4" w:space="0" w:color="auto"/>
              <w:bottom w:val="nil"/>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w:t>
            </w:r>
          </w:p>
        </w:tc>
        <w:tc>
          <w:tcPr>
            <w:tcW w:w="1128" w:type="dxa"/>
            <w:tcBorders>
              <w:top w:val="nil"/>
              <w:left w:val="single" w:sz="4" w:space="0" w:color="auto"/>
              <w:bottom w:val="nil"/>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8</w:t>
            </w:r>
          </w:p>
        </w:tc>
        <w:tc>
          <w:tcPr>
            <w:tcW w:w="1138" w:type="dxa"/>
            <w:tcBorders>
              <w:top w:val="nil"/>
              <w:left w:val="nil"/>
              <w:bottom w:val="nil"/>
              <w:right w:val="single" w:sz="8"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w:t>
            </w:r>
          </w:p>
        </w:tc>
      </w:tr>
      <w:tr w:rsidR="00C65758" w:rsidRPr="00C65758" w:rsidTr="00C65758">
        <w:trPr>
          <w:trHeight w:val="261"/>
        </w:trPr>
        <w:tc>
          <w:tcPr>
            <w:tcW w:w="534" w:type="dxa"/>
            <w:tcBorders>
              <w:top w:val="nil"/>
              <w:left w:val="single" w:sz="8"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13</w:t>
            </w:r>
          </w:p>
        </w:tc>
        <w:tc>
          <w:tcPr>
            <w:tcW w:w="5851" w:type="dxa"/>
            <w:tcBorders>
              <w:top w:val="nil"/>
              <w:left w:val="nil"/>
              <w:bottom w:val="nil"/>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(Демонтаж) Прокладання трубопроводу водопостачання</w:t>
            </w:r>
            <w:r w:rsidRPr="00C65758">
              <w:rPr>
                <w:rFonts w:ascii="Times New Roman" w:eastAsia="Times New Roman" w:hAnsi="Times New Roman" w:cs="Times New Roman"/>
                <w:color w:val="000000"/>
                <w:sz w:val="24"/>
                <w:szCs w:val="24"/>
                <w:lang w:eastAsia="ru-RU"/>
              </w:rPr>
              <w:br/>
              <w:t>з труб сталевих водогазопровідних оцинкованих</w:t>
            </w:r>
            <w:r w:rsidRPr="00C65758">
              <w:rPr>
                <w:rFonts w:ascii="Times New Roman" w:eastAsia="Times New Roman" w:hAnsi="Times New Roman" w:cs="Times New Roman"/>
                <w:color w:val="000000"/>
                <w:sz w:val="24"/>
                <w:szCs w:val="24"/>
                <w:lang w:eastAsia="ru-RU"/>
              </w:rPr>
              <w:br/>
              <w:t>діаметром 50 мм</w:t>
            </w:r>
          </w:p>
        </w:tc>
        <w:tc>
          <w:tcPr>
            <w:tcW w:w="1071" w:type="dxa"/>
            <w:tcBorders>
              <w:top w:val="nil"/>
              <w:left w:val="single" w:sz="4" w:space="0" w:color="auto"/>
              <w:bottom w:val="nil"/>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w:t>
            </w:r>
          </w:p>
        </w:tc>
        <w:tc>
          <w:tcPr>
            <w:tcW w:w="1128" w:type="dxa"/>
            <w:tcBorders>
              <w:top w:val="nil"/>
              <w:left w:val="single" w:sz="4" w:space="0" w:color="auto"/>
              <w:bottom w:val="nil"/>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12</w:t>
            </w:r>
          </w:p>
        </w:tc>
        <w:tc>
          <w:tcPr>
            <w:tcW w:w="1138" w:type="dxa"/>
            <w:tcBorders>
              <w:top w:val="nil"/>
              <w:left w:val="nil"/>
              <w:bottom w:val="nil"/>
              <w:right w:val="single" w:sz="8"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w:t>
            </w:r>
          </w:p>
        </w:tc>
      </w:tr>
      <w:tr w:rsidR="00C65758" w:rsidRPr="00C65758" w:rsidTr="00C65758">
        <w:trPr>
          <w:trHeight w:val="261"/>
        </w:trPr>
        <w:tc>
          <w:tcPr>
            <w:tcW w:w="534" w:type="dxa"/>
            <w:tcBorders>
              <w:top w:val="nil"/>
              <w:left w:val="single" w:sz="8"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14</w:t>
            </w:r>
          </w:p>
        </w:tc>
        <w:tc>
          <w:tcPr>
            <w:tcW w:w="5851" w:type="dxa"/>
            <w:tcBorders>
              <w:top w:val="nil"/>
              <w:left w:val="nil"/>
              <w:bottom w:val="nil"/>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Прокладання трубопроводу водопостачання з труб</w:t>
            </w:r>
            <w:r w:rsidRPr="00C65758">
              <w:rPr>
                <w:rFonts w:ascii="Times New Roman" w:eastAsia="Times New Roman" w:hAnsi="Times New Roman" w:cs="Times New Roman"/>
                <w:color w:val="000000"/>
                <w:sz w:val="24"/>
                <w:szCs w:val="24"/>
                <w:lang w:eastAsia="ru-RU"/>
              </w:rPr>
              <w:br/>
              <w:t xml:space="preserve">сталевих водогазопровідних оцинкованих діаметром </w:t>
            </w:r>
            <w:r w:rsidRPr="00C65758">
              <w:rPr>
                <w:rFonts w:ascii="Times New Roman" w:eastAsia="Times New Roman" w:hAnsi="Times New Roman" w:cs="Times New Roman"/>
                <w:color w:val="000000"/>
                <w:sz w:val="24"/>
                <w:szCs w:val="24"/>
                <w:lang w:eastAsia="ru-RU"/>
              </w:rPr>
              <w:lastRenderedPageBreak/>
              <w:t>50</w:t>
            </w:r>
            <w:r w:rsidRPr="00C65758">
              <w:rPr>
                <w:rFonts w:ascii="Times New Roman" w:eastAsia="Times New Roman" w:hAnsi="Times New Roman" w:cs="Times New Roman"/>
                <w:color w:val="000000"/>
                <w:sz w:val="24"/>
                <w:szCs w:val="24"/>
                <w:lang w:eastAsia="ru-RU"/>
              </w:rPr>
              <w:br/>
              <w:t>мм</w:t>
            </w:r>
          </w:p>
        </w:tc>
        <w:tc>
          <w:tcPr>
            <w:tcW w:w="1071" w:type="dxa"/>
            <w:tcBorders>
              <w:top w:val="nil"/>
              <w:left w:val="single" w:sz="4" w:space="0" w:color="auto"/>
              <w:bottom w:val="nil"/>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lastRenderedPageBreak/>
              <w:t>м</w:t>
            </w:r>
          </w:p>
        </w:tc>
        <w:tc>
          <w:tcPr>
            <w:tcW w:w="1128" w:type="dxa"/>
            <w:tcBorders>
              <w:top w:val="nil"/>
              <w:left w:val="single" w:sz="4" w:space="0" w:color="auto"/>
              <w:bottom w:val="nil"/>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12</w:t>
            </w:r>
          </w:p>
        </w:tc>
        <w:tc>
          <w:tcPr>
            <w:tcW w:w="1138" w:type="dxa"/>
            <w:tcBorders>
              <w:top w:val="nil"/>
              <w:left w:val="nil"/>
              <w:bottom w:val="nil"/>
              <w:right w:val="single" w:sz="8"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w:t>
            </w:r>
          </w:p>
        </w:tc>
      </w:tr>
      <w:tr w:rsidR="00C65758" w:rsidRPr="00C65758" w:rsidTr="00C65758">
        <w:trPr>
          <w:trHeight w:val="261"/>
        </w:trPr>
        <w:tc>
          <w:tcPr>
            <w:tcW w:w="534" w:type="dxa"/>
            <w:tcBorders>
              <w:top w:val="nil"/>
              <w:left w:val="single" w:sz="8"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lastRenderedPageBreak/>
              <w:t>15</w:t>
            </w:r>
          </w:p>
        </w:tc>
        <w:tc>
          <w:tcPr>
            <w:tcW w:w="5851" w:type="dxa"/>
            <w:tcBorders>
              <w:top w:val="nil"/>
              <w:left w:val="nil"/>
              <w:bottom w:val="nil"/>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(Демонтаж) Прокладання трубопроводу водопостачання</w:t>
            </w:r>
            <w:r w:rsidRPr="00C65758">
              <w:rPr>
                <w:rFonts w:ascii="Times New Roman" w:eastAsia="Times New Roman" w:hAnsi="Times New Roman" w:cs="Times New Roman"/>
                <w:color w:val="000000"/>
                <w:sz w:val="24"/>
                <w:szCs w:val="24"/>
                <w:lang w:eastAsia="ru-RU"/>
              </w:rPr>
              <w:br/>
              <w:t>з труб сталевих водогазопровідних оцинкованих</w:t>
            </w:r>
            <w:r w:rsidRPr="00C65758">
              <w:rPr>
                <w:rFonts w:ascii="Times New Roman" w:eastAsia="Times New Roman" w:hAnsi="Times New Roman" w:cs="Times New Roman"/>
                <w:color w:val="000000"/>
                <w:sz w:val="24"/>
                <w:szCs w:val="24"/>
                <w:lang w:eastAsia="ru-RU"/>
              </w:rPr>
              <w:br/>
              <w:t>діаметром 100 мм</w:t>
            </w:r>
          </w:p>
        </w:tc>
        <w:tc>
          <w:tcPr>
            <w:tcW w:w="1071" w:type="dxa"/>
            <w:tcBorders>
              <w:top w:val="nil"/>
              <w:left w:val="single" w:sz="4" w:space="0" w:color="auto"/>
              <w:bottom w:val="nil"/>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w:t>
            </w:r>
          </w:p>
        </w:tc>
        <w:tc>
          <w:tcPr>
            <w:tcW w:w="1128" w:type="dxa"/>
            <w:tcBorders>
              <w:top w:val="nil"/>
              <w:left w:val="single" w:sz="4" w:space="0" w:color="auto"/>
              <w:bottom w:val="nil"/>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110</w:t>
            </w:r>
          </w:p>
        </w:tc>
        <w:tc>
          <w:tcPr>
            <w:tcW w:w="1138" w:type="dxa"/>
            <w:tcBorders>
              <w:top w:val="nil"/>
              <w:left w:val="nil"/>
              <w:bottom w:val="nil"/>
              <w:right w:val="single" w:sz="8"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w:t>
            </w:r>
          </w:p>
        </w:tc>
      </w:tr>
      <w:tr w:rsidR="00C65758" w:rsidRPr="00C65758" w:rsidTr="00C65758">
        <w:trPr>
          <w:trHeight w:val="261"/>
        </w:trPr>
        <w:tc>
          <w:tcPr>
            <w:tcW w:w="534" w:type="dxa"/>
            <w:tcBorders>
              <w:top w:val="nil"/>
              <w:left w:val="single" w:sz="8"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16</w:t>
            </w:r>
          </w:p>
        </w:tc>
        <w:tc>
          <w:tcPr>
            <w:tcW w:w="5851" w:type="dxa"/>
            <w:tcBorders>
              <w:top w:val="nil"/>
              <w:left w:val="nil"/>
              <w:bottom w:val="nil"/>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Прокладання трубопроводу водопостачання з труб</w:t>
            </w:r>
            <w:r w:rsidRPr="00C65758">
              <w:rPr>
                <w:rFonts w:ascii="Times New Roman" w:eastAsia="Times New Roman" w:hAnsi="Times New Roman" w:cs="Times New Roman"/>
                <w:color w:val="000000"/>
                <w:sz w:val="24"/>
                <w:szCs w:val="24"/>
                <w:lang w:eastAsia="ru-RU"/>
              </w:rPr>
              <w:br/>
              <w:t>сталевих водогазопровідних оцинкованих діаметром</w:t>
            </w:r>
            <w:r w:rsidRPr="00C65758">
              <w:rPr>
                <w:rFonts w:ascii="Times New Roman" w:eastAsia="Times New Roman" w:hAnsi="Times New Roman" w:cs="Times New Roman"/>
                <w:color w:val="000000"/>
                <w:sz w:val="24"/>
                <w:szCs w:val="24"/>
                <w:lang w:eastAsia="ru-RU"/>
              </w:rPr>
              <w:br/>
              <w:t>100 мм</w:t>
            </w:r>
          </w:p>
        </w:tc>
        <w:tc>
          <w:tcPr>
            <w:tcW w:w="1071" w:type="dxa"/>
            <w:tcBorders>
              <w:top w:val="nil"/>
              <w:left w:val="single" w:sz="4" w:space="0" w:color="auto"/>
              <w:bottom w:val="nil"/>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w:t>
            </w:r>
          </w:p>
        </w:tc>
        <w:tc>
          <w:tcPr>
            <w:tcW w:w="1128" w:type="dxa"/>
            <w:tcBorders>
              <w:top w:val="nil"/>
              <w:left w:val="single" w:sz="4" w:space="0" w:color="auto"/>
              <w:bottom w:val="nil"/>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110</w:t>
            </w:r>
          </w:p>
        </w:tc>
        <w:tc>
          <w:tcPr>
            <w:tcW w:w="1138" w:type="dxa"/>
            <w:tcBorders>
              <w:top w:val="nil"/>
              <w:left w:val="nil"/>
              <w:bottom w:val="nil"/>
              <w:right w:val="single" w:sz="8"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w:t>
            </w:r>
          </w:p>
        </w:tc>
      </w:tr>
      <w:tr w:rsidR="00C65758" w:rsidRPr="00C65758" w:rsidTr="00C65758">
        <w:trPr>
          <w:trHeight w:val="177"/>
        </w:trPr>
        <w:tc>
          <w:tcPr>
            <w:tcW w:w="534" w:type="dxa"/>
            <w:tcBorders>
              <w:top w:val="nil"/>
              <w:left w:val="single" w:sz="8"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17</w:t>
            </w:r>
          </w:p>
        </w:tc>
        <w:tc>
          <w:tcPr>
            <w:tcW w:w="5851" w:type="dxa"/>
            <w:tcBorders>
              <w:top w:val="nil"/>
              <w:left w:val="nil"/>
              <w:bottom w:val="nil"/>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Під'єднання нових ділянок трубопроводу до існуючих</w:t>
            </w:r>
            <w:r w:rsidRPr="00C65758">
              <w:rPr>
                <w:rFonts w:ascii="Times New Roman" w:eastAsia="Times New Roman" w:hAnsi="Times New Roman" w:cs="Times New Roman"/>
                <w:color w:val="000000"/>
                <w:sz w:val="24"/>
                <w:szCs w:val="24"/>
                <w:lang w:eastAsia="ru-RU"/>
              </w:rPr>
              <w:br/>
              <w:t>мереж водопостачання чи опалення діаметром 100 мм</w:t>
            </w:r>
          </w:p>
        </w:tc>
        <w:tc>
          <w:tcPr>
            <w:tcW w:w="1071" w:type="dxa"/>
            <w:tcBorders>
              <w:top w:val="nil"/>
              <w:left w:val="single" w:sz="4" w:space="0" w:color="auto"/>
              <w:bottom w:val="nil"/>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xml:space="preserve"> </w:t>
            </w:r>
            <w:proofErr w:type="spellStart"/>
            <w:r w:rsidRPr="00C65758">
              <w:rPr>
                <w:rFonts w:ascii="Times New Roman" w:eastAsia="Times New Roman" w:hAnsi="Times New Roman" w:cs="Times New Roman"/>
                <w:color w:val="000000"/>
                <w:sz w:val="24"/>
                <w:szCs w:val="24"/>
                <w:lang w:eastAsia="ru-RU"/>
              </w:rPr>
              <w:t>шт</w:t>
            </w:r>
            <w:proofErr w:type="spellEnd"/>
          </w:p>
        </w:tc>
        <w:tc>
          <w:tcPr>
            <w:tcW w:w="1128" w:type="dxa"/>
            <w:tcBorders>
              <w:top w:val="nil"/>
              <w:left w:val="single" w:sz="4" w:space="0" w:color="auto"/>
              <w:bottom w:val="nil"/>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2</w:t>
            </w:r>
          </w:p>
        </w:tc>
        <w:tc>
          <w:tcPr>
            <w:tcW w:w="1138" w:type="dxa"/>
            <w:tcBorders>
              <w:top w:val="nil"/>
              <w:left w:val="nil"/>
              <w:bottom w:val="nil"/>
              <w:right w:val="single" w:sz="8"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w:t>
            </w:r>
          </w:p>
        </w:tc>
      </w:tr>
      <w:tr w:rsidR="00C65758" w:rsidRPr="00C65758" w:rsidTr="00C65758">
        <w:trPr>
          <w:trHeight w:val="177"/>
        </w:trPr>
        <w:tc>
          <w:tcPr>
            <w:tcW w:w="534" w:type="dxa"/>
            <w:tcBorders>
              <w:top w:val="nil"/>
              <w:left w:val="single" w:sz="8"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18</w:t>
            </w:r>
          </w:p>
        </w:tc>
        <w:tc>
          <w:tcPr>
            <w:tcW w:w="5851" w:type="dxa"/>
            <w:tcBorders>
              <w:top w:val="nil"/>
              <w:left w:val="nil"/>
              <w:bottom w:val="nil"/>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Під'єднання нових ділянок трубопроводу до існуючих</w:t>
            </w:r>
            <w:r w:rsidRPr="00C65758">
              <w:rPr>
                <w:rFonts w:ascii="Times New Roman" w:eastAsia="Times New Roman" w:hAnsi="Times New Roman" w:cs="Times New Roman"/>
                <w:color w:val="000000"/>
                <w:sz w:val="24"/>
                <w:szCs w:val="24"/>
                <w:lang w:eastAsia="ru-RU"/>
              </w:rPr>
              <w:br/>
              <w:t>мереж водопостачання чи опалення діаметром 50 мм</w:t>
            </w:r>
          </w:p>
        </w:tc>
        <w:tc>
          <w:tcPr>
            <w:tcW w:w="1071" w:type="dxa"/>
            <w:tcBorders>
              <w:top w:val="nil"/>
              <w:left w:val="single" w:sz="4" w:space="0" w:color="auto"/>
              <w:bottom w:val="nil"/>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xml:space="preserve"> </w:t>
            </w:r>
            <w:proofErr w:type="spellStart"/>
            <w:r w:rsidRPr="00C65758">
              <w:rPr>
                <w:rFonts w:ascii="Times New Roman" w:eastAsia="Times New Roman" w:hAnsi="Times New Roman" w:cs="Times New Roman"/>
                <w:color w:val="000000"/>
                <w:sz w:val="24"/>
                <w:szCs w:val="24"/>
                <w:lang w:eastAsia="ru-RU"/>
              </w:rPr>
              <w:t>шт</w:t>
            </w:r>
            <w:proofErr w:type="spellEnd"/>
          </w:p>
        </w:tc>
        <w:tc>
          <w:tcPr>
            <w:tcW w:w="1128" w:type="dxa"/>
            <w:tcBorders>
              <w:top w:val="nil"/>
              <w:left w:val="single" w:sz="4" w:space="0" w:color="auto"/>
              <w:bottom w:val="nil"/>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7</w:t>
            </w:r>
          </w:p>
        </w:tc>
        <w:tc>
          <w:tcPr>
            <w:tcW w:w="1138" w:type="dxa"/>
            <w:tcBorders>
              <w:top w:val="nil"/>
              <w:left w:val="nil"/>
              <w:bottom w:val="nil"/>
              <w:right w:val="single" w:sz="8"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w:t>
            </w:r>
          </w:p>
        </w:tc>
      </w:tr>
      <w:tr w:rsidR="00C65758" w:rsidRPr="00C65758" w:rsidTr="00C65758">
        <w:trPr>
          <w:trHeight w:val="261"/>
        </w:trPr>
        <w:tc>
          <w:tcPr>
            <w:tcW w:w="534" w:type="dxa"/>
            <w:tcBorders>
              <w:top w:val="nil"/>
              <w:left w:val="single" w:sz="8"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19</w:t>
            </w:r>
          </w:p>
        </w:tc>
        <w:tc>
          <w:tcPr>
            <w:tcW w:w="5851" w:type="dxa"/>
            <w:tcBorders>
              <w:top w:val="nil"/>
              <w:left w:val="nil"/>
              <w:bottom w:val="nil"/>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Гідравлічне випробування трубопроводів системи</w:t>
            </w:r>
            <w:r w:rsidRPr="00C65758">
              <w:rPr>
                <w:rFonts w:ascii="Times New Roman" w:eastAsia="Times New Roman" w:hAnsi="Times New Roman" w:cs="Times New Roman"/>
                <w:color w:val="000000"/>
                <w:sz w:val="24"/>
                <w:szCs w:val="24"/>
                <w:lang w:eastAsia="ru-RU"/>
              </w:rPr>
              <w:br/>
              <w:t>водопроводу, гарячого водопостачання та опалення</w:t>
            </w:r>
            <w:r w:rsidRPr="00C65758">
              <w:rPr>
                <w:rFonts w:ascii="Times New Roman" w:eastAsia="Times New Roman" w:hAnsi="Times New Roman" w:cs="Times New Roman"/>
                <w:color w:val="000000"/>
                <w:sz w:val="24"/>
                <w:szCs w:val="24"/>
                <w:lang w:eastAsia="ru-RU"/>
              </w:rPr>
              <w:br/>
              <w:t>діаметром до 50 мм</w:t>
            </w:r>
          </w:p>
        </w:tc>
        <w:tc>
          <w:tcPr>
            <w:tcW w:w="1071" w:type="dxa"/>
            <w:tcBorders>
              <w:top w:val="nil"/>
              <w:left w:val="single" w:sz="4" w:space="0" w:color="auto"/>
              <w:bottom w:val="nil"/>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w:t>
            </w:r>
          </w:p>
        </w:tc>
        <w:tc>
          <w:tcPr>
            <w:tcW w:w="1128" w:type="dxa"/>
            <w:tcBorders>
              <w:top w:val="nil"/>
              <w:left w:val="single" w:sz="4" w:space="0" w:color="auto"/>
              <w:bottom w:val="nil"/>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12</w:t>
            </w:r>
          </w:p>
        </w:tc>
        <w:tc>
          <w:tcPr>
            <w:tcW w:w="1138" w:type="dxa"/>
            <w:tcBorders>
              <w:top w:val="nil"/>
              <w:left w:val="nil"/>
              <w:bottom w:val="nil"/>
              <w:right w:val="single" w:sz="8"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w:t>
            </w:r>
          </w:p>
        </w:tc>
      </w:tr>
      <w:tr w:rsidR="00C65758" w:rsidRPr="00C65758" w:rsidTr="00C65758">
        <w:trPr>
          <w:trHeight w:val="261"/>
        </w:trPr>
        <w:tc>
          <w:tcPr>
            <w:tcW w:w="534" w:type="dxa"/>
            <w:tcBorders>
              <w:top w:val="nil"/>
              <w:left w:val="single" w:sz="8"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20</w:t>
            </w:r>
          </w:p>
        </w:tc>
        <w:tc>
          <w:tcPr>
            <w:tcW w:w="5851" w:type="dxa"/>
            <w:tcBorders>
              <w:top w:val="nil"/>
              <w:left w:val="nil"/>
              <w:bottom w:val="nil"/>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Гідравлічне випробування трубопроводів системи</w:t>
            </w:r>
            <w:r w:rsidRPr="00C65758">
              <w:rPr>
                <w:rFonts w:ascii="Times New Roman" w:eastAsia="Times New Roman" w:hAnsi="Times New Roman" w:cs="Times New Roman"/>
                <w:color w:val="000000"/>
                <w:sz w:val="24"/>
                <w:szCs w:val="24"/>
                <w:lang w:eastAsia="ru-RU"/>
              </w:rPr>
              <w:br/>
              <w:t>водопроводу, гарячого водопостачання та опалення</w:t>
            </w:r>
            <w:r w:rsidRPr="00C65758">
              <w:rPr>
                <w:rFonts w:ascii="Times New Roman" w:eastAsia="Times New Roman" w:hAnsi="Times New Roman" w:cs="Times New Roman"/>
                <w:color w:val="000000"/>
                <w:sz w:val="24"/>
                <w:szCs w:val="24"/>
                <w:lang w:eastAsia="ru-RU"/>
              </w:rPr>
              <w:br/>
              <w:t>діаметром понад 50 до 100 мм</w:t>
            </w:r>
          </w:p>
        </w:tc>
        <w:tc>
          <w:tcPr>
            <w:tcW w:w="1071" w:type="dxa"/>
            <w:tcBorders>
              <w:top w:val="nil"/>
              <w:left w:val="single" w:sz="4" w:space="0" w:color="auto"/>
              <w:bottom w:val="nil"/>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w:t>
            </w:r>
          </w:p>
        </w:tc>
        <w:tc>
          <w:tcPr>
            <w:tcW w:w="1128" w:type="dxa"/>
            <w:tcBorders>
              <w:top w:val="nil"/>
              <w:left w:val="single" w:sz="4" w:space="0" w:color="auto"/>
              <w:bottom w:val="nil"/>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118</w:t>
            </w:r>
          </w:p>
        </w:tc>
        <w:tc>
          <w:tcPr>
            <w:tcW w:w="1138" w:type="dxa"/>
            <w:tcBorders>
              <w:top w:val="nil"/>
              <w:left w:val="nil"/>
              <w:bottom w:val="nil"/>
              <w:right w:val="single" w:sz="8"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w:t>
            </w:r>
          </w:p>
        </w:tc>
      </w:tr>
      <w:tr w:rsidR="00C65758" w:rsidRPr="00C65758" w:rsidTr="00C65758">
        <w:trPr>
          <w:trHeight w:val="177"/>
        </w:trPr>
        <w:tc>
          <w:tcPr>
            <w:tcW w:w="534" w:type="dxa"/>
            <w:tcBorders>
              <w:top w:val="nil"/>
              <w:left w:val="single" w:sz="8"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21</w:t>
            </w:r>
          </w:p>
        </w:tc>
        <w:tc>
          <w:tcPr>
            <w:tcW w:w="5851" w:type="dxa"/>
            <w:tcBorders>
              <w:top w:val="nil"/>
              <w:left w:val="nil"/>
              <w:bottom w:val="nil"/>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Ґрунтування металевих поверхонь за один раз</w:t>
            </w:r>
            <w:r w:rsidRPr="00C65758">
              <w:rPr>
                <w:rFonts w:ascii="Times New Roman" w:eastAsia="Times New Roman" w:hAnsi="Times New Roman" w:cs="Times New Roman"/>
                <w:color w:val="000000"/>
                <w:sz w:val="24"/>
                <w:szCs w:val="24"/>
                <w:lang w:eastAsia="ru-RU"/>
              </w:rPr>
              <w:br/>
              <w:t>ґрунтовкою ГФ-021</w:t>
            </w:r>
          </w:p>
        </w:tc>
        <w:tc>
          <w:tcPr>
            <w:tcW w:w="1071" w:type="dxa"/>
            <w:tcBorders>
              <w:top w:val="nil"/>
              <w:left w:val="single" w:sz="4" w:space="0" w:color="auto"/>
              <w:bottom w:val="nil"/>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м2</w:t>
            </w:r>
          </w:p>
        </w:tc>
        <w:tc>
          <w:tcPr>
            <w:tcW w:w="1128" w:type="dxa"/>
            <w:tcBorders>
              <w:top w:val="nil"/>
              <w:left w:val="single" w:sz="4" w:space="0" w:color="auto"/>
              <w:bottom w:val="nil"/>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37</w:t>
            </w:r>
          </w:p>
        </w:tc>
        <w:tc>
          <w:tcPr>
            <w:tcW w:w="1138" w:type="dxa"/>
            <w:tcBorders>
              <w:top w:val="nil"/>
              <w:left w:val="nil"/>
              <w:bottom w:val="nil"/>
              <w:right w:val="single" w:sz="8"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w:t>
            </w:r>
          </w:p>
        </w:tc>
      </w:tr>
      <w:tr w:rsidR="00C65758" w:rsidRPr="00C65758" w:rsidTr="00C65758">
        <w:trPr>
          <w:trHeight w:val="177"/>
        </w:trPr>
        <w:tc>
          <w:tcPr>
            <w:tcW w:w="534" w:type="dxa"/>
            <w:tcBorders>
              <w:top w:val="nil"/>
              <w:left w:val="single" w:sz="8"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22</w:t>
            </w:r>
          </w:p>
        </w:tc>
        <w:tc>
          <w:tcPr>
            <w:tcW w:w="5851" w:type="dxa"/>
            <w:tcBorders>
              <w:top w:val="nil"/>
              <w:left w:val="nil"/>
              <w:bottom w:val="nil"/>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Фарбування сталевих балок, труб діаметром більше 50</w:t>
            </w:r>
            <w:r w:rsidRPr="00C65758">
              <w:rPr>
                <w:rFonts w:ascii="Times New Roman" w:eastAsia="Times New Roman" w:hAnsi="Times New Roman" w:cs="Times New Roman"/>
                <w:color w:val="000000"/>
                <w:sz w:val="24"/>
                <w:szCs w:val="24"/>
                <w:lang w:eastAsia="ru-RU"/>
              </w:rPr>
              <w:br/>
              <w:t xml:space="preserve">мм тощо </w:t>
            </w:r>
            <w:proofErr w:type="spellStart"/>
            <w:r w:rsidRPr="00C65758">
              <w:rPr>
                <w:rFonts w:ascii="Times New Roman" w:eastAsia="Times New Roman" w:hAnsi="Times New Roman" w:cs="Times New Roman"/>
                <w:color w:val="000000"/>
                <w:sz w:val="24"/>
                <w:szCs w:val="24"/>
                <w:lang w:eastAsia="ru-RU"/>
              </w:rPr>
              <w:t>білилом</w:t>
            </w:r>
            <w:proofErr w:type="spellEnd"/>
            <w:r w:rsidRPr="00C65758">
              <w:rPr>
                <w:rFonts w:ascii="Times New Roman" w:eastAsia="Times New Roman" w:hAnsi="Times New Roman" w:cs="Times New Roman"/>
                <w:color w:val="000000"/>
                <w:sz w:val="24"/>
                <w:szCs w:val="24"/>
                <w:lang w:eastAsia="ru-RU"/>
              </w:rPr>
              <w:t xml:space="preserve"> з додаванням </w:t>
            </w:r>
            <w:proofErr w:type="spellStart"/>
            <w:r w:rsidRPr="00C65758">
              <w:rPr>
                <w:rFonts w:ascii="Times New Roman" w:eastAsia="Times New Roman" w:hAnsi="Times New Roman" w:cs="Times New Roman"/>
                <w:color w:val="000000"/>
                <w:sz w:val="24"/>
                <w:szCs w:val="24"/>
                <w:lang w:eastAsia="ru-RU"/>
              </w:rPr>
              <w:t>колера</w:t>
            </w:r>
            <w:proofErr w:type="spellEnd"/>
            <w:r w:rsidRPr="00C65758">
              <w:rPr>
                <w:rFonts w:ascii="Times New Roman" w:eastAsia="Times New Roman" w:hAnsi="Times New Roman" w:cs="Times New Roman"/>
                <w:color w:val="000000"/>
                <w:sz w:val="24"/>
                <w:szCs w:val="24"/>
                <w:lang w:eastAsia="ru-RU"/>
              </w:rPr>
              <w:t xml:space="preserve"> за 2 рази</w:t>
            </w:r>
          </w:p>
        </w:tc>
        <w:tc>
          <w:tcPr>
            <w:tcW w:w="1071" w:type="dxa"/>
            <w:tcBorders>
              <w:top w:val="nil"/>
              <w:left w:val="single" w:sz="4" w:space="0" w:color="auto"/>
              <w:bottom w:val="nil"/>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м2</w:t>
            </w:r>
          </w:p>
        </w:tc>
        <w:tc>
          <w:tcPr>
            <w:tcW w:w="1128" w:type="dxa"/>
            <w:tcBorders>
              <w:top w:val="nil"/>
              <w:left w:val="single" w:sz="4" w:space="0" w:color="auto"/>
              <w:bottom w:val="nil"/>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37</w:t>
            </w:r>
          </w:p>
        </w:tc>
        <w:tc>
          <w:tcPr>
            <w:tcW w:w="1138" w:type="dxa"/>
            <w:tcBorders>
              <w:top w:val="nil"/>
              <w:left w:val="nil"/>
              <w:bottom w:val="nil"/>
              <w:right w:val="single" w:sz="8"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w:t>
            </w:r>
          </w:p>
        </w:tc>
      </w:tr>
      <w:tr w:rsidR="00C65758" w:rsidRPr="00C65758" w:rsidTr="00C65758">
        <w:trPr>
          <w:trHeight w:val="146"/>
        </w:trPr>
        <w:tc>
          <w:tcPr>
            <w:tcW w:w="534" w:type="dxa"/>
            <w:tcBorders>
              <w:top w:val="nil"/>
              <w:left w:val="single" w:sz="8"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23</w:t>
            </w:r>
          </w:p>
        </w:tc>
        <w:tc>
          <w:tcPr>
            <w:tcW w:w="5851" w:type="dxa"/>
            <w:tcBorders>
              <w:top w:val="nil"/>
              <w:left w:val="nil"/>
              <w:bottom w:val="nil"/>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(Ізоляція трубопроводів трубками зі спіненого каучуку,</w:t>
            </w:r>
            <w:r w:rsidRPr="00C65758">
              <w:rPr>
                <w:rFonts w:ascii="Times New Roman" w:eastAsia="Times New Roman" w:hAnsi="Times New Roman" w:cs="Times New Roman"/>
                <w:color w:val="000000"/>
                <w:sz w:val="24"/>
                <w:szCs w:val="24"/>
                <w:lang w:eastAsia="ru-RU"/>
              </w:rPr>
              <w:br/>
              <w:t>поліетилену до 76 мм</w:t>
            </w:r>
          </w:p>
        </w:tc>
        <w:tc>
          <w:tcPr>
            <w:tcW w:w="1071" w:type="dxa"/>
            <w:tcBorders>
              <w:top w:val="nil"/>
              <w:left w:val="single" w:sz="4" w:space="0" w:color="auto"/>
              <w:bottom w:val="nil"/>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w:t>
            </w:r>
          </w:p>
        </w:tc>
        <w:tc>
          <w:tcPr>
            <w:tcW w:w="1128" w:type="dxa"/>
            <w:tcBorders>
              <w:top w:val="nil"/>
              <w:left w:val="single" w:sz="4" w:space="0" w:color="auto"/>
              <w:bottom w:val="nil"/>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12</w:t>
            </w:r>
          </w:p>
        </w:tc>
        <w:tc>
          <w:tcPr>
            <w:tcW w:w="1138" w:type="dxa"/>
            <w:tcBorders>
              <w:top w:val="nil"/>
              <w:left w:val="nil"/>
              <w:bottom w:val="nil"/>
              <w:right w:val="single" w:sz="8"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w:t>
            </w:r>
          </w:p>
        </w:tc>
      </w:tr>
      <w:tr w:rsidR="00C65758" w:rsidRPr="00C65758" w:rsidTr="00C65758">
        <w:trPr>
          <w:trHeight w:val="177"/>
        </w:trPr>
        <w:tc>
          <w:tcPr>
            <w:tcW w:w="534" w:type="dxa"/>
            <w:tcBorders>
              <w:top w:val="nil"/>
              <w:left w:val="single" w:sz="8" w:space="0" w:color="auto"/>
              <w:bottom w:val="single" w:sz="4" w:space="0" w:color="auto"/>
              <w:right w:val="single" w:sz="4"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24</w:t>
            </w:r>
          </w:p>
        </w:tc>
        <w:tc>
          <w:tcPr>
            <w:tcW w:w="5851" w:type="dxa"/>
            <w:tcBorders>
              <w:top w:val="nil"/>
              <w:left w:val="nil"/>
              <w:bottom w:val="single" w:sz="4" w:space="0" w:color="auto"/>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Ізоляція трубопроводів трубками зі спіненого каучуку,</w:t>
            </w:r>
            <w:r w:rsidRPr="00C65758">
              <w:rPr>
                <w:rFonts w:ascii="Times New Roman" w:eastAsia="Times New Roman" w:hAnsi="Times New Roman" w:cs="Times New Roman"/>
                <w:color w:val="000000"/>
                <w:sz w:val="24"/>
                <w:szCs w:val="24"/>
                <w:lang w:eastAsia="ru-RU"/>
              </w:rPr>
              <w:br/>
              <w:t>поліетилену від 76 мм до 133 мм</w:t>
            </w:r>
          </w:p>
        </w:tc>
        <w:tc>
          <w:tcPr>
            <w:tcW w:w="1071" w:type="dxa"/>
            <w:tcBorders>
              <w:top w:val="nil"/>
              <w:left w:val="single" w:sz="4" w:space="0" w:color="auto"/>
              <w:bottom w:val="single" w:sz="4" w:space="0" w:color="auto"/>
              <w:right w:val="nil"/>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м</w:t>
            </w:r>
          </w:p>
        </w:tc>
        <w:tc>
          <w:tcPr>
            <w:tcW w:w="1128" w:type="dxa"/>
            <w:tcBorders>
              <w:top w:val="nil"/>
              <w:left w:val="single" w:sz="4" w:space="0" w:color="auto"/>
              <w:bottom w:val="single" w:sz="4" w:space="0" w:color="auto"/>
              <w:right w:val="single" w:sz="4" w:space="0" w:color="000000"/>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110</w:t>
            </w:r>
          </w:p>
        </w:tc>
        <w:tc>
          <w:tcPr>
            <w:tcW w:w="1138" w:type="dxa"/>
            <w:tcBorders>
              <w:top w:val="nil"/>
              <w:left w:val="nil"/>
              <w:bottom w:val="single" w:sz="4" w:space="0" w:color="auto"/>
              <w:right w:val="single" w:sz="8" w:space="0" w:color="auto"/>
            </w:tcBorders>
            <w:shd w:val="clear" w:color="auto" w:fill="auto"/>
            <w:hideMark/>
          </w:tcPr>
          <w:p w:rsidR="00C65758" w:rsidRPr="00C65758" w:rsidRDefault="00C65758" w:rsidP="00C65758">
            <w:pPr>
              <w:spacing w:after="0" w:line="240" w:lineRule="auto"/>
              <w:jc w:val="center"/>
              <w:rPr>
                <w:rFonts w:ascii="Times New Roman" w:eastAsia="Times New Roman" w:hAnsi="Times New Roman" w:cs="Times New Roman"/>
                <w:color w:val="000000"/>
                <w:sz w:val="24"/>
                <w:szCs w:val="24"/>
                <w:lang w:eastAsia="ru-RU"/>
              </w:rPr>
            </w:pPr>
            <w:r w:rsidRPr="00C65758">
              <w:rPr>
                <w:rFonts w:ascii="Times New Roman" w:eastAsia="Times New Roman" w:hAnsi="Times New Roman" w:cs="Times New Roman"/>
                <w:color w:val="000000"/>
                <w:sz w:val="24"/>
                <w:szCs w:val="24"/>
                <w:lang w:eastAsia="ru-RU"/>
              </w:rPr>
              <w:t> </w:t>
            </w:r>
          </w:p>
        </w:tc>
      </w:tr>
    </w:tbl>
    <w:p w:rsidR="00C65758" w:rsidRPr="00C65758" w:rsidRDefault="00C65758" w:rsidP="00C65758">
      <w:pPr>
        <w:spacing w:after="0" w:line="240" w:lineRule="auto"/>
        <w:rPr>
          <w:rFonts w:ascii="Times New Roman" w:eastAsia="Times New Roman" w:hAnsi="Times New Roman" w:cs="Times New Roman"/>
          <w:sz w:val="24"/>
          <w:szCs w:val="24"/>
        </w:rPr>
      </w:pPr>
    </w:p>
    <w:tbl>
      <w:tblPr>
        <w:tblW w:w="0" w:type="auto"/>
        <w:tblInd w:w="108" w:type="dxa"/>
        <w:tblLayout w:type="fixed"/>
        <w:tblLook w:val="04A0" w:firstRow="1" w:lastRow="0" w:firstColumn="1" w:lastColumn="0" w:noHBand="0" w:noVBand="1"/>
      </w:tblPr>
      <w:tblGrid>
        <w:gridCol w:w="4962"/>
        <w:gridCol w:w="4892"/>
      </w:tblGrid>
      <w:tr w:rsidR="00C65758" w:rsidRPr="00C65758" w:rsidTr="00C65758">
        <w:trPr>
          <w:trHeight w:val="3593"/>
        </w:trPr>
        <w:tc>
          <w:tcPr>
            <w:tcW w:w="4962" w:type="dxa"/>
          </w:tcPr>
          <w:p w:rsidR="00C65758" w:rsidRPr="00C65758" w:rsidRDefault="00C65758" w:rsidP="00C65758">
            <w:pPr>
              <w:widowControl w:val="0"/>
              <w:suppressAutoHyphens/>
              <w:spacing w:after="0" w:line="240" w:lineRule="auto"/>
              <w:rPr>
                <w:rFonts w:ascii="Times New Roman" w:eastAsia="Times New Roman" w:hAnsi="Times New Roman" w:cs="Times New Roman"/>
                <w:sz w:val="24"/>
                <w:szCs w:val="24"/>
                <w:lang w:eastAsia="zh-CN"/>
              </w:rPr>
            </w:pPr>
            <w:r w:rsidRPr="00C65758">
              <w:rPr>
                <w:rFonts w:ascii="Times New Roman" w:eastAsia="Times New Roman" w:hAnsi="Times New Roman" w:cs="Times New Roman"/>
                <w:b/>
                <w:sz w:val="24"/>
                <w:szCs w:val="24"/>
                <w:lang w:eastAsia="zh-CN"/>
              </w:rPr>
              <w:t>ВИКОНАВЕЦЬ:</w:t>
            </w:r>
          </w:p>
          <w:p w:rsidR="00C65758" w:rsidRPr="00C65758" w:rsidRDefault="00C65758" w:rsidP="00C65758">
            <w:pPr>
              <w:widowControl w:val="0"/>
              <w:suppressAutoHyphens/>
              <w:spacing w:after="0" w:line="240" w:lineRule="auto"/>
              <w:ind w:firstLine="360"/>
              <w:jc w:val="center"/>
              <w:rPr>
                <w:rFonts w:ascii="Times New Roman" w:eastAsia="Times New Roman" w:hAnsi="Times New Roman" w:cs="Times New Roman"/>
                <w:sz w:val="24"/>
                <w:szCs w:val="24"/>
                <w:lang w:eastAsia="zh-CN"/>
              </w:rPr>
            </w:pPr>
          </w:p>
          <w:p w:rsidR="00C65758" w:rsidRPr="00C65758" w:rsidRDefault="00C65758" w:rsidP="00C65758">
            <w:pPr>
              <w:widowControl w:val="0"/>
              <w:suppressAutoHyphens/>
              <w:spacing w:after="0" w:line="240" w:lineRule="auto"/>
              <w:ind w:firstLine="360"/>
              <w:jc w:val="both"/>
              <w:rPr>
                <w:rFonts w:ascii="Times New Roman" w:eastAsia="Times New Roman" w:hAnsi="Times New Roman" w:cs="Times New Roman"/>
                <w:sz w:val="24"/>
                <w:szCs w:val="24"/>
                <w:lang w:eastAsia="zh-CN"/>
              </w:rPr>
            </w:pPr>
          </w:p>
          <w:p w:rsidR="00C65758" w:rsidRPr="00C65758" w:rsidRDefault="00C65758" w:rsidP="00C65758">
            <w:pPr>
              <w:widowControl w:val="0"/>
              <w:suppressAutoHyphens/>
              <w:spacing w:after="0" w:line="240" w:lineRule="auto"/>
              <w:ind w:firstLine="360"/>
              <w:jc w:val="both"/>
              <w:rPr>
                <w:rFonts w:ascii="Times New Roman" w:eastAsia="Times New Roman" w:hAnsi="Times New Roman" w:cs="Times New Roman"/>
                <w:sz w:val="24"/>
                <w:szCs w:val="24"/>
                <w:lang w:eastAsia="zh-CN"/>
              </w:rPr>
            </w:pPr>
          </w:p>
          <w:p w:rsidR="00C65758" w:rsidRPr="00C65758" w:rsidRDefault="00C65758" w:rsidP="00C65758">
            <w:pPr>
              <w:widowControl w:val="0"/>
              <w:suppressAutoHyphens/>
              <w:spacing w:after="0" w:line="240" w:lineRule="auto"/>
              <w:ind w:firstLine="360"/>
              <w:jc w:val="both"/>
              <w:rPr>
                <w:rFonts w:ascii="Times New Roman" w:eastAsia="Times New Roman" w:hAnsi="Times New Roman" w:cs="Times New Roman"/>
                <w:sz w:val="24"/>
                <w:szCs w:val="24"/>
                <w:lang w:eastAsia="zh-CN"/>
              </w:rPr>
            </w:pPr>
          </w:p>
          <w:p w:rsidR="00C65758" w:rsidRPr="00C65758" w:rsidRDefault="00C65758" w:rsidP="00C65758">
            <w:pPr>
              <w:widowControl w:val="0"/>
              <w:suppressAutoHyphens/>
              <w:spacing w:after="0" w:line="240" w:lineRule="auto"/>
              <w:ind w:firstLine="360"/>
              <w:jc w:val="both"/>
              <w:rPr>
                <w:rFonts w:ascii="Times New Roman" w:eastAsia="Times New Roman" w:hAnsi="Times New Roman" w:cs="Times New Roman"/>
                <w:sz w:val="24"/>
                <w:szCs w:val="24"/>
                <w:lang w:eastAsia="zh-CN"/>
              </w:rPr>
            </w:pPr>
          </w:p>
          <w:p w:rsidR="00C65758" w:rsidRPr="00C65758" w:rsidRDefault="00C65758" w:rsidP="00C65758">
            <w:pPr>
              <w:widowControl w:val="0"/>
              <w:suppressAutoHyphens/>
              <w:spacing w:after="0" w:line="240" w:lineRule="auto"/>
              <w:ind w:firstLine="360"/>
              <w:jc w:val="both"/>
              <w:rPr>
                <w:rFonts w:ascii="Times New Roman" w:eastAsia="Times New Roman" w:hAnsi="Times New Roman" w:cs="Times New Roman"/>
                <w:sz w:val="24"/>
                <w:szCs w:val="24"/>
                <w:lang w:eastAsia="zh-CN"/>
              </w:rPr>
            </w:pPr>
          </w:p>
          <w:p w:rsidR="00C65758" w:rsidRPr="00C65758" w:rsidRDefault="00C65758" w:rsidP="00C65758">
            <w:pPr>
              <w:widowControl w:val="0"/>
              <w:suppressAutoHyphens/>
              <w:spacing w:after="0" w:line="240" w:lineRule="auto"/>
              <w:ind w:firstLine="360"/>
              <w:jc w:val="both"/>
              <w:rPr>
                <w:rFonts w:ascii="Times New Roman" w:eastAsia="Times New Roman" w:hAnsi="Times New Roman" w:cs="Times New Roman"/>
                <w:color w:val="000000"/>
                <w:sz w:val="24"/>
                <w:szCs w:val="24"/>
                <w:lang w:eastAsia="zh-CN"/>
              </w:rPr>
            </w:pPr>
            <w:r w:rsidRPr="00C65758">
              <w:rPr>
                <w:rFonts w:ascii="Times New Roman" w:eastAsia="Times New Roman" w:hAnsi="Times New Roman" w:cs="Times New Roman"/>
                <w:sz w:val="24"/>
                <w:szCs w:val="24"/>
                <w:lang w:eastAsia="zh-CN"/>
              </w:rPr>
              <w:t xml:space="preserve">_____________________  </w:t>
            </w:r>
            <w:r w:rsidRPr="00C65758">
              <w:rPr>
                <w:rFonts w:ascii="Times New Roman" w:eastAsia="Times New Roman" w:hAnsi="Times New Roman" w:cs="Times New Roman"/>
                <w:sz w:val="24"/>
                <w:szCs w:val="24"/>
                <w:lang w:eastAsia="zh-CN"/>
              </w:rPr>
              <w:tab/>
            </w:r>
          </w:p>
          <w:p w:rsidR="00C65758" w:rsidRPr="00C65758" w:rsidRDefault="00C65758" w:rsidP="00C65758">
            <w:pPr>
              <w:widowControl w:val="0"/>
              <w:suppressAutoHyphens/>
              <w:spacing w:after="0" w:line="240" w:lineRule="auto"/>
              <w:ind w:firstLine="360"/>
              <w:rPr>
                <w:rFonts w:ascii="Times New Roman" w:eastAsia="Times New Roman" w:hAnsi="Times New Roman" w:cs="Times New Roman"/>
                <w:b/>
                <w:sz w:val="24"/>
                <w:szCs w:val="24"/>
                <w:lang w:eastAsia="zh-CN"/>
              </w:rPr>
            </w:pPr>
            <w:r w:rsidRPr="00C65758">
              <w:rPr>
                <w:rFonts w:ascii="Times New Roman" w:eastAsia="Times New Roman" w:hAnsi="Times New Roman" w:cs="Times New Roman"/>
                <w:sz w:val="24"/>
                <w:szCs w:val="24"/>
                <w:lang w:eastAsia="zh-CN"/>
              </w:rPr>
              <w:t>М.П.</w:t>
            </w:r>
          </w:p>
        </w:tc>
        <w:tc>
          <w:tcPr>
            <w:tcW w:w="4892" w:type="dxa"/>
          </w:tcPr>
          <w:p w:rsidR="00C65758" w:rsidRPr="00C65758" w:rsidRDefault="00C65758" w:rsidP="00C65758">
            <w:pPr>
              <w:widowControl w:val="0"/>
              <w:suppressAutoHyphens/>
              <w:spacing w:after="0" w:line="240" w:lineRule="auto"/>
              <w:rPr>
                <w:rFonts w:ascii="Times New Roman" w:eastAsia="Times New Roman" w:hAnsi="Times New Roman" w:cs="Times New Roman"/>
                <w:b/>
                <w:sz w:val="24"/>
                <w:szCs w:val="24"/>
                <w:lang w:eastAsia="zh-CN"/>
              </w:rPr>
            </w:pPr>
            <w:r w:rsidRPr="00C65758">
              <w:rPr>
                <w:rFonts w:ascii="Times New Roman" w:eastAsia="Times New Roman" w:hAnsi="Times New Roman" w:cs="Times New Roman"/>
                <w:b/>
                <w:sz w:val="24"/>
                <w:szCs w:val="24"/>
                <w:lang w:eastAsia="zh-CN"/>
              </w:rPr>
              <w:t>ЗАМОВНИК:</w:t>
            </w:r>
          </w:p>
          <w:p w:rsidR="00C65758" w:rsidRPr="00C65758" w:rsidRDefault="00C65758" w:rsidP="00C65758">
            <w:pPr>
              <w:widowControl w:val="0"/>
              <w:suppressAutoHyphens/>
              <w:spacing w:after="0" w:line="240" w:lineRule="auto"/>
              <w:rPr>
                <w:rFonts w:ascii="Times New Roman" w:eastAsia="Times New Roman" w:hAnsi="Times New Roman" w:cs="Times New Roman"/>
                <w:sz w:val="24"/>
                <w:szCs w:val="24"/>
                <w:lang w:eastAsia="zh-CN"/>
              </w:rPr>
            </w:pPr>
            <w:r w:rsidRPr="00C65758">
              <w:rPr>
                <w:rFonts w:ascii="Times New Roman" w:eastAsia="Times New Roman" w:hAnsi="Times New Roman" w:cs="Times New Roman"/>
                <w:b/>
                <w:sz w:val="24"/>
                <w:szCs w:val="24"/>
                <w:lang w:eastAsia="zh-CN"/>
              </w:rPr>
              <w:t>ДЕРЖАВНА ОРГАНІЗАЦІЯ «УКРАЇНСЬКИЙ НАЦІОНАЛЬНИЙ ОФІС ІНТЕЛЕКТУАЛЬНОЇ ВЛАСНОСТІ ТА ІННОВАЦІЙ»</w:t>
            </w:r>
          </w:p>
          <w:p w:rsidR="00C65758" w:rsidRPr="00C65758" w:rsidRDefault="00C65758" w:rsidP="00C65758">
            <w:pPr>
              <w:widowControl w:val="0"/>
              <w:suppressAutoHyphens/>
              <w:spacing w:after="0" w:line="240" w:lineRule="auto"/>
              <w:rPr>
                <w:rFonts w:ascii="Times New Roman" w:eastAsia="Times New Roman" w:hAnsi="Times New Roman" w:cs="Times New Roman"/>
                <w:sz w:val="24"/>
                <w:szCs w:val="24"/>
                <w:lang w:eastAsia="zh-CN"/>
              </w:rPr>
            </w:pPr>
          </w:p>
          <w:p w:rsidR="00C65758" w:rsidRPr="00C65758" w:rsidRDefault="00C65758" w:rsidP="00C65758">
            <w:pPr>
              <w:widowControl w:val="0"/>
              <w:suppressAutoHyphens/>
              <w:spacing w:after="0" w:line="240" w:lineRule="auto"/>
              <w:rPr>
                <w:rFonts w:ascii="Times New Roman" w:eastAsia="Times New Roman" w:hAnsi="Times New Roman" w:cs="Times New Roman"/>
                <w:sz w:val="24"/>
                <w:szCs w:val="24"/>
                <w:lang w:eastAsia="zh-CN"/>
              </w:rPr>
            </w:pPr>
            <w:r w:rsidRPr="00C65758">
              <w:rPr>
                <w:rFonts w:ascii="Times New Roman" w:eastAsia="Times New Roman" w:hAnsi="Times New Roman" w:cs="Times New Roman"/>
                <w:sz w:val="24"/>
                <w:szCs w:val="24"/>
                <w:lang w:eastAsia="zh-CN"/>
              </w:rPr>
              <w:t>Директор</w:t>
            </w:r>
          </w:p>
          <w:p w:rsidR="00C65758" w:rsidRPr="00C65758" w:rsidRDefault="00C65758" w:rsidP="00C65758">
            <w:pPr>
              <w:widowControl w:val="0"/>
              <w:suppressAutoHyphens/>
              <w:spacing w:after="0" w:line="240" w:lineRule="auto"/>
              <w:rPr>
                <w:rFonts w:ascii="Times New Roman" w:eastAsia="Times New Roman" w:hAnsi="Times New Roman" w:cs="Times New Roman"/>
                <w:sz w:val="24"/>
                <w:szCs w:val="24"/>
                <w:lang w:eastAsia="zh-CN"/>
              </w:rPr>
            </w:pPr>
            <w:r w:rsidRPr="00C65758">
              <w:rPr>
                <w:rFonts w:ascii="Times New Roman" w:eastAsia="Times New Roman" w:hAnsi="Times New Roman" w:cs="Times New Roman"/>
                <w:sz w:val="24"/>
                <w:szCs w:val="24"/>
                <w:lang w:eastAsia="zh-CN"/>
              </w:rPr>
              <w:t xml:space="preserve">_____________________ </w:t>
            </w:r>
            <w:proofErr w:type="spellStart"/>
            <w:r w:rsidRPr="00C65758">
              <w:rPr>
                <w:rFonts w:ascii="Times New Roman" w:eastAsia="Times New Roman" w:hAnsi="Times New Roman" w:cs="Times New Roman"/>
                <w:sz w:val="24"/>
                <w:szCs w:val="24"/>
                <w:lang w:eastAsia="zh-CN"/>
              </w:rPr>
              <w:t>О.П.Орлюк</w:t>
            </w:r>
            <w:proofErr w:type="spellEnd"/>
          </w:p>
          <w:p w:rsidR="00C65758" w:rsidRPr="00C65758" w:rsidRDefault="00C65758" w:rsidP="00C65758">
            <w:pPr>
              <w:widowControl w:val="0"/>
              <w:suppressAutoHyphens/>
              <w:spacing w:after="0" w:line="240" w:lineRule="auto"/>
              <w:ind w:firstLine="360"/>
              <w:rPr>
                <w:rFonts w:ascii="Times New Roman" w:eastAsia="Times New Roman" w:hAnsi="Times New Roman" w:cs="Times New Roman"/>
                <w:b/>
                <w:sz w:val="24"/>
                <w:szCs w:val="24"/>
                <w:lang w:eastAsia="zh-CN"/>
              </w:rPr>
            </w:pPr>
            <w:r w:rsidRPr="00C65758">
              <w:rPr>
                <w:rFonts w:ascii="Times New Roman" w:eastAsia="Times New Roman" w:hAnsi="Times New Roman" w:cs="Times New Roman"/>
                <w:sz w:val="24"/>
                <w:szCs w:val="24"/>
                <w:lang w:eastAsia="zh-CN"/>
              </w:rPr>
              <w:t>М.П.</w:t>
            </w:r>
          </w:p>
        </w:tc>
      </w:tr>
    </w:tbl>
    <w:p w:rsidR="00C65758" w:rsidRPr="00C65758" w:rsidRDefault="00C65758" w:rsidP="00C65758">
      <w:pPr>
        <w:spacing w:after="0" w:line="240" w:lineRule="auto"/>
        <w:rPr>
          <w:rFonts w:ascii="Times New Roman" w:eastAsia="Times New Roman" w:hAnsi="Times New Roman" w:cs="Times New Roman"/>
          <w:sz w:val="24"/>
          <w:szCs w:val="24"/>
        </w:rPr>
      </w:pPr>
    </w:p>
    <w:p w:rsidR="00C65758" w:rsidRPr="00C65758" w:rsidRDefault="00C65758" w:rsidP="00C65758">
      <w:pPr>
        <w:spacing w:after="0" w:line="240" w:lineRule="auto"/>
        <w:rPr>
          <w:rFonts w:ascii="Times New Roman" w:eastAsia="Times New Roman" w:hAnsi="Times New Roman" w:cs="Times New Roman"/>
          <w:sz w:val="24"/>
          <w:szCs w:val="24"/>
        </w:rPr>
        <w:sectPr w:rsidR="00C65758" w:rsidRPr="00C65758" w:rsidSect="00C65758">
          <w:pgSz w:w="11906" w:h="16838"/>
          <w:pgMar w:top="850" w:right="850" w:bottom="850" w:left="1417" w:header="708" w:footer="708" w:gutter="0"/>
          <w:cols w:space="708"/>
          <w:titlePg/>
          <w:docGrid w:linePitch="360"/>
        </w:sectPr>
      </w:pPr>
    </w:p>
    <w:tbl>
      <w:tblPr>
        <w:tblW w:w="14927" w:type="dxa"/>
        <w:tblLayout w:type="fixed"/>
        <w:tblCellMar>
          <w:left w:w="28" w:type="dxa"/>
          <w:right w:w="28" w:type="dxa"/>
        </w:tblCellMar>
        <w:tblLook w:val="0000" w:firstRow="0" w:lastRow="0" w:firstColumn="0" w:lastColumn="0" w:noHBand="0" w:noVBand="0"/>
      </w:tblPr>
      <w:tblGrid>
        <w:gridCol w:w="567"/>
        <w:gridCol w:w="1702"/>
        <w:gridCol w:w="2611"/>
        <w:gridCol w:w="75"/>
        <w:gridCol w:w="2473"/>
        <w:gridCol w:w="2483"/>
        <w:gridCol w:w="701"/>
        <w:gridCol w:w="1419"/>
        <w:gridCol w:w="1419"/>
        <w:gridCol w:w="739"/>
        <w:gridCol w:w="113"/>
        <w:gridCol w:w="555"/>
        <w:gridCol w:w="70"/>
      </w:tblGrid>
      <w:tr w:rsidR="00C65758" w:rsidRPr="00C65758" w:rsidTr="00C65758">
        <w:trPr>
          <w:trHeight w:val="321"/>
        </w:trPr>
        <w:tc>
          <w:tcPr>
            <w:tcW w:w="14927" w:type="dxa"/>
            <w:gridSpan w:val="13"/>
            <w:tcBorders>
              <w:top w:val="nil"/>
              <w:left w:val="nil"/>
              <w:bottom w:val="nil"/>
              <w:right w:val="nil"/>
            </w:tcBorders>
          </w:tcPr>
          <w:p w:rsidR="00C65758" w:rsidRPr="00C65758" w:rsidRDefault="00C65758" w:rsidP="00C65758">
            <w:pPr>
              <w:keepLines/>
              <w:autoSpaceDE w:val="0"/>
              <w:autoSpaceDN w:val="0"/>
              <w:spacing w:after="0" w:line="240" w:lineRule="auto"/>
              <w:jc w:val="right"/>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lastRenderedPageBreak/>
              <w:t xml:space="preserve">   </w:t>
            </w:r>
          </w:p>
        </w:tc>
      </w:tr>
      <w:tr w:rsidR="00C65758" w:rsidRPr="00C65758" w:rsidTr="00C65758">
        <w:trPr>
          <w:trHeight w:val="1224"/>
        </w:trPr>
        <w:tc>
          <w:tcPr>
            <w:tcW w:w="14927" w:type="dxa"/>
            <w:gridSpan w:val="13"/>
            <w:tcBorders>
              <w:top w:val="nil"/>
              <w:left w:val="nil"/>
              <w:bottom w:val="nil"/>
              <w:right w:val="nil"/>
            </w:tcBorders>
          </w:tcPr>
          <w:p w:rsidR="00C65758" w:rsidRPr="00C65758" w:rsidRDefault="00C65758" w:rsidP="00C65758">
            <w:pPr>
              <w:keepLines/>
              <w:autoSpaceDE w:val="0"/>
              <w:autoSpaceDN w:val="0"/>
              <w:spacing w:after="0" w:line="240" w:lineRule="auto"/>
              <w:jc w:val="right"/>
              <w:rPr>
                <w:rFonts w:ascii="Times New Roman" w:eastAsia="Times New Roman" w:hAnsi="Times New Roman" w:cs="Times New Roman"/>
                <w:sz w:val="24"/>
                <w:szCs w:val="24"/>
              </w:rPr>
            </w:pPr>
            <w:r w:rsidRPr="00C65758">
              <w:rPr>
                <w:rFonts w:ascii="Times New Roman" w:eastAsia="Times New Roman" w:hAnsi="Times New Roman" w:cs="Times New Roman"/>
                <w:sz w:val="16"/>
                <w:szCs w:val="16"/>
              </w:rPr>
              <w:t xml:space="preserve">                                                                                          </w:t>
            </w:r>
            <w:r w:rsidRPr="00C65758">
              <w:rPr>
                <w:rFonts w:ascii="Times New Roman" w:eastAsia="Times New Roman" w:hAnsi="Times New Roman" w:cs="Times New Roman"/>
                <w:sz w:val="24"/>
                <w:szCs w:val="24"/>
              </w:rPr>
              <w:t xml:space="preserve">Додаток 2 </w:t>
            </w:r>
          </w:p>
          <w:p w:rsidR="00C65758" w:rsidRPr="00C65758" w:rsidRDefault="00C65758" w:rsidP="00C65758">
            <w:pPr>
              <w:keepLines/>
              <w:autoSpaceDE w:val="0"/>
              <w:autoSpaceDN w:val="0"/>
              <w:spacing w:after="0" w:line="240" w:lineRule="auto"/>
              <w:jc w:val="right"/>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 xml:space="preserve">до Договору № ___ </w:t>
            </w:r>
          </w:p>
          <w:p w:rsidR="00C65758" w:rsidRPr="00C65758" w:rsidRDefault="00C65758" w:rsidP="00C65758">
            <w:pPr>
              <w:keepLines/>
              <w:autoSpaceDE w:val="0"/>
              <w:autoSpaceDN w:val="0"/>
              <w:spacing w:after="0" w:line="240" w:lineRule="auto"/>
              <w:jc w:val="right"/>
              <w:rPr>
                <w:rFonts w:ascii="Times New Roman" w:eastAsia="Times New Roman" w:hAnsi="Times New Roman" w:cs="Times New Roman"/>
                <w:sz w:val="16"/>
                <w:szCs w:val="16"/>
              </w:rPr>
            </w:pPr>
            <w:r w:rsidRPr="00C65758">
              <w:rPr>
                <w:rFonts w:ascii="Times New Roman" w:eastAsia="Times New Roman" w:hAnsi="Times New Roman" w:cs="Times New Roman"/>
                <w:sz w:val="24"/>
                <w:szCs w:val="24"/>
              </w:rPr>
              <w:t>від «___»___________ 2023 р</w:t>
            </w:r>
            <w:r w:rsidRPr="00C65758">
              <w:rPr>
                <w:rFonts w:ascii="Times New Roman" w:eastAsia="Times New Roman" w:hAnsi="Times New Roman" w:cs="Times New Roman"/>
                <w:sz w:val="16"/>
                <w:szCs w:val="16"/>
              </w:rPr>
              <w:t>.</w:t>
            </w:r>
          </w:p>
          <w:p w:rsidR="00C65758" w:rsidRPr="00C65758" w:rsidRDefault="00C65758" w:rsidP="00C65758">
            <w:pPr>
              <w:keepLines/>
              <w:autoSpaceDE w:val="0"/>
              <w:autoSpaceDN w:val="0"/>
              <w:spacing w:after="0" w:line="240" w:lineRule="auto"/>
              <w:rPr>
                <w:rFonts w:ascii="Times New Roman" w:eastAsia="Times New Roman" w:hAnsi="Times New Roman" w:cs="Times New Roman"/>
                <w:sz w:val="16"/>
                <w:szCs w:val="16"/>
              </w:rPr>
            </w:pPr>
          </w:p>
          <w:p w:rsidR="00C65758" w:rsidRPr="00C65758" w:rsidRDefault="00C65758" w:rsidP="00C65758">
            <w:pPr>
              <w:keepLines/>
              <w:autoSpaceDE w:val="0"/>
              <w:autoSpaceDN w:val="0"/>
              <w:spacing w:after="0" w:line="240" w:lineRule="auto"/>
              <w:rPr>
                <w:rFonts w:ascii="Times New Roman" w:eastAsia="Times New Roman" w:hAnsi="Times New Roman" w:cs="Times New Roman"/>
                <w:sz w:val="16"/>
                <w:szCs w:val="16"/>
              </w:rPr>
            </w:pPr>
          </w:p>
        </w:tc>
      </w:tr>
      <w:tr w:rsidR="00C65758" w:rsidRPr="00C65758" w:rsidTr="00C65758">
        <w:trPr>
          <w:trHeight w:val="301"/>
        </w:trPr>
        <w:tc>
          <w:tcPr>
            <w:tcW w:w="14189" w:type="dxa"/>
            <w:gridSpan w:val="10"/>
            <w:tcBorders>
              <w:top w:val="nil"/>
              <w:left w:val="nil"/>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Замовник      Державна організація «Український національний офіс інтелектуальної власності та інновацій»</w:t>
            </w:r>
          </w:p>
        </w:tc>
        <w:tc>
          <w:tcPr>
            <w:tcW w:w="738" w:type="dxa"/>
            <w:gridSpan w:val="3"/>
            <w:tcBorders>
              <w:top w:val="nil"/>
              <w:left w:val="nil"/>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16"/>
                <w:szCs w:val="16"/>
              </w:rPr>
            </w:pPr>
            <w:r w:rsidRPr="00C65758">
              <w:rPr>
                <w:rFonts w:ascii="Times New Roman" w:eastAsia="Times New Roman" w:hAnsi="Times New Roman" w:cs="Times New Roman"/>
                <w:sz w:val="16"/>
                <w:szCs w:val="16"/>
              </w:rPr>
              <w:t xml:space="preserve"> </w:t>
            </w:r>
          </w:p>
        </w:tc>
      </w:tr>
      <w:tr w:rsidR="00C65758" w:rsidRPr="00C65758" w:rsidTr="00C65758">
        <w:trPr>
          <w:trHeight w:val="321"/>
        </w:trPr>
        <w:tc>
          <w:tcPr>
            <w:tcW w:w="4880" w:type="dxa"/>
            <w:gridSpan w:val="3"/>
            <w:tcBorders>
              <w:top w:val="nil"/>
              <w:left w:val="nil"/>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i/>
                <w:iCs/>
                <w:spacing w:val="-3"/>
                <w:sz w:val="20"/>
                <w:szCs w:val="20"/>
              </w:rPr>
              <w:t>(назва  організації)</w:t>
            </w:r>
          </w:p>
        </w:tc>
        <w:tc>
          <w:tcPr>
            <w:tcW w:w="10047" w:type="dxa"/>
            <w:gridSpan w:val="10"/>
            <w:tcBorders>
              <w:top w:val="nil"/>
              <w:left w:val="nil"/>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16"/>
                <w:szCs w:val="16"/>
              </w:rPr>
            </w:pPr>
            <w:r w:rsidRPr="00C65758">
              <w:rPr>
                <w:rFonts w:ascii="Times New Roman" w:eastAsia="Times New Roman" w:hAnsi="Times New Roman" w:cs="Times New Roman"/>
                <w:sz w:val="16"/>
                <w:szCs w:val="16"/>
              </w:rPr>
              <w:t xml:space="preserve"> </w:t>
            </w:r>
          </w:p>
        </w:tc>
      </w:tr>
      <w:tr w:rsidR="00C65758" w:rsidRPr="00C65758" w:rsidTr="00C65758">
        <w:trPr>
          <w:trHeight w:val="301"/>
        </w:trPr>
        <w:tc>
          <w:tcPr>
            <w:tcW w:w="14302" w:type="dxa"/>
            <w:gridSpan w:val="11"/>
            <w:tcBorders>
              <w:top w:val="nil"/>
              <w:left w:val="nil"/>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Підрядник      </w:t>
            </w:r>
          </w:p>
        </w:tc>
        <w:tc>
          <w:tcPr>
            <w:tcW w:w="625" w:type="dxa"/>
            <w:gridSpan w:val="2"/>
            <w:tcBorders>
              <w:top w:val="nil"/>
              <w:left w:val="nil"/>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16"/>
                <w:szCs w:val="16"/>
              </w:rPr>
            </w:pPr>
            <w:r w:rsidRPr="00C65758">
              <w:rPr>
                <w:rFonts w:ascii="Times New Roman" w:eastAsia="Times New Roman" w:hAnsi="Times New Roman" w:cs="Times New Roman"/>
                <w:sz w:val="16"/>
                <w:szCs w:val="16"/>
              </w:rPr>
              <w:t xml:space="preserve"> </w:t>
            </w:r>
          </w:p>
        </w:tc>
      </w:tr>
      <w:tr w:rsidR="00C65758" w:rsidRPr="00C65758" w:rsidTr="00C65758">
        <w:trPr>
          <w:trHeight w:val="301"/>
        </w:trPr>
        <w:tc>
          <w:tcPr>
            <w:tcW w:w="4880" w:type="dxa"/>
            <w:gridSpan w:val="3"/>
            <w:tcBorders>
              <w:top w:val="nil"/>
              <w:left w:val="nil"/>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i/>
                <w:iCs/>
                <w:spacing w:val="-3"/>
                <w:sz w:val="20"/>
                <w:szCs w:val="20"/>
              </w:rPr>
              <w:t>(назва  організації)</w:t>
            </w:r>
          </w:p>
        </w:tc>
        <w:tc>
          <w:tcPr>
            <w:tcW w:w="10047" w:type="dxa"/>
            <w:gridSpan w:val="10"/>
            <w:tcBorders>
              <w:top w:val="nil"/>
              <w:left w:val="nil"/>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16"/>
                <w:szCs w:val="16"/>
              </w:rPr>
            </w:pPr>
            <w:r w:rsidRPr="00C65758">
              <w:rPr>
                <w:rFonts w:ascii="Times New Roman" w:eastAsia="Times New Roman" w:hAnsi="Times New Roman" w:cs="Times New Roman"/>
                <w:sz w:val="16"/>
                <w:szCs w:val="16"/>
              </w:rPr>
              <w:t xml:space="preserve"> </w:t>
            </w:r>
          </w:p>
        </w:tc>
      </w:tr>
      <w:tr w:rsidR="00C65758" w:rsidRPr="00C65758" w:rsidTr="00C65758">
        <w:trPr>
          <w:trHeight w:val="321"/>
        </w:trPr>
        <w:tc>
          <w:tcPr>
            <w:tcW w:w="4955" w:type="dxa"/>
            <w:gridSpan w:val="4"/>
            <w:tcBorders>
              <w:top w:val="nil"/>
              <w:left w:val="nil"/>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20"/>
                <w:szCs w:val="20"/>
              </w:rPr>
            </w:pPr>
            <w:r w:rsidRPr="00C65758">
              <w:rPr>
                <w:rFonts w:ascii="Times New Roman" w:eastAsia="Times New Roman" w:hAnsi="Times New Roman" w:cs="Times New Roman"/>
                <w:b/>
                <w:bCs/>
                <w:spacing w:val="-3"/>
                <w:sz w:val="20"/>
                <w:szCs w:val="20"/>
              </w:rPr>
              <w:t xml:space="preserve">   </w:t>
            </w:r>
          </w:p>
        </w:tc>
        <w:tc>
          <w:tcPr>
            <w:tcW w:w="4956" w:type="dxa"/>
            <w:gridSpan w:val="2"/>
            <w:tcBorders>
              <w:top w:val="nil"/>
              <w:left w:val="nil"/>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16"/>
                <w:szCs w:val="16"/>
              </w:rPr>
            </w:pPr>
            <w:r w:rsidRPr="00C65758">
              <w:rPr>
                <w:rFonts w:ascii="Times New Roman" w:eastAsia="Times New Roman" w:hAnsi="Times New Roman" w:cs="Times New Roman"/>
                <w:sz w:val="16"/>
                <w:szCs w:val="16"/>
              </w:rPr>
              <w:t xml:space="preserve"> </w:t>
            </w:r>
          </w:p>
        </w:tc>
        <w:tc>
          <w:tcPr>
            <w:tcW w:w="5016" w:type="dxa"/>
            <w:gridSpan w:val="7"/>
            <w:tcBorders>
              <w:top w:val="nil"/>
              <w:left w:val="nil"/>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16"/>
                <w:szCs w:val="16"/>
              </w:rPr>
            </w:pPr>
            <w:r w:rsidRPr="00C65758">
              <w:rPr>
                <w:rFonts w:ascii="Times New Roman" w:eastAsia="Times New Roman" w:hAnsi="Times New Roman" w:cs="Times New Roman"/>
                <w:sz w:val="16"/>
                <w:szCs w:val="16"/>
              </w:rPr>
              <w:t xml:space="preserve"> </w:t>
            </w:r>
          </w:p>
        </w:tc>
      </w:tr>
      <w:tr w:rsidR="00C65758" w:rsidRPr="00C65758" w:rsidTr="00C65758">
        <w:trPr>
          <w:trHeight w:val="301"/>
        </w:trPr>
        <w:tc>
          <w:tcPr>
            <w:tcW w:w="4955" w:type="dxa"/>
            <w:gridSpan w:val="4"/>
            <w:tcBorders>
              <w:top w:val="nil"/>
              <w:left w:val="nil"/>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20"/>
                <w:szCs w:val="20"/>
              </w:rPr>
            </w:pPr>
            <w:r w:rsidRPr="00C65758">
              <w:rPr>
                <w:rFonts w:ascii="Times New Roman" w:eastAsia="Times New Roman" w:hAnsi="Times New Roman" w:cs="Times New Roman"/>
                <w:b/>
                <w:bCs/>
                <w:spacing w:val="-3"/>
                <w:sz w:val="20"/>
                <w:szCs w:val="20"/>
              </w:rPr>
              <w:t xml:space="preserve">   </w:t>
            </w:r>
          </w:p>
        </w:tc>
        <w:tc>
          <w:tcPr>
            <w:tcW w:w="4956" w:type="dxa"/>
            <w:gridSpan w:val="2"/>
            <w:tcBorders>
              <w:top w:val="nil"/>
              <w:left w:val="nil"/>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16"/>
                <w:szCs w:val="16"/>
              </w:rPr>
            </w:pPr>
            <w:r w:rsidRPr="00C65758">
              <w:rPr>
                <w:rFonts w:ascii="Times New Roman" w:eastAsia="Times New Roman" w:hAnsi="Times New Roman" w:cs="Times New Roman"/>
                <w:sz w:val="16"/>
                <w:szCs w:val="16"/>
              </w:rPr>
              <w:t xml:space="preserve"> </w:t>
            </w:r>
          </w:p>
        </w:tc>
        <w:tc>
          <w:tcPr>
            <w:tcW w:w="5016" w:type="dxa"/>
            <w:gridSpan w:val="7"/>
            <w:tcBorders>
              <w:top w:val="nil"/>
              <w:left w:val="nil"/>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16"/>
                <w:szCs w:val="16"/>
              </w:rPr>
            </w:pPr>
            <w:r w:rsidRPr="00C65758">
              <w:rPr>
                <w:rFonts w:ascii="Times New Roman" w:eastAsia="Times New Roman" w:hAnsi="Times New Roman" w:cs="Times New Roman"/>
                <w:sz w:val="16"/>
                <w:szCs w:val="16"/>
              </w:rPr>
              <w:t xml:space="preserve"> </w:t>
            </w:r>
          </w:p>
        </w:tc>
      </w:tr>
      <w:tr w:rsidR="00C65758" w:rsidRPr="00C65758" w:rsidTr="00C65758">
        <w:trPr>
          <w:trHeight w:val="301"/>
        </w:trPr>
        <w:tc>
          <w:tcPr>
            <w:tcW w:w="4955" w:type="dxa"/>
            <w:gridSpan w:val="4"/>
            <w:tcBorders>
              <w:top w:val="nil"/>
              <w:left w:val="nil"/>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20"/>
                <w:szCs w:val="20"/>
              </w:rPr>
            </w:pPr>
            <w:r w:rsidRPr="00C65758">
              <w:rPr>
                <w:rFonts w:ascii="Times New Roman" w:eastAsia="Times New Roman" w:hAnsi="Times New Roman" w:cs="Times New Roman"/>
                <w:b/>
                <w:bCs/>
                <w:spacing w:val="-3"/>
                <w:sz w:val="20"/>
                <w:szCs w:val="20"/>
              </w:rPr>
              <w:t xml:space="preserve">   </w:t>
            </w:r>
          </w:p>
        </w:tc>
        <w:tc>
          <w:tcPr>
            <w:tcW w:w="4956" w:type="dxa"/>
            <w:gridSpan w:val="2"/>
            <w:tcBorders>
              <w:top w:val="nil"/>
              <w:left w:val="nil"/>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b/>
                <w:bCs/>
                <w:spacing w:val="-3"/>
                <w:sz w:val="20"/>
                <w:szCs w:val="20"/>
              </w:rPr>
              <w:t xml:space="preserve">ДОГОВІРНА ЦІНА  </w:t>
            </w:r>
          </w:p>
        </w:tc>
        <w:tc>
          <w:tcPr>
            <w:tcW w:w="5016" w:type="dxa"/>
            <w:gridSpan w:val="7"/>
            <w:tcBorders>
              <w:top w:val="nil"/>
              <w:left w:val="nil"/>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20"/>
                <w:szCs w:val="20"/>
              </w:rPr>
            </w:pPr>
            <w:r w:rsidRPr="00C65758">
              <w:rPr>
                <w:rFonts w:ascii="Times New Roman" w:eastAsia="Times New Roman" w:hAnsi="Times New Roman" w:cs="Times New Roman"/>
                <w:b/>
                <w:bCs/>
                <w:spacing w:val="-3"/>
                <w:sz w:val="20"/>
                <w:szCs w:val="20"/>
              </w:rPr>
              <w:t xml:space="preserve"> </w:t>
            </w:r>
          </w:p>
        </w:tc>
      </w:tr>
      <w:tr w:rsidR="00C65758" w:rsidRPr="00C65758" w:rsidTr="00C65758">
        <w:trPr>
          <w:trHeight w:val="321"/>
        </w:trPr>
        <w:tc>
          <w:tcPr>
            <w:tcW w:w="4955" w:type="dxa"/>
            <w:gridSpan w:val="4"/>
            <w:tcBorders>
              <w:top w:val="nil"/>
              <w:left w:val="nil"/>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20"/>
                <w:szCs w:val="20"/>
              </w:rPr>
            </w:pPr>
            <w:r w:rsidRPr="00C65758">
              <w:rPr>
                <w:rFonts w:ascii="Times New Roman" w:eastAsia="Times New Roman" w:hAnsi="Times New Roman" w:cs="Times New Roman"/>
                <w:b/>
                <w:bCs/>
                <w:spacing w:val="-3"/>
                <w:sz w:val="20"/>
                <w:szCs w:val="20"/>
              </w:rPr>
              <w:t xml:space="preserve">    </w:t>
            </w:r>
          </w:p>
        </w:tc>
        <w:tc>
          <w:tcPr>
            <w:tcW w:w="4956" w:type="dxa"/>
            <w:gridSpan w:val="2"/>
            <w:tcBorders>
              <w:top w:val="nil"/>
              <w:left w:val="nil"/>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16"/>
                <w:szCs w:val="16"/>
              </w:rPr>
            </w:pPr>
            <w:r w:rsidRPr="00C65758">
              <w:rPr>
                <w:rFonts w:ascii="Times New Roman" w:eastAsia="Times New Roman" w:hAnsi="Times New Roman" w:cs="Times New Roman"/>
                <w:sz w:val="16"/>
                <w:szCs w:val="16"/>
              </w:rPr>
              <w:t xml:space="preserve"> </w:t>
            </w:r>
          </w:p>
        </w:tc>
        <w:tc>
          <w:tcPr>
            <w:tcW w:w="5016" w:type="dxa"/>
            <w:gridSpan w:val="7"/>
            <w:tcBorders>
              <w:top w:val="nil"/>
              <w:left w:val="nil"/>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16"/>
                <w:szCs w:val="16"/>
              </w:rPr>
            </w:pPr>
            <w:r w:rsidRPr="00C65758">
              <w:rPr>
                <w:rFonts w:ascii="Times New Roman" w:eastAsia="Times New Roman" w:hAnsi="Times New Roman" w:cs="Times New Roman"/>
                <w:sz w:val="16"/>
                <w:szCs w:val="16"/>
              </w:rPr>
              <w:t xml:space="preserve"> </w:t>
            </w:r>
          </w:p>
        </w:tc>
      </w:tr>
      <w:tr w:rsidR="00C65758" w:rsidRPr="00C65758" w:rsidTr="00C65758">
        <w:trPr>
          <w:trHeight w:val="1244"/>
        </w:trPr>
        <w:tc>
          <w:tcPr>
            <w:tcW w:w="567" w:type="dxa"/>
            <w:tcBorders>
              <w:top w:val="nil"/>
              <w:left w:val="nil"/>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20"/>
                <w:szCs w:val="20"/>
              </w:rPr>
            </w:pPr>
            <w:r w:rsidRPr="00C65758">
              <w:rPr>
                <w:rFonts w:ascii="Times New Roman" w:eastAsia="Times New Roman" w:hAnsi="Times New Roman" w:cs="Times New Roman"/>
                <w:b/>
                <w:bCs/>
                <w:spacing w:val="-3"/>
                <w:sz w:val="20"/>
                <w:szCs w:val="20"/>
              </w:rPr>
              <w:t xml:space="preserve">   </w:t>
            </w:r>
          </w:p>
        </w:tc>
        <w:tc>
          <w:tcPr>
            <w:tcW w:w="13735" w:type="dxa"/>
            <w:gridSpan w:val="10"/>
            <w:tcBorders>
              <w:top w:val="nil"/>
              <w:left w:val="nil"/>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b/>
                <w:bCs/>
                <w:spacing w:val="-3"/>
                <w:sz w:val="20"/>
                <w:szCs w:val="20"/>
              </w:rPr>
            </w:pPr>
            <w:r w:rsidRPr="00C65758">
              <w:rPr>
                <w:rFonts w:ascii="Times New Roman" w:eastAsia="Times New Roman" w:hAnsi="Times New Roman" w:cs="Times New Roman"/>
                <w:spacing w:val="-3"/>
                <w:sz w:val="20"/>
                <w:szCs w:val="20"/>
              </w:rPr>
              <w:t xml:space="preserve">на будівництво </w:t>
            </w:r>
            <w:r w:rsidRPr="00C65758">
              <w:rPr>
                <w:rFonts w:ascii="Times New Roman" w:eastAsia="Times New Roman" w:hAnsi="Times New Roman" w:cs="Times New Roman"/>
                <w:b/>
                <w:bCs/>
                <w:spacing w:val="-3"/>
                <w:sz w:val="20"/>
                <w:szCs w:val="20"/>
              </w:rPr>
              <w:t xml:space="preserve"> Роботи по заміні трубопроводів системи подачі води для пожежогасіння, подачі холодної води в підвальному</w:t>
            </w:r>
          </w:p>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pacing w:val="-3"/>
                <w:sz w:val="20"/>
                <w:szCs w:val="20"/>
              </w:rPr>
            </w:pPr>
            <w:r w:rsidRPr="00C65758">
              <w:rPr>
                <w:rFonts w:ascii="Times New Roman" w:eastAsia="Times New Roman" w:hAnsi="Times New Roman" w:cs="Times New Roman"/>
                <w:b/>
                <w:bCs/>
                <w:spacing w:val="-3"/>
                <w:sz w:val="20"/>
                <w:szCs w:val="20"/>
              </w:rPr>
              <w:t xml:space="preserve">приміщенні будівлі за </w:t>
            </w:r>
            <w:proofErr w:type="spellStart"/>
            <w:r w:rsidRPr="00C65758">
              <w:rPr>
                <w:rFonts w:ascii="Times New Roman" w:eastAsia="Times New Roman" w:hAnsi="Times New Roman" w:cs="Times New Roman"/>
                <w:b/>
                <w:bCs/>
                <w:spacing w:val="-3"/>
                <w:sz w:val="20"/>
                <w:szCs w:val="20"/>
              </w:rPr>
              <w:t>адресою</w:t>
            </w:r>
            <w:proofErr w:type="spellEnd"/>
            <w:r w:rsidRPr="00C65758">
              <w:rPr>
                <w:rFonts w:ascii="Times New Roman" w:eastAsia="Times New Roman" w:hAnsi="Times New Roman" w:cs="Times New Roman"/>
                <w:b/>
                <w:bCs/>
                <w:spacing w:val="-3"/>
                <w:sz w:val="20"/>
                <w:szCs w:val="20"/>
              </w:rPr>
              <w:t>: м. Київ, вул. Дмитра Годзенка,1</w:t>
            </w:r>
            <w:r w:rsidRPr="00C65758">
              <w:rPr>
                <w:rFonts w:ascii="Times New Roman" w:eastAsia="Times New Roman" w:hAnsi="Times New Roman" w:cs="Times New Roman"/>
                <w:spacing w:val="-3"/>
                <w:sz w:val="20"/>
                <w:szCs w:val="20"/>
              </w:rPr>
              <w:t xml:space="preserve">, що здійснюється в  2023 </w:t>
            </w:r>
            <w:proofErr w:type="spellStart"/>
            <w:r w:rsidRPr="00C65758">
              <w:rPr>
                <w:rFonts w:ascii="Times New Roman" w:eastAsia="Times New Roman" w:hAnsi="Times New Roman" w:cs="Times New Roman"/>
                <w:spacing w:val="-3"/>
                <w:sz w:val="20"/>
                <w:szCs w:val="20"/>
              </w:rPr>
              <w:t>роцi</w:t>
            </w:r>
            <w:proofErr w:type="spellEnd"/>
            <w:r w:rsidRPr="00C65758">
              <w:rPr>
                <w:rFonts w:ascii="Times New Roman" w:eastAsia="Times New Roman" w:hAnsi="Times New Roman" w:cs="Times New Roman"/>
                <w:spacing w:val="-3"/>
                <w:sz w:val="20"/>
                <w:szCs w:val="20"/>
              </w:rPr>
              <w:t xml:space="preserve">  </w:t>
            </w:r>
          </w:p>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pacing w:val="-3"/>
                <w:sz w:val="20"/>
                <w:szCs w:val="20"/>
              </w:rPr>
            </w:pPr>
          </w:p>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b/>
                <w:bCs/>
                <w:spacing w:val="-3"/>
                <w:sz w:val="20"/>
                <w:szCs w:val="20"/>
              </w:rPr>
              <w:t xml:space="preserve">  </w:t>
            </w:r>
          </w:p>
        </w:tc>
        <w:tc>
          <w:tcPr>
            <w:tcW w:w="625" w:type="dxa"/>
            <w:gridSpan w:val="2"/>
            <w:tcBorders>
              <w:top w:val="nil"/>
              <w:left w:val="nil"/>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16"/>
                <w:szCs w:val="16"/>
              </w:rPr>
            </w:pPr>
            <w:r w:rsidRPr="00C65758">
              <w:rPr>
                <w:rFonts w:ascii="Times New Roman" w:eastAsia="Times New Roman" w:hAnsi="Times New Roman" w:cs="Times New Roman"/>
                <w:sz w:val="16"/>
                <w:szCs w:val="16"/>
              </w:rPr>
              <w:t xml:space="preserve"> </w:t>
            </w:r>
          </w:p>
        </w:tc>
      </w:tr>
      <w:tr w:rsidR="00C65758" w:rsidRPr="00C65758" w:rsidTr="00C65758">
        <w:trPr>
          <w:trHeight w:val="622"/>
        </w:trPr>
        <w:tc>
          <w:tcPr>
            <w:tcW w:w="14927" w:type="dxa"/>
            <w:gridSpan w:val="13"/>
            <w:tcBorders>
              <w:top w:val="nil"/>
              <w:left w:val="nil"/>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Вид договірної ціни:  тверда. </w:t>
            </w:r>
          </w:p>
          <w:p w:rsidR="00C65758" w:rsidRPr="00C65758" w:rsidRDefault="00C65758" w:rsidP="00C65758">
            <w:pPr>
              <w:keepLines/>
              <w:autoSpaceDE w:val="0"/>
              <w:autoSpaceDN w:val="0"/>
              <w:spacing w:after="0" w:line="240" w:lineRule="auto"/>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w:t>
            </w:r>
          </w:p>
        </w:tc>
      </w:tr>
      <w:tr w:rsidR="00C65758" w:rsidRPr="00C65758" w:rsidTr="00C65758">
        <w:trPr>
          <w:trHeight w:val="622"/>
        </w:trPr>
        <w:tc>
          <w:tcPr>
            <w:tcW w:w="14927" w:type="dxa"/>
            <w:gridSpan w:val="13"/>
            <w:tcBorders>
              <w:top w:val="nil"/>
              <w:left w:val="nil"/>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Визначена згідно з   </w:t>
            </w:r>
          </w:p>
          <w:p w:rsidR="00C65758" w:rsidRPr="00C65758" w:rsidRDefault="00C65758" w:rsidP="00C65758">
            <w:pPr>
              <w:keepLines/>
              <w:autoSpaceDE w:val="0"/>
              <w:autoSpaceDN w:val="0"/>
              <w:spacing w:after="0" w:line="240" w:lineRule="auto"/>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w:t>
            </w:r>
          </w:p>
        </w:tc>
      </w:tr>
      <w:tr w:rsidR="00C65758" w:rsidRPr="00C65758" w:rsidTr="00C65758">
        <w:trPr>
          <w:trHeight w:val="301"/>
        </w:trPr>
        <w:tc>
          <w:tcPr>
            <w:tcW w:w="14927" w:type="dxa"/>
            <w:gridSpan w:val="13"/>
            <w:tcBorders>
              <w:top w:val="nil"/>
              <w:left w:val="nil"/>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Складена в поточних цінах станом на  2023  р. </w:t>
            </w:r>
          </w:p>
        </w:tc>
      </w:tr>
      <w:tr w:rsidR="00C65758" w:rsidRPr="00C65758" w:rsidTr="00C65758">
        <w:trPr>
          <w:trHeight w:val="192"/>
        </w:trPr>
        <w:tc>
          <w:tcPr>
            <w:tcW w:w="567" w:type="dxa"/>
            <w:tcBorders>
              <w:top w:val="single" w:sz="8" w:space="0" w:color="auto"/>
              <w:left w:val="single" w:sz="8" w:space="0" w:color="auto"/>
              <w:bottom w:val="nil"/>
              <w:right w:val="single" w:sz="8" w:space="0" w:color="auto"/>
            </w:tcBorders>
            <w:vAlign w:val="center"/>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w:t>
            </w:r>
          </w:p>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proofErr w:type="spellStart"/>
            <w:r w:rsidRPr="00C65758">
              <w:rPr>
                <w:rFonts w:ascii="Times New Roman" w:eastAsia="Times New Roman" w:hAnsi="Times New Roman" w:cs="Times New Roman"/>
                <w:spacing w:val="-3"/>
                <w:sz w:val="20"/>
                <w:szCs w:val="20"/>
              </w:rPr>
              <w:t>Ч.ч</w:t>
            </w:r>
            <w:proofErr w:type="spellEnd"/>
          </w:p>
        </w:tc>
        <w:tc>
          <w:tcPr>
            <w:tcW w:w="1702" w:type="dxa"/>
            <w:tcBorders>
              <w:top w:val="single" w:sz="8" w:space="0" w:color="auto"/>
              <w:left w:val="nil"/>
              <w:bottom w:val="nil"/>
              <w:right w:val="single" w:sz="8" w:space="0" w:color="auto"/>
            </w:tcBorders>
            <w:vAlign w:val="center"/>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proofErr w:type="spellStart"/>
            <w:r w:rsidRPr="00C65758">
              <w:rPr>
                <w:rFonts w:ascii="Times New Roman" w:eastAsia="Times New Roman" w:hAnsi="Times New Roman" w:cs="Times New Roman"/>
                <w:spacing w:val="-3"/>
                <w:sz w:val="20"/>
                <w:szCs w:val="20"/>
              </w:rPr>
              <w:t>Обгрунтування</w:t>
            </w:r>
            <w:proofErr w:type="spellEnd"/>
          </w:p>
        </w:tc>
        <w:tc>
          <w:tcPr>
            <w:tcW w:w="8343" w:type="dxa"/>
            <w:gridSpan w:val="5"/>
            <w:tcBorders>
              <w:top w:val="single" w:sz="8" w:space="0" w:color="auto"/>
              <w:left w:val="nil"/>
              <w:bottom w:val="nil"/>
              <w:right w:val="single" w:sz="8" w:space="0" w:color="auto"/>
            </w:tcBorders>
            <w:vAlign w:val="center"/>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Найменування  витрат</w:t>
            </w:r>
          </w:p>
        </w:tc>
        <w:tc>
          <w:tcPr>
            <w:tcW w:w="4315" w:type="dxa"/>
            <w:gridSpan w:val="6"/>
            <w:tcBorders>
              <w:top w:val="single" w:sz="8" w:space="0" w:color="auto"/>
              <w:left w:val="nil"/>
              <w:bottom w:val="single" w:sz="8" w:space="0" w:color="auto"/>
              <w:right w:val="single" w:sz="8" w:space="0" w:color="auto"/>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Вартість ,  тис. грн.</w:t>
            </w:r>
          </w:p>
        </w:tc>
      </w:tr>
      <w:tr w:rsidR="00C65758" w:rsidRPr="00C65758" w:rsidTr="00C65758">
        <w:trPr>
          <w:trHeight w:val="192"/>
        </w:trPr>
        <w:tc>
          <w:tcPr>
            <w:tcW w:w="567" w:type="dxa"/>
            <w:tcBorders>
              <w:top w:val="nil"/>
              <w:left w:val="single" w:sz="8" w:space="0" w:color="auto"/>
              <w:bottom w:val="nil"/>
              <w:right w:val="single" w:sz="8" w:space="0" w:color="auto"/>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16"/>
                <w:szCs w:val="16"/>
              </w:rPr>
            </w:pPr>
            <w:r w:rsidRPr="00C65758">
              <w:rPr>
                <w:rFonts w:ascii="Times New Roman" w:eastAsia="Times New Roman" w:hAnsi="Times New Roman" w:cs="Times New Roman"/>
                <w:sz w:val="16"/>
                <w:szCs w:val="16"/>
              </w:rPr>
              <w:t xml:space="preserve"> </w:t>
            </w:r>
          </w:p>
        </w:tc>
        <w:tc>
          <w:tcPr>
            <w:tcW w:w="1702" w:type="dxa"/>
            <w:tcBorders>
              <w:top w:val="nil"/>
              <w:left w:val="nil"/>
              <w:bottom w:val="nil"/>
              <w:right w:val="single" w:sz="8" w:space="0" w:color="auto"/>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16"/>
                <w:szCs w:val="16"/>
              </w:rPr>
            </w:pPr>
            <w:r w:rsidRPr="00C65758">
              <w:rPr>
                <w:rFonts w:ascii="Times New Roman" w:eastAsia="Times New Roman" w:hAnsi="Times New Roman" w:cs="Times New Roman"/>
                <w:sz w:val="16"/>
                <w:szCs w:val="16"/>
              </w:rPr>
              <w:t xml:space="preserve"> </w:t>
            </w:r>
          </w:p>
        </w:tc>
        <w:tc>
          <w:tcPr>
            <w:tcW w:w="8343" w:type="dxa"/>
            <w:gridSpan w:val="5"/>
            <w:tcBorders>
              <w:top w:val="nil"/>
              <w:left w:val="nil"/>
              <w:bottom w:val="nil"/>
              <w:right w:val="single" w:sz="8" w:space="0" w:color="auto"/>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16"/>
                <w:szCs w:val="16"/>
              </w:rPr>
            </w:pPr>
            <w:r w:rsidRPr="00C65758">
              <w:rPr>
                <w:rFonts w:ascii="Times New Roman" w:eastAsia="Times New Roman" w:hAnsi="Times New Roman" w:cs="Times New Roman"/>
                <w:sz w:val="16"/>
                <w:szCs w:val="16"/>
              </w:rPr>
              <w:t xml:space="preserve"> </w:t>
            </w:r>
          </w:p>
        </w:tc>
        <w:tc>
          <w:tcPr>
            <w:tcW w:w="1419" w:type="dxa"/>
            <w:tcBorders>
              <w:top w:val="single" w:sz="8" w:space="0" w:color="auto"/>
              <w:left w:val="nil"/>
              <w:bottom w:val="nil"/>
              <w:right w:val="single" w:sz="8" w:space="0" w:color="auto"/>
            </w:tcBorders>
            <w:vAlign w:val="center"/>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всього</w:t>
            </w:r>
          </w:p>
        </w:tc>
        <w:tc>
          <w:tcPr>
            <w:tcW w:w="2896" w:type="dxa"/>
            <w:gridSpan w:val="5"/>
            <w:tcBorders>
              <w:top w:val="single" w:sz="8" w:space="0" w:color="auto"/>
              <w:left w:val="nil"/>
              <w:bottom w:val="single" w:sz="8" w:space="0" w:color="auto"/>
              <w:right w:val="single" w:sz="8" w:space="0" w:color="auto"/>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у тому числі:</w:t>
            </w:r>
          </w:p>
        </w:tc>
      </w:tr>
      <w:tr w:rsidR="00C65758" w:rsidRPr="00C65758" w:rsidTr="00C65758">
        <w:trPr>
          <w:trHeight w:val="622"/>
        </w:trPr>
        <w:tc>
          <w:tcPr>
            <w:tcW w:w="567" w:type="dxa"/>
            <w:tcBorders>
              <w:top w:val="nil"/>
              <w:left w:val="single" w:sz="8" w:space="0" w:color="auto"/>
              <w:bottom w:val="nil"/>
              <w:right w:val="single" w:sz="8" w:space="0" w:color="auto"/>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16"/>
                <w:szCs w:val="16"/>
              </w:rPr>
            </w:pPr>
            <w:r w:rsidRPr="00C65758">
              <w:rPr>
                <w:rFonts w:ascii="Times New Roman" w:eastAsia="Times New Roman" w:hAnsi="Times New Roman" w:cs="Times New Roman"/>
                <w:sz w:val="16"/>
                <w:szCs w:val="16"/>
              </w:rPr>
              <w:t xml:space="preserve"> </w:t>
            </w:r>
          </w:p>
        </w:tc>
        <w:tc>
          <w:tcPr>
            <w:tcW w:w="1702" w:type="dxa"/>
            <w:tcBorders>
              <w:top w:val="nil"/>
              <w:left w:val="nil"/>
              <w:bottom w:val="nil"/>
              <w:right w:val="single" w:sz="8" w:space="0" w:color="auto"/>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16"/>
                <w:szCs w:val="16"/>
              </w:rPr>
            </w:pPr>
            <w:r w:rsidRPr="00C65758">
              <w:rPr>
                <w:rFonts w:ascii="Times New Roman" w:eastAsia="Times New Roman" w:hAnsi="Times New Roman" w:cs="Times New Roman"/>
                <w:sz w:val="16"/>
                <w:szCs w:val="16"/>
              </w:rPr>
              <w:t xml:space="preserve"> </w:t>
            </w:r>
          </w:p>
        </w:tc>
        <w:tc>
          <w:tcPr>
            <w:tcW w:w="8343" w:type="dxa"/>
            <w:gridSpan w:val="5"/>
            <w:tcBorders>
              <w:top w:val="nil"/>
              <w:left w:val="nil"/>
              <w:bottom w:val="nil"/>
              <w:right w:val="single" w:sz="8" w:space="0" w:color="auto"/>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16"/>
                <w:szCs w:val="16"/>
              </w:rPr>
            </w:pPr>
            <w:r w:rsidRPr="00C65758">
              <w:rPr>
                <w:rFonts w:ascii="Times New Roman" w:eastAsia="Times New Roman" w:hAnsi="Times New Roman" w:cs="Times New Roman"/>
                <w:sz w:val="16"/>
                <w:szCs w:val="16"/>
              </w:rPr>
              <w:t xml:space="preserve"> </w:t>
            </w:r>
          </w:p>
        </w:tc>
        <w:tc>
          <w:tcPr>
            <w:tcW w:w="1419" w:type="dxa"/>
            <w:tcBorders>
              <w:top w:val="nil"/>
              <w:left w:val="nil"/>
              <w:bottom w:val="nil"/>
              <w:right w:val="single" w:sz="8" w:space="0" w:color="auto"/>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16"/>
                <w:szCs w:val="16"/>
              </w:rPr>
            </w:pPr>
            <w:r w:rsidRPr="00C65758">
              <w:rPr>
                <w:rFonts w:ascii="Times New Roman" w:eastAsia="Times New Roman" w:hAnsi="Times New Roman" w:cs="Times New Roman"/>
                <w:sz w:val="16"/>
                <w:szCs w:val="16"/>
              </w:rPr>
              <w:t xml:space="preserve"> </w:t>
            </w:r>
          </w:p>
        </w:tc>
        <w:tc>
          <w:tcPr>
            <w:tcW w:w="1419" w:type="dxa"/>
            <w:tcBorders>
              <w:top w:val="single" w:sz="8" w:space="0" w:color="auto"/>
              <w:left w:val="nil"/>
              <w:bottom w:val="nil"/>
              <w:right w:val="single" w:sz="8" w:space="0" w:color="auto"/>
            </w:tcBorders>
            <w:vAlign w:val="center"/>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будівельних</w:t>
            </w:r>
          </w:p>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робіт</w:t>
            </w:r>
          </w:p>
        </w:tc>
        <w:tc>
          <w:tcPr>
            <w:tcW w:w="1477" w:type="dxa"/>
            <w:gridSpan w:val="4"/>
            <w:tcBorders>
              <w:top w:val="single" w:sz="8" w:space="0" w:color="auto"/>
              <w:left w:val="nil"/>
              <w:bottom w:val="nil"/>
              <w:right w:val="single" w:sz="8" w:space="0" w:color="auto"/>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інших</w:t>
            </w:r>
          </w:p>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витрат</w:t>
            </w:r>
          </w:p>
        </w:tc>
      </w:tr>
      <w:tr w:rsidR="00C65758" w:rsidRPr="00C65758" w:rsidTr="00C65758">
        <w:trPr>
          <w:trHeight w:val="301"/>
        </w:trPr>
        <w:tc>
          <w:tcPr>
            <w:tcW w:w="567" w:type="dxa"/>
            <w:tcBorders>
              <w:top w:val="single" w:sz="8" w:space="0" w:color="auto"/>
              <w:left w:val="single" w:sz="8" w:space="0" w:color="auto"/>
              <w:bottom w:val="single" w:sz="8" w:space="0" w:color="auto"/>
              <w:right w:val="single" w:sz="8" w:space="0" w:color="auto"/>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1</w:t>
            </w:r>
          </w:p>
        </w:tc>
        <w:tc>
          <w:tcPr>
            <w:tcW w:w="1702" w:type="dxa"/>
            <w:tcBorders>
              <w:top w:val="single" w:sz="8" w:space="0" w:color="auto"/>
              <w:left w:val="nil"/>
              <w:bottom w:val="single" w:sz="8" w:space="0" w:color="auto"/>
              <w:right w:val="single" w:sz="8" w:space="0" w:color="auto"/>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2</w:t>
            </w:r>
          </w:p>
        </w:tc>
        <w:tc>
          <w:tcPr>
            <w:tcW w:w="8343" w:type="dxa"/>
            <w:gridSpan w:val="5"/>
            <w:tcBorders>
              <w:top w:val="single" w:sz="8" w:space="0" w:color="auto"/>
              <w:left w:val="nil"/>
              <w:bottom w:val="single" w:sz="8" w:space="0" w:color="auto"/>
              <w:right w:val="single" w:sz="8" w:space="0" w:color="auto"/>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3</w:t>
            </w:r>
          </w:p>
        </w:tc>
        <w:tc>
          <w:tcPr>
            <w:tcW w:w="1419" w:type="dxa"/>
            <w:tcBorders>
              <w:top w:val="single" w:sz="8" w:space="0" w:color="auto"/>
              <w:left w:val="nil"/>
              <w:bottom w:val="single" w:sz="8" w:space="0" w:color="auto"/>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4</w:t>
            </w:r>
          </w:p>
        </w:tc>
        <w:tc>
          <w:tcPr>
            <w:tcW w:w="1419" w:type="dxa"/>
            <w:tcBorders>
              <w:top w:val="single" w:sz="8" w:space="0" w:color="auto"/>
              <w:left w:val="single" w:sz="8" w:space="0" w:color="auto"/>
              <w:bottom w:val="single" w:sz="8" w:space="0" w:color="auto"/>
              <w:right w:val="single" w:sz="8" w:space="0" w:color="auto"/>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5</w:t>
            </w:r>
          </w:p>
        </w:tc>
        <w:tc>
          <w:tcPr>
            <w:tcW w:w="1477" w:type="dxa"/>
            <w:gridSpan w:val="4"/>
            <w:tcBorders>
              <w:top w:val="single" w:sz="8" w:space="0" w:color="auto"/>
              <w:left w:val="nil"/>
              <w:bottom w:val="single" w:sz="8" w:space="0" w:color="auto"/>
              <w:right w:val="single" w:sz="8" w:space="0" w:color="auto"/>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6</w:t>
            </w:r>
          </w:p>
        </w:tc>
      </w:tr>
      <w:tr w:rsidR="00C65758" w:rsidRPr="00C65758" w:rsidTr="00C65758">
        <w:trPr>
          <w:trHeight w:val="622"/>
        </w:trPr>
        <w:tc>
          <w:tcPr>
            <w:tcW w:w="567"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1</w:t>
            </w:r>
          </w:p>
        </w:tc>
        <w:tc>
          <w:tcPr>
            <w:tcW w:w="1702"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16"/>
                <w:szCs w:val="16"/>
              </w:rPr>
            </w:pPr>
            <w:r w:rsidRPr="00C65758">
              <w:rPr>
                <w:rFonts w:ascii="Times New Roman" w:eastAsia="Times New Roman" w:hAnsi="Times New Roman" w:cs="Times New Roman"/>
                <w:sz w:val="16"/>
                <w:szCs w:val="16"/>
              </w:rPr>
              <w:t xml:space="preserve"> </w:t>
            </w:r>
          </w:p>
        </w:tc>
        <w:tc>
          <w:tcPr>
            <w:tcW w:w="8343" w:type="dxa"/>
            <w:gridSpan w:val="5"/>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pacing w:val="-3"/>
                <w:sz w:val="20"/>
                <w:szCs w:val="20"/>
              </w:rPr>
            </w:pPr>
            <w:proofErr w:type="spellStart"/>
            <w:r w:rsidRPr="00C65758">
              <w:rPr>
                <w:rFonts w:ascii="Times New Roman" w:eastAsia="Times New Roman" w:hAnsi="Times New Roman" w:cs="Times New Roman"/>
                <w:spacing w:val="-3"/>
                <w:sz w:val="20"/>
                <w:szCs w:val="20"/>
              </w:rPr>
              <w:t>Прямi</w:t>
            </w:r>
            <w:proofErr w:type="spellEnd"/>
            <w:r w:rsidRPr="00C65758">
              <w:rPr>
                <w:rFonts w:ascii="Times New Roman" w:eastAsia="Times New Roman" w:hAnsi="Times New Roman" w:cs="Times New Roman"/>
                <w:spacing w:val="-3"/>
                <w:sz w:val="20"/>
                <w:szCs w:val="20"/>
              </w:rPr>
              <w:t xml:space="preserve"> витрати,</w:t>
            </w:r>
          </w:p>
          <w:p w:rsidR="00C65758" w:rsidRPr="00C65758" w:rsidRDefault="00C65758" w:rsidP="00C65758">
            <w:pPr>
              <w:keepLines/>
              <w:autoSpaceDE w:val="0"/>
              <w:autoSpaceDN w:val="0"/>
              <w:spacing w:after="0" w:line="240" w:lineRule="auto"/>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в тому </w:t>
            </w:r>
            <w:proofErr w:type="spellStart"/>
            <w:r w:rsidRPr="00C65758">
              <w:rPr>
                <w:rFonts w:ascii="Times New Roman" w:eastAsia="Times New Roman" w:hAnsi="Times New Roman" w:cs="Times New Roman"/>
                <w:spacing w:val="-3"/>
                <w:sz w:val="20"/>
                <w:szCs w:val="20"/>
              </w:rPr>
              <w:t>числi</w:t>
            </w:r>
            <w:proofErr w:type="spellEnd"/>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c>
          <w:tcPr>
            <w:tcW w:w="1477" w:type="dxa"/>
            <w:gridSpan w:val="4"/>
            <w:tcBorders>
              <w:top w:val="nil"/>
              <w:left w:val="single" w:sz="8" w:space="0" w:color="auto"/>
              <w:bottom w:val="nil"/>
              <w:right w:val="single" w:sz="8" w:space="0" w:color="auto"/>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r>
      <w:tr w:rsidR="00C65758" w:rsidRPr="00C65758" w:rsidTr="00C65758">
        <w:trPr>
          <w:trHeight w:val="321"/>
        </w:trPr>
        <w:tc>
          <w:tcPr>
            <w:tcW w:w="567"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16"/>
                <w:szCs w:val="16"/>
              </w:rPr>
            </w:pPr>
            <w:r w:rsidRPr="00C65758">
              <w:rPr>
                <w:rFonts w:ascii="Times New Roman" w:eastAsia="Times New Roman" w:hAnsi="Times New Roman" w:cs="Times New Roman"/>
                <w:sz w:val="16"/>
                <w:szCs w:val="16"/>
              </w:rPr>
              <w:lastRenderedPageBreak/>
              <w:t xml:space="preserve"> </w:t>
            </w:r>
          </w:p>
        </w:tc>
        <w:tc>
          <w:tcPr>
            <w:tcW w:w="1702"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Розрахунок N1</w:t>
            </w:r>
          </w:p>
        </w:tc>
        <w:tc>
          <w:tcPr>
            <w:tcW w:w="8343" w:type="dxa"/>
            <w:gridSpan w:val="5"/>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20"/>
                <w:szCs w:val="20"/>
              </w:rPr>
            </w:pPr>
            <w:proofErr w:type="spellStart"/>
            <w:r w:rsidRPr="00C65758">
              <w:rPr>
                <w:rFonts w:ascii="Times New Roman" w:eastAsia="Times New Roman" w:hAnsi="Times New Roman" w:cs="Times New Roman"/>
                <w:spacing w:val="-3"/>
                <w:sz w:val="20"/>
                <w:szCs w:val="20"/>
              </w:rPr>
              <w:t>Заробiтна</w:t>
            </w:r>
            <w:proofErr w:type="spellEnd"/>
            <w:r w:rsidRPr="00C65758">
              <w:rPr>
                <w:rFonts w:ascii="Times New Roman" w:eastAsia="Times New Roman" w:hAnsi="Times New Roman" w:cs="Times New Roman"/>
                <w:spacing w:val="-3"/>
                <w:sz w:val="20"/>
                <w:szCs w:val="20"/>
              </w:rPr>
              <w:t xml:space="preserve"> плата</w:t>
            </w:r>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c>
          <w:tcPr>
            <w:tcW w:w="1477" w:type="dxa"/>
            <w:gridSpan w:val="4"/>
            <w:tcBorders>
              <w:top w:val="nil"/>
              <w:left w:val="single" w:sz="8" w:space="0" w:color="auto"/>
              <w:bottom w:val="nil"/>
              <w:right w:val="single" w:sz="8" w:space="0" w:color="auto"/>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r>
      <w:tr w:rsidR="00C65758" w:rsidRPr="00C65758" w:rsidTr="00C65758">
        <w:trPr>
          <w:trHeight w:val="301"/>
        </w:trPr>
        <w:tc>
          <w:tcPr>
            <w:tcW w:w="567"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16"/>
                <w:szCs w:val="16"/>
              </w:rPr>
            </w:pPr>
            <w:r w:rsidRPr="00C65758">
              <w:rPr>
                <w:rFonts w:ascii="Times New Roman" w:eastAsia="Times New Roman" w:hAnsi="Times New Roman" w:cs="Times New Roman"/>
                <w:sz w:val="16"/>
                <w:szCs w:val="16"/>
              </w:rPr>
              <w:t xml:space="preserve"> </w:t>
            </w:r>
          </w:p>
        </w:tc>
        <w:tc>
          <w:tcPr>
            <w:tcW w:w="1702"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Розрахунок N2</w:t>
            </w:r>
          </w:p>
        </w:tc>
        <w:tc>
          <w:tcPr>
            <w:tcW w:w="8343" w:type="dxa"/>
            <w:gridSpan w:val="5"/>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Вартість матеріальних ресурсів</w:t>
            </w:r>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c>
          <w:tcPr>
            <w:tcW w:w="1477" w:type="dxa"/>
            <w:gridSpan w:val="4"/>
            <w:tcBorders>
              <w:top w:val="nil"/>
              <w:left w:val="single" w:sz="8" w:space="0" w:color="auto"/>
              <w:bottom w:val="nil"/>
              <w:right w:val="single" w:sz="8" w:space="0" w:color="auto"/>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r>
      <w:tr w:rsidR="00C65758" w:rsidRPr="00C65758" w:rsidTr="00C65758">
        <w:trPr>
          <w:trHeight w:val="301"/>
        </w:trPr>
        <w:tc>
          <w:tcPr>
            <w:tcW w:w="567"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16"/>
                <w:szCs w:val="16"/>
              </w:rPr>
            </w:pPr>
            <w:r w:rsidRPr="00C65758">
              <w:rPr>
                <w:rFonts w:ascii="Times New Roman" w:eastAsia="Times New Roman" w:hAnsi="Times New Roman" w:cs="Times New Roman"/>
                <w:sz w:val="16"/>
                <w:szCs w:val="16"/>
              </w:rPr>
              <w:t xml:space="preserve"> </w:t>
            </w:r>
          </w:p>
        </w:tc>
        <w:tc>
          <w:tcPr>
            <w:tcW w:w="1702"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Розрахунок N3</w:t>
            </w:r>
          </w:p>
        </w:tc>
        <w:tc>
          <w:tcPr>
            <w:tcW w:w="8343" w:type="dxa"/>
            <w:gridSpan w:val="5"/>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20"/>
                <w:szCs w:val="20"/>
              </w:rPr>
            </w:pPr>
            <w:proofErr w:type="spellStart"/>
            <w:r w:rsidRPr="00C65758">
              <w:rPr>
                <w:rFonts w:ascii="Times New Roman" w:eastAsia="Times New Roman" w:hAnsi="Times New Roman" w:cs="Times New Roman"/>
                <w:spacing w:val="-3"/>
                <w:sz w:val="20"/>
                <w:szCs w:val="20"/>
              </w:rPr>
              <w:t>Вартiсть</w:t>
            </w:r>
            <w:proofErr w:type="spellEnd"/>
            <w:r w:rsidRPr="00C65758">
              <w:rPr>
                <w:rFonts w:ascii="Times New Roman" w:eastAsia="Times New Roman" w:hAnsi="Times New Roman" w:cs="Times New Roman"/>
                <w:spacing w:val="-3"/>
                <w:sz w:val="20"/>
                <w:szCs w:val="20"/>
              </w:rPr>
              <w:t xml:space="preserve"> </w:t>
            </w:r>
            <w:proofErr w:type="spellStart"/>
            <w:r w:rsidRPr="00C65758">
              <w:rPr>
                <w:rFonts w:ascii="Times New Roman" w:eastAsia="Times New Roman" w:hAnsi="Times New Roman" w:cs="Times New Roman"/>
                <w:spacing w:val="-3"/>
                <w:sz w:val="20"/>
                <w:szCs w:val="20"/>
              </w:rPr>
              <w:t>експлуатацiї</w:t>
            </w:r>
            <w:proofErr w:type="spellEnd"/>
            <w:r w:rsidRPr="00C65758">
              <w:rPr>
                <w:rFonts w:ascii="Times New Roman" w:eastAsia="Times New Roman" w:hAnsi="Times New Roman" w:cs="Times New Roman"/>
                <w:spacing w:val="-3"/>
                <w:sz w:val="20"/>
                <w:szCs w:val="20"/>
              </w:rPr>
              <w:t xml:space="preserve"> </w:t>
            </w:r>
            <w:proofErr w:type="spellStart"/>
            <w:r w:rsidRPr="00C65758">
              <w:rPr>
                <w:rFonts w:ascii="Times New Roman" w:eastAsia="Times New Roman" w:hAnsi="Times New Roman" w:cs="Times New Roman"/>
                <w:spacing w:val="-3"/>
                <w:sz w:val="20"/>
                <w:szCs w:val="20"/>
              </w:rPr>
              <w:t>будiвельних</w:t>
            </w:r>
            <w:proofErr w:type="spellEnd"/>
            <w:r w:rsidRPr="00C65758">
              <w:rPr>
                <w:rFonts w:ascii="Times New Roman" w:eastAsia="Times New Roman" w:hAnsi="Times New Roman" w:cs="Times New Roman"/>
                <w:spacing w:val="-3"/>
                <w:sz w:val="20"/>
                <w:szCs w:val="20"/>
              </w:rPr>
              <w:t xml:space="preserve"> машин i </w:t>
            </w:r>
            <w:proofErr w:type="spellStart"/>
            <w:r w:rsidRPr="00C65758">
              <w:rPr>
                <w:rFonts w:ascii="Times New Roman" w:eastAsia="Times New Roman" w:hAnsi="Times New Roman" w:cs="Times New Roman"/>
                <w:spacing w:val="-3"/>
                <w:sz w:val="20"/>
                <w:szCs w:val="20"/>
              </w:rPr>
              <w:t>механiзмiв</w:t>
            </w:r>
            <w:proofErr w:type="spellEnd"/>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c>
          <w:tcPr>
            <w:tcW w:w="1477" w:type="dxa"/>
            <w:gridSpan w:val="4"/>
            <w:tcBorders>
              <w:top w:val="nil"/>
              <w:left w:val="single" w:sz="8" w:space="0" w:color="auto"/>
              <w:bottom w:val="nil"/>
              <w:right w:val="single" w:sz="8" w:space="0" w:color="auto"/>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r>
      <w:tr w:rsidR="00C65758" w:rsidRPr="00C65758" w:rsidTr="00C65758">
        <w:trPr>
          <w:trHeight w:val="321"/>
        </w:trPr>
        <w:tc>
          <w:tcPr>
            <w:tcW w:w="567"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2</w:t>
            </w:r>
          </w:p>
        </w:tc>
        <w:tc>
          <w:tcPr>
            <w:tcW w:w="1702"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Розрахунок N4</w:t>
            </w:r>
          </w:p>
        </w:tc>
        <w:tc>
          <w:tcPr>
            <w:tcW w:w="8343" w:type="dxa"/>
            <w:gridSpan w:val="5"/>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20"/>
                <w:szCs w:val="20"/>
              </w:rPr>
            </w:pPr>
            <w:proofErr w:type="spellStart"/>
            <w:r w:rsidRPr="00C65758">
              <w:rPr>
                <w:rFonts w:ascii="Times New Roman" w:eastAsia="Times New Roman" w:hAnsi="Times New Roman" w:cs="Times New Roman"/>
                <w:spacing w:val="-3"/>
                <w:sz w:val="20"/>
                <w:szCs w:val="20"/>
              </w:rPr>
              <w:t>Загальновиробничi</w:t>
            </w:r>
            <w:proofErr w:type="spellEnd"/>
            <w:r w:rsidRPr="00C65758">
              <w:rPr>
                <w:rFonts w:ascii="Times New Roman" w:eastAsia="Times New Roman" w:hAnsi="Times New Roman" w:cs="Times New Roman"/>
                <w:spacing w:val="-3"/>
                <w:sz w:val="20"/>
                <w:szCs w:val="20"/>
              </w:rPr>
              <w:t xml:space="preserve"> витрати</w:t>
            </w:r>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c>
          <w:tcPr>
            <w:tcW w:w="1477" w:type="dxa"/>
            <w:gridSpan w:val="4"/>
            <w:tcBorders>
              <w:top w:val="nil"/>
              <w:left w:val="single" w:sz="8" w:space="0" w:color="auto"/>
              <w:bottom w:val="nil"/>
              <w:right w:val="single" w:sz="8" w:space="0" w:color="auto"/>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r>
      <w:tr w:rsidR="00C65758" w:rsidRPr="00C65758" w:rsidTr="00C65758">
        <w:trPr>
          <w:trHeight w:val="602"/>
        </w:trPr>
        <w:tc>
          <w:tcPr>
            <w:tcW w:w="567"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3</w:t>
            </w:r>
          </w:p>
        </w:tc>
        <w:tc>
          <w:tcPr>
            <w:tcW w:w="1702"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Розрахунок N5</w:t>
            </w:r>
          </w:p>
        </w:tc>
        <w:tc>
          <w:tcPr>
            <w:tcW w:w="8343" w:type="dxa"/>
            <w:gridSpan w:val="5"/>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Кошти на зведення (пристосування) та розбирання титульних тимчасових будівель i</w:t>
            </w:r>
          </w:p>
          <w:p w:rsidR="00C65758" w:rsidRPr="00C65758" w:rsidRDefault="00C65758" w:rsidP="00C65758">
            <w:pPr>
              <w:keepLines/>
              <w:autoSpaceDE w:val="0"/>
              <w:autoSpaceDN w:val="0"/>
              <w:spacing w:after="0" w:line="240" w:lineRule="auto"/>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споруд</w:t>
            </w:r>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c>
          <w:tcPr>
            <w:tcW w:w="1477" w:type="dxa"/>
            <w:gridSpan w:val="4"/>
            <w:tcBorders>
              <w:top w:val="nil"/>
              <w:left w:val="single" w:sz="8" w:space="0" w:color="auto"/>
              <w:bottom w:val="nil"/>
              <w:right w:val="single" w:sz="8" w:space="0" w:color="auto"/>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r>
      <w:tr w:rsidR="00C65758" w:rsidRPr="00C65758" w:rsidTr="00C65758">
        <w:trPr>
          <w:trHeight w:val="622"/>
        </w:trPr>
        <w:tc>
          <w:tcPr>
            <w:tcW w:w="567"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4</w:t>
            </w:r>
          </w:p>
        </w:tc>
        <w:tc>
          <w:tcPr>
            <w:tcW w:w="1702"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Розрахунок N6</w:t>
            </w:r>
          </w:p>
        </w:tc>
        <w:tc>
          <w:tcPr>
            <w:tcW w:w="8343" w:type="dxa"/>
            <w:gridSpan w:val="5"/>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Кошти на виконання </w:t>
            </w:r>
            <w:proofErr w:type="spellStart"/>
            <w:r w:rsidRPr="00C65758">
              <w:rPr>
                <w:rFonts w:ascii="Times New Roman" w:eastAsia="Times New Roman" w:hAnsi="Times New Roman" w:cs="Times New Roman"/>
                <w:spacing w:val="-3"/>
                <w:sz w:val="20"/>
                <w:szCs w:val="20"/>
              </w:rPr>
              <w:t>будiвельних</w:t>
            </w:r>
            <w:proofErr w:type="spellEnd"/>
            <w:r w:rsidRPr="00C65758">
              <w:rPr>
                <w:rFonts w:ascii="Times New Roman" w:eastAsia="Times New Roman" w:hAnsi="Times New Roman" w:cs="Times New Roman"/>
                <w:spacing w:val="-3"/>
                <w:sz w:val="20"/>
                <w:szCs w:val="20"/>
              </w:rPr>
              <w:t xml:space="preserve"> </w:t>
            </w:r>
            <w:proofErr w:type="spellStart"/>
            <w:r w:rsidRPr="00C65758">
              <w:rPr>
                <w:rFonts w:ascii="Times New Roman" w:eastAsia="Times New Roman" w:hAnsi="Times New Roman" w:cs="Times New Roman"/>
                <w:spacing w:val="-3"/>
                <w:sz w:val="20"/>
                <w:szCs w:val="20"/>
              </w:rPr>
              <w:t>робiт</w:t>
            </w:r>
            <w:proofErr w:type="spellEnd"/>
            <w:r w:rsidRPr="00C65758">
              <w:rPr>
                <w:rFonts w:ascii="Times New Roman" w:eastAsia="Times New Roman" w:hAnsi="Times New Roman" w:cs="Times New Roman"/>
                <w:spacing w:val="-3"/>
                <w:sz w:val="20"/>
                <w:szCs w:val="20"/>
              </w:rPr>
              <w:t xml:space="preserve"> у зимовий </w:t>
            </w:r>
            <w:proofErr w:type="spellStart"/>
            <w:r w:rsidRPr="00C65758">
              <w:rPr>
                <w:rFonts w:ascii="Times New Roman" w:eastAsia="Times New Roman" w:hAnsi="Times New Roman" w:cs="Times New Roman"/>
                <w:spacing w:val="-3"/>
                <w:sz w:val="20"/>
                <w:szCs w:val="20"/>
              </w:rPr>
              <w:t>перiод</w:t>
            </w:r>
            <w:proofErr w:type="spellEnd"/>
            <w:r w:rsidRPr="00C65758">
              <w:rPr>
                <w:rFonts w:ascii="Times New Roman" w:eastAsia="Times New Roman" w:hAnsi="Times New Roman" w:cs="Times New Roman"/>
                <w:spacing w:val="-3"/>
                <w:sz w:val="20"/>
                <w:szCs w:val="20"/>
              </w:rPr>
              <w:t xml:space="preserve"> (на обсяги </w:t>
            </w:r>
            <w:proofErr w:type="spellStart"/>
            <w:r w:rsidRPr="00C65758">
              <w:rPr>
                <w:rFonts w:ascii="Times New Roman" w:eastAsia="Times New Roman" w:hAnsi="Times New Roman" w:cs="Times New Roman"/>
                <w:spacing w:val="-3"/>
                <w:sz w:val="20"/>
                <w:szCs w:val="20"/>
              </w:rPr>
              <w:t>робiт</w:t>
            </w:r>
            <w:proofErr w:type="spellEnd"/>
            <w:r w:rsidRPr="00C65758">
              <w:rPr>
                <w:rFonts w:ascii="Times New Roman" w:eastAsia="Times New Roman" w:hAnsi="Times New Roman" w:cs="Times New Roman"/>
                <w:spacing w:val="-3"/>
                <w:sz w:val="20"/>
                <w:szCs w:val="20"/>
              </w:rPr>
              <w:t>, що</w:t>
            </w:r>
          </w:p>
          <w:p w:rsidR="00C65758" w:rsidRPr="00C65758" w:rsidRDefault="00C65758" w:rsidP="00C65758">
            <w:pPr>
              <w:keepLines/>
              <w:autoSpaceDE w:val="0"/>
              <w:autoSpaceDN w:val="0"/>
              <w:spacing w:after="0" w:line="240" w:lineRule="auto"/>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плануються до виконання у зимовий </w:t>
            </w:r>
            <w:proofErr w:type="spellStart"/>
            <w:r w:rsidRPr="00C65758">
              <w:rPr>
                <w:rFonts w:ascii="Times New Roman" w:eastAsia="Times New Roman" w:hAnsi="Times New Roman" w:cs="Times New Roman"/>
                <w:spacing w:val="-3"/>
                <w:sz w:val="20"/>
                <w:szCs w:val="20"/>
              </w:rPr>
              <w:t>перiод</w:t>
            </w:r>
            <w:proofErr w:type="spellEnd"/>
            <w:r w:rsidRPr="00C65758">
              <w:rPr>
                <w:rFonts w:ascii="Times New Roman" w:eastAsia="Times New Roman" w:hAnsi="Times New Roman" w:cs="Times New Roman"/>
                <w:spacing w:val="-3"/>
                <w:sz w:val="20"/>
                <w:szCs w:val="20"/>
              </w:rPr>
              <w:t>)</w:t>
            </w:r>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c>
          <w:tcPr>
            <w:tcW w:w="1477" w:type="dxa"/>
            <w:gridSpan w:val="4"/>
            <w:tcBorders>
              <w:top w:val="nil"/>
              <w:left w:val="single" w:sz="8" w:space="0" w:color="auto"/>
              <w:bottom w:val="nil"/>
              <w:right w:val="single" w:sz="8" w:space="0" w:color="auto"/>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r>
      <w:tr w:rsidR="00C65758" w:rsidRPr="00C65758" w:rsidTr="00C65758">
        <w:trPr>
          <w:trHeight w:val="301"/>
        </w:trPr>
        <w:tc>
          <w:tcPr>
            <w:tcW w:w="567"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5</w:t>
            </w:r>
          </w:p>
        </w:tc>
        <w:tc>
          <w:tcPr>
            <w:tcW w:w="1702"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Розрахунок N7</w:t>
            </w:r>
          </w:p>
        </w:tc>
        <w:tc>
          <w:tcPr>
            <w:tcW w:w="8343" w:type="dxa"/>
            <w:gridSpan w:val="5"/>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Кошти на виконання </w:t>
            </w:r>
            <w:proofErr w:type="spellStart"/>
            <w:r w:rsidRPr="00C65758">
              <w:rPr>
                <w:rFonts w:ascii="Times New Roman" w:eastAsia="Times New Roman" w:hAnsi="Times New Roman" w:cs="Times New Roman"/>
                <w:spacing w:val="-3"/>
                <w:sz w:val="20"/>
                <w:szCs w:val="20"/>
              </w:rPr>
              <w:t>будiвельних</w:t>
            </w:r>
            <w:proofErr w:type="spellEnd"/>
            <w:r w:rsidRPr="00C65758">
              <w:rPr>
                <w:rFonts w:ascii="Times New Roman" w:eastAsia="Times New Roman" w:hAnsi="Times New Roman" w:cs="Times New Roman"/>
                <w:spacing w:val="-3"/>
                <w:sz w:val="20"/>
                <w:szCs w:val="20"/>
              </w:rPr>
              <w:t xml:space="preserve"> </w:t>
            </w:r>
            <w:proofErr w:type="spellStart"/>
            <w:r w:rsidRPr="00C65758">
              <w:rPr>
                <w:rFonts w:ascii="Times New Roman" w:eastAsia="Times New Roman" w:hAnsi="Times New Roman" w:cs="Times New Roman"/>
                <w:spacing w:val="-3"/>
                <w:sz w:val="20"/>
                <w:szCs w:val="20"/>
              </w:rPr>
              <w:t>робiт</w:t>
            </w:r>
            <w:proofErr w:type="spellEnd"/>
            <w:r w:rsidRPr="00C65758">
              <w:rPr>
                <w:rFonts w:ascii="Times New Roman" w:eastAsia="Times New Roman" w:hAnsi="Times New Roman" w:cs="Times New Roman"/>
                <w:spacing w:val="-3"/>
                <w:sz w:val="20"/>
                <w:szCs w:val="20"/>
              </w:rPr>
              <w:t xml:space="preserve"> у </w:t>
            </w:r>
            <w:proofErr w:type="spellStart"/>
            <w:r w:rsidRPr="00C65758">
              <w:rPr>
                <w:rFonts w:ascii="Times New Roman" w:eastAsia="Times New Roman" w:hAnsi="Times New Roman" w:cs="Times New Roman"/>
                <w:spacing w:val="-3"/>
                <w:sz w:val="20"/>
                <w:szCs w:val="20"/>
              </w:rPr>
              <w:t>лiтнiй</w:t>
            </w:r>
            <w:proofErr w:type="spellEnd"/>
            <w:r w:rsidRPr="00C65758">
              <w:rPr>
                <w:rFonts w:ascii="Times New Roman" w:eastAsia="Times New Roman" w:hAnsi="Times New Roman" w:cs="Times New Roman"/>
                <w:spacing w:val="-3"/>
                <w:sz w:val="20"/>
                <w:szCs w:val="20"/>
              </w:rPr>
              <w:t xml:space="preserve"> </w:t>
            </w:r>
            <w:proofErr w:type="spellStart"/>
            <w:r w:rsidRPr="00C65758">
              <w:rPr>
                <w:rFonts w:ascii="Times New Roman" w:eastAsia="Times New Roman" w:hAnsi="Times New Roman" w:cs="Times New Roman"/>
                <w:spacing w:val="-3"/>
                <w:sz w:val="20"/>
                <w:szCs w:val="20"/>
              </w:rPr>
              <w:t>перiод</w:t>
            </w:r>
            <w:proofErr w:type="spellEnd"/>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c>
          <w:tcPr>
            <w:tcW w:w="1477" w:type="dxa"/>
            <w:gridSpan w:val="4"/>
            <w:tcBorders>
              <w:top w:val="nil"/>
              <w:left w:val="single" w:sz="8" w:space="0" w:color="auto"/>
              <w:bottom w:val="nil"/>
              <w:right w:val="single" w:sz="8" w:space="0" w:color="auto"/>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r>
      <w:tr w:rsidR="00C65758" w:rsidRPr="00C65758" w:rsidTr="00C65758">
        <w:trPr>
          <w:trHeight w:val="321"/>
        </w:trPr>
        <w:tc>
          <w:tcPr>
            <w:tcW w:w="567"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6</w:t>
            </w:r>
          </w:p>
        </w:tc>
        <w:tc>
          <w:tcPr>
            <w:tcW w:w="1702"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Розрахунок N8</w:t>
            </w:r>
          </w:p>
        </w:tc>
        <w:tc>
          <w:tcPr>
            <w:tcW w:w="8343" w:type="dxa"/>
            <w:gridSpan w:val="5"/>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20"/>
                <w:szCs w:val="20"/>
              </w:rPr>
            </w:pPr>
            <w:proofErr w:type="spellStart"/>
            <w:r w:rsidRPr="00C65758">
              <w:rPr>
                <w:rFonts w:ascii="Times New Roman" w:eastAsia="Times New Roman" w:hAnsi="Times New Roman" w:cs="Times New Roman"/>
                <w:spacing w:val="-3"/>
                <w:sz w:val="20"/>
                <w:szCs w:val="20"/>
              </w:rPr>
              <w:t>Iншi</w:t>
            </w:r>
            <w:proofErr w:type="spellEnd"/>
            <w:r w:rsidRPr="00C65758">
              <w:rPr>
                <w:rFonts w:ascii="Times New Roman" w:eastAsia="Times New Roman" w:hAnsi="Times New Roman" w:cs="Times New Roman"/>
                <w:spacing w:val="-3"/>
                <w:sz w:val="20"/>
                <w:szCs w:val="20"/>
              </w:rPr>
              <w:t xml:space="preserve"> </w:t>
            </w:r>
            <w:proofErr w:type="spellStart"/>
            <w:r w:rsidRPr="00C65758">
              <w:rPr>
                <w:rFonts w:ascii="Times New Roman" w:eastAsia="Times New Roman" w:hAnsi="Times New Roman" w:cs="Times New Roman"/>
                <w:spacing w:val="-3"/>
                <w:sz w:val="20"/>
                <w:szCs w:val="20"/>
              </w:rPr>
              <w:t>супутнi</w:t>
            </w:r>
            <w:proofErr w:type="spellEnd"/>
            <w:r w:rsidRPr="00C65758">
              <w:rPr>
                <w:rFonts w:ascii="Times New Roman" w:eastAsia="Times New Roman" w:hAnsi="Times New Roman" w:cs="Times New Roman"/>
                <w:spacing w:val="-3"/>
                <w:sz w:val="20"/>
                <w:szCs w:val="20"/>
              </w:rPr>
              <w:t xml:space="preserve"> витрати</w:t>
            </w:r>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c>
          <w:tcPr>
            <w:tcW w:w="1477" w:type="dxa"/>
            <w:gridSpan w:val="4"/>
            <w:tcBorders>
              <w:top w:val="nil"/>
              <w:left w:val="single" w:sz="8" w:space="0" w:color="auto"/>
              <w:bottom w:val="nil"/>
              <w:right w:val="single" w:sz="8" w:space="0" w:color="auto"/>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r>
      <w:tr w:rsidR="00C65758" w:rsidRPr="00C65758" w:rsidTr="00C65758">
        <w:trPr>
          <w:trHeight w:val="301"/>
        </w:trPr>
        <w:tc>
          <w:tcPr>
            <w:tcW w:w="567" w:type="dxa"/>
            <w:tcBorders>
              <w:top w:val="nil"/>
              <w:left w:val="single" w:sz="8" w:space="0" w:color="auto"/>
              <w:bottom w:val="nil"/>
              <w:right w:val="single" w:sz="8" w:space="0" w:color="auto"/>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16"/>
                <w:szCs w:val="16"/>
              </w:rPr>
            </w:pPr>
            <w:r w:rsidRPr="00C65758">
              <w:rPr>
                <w:rFonts w:ascii="Times New Roman" w:eastAsia="Times New Roman" w:hAnsi="Times New Roman" w:cs="Times New Roman"/>
                <w:sz w:val="16"/>
                <w:szCs w:val="16"/>
              </w:rPr>
              <w:t xml:space="preserve"> </w:t>
            </w:r>
          </w:p>
        </w:tc>
        <w:tc>
          <w:tcPr>
            <w:tcW w:w="1702" w:type="dxa"/>
            <w:tcBorders>
              <w:top w:val="nil"/>
              <w:left w:val="nil"/>
              <w:bottom w:val="nil"/>
              <w:right w:val="single" w:sz="8" w:space="0" w:color="auto"/>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16"/>
                <w:szCs w:val="16"/>
              </w:rPr>
            </w:pPr>
            <w:r w:rsidRPr="00C65758">
              <w:rPr>
                <w:rFonts w:ascii="Times New Roman" w:eastAsia="Times New Roman" w:hAnsi="Times New Roman" w:cs="Times New Roman"/>
                <w:sz w:val="16"/>
                <w:szCs w:val="16"/>
              </w:rPr>
              <w:t xml:space="preserve"> </w:t>
            </w:r>
          </w:p>
        </w:tc>
        <w:tc>
          <w:tcPr>
            <w:tcW w:w="8343" w:type="dxa"/>
            <w:gridSpan w:val="5"/>
            <w:tcBorders>
              <w:top w:val="nil"/>
              <w:left w:val="nil"/>
              <w:bottom w:val="nil"/>
              <w:right w:val="single" w:sz="8" w:space="0" w:color="auto"/>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20"/>
                <w:szCs w:val="20"/>
              </w:rPr>
            </w:pPr>
            <w:r w:rsidRPr="00C65758">
              <w:rPr>
                <w:rFonts w:ascii="Times New Roman" w:eastAsia="Times New Roman" w:hAnsi="Times New Roman" w:cs="Times New Roman"/>
                <w:b/>
                <w:bCs/>
                <w:spacing w:val="-3"/>
                <w:sz w:val="20"/>
                <w:szCs w:val="20"/>
              </w:rPr>
              <w:t>Разом</w:t>
            </w:r>
          </w:p>
        </w:tc>
        <w:tc>
          <w:tcPr>
            <w:tcW w:w="1419" w:type="dxa"/>
            <w:tcBorders>
              <w:top w:val="nil"/>
              <w:left w:val="nil"/>
              <w:bottom w:val="nil"/>
              <w:right w:val="single" w:sz="8" w:space="0" w:color="auto"/>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c>
          <w:tcPr>
            <w:tcW w:w="1419" w:type="dxa"/>
            <w:tcBorders>
              <w:top w:val="nil"/>
              <w:left w:val="nil"/>
              <w:bottom w:val="nil"/>
              <w:right w:val="single" w:sz="8" w:space="0" w:color="auto"/>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c>
          <w:tcPr>
            <w:tcW w:w="1477" w:type="dxa"/>
            <w:gridSpan w:val="4"/>
            <w:tcBorders>
              <w:top w:val="nil"/>
              <w:left w:val="nil"/>
              <w:bottom w:val="nil"/>
              <w:right w:val="single" w:sz="8" w:space="0" w:color="auto"/>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r>
      <w:tr w:rsidR="00C65758" w:rsidRPr="00C65758" w:rsidTr="00C65758">
        <w:trPr>
          <w:trHeight w:val="301"/>
        </w:trPr>
        <w:tc>
          <w:tcPr>
            <w:tcW w:w="567"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7</w:t>
            </w:r>
          </w:p>
        </w:tc>
        <w:tc>
          <w:tcPr>
            <w:tcW w:w="1702"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Розрахунок N9</w:t>
            </w:r>
          </w:p>
        </w:tc>
        <w:tc>
          <w:tcPr>
            <w:tcW w:w="8343" w:type="dxa"/>
            <w:gridSpan w:val="5"/>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Прибуток</w:t>
            </w:r>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c>
          <w:tcPr>
            <w:tcW w:w="1477" w:type="dxa"/>
            <w:gridSpan w:val="4"/>
            <w:tcBorders>
              <w:top w:val="nil"/>
              <w:left w:val="single" w:sz="8" w:space="0" w:color="auto"/>
              <w:bottom w:val="nil"/>
              <w:right w:val="single" w:sz="8" w:space="0" w:color="auto"/>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r>
      <w:tr w:rsidR="00C65758" w:rsidRPr="00C65758" w:rsidTr="00C65758">
        <w:trPr>
          <w:trHeight w:val="321"/>
        </w:trPr>
        <w:tc>
          <w:tcPr>
            <w:tcW w:w="567"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8</w:t>
            </w:r>
          </w:p>
        </w:tc>
        <w:tc>
          <w:tcPr>
            <w:tcW w:w="1702"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Розрахунок N10</w:t>
            </w:r>
          </w:p>
        </w:tc>
        <w:tc>
          <w:tcPr>
            <w:tcW w:w="8343" w:type="dxa"/>
            <w:gridSpan w:val="5"/>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Кошти на покриття </w:t>
            </w:r>
            <w:proofErr w:type="spellStart"/>
            <w:r w:rsidRPr="00C65758">
              <w:rPr>
                <w:rFonts w:ascii="Times New Roman" w:eastAsia="Times New Roman" w:hAnsi="Times New Roman" w:cs="Times New Roman"/>
                <w:spacing w:val="-3"/>
                <w:sz w:val="20"/>
                <w:szCs w:val="20"/>
              </w:rPr>
              <w:t>адмiнiстративних</w:t>
            </w:r>
            <w:proofErr w:type="spellEnd"/>
            <w:r w:rsidRPr="00C65758">
              <w:rPr>
                <w:rFonts w:ascii="Times New Roman" w:eastAsia="Times New Roman" w:hAnsi="Times New Roman" w:cs="Times New Roman"/>
                <w:spacing w:val="-3"/>
                <w:sz w:val="20"/>
                <w:szCs w:val="20"/>
              </w:rPr>
              <w:t xml:space="preserve"> витрат </w:t>
            </w:r>
            <w:proofErr w:type="spellStart"/>
            <w:r w:rsidRPr="00C65758">
              <w:rPr>
                <w:rFonts w:ascii="Times New Roman" w:eastAsia="Times New Roman" w:hAnsi="Times New Roman" w:cs="Times New Roman"/>
                <w:spacing w:val="-3"/>
                <w:sz w:val="20"/>
                <w:szCs w:val="20"/>
              </w:rPr>
              <w:t>будiвельної</w:t>
            </w:r>
            <w:proofErr w:type="spellEnd"/>
            <w:r w:rsidRPr="00C65758">
              <w:rPr>
                <w:rFonts w:ascii="Times New Roman" w:eastAsia="Times New Roman" w:hAnsi="Times New Roman" w:cs="Times New Roman"/>
                <w:spacing w:val="-3"/>
                <w:sz w:val="20"/>
                <w:szCs w:val="20"/>
              </w:rPr>
              <w:t xml:space="preserve"> </w:t>
            </w:r>
            <w:proofErr w:type="spellStart"/>
            <w:r w:rsidRPr="00C65758">
              <w:rPr>
                <w:rFonts w:ascii="Times New Roman" w:eastAsia="Times New Roman" w:hAnsi="Times New Roman" w:cs="Times New Roman"/>
                <w:spacing w:val="-3"/>
                <w:sz w:val="20"/>
                <w:szCs w:val="20"/>
              </w:rPr>
              <w:t>органiзацiї</w:t>
            </w:r>
            <w:proofErr w:type="spellEnd"/>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c>
          <w:tcPr>
            <w:tcW w:w="1477" w:type="dxa"/>
            <w:gridSpan w:val="4"/>
            <w:tcBorders>
              <w:top w:val="nil"/>
              <w:left w:val="single" w:sz="8" w:space="0" w:color="auto"/>
              <w:bottom w:val="nil"/>
              <w:right w:val="single" w:sz="8" w:space="0" w:color="auto"/>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r>
      <w:tr w:rsidR="00C65758" w:rsidRPr="00C65758" w:rsidTr="00C65758">
        <w:trPr>
          <w:trHeight w:val="301"/>
        </w:trPr>
        <w:tc>
          <w:tcPr>
            <w:tcW w:w="567"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9</w:t>
            </w:r>
          </w:p>
        </w:tc>
        <w:tc>
          <w:tcPr>
            <w:tcW w:w="1702"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Розрахунок N11</w:t>
            </w:r>
          </w:p>
        </w:tc>
        <w:tc>
          <w:tcPr>
            <w:tcW w:w="8343" w:type="dxa"/>
            <w:gridSpan w:val="5"/>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Кошти на покриття ризиків</w:t>
            </w:r>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c>
          <w:tcPr>
            <w:tcW w:w="1477" w:type="dxa"/>
            <w:gridSpan w:val="4"/>
            <w:tcBorders>
              <w:top w:val="nil"/>
              <w:left w:val="single" w:sz="8" w:space="0" w:color="auto"/>
              <w:bottom w:val="nil"/>
              <w:right w:val="single" w:sz="8" w:space="0" w:color="auto"/>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r>
      <w:tr w:rsidR="00C65758" w:rsidRPr="00C65758" w:rsidTr="00C65758">
        <w:trPr>
          <w:trHeight w:val="321"/>
        </w:trPr>
        <w:tc>
          <w:tcPr>
            <w:tcW w:w="567"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10</w:t>
            </w:r>
          </w:p>
        </w:tc>
        <w:tc>
          <w:tcPr>
            <w:tcW w:w="1702"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Розрахунок N12</w:t>
            </w:r>
          </w:p>
        </w:tc>
        <w:tc>
          <w:tcPr>
            <w:tcW w:w="8343" w:type="dxa"/>
            <w:gridSpan w:val="5"/>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Кошти на покриття додаткових витрат, пов'язаних з інфляційними процесами</w:t>
            </w:r>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c>
          <w:tcPr>
            <w:tcW w:w="1477" w:type="dxa"/>
            <w:gridSpan w:val="4"/>
            <w:tcBorders>
              <w:top w:val="nil"/>
              <w:left w:val="single" w:sz="8" w:space="0" w:color="auto"/>
              <w:bottom w:val="nil"/>
              <w:right w:val="single" w:sz="8" w:space="0" w:color="auto"/>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    </w:t>
            </w:r>
          </w:p>
        </w:tc>
      </w:tr>
      <w:tr w:rsidR="00C65758" w:rsidRPr="00C65758" w:rsidTr="00C65758">
        <w:trPr>
          <w:trHeight w:val="321"/>
        </w:trPr>
        <w:tc>
          <w:tcPr>
            <w:tcW w:w="567"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 </w:t>
            </w:r>
          </w:p>
        </w:tc>
        <w:tc>
          <w:tcPr>
            <w:tcW w:w="1702"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 </w:t>
            </w:r>
          </w:p>
        </w:tc>
        <w:tc>
          <w:tcPr>
            <w:tcW w:w="8343" w:type="dxa"/>
            <w:gridSpan w:val="5"/>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Разом (</w:t>
            </w:r>
            <w:proofErr w:type="spellStart"/>
            <w:r w:rsidRPr="00C65758">
              <w:rPr>
                <w:rFonts w:ascii="Times New Roman" w:eastAsia="Times New Roman" w:hAnsi="Times New Roman" w:cs="Times New Roman"/>
                <w:spacing w:val="-3"/>
                <w:sz w:val="20"/>
                <w:szCs w:val="20"/>
              </w:rPr>
              <w:t>ч.ч</w:t>
            </w:r>
            <w:proofErr w:type="spellEnd"/>
            <w:r w:rsidRPr="00C65758">
              <w:rPr>
                <w:rFonts w:ascii="Times New Roman" w:eastAsia="Times New Roman" w:hAnsi="Times New Roman" w:cs="Times New Roman"/>
                <w:spacing w:val="-3"/>
                <w:sz w:val="20"/>
                <w:szCs w:val="20"/>
              </w:rPr>
              <w:t xml:space="preserve"> 1-10)</w:t>
            </w:r>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  -    </w:t>
            </w:r>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  -    </w:t>
            </w:r>
          </w:p>
        </w:tc>
        <w:tc>
          <w:tcPr>
            <w:tcW w:w="1477" w:type="dxa"/>
            <w:gridSpan w:val="4"/>
            <w:tcBorders>
              <w:top w:val="nil"/>
              <w:left w:val="single" w:sz="8" w:space="0" w:color="auto"/>
              <w:bottom w:val="nil"/>
              <w:right w:val="single" w:sz="8" w:space="0" w:color="auto"/>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  -    </w:t>
            </w:r>
          </w:p>
        </w:tc>
      </w:tr>
      <w:tr w:rsidR="00C65758" w:rsidRPr="00C65758" w:rsidTr="00C65758">
        <w:trPr>
          <w:trHeight w:val="321"/>
        </w:trPr>
        <w:tc>
          <w:tcPr>
            <w:tcW w:w="567"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11</w:t>
            </w:r>
          </w:p>
        </w:tc>
        <w:tc>
          <w:tcPr>
            <w:tcW w:w="1702"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Розрахунок N13</w:t>
            </w:r>
          </w:p>
        </w:tc>
        <w:tc>
          <w:tcPr>
            <w:tcW w:w="8343" w:type="dxa"/>
            <w:gridSpan w:val="5"/>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Податки, збори, </w:t>
            </w:r>
            <w:proofErr w:type="spellStart"/>
            <w:r w:rsidRPr="00C65758">
              <w:rPr>
                <w:rFonts w:ascii="Times New Roman" w:eastAsia="Times New Roman" w:hAnsi="Times New Roman" w:cs="Times New Roman"/>
                <w:spacing w:val="-3"/>
                <w:sz w:val="20"/>
                <w:szCs w:val="20"/>
              </w:rPr>
              <w:t>обов'язковi</w:t>
            </w:r>
            <w:proofErr w:type="spellEnd"/>
            <w:r w:rsidRPr="00C65758">
              <w:rPr>
                <w:rFonts w:ascii="Times New Roman" w:eastAsia="Times New Roman" w:hAnsi="Times New Roman" w:cs="Times New Roman"/>
                <w:spacing w:val="-3"/>
                <w:sz w:val="20"/>
                <w:szCs w:val="20"/>
              </w:rPr>
              <w:t xml:space="preserve"> </w:t>
            </w:r>
            <w:proofErr w:type="spellStart"/>
            <w:r w:rsidRPr="00C65758">
              <w:rPr>
                <w:rFonts w:ascii="Times New Roman" w:eastAsia="Times New Roman" w:hAnsi="Times New Roman" w:cs="Times New Roman"/>
                <w:spacing w:val="-3"/>
                <w:sz w:val="20"/>
                <w:szCs w:val="20"/>
              </w:rPr>
              <w:t>платежi</w:t>
            </w:r>
            <w:proofErr w:type="spellEnd"/>
            <w:r w:rsidRPr="00C65758">
              <w:rPr>
                <w:rFonts w:ascii="Times New Roman" w:eastAsia="Times New Roman" w:hAnsi="Times New Roman" w:cs="Times New Roman"/>
                <w:spacing w:val="-3"/>
                <w:sz w:val="20"/>
                <w:szCs w:val="20"/>
              </w:rPr>
              <w:t xml:space="preserve">, </w:t>
            </w:r>
            <w:proofErr w:type="spellStart"/>
            <w:r w:rsidRPr="00C65758">
              <w:rPr>
                <w:rFonts w:ascii="Times New Roman" w:eastAsia="Times New Roman" w:hAnsi="Times New Roman" w:cs="Times New Roman"/>
                <w:spacing w:val="-3"/>
                <w:sz w:val="20"/>
                <w:szCs w:val="20"/>
              </w:rPr>
              <w:t>встановленi</w:t>
            </w:r>
            <w:proofErr w:type="spellEnd"/>
            <w:r w:rsidRPr="00C65758">
              <w:rPr>
                <w:rFonts w:ascii="Times New Roman" w:eastAsia="Times New Roman" w:hAnsi="Times New Roman" w:cs="Times New Roman"/>
                <w:spacing w:val="-3"/>
                <w:sz w:val="20"/>
                <w:szCs w:val="20"/>
              </w:rPr>
              <w:t xml:space="preserve"> чинним законодавством i не </w:t>
            </w:r>
            <w:proofErr w:type="spellStart"/>
            <w:r w:rsidRPr="00C65758">
              <w:rPr>
                <w:rFonts w:ascii="Times New Roman" w:eastAsia="Times New Roman" w:hAnsi="Times New Roman" w:cs="Times New Roman"/>
                <w:spacing w:val="-3"/>
                <w:sz w:val="20"/>
                <w:szCs w:val="20"/>
              </w:rPr>
              <w:t>врахованi</w:t>
            </w:r>
            <w:proofErr w:type="spellEnd"/>
          </w:p>
          <w:p w:rsidR="00C65758" w:rsidRPr="00C65758" w:rsidRDefault="00C65758" w:rsidP="00C65758">
            <w:pPr>
              <w:keepLines/>
              <w:autoSpaceDE w:val="0"/>
              <w:autoSpaceDN w:val="0"/>
              <w:spacing w:after="0" w:line="240" w:lineRule="auto"/>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складовими </w:t>
            </w:r>
            <w:proofErr w:type="spellStart"/>
            <w:r w:rsidRPr="00C65758">
              <w:rPr>
                <w:rFonts w:ascii="Times New Roman" w:eastAsia="Times New Roman" w:hAnsi="Times New Roman" w:cs="Times New Roman"/>
                <w:spacing w:val="-3"/>
                <w:sz w:val="20"/>
                <w:szCs w:val="20"/>
              </w:rPr>
              <w:t>вартостi</w:t>
            </w:r>
            <w:proofErr w:type="spellEnd"/>
            <w:r w:rsidRPr="00C65758">
              <w:rPr>
                <w:rFonts w:ascii="Times New Roman" w:eastAsia="Times New Roman" w:hAnsi="Times New Roman" w:cs="Times New Roman"/>
                <w:spacing w:val="-3"/>
                <w:sz w:val="20"/>
                <w:szCs w:val="20"/>
              </w:rPr>
              <w:t xml:space="preserve"> </w:t>
            </w:r>
            <w:proofErr w:type="spellStart"/>
            <w:r w:rsidRPr="00C65758">
              <w:rPr>
                <w:rFonts w:ascii="Times New Roman" w:eastAsia="Times New Roman" w:hAnsi="Times New Roman" w:cs="Times New Roman"/>
                <w:spacing w:val="-3"/>
                <w:sz w:val="20"/>
                <w:szCs w:val="20"/>
              </w:rPr>
              <w:t>будiвництва</w:t>
            </w:r>
            <w:proofErr w:type="spellEnd"/>
            <w:r w:rsidRPr="00C65758">
              <w:rPr>
                <w:rFonts w:ascii="Times New Roman" w:eastAsia="Times New Roman" w:hAnsi="Times New Roman" w:cs="Times New Roman"/>
                <w:spacing w:val="-3"/>
                <w:sz w:val="20"/>
                <w:szCs w:val="20"/>
              </w:rPr>
              <w:t xml:space="preserve"> (без ПДВ)</w:t>
            </w:r>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  -    </w:t>
            </w:r>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  -    </w:t>
            </w:r>
          </w:p>
        </w:tc>
        <w:tc>
          <w:tcPr>
            <w:tcW w:w="1477" w:type="dxa"/>
            <w:gridSpan w:val="4"/>
            <w:tcBorders>
              <w:top w:val="nil"/>
              <w:left w:val="single" w:sz="8" w:space="0" w:color="auto"/>
              <w:bottom w:val="nil"/>
              <w:right w:val="single" w:sz="8" w:space="0" w:color="auto"/>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  -    </w:t>
            </w:r>
          </w:p>
        </w:tc>
      </w:tr>
      <w:tr w:rsidR="00C65758" w:rsidRPr="00C65758" w:rsidTr="00C65758">
        <w:trPr>
          <w:trHeight w:val="321"/>
        </w:trPr>
        <w:tc>
          <w:tcPr>
            <w:tcW w:w="567"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 </w:t>
            </w:r>
          </w:p>
        </w:tc>
        <w:tc>
          <w:tcPr>
            <w:tcW w:w="1702"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 </w:t>
            </w:r>
          </w:p>
        </w:tc>
        <w:tc>
          <w:tcPr>
            <w:tcW w:w="8343" w:type="dxa"/>
            <w:gridSpan w:val="5"/>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Разом </w:t>
            </w:r>
            <w:proofErr w:type="spellStart"/>
            <w:r w:rsidRPr="00C65758">
              <w:rPr>
                <w:rFonts w:ascii="Times New Roman" w:eastAsia="Times New Roman" w:hAnsi="Times New Roman" w:cs="Times New Roman"/>
                <w:spacing w:val="-3"/>
                <w:sz w:val="20"/>
                <w:szCs w:val="20"/>
              </w:rPr>
              <w:t>договiрна</w:t>
            </w:r>
            <w:proofErr w:type="spellEnd"/>
            <w:r w:rsidRPr="00C65758">
              <w:rPr>
                <w:rFonts w:ascii="Times New Roman" w:eastAsia="Times New Roman" w:hAnsi="Times New Roman" w:cs="Times New Roman"/>
                <w:spacing w:val="-3"/>
                <w:sz w:val="20"/>
                <w:szCs w:val="20"/>
              </w:rPr>
              <w:t xml:space="preserve"> </w:t>
            </w:r>
            <w:proofErr w:type="spellStart"/>
            <w:r w:rsidRPr="00C65758">
              <w:rPr>
                <w:rFonts w:ascii="Times New Roman" w:eastAsia="Times New Roman" w:hAnsi="Times New Roman" w:cs="Times New Roman"/>
                <w:spacing w:val="-3"/>
                <w:sz w:val="20"/>
                <w:szCs w:val="20"/>
              </w:rPr>
              <w:t>цiна</w:t>
            </w:r>
            <w:proofErr w:type="spellEnd"/>
            <w:r w:rsidRPr="00C65758">
              <w:rPr>
                <w:rFonts w:ascii="Times New Roman" w:eastAsia="Times New Roman" w:hAnsi="Times New Roman" w:cs="Times New Roman"/>
                <w:spacing w:val="-3"/>
                <w:sz w:val="20"/>
                <w:szCs w:val="20"/>
              </w:rPr>
              <w:t xml:space="preserve"> </w:t>
            </w:r>
            <w:proofErr w:type="spellStart"/>
            <w:r w:rsidRPr="00C65758">
              <w:rPr>
                <w:rFonts w:ascii="Times New Roman" w:eastAsia="Times New Roman" w:hAnsi="Times New Roman" w:cs="Times New Roman"/>
                <w:spacing w:val="-3"/>
                <w:sz w:val="20"/>
                <w:szCs w:val="20"/>
              </w:rPr>
              <w:t>крiм</w:t>
            </w:r>
            <w:proofErr w:type="spellEnd"/>
            <w:r w:rsidRPr="00C65758">
              <w:rPr>
                <w:rFonts w:ascii="Times New Roman" w:eastAsia="Times New Roman" w:hAnsi="Times New Roman" w:cs="Times New Roman"/>
                <w:spacing w:val="-3"/>
                <w:sz w:val="20"/>
                <w:szCs w:val="20"/>
              </w:rPr>
              <w:t xml:space="preserve"> ПДВ</w:t>
            </w:r>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  -    </w:t>
            </w:r>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  -    </w:t>
            </w:r>
          </w:p>
        </w:tc>
        <w:tc>
          <w:tcPr>
            <w:tcW w:w="1477" w:type="dxa"/>
            <w:gridSpan w:val="4"/>
            <w:tcBorders>
              <w:top w:val="nil"/>
              <w:left w:val="single" w:sz="8" w:space="0" w:color="auto"/>
              <w:bottom w:val="nil"/>
              <w:right w:val="single" w:sz="8" w:space="0" w:color="auto"/>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  -    </w:t>
            </w:r>
          </w:p>
        </w:tc>
      </w:tr>
      <w:tr w:rsidR="00C65758" w:rsidRPr="00C65758" w:rsidTr="00C65758">
        <w:trPr>
          <w:trHeight w:val="321"/>
        </w:trPr>
        <w:tc>
          <w:tcPr>
            <w:tcW w:w="567"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12</w:t>
            </w:r>
          </w:p>
        </w:tc>
        <w:tc>
          <w:tcPr>
            <w:tcW w:w="1702"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 </w:t>
            </w:r>
          </w:p>
        </w:tc>
        <w:tc>
          <w:tcPr>
            <w:tcW w:w="8343" w:type="dxa"/>
            <w:gridSpan w:val="5"/>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Податок на додану </w:t>
            </w:r>
            <w:proofErr w:type="spellStart"/>
            <w:r w:rsidRPr="00C65758">
              <w:rPr>
                <w:rFonts w:ascii="Times New Roman" w:eastAsia="Times New Roman" w:hAnsi="Times New Roman" w:cs="Times New Roman"/>
                <w:spacing w:val="-3"/>
                <w:sz w:val="20"/>
                <w:szCs w:val="20"/>
              </w:rPr>
              <w:t>вартiсть</w:t>
            </w:r>
            <w:proofErr w:type="spellEnd"/>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  -    </w:t>
            </w:r>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  -    </w:t>
            </w:r>
          </w:p>
        </w:tc>
        <w:tc>
          <w:tcPr>
            <w:tcW w:w="1477" w:type="dxa"/>
            <w:gridSpan w:val="4"/>
            <w:tcBorders>
              <w:top w:val="nil"/>
              <w:left w:val="single" w:sz="8" w:space="0" w:color="auto"/>
              <w:bottom w:val="nil"/>
              <w:right w:val="single" w:sz="8" w:space="0" w:color="auto"/>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  -    </w:t>
            </w:r>
          </w:p>
        </w:tc>
      </w:tr>
      <w:tr w:rsidR="00C65758" w:rsidRPr="00C65758" w:rsidTr="00C65758">
        <w:trPr>
          <w:trHeight w:val="321"/>
        </w:trPr>
        <w:tc>
          <w:tcPr>
            <w:tcW w:w="567"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 </w:t>
            </w:r>
          </w:p>
        </w:tc>
        <w:tc>
          <w:tcPr>
            <w:tcW w:w="1702"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 </w:t>
            </w:r>
          </w:p>
        </w:tc>
        <w:tc>
          <w:tcPr>
            <w:tcW w:w="8343" w:type="dxa"/>
            <w:gridSpan w:val="5"/>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Всього </w:t>
            </w:r>
            <w:proofErr w:type="spellStart"/>
            <w:r w:rsidRPr="00C65758">
              <w:rPr>
                <w:rFonts w:ascii="Times New Roman" w:eastAsia="Times New Roman" w:hAnsi="Times New Roman" w:cs="Times New Roman"/>
                <w:spacing w:val="-3"/>
                <w:sz w:val="20"/>
                <w:szCs w:val="20"/>
              </w:rPr>
              <w:t>договiрна</w:t>
            </w:r>
            <w:proofErr w:type="spellEnd"/>
            <w:r w:rsidRPr="00C65758">
              <w:rPr>
                <w:rFonts w:ascii="Times New Roman" w:eastAsia="Times New Roman" w:hAnsi="Times New Roman" w:cs="Times New Roman"/>
                <w:spacing w:val="-3"/>
                <w:sz w:val="20"/>
                <w:szCs w:val="20"/>
              </w:rPr>
              <w:t xml:space="preserve"> </w:t>
            </w:r>
            <w:proofErr w:type="spellStart"/>
            <w:r w:rsidRPr="00C65758">
              <w:rPr>
                <w:rFonts w:ascii="Times New Roman" w:eastAsia="Times New Roman" w:hAnsi="Times New Roman" w:cs="Times New Roman"/>
                <w:spacing w:val="-3"/>
                <w:sz w:val="20"/>
                <w:szCs w:val="20"/>
              </w:rPr>
              <w:t>цiна</w:t>
            </w:r>
            <w:proofErr w:type="spellEnd"/>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  -    </w:t>
            </w:r>
          </w:p>
        </w:tc>
        <w:tc>
          <w:tcPr>
            <w:tcW w:w="1419" w:type="dxa"/>
            <w:tcBorders>
              <w:top w:val="nil"/>
              <w:left w:val="single" w:sz="8" w:space="0" w:color="auto"/>
              <w:bottom w:val="nil"/>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  -    </w:t>
            </w:r>
          </w:p>
        </w:tc>
        <w:tc>
          <w:tcPr>
            <w:tcW w:w="1477" w:type="dxa"/>
            <w:gridSpan w:val="4"/>
            <w:tcBorders>
              <w:top w:val="nil"/>
              <w:left w:val="single" w:sz="8" w:space="0" w:color="auto"/>
              <w:bottom w:val="nil"/>
              <w:right w:val="single" w:sz="8" w:space="0" w:color="auto"/>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  -    </w:t>
            </w:r>
          </w:p>
        </w:tc>
      </w:tr>
      <w:tr w:rsidR="00C65758" w:rsidRPr="00C65758" w:rsidTr="00C65758">
        <w:trPr>
          <w:trHeight w:val="321"/>
        </w:trPr>
        <w:tc>
          <w:tcPr>
            <w:tcW w:w="567" w:type="dxa"/>
            <w:tcBorders>
              <w:top w:val="nil"/>
              <w:left w:val="single" w:sz="8" w:space="0" w:color="auto"/>
              <w:bottom w:val="single" w:sz="4" w:space="0" w:color="auto"/>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   </w:t>
            </w:r>
          </w:p>
        </w:tc>
        <w:tc>
          <w:tcPr>
            <w:tcW w:w="1702" w:type="dxa"/>
            <w:tcBorders>
              <w:top w:val="nil"/>
              <w:left w:val="single" w:sz="8" w:space="0" w:color="auto"/>
              <w:bottom w:val="single" w:sz="4" w:space="0" w:color="auto"/>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 </w:t>
            </w:r>
          </w:p>
        </w:tc>
        <w:tc>
          <w:tcPr>
            <w:tcW w:w="8343" w:type="dxa"/>
            <w:gridSpan w:val="5"/>
            <w:tcBorders>
              <w:top w:val="nil"/>
              <w:left w:val="single" w:sz="8" w:space="0" w:color="auto"/>
              <w:bottom w:val="single" w:sz="4" w:space="0" w:color="auto"/>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 </w:t>
            </w:r>
          </w:p>
        </w:tc>
        <w:tc>
          <w:tcPr>
            <w:tcW w:w="1419" w:type="dxa"/>
            <w:tcBorders>
              <w:top w:val="nil"/>
              <w:left w:val="single" w:sz="8" w:space="0" w:color="auto"/>
              <w:bottom w:val="single" w:sz="4" w:space="0" w:color="auto"/>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 </w:t>
            </w:r>
          </w:p>
        </w:tc>
        <w:tc>
          <w:tcPr>
            <w:tcW w:w="1419" w:type="dxa"/>
            <w:tcBorders>
              <w:top w:val="nil"/>
              <w:left w:val="single" w:sz="8" w:space="0" w:color="auto"/>
              <w:bottom w:val="single" w:sz="4" w:space="0" w:color="auto"/>
              <w:right w:val="nil"/>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 </w:t>
            </w:r>
          </w:p>
        </w:tc>
        <w:tc>
          <w:tcPr>
            <w:tcW w:w="1477" w:type="dxa"/>
            <w:gridSpan w:val="4"/>
            <w:tcBorders>
              <w:top w:val="nil"/>
              <w:left w:val="single" w:sz="8" w:space="0" w:color="auto"/>
              <w:bottom w:val="nil"/>
              <w:right w:val="single" w:sz="8" w:space="0" w:color="auto"/>
            </w:tcBorders>
          </w:tcPr>
          <w:p w:rsidR="00C65758" w:rsidRPr="00C65758" w:rsidRDefault="00C65758" w:rsidP="00C65758">
            <w:pPr>
              <w:keepLines/>
              <w:autoSpaceDE w:val="0"/>
              <w:autoSpaceDN w:val="0"/>
              <w:spacing w:after="0" w:line="240" w:lineRule="auto"/>
              <w:jc w:val="center"/>
              <w:rPr>
                <w:rFonts w:ascii="Times New Roman" w:eastAsia="Times New Roman" w:hAnsi="Times New Roman" w:cs="Times New Roman"/>
                <w:spacing w:val="-3"/>
                <w:sz w:val="20"/>
                <w:szCs w:val="20"/>
              </w:rPr>
            </w:pPr>
            <w:r w:rsidRPr="00C65758">
              <w:rPr>
                <w:rFonts w:ascii="Times New Roman" w:eastAsia="Times New Roman" w:hAnsi="Times New Roman" w:cs="Times New Roman"/>
                <w:spacing w:val="-3"/>
                <w:sz w:val="20"/>
                <w:szCs w:val="20"/>
              </w:rPr>
              <w:t xml:space="preserve"> </w:t>
            </w:r>
          </w:p>
        </w:tc>
      </w:tr>
      <w:tr w:rsidR="00C65758" w:rsidRPr="00C65758" w:rsidTr="00C65758">
        <w:trPr>
          <w:gridAfter w:val="1"/>
          <w:wAfter w:w="70" w:type="dxa"/>
        </w:trPr>
        <w:tc>
          <w:tcPr>
            <w:tcW w:w="14857" w:type="dxa"/>
            <w:gridSpan w:val="12"/>
            <w:tcBorders>
              <w:top w:val="single" w:sz="4" w:space="0" w:color="auto"/>
              <w:left w:val="nil"/>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w:t>
            </w:r>
          </w:p>
        </w:tc>
      </w:tr>
      <w:tr w:rsidR="00C65758" w:rsidRPr="00C65758" w:rsidTr="00C65758">
        <w:trPr>
          <w:gridAfter w:val="1"/>
          <w:wAfter w:w="70" w:type="dxa"/>
        </w:trPr>
        <w:tc>
          <w:tcPr>
            <w:tcW w:w="14857" w:type="dxa"/>
            <w:gridSpan w:val="12"/>
            <w:tcBorders>
              <w:top w:val="nil"/>
              <w:left w:val="nil"/>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w:t>
            </w:r>
          </w:p>
        </w:tc>
      </w:tr>
      <w:tr w:rsidR="00C65758" w:rsidRPr="00C65758" w:rsidTr="00C65758">
        <w:trPr>
          <w:gridAfter w:val="1"/>
          <w:wAfter w:w="70" w:type="dxa"/>
        </w:trPr>
        <w:tc>
          <w:tcPr>
            <w:tcW w:w="14857" w:type="dxa"/>
            <w:gridSpan w:val="12"/>
            <w:tcBorders>
              <w:top w:val="nil"/>
              <w:left w:val="nil"/>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w:t>
            </w:r>
          </w:p>
        </w:tc>
      </w:tr>
      <w:tr w:rsidR="00C65758" w:rsidRPr="00C65758" w:rsidTr="00C65758">
        <w:trPr>
          <w:gridAfter w:val="1"/>
          <w:wAfter w:w="70" w:type="dxa"/>
        </w:trPr>
        <w:tc>
          <w:tcPr>
            <w:tcW w:w="14857" w:type="dxa"/>
            <w:gridSpan w:val="12"/>
            <w:tcBorders>
              <w:top w:val="nil"/>
              <w:left w:val="nil"/>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t xml:space="preserve">     </w:t>
            </w:r>
          </w:p>
        </w:tc>
      </w:tr>
      <w:tr w:rsidR="00C65758" w:rsidRPr="00C65758" w:rsidTr="00C65758">
        <w:trPr>
          <w:gridAfter w:val="1"/>
          <w:wAfter w:w="70" w:type="dxa"/>
        </w:trPr>
        <w:tc>
          <w:tcPr>
            <w:tcW w:w="7428" w:type="dxa"/>
            <w:gridSpan w:val="5"/>
            <w:tcBorders>
              <w:top w:val="nil"/>
              <w:left w:val="nil"/>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b/>
                <w:spacing w:val="-3"/>
                <w:sz w:val="20"/>
                <w:szCs w:val="20"/>
              </w:rPr>
            </w:pPr>
            <w:r w:rsidRPr="00C65758">
              <w:rPr>
                <w:rFonts w:ascii="Times New Roman" w:eastAsia="Times New Roman" w:hAnsi="Times New Roman" w:cs="Times New Roman"/>
                <w:b/>
                <w:spacing w:val="-3"/>
                <w:sz w:val="20"/>
                <w:szCs w:val="20"/>
              </w:rPr>
              <w:t xml:space="preserve">     ВИКОНАВЕЦЬ:</w:t>
            </w:r>
          </w:p>
          <w:p w:rsidR="00C65758" w:rsidRPr="00C65758" w:rsidRDefault="00C65758" w:rsidP="00C65758">
            <w:pPr>
              <w:keepLines/>
              <w:autoSpaceDE w:val="0"/>
              <w:autoSpaceDN w:val="0"/>
              <w:spacing w:after="0" w:line="240" w:lineRule="auto"/>
              <w:rPr>
                <w:rFonts w:ascii="Times New Roman" w:eastAsia="Times New Roman" w:hAnsi="Times New Roman" w:cs="Times New Roman"/>
                <w:b/>
                <w:spacing w:val="-3"/>
                <w:sz w:val="20"/>
                <w:szCs w:val="20"/>
              </w:rPr>
            </w:pPr>
          </w:p>
          <w:p w:rsidR="00C65758" w:rsidRPr="00C65758" w:rsidRDefault="00C65758" w:rsidP="00C65758">
            <w:pPr>
              <w:keepLines/>
              <w:autoSpaceDE w:val="0"/>
              <w:autoSpaceDN w:val="0"/>
              <w:spacing w:after="0" w:line="240" w:lineRule="auto"/>
              <w:rPr>
                <w:rFonts w:ascii="Times New Roman" w:eastAsia="Times New Roman" w:hAnsi="Times New Roman" w:cs="Times New Roman"/>
                <w:b/>
                <w:spacing w:val="-3"/>
                <w:sz w:val="20"/>
                <w:szCs w:val="20"/>
              </w:rPr>
            </w:pPr>
          </w:p>
          <w:p w:rsidR="00C65758" w:rsidRPr="00C65758" w:rsidRDefault="00C65758" w:rsidP="00C65758">
            <w:pPr>
              <w:keepLines/>
              <w:autoSpaceDE w:val="0"/>
              <w:autoSpaceDN w:val="0"/>
              <w:spacing w:after="0" w:line="240" w:lineRule="auto"/>
              <w:rPr>
                <w:rFonts w:ascii="Times New Roman" w:eastAsia="Times New Roman" w:hAnsi="Times New Roman" w:cs="Times New Roman"/>
                <w:b/>
                <w:spacing w:val="-3"/>
                <w:sz w:val="20"/>
                <w:szCs w:val="20"/>
              </w:rPr>
            </w:pPr>
          </w:p>
          <w:p w:rsidR="00C65758" w:rsidRPr="00C65758" w:rsidRDefault="00C65758" w:rsidP="00C65758">
            <w:pPr>
              <w:keepLines/>
              <w:autoSpaceDE w:val="0"/>
              <w:autoSpaceDN w:val="0"/>
              <w:spacing w:after="0" w:line="240" w:lineRule="auto"/>
              <w:rPr>
                <w:rFonts w:ascii="Times New Roman" w:eastAsia="Times New Roman" w:hAnsi="Times New Roman" w:cs="Times New Roman"/>
                <w:b/>
                <w:spacing w:val="-3"/>
                <w:sz w:val="20"/>
                <w:szCs w:val="20"/>
              </w:rPr>
            </w:pPr>
            <w:r w:rsidRPr="00C65758">
              <w:rPr>
                <w:rFonts w:ascii="Times New Roman" w:eastAsia="Times New Roman" w:hAnsi="Times New Roman" w:cs="Times New Roman"/>
                <w:b/>
                <w:spacing w:val="-3"/>
                <w:sz w:val="20"/>
                <w:szCs w:val="20"/>
              </w:rPr>
              <w:t xml:space="preserve">_____________________  </w:t>
            </w:r>
            <w:r w:rsidRPr="00C65758">
              <w:rPr>
                <w:rFonts w:ascii="Times New Roman" w:eastAsia="Times New Roman" w:hAnsi="Times New Roman" w:cs="Times New Roman"/>
                <w:b/>
                <w:spacing w:val="-3"/>
                <w:sz w:val="20"/>
                <w:szCs w:val="20"/>
              </w:rPr>
              <w:tab/>
            </w:r>
          </w:p>
          <w:p w:rsidR="00C65758" w:rsidRPr="00C65758" w:rsidRDefault="00C65758" w:rsidP="00C65758">
            <w:pPr>
              <w:keepLines/>
              <w:autoSpaceDE w:val="0"/>
              <w:autoSpaceDN w:val="0"/>
              <w:spacing w:after="0" w:line="240" w:lineRule="auto"/>
              <w:rPr>
                <w:rFonts w:ascii="Times New Roman" w:eastAsia="Times New Roman" w:hAnsi="Times New Roman" w:cs="Times New Roman"/>
                <w:b/>
                <w:sz w:val="20"/>
                <w:szCs w:val="20"/>
              </w:rPr>
            </w:pPr>
            <w:r w:rsidRPr="00C65758">
              <w:rPr>
                <w:rFonts w:ascii="Times New Roman" w:eastAsia="Times New Roman" w:hAnsi="Times New Roman" w:cs="Times New Roman"/>
                <w:b/>
                <w:spacing w:val="-3"/>
                <w:sz w:val="20"/>
                <w:szCs w:val="20"/>
              </w:rPr>
              <w:t>М.П.</w:t>
            </w:r>
          </w:p>
        </w:tc>
        <w:tc>
          <w:tcPr>
            <w:tcW w:w="7429" w:type="dxa"/>
            <w:gridSpan w:val="7"/>
            <w:tcBorders>
              <w:top w:val="nil"/>
              <w:left w:val="nil"/>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b/>
                <w:sz w:val="20"/>
                <w:szCs w:val="20"/>
              </w:rPr>
            </w:pPr>
            <w:r w:rsidRPr="00C65758">
              <w:rPr>
                <w:rFonts w:ascii="Times New Roman" w:eastAsia="Times New Roman" w:hAnsi="Times New Roman" w:cs="Times New Roman"/>
                <w:b/>
                <w:sz w:val="20"/>
                <w:szCs w:val="20"/>
              </w:rPr>
              <w:t xml:space="preserve"> ЗАМОВНИК:</w:t>
            </w:r>
          </w:p>
          <w:p w:rsidR="00C65758" w:rsidRPr="00C65758" w:rsidRDefault="00C65758" w:rsidP="00C65758">
            <w:pPr>
              <w:keepLines/>
              <w:autoSpaceDE w:val="0"/>
              <w:autoSpaceDN w:val="0"/>
              <w:spacing w:after="0" w:line="240" w:lineRule="auto"/>
              <w:rPr>
                <w:rFonts w:ascii="Times New Roman" w:eastAsia="Times New Roman" w:hAnsi="Times New Roman" w:cs="Times New Roman"/>
                <w:b/>
                <w:sz w:val="20"/>
                <w:szCs w:val="20"/>
              </w:rPr>
            </w:pPr>
            <w:r w:rsidRPr="00C65758">
              <w:rPr>
                <w:rFonts w:ascii="Times New Roman" w:eastAsia="Times New Roman" w:hAnsi="Times New Roman" w:cs="Times New Roman"/>
                <w:b/>
                <w:sz w:val="20"/>
                <w:szCs w:val="20"/>
              </w:rPr>
              <w:t>ДЕРЖАВНА ОРГАНІЗАЦІЯ «УКРАЇНСЬКИЙ НАЦІОНАЛЬНИЙ ОФІС ІНТЕЛЕКТУАЛЬНОЇ ВЛАСНОСТІ ТА ІННОВАЦІЙ»</w:t>
            </w:r>
          </w:p>
          <w:p w:rsidR="00C65758" w:rsidRPr="00C65758" w:rsidRDefault="00C65758" w:rsidP="00C65758">
            <w:pPr>
              <w:keepLines/>
              <w:autoSpaceDE w:val="0"/>
              <w:autoSpaceDN w:val="0"/>
              <w:spacing w:after="0" w:line="240" w:lineRule="auto"/>
              <w:rPr>
                <w:rFonts w:ascii="Times New Roman" w:eastAsia="Times New Roman" w:hAnsi="Times New Roman" w:cs="Times New Roman"/>
                <w:b/>
                <w:sz w:val="20"/>
                <w:szCs w:val="20"/>
              </w:rPr>
            </w:pPr>
          </w:p>
          <w:p w:rsidR="00C65758" w:rsidRPr="00C65758" w:rsidRDefault="00C65758" w:rsidP="00C65758">
            <w:pPr>
              <w:keepLines/>
              <w:autoSpaceDE w:val="0"/>
              <w:autoSpaceDN w:val="0"/>
              <w:spacing w:after="0" w:line="240" w:lineRule="auto"/>
              <w:rPr>
                <w:rFonts w:ascii="Times New Roman" w:eastAsia="Times New Roman" w:hAnsi="Times New Roman" w:cs="Times New Roman"/>
                <w:b/>
                <w:sz w:val="20"/>
                <w:szCs w:val="20"/>
              </w:rPr>
            </w:pPr>
            <w:r w:rsidRPr="00C65758">
              <w:rPr>
                <w:rFonts w:ascii="Times New Roman" w:eastAsia="Times New Roman" w:hAnsi="Times New Roman" w:cs="Times New Roman"/>
                <w:b/>
                <w:sz w:val="20"/>
                <w:szCs w:val="20"/>
              </w:rPr>
              <w:t>Директор</w:t>
            </w:r>
          </w:p>
          <w:p w:rsidR="00C65758" w:rsidRPr="00C65758" w:rsidRDefault="00C65758" w:rsidP="00C65758">
            <w:pPr>
              <w:keepLines/>
              <w:autoSpaceDE w:val="0"/>
              <w:autoSpaceDN w:val="0"/>
              <w:spacing w:after="0" w:line="240" w:lineRule="auto"/>
              <w:rPr>
                <w:rFonts w:ascii="Times New Roman" w:eastAsia="Times New Roman" w:hAnsi="Times New Roman" w:cs="Times New Roman"/>
                <w:b/>
                <w:sz w:val="20"/>
                <w:szCs w:val="20"/>
              </w:rPr>
            </w:pPr>
            <w:r w:rsidRPr="00C65758">
              <w:rPr>
                <w:rFonts w:ascii="Times New Roman" w:eastAsia="Times New Roman" w:hAnsi="Times New Roman" w:cs="Times New Roman"/>
                <w:b/>
                <w:sz w:val="20"/>
                <w:szCs w:val="20"/>
              </w:rPr>
              <w:t xml:space="preserve">_____________________ </w:t>
            </w:r>
            <w:proofErr w:type="spellStart"/>
            <w:r w:rsidRPr="00C65758">
              <w:rPr>
                <w:rFonts w:ascii="Times New Roman" w:eastAsia="Times New Roman" w:hAnsi="Times New Roman" w:cs="Times New Roman"/>
                <w:b/>
                <w:sz w:val="20"/>
                <w:szCs w:val="20"/>
              </w:rPr>
              <w:t>О.П.Орлюк</w:t>
            </w:r>
            <w:proofErr w:type="spellEnd"/>
          </w:p>
          <w:p w:rsidR="00C65758" w:rsidRPr="00C65758" w:rsidRDefault="00C65758" w:rsidP="00C65758">
            <w:pPr>
              <w:keepLines/>
              <w:autoSpaceDE w:val="0"/>
              <w:autoSpaceDN w:val="0"/>
              <w:spacing w:after="0" w:line="240" w:lineRule="auto"/>
              <w:rPr>
                <w:rFonts w:ascii="Times New Roman" w:eastAsia="Times New Roman" w:hAnsi="Times New Roman" w:cs="Times New Roman"/>
                <w:b/>
                <w:sz w:val="20"/>
                <w:szCs w:val="20"/>
              </w:rPr>
            </w:pPr>
            <w:r w:rsidRPr="00C65758">
              <w:rPr>
                <w:rFonts w:ascii="Times New Roman" w:eastAsia="Times New Roman" w:hAnsi="Times New Roman" w:cs="Times New Roman"/>
                <w:b/>
                <w:sz w:val="20"/>
                <w:szCs w:val="20"/>
              </w:rPr>
              <w:t>М.П.</w:t>
            </w:r>
          </w:p>
        </w:tc>
      </w:tr>
      <w:tr w:rsidR="00C65758" w:rsidRPr="00C65758" w:rsidTr="00C65758">
        <w:trPr>
          <w:gridAfter w:val="1"/>
          <w:wAfter w:w="70" w:type="dxa"/>
        </w:trPr>
        <w:tc>
          <w:tcPr>
            <w:tcW w:w="7428" w:type="dxa"/>
            <w:gridSpan w:val="5"/>
            <w:tcBorders>
              <w:top w:val="nil"/>
              <w:left w:val="nil"/>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20"/>
                <w:szCs w:val="20"/>
              </w:rPr>
            </w:pPr>
            <w:r w:rsidRPr="00C65758">
              <w:rPr>
                <w:rFonts w:ascii="Times New Roman" w:eastAsia="Times New Roman" w:hAnsi="Times New Roman" w:cs="Times New Roman"/>
                <w:spacing w:val="-3"/>
                <w:sz w:val="20"/>
                <w:szCs w:val="20"/>
              </w:rPr>
              <w:lastRenderedPageBreak/>
              <w:t xml:space="preserve">     </w:t>
            </w:r>
          </w:p>
        </w:tc>
        <w:tc>
          <w:tcPr>
            <w:tcW w:w="7429" w:type="dxa"/>
            <w:gridSpan w:val="7"/>
            <w:tcBorders>
              <w:top w:val="nil"/>
              <w:left w:val="nil"/>
              <w:bottom w:val="nil"/>
              <w:right w:val="nil"/>
            </w:tcBorders>
          </w:tcPr>
          <w:p w:rsidR="00C65758" w:rsidRPr="00C65758" w:rsidRDefault="00C65758" w:rsidP="00C65758">
            <w:pPr>
              <w:keepLines/>
              <w:autoSpaceDE w:val="0"/>
              <w:autoSpaceDN w:val="0"/>
              <w:spacing w:after="0" w:line="240" w:lineRule="auto"/>
              <w:rPr>
                <w:rFonts w:ascii="Times New Roman" w:eastAsia="Times New Roman" w:hAnsi="Times New Roman" w:cs="Times New Roman"/>
                <w:sz w:val="16"/>
                <w:szCs w:val="16"/>
              </w:rPr>
            </w:pPr>
            <w:r w:rsidRPr="00C65758">
              <w:rPr>
                <w:rFonts w:ascii="Times New Roman" w:eastAsia="Times New Roman" w:hAnsi="Times New Roman" w:cs="Times New Roman"/>
                <w:sz w:val="16"/>
                <w:szCs w:val="16"/>
              </w:rPr>
              <w:t xml:space="preserve"> </w:t>
            </w:r>
          </w:p>
        </w:tc>
      </w:tr>
    </w:tbl>
    <w:p w:rsidR="00C65758" w:rsidRPr="00C65758" w:rsidRDefault="00C65758" w:rsidP="00C65758">
      <w:pPr>
        <w:autoSpaceDE w:val="0"/>
        <w:autoSpaceDN w:val="0"/>
        <w:spacing w:after="0" w:line="240" w:lineRule="auto"/>
        <w:rPr>
          <w:rFonts w:ascii="Times New Roman" w:eastAsia="Times New Roman" w:hAnsi="Times New Roman" w:cs="Times New Roman"/>
          <w:sz w:val="24"/>
          <w:szCs w:val="24"/>
        </w:rPr>
      </w:pPr>
    </w:p>
    <w:p w:rsidR="00C65758" w:rsidRPr="00C65758" w:rsidRDefault="00C65758" w:rsidP="00C65758">
      <w:pPr>
        <w:spacing w:after="0" w:line="240" w:lineRule="auto"/>
        <w:jc w:val="right"/>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 xml:space="preserve">Додаток 3 </w:t>
      </w:r>
    </w:p>
    <w:p w:rsidR="00C65758" w:rsidRPr="00C65758" w:rsidRDefault="00C65758" w:rsidP="00C65758">
      <w:pPr>
        <w:spacing w:after="0" w:line="240" w:lineRule="auto"/>
        <w:jc w:val="right"/>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 xml:space="preserve">до Договору № ___ </w:t>
      </w:r>
    </w:p>
    <w:p w:rsidR="00C65758" w:rsidRPr="00C65758" w:rsidRDefault="00C65758" w:rsidP="00C65758">
      <w:pPr>
        <w:spacing w:after="0" w:line="240" w:lineRule="auto"/>
        <w:jc w:val="right"/>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від «___»___________ 2023 р</w:t>
      </w:r>
    </w:p>
    <w:tbl>
      <w:tblPr>
        <w:tblW w:w="15451" w:type="dxa"/>
        <w:tblInd w:w="-34" w:type="dxa"/>
        <w:tblLook w:val="04A0" w:firstRow="1" w:lastRow="0" w:firstColumn="1" w:lastColumn="0" w:noHBand="0" w:noVBand="1"/>
      </w:tblPr>
      <w:tblGrid>
        <w:gridCol w:w="565"/>
        <w:gridCol w:w="1149"/>
        <w:gridCol w:w="3816"/>
        <w:gridCol w:w="1068"/>
        <w:gridCol w:w="499"/>
        <w:gridCol w:w="559"/>
        <w:gridCol w:w="1000"/>
        <w:gridCol w:w="120"/>
        <w:gridCol w:w="1120"/>
        <w:gridCol w:w="1057"/>
        <w:gridCol w:w="1082"/>
        <w:gridCol w:w="240"/>
        <w:gridCol w:w="880"/>
        <w:gridCol w:w="680"/>
        <w:gridCol w:w="440"/>
        <w:gridCol w:w="1176"/>
      </w:tblGrid>
      <w:tr w:rsidR="00C65758" w:rsidRPr="00C65758" w:rsidTr="00C65758">
        <w:trPr>
          <w:trHeight w:val="563"/>
        </w:trPr>
        <w:tc>
          <w:tcPr>
            <w:tcW w:w="15451" w:type="dxa"/>
            <w:gridSpan w:val="16"/>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Роботи по заміні трубопроводів системи подачі води для пожежогасіння, подачі холодної води в підвальному приміщенні будівлі за </w:t>
            </w:r>
            <w:proofErr w:type="spellStart"/>
            <w:r w:rsidRPr="00C65758">
              <w:rPr>
                <w:rFonts w:ascii="Arial CYR" w:eastAsia="Times New Roman" w:hAnsi="Arial CYR" w:cs="Arial CYR"/>
                <w:color w:val="000000"/>
                <w:sz w:val="20"/>
                <w:szCs w:val="20"/>
                <w:lang w:eastAsia="ru-RU"/>
              </w:rPr>
              <w:t>адресою</w:t>
            </w:r>
            <w:proofErr w:type="spellEnd"/>
            <w:r w:rsidRPr="00C65758">
              <w:rPr>
                <w:rFonts w:ascii="Arial CYR" w:eastAsia="Times New Roman" w:hAnsi="Arial CYR" w:cs="Arial CYR"/>
                <w:color w:val="000000"/>
                <w:sz w:val="20"/>
                <w:szCs w:val="20"/>
                <w:lang w:eastAsia="ru-RU"/>
              </w:rPr>
              <w:t xml:space="preserve">: м. Київ, </w:t>
            </w:r>
            <w:proofErr w:type="spellStart"/>
            <w:r w:rsidRPr="00C65758">
              <w:rPr>
                <w:rFonts w:ascii="Arial CYR" w:eastAsia="Times New Roman" w:hAnsi="Arial CYR" w:cs="Arial CYR"/>
                <w:color w:val="000000"/>
                <w:sz w:val="20"/>
                <w:szCs w:val="20"/>
                <w:lang w:eastAsia="ru-RU"/>
              </w:rPr>
              <w:t>вул.Дмитра</w:t>
            </w:r>
            <w:proofErr w:type="spellEnd"/>
            <w:r w:rsidRPr="00C65758">
              <w:rPr>
                <w:rFonts w:ascii="Arial CYR" w:eastAsia="Times New Roman" w:hAnsi="Arial CYR" w:cs="Arial CYR"/>
                <w:color w:val="000000"/>
                <w:sz w:val="20"/>
                <w:szCs w:val="20"/>
                <w:lang w:eastAsia="ru-RU"/>
              </w:rPr>
              <w:t xml:space="preserve"> Годзенка,1</w:t>
            </w:r>
          </w:p>
        </w:tc>
      </w:tr>
      <w:tr w:rsidR="00C65758" w:rsidRPr="00C65758" w:rsidTr="00C65758">
        <w:trPr>
          <w:trHeight w:val="297"/>
        </w:trPr>
        <w:tc>
          <w:tcPr>
            <w:tcW w:w="15451" w:type="dxa"/>
            <w:gridSpan w:val="16"/>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r>
      <w:tr w:rsidR="00C65758" w:rsidRPr="00C65758" w:rsidTr="00C65758">
        <w:trPr>
          <w:trHeight w:val="248"/>
        </w:trPr>
        <w:tc>
          <w:tcPr>
            <w:tcW w:w="15451" w:type="dxa"/>
            <w:gridSpan w:val="16"/>
            <w:tcBorders>
              <w:top w:val="nil"/>
              <w:left w:val="nil"/>
              <w:bottom w:val="nil"/>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sz w:val="20"/>
                <w:szCs w:val="20"/>
                <w:lang w:eastAsia="ru-RU"/>
              </w:rPr>
            </w:pPr>
          </w:p>
        </w:tc>
      </w:tr>
      <w:tr w:rsidR="00C65758" w:rsidRPr="00C65758" w:rsidTr="00C65758">
        <w:trPr>
          <w:trHeight w:val="360"/>
        </w:trPr>
        <w:tc>
          <w:tcPr>
            <w:tcW w:w="15451" w:type="dxa"/>
            <w:gridSpan w:val="16"/>
            <w:tcBorders>
              <w:top w:val="nil"/>
              <w:left w:val="nil"/>
              <w:bottom w:val="nil"/>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4"/>
                <w:szCs w:val="24"/>
                <w:lang w:eastAsia="ru-RU"/>
              </w:rPr>
            </w:pPr>
            <w:r w:rsidRPr="00C65758">
              <w:rPr>
                <w:rFonts w:ascii="Arial CYR" w:eastAsia="Times New Roman" w:hAnsi="Arial CYR" w:cs="Arial CYR"/>
                <w:b/>
                <w:bCs/>
                <w:color w:val="000000"/>
                <w:sz w:val="24"/>
                <w:szCs w:val="24"/>
                <w:lang w:eastAsia="ru-RU"/>
              </w:rPr>
              <w:t>Локальний кошторис на будівельні роботи № 02-01-01</w:t>
            </w:r>
          </w:p>
        </w:tc>
      </w:tr>
      <w:tr w:rsidR="00C65758" w:rsidRPr="00C65758" w:rsidTr="00C65758">
        <w:trPr>
          <w:trHeight w:val="585"/>
        </w:trPr>
        <w:tc>
          <w:tcPr>
            <w:tcW w:w="15451" w:type="dxa"/>
            <w:gridSpan w:val="16"/>
            <w:tcBorders>
              <w:top w:val="nil"/>
              <w:left w:val="nil"/>
              <w:bottom w:val="nil"/>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xml:space="preserve">на Роботи по заміні трубопроводів системи подачі води для пожежогасіння, подачі холодної води в підвальному приміщенні будівлі за </w:t>
            </w:r>
            <w:proofErr w:type="spellStart"/>
            <w:r w:rsidRPr="00C65758">
              <w:rPr>
                <w:rFonts w:ascii="Arial CYR" w:eastAsia="Times New Roman" w:hAnsi="Arial CYR" w:cs="Arial CYR"/>
                <w:b/>
                <w:bCs/>
                <w:color w:val="000000"/>
                <w:sz w:val="20"/>
                <w:szCs w:val="20"/>
                <w:lang w:eastAsia="ru-RU"/>
              </w:rPr>
              <w:t>адресою</w:t>
            </w:r>
            <w:proofErr w:type="spellEnd"/>
            <w:r w:rsidRPr="00C65758">
              <w:rPr>
                <w:rFonts w:ascii="Arial CYR" w:eastAsia="Times New Roman" w:hAnsi="Arial CYR" w:cs="Arial CYR"/>
                <w:b/>
                <w:bCs/>
                <w:color w:val="000000"/>
                <w:sz w:val="20"/>
                <w:szCs w:val="20"/>
                <w:lang w:eastAsia="ru-RU"/>
              </w:rPr>
              <w:t>: м.</w:t>
            </w:r>
            <w:r w:rsidRPr="00C65758">
              <w:rPr>
                <w:rFonts w:ascii="Arial CYR" w:eastAsia="Times New Roman" w:hAnsi="Arial CYR" w:cs="Arial CYR"/>
                <w:b/>
                <w:bCs/>
                <w:color w:val="000000"/>
                <w:sz w:val="20"/>
                <w:szCs w:val="20"/>
                <w:lang w:eastAsia="ru-RU"/>
              </w:rPr>
              <w:br/>
              <w:t>Київ, вул. Дмитра Годзенка,1</w:t>
            </w:r>
          </w:p>
        </w:tc>
      </w:tr>
      <w:tr w:rsidR="00C65758" w:rsidRPr="00C65758" w:rsidTr="00C65758">
        <w:trPr>
          <w:trHeight w:val="585"/>
        </w:trPr>
        <w:tc>
          <w:tcPr>
            <w:tcW w:w="15451" w:type="dxa"/>
            <w:gridSpan w:val="16"/>
            <w:tcBorders>
              <w:top w:val="nil"/>
              <w:left w:val="nil"/>
              <w:bottom w:val="nil"/>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p>
        </w:tc>
      </w:tr>
      <w:tr w:rsidR="00C65758" w:rsidRPr="00C65758" w:rsidTr="00C65758">
        <w:trPr>
          <w:trHeight w:val="248"/>
        </w:trPr>
        <w:tc>
          <w:tcPr>
            <w:tcW w:w="15451" w:type="dxa"/>
            <w:gridSpan w:val="16"/>
            <w:tcBorders>
              <w:top w:val="nil"/>
              <w:left w:val="nil"/>
              <w:bottom w:val="nil"/>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p>
        </w:tc>
      </w:tr>
      <w:tr w:rsidR="00C65758" w:rsidRPr="00C65758" w:rsidTr="00C65758">
        <w:trPr>
          <w:trHeight w:val="297"/>
        </w:trPr>
        <w:tc>
          <w:tcPr>
            <w:tcW w:w="7097" w:type="dxa"/>
            <w:gridSpan w:val="5"/>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Основа:</w:t>
            </w:r>
          </w:p>
        </w:tc>
        <w:tc>
          <w:tcPr>
            <w:tcW w:w="1559" w:type="dxa"/>
            <w:gridSpan w:val="2"/>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3619" w:type="dxa"/>
            <w:gridSpan w:val="5"/>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Кошторисна вартість</w:t>
            </w:r>
          </w:p>
        </w:tc>
        <w:tc>
          <w:tcPr>
            <w:tcW w:w="1560" w:type="dxa"/>
            <w:gridSpan w:val="2"/>
            <w:tcBorders>
              <w:top w:val="nil"/>
              <w:left w:val="nil"/>
              <w:bottom w:val="nil"/>
              <w:right w:val="nil"/>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w:t>
            </w:r>
          </w:p>
        </w:tc>
        <w:tc>
          <w:tcPr>
            <w:tcW w:w="1616" w:type="dxa"/>
            <w:gridSpan w:val="2"/>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тис. грн.</w:t>
            </w:r>
          </w:p>
        </w:tc>
      </w:tr>
      <w:tr w:rsidR="00C65758" w:rsidRPr="00C65758" w:rsidTr="00C65758">
        <w:trPr>
          <w:trHeight w:val="297"/>
        </w:trPr>
        <w:tc>
          <w:tcPr>
            <w:tcW w:w="7097" w:type="dxa"/>
            <w:gridSpan w:val="5"/>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креслення (специфікації ) № </w:t>
            </w:r>
          </w:p>
        </w:tc>
        <w:tc>
          <w:tcPr>
            <w:tcW w:w="1559" w:type="dxa"/>
            <w:gridSpan w:val="2"/>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3619" w:type="dxa"/>
            <w:gridSpan w:val="5"/>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Кошторисна трудомісткість</w:t>
            </w:r>
          </w:p>
        </w:tc>
        <w:tc>
          <w:tcPr>
            <w:tcW w:w="1560" w:type="dxa"/>
            <w:gridSpan w:val="2"/>
            <w:tcBorders>
              <w:top w:val="nil"/>
              <w:left w:val="nil"/>
              <w:bottom w:val="nil"/>
              <w:right w:val="nil"/>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w:t>
            </w:r>
          </w:p>
        </w:tc>
        <w:tc>
          <w:tcPr>
            <w:tcW w:w="1616" w:type="dxa"/>
            <w:gridSpan w:val="2"/>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w:t>
            </w:r>
            <w:proofErr w:type="spellStart"/>
            <w:r w:rsidRPr="00C65758">
              <w:rPr>
                <w:rFonts w:ascii="Arial CYR" w:eastAsia="Times New Roman" w:hAnsi="Arial CYR" w:cs="Arial CYR"/>
                <w:color w:val="000000"/>
                <w:sz w:val="20"/>
                <w:szCs w:val="20"/>
                <w:lang w:eastAsia="ru-RU"/>
              </w:rPr>
              <w:t>тис.люд.год</w:t>
            </w:r>
            <w:proofErr w:type="spellEnd"/>
            <w:r w:rsidRPr="00C65758">
              <w:rPr>
                <w:rFonts w:ascii="Arial CYR" w:eastAsia="Times New Roman" w:hAnsi="Arial CYR" w:cs="Arial CYR"/>
                <w:color w:val="000000"/>
                <w:sz w:val="20"/>
                <w:szCs w:val="20"/>
                <w:lang w:eastAsia="ru-RU"/>
              </w:rPr>
              <w:t>.</w:t>
            </w:r>
          </w:p>
        </w:tc>
      </w:tr>
      <w:tr w:rsidR="00C65758" w:rsidRPr="00C65758" w:rsidTr="00C65758">
        <w:trPr>
          <w:trHeight w:val="297"/>
        </w:trPr>
        <w:tc>
          <w:tcPr>
            <w:tcW w:w="7097" w:type="dxa"/>
            <w:gridSpan w:val="5"/>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559" w:type="dxa"/>
            <w:gridSpan w:val="2"/>
            <w:tcBorders>
              <w:top w:val="nil"/>
              <w:left w:val="nil"/>
              <w:bottom w:val="nil"/>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sz w:val="20"/>
                <w:szCs w:val="20"/>
                <w:lang w:eastAsia="ru-RU"/>
              </w:rPr>
            </w:pPr>
          </w:p>
        </w:tc>
        <w:tc>
          <w:tcPr>
            <w:tcW w:w="3619" w:type="dxa"/>
            <w:gridSpan w:val="5"/>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Кошторисна заробітна плата</w:t>
            </w:r>
          </w:p>
        </w:tc>
        <w:tc>
          <w:tcPr>
            <w:tcW w:w="1560" w:type="dxa"/>
            <w:gridSpan w:val="2"/>
            <w:tcBorders>
              <w:top w:val="nil"/>
              <w:left w:val="nil"/>
              <w:bottom w:val="nil"/>
              <w:right w:val="nil"/>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w:t>
            </w:r>
          </w:p>
        </w:tc>
        <w:tc>
          <w:tcPr>
            <w:tcW w:w="1616" w:type="dxa"/>
            <w:gridSpan w:val="2"/>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тис. грн.</w:t>
            </w:r>
          </w:p>
        </w:tc>
      </w:tr>
      <w:tr w:rsidR="00C65758" w:rsidRPr="00C65758" w:rsidTr="00C65758">
        <w:trPr>
          <w:trHeight w:val="297"/>
        </w:trPr>
        <w:tc>
          <w:tcPr>
            <w:tcW w:w="7097" w:type="dxa"/>
            <w:gridSpan w:val="5"/>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559" w:type="dxa"/>
            <w:gridSpan w:val="2"/>
            <w:tcBorders>
              <w:top w:val="nil"/>
              <w:left w:val="nil"/>
              <w:bottom w:val="nil"/>
              <w:right w:val="nil"/>
            </w:tcBorders>
            <w:shd w:val="clear" w:color="auto" w:fill="auto"/>
            <w:hideMark/>
          </w:tcPr>
          <w:p w:rsidR="00C65758" w:rsidRPr="00C65758" w:rsidRDefault="00C65758" w:rsidP="00C65758">
            <w:pPr>
              <w:spacing w:after="0" w:line="240" w:lineRule="auto"/>
              <w:rPr>
                <w:rFonts w:ascii="Times New Roman" w:eastAsia="Times New Roman" w:hAnsi="Times New Roman" w:cs="Times New Roman"/>
                <w:sz w:val="20"/>
                <w:szCs w:val="20"/>
                <w:lang w:eastAsia="ru-RU"/>
              </w:rPr>
            </w:pPr>
          </w:p>
        </w:tc>
        <w:tc>
          <w:tcPr>
            <w:tcW w:w="3619" w:type="dxa"/>
            <w:gridSpan w:val="5"/>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Середній розряд робіт</w:t>
            </w:r>
          </w:p>
        </w:tc>
        <w:tc>
          <w:tcPr>
            <w:tcW w:w="1560" w:type="dxa"/>
            <w:gridSpan w:val="2"/>
            <w:tcBorders>
              <w:top w:val="nil"/>
              <w:left w:val="nil"/>
              <w:bottom w:val="nil"/>
              <w:right w:val="nil"/>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w:t>
            </w:r>
          </w:p>
        </w:tc>
        <w:tc>
          <w:tcPr>
            <w:tcW w:w="1616" w:type="dxa"/>
            <w:gridSpan w:val="2"/>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розряд</w:t>
            </w:r>
          </w:p>
        </w:tc>
      </w:tr>
      <w:tr w:rsidR="00C65758" w:rsidRPr="00C65758" w:rsidTr="00C65758">
        <w:trPr>
          <w:trHeight w:val="297"/>
        </w:trPr>
        <w:tc>
          <w:tcPr>
            <w:tcW w:w="15451" w:type="dxa"/>
            <w:gridSpan w:val="16"/>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Складений в поточних цінах станом на “” 2023 р.</w:t>
            </w:r>
          </w:p>
        </w:tc>
      </w:tr>
      <w:tr w:rsidR="00C65758" w:rsidRPr="00C65758" w:rsidTr="00C65758">
        <w:trPr>
          <w:trHeight w:val="574"/>
        </w:trPr>
        <w:tc>
          <w:tcPr>
            <w:tcW w:w="56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w:t>
            </w:r>
            <w:r w:rsidRPr="00C65758">
              <w:rPr>
                <w:rFonts w:ascii="Arial CYR" w:eastAsia="Times New Roman" w:hAnsi="Arial CYR" w:cs="Arial CYR"/>
                <w:color w:val="000000"/>
                <w:sz w:val="20"/>
                <w:szCs w:val="20"/>
                <w:lang w:eastAsia="ru-RU"/>
              </w:rPr>
              <w:br/>
            </w:r>
            <w:proofErr w:type="spellStart"/>
            <w:r w:rsidRPr="00C65758">
              <w:rPr>
                <w:rFonts w:ascii="Arial CYR" w:eastAsia="Times New Roman" w:hAnsi="Arial CYR" w:cs="Arial CYR"/>
                <w:color w:val="000000"/>
                <w:sz w:val="20"/>
                <w:szCs w:val="20"/>
                <w:lang w:eastAsia="ru-RU"/>
              </w:rPr>
              <w:t>Ч.ч</w:t>
            </w:r>
            <w:proofErr w:type="spellEnd"/>
            <w:r w:rsidRPr="00C65758">
              <w:rPr>
                <w:rFonts w:ascii="Arial CYR" w:eastAsia="Times New Roman" w:hAnsi="Arial CYR" w:cs="Arial CYR"/>
                <w:color w:val="000000"/>
                <w:sz w:val="20"/>
                <w:szCs w:val="20"/>
                <w:lang w:eastAsia="ru-RU"/>
              </w:rPr>
              <w:t>.</w:t>
            </w:r>
          </w:p>
        </w:tc>
        <w:tc>
          <w:tcPr>
            <w:tcW w:w="114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roofErr w:type="spellStart"/>
            <w:r w:rsidRPr="00C65758">
              <w:rPr>
                <w:rFonts w:ascii="Arial CYR" w:eastAsia="Times New Roman" w:hAnsi="Arial CYR" w:cs="Arial CYR"/>
                <w:color w:val="000000"/>
                <w:sz w:val="20"/>
                <w:szCs w:val="20"/>
                <w:lang w:eastAsia="ru-RU"/>
              </w:rPr>
              <w:t>Обґрунту</w:t>
            </w:r>
            <w:proofErr w:type="spellEnd"/>
            <w:r w:rsidRPr="00C65758">
              <w:rPr>
                <w:rFonts w:ascii="Arial CYR" w:eastAsia="Times New Roman" w:hAnsi="Arial CYR" w:cs="Arial CYR"/>
                <w:color w:val="000000"/>
                <w:sz w:val="20"/>
                <w:szCs w:val="20"/>
                <w:lang w:eastAsia="ru-RU"/>
              </w:rPr>
              <w:t>-</w:t>
            </w:r>
            <w:r w:rsidRPr="00C65758">
              <w:rPr>
                <w:rFonts w:ascii="Arial CYR" w:eastAsia="Times New Roman" w:hAnsi="Arial CYR" w:cs="Arial CYR"/>
                <w:color w:val="000000"/>
                <w:sz w:val="20"/>
                <w:szCs w:val="20"/>
                <w:lang w:eastAsia="ru-RU"/>
              </w:rPr>
              <w:br/>
            </w:r>
            <w:proofErr w:type="spellStart"/>
            <w:r w:rsidRPr="00C65758">
              <w:rPr>
                <w:rFonts w:ascii="Arial CYR" w:eastAsia="Times New Roman" w:hAnsi="Arial CYR" w:cs="Arial CYR"/>
                <w:color w:val="000000"/>
                <w:sz w:val="20"/>
                <w:szCs w:val="20"/>
                <w:lang w:eastAsia="ru-RU"/>
              </w:rPr>
              <w:t>вання</w:t>
            </w:r>
            <w:proofErr w:type="spellEnd"/>
            <w:r w:rsidRPr="00C65758">
              <w:rPr>
                <w:rFonts w:ascii="Arial CYR" w:eastAsia="Times New Roman" w:hAnsi="Arial CYR" w:cs="Arial CYR"/>
                <w:color w:val="000000"/>
                <w:sz w:val="20"/>
                <w:szCs w:val="20"/>
                <w:lang w:eastAsia="ru-RU"/>
              </w:rPr>
              <w:br/>
              <w:t>(шифр</w:t>
            </w:r>
            <w:r w:rsidRPr="00C65758">
              <w:rPr>
                <w:rFonts w:ascii="Arial CYR" w:eastAsia="Times New Roman" w:hAnsi="Arial CYR" w:cs="Arial CYR"/>
                <w:color w:val="000000"/>
                <w:sz w:val="20"/>
                <w:szCs w:val="20"/>
                <w:lang w:eastAsia="ru-RU"/>
              </w:rPr>
              <w:br/>
              <w:t>норми)</w:t>
            </w:r>
          </w:p>
        </w:tc>
        <w:tc>
          <w:tcPr>
            <w:tcW w:w="381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Найменування робіт і витрат</w:t>
            </w:r>
          </w:p>
        </w:tc>
        <w:tc>
          <w:tcPr>
            <w:tcW w:w="106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Одиниця</w:t>
            </w:r>
            <w:r w:rsidRPr="00C65758">
              <w:rPr>
                <w:rFonts w:ascii="Arial CYR" w:eastAsia="Times New Roman" w:hAnsi="Arial CYR" w:cs="Arial CYR"/>
                <w:color w:val="000000"/>
                <w:sz w:val="20"/>
                <w:szCs w:val="20"/>
                <w:lang w:eastAsia="ru-RU"/>
              </w:rPr>
              <w:br/>
              <w:t>виміру</w:t>
            </w:r>
          </w:p>
        </w:tc>
        <w:tc>
          <w:tcPr>
            <w:tcW w:w="1058"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Кіль-</w:t>
            </w:r>
            <w:r w:rsidRPr="00C65758">
              <w:rPr>
                <w:rFonts w:ascii="Arial CYR" w:eastAsia="Times New Roman" w:hAnsi="Arial CYR" w:cs="Arial CYR"/>
                <w:color w:val="000000"/>
                <w:sz w:val="20"/>
                <w:szCs w:val="20"/>
                <w:lang w:eastAsia="ru-RU"/>
              </w:rPr>
              <w:br/>
              <w:t>кість</w:t>
            </w:r>
          </w:p>
        </w:tc>
        <w:tc>
          <w:tcPr>
            <w:tcW w:w="2240" w:type="dxa"/>
            <w:gridSpan w:val="3"/>
            <w:tcBorders>
              <w:top w:val="single" w:sz="8" w:space="0" w:color="auto"/>
              <w:left w:val="nil"/>
              <w:bottom w:val="single" w:sz="4" w:space="0" w:color="auto"/>
              <w:right w:val="single" w:sz="4" w:space="0" w:color="000000"/>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Вартість одиниці,</w:t>
            </w:r>
            <w:r w:rsidRPr="00C65758">
              <w:rPr>
                <w:rFonts w:ascii="Arial CYR" w:eastAsia="Times New Roman" w:hAnsi="Arial CYR" w:cs="Arial CYR"/>
                <w:color w:val="000000"/>
                <w:sz w:val="20"/>
                <w:szCs w:val="20"/>
                <w:lang w:eastAsia="ru-RU"/>
              </w:rPr>
              <w:br/>
              <w:t>грн.</w:t>
            </w:r>
          </w:p>
        </w:tc>
        <w:tc>
          <w:tcPr>
            <w:tcW w:w="3259" w:type="dxa"/>
            <w:gridSpan w:val="4"/>
            <w:tcBorders>
              <w:top w:val="single" w:sz="8" w:space="0" w:color="auto"/>
              <w:left w:val="nil"/>
              <w:bottom w:val="single" w:sz="4" w:space="0" w:color="auto"/>
              <w:right w:val="single" w:sz="4" w:space="0" w:color="000000"/>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Загальна вартість, грн.</w:t>
            </w:r>
          </w:p>
        </w:tc>
        <w:tc>
          <w:tcPr>
            <w:tcW w:w="2296" w:type="dxa"/>
            <w:gridSpan w:val="3"/>
            <w:tcBorders>
              <w:top w:val="single" w:sz="8" w:space="0" w:color="auto"/>
              <w:left w:val="nil"/>
              <w:bottom w:val="single" w:sz="4" w:space="0" w:color="auto"/>
              <w:right w:val="single" w:sz="8" w:space="0" w:color="000000"/>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Витрати труда</w:t>
            </w:r>
            <w:r w:rsidRPr="00C65758">
              <w:rPr>
                <w:rFonts w:ascii="Arial CYR" w:eastAsia="Times New Roman" w:hAnsi="Arial CYR" w:cs="Arial CYR"/>
                <w:color w:val="000000"/>
                <w:sz w:val="20"/>
                <w:szCs w:val="20"/>
                <w:lang w:eastAsia="ru-RU"/>
              </w:rPr>
              <w:br/>
              <w:t xml:space="preserve">робітників, </w:t>
            </w:r>
            <w:proofErr w:type="spellStart"/>
            <w:r w:rsidRPr="00C65758">
              <w:rPr>
                <w:rFonts w:ascii="Arial CYR" w:eastAsia="Times New Roman" w:hAnsi="Arial CYR" w:cs="Arial CYR"/>
                <w:color w:val="000000"/>
                <w:sz w:val="20"/>
                <w:szCs w:val="20"/>
                <w:lang w:eastAsia="ru-RU"/>
              </w:rPr>
              <w:t>люд.год</w:t>
            </w:r>
            <w:proofErr w:type="spellEnd"/>
            <w:r w:rsidRPr="00C65758">
              <w:rPr>
                <w:rFonts w:ascii="Arial CYR" w:eastAsia="Times New Roman" w:hAnsi="Arial CYR" w:cs="Arial CYR"/>
                <w:color w:val="000000"/>
                <w:sz w:val="20"/>
                <w:szCs w:val="20"/>
                <w:lang w:eastAsia="ru-RU"/>
              </w:rPr>
              <w:t>.</w:t>
            </w:r>
          </w:p>
        </w:tc>
      </w:tr>
      <w:tr w:rsidR="00C65758" w:rsidRPr="00C65758" w:rsidTr="00C65758">
        <w:trPr>
          <w:trHeight w:val="1103"/>
        </w:trPr>
        <w:tc>
          <w:tcPr>
            <w:tcW w:w="565" w:type="dxa"/>
            <w:vMerge/>
            <w:tcBorders>
              <w:top w:val="single" w:sz="8" w:space="0" w:color="auto"/>
              <w:left w:val="single" w:sz="8" w:space="0" w:color="auto"/>
              <w:bottom w:val="single" w:sz="8" w:space="0" w:color="000000"/>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149" w:type="dxa"/>
            <w:vMerge/>
            <w:tcBorders>
              <w:top w:val="single" w:sz="8" w:space="0" w:color="auto"/>
              <w:left w:val="single" w:sz="4" w:space="0" w:color="auto"/>
              <w:bottom w:val="single" w:sz="8" w:space="0" w:color="000000"/>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3816" w:type="dxa"/>
            <w:vMerge/>
            <w:tcBorders>
              <w:top w:val="single" w:sz="8" w:space="0" w:color="auto"/>
              <w:left w:val="single" w:sz="4" w:space="0" w:color="auto"/>
              <w:bottom w:val="single" w:sz="8" w:space="0" w:color="000000"/>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68" w:type="dxa"/>
            <w:vMerge/>
            <w:tcBorders>
              <w:top w:val="single" w:sz="8" w:space="0" w:color="auto"/>
              <w:left w:val="single" w:sz="4" w:space="0" w:color="auto"/>
              <w:bottom w:val="single" w:sz="8" w:space="0" w:color="000000"/>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58" w:type="dxa"/>
            <w:gridSpan w:val="2"/>
            <w:vMerge/>
            <w:tcBorders>
              <w:top w:val="single" w:sz="8" w:space="0" w:color="auto"/>
              <w:left w:val="single" w:sz="4" w:space="0" w:color="auto"/>
              <w:bottom w:val="single" w:sz="8" w:space="0" w:color="000000"/>
              <w:right w:val="single" w:sz="4" w:space="0" w:color="000000"/>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120" w:type="dxa"/>
            <w:gridSpan w:val="2"/>
            <w:tcBorders>
              <w:top w:val="single" w:sz="4" w:space="0" w:color="auto"/>
              <w:left w:val="nil"/>
              <w:bottom w:val="single" w:sz="4" w:space="0" w:color="auto"/>
              <w:right w:val="single" w:sz="4" w:space="0" w:color="000000"/>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Всього</w:t>
            </w:r>
          </w:p>
        </w:tc>
        <w:tc>
          <w:tcPr>
            <w:tcW w:w="1120"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roofErr w:type="spellStart"/>
            <w:r w:rsidRPr="00C65758">
              <w:rPr>
                <w:rFonts w:ascii="Arial CYR" w:eastAsia="Times New Roman" w:hAnsi="Arial CYR" w:cs="Arial CYR"/>
                <w:color w:val="000000"/>
                <w:sz w:val="20"/>
                <w:szCs w:val="20"/>
                <w:lang w:eastAsia="ru-RU"/>
              </w:rPr>
              <w:t>експлуа</w:t>
            </w:r>
            <w:proofErr w:type="spellEnd"/>
            <w:r w:rsidRPr="00C65758">
              <w:rPr>
                <w:rFonts w:ascii="Arial CYR" w:eastAsia="Times New Roman" w:hAnsi="Arial CYR" w:cs="Arial CYR"/>
                <w:color w:val="000000"/>
                <w:sz w:val="20"/>
                <w:szCs w:val="20"/>
                <w:lang w:eastAsia="ru-RU"/>
              </w:rPr>
              <w:t>-</w:t>
            </w:r>
            <w:r w:rsidRPr="00C65758">
              <w:rPr>
                <w:rFonts w:ascii="Arial CYR" w:eastAsia="Times New Roman" w:hAnsi="Arial CYR" w:cs="Arial CYR"/>
                <w:color w:val="000000"/>
                <w:sz w:val="20"/>
                <w:szCs w:val="20"/>
                <w:lang w:eastAsia="ru-RU"/>
              </w:rPr>
              <w:br/>
            </w:r>
            <w:proofErr w:type="spellStart"/>
            <w:r w:rsidRPr="00C65758">
              <w:rPr>
                <w:rFonts w:ascii="Arial CYR" w:eastAsia="Times New Roman" w:hAnsi="Arial CYR" w:cs="Arial CYR"/>
                <w:color w:val="000000"/>
                <w:sz w:val="20"/>
                <w:szCs w:val="20"/>
                <w:lang w:eastAsia="ru-RU"/>
              </w:rPr>
              <w:t>тації</w:t>
            </w:r>
            <w:proofErr w:type="spellEnd"/>
            <w:r w:rsidRPr="00C65758">
              <w:rPr>
                <w:rFonts w:ascii="Arial CYR" w:eastAsia="Times New Roman" w:hAnsi="Arial CYR" w:cs="Arial CYR"/>
                <w:color w:val="000000"/>
                <w:sz w:val="20"/>
                <w:szCs w:val="20"/>
                <w:lang w:eastAsia="ru-RU"/>
              </w:rPr>
              <w:br/>
              <w:t>машин</w:t>
            </w:r>
          </w:p>
        </w:tc>
        <w:tc>
          <w:tcPr>
            <w:tcW w:w="1057" w:type="dxa"/>
            <w:vMerge w:val="restart"/>
            <w:tcBorders>
              <w:top w:val="nil"/>
              <w:left w:val="single" w:sz="4" w:space="0" w:color="auto"/>
              <w:bottom w:val="single" w:sz="8" w:space="0" w:color="000000"/>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Всього</w:t>
            </w:r>
          </w:p>
        </w:tc>
        <w:tc>
          <w:tcPr>
            <w:tcW w:w="1082" w:type="dxa"/>
            <w:vMerge w:val="restart"/>
            <w:tcBorders>
              <w:top w:val="nil"/>
              <w:left w:val="single" w:sz="4" w:space="0" w:color="auto"/>
              <w:bottom w:val="single" w:sz="8" w:space="0" w:color="000000"/>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roofErr w:type="spellStart"/>
            <w:r w:rsidRPr="00C65758">
              <w:rPr>
                <w:rFonts w:ascii="Arial CYR" w:eastAsia="Times New Roman" w:hAnsi="Arial CYR" w:cs="Arial CYR"/>
                <w:color w:val="000000"/>
                <w:sz w:val="20"/>
                <w:szCs w:val="20"/>
                <w:lang w:eastAsia="ru-RU"/>
              </w:rPr>
              <w:t>заробіт</w:t>
            </w:r>
            <w:proofErr w:type="spellEnd"/>
            <w:r w:rsidRPr="00C65758">
              <w:rPr>
                <w:rFonts w:ascii="Arial CYR" w:eastAsia="Times New Roman" w:hAnsi="Arial CYR" w:cs="Arial CYR"/>
                <w:color w:val="000000"/>
                <w:sz w:val="20"/>
                <w:szCs w:val="20"/>
                <w:lang w:eastAsia="ru-RU"/>
              </w:rPr>
              <w:t>-</w:t>
            </w:r>
            <w:r w:rsidRPr="00C65758">
              <w:rPr>
                <w:rFonts w:ascii="Arial CYR" w:eastAsia="Times New Roman" w:hAnsi="Arial CYR" w:cs="Arial CYR"/>
                <w:color w:val="000000"/>
                <w:sz w:val="20"/>
                <w:szCs w:val="20"/>
                <w:lang w:eastAsia="ru-RU"/>
              </w:rPr>
              <w:br/>
            </w:r>
            <w:proofErr w:type="spellStart"/>
            <w:r w:rsidRPr="00C65758">
              <w:rPr>
                <w:rFonts w:ascii="Arial CYR" w:eastAsia="Times New Roman" w:hAnsi="Arial CYR" w:cs="Arial CYR"/>
                <w:color w:val="000000"/>
                <w:sz w:val="20"/>
                <w:szCs w:val="20"/>
                <w:lang w:eastAsia="ru-RU"/>
              </w:rPr>
              <w:t>ної</w:t>
            </w:r>
            <w:proofErr w:type="spellEnd"/>
            <w:r w:rsidRPr="00C65758">
              <w:rPr>
                <w:rFonts w:ascii="Arial CYR" w:eastAsia="Times New Roman" w:hAnsi="Arial CYR" w:cs="Arial CYR"/>
                <w:color w:val="000000"/>
                <w:sz w:val="20"/>
                <w:szCs w:val="20"/>
                <w:lang w:eastAsia="ru-RU"/>
              </w:rPr>
              <w:t xml:space="preserve"> плати</w:t>
            </w:r>
          </w:p>
        </w:tc>
        <w:tc>
          <w:tcPr>
            <w:tcW w:w="1120" w:type="dxa"/>
            <w:gridSpan w:val="2"/>
            <w:tcBorders>
              <w:top w:val="single" w:sz="4" w:space="0" w:color="auto"/>
              <w:left w:val="nil"/>
              <w:bottom w:val="nil"/>
              <w:right w:val="single" w:sz="4" w:space="0" w:color="000000"/>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roofErr w:type="spellStart"/>
            <w:r w:rsidRPr="00C65758">
              <w:rPr>
                <w:rFonts w:ascii="Arial CYR" w:eastAsia="Times New Roman" w:hAnsi="Arial CYR" w:cs="Arial CYR"/>
                <w:color w:val="000000"/>
                <w:sz w:val="20"/>
                <w:szCs w:val="20"/>
                <w:lang w:eastAsia="ru-RU"/>
              </w:rPr>
              <w:t>експлуа</w:t>
            </w:r>
            <w:proofErr w:type="spellEnd"/>
            <w:r w:rsidRPr="00C65758">
              <w:rPr>
                <w:rFonts w:ascii="Arial CYR" w:eastAsia="Times New Roman" w:hAnsi="Arial CYR" w:cs="Arial CYR"/>
                <w:color w:val="000000"/>
                <w:sz w:val="20"/>
                <w:szCs w:val="20"/>
                <w:lang w:eastAsia="ru-RU"/>
              </w:rPr>
              <w:t>-</w:t>
            </w:r>
            <w:r w:rsidRPr="00C65758">
              <w:rPr>
                <w:rFonts w:ascii="Arial CYR" w:eastAsia="Times New Roman" w:hAnsi="Arial CYR" w:cs="Arial CYR"/>
                <w:color w:val="000000"/>
                <w:sz w:val="20"/>
                <w:szCs w:val="20"/>
                <w:lang w:eastAsia="ru-RU"/>
              </w:rPr>
              <w:br/>
            </w:r>
            <w:proofErr w:type="spellStart"/>
            <w:r w:rsidRPr="00C65758">
              <w:rPr>
                <w:rFonts w:ascii="Arial CYR" w:eastAsia="Times New Roman" w:hAnsi="Arial CYR" w:cs="Arial CYR"/>
                <w:color w:val="000000"/>
                <w:sz w:val="20"/>
                <w:szCs w:val="20"/>
                <w:lang w:eastAsia="ru-RU"/>
              </w:rPr>
              <w:t>тації</w:t>
            </w:r>
            <w:proofErr w:type="spellEnd"/>
            <w:r w:rsidRPr="00C65758">
              <w:rPr>
                <w:rFonts w:ascii="Arial CYR" w:eastAsia="Times New Roman" w:hAnsi="Arial CYR" w:cs="Arial CYR"/>
                <w:color w:val="000000"/>
                <w:sz w:val="20"/>
                <w:szCs w:val="20"/>
                <w:lang w:eastAsia="ru-RU"/>
              </w:rPr>
              <w:br/>
              <w:t>машин</w:t>
            </w:r>
          </w:p>
        </w:tc>
        <w:tc>
          <w:tcPr>
            <w:tcW w:w="2296" w:type="dxa"/>
            <w:gridSpan w:val="3"/>
            <w:tcBorders>
              <w:top w:val="single" w:sz="4" w:space="0" w:color="auto"/>
              <w:left w:val="nil"/>
              <w:bottom w:val="single" w:sz="4" w:space="0" w:color="auto"/>
              <w:right w:val="single" w:sz="8" w:space="0" w:color="000000"/>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br/>
              <w:t>не зайнятих</w:t>
            </w:r>
            <w:r w:rsidRPr="00C65758">
              <w:rPr>
                <w:rFonts w:ascii="Arial CYR" w:eastAsia="Times New Roman" w:hAnsi="Arial CYR" w:cs="Arial CYR"/>
                <w:color w:val="000000"/>
                <w:sz w:val="20"/>
                <w:szCs w:val="20"/>
                <w:lang w:eastAsia="ru-RU"/>
              </w:rPr>
              <w:br/>
              <w:t>обслуговуванням</w:t>
            </w:r>
            <w:r w:rsidRPr="00C65758">
              <w:rPr>
                <w:rFonts w:ascii="Arial CYR" w:eastAsia="Times New Roman" w:hAnsi="Arial CYR" w:cs="Arial CYR"/>
                <w:color w:val="000000"/>
                <w:sz w:val="20"/>
                <w:szCs w:val="20"/>
                <w:lang w:eastAsia="ru-RU"/>
              </w:rPr>
              <w:br/>
              <w:t>машин</w:t>
            </w:r>
          </w:p>
        </w:tc>
      </w:tr>
      <w:tr w:rsidR="00C65758" w:rsidRPr="00C65758" w:rsidTr="00C65758">
        <w:trPr>
          <w:trHeight w:val="837"/>
        </w:trPr>
        <w:tc>
          <w:tcPr>
            <w:tcW w:w="565" w:type="dxa"/>
            <w:vMerge/>
            <w:tcBorders>
              <w:top w:val="single" w:sz="8" w:space="0" w:color="auto"/>
              <w:left w:val="single" w:sz="8" w:space="0" w:color="auto"/>
              <w:bottom w:val="single" w:sz="8" w:space="0" w:color="000000"/>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149" w:type="dxa"/>
            <w:vMerge/>
            <w:tcBorders>
              <w:top w:val="single" w:sz="8" w:space="0" w:color="auto"/>
              <w:left w:val="single" w:sz="4" w:space="0" w:color="auto"/>
              <w:bottom w:val="single" w:sz="8" w:space="0" w:color="000000"/>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3816" w:type="dxa"/>
            <w:vMerge/>
            <w:tcBorders>
              <w:top w:val="single" w:sz="8" w:space="0" w:color="auto"/>
              <w:left w:val="single" w:sz="4" w:space="0" w:color="auto"/>
              <w:bottom w:val="single" w:sz="8" w:space="0" w:color="000000"/>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68" w:type="dxa"/>
            <w:vMerge/>
            <w:tcBorders>
              <w:top w:val="single" w:sz="8" w:space="0" w:color="auto"/>
              <w:left w:val="single" w:sz="4" w:space="0" w:color="auto"/>
              <w:bottom w:val="single" w:sz="8" w:space="0" w:color="000000"/>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58" w:type="dxa"/>
            <w:gridSpan w:val="2"/>
            <w:vMerge/>
            <w:tcBorders>
              <w:top w:val="single" w:sz="8" w:space="0" w:color="auto"/>
              <w:left w:val="single" w:sz="4" w:space="0" w:color="auto"/>
              <w:bottom w:val="single" w:sz="8" w:space="0" w:color="000000"/>
              <w:right w:val="single" w:sz="4" w:space="0" w:color="000000"/>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120"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roofErr w:type="spellStart"/>
            <w:r w:rsidRPr="00C65758">
              <w:rPr>
                <w:rFonts w:ascii="Arial CYR" w:eastAsia="Times New Roman" w:hAnsi="Arial CYR" w:cs="Arial CYR"/>
                <w:color w:val="000000"/>
                <w:sz w:val="20"/>
                <w:szCs w:val="20"/>
                <w:lang w:eastAsia="ru-RU"/>
              </w:rPr>
              <w:t>заробіт</w:t>
            </w:r>
            <w:proofErr w:type="spellEnd"/>
            <w:r w:rsidRPr="00C65758">
              <w:rPr>
                <w:rFonts w:ascii="Arial CYR" w:eastAsia="Times New Roman" w:hAnsi="Arial CYR" w:cs="Arial CYR"/>
                <w:color w:val="000000"/>
                <w:sz w:val="20"/>
                <w:szCs w:val="20"/>
                <w:lang w:eastAsia="ru-RU"/>
              </w:rPr>
              <w:t>-</w:t>
            </w:r>
            <w:r w:rsidRPr="00C65758">
              <w:rPr>
                <w:rFonts w:ascii="Arial CYR" w:eastAsia="Times New Roman" w:hAnsi="Arial CYR" w:cs="Arial CYR"/>
                <w:color w:val="000000"/>
                <w:sz w:val="20"/>
                <w:szCs w:val="20"/>
                <w:lang w:eastAsia="ru-RU"/>
              </w:rPr>
              <w:br/>
            </w:r>
            <w:proofErr w:type="spellStart"/>
            <w:r w:rsidRPr="00C65758">
              <w:rPr>
                <w:rFonts w:ascii="Arial CYR" w:eastAsia="Times New Roman" w:hAnsi="Arial CYR" w:cs="Arial CYR"/>
                <w:color w:val="000000"/>
                <w:sz w:val="20"/>
                <w:szCs w:val="20"/>
                <w:lang w:eastAsia="ru-RU"/>
              </w:rPr>
              <w:t>ної</w:t>
            </w:r>
            <w:proofErr w:type="spellEnd"/>
            <w:r w:rsidRPr="00C65758">
              <w:rPr>
                <w:rFonts w:ascii="Arial CYR" w:eastAsia="Times New Roman" w:hAnsi="Arial CYR" w:cs="Arial CYR"/>
                <w:color w:val="000000"/>
                <w:sz w:val="20"/>
                <w:szCs w:val="20"/>
                <w:lang w:eastAsia="ru-RU"/>
              </w:rPr>
              <w:t xml:space="preserve"> плати</w:t>
            </w:r>
          </w:p>
        </w:tc>
        <w:tc>
          <w:tcPr>
            <w:tcW w:w="1120" w:type="dxa"/>
            <w:vMerge w:val="restart"/>
            <w:tcBorders>
              <w:top w:val="nil"/>
              <w:left w:val="single" w:sz="4" w:space="0" w:color="auto"/>
              <w:bottom w:val="single" w:sz="8" w:space="0" w:color="000000"/>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в тому</w:t>
            </w:r>
            <w:r w:rsidRPr="00C65758">
              <w:rPr>
                <w:rFonts w:ascii="Arial CYR" w:eastAsia="Times New Roman" w:hAnsi="Arial CYR" w:cs="Arial CYR"/>
                <w:color w:val="000000"/>
                <w:sz w:val="20"/>
                <w:szCs w:val="20"/>
                <w:lang w:eastAsia="ru-RU"/>
              </w:rPr>
              <w:br/>
              <w:t>числі за-</w:t>
            </w:r>
            <w:r w:rsidRPr="00C65758">
              <w:rPr>
                <w:rFonts w:ascii="Arial CYR" w:eastAsia="Times New Roman" w:hAnsi="Arial CYR" w:cs="Arial CYR"/>
                <w:color w:val="000000"/>
                <w:sz w:val="20"/>
                <w:szCs w:val="20"/>
                <w:lang w:eastAsia="ru-RU"/>
              </w:rPr>
              <w:br/>
              <w:t>робітної</w:t>
            </w:r>
            <w:r w:rsidRPr="00C65758">
              <w:rPr>
                <w:rFonts w:ascii="Arial CYR" w:eastAsia="Times New Roman" w:hAnsi="Arial CYR" w:cs="Arial CYR"/>
                <w:color w:val="000000"/>
                <w:sz w:val="20"/>
                <w:szCs w:val="20"/>
                <w:lang w:eastAsia="ru-RU"/>
              </w:rPr>
              <w:br/>
              <w:t>плати</w:t>
            </w:r>
          </w:p>
        </w:tc>
        <w:tc>
          <w:tcPr>
            <w:tcW w:w="1057" w:type="dxa"/>
            <w:vMerge/>
            <w:tcBorders>
              <w:top w:val="nil"/>
              <w:left w:val="single" w:sz="4" w:space="0" w:color="auto"/>
              <w:bottom w:val="single" w:sz="8" w:space="0" w:color="000000"/>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82" w:type="dxa"/>
            <w:vMerge/>
            <w:tcBorders>
              <w:top w:val="nil"/>
              <w:left w:val="single" w:sz="4" w:space="0" w:color="auto"/>
              <w:bottom w:val="single" w:sz="8" w:space="0" w:color="000000"/>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120"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в тому</w:t>
            </w:r>
            <w:r w:rsidRPr="00C65758">
              <w:rPr>
                <w:rFonts w:ascii="Arial CYR" w:eastAsia="Times New Roman" w:hAnsi="Arial CYR" w:cs="Arial CYR"/>
                <w:color w:val="000000"/>
                <w:sz w:val="20"/>
                <w:szCs w:val="20"/>
                <w:lang w:eastAsia="ru-RU"/>
              </w:rPr>
              <w:br/>
              <w:t>числі за-</w:t>
            </w:r>
            <w:r w:rsidRPr="00C65758">
              <w:rPr>
                <w:rFonts w:ascii="Arial CYR" w:eastAsia="Times New Roman" w:hAnsi="Arial CYR" w:cs="Arial CYR"/>
                <w:color w:val="000000"/>
                <w:sz w:val="20"/>
                <w:szCs w:val="20"/>
                <w:lang w:eastAsia="ru-RU"/>
              </w:rPr>
              <w:br/>
              <w:t>робітної</w:t>
            </w:r>
            <w:r w:rsidRPr="00C65758">
              <w:rPr>
                <w:rFonts w:ascii="Arial CYR" w:eastAsia="Times New Roman" w:hAnsi="Arial CYR" w:cs="Arial CYR"/>
                <w:color w:val="000000"/>
                <w:sz w:val="20"/>
                <w:szCs w:val="20"/>
                <w:lang w:eastAsia="ru-RU"/>
              </w:rPr>
              <w:br/>
              <w:t>плати</w:t>
            </w:r>
          </w:p>
        </w:tc>
        <w:tc>
          <w:tcPr>
            <w:tcW w:w="2296" w:type="dxa"/>
            <w:gridSpan w:val="3"/>
            <w:tcBorders>
              <w:top w:val="single" w:sz="4" w:space="0" w:color="auto"/>
              <w:left w:val="nil"/>
              <w:bottom w:val="single" w:sz="4" w:space="0" w:color="auto"/>
              <w:right w:val="single" w:sz="8" w:space="0" w:color="000000"/>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тих, що</w:t>
            </w:r>
            <w:r w:rsidRPr="00C65758">
              <w:rPr>
                <w:rFonts w:ascii="Arial CYR" w:eastAsia="Times New Roman" w:hAnsi="Arial CYR" w:cs="Arial CYR"/>
                <w:color w:val="000000"/>
                <w:sz w:val="20"/>
                <w:szCs w:val="20"/>
                <w:lang w:eastAsia="ru-RU"/>
              </w:rPr>
              <w:br/>
              <w:t xml:space="preserve">обслуговують </w:t>
            </w:r>
            <w:r w:rsidRPr="00C65758">
              <w:rPr>
                <w:rFonts w:ascii="Arial CYR" w:eastAsia="Times New Roman" w:hAnsi="Arial CYR" w:cs="Arial CYR"/>
                <w:color w:val="000000"/>
                <w:sz w:val="20"/>
                <w:szCs w:val="20"/>
                <w:lang w:eastAsia="ru-RU"/>
              </w:rPr>
              <w:br/>
              <w:t>машини</w:t>
            </w:r>
          </w:p>
        </w:tc>
      </w:tr>
      <w:tr w:rsidR="00C65758" w:rsidRPr="00C65758" w:rsidTr="00C65758">
        <w:trPr>
          <w:trHeight w:val="597"/>
        </w:trPr>
        <w:tc>
          <w:tcPr>
            <w:tcW w:w="565" w:type="dxa"/>
            <w:vMerge/>
            <w:tcBorders>
              <w:top w:val="single" w:sz="8" w:space="0" w:color="auto"/>
              <w:left w:val="single" w:sz="8" w:space="0" w:color="auto"/>
              <w:bottom w:val="single" w:sz="8" w:space="0" w:color="000000"/>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149" w:type="dxa"/>
            <w:vMerge/>
            <w:tcBorders>
              <w:top w:val="single" w:sz="8" w:space="0" w:color="auto"/>
              <w:left w:val="single" w:sz="4" w:space="0" w:color="auto"/>
              <w:bottom w:val="single" w:sz="8" w:space="0" w:color="000000"/>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3816" w:type="dxa"/>
            <w:vMerge/>
            <w:tcBorders>
              <w:top w:val="single" w:sz="8" w:space="0" w:color="auto"/>
              <w:left w:val="single" w:sz="4" w:space="0" w:color="auto"/>
              <w:bottom w:val="single" w:sz="8" w:space="0" w:color="000000"/>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68" w:type="dxa"/>
            <w:vMerge/>
            <w:tcBorders>
              <w:top w:val="single" w:sz="8" w:space="0" w:color="auto"/>
              <w:left w:val="single" w:sz="4" w:space="0" w:color="auto"/>
              <w:bottom w:val="single" w:sz="8" w:space="0" w:color="000000"/>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58" w:type="dxa"/>
            <w:gridSpan w:val="2"/>
            <w:vMerge/>
            <w:tcBorders>
              <w:top w:val="single" w:sz="8" w:space="0" w:color="auto"/>
              <w:left w:val="single" w:sz="4" w:space="0" w:color="auto"/>
              <w:bottom w:val="single" w:sz="8" w:space="0" w:color="000000"/>
              <w:right w:val="single" w:sz="4" w:space="0" w:color="000000"/>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120" w:type="dxa"/>
            <w:gridSpan w:val="2"/>
            <w:vMerge/>
            <w:tcBorders>
              <w:top w:val="single" w:sz="4" w:space="0" w:color="auto"/>
              <w:left w:val="single" w:sz="4" w:space="0" w:color="auto"/>
              <w:bottom w:val="single" w:sz="8" w:space="0" w:color="000000"/>
              <w:right w:val="single" w:sz="4" w:space="0" w:color="000000"/>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120" w:type="dxa"/>
            <w:vMerge/>
            <w:tcBorders>
              <w:top w:val="nil"/>
              <w:left w:val="single" w:sz="4" w:space="0" w:color="auto"/>
              <w:bottom w:val="single" w:sz="8" w:space="0" w:color="000000"/>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57" w:type="dxa"/>
            <w:vMerge/>
            <w:tcBorders>
              <w:top w:val="nil"/>
              <w:left w:val="single" w:sz="4" w:space="0" w:color="auto"/>
              <w:bottom w:val="single" w:sz="8" w:space="0" w:color="000000"/>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82" w:type="dxa"/>
            <w:vMerge/>
            <w:tcBorders>
              <w:top w:val="nil"/>
              <w:left w:val="single" w:sz="4" w:space="0" w:color="auto"/>
              <w:bottom w:val="single" w:sz="8" w:space="0" w:color="000000"/>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120" w:type="dxa"/>
            <w:gridSpan w:val="2"/>
            <w:vMerge/>
            <w:tcBorders>
              <w:top w:val="single" w:sz="4" w:space="0" w:color="auto"/>
              <w:left w:val="single" w:sz="4" w:space="0" w:color="auto"/>
              <w:bottom w:val="single" w:sz="8" w:space="0" w:color="000000"/>
              <w:right w:val="single" w:sz="4" w:space="0" w:color="000000"/>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120" w:type="dxa"/>
            <w:gridSpan w:val="2"/>
            <w:tcBorders>
              <w:top w:val="single" w:sz="4" w:space="0" w:color="auto"/>
              <w:left w:val="nil"/>
              <w:bottom w:val="single" w:sz="8" w:space="0" w:color="auto"/>
              <w:right w:val="single" w:sz="4" w:space="0" w:color="000000"/>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на </w:t>
            </w:r>
            <w:proofErr w:type="spellStart"/>
            <w:r w:rsidRPr="00C65758">
              <w:rPr>
                <w:rFonts w:ascii="Arial CYR" w:eastAsia="Times New Roman" w:hAnsi="Arial CYR" w:cs="Arial CYR"/>
                <w:color w:val="000000"/>
                <w:sz w:val="20"/>
                <w:szCs w:val="20"/>
                <w:lang w:eastAsia="ru-RU"/>
              </w:rPr>
              <w:t>одини</w:t>
            </w:r>
            <w:proofErr w:type="spellEnd"/>
            <w:r w:rsidRPr="00C65758">
              <w:rPr>
                <w:rFonts w:ascii="Arial CYR" w:eastAsia="Times New Roman" w:hAnsi="Arial CYR" w:cs="Arial CYR"/>
                <w:color w:val="000000"/>
                <w:sz w:val="20"/>
                <w:szCs w:val="20"/>
                <w:lang w:eastAsia="ru-RU"/>
              </w:rPr>
              <w:t>-</w:t>
            </w:r>
            <w:r w:rsidRPr="00C65758">
              <w:rPr>
                <w:rFonts w:ascii="Arial CYR" w:eastAsia="Times New Roman" w:hAnsi="Arial CYR" w:cs="Arial CYR"/>
                <w:color w:val="000000"/>
                <w:sz w:val="20"/>
                <w:szCs w:val="20"/>
                <w:lang w:eastAsia="ru-RU"/>
              </w:rPr>
              <w:br/>
              <w:t>цю</w:t>
            </w:r>
          </w:p>
        </w:tc>
        <w:tc>
          <w:tcPr>
            <w:tcW w:w="1176" w:type="dxa"/>
            <w:tcBorders>
              <w:top w:val="nil"/>
              <w:left w:val="nil"/>
              <w:bottom w:val="single" w:sz="8" w:space="0" w:color="auto"/>
              <w:right w:val="single" w:sz="8"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всього</w:t>
            </w:r>
          </w:p>
        </w:tc>
      </w:tr>
      <w:tr w:rsidR="00C65758" w:rsidRPr="00C65758" w:rsidTr="00C65758">
        <w:trPr>
          <w:trHeight w:val="308"/>
        </w:trPr>
        <w:tc>
          <w:tcPr>
            <w:tcW w:w="565" w:type="dxa"/>
            <w:tcBorders>
              <w:top w:val="single" w:sz="4" w:space="0" w:color="auto"/>
              <w:left w:val="single" w:sz="8" w:space="0" w:color="auto"/>
              <w:bottom w:val="single" w:sz="4" w:space="0" w:color="auto"/>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bookmarkStart w:id="7" w:name="_Hlk144156895"/>
            <w:r w:rsidRPr="00C65758">
              <w:rPr>
                <w:rFonts w:ascii="Arial CYR" w:eastAsia="Times New Roman" w:hAnsi="Arial CYR" w:cs="Arial CYR"/>
                <w:color w:val="000000"/>
                <w:sz w:val="20"/>
                <w:szCs w:val="20"/>
                <w:lang w:eastAsia="ru-RU"/>
              </w:rPr>
              <w:t>1</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2</w:t>
            </w:r>
          </w:p>
        </w:tc>
        <w:tc>
          <w:tcPr>
            <w:tcW w:w="3816" w:type="dxa"/>
            <w:tcBorders>
              <w:top w:val="single" w:sz="4" w:space="0" w:color="auto"/>
              <w:left w:val="nil"/>
              <w:bottom w:val="single" w:sz="4" w:space="0" w:color="auto"/>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3</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4</w:t>
            </w:r>
          </w:p>
        </w:tc>
        <w:tc>
          <w:tcPr>
            <w:tcW w:w="1058" w:type="dxa"/>
            <w:gridSpan w:val="2"/>
            <w:tcBorders>
              <w:top w:val="single" w:sz="4" w:space="0" w:color="auto"/>
              <w:left w:val="nil"/>
              <w:bottom w:val="single" w:sz="4" w:space="0" w:color="auto"/>
              <w:right w:val="single" w:sz="4" w:space="0" w:color="000000"/>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5</w:t>
            </w:r>
          </w:p>
        </w:tc>
        <w:tc>
          <w:tcPr>
            <w:tcW w:w="1120" w:type="dxa"/>
            <w:gridSpan w:val="2"/>
            <w:tcBorders>
              <w:top w:val="single" w:sz="4" w:space="0" w:color="auto"/>
              <w:left w:val="nil"/>
              <w:bottom w:val="single" w:sz="4" w:space="0" w:color="auto"/>
              <w:right w:val="single" w:sz="4" w:space="0" w:color="000000"/>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6</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7</w:t>
            </w:r>
          </w:p>
        </w:tc>
        <w:tc>
          <w:tcPr>
            <w:tcW w:w="1057" w:type="dxa"/>
            <w:tcBorders>
              <w:top w:val="single" w:sz="4" w:space="0" w:color="auto"/>
              <w:left w:val="nil"/>
              <w:bottom w:val="single" w:sz="4" w:space="0" w:color="auto"/>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8</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9</w:t>
            </w:r>
          </w:p>
        </w:tc>
        <w:tc>
          <w:tcPr>
            <w:tcW w:w="1120" w:type="dxa"/>
            <w:gridSpan w:val="2"/>
            <w:tcBorders>
              <w:top w:val="single" w:sz="4" w:space="0" w:color="auto"/>
              <w:left w:val="nil"/>
              <w:bottom w:val="single" w:sz="4" w:space="0" w:color="auto"/>
              <w:right w:val="single" w:sz="4" w:space="0" w:color="000000"/>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10</w:t>
            </w:r>
          </w:p>
        </w:tc>
        <w:tc>
          <w:tcPr>
            <w:tcW w:w="1120" w:type="dxa"/>
            <w:gridSpan w:val="2"/>
            <w:tcBorders>
              <w:top w:val="single" w:sz="4" w:space="0" w:color="auto"/>
              <w:left w:val="nil"/>
              <w:bottom w:val="single" w:sz="4" w:space="0" w:color="auto"/>
              <w:right w:val="single" w:sz="4" w:space="0" w:color="000000"/>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11</w:t>
            </w:r>
          </w:p>
        </w:tc>
        <w:tc>
          <w:tcPr>
            <w:tcW w:w="1176" w:type="dxa"/>
            <w:tcBorders>
              <w:top w:val="single" w:sz="4" w:space="0" w:color="auto"/>
              <w:left w:val="nil"/>
              <w:bottom w:val="single" w:sz="4" w:space="0" w:color="auto"/>
              <w:right w:val="single" w:sz="8"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12</w:t>
            </w:r>
          </w:p>
        </w:tc>
      </w:tr>
      <w:bookmarkEnd w:id="7"/>
      <w:tr w:rsidR="00C65758" w:rsidRPr="00C65758" w:rsidTr="00C65758">
        <w:trPr>
          <w:trHeight w:val="248"/>
        </w:trPr>
        <w:tc>
          <w:tcPr>
            <w:tcW w:w="565" w:type="dxa"/>
            <w:tcBorders>
              <w:top w:val="nil"/>
              <w:left w:val="single" w:sz="8" w:space="0" w:color="auto"/>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lastRenderedPageBreak/>
              <w:t> </w:t>
            </w:r>
          </w:p>
        </w:tc>
        <w:tc>
          <w:tcPr>
            <w:tcW w:w="1149"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3816" w:type="dxa"/>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68"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058"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057" w:type="dxa"/>
            <w:tcBorders>
              <w:top w:val="nil"/>
              <w:left w:val="nil"/>
              <w:bottom w:val="nil"/>
              <w:right w:val="nil"/>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082"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76" w:type="dxa"/>
            <w:tcBorders>
              <w:top w:val="nil"/>
              <w:left w:val="nil"/>
              <w:bottom w:val="nil"/>
              <w:right w:val="single" w:sz="8"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308"/>
        </w:trPr>
        <w:tc>
          <w:tcPr>
            <w:tcW w:w="565" w:type="dxa"/>
            <w:tcBorders>
              <w:top w:val="nil"/>
              <w:left w:val="single" w:sz="8" w:space="0" w:color="auto"/>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3816" w:type="dxa"/>
            <w:tcBorders>
              <w:top w:val="nil"/>
              <w:left w:val="nil"/>
              <w:bottom w:val="nil"/>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w:t>
            </w:r>
            <w:proofErr w:type="spellStart"/>
            <w:r w:rsidRPr="00C65758">
              <w:rPr>
                <w:rFonts w:ascii="Arial CYR" w:eastAsia="Times New Roman" w:hAnsi="Arial CYR" w:cs="Arial CYR"/>
                <w:b/>
                <w:bCs/>
                <w:color w:val="000000"/>
                <w:sz w:val="20"/>
                <w:szCs w:val="20"/>
                <w:lang w:eastAsia="ru-RU"/>
              </w:rPr>
              <w:t>Роздiл</w:t>
            </w:r>
            <w:proofErr w:type="spellEnd"/>
            <w:r w:rsidRPr="00C65758">
              <w:rPr>
                <w:rFonts w:ascii="Arial CYR" w:eastAsia="Times New Roman" w:hAnsi="Arial CYR" w:cs="Arial CYR"/>
                <w:b/>
                <w:bCs/>
                <w:color w:val="000000"/>
                <w:sz w:val="20"/>
                <w:szCs w:val="20"/>
                <w:lang w:eastAsia="ru-RU"/>
              </w:rPr>
              <w:t xml:space="preserve"> 1. </w:t>
            </w:r>
            <w:proofErr w:type="spellStart"/>
            <w:r w:rsidRPr="00C65758">
              <w:rPr>
                <w:rFonts w:ascii="Arial CYR" w:eastAsia="Times New Roman" w:hAnsi="Arial CYR" w:cs="Arial CYR"/>
                <w:b/>
                <w:bCs/>
                <w:color w:val="000000"/>
                <w:sz w:val="20"/>
                <w:szCs w:val="20"/>
                <w:lang w:eastAsia="ru-RU"/>
              </w:rPr>
              <w:t>Загальнобудівельні</w:t>
            </w:r>
            <w:proofErr w:type="spellEnd"/>
            <w:r w:rsidRPr="00C65758">
              <w:rPr>
                <w:rFonts w:ascii="Arial CYR" w:eastAsia="Times New Roman" w:hAnsi="Arial CYR" w:cs="Arial CYR"/>
                <w:b/>
                <w:bCs/>
                <w:color w:val="000000"/>
                <w:sz w:val="20"/>
                <w:szCs w:val="20"/>
                <w:lang w:eastAsia="ru-RU"/>
              </w:rPr>
              <w:t xml:space="preserve"> роботи </w:t>
            </w:r>
          </w:p>
        </w:tc>
        <w:tc>
          <w:tcPr>
            <w:tcW w:w="1068"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058" w:type="dxa"/>
            <w:gridSpan w:val="2"/>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gridSpan w:val="2"/>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057" w:type="dxa"/>
            <w:tcBorders>
              <w:top w:val="nil"/>
              <w:left w:val="nil"/>
              <w:bottom w:val="nil"/>
              <w:right w:val="nil"/>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p>
        </w:tc>
        <w:tc>
          <w:tcPr>
            <w:tcW w:w="1082"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gridSpan w:val="2"/>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gridSpan w:val="2"/>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76" w:type="dxa"/>
            <w:tcBorders>
              <w:top w:val="nil"/>
              <w:left w:val="nil"/>
              <w:bottom w:val="nil"/>
              <w:right w:val="single" w:sz="8"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r>
      <w:tr w:rsidR="00C65758" w:rsidRPr="00C65758" w:rsidTr="00C65758">
        <w:trPr>
          <w:trHeight w:val="263"/>
        </w:trPr>
        <w:tc>
          <w:tcPr>
            <w:tcW w:w="565" w:type="dxa"/>
            <w:vMerge w:val="restart"/>
            <w:tcBorders>
              <w:top w:val="dotted" w:sz="4" w:space="0" w:color="auto"/>
              <w:left w:val="single" w:sz="8" w:space="0" w:color="auto"/>
              <w:bottom w:val="nil"/>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i/>
                <w:iCs/>
                <w:color w:val="000000"/>
                <w:sz w:val="20"/>
                <w:szCs w:val="20"/>
                <w:lang w:eastAsia="ru-RU"/>
              </w:rPr>
            </w:pPr>
            <w:r w:rsidRPr="00C65758">
              <w:rPr>
                <w:rFonts w:ascii="Arial CYR" w:eastAsia="Times New Roman" w:hAnsi="Arial CYR" w:cs="Arial CYR"/>
                <w:i/>
                <w:iCs/>
                <w:color w:val="000000"/>
                <w:sz w:val="20"/>
                <w:szCs w:val="20"/>
                <w:lang w:eastAsia="ru-RU"/>
              </w:rPr>
              <w:t> </w:t>
            </w:r>
          </w:p>
        </w:tc>
        <w:tc>
          <w:tcPr>
            <w:tcW w:w="1149" w:type="dxa"/>
            <w:vMerge w:val="restart"/>
            <w:tcBorders>
              <w:top w:val="dotted" w:sz="4" w:space="0" w:color="auto"/>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i/>
                <w:iCs/>
                <w:color w:val="000000"/>
                <w:sz w:val="20"/>
                <w:szCs w:val="20"/>
                <w:lang w:eastAsia="ru-RU"/>
              </w:rPr>
            </w:pPr>
            <w:r w:rsidRPr="00C65758">
              <w:rPr>
                <w:rFonts w:ascii="Arial CYR" w:eastAsia="Times New Roman" w:hAnsi="Arial CYR" w:cs="Arial CYR"/>
                <w:i/>
                <w:iCs/>
                <w:color w:val="000000"/>
                <w:sz w:val="20"/>
                <w:szCs w:val="20"/>
                <w:lang w:eastAsia="ru-RU"/>
              </w:rPr>
              <w:t> </w:t>
            </w:r>
          </w:p>
        </w:tc>
        <w:tc>
          <w:tcPr>
            <w:tcW w:w="8182" w:type="dxa"/>
            <w:gridSpan w:val="7"/>
            <w:vMerge w:val="restart"/>
            <w:tcBorders>
              <w:top w:val="dotted" w:sz="4" w:space="0" w:color="auto"/>
              <w:left w:val="nil"/>
              <w:bottom w:val="nil"/>
              <w:right w:val="single" w:sz="4" w:space="0" w:color="000000"/>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Разом прямі витрати по </w:t>
            </w:r>
            <w:proofErr w:type="spellStart"/>
            <w:r w:rsidRPr="00C65758">
              <w:rPr>
                <w:rFonts w:ascii="Arial CYR" w:eastAsia="Times New Roman" w:hAnsi="Arial CYR" w:cs="Arial CYR"/>
                <w:color w:val="000000"/>
                <w:sz w:val="20"/>
                <w:szCs w:val="20"/>
                <w:lang w:eastAsia="ru-RU"/>
              </w:rPr>
              <w:t>роздiлу</w:t>
            </w:r>
            <w:proofErr w:type="spellEnd"/>
            <w:r w:rsidRPr="00C65758">
              <w:rPr>
                <w:rFonts w:ascii="Arial CYR" w:eastAsia="Times New Roman" w:hAnsi="Arial CYR" w:cs="Arial CYR"/>
                <w:color w:val="000000"/>
                <w:sz w:val="20"/>
                <w:szCs w:val="20"/>
                <w:lang w:eastAsia="ru-RU"/>
              </w:rPr>
              <w:t xml:space="preserve"> 1</w:t>
            </w:r>
          </w:p>
        </w:tc>
        <w:tc>
          <w:tcPr>
            <w:tcW w:w="1057" w:type="dxa"/>
            <w:vMerge w:val="restart"/>
            <w:tcBorders>
              <w:top w:val="dotted" w:sz="4" w:space="0" w:color="auto"/>
              <w:left w:val="nil"/>
              <w:bottom w:val="nil"/>
              <w:right w:val="nil"/>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082" w:type="dxa"/>
            <w:vMerge w:val="restart"/>
            <w:tcBorders>
              <w:top w:val="dotted" w:sz="4" w:space="0" w:color="auto"/>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dotted" w:sz="4" w:space="0" w:color="auto"/>
              <w:left w:val="nil"/>
              <w:bottom w:val="nil"/>
              <w:right w:val="single" w:sz="4" w:space="0" w:color="000000"/>
            </w:tcBorders>
            <w:shd w:val="clear" w:color="auto" w:fill="auto"/>
            <w:noWrap/>
            <w:hideMark/>
          </w:tcPr>
          <w:p w:rsidR="00C65758" w:rsidRPr="00C65758" w:rsidRDefault="00C65758" w:rsidP="00C65758">
            <w:pPr>
              <w:spacing w:after="0" w:line="240" w:lineRule="auto"/>
              <w:jc w:val="right"/>
              <w:rPr>
                <w:rFonts w:ascii="Arial CYR" w:eastAsia="Times New Roman" w:hAnsi="Arial CYR" w:cs="Arial CYR"/>
                <w:color w:val="000000"/>
                <w:sz w:val="20"/>
                <w:szCs w:val="20"/>
                <w:u w:val="single"/>
                <w:lang w:eastAsia="ru-RU"/>
              </w:rPr>
            </w:pPr>
            <w:r w:rsidRPr="00C65758">
              <w:rPr>
                <w:rFonts w:ascii="Arial CYR" w:eastAsia="Times New Roman" w:hAnsi="Arial CYR" w:cs="Arial CYR"/>
                <w:color w:val="000000"/>
                <w:sz w:val="20"/>
                <w:szCs w:val="20"/>
                <w:u w:val="single"/>
                <w:lang w:eastAsia="ru-RU"/>
              </w:rPr>
              <w:t> </w:t>
            </w:r>
          </w:p>
        </w:tc>
        <w:tc>
          <w:tcPr>
            <w:tcW w:w="1120" w:type="dxa"/>
            <w:gridSpan w:val="2"/>
            <w:vMerge w:val="restart"/>
            <w:tcBorders>
              <w:top w:val="dotted" w:sz="4" w:space="0" w:color="auto"/>
              <w:left w:val="nil"/>
              <w:bottom w:val="nil"/>
              <w:right w:val="single" w:sz="4" w:space="0" w:color="000000"/>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u w:val="single"/>
                <w:lang w:eastAsia="ru-RU"/>
              </w:rPr>
            </w:pPr>
            <w:r w:rsidRPr="00C65758">
              <w:rPr>
                <w:rFonts w:ascii="Arial CYR" w:eastAsia="Times New Roman" w:hAnsi="Arial CYR" w:cs="Arial CYR"/>
                <w:color w:val="000000"/>
                <w:sz w:val="20"/>
                <w:szCs w:val="20"/>
                <w:u w:val="single"/>
                <w:lang w:eastAsia="ru-RU"/>
              </w:rPr>
              <w:t> </w:t>
            </w:r>
          </w:p>
        </w:tc>
        <w:tc>
          <w:tcPr>
            <w:tcW w:w="1176" w:type="dxa"/>
            <w:tcBorders>
              <w:top w:val="dotted" w:sz="4" w:space="0" w:color="auto"/>
              <w:left w:val="nil"/>
              <w:bottom w:val="nil"/>
              <w:right w:val="single" w:sz="8"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u w:val="single"/>
                <w:lang w:eastAsia="ru-RU"/>
              </w:rPr>
            </w:pPr>
            <w:r w:rsidRPr="00C65758">
              <w:rPr>
                <w:rFonts w:ascii="Arial CYR" w:eastAsia="Times New Roman" w:hAnsi="Arial CYR" w:cs="Arial CYR"/>
                <w:color w:val="000000"/>
                <w:sz w:val="20"/>
                <w:szCs w:val="20"/>
                <w:u w:val="single"/>
                <w:lang w:eastAsia="ru-RU"/>
              </w:rPr>
              <w:t> </w:t>
            </w:r>
          </w:p>
        </w:tc>
      </w:tr>
      <w:tr w:rsidR="00C65758" w:rsidRPr="00C65758" w:rsidTr="00C65758">
        <w:trPr>
          <w:trHeight w:val="297"/>
        </w:trPr>
        <w:tc>
          <w:tcPr>
            <w:tcW w:w="565" w:type="dxa"/>
            <w:vMerge/>
            <w:tcBorders>
              <w:top w:val="dotted" w:sz="4" w:space="0" w:color="auto"/>
              <w:left w:val="single" w:sz="8" w:space="0" w:color="auto"/>
              <w:bottom w:val="nil"/>
              <w:right w:val="nil"/>
            </w:tcBorders>
            <w:vAlign w:val="center"/>
            <w:hideMark/>
          </w:tcPr>
          <w:p w:rsidR="00C65758" w:rsidRPr="00C65758" w:rsidRDefault="00C65758" w:rsidP="00C65758">
            <w:pPr>
              <w:spacing w:after="0" w:line="240" w:lineRule="auto"/>
              <w:rPr>
                <w:rFonts w:ascii="Arial CYR" w:eastAsia="Times New Roman" w:hAnsi="Arial CYR" w:cs="Arial CYR"/>
                <w:i/>
                <w:iCs/>
                <w:color w:val="000000"/>
                <w:sz w:val="20"/>
                <w:szCs w:val="20"/>
                <w:lang w:eastAsia="ru-RU"/>
              </w:rPr>
            </w:pPr>
          </w:p>
        </w:tc>
        <w:tc>
          <w:tcPr>
            <w:tcW w:w="1149" w:type="dxa"/>
            <w:vMerge/>
            <w:tcBorders>
              <w:top w:val="dotted" w:sz="4" w:space="0" w:color="auto"/>
              <w:left w:val="single" w:sz="4" w:space="0" w:color="auto"/>
              <w:bottom w:val="nil"/>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i/>
                <w:iCs/>
                <w:color w:val="000000"/>
                <w:sz w:val="20"/>
                <w:szCs w:val="20"/>
                <w:lang w:eastAsia="ru-RU"/>
              </w:rPr>
            </w:pPr>
          </w:p>
        </w:tc>
        <w:tc>
          <w:tcPr>
            <w:tcW w:w="8182" w:type="dxa"/>
            <w:gridSpan w:val="7"/>
            <w:vMerge/>
            <w:tcBorders>
              <w:top w:val="dotted" w:sz="4" w:space="0" w:color="auto"/>
              <w:left w:val="nil"/>
              <w:bottom w:val="nil"/>
              <w:right w:val="single" w:sz="4" w:space="0" w:color="000000"/>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57" w:type="dxa"/>
            <w:vMerge/>
            <w:tcBorders>
              <w:top w:val="dotted" w:sz="4" w:space="0" w:color="auto"/>
              <w:left w:val="nil"/>
              <w:bottom w:val="nil"/>
              <w:right w:val="nil"/>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82" w:type="dxa"/>
            <w:vMerge/>
            <w:tcBorders>
              <w:top w:val="dotted" w:sz="4" w:space="0" w:color="auto"/>
              <w:left w:val="single" w:sz="4" w:space="0" w:color="auto"/>
              <w:bottom w:val="nil"/>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120" w:type="dxa"/>
            <w:gridSpan w:val="2"/>
            <w:tcBorders>
              <w:top w:val="nil"/>
              <w:left w:val="nil"/>
              <w:bottom w:val="nil"/>
              <w:right w:val="single" w:sz="4" w:space="0" w:color="000000"/>
            </w:tcBorders>
            <w:shd w:val="clear" w:color="auto" w:fill="auto"/>
            <w:noWrap/>
            <w:hideMark/>
          </w:tcPr>
          <w:p w:rsidR="00C65758" w:rsidRPr="00C65758" w:rsidRDefault="00C65758" w:rsidP="00C65758">
            <w:pPr>
              <w:spacing w:after="0" w:line="240" w:lineRule="auto"/>
              <w:jc w:val="right"/>
              <w:rPr>
                <w:rFonts w:ascii="Arial CYR" w:eastAsia="Times New Roman" w:hAnsi="Arial CYR" w:cs="Arial CYR"/>
                <w:color w:val="000000"/>
                <w:sz w:val="20"/>
                <w:szCs w:val="20"/>
                <w:u w:val="single"/>
                <w:lang w:eastAsia="ru-RU"/>
              </w:rPr>
            </w:pPr>
          </w:p>
        </w:tc>
        <w:tc>
          <w:tcPr>
            <w:tcW w:w="1120" w:type="dxa"/>
            <w:gridSpan w:val="2"/>
            <w:vMerge/>
            <w:tcBorders>
              <w:top w:val="dotted" w:sz="4" w:space="0" w:color="auto"/>
              <w:left w:val="nil"/>
              <w:bottom w:val="nil"/>
              <w:right w:val="single" w:sz="4" w:space="0" w:color="000000"/>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u w:val="single"/>
                <w:lang w:eastAsia="ru-RU"/>
              </w:rPr>
            </w:pPr>
          </w:p>
        </w:tc>
        <w:tc>
          <w:tcPr>
            <w:tcW w:w="1176" w:type="dxa"/>
            <w:tcBorders>
              <w:top w:val="nil"/>
              <w:left w:val="nil"/>
              <w:bottom w:val="nil"/>
              <w:right w:val="single" w:sz="8" w:space="0" w:color="auto"/>
            </w:tcBorders>
            <w:shd w:val="clear" w:color="auto" w:fill="auto"/>
            <w:noWrap/>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297"/>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8182" w:type="dxa"/>
            <w:gridSpan w:val="7"/>
            <w:tcBorders>
              <w:top w:val="nil"/>
              <w:left w:val="nil"/>
              <w:bottom w:val="nil"/>
              <w:right w:val="single" w:sz="4" w:space="0" w:color="000000"/>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Разом будівельні роботи, грн.</w:t>
            </w:r>
          </w:p>
        </w:tc>
        <w:tc>
          <w:tcPr>
            <w:tcW w:w="1057" w:type="dxa"/>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082"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297"/>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8182" w:type="dxa"/>
            <w:gridSpan w:val="7"/>
            <w:tcBorders>
              <w:top w:val="nil"/>
              <w:left w:val="nil"/>
              <w:bottom w:val="nil"/>
              <w:right w:val="single" w:sz="4" w:space="0" w:color="000000"/>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в тому </w:t>
            </w:r>
            <w:proofErr w:type="spellStart"/>
            <w:r w:rsidRPr="00C65758">
              <w:rPr>
                <w:rFonts w:ascii="Arial CYR" w:eastAsia="Times New Roman" w:hAnsi="Arial CYR" w:cs="Arial CYR"/>
                <w:color w:val="000000"/>
                <w:sz w:val="20"/>
                <w:szCs w:val="20"/>
                <w:lang w:eastAsia="ru-RU"/>
              </w:rPr>
              <w:t>числi</w:t>
            </w:r>
            <w:proofErr w:type="spellEnd"/>
            <w:r w:rsidRPr="00C65758">
              <w:rPr>
                <w:rFonts w:ascii="Arial CYR" w:eastAsia="Times New Roman" w:hAnsi="Arial CYR" w:cs="Arial CYR"/>
                <w:color w:val="000000"/>
                <w:sz w:val="20"/>
                <w:szCs w:val="20"/>
                <w:lang w:eastAsia="ru-RU"/>
              </w:rPr>
              <w:t>:</w:t>
            </w:r>
          </w:p>
        </w:tc>
        <w:tc>
          <w:tcPr>
            <w:tcW w:w="1057" w:type="dxa"/>
            <w:tcBorders>
              <w:top w:val="nil"/>
              <w:left w:val="nil"/>
              <w:bottom w:val="nil"/>
              <w:right w:val="nil"/>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82"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297"/>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8182" w:type="dxa"/>
            <w:gridSpan w:val="7"/>
            <w:tcBorders>
              <w:top w:val="nil"/>
              <w:left w:val="nil"/>
              <w:bottom w:val="nil"/>
              <w:right w:val="single" w:sz="4" w:space="0" w:color="000000"/>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вартість матеріалів, виробів та комплектів, грн.</w:t>
            </w:r>
          </w:p>
        </w:tc>
        <w:tc>
          <w:tcPr>
            <w:tcW w:w="1057" w:type="dxa"/>
            <w:tcBorders>
              <w:top w:val="nil"/>
              <w:left w:val="nil"/>
              <w:bottom w:val="nil"/>
              <w:right w:val="nil"/>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82"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297"/>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8182" w:type="dxa"/>
            <w:gridSpan w:val="7"/>
            <w:tcBorders>
              <w:top w:val="nil"/>
              <w:left w:val="nil"/>
              <w:bottom w:val="nil"/>
              <w:right w:val="single" w:sz="4" w:space="0" w:color="000000"/>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всього </w:t>
            </w:r>
            <w:proofErr w:type="spellStart"/>
            <w:r w:rsidRPr="00C65758">
              <w:rPr>
                <w:rFonts w:ascii="Arial CYR" w:eastAsia="Times New Roman" w:hAnsi="Arial CYR" w:cs="Arial CYR"/>
                <w:color w:val="000000"/>
                <w:sz w:val="20"/>
                <w:szCs w:val="20"/>
                <w:lang w:eastAsia="ru-RU"/>
              </w:rPr>
              <w:t>заробiтна</w:t>
            </w:r>
            <w:proofErr w:type="spellEnd"/>
            <w:r w:rsidRPr="00C65758">
              <w:rPr>
                <w:rFonts w:ascii="Arial CYR" w:eastAsia="Times New Roman" w:hAnsi="Arial CYR" w:cs="Arial CYR"/>
                <w:color w:val="000000"/>
                <w:sz w:val="20"/>
                <w:szCs w:val="20"/>
                <w:lang w:eastAsia="ru-RU"/>
              </w:rPr>
              <w:t xml:space="preserve"> плата, грн.</w:t>
            </w:r>
          </w:p>
        </w:tc>
        <w:tc>
          <w:tcPr>
            <w:tcW w:w="1057" w:type="dxa"/>
            <w:tcBorders>
              <w:top w:val="nil"/>
              <w:left w:val="nil"/>
              <w:bottom w:val="nil"/>
              <w:right w:val="nil"/>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82"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297"/>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8182" w:type="dxa"/>
            <w:gridSpan w:val="7"/>
            <w:tcBorders>
              <w:top w:val="nil"/>
              <w:left w:val="nil"/>
              <w:bottom w:val="nil"/>
              <w:right w:val="single" w:sz="4" w:space="0" w:color="000000"/>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w:t>
            </w:r>
            <w:proofErr w:type="spellStart"/>
            <w:r w:rsidRPr="00C65758">
              <w:rPr>
                <w:rFonts w:ascii="Arial CYR" w:eastAsia="Times New Roman" w:hAnsi="Arial CYR" w:cs="Arial CYR"/>
                <w:color w:val="000000"/>
                <w:sz w:val="20"/>
                <w:szCs w:val="20"/>
                <w:lang w:eastAsia="ru-RU"/>
              </w:rPr>
              <w:t>Загальновиробничi</w:t>
            </w:r>
            <w:proofErr w:type="spellEnd"/>
            <w:r w:rsidRPr="00C65758">
              <w:rPr>
                <w:rFonts w:ascii="Arial CYR" w:eastAsia="Times New Roman" w:hAnsi="Arial CYR" w:cs="Arial CYR"/>
                <w:color w:val="000000"/>
                <w:sz w:val="20"/>
                <w:szCs w:val="20"/>
                <w:lang w:eastAsia="ru-RU"/>
              </w:rPr>
              <w:t xml:space="preserve"> витрати, грн.</w:t>
            </w:r>
          </w:p>
        </w:tc>
        <w:tc>
          <w:tcPr>
            <w:tcW w:w="1057" w:type="dxa"/>
            <w:tcBorders>
              <w:top w:val="nil"/>
              <w:left w:val="nil"/>
              <w:bottom w:val="nil"/>
              <w:right w:val="nil"/>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82"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297"/>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8182" w:type="dxa"/>
            <w:gridSpan w:val="7"/>
            <w:tcBorders>
              <w:top w:val="nil"/>
              <w:left w:val="nil"/>
              <w:bottom w:val="nil"/>
              <w:right w:val="single" w:sz="4" w:space="0" w:color="000000"/>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трудомісткість в загальновиробничих витратах, </w:t>
            </w:r>
            <w:proofErr w:type="spellStart"/>
            <w:r w:rsidRPr="00C65758">
              <w:rPr>
                <w:rFonts w:ascii="Arial CYR" w:eastAsia="Times New Roman" w:hAnsi="Arial CYR" w:cs="Arial CYR"/>
                <w:color w:val="000000"/>
                <w:sz w:val="20"/>
                <w:szCs w:val="20"/>
                <w:lang w:eastAsia="ru-RU"/>
              </w:rPr>
              <w:t>люд.год</w:t>
            </w:r>
            <w:proofErr w:type="spellEnd"/>
            <w:r w:rsidRPr="00C65758">
              <w:rPr>
                <w:rFonts w:ascii="Arial CYR" w:eastAsia="Times New Roman" w:hAnsi="Arial CYR" w:cs="Arial CYR"/>
                <w:color w:val="000000"/>
                <w:sz w:val="20"/>
                <w:szCs w:val="20"/>
                <w:lang w:eastAsia="ru-RU"/>
              </w:rPr>
              <w:t>.</w:t>
            </w:r>
          </w:p>
        </w:tc>
        <w:tc>
          <w:tcPr>
            <w:tcW w:w="1057" w:type="dxa"/>
            <w:tcBorders>
              <w:top w:val="nil"/>
              <w:left w:val="nil"/>
              <w:bottom w:val="nil"/>
              <w:right w:val="nil"/>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82"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297"/>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8182" w:type="dxa"/>
            <w:gridSpan w:val="7"/>
            <w:tcBorders>
              <w:top w:val="nil"/>
              <w:left w:val="nil"/>
              <w:bottom w:val="nil"/>
              <w:right w:val="single" w:sz="4" w:space="0" w:color="000000"/>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заробітна плата в загальновиробничих витратах, грн.</w:t>
            </w:r>
          </w:p>
        </w:tc>
        <w:tc>
          <w:tcPr>
            <w:tcW w:w="1057" w:type="dxa"/>
            <w:tcBorders>
              <w:top w:val="nil"/>
              <w:left w:val="nil"/>
              <w:bottom w:val="nil"/>
              <w:right w:val="nil"/>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82"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308"/>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8182" w:type="dxa"/>
            <w:gridSpan w:val="7"/>
            <w:tcBorders>
              <w:top w:val="nil"/>
              <w:left w:val="nil"/>
              <w:bottom w:val="nil"/>
              <w:right w:val="single" w:sz="4" w:space="0" w:color="000000"/>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xml:space="preserve">  Всього будівельні роботи, грн.</w:t>
            </w:r>
          </w:p>
        </w:tc>
        <w:tc>
          <w:tcPr>
            <w:tcW w:w="1057" w:type="dxa"/>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082"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gridSpan w:val="2"/>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r>
      <w:tr w:rsidR="00C65758" w:rsidRPr="00C65758" w:rsidTr="00C65758">
        <w:trPr>
          <w:trHeight w:val="248"/>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8182" w:type="dxa"/>
            <w:gridSpan w:val="7"/>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057" w:type="dxa"/>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082"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gridSpan w:val="2"/>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r>
      <w:tr w:rsidR="00C65758" w:rsidRPr="00C65758" w:rsidTr="00C65758">
        <w:trPr>
          <w:trHeight w:val="297"/>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8182" w:type="dxa"/>
            <w:gridSpan w:val="7"/>
            <w:tcBorders>
              <w:top w:val="nil"/>
              <w:left w:val="nil"/>
              <w:bottom w:val="nil"/>
              <w:right w:val="single" w:sz="4" w:space="0" w:color="000000"/>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_  _   _   _   _   _   _   _   _   _   _   _   _   _   _   _   _   _   _   _   _  _   _   _   _   _   _   _   _  _</w:t>
            </w:r>
          </w:p>
        </w:tc>
        <w:tc>
          <w:tcPr>
            <w:tcW w:w="1057" w:type="dxa"/>
            <w:tcBorders>
              <w:top w:val="nil"/>
              <w:left w:val="nil"/>
              <w:bottom w:val="nil"/>
              <w:right w:val="nil"/>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82"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248"/>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8182" w:type="dxa"/>
            <w:gridSpan w:val="7"/>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057" w:type="dxa"/>
            <w:tcBorders>
              <w:top w:val="nil"/>
              <w:left w:val="nil"/>
              <w:bottom w:val="nil"/>
              <w:right w:val="nil"/>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82"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319"/>
        </w:trPr>
        <w:tc>
          <w:tcPr>
            <w:tcW w:w="565" w:type="dxa"/>
            <w:tcBorders>
              <w:top w:val="nil"/>
              <w:left w:val="single" w:sz="8" w:space="0" w:color="auto"/>
              <w:bottom w:val="single" w:sz="4" w:space="0" w:color="auto"/>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49" w:type="dxa"/>
            <w:tcBorders>
              <w:top w:val="nil"/>
              <w:left w:val="single" w:sz="4"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xml:space="preserve"> </w:t>
            </w:r>
          </w:p>
        </w:tc>
        <w:tc>
          <w:tcPr>
            <w:tcW w:w="8182" w:type="dxa"/>
            <w:gridSpan w:val="7"/>
            <w:tcBorders>
              <w:top w:val="nil"/>
              <w:left w:val="nil"/>
              <w:bottom w:val="single" w:sz="4" w:space="0" w:color="auto"/>
              <w:right w:val="single" w:sz="4" w:space="0" w:color="000000"/>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xml:space="preserve">Всього по </w:t>
            </w:r>
            <w:proofErr w:type="spellStart"/>
            <w:r w:rsidRPr="00C65758">
              <w:rPr>
                <w:rFonts w:ascii="Arial CYR" w:eastAsia="Times New Roman" w:hAnsi="Arial CYR" w:cs="Arial CYR"/>
                <w:b/>
                <w:bCs/>
                <w:color w:val="000000"/>
                <w:sz w:val="20"/>
                <w:szCs w:val="20"/>
                <w:lang w:eastAsia="ru-RU"/>
              </w:rPr>
              <w:t>роздiлу</w:t>
            </w:r>
            <w:proofErr w:type="spellEnd"/>
            <w:r w:rsidRPr="00C65758">
              <w:rPr>
                <w:rFonts w:ascii="Arial CYR" w:eastAsia="Times New Roman" w:hAnsi="Arial CYR" w:cs="Arial CYR"/>
                <w:b/>
                <w:bCs/>
                <w:color w:val="000000"/>
                <w:sz w:val="20"/>
                <w:szCs w:val="20"/>
                <w:lang w:eastAsia="ru-RU"/>
              </w:rPr>
              <w:t xml:space="preserve"> 1</w:t>
            </w:r>
          </w:p>
        </w:tc>
        <w:tc>
          <w:tcPr>
            <w:tcW w:w="1057" w:type="dxa"/>
            <w:tcBorders>
              <w:top w:val="nil"/>
              <w:left w:val="nil"/>
              <w:bottom w:val="single" w:sz="4" w:space="0" w:color="auto"/>
              <w:right w:val="nil"/>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082" w:type="dxa"/>
            <w:tcBorders>
              <w:top w:val="nil"/>
              <w:left w:val="single" w:sz="4"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76" w:type="dxa"/>
            <w:tcBorders>
              <w:top w:val="nil"/>
              <w:left w:val="nil"/>
              <w:bottom w:val="single" w:sz="4" w:space="0" w:color="auto"/>
              <w:right w:val="single" w:sz="8"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r>
      <w:tr w:rsidR="00C65758" w:rsidRPr="00C65758" w:rsidTr="00C65758">
        <w:trPr>
          <w:trHeight w:val="248"/>
        </w:trPr>
        <w:tc>
          <w:tcPr>
            <w:tcW w:w="565" w:type="dxa"/>
            <w:tcBorders>
              <w:top w:val="nil"/>
              <w:left w:val="single" w:sz="8" w:space="0" w:color="auto"/>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3816" w:type="dxa"/>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b/>
                <w:bCs/>
                <w:color w:val="000000"/>
                <w:sz w:val="20"/>
                <w:szCs w:val="20"/>
                <w:lang w:eastAsia="ru-RU"/>
              </w:rPr>
            </w:pPr>
          </w:p>
        </w:tc>
        <w:tc>
          <w:tcPr>
            <w:tcW w:w="1068"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058"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gridSpan w:val="2"/>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057" w:type="dxa"/>
            <w:tcBorders>
              <w:top w:val="nil"/>
              <w:left w:val="nil"/>
              <w:bottom w:val="nil"/>
              <w:right w:val="nil"/>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p>
        </w:tc>
        <w:tc>
          <w:tcPr>
            <w:tcW w:w="1082"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gridSpan w:val="2"/>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gridSpan w:val="2"/>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76" w:type="dxa"/>
            <w:tcBorders>
              <w:top w:val="nil"/>
              <w:left w:val="nil"/>
              <w:bottom w:val="nil"/>
              <w:right w:val="single" w:sz="8"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r>
      <w:tr w:rsidR="00C65758" w:rsidRPr="00C65758" w:rsidTr="00C65758">
        <w:trPr>
          <w:trHeight w:val="308"/>
        </w:trPr>
        <w:tc>
          <w:tcPr>
            <w:tcW w:w="565" w:type="dxa"/>
            <w:tcBorders>
              <w:top w:val="nil"/>
              <w:left w:val="single" w:sz="8" w:space="0" w:color="auto"/>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3816" w:type="dxa"/>
            <w:tcBorders>
              <w:top w:val="nil"/>
              <w:left w:val="nil"/>
              <w:bottom w:val="nil"/>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w:t>
            </w:r>
            <w:proofErr w:type="spellStart"/>
            <w:r w:rsidRPr="00C65758">
              <w:rPr>
                <w:rFonts w:ascii="Arial CYR" w:eastAsia="Times New Roman" w:hAnsi="Arial CYR" w:cs="Arial CYR"/>
                <w:b/>
                <w:bCs/>
                <w:color w:val="000000"/>
                <w:sz w:val="20"/>
                <w:szCs w:val="20"/>
                <w:lang w:eastAsia="ru-RU"/>
              </w:rPr>
              <w:t>Роздiл</w:t>
            </w:r>
            <w:proofErr w:type="spellEnd"/>
            <w:r w:rsidRPr="00C65758">
              <w:rPr>
                <w:rFonts w:ascii="Arial CYR" w:eastAsia="Times New Roman" w:hAnsi="Arial CYR" w:cs="Arial CYR"/>
                <w:b/>
                <w:bCs/>
                <w:color w:val="000000"/>
                <w:sz w:val="20"/>
                <w:szCs w:val="20"/>
                <w:lang w:eastAsia="ru-RU"/>
              </w:rPr>
              <w:t xml:space="preserve"> 2. Сантехнічні роботи </w:t>
            </w:r>
          </w:p>
        </w:tc>
        <w:tc>
          <w:tcPr>
            <w:tcW w:w="1068"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058" w:type="dxa"/>
            <w:gridSpan w:val="2"/>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gridSpan w:val="2"/>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057" w:type="dxa"/>
            <w:tcBorders>
              <w:top w:val="nil"/>
              <w:left w:val="nil"/>
              <w:bottom w:val="nil"/>
              <w:right w:val="nil"/>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p>
        </w:tc>
        <w:tc>
          <w:tcPr>
            <w:tcW w:w="1082"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gridSpan w:val="2"/>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gridSpan w:val="2"/>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76" w:type="dxa"/>
            <w:tcBorders>
              <w:top w:val="nil"/>
              <w:left w:val="nil"/>
              <w:bottom w:val="nil"/>
              <w:right w:val="single" w:sz="8"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r>
      <w:tr w:rsidR="00C65758" w:rsidRPr="00C65758" w:rsidTr="00C65758">
        <w:trPr>
          <w:trHeight w:val="263"/>
        </w:trPr>
        <w:tc>
          <w:tcPr>
            <w:tcW w:w="565" w:type="dxa"/>
            <w:vMerge w:val="restart"/>
            <w:tcBorders>
              <w:top w:val="dotted" w:sz="4" w:space="0" w:color="auto"/>
              <w:left w:val="single" w:sz="8" w:space="0" w:color="auto"/>
              <w:bottom w:val="nil"/>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49" w:type="dxa"/>
            <w:vMerge w:val="restart"/>
            <w:tcBorders>
              <w:top w:val="dotted" w:sz="4" w:space="0" w:color="auto"/>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8182" w:type="dxa"/>
            <w:gridSpan w:val="7"/>
            <w:vMerge w:val="restart"/>
            <w:tcBorders>
              <w:top w:val="dotted" w:sz="4" w:space="0" w:color="auto"/>
              <w:left w:val="nil"/>
              <w:bottom w:val="nil"/>
              <w:right w:val="single" w:sz="4" w:space="0" w:color="000000"/>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Разом прямі витрати по </w:t>
            </w:r>
            <w:proofErr w:type="spellStart"/>
            <w:r w:rsidRPr="00C65758">
              <w:rPr>
                <w:rFonts w:ascii="Arial CYR" w:eastAsia="Times New Roman" w:hAnsi="Arial CYR" w:cs="Arial CYR"/>
                <w:color w:val="000000"/>
                <w:sz w:val="20"/>
                <w:szCs w:val="20"/>
                <w:lang w:eastAsia="ru-RU"/>
              </w:rPr>
              <w:t>роздiлу</w:t>
            </w:r>
            <w:proofErr w:type="spellEnd"/>
            <w:r w:rsidRPr="00C65758">
              <w:rPr>
                <w:rFonts w:ascii="Arial CYR" w:eastAsia="Times New Roman" w:hAnsi="Arial CYR" w:cs="Arial CYR"/>
                <w:color w:val="000000"/>
                <w:sz w:val="20"/>
                <w:szCs w:val="20"/>
                <w:lang w:eastAsia="ru-RU"/>
              </w:rPr>
              <w:t xml:space="preserve"> 2</w:t>
            </w:r>
          </w:p>
        </w:tc>
        <w:tc>
          <w:tcPr>
            <w:tcW w:w="1057" w:type="dxa"/>
            <w:vMerge w:val="restart"/>
            <w:tcBorders>
              <w:top w:val="dotted" w:sz="4" w:space="0" w:color="auto"/>
              <w:left w:val="nil"/>
              <w:bottom w:val="nil"/>
              <w:right w:val="nil"/>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082" w:type="dxa"/>
            <w:vMerge w:val="restart"/>
            <w:tcBorders>
              <w:top w:val="dotted" w:sz="4" w:space="0" w:color="auto"/>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dotted" w:sz="4" w:space="0" w:color="auto"/>
              <w:left w:val="nil"/>
              <w:bottom w:val="nil"/>
              <w:right w:val="single" w:sz="4" w:space="0" w:color="000000"/>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u w:val="single"/>
                <w:lang w:eastAsia="ru-RU"/>
              </w:rPr>
            </w:pPr>
            <w:r w:rsidRPr="00C65758">
              <w:rPr>
                <w:rFonts w:ascii="Arial CYR" w:eastAsia="Times New Roman" w:hAnsi="Arial CYR" w:cs="Arial CYR"/>
                <w:color w:val="000000"/>
                <w:sz w:val="20"/>
                <w:szCs w:val="20"/>
                <w:u w:val="single"/>
                <w:lang w:eastAsia="ru-RU"/>
              </w:rPr>
              <w:t> </w:t>
            </w:r>
          </w:p>
        </w:tc>
        <w:tc>
          <w:tcPr>
            <w:tcW w:w="1120" w:type="dxa"/>
            <w:gridSpan w:val="2"/>
            <w:vMerge w:val="restart"/>
            <w:tcBorders>
              <w:top w:val="dotted" w:sz="4" w:space="0" w:color="auto"/>
              <w:left w:val="nil"/>
              <w:bottom w:val="nil"/>
              <w:right w:val="single" w:sz="4" w:space="0" w:color="000000"/>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u w:val="single"/>
                <w:lang w:eastAsia="ru-RU"/>
              </w:rPr>
            </w:pPr>
            <w:r w:rsidRPr="00C65758">
              <w:rPr>
                <w:rFonts w:ascii="Arial CYR" w:eastAsia="Times New Roman" w:hAnsi="Arial CYR" w:cs="Arial CYR"/>
                <w:color w:val="000000"/>
                <w:sz w:val="20"/>
                <w:szCs w:val="20"/>
                <w:u w:val="single"/>
                <w:lang w:eastAsia="ru-RU"/>
              </w:rPr>
              <w:t> </w:t>
            </w:r>
          </w:p>
        </w:tc>
        <w:tc>
          <w:tcPr>
            <w:tcW w:w="1176" w:type="dxa"/>
            <w:tcBorders>
              <w:top w:val="dotted" w:sz="4" w:space="0" w:color="auto"/>
              <w:left w:val="nil"/>
              <w:bottom w:val="nil"/>
              <w:right w:val="single" w:sz="8"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u w:val="single"/>
                <w:lang w:eastAsia="ru-RU"/>
              </w:rPr>
            </w:pPr>
            <w:r w:rsidRPr="00C65758">
              <w:rPr>
                <w:rFonts w:ascii="Arial CYR" w:eastAsia="Times New Roman" w:hAnsi="Arial CYR" w:cs="Arial CYR"/>
                <w:color w:val="000000"/>
                <w:sz w:val="20"/>
                <w:szCs w:val="20"/>
                <w:u w:val="single"/>
                <w:lang w:eastAsia="ru-RU"/>
              </w:rPr>
              <w:t> </w:t>
            </w:r>
          </w:p>
        </w:tc>
      </w:tr>
      <w:tr w:rsidR="00C65758" w:rsidRPr="00C65758" w:rsidTr="00C65758">
        <w:trPr>
          <w:trHeight w:val="297"/>
        </w:trPr>
        <w:tc>
          <w:tcPr>
            <w:tcW w:w="565" w:type="dxa"/>
            <w:vMerge/>
            <w:tcBorders>
              <w:top w:val="dotted" w:sz="4" w:space="0" w:color="auto"/>
              <w:left w:val="single" w:sz="8" w:space="0" w:color="auto"/>
              <w:bottom w:val="nil"/>
              <w:right w:val="nil"/>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149" w:type="dxa"/>
            <w:vMerge/>
            <w:tcBorders>
              <w:top w:val="dotted" w:sz="4" w:space="0" w:color="auto"/>
              <w:left w:val="single" w:sz="4" w:space="0" w:color="auto"/>
              <w:bottom w:val="nil"/>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8182" w:type="dxa"/>
            <w:gridSpan w:val="7"/>
            <w:vMerge/>
            <w:tcBorders>
              <w:top w:val="dotted" w:sz="4" w:space="0" w:color="auto"/>
              <w:left w:val="nil"/>
              <w:bottom w:val="nil"/>
              <w:right w:val="single" w:sz="4" w:space="0" w:color="000000"/>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57" w:type="dxa"/>
            <w:vMerge/>
            <w:tcBorders>
              <w:top w:val="dotted" w:sz="4" w:space="0" w:color="auto"/>
              <w:left w:val="nil"/>
              <w:bottom w:val="nil"/>
              <w:right w:val="nil"/>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82" w:type="dxa"/>
            <w:vMerge/>
            <w:tcBorders>
              <w:top w:val="dotted" w:sz="4" w:space="0" w:color="auto"/>
              <w:left w:val="single" w:sz="4" w:space="0" w:color="auto"/>
              <w:bottom w:val="nil"/>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120" w:type="dxa"/>
            <w:gridSpan w:val="2"/>
            <w:tcBorders>
              <w:top w:val="nil"/>
              <w:left w:val="nil"/>
              <w:bottom w:val="nil"/>
              <w:right w:val="single" w:sz="4" w:space="0" w:color="000000"/>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u w:val="single"/>
                <w:lang w:eastAsia="ru-RU"/>
              </w:rPr>
            </w:pPr>
          </w:p>
        </w:tc>
        <w:tc>
          <w:tcPr>
            <w:tcW w:w="1120" w:type="dxa"/>
            <w:gridSpan w:val="2"/>
            <w:vMerge/>
            <w:tcBorders>
              <w:top w:val="dotted" w:sz="4" w:space="0" w:color="auto"/>
              <w:left w:val="nil"/>
              <w:bottom w:val="nil"/>
              <w:right w:val="single" w:sz="4" w:space="0" w:color="000000"/>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u w:val="single"/>
                <w:lang w:eastAsia="ru-RU"/>
              </w:rPr>
            </w:pPr>
          </w:p>
        </w:tc>
        <w:tc>
          <w:tcPr>
            <w:tcW w:w="1176" w:type="dxa"/>
            <w:tcBorders>
              <w:top w:val="nil"/>
              <w:left w:val="nil"/>
              <w:bottom w:val="nil"/>
              <w:right w:val="single" w:sz="8"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297"/>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8182" w:type="dxa"/>
            <w:gridSpan w:val="7"/>
            <w:tcBorders>
              <w:top w:val="nil"/>
              <w:left w:val="nil"/>
              <w:bottom w:val="nil"/>
              <w:right w:val="single" w:sz="4" w:space="0" w:color="000000"/>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Разом будівельні роботи, грн.</w:t>
            </w:r>
          </w:p>
        </w:tc>
        <w:tc>
          <w:tcPr>
            <w:tcW w:w="1057" w:type="dxa"/>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082"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297"/>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8182" w:type="dxa"/>
            <w:gridSpan w:val="7"/>
            <w:tcBorders>
              <w:top w:val="nil"/>
              <w:left w:val="nil"/>
              <w:bottom w:val="nil"/>
              <w:right w:val="single" w:sz="4" w:space="0" w:color="000000"/>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в тому </w:t>
            </w:r>
            <w:proofErr w:type="spellStart"/>
            <w:r w:rsidRPr="00C65758">
              <w:rPr>
                <w:rFonts w:ascii="Arial CYR" w:eastAsia="Times New Roman" w:hAnsi="Arial CYR" w:cs="Arial CYR"/>
                <w:color w:val="000000"/>
                <w:sz w:val="20"/>
                <w:szCs w:val="20"/>
                <w:lang w:eastAsia="ru-RU"/>
              </w:rPr>
              <w:t>числi</w:t>
            </w:r>
            <w:proofErr w:type="spellEnd"/>
            <w:r w:rsidRPr="00C65758">
              <w:rPr>
                <w:rFonts w:ascii="Arial CYR" w:eastAsia="Times New Roman" w:hAnsi="Arial CYR" w:cs="Arial CYR"/>
                <w:color w:val="000000"/>
                <w:sz w:val="20"/>
                <w:szCs w:val="20"/>
                <w:lang w:eastAsia="ru-RU"/>
              </w:rPr>
              <w:t>:</w:t>
            </w:r>
          </w:p>
        </w:tc>
        <w:tc>
          <w:tcPr>
            <w:tcW w:w="1057" w:type="dxa"/>
            <w:tcBorders>
              <w:top w:val="nil"/>
              <w:left w:val="nil"/>
              <w:bottom w:val="nil"/>
              <w:right w:val="nil"/>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82"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297"/>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8182" w:type="dxa"/>
            <w:gridSpan w:val="7"/>
            <w:tcBorders>
              <w:top w:val="nil"/>
              <w:left w:val="nil"/>
              <w:bottom w:val="nil"/>
              <w:right w:val="single" w:sz="4" w:space="0" w:color="000000"/>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вартість матеріалів, виробів та комплектів, грн.</w:t>
            </w:r>
          </w:p>
        </w:tc>
        <w:tc>
          <w:tcPr>
            <w:tcW w:w="1057" w:type="dxa"/>
            <w:tcBorders>
              <w:top w:val="nil"/>
              <w:left w:val="nil"/>
              <w:bottom w:val="nil"/>
              <w:right w:val="nil"/>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82"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297"/>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8182" w:type="dxa"/>
            <w:gridSpan w:val="7"/>
            <w:tcBorders>
              <w:top w:val="nil"/>
              <w:left w:val="nil"/>
              <w:bottom w:val="nil"/>
              <w:right w:val="single" w:sz="4" w:space="0" w:color="000000"/>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всього </w:t>
            </w:r>
            <w:proofErr w:type="spellStart"/>
            <w:r w:rsidRPr="00C65758">
              <w:rPr>
                <w:rFonts w:ascii="Arial CYR" w:eastAsia="Times New Roman" w:hAnsi="Arial CYR" w:cs="Arial CYR"/>
                <w:color w:val="000000"/>
                <w:sz w:val="20"/>
                <w:szCs w:val="20"/>
                <w:lang w:eastAsia="ru-RU"/>
              </w:rPr>
              <w:t>заробiтна</w:t>
            </w:r>
            <w:proofErr w:type="spellEnd"/>
            <w:r w:rsidRPr="00C65758">
              <w:rPr>
                <w:rFonts w:ascii="Arial CYR" w:eastAsia="Times New Roman" w:hAnsi="Arial CYR" w:cs="Arial CYR"/>
                <w:color w:val="000000"/>
                <w:sz w:val="20"/>
                <w:szCs w:val="20"/>
                <w:lang w:eastAsia="ru-RU"/>
              </w:rPr>
              <w:t xml:space="preserve"> плата, грн.</w:t>
            </w:r>
          </w:p>
        </w:tc>
        <w:tc>
          <w:tcPr>
            <w:tcW w:w="1057" w:type="dxa"/>
            <w:tcBorders>
              <w:top w:val="nil"/>
              <w:left w:val="nil"/>
              <w:bottom w:val="nil"/>
              <w:right w:val="nil"/>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82"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297"/>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8182" w:type="dxa"/>
            <w:gridSpan w:val="7"/>
            <w:tcBorders>
              <w:top w:val="nil"/>
              <w:left w:val="nil"/>
              <w:bottom w:val="nil"/>
              <w:right w:val="single" w:sz="4" w:space="0" w:color="000000"/>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w:t>
            </w:r>
            <w:proofErr w:type="spellStart"/>
            <w:r w:rsidRPr="00C65758">
              <w:rPr>
                <w:rFonts w:ascii="Arial CYR" w:eastAsia="Times New Roman" w:hAnsi="Arial CYR" w:cs="Arial CYR"/>
                <w:color w:val="000000"/>
                <w:sz w:val="20"/>
                <w:szCs w:val="20"/>
                <w:lang w:eastAsia="ru-RU"/>
              </w:rPr>
              <w:t>Загальновиробничi</w:t>
            </w:r>
            <w:proofErr w:type="spellEnd"/>
            <w:r w:rsidRPr="00C65758">
              <w:rPr>
                <w:rFonts w:ascii="Arial CYR" w:eastAsia="Times New Roman" w:hAnsi="Arial CYR" w:cs="Arial CYR"/>
                <w:color w:val="000000"/>
                <w:sz w:val="20"/>
                <w:szCs w:val="20"/>
                <w:lang w:eastAsia="ru-RU"/>
              </w:rPr>
              <w:t xml:space="preserve"> витрати, грн.</w:t>
            </w:r>
          </w:p>
        </w:tc>
        <w:tc>
          <w:tcPr>
            <w:tcW w:w="1057" w:type="dxa"/>
            <w:tcBorders>
              <w:top w:val="nil"/>
              <w:left w:val="nil"/>
              <w:bottom w:val="nil"/>
              <w:right w:val="nil"/>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82"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297"/>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8182" w:type="dxa"/>
            <w:gridSpan w:val="7"/>
            <w:tcBorders>
              <w:top w:val="nil"/>
              <w:left w:val="nil"/>
              <w:bottom w:val="nil"/>
              <w:right w:val="single" w:sz="4" w:space="0" w:color="000000"/>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трудомісткість в загальновиробничих витратах, </w:t>
            </w:r>
            <w:proofErr w:type="spellStart"/>
            <w:r w:rsidRPr="00C65758">
              <w:rPr>
                <w:rFonts w:ascii="Arial CYR" w:eastAsia="Times New Roman" w:hAnsi="Arial CYR" w:cs="Arial CYR"/>
                <w:color w:val="000000"/>
                <w:sz w:val="20"/>
                <w:szCs w:val="20"/>
                <w:lang w:eastAsia="ru-RU"/>
              </w:rPr>
              <w:t>люд.год</w:t>
            </w:r>
            <w:proofErr w:type="spellEnd"/>
            <w:r w:rsidRPr="00C65758">
              <w:rPr>
                <w:rFonts w:ascii="Arial CYR" w:eastAsia="Times New Roman" w:hAnsi="Arial CYR" w:cs="Arial CYR"/>
                <w:color w:val="000000"/>
                <w:sz w:val="20"/>
                <w:szCs w:val="20"/>
                <w:lang w:eastAsia="ru-RU"/>
              </w:rPr>
              <w:t>.</w:t>
            </w:r>
          </w:p>
        </w:tc>
        <w:tc>
          <w:tcPr>
            <w:tcW w:w="1057" w:type="dxa"/>
            <w:tcBorders>
              <w:top w:val="nil"/>
              <w:left w:val="nil"/>
              <w:bottom w:val="nil"/>
              <w:right w:val="nil"/>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82"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297"/>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8182" w:type="dxa"/>
            <w:gridSpan w:val="7"/>
            <w:tcBorders>
              <w:top w:val="nil"/>
              <w:left w:val="nil"/>
              <w:bottom w:val="nil"/>
              <w:right w:val="single" w:sz="4" w:space="0" w:color="000000"/>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заробітна плата в загальновиробничих витратах, грн.</w:t>
            </w:r>
          </w:p>
        </w:tc>
        <w:tc>
          <w:tcPr>
            <w:tcW w:w="1057" w:type="dxa"/>
            <w:tcBorders>
              <w:top w:val="nil"/>
              <w:left w:val="nil"/>
              <w:bottom w:val="nil"/>
              <w:right w:val="nil"/>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82"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308"/>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8182" w:type="dxa"/>
            <w:gridSpan w:val="7"/>
            <w:tcBorders>
              <w:top w:val="nil"/>
              <w:left w:val="nil"/>
              <w:bottom w:val="nil"/>
              <w:right w:val="single" w:sz="4" w:space="0" w:color="000000"/>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xml:space="preserve">  Всього будівельні роботи, грн.</w:t>
            </w:r>
          </w:p>
        </w:tc>
        <w:tc>
          <w:tcPr>
            <w:tcW w:w="1057" w:type="dxa"/>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082"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gridSpan w:val="2"/>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r>
      <w:tr w:rsidR="00C65758" w:rsidRPr="00C65758" w:rsidTr="00C65758">
        <w:trPr>
          <w:trHeight w:val="248"/>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8182" w:type="dxa"/>
            <w:gridSpan w:val="7"/>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057" w:type="dxa"/>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082"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gridSpan w:val="2"/>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r>
      <w:tr w:rsidR="00C65758" w:rsidRPr="00C65758" w:rsidTr="00C65758">
        <w:trPr>
          <w:trHeight w:val="297"/>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8182" w:type="dxa"/>
            <w:gridSpan w:val="7"/>
            <w:tcBorders>
              <w:top w:val="nil"/>
              <w:left w:val="nil"/>
              <w:bottom w:val="nil"/>
              <w:right w:val="single" w:sz="4" w:space="0" w:color="000000"/>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_  _   _   _   _   _   _   _   _   _   _   _   _   _   _   _   _   _   _   _   _  _   _   _   _   _   _   _   _  _</w:t>
            </w:r>
          </w:p>
        </w:tc>
        <w:tc>
          <w:tcPr>
            <w:tcW w:w="1057" w:type="dxa"/>
            <w:tcBorders>
              <w:top w:val="nil"/>
              <w:left w:val="nil"/>
              <w:bottom w:val="nil"/>
              <w:right w:val="nil"/>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82"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248"/>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8182" w:type="dxa"/>
            <w:gridSpan w:val="7"/>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057" w:type="dxa"/>
            <w:tcBorders>
              <w:top w:val="nil"/>
              <w:left w:val="nil"/>
              <w:bottom w:val="nil"/>
              <w:right w:val="nil"/>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82"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319"/>
        </w:trPr>
        <w:tc>
          <w:tcPr>
            <w:tcW w:w="565" w:type="dxa"/>
            <w:tcBorders>
              <w:top w:val="nil"/>
              <w:left w:val="single" w:sz="8" w:space="0" w:color="auto"/>
              <w:bottom w:val="single" w:sz="4" w:space="0" w:color="auto"/>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lastRenderedPageBreak/>
              <w:t> </w:t>
            </w:r>
          </w:p>
        </w:tc>
        <w:tc>
          <w:tcPr>
            <w:tcW w:w="1149" w:type="dxa"/>
            <w:tcBorders>
              <w:top w:val="nil"/>
              <w:left w:val="single" w:sz="4"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xml:space="preserve"> </w:t>
            </w:r>
          </w:p>
        </w:tc>
        <w:tc>
          <w:tcPr>
            <w:tcW w:w="8182" w:type="dxa"/>
            <w:gridSpan w:val="7"/>
            <w:tcBorders>
              <w:top w:val="nil"/>
              <w:left w:val="nil"/>
              <w:bottom w:val="single" w:sz="4" w:space="0" w:color="auto"/>
              <w:right w:val="single" w:sz="4" w:space="0" w:color="000000"/>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xml:space="preserve">Всього по </w:t>
            </w:r>
            <w:proofErr w:type="spellStart"/>
            <w:r w:rsidRPr="00C65758">
              <w:rPr>
                <w:rFonts w:ascii="Arial CYR" w:eastAsia="Times New Roman" w:hAnsi="Arial CYR" w:cs="Arial CYR"/>
                <w:b/>
                <w:bCs/>
                <w:color w:val="000000"/>
                <w:sz w:val="20"/>
                <w:szCs w:val="20"/>
                <w:lang w:eastAsia="ru-RU"/>
              </w:rPr>
              <w:t>роздiлу</w:t>
            </w:r>
            <w:proofErr w:type="spellEnd"/>
            <w:r w:rsidRPr="00C65758">
              <w:rPr>
                <w:rFonts w:ascii="Arial CYR" w:eastAsia="Times New Roman" w:hAnsi="Arial CYR" w:cs="Arial CYR"/>
                <w:b/>
                <w:bCs/>
                <w:color w:val="000000"/>
                <w:sz w:val="20"/>
                <w:szCs w:val="20"/>
                <w:lang w:eastAsia="ru-RU"/>
              </w:rPr>
              <w:t xml:space="preserve"> 2</w:t>
            </w:r>
          </w:p>
        </w:tc>
        <w:tc>
          <w:tcPr>
            <w:tcW w:w="1057" w:type="dxa"/>
            <w:tcBorders>
              <w:top w:val="nil"/>
              <w:left w:val="nil"/>
              <w:bottom w:val="single" w:sz="4" w:space="0" w:color="auto"/>
              <w:right w:val="nil"/>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082" w:type="dxa"/>
            <w:tcBorders>
              <w:top w:val="nil"/>
              <w:left w:val="single" w:sz="4"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76" w:type="dxa"/>
            <w:tcBorders>
              <w:top w:val="nil"/>
              <w:left w:val="nil"/>
              <w:bottom w:val="single" w:sz="4" w:space="0" w:color="auto"/>
              <w:right w:val="single" w:sz="8"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r>
      <w:tr w:rsidR="00C65758" w:rsidRPr="00C65758" w:rsidTr="00C65758">
        <w:trPr>
          <w:trHeight w:val="263"/>
        </w:trPr>
        <w:tc>
          <w:tcPr>
            <w:tcW w:w="565" w:type="dxa"/>
            <w:vMerge w:val="restart"/>
            <w:tcBorders>
              <w:top w:val="dotted" w:sz="4" w:space="0" w:color="auto"/>
              <w:left w:val="single" w:sz="8" w:space="0" w:color="auto"/>
              <w:bottom w:val="nil"/>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49" w:type="dxa"/>
            <w:vMerge w:val="restart"/>
            <w:tcBorders>
              <w:top w:val="dotted" w:sz="4" w:space="0" w:color="auto"/>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8182" w:type="dxa"/>
            <w:gridSpan w:val="7"/>
            <w:vMerge w:val="restart"/>
            <w:tcBorders>
              <w:top w:val="dotted" w:sz="4" w:space="0" w:color="auto"/>
              <w:left w:val="nil"/>
              <w:bottom w:val="nil"/>
              <w:right w:val="single" w:sz="4" w:space="0" w:color="000000"/>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Разом прямі витрати по кошторису</w:t>
            </w:r>
          </w:p>
        </w:tc>
        <w:tc>
          <w:tcPr>
            <w:tcW w:w="1057" w:type="dxa"/>
            <w:vMerge w:val="restart"/>
            <w:tcBorders>
              <w:top w:val="dotted" w:sz="4" w:space="0" w:color="auto"/>
              <w:left w:val="nil"/>
              <w:bottom w:val="nil"/>
              <w:right w:val="nil"/>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082" w:type="dxa"/>
            <w:vMerge w:val="restart"/>
            <w:tcBorders>
              <w:top w:val="dotted" w:sz="4" w:space="0" w:color="auto"/>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dotted" w:sz="4" w:space="0" w:color="auto"/>
              <w:left w:val="nil"/>
              <w:bottom w:val="nil"/>
              <w:right w:val="single" w:sz="4" w:space="0" w:color="000000"/>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u w:val="single"/>
                <w:lang w:eastAsia="ru-RU"/>
              </w:rPr>
            </w:pPr>
            <w:r w:rsidRPr="00C65758">
              <w:rPr>
                <w:rFonts w:ascii="Arial CYR" w:eastAsia="Times New Roman" w:hAnsi="Arial CYR" w:cs="Arial CYR"/>
                <w:color w:val="000000"/>
                <w:sz w:val="20"/>
                <w:szCs w:val="20"/>
                <w:u w:val="single"/>
                <w:lang w:eastAsia="ru-RU"/>
              </w:rPr>
              <w:t> </w:t>
            </w:r>
          </w:p>
        </w:tc>
        <w:tc>
          <w:tcPr>
            <w:tcW w:w="1120" w:type="dxa"/>
            <w:gridSpan w:val="2"/>
            <w:vMerge w:val="restart"/>
            <w:tcBorders>
              <w:top w:val="dotted" w:sz="4" w:space="0" w:color="auto"/>
              <w:left w:val="nil"/>
              <w:bottom w:val="nil"/>
              <w:right w:val="single" w:sz="4" w:space="0" w:color="000000"/>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u w:val="single"/>
                <w:lang w:eastAsia="ru-RU"/>
              </w:rPr>
            </w:pPr>
            <w:r w:rsidRPr="00C65758">
              <w:rPr>
                <w:rFonts w:ascii="Arial CYR" w:eastAsia="Times New Roman" w:hAnsi="Arial CYR" w:cs="Arial CYR"/>
                <w:color w:val="000000"/>
                <w:sz w:val="20"/>
                <w:szCs w:val="20"/>
                <w:u w:val="single"/>
                <w:lang w:eastAsia="ru-RU"/>
              </w:rPr>
              <w:t> </w:t>
            </w:r>
          </w:p>
        </w:tc>
        <w:tc>
          <w:tcPr>
            <w:tcW w:w="1176" w:type="dxa"/>
            <w:tcBorders>
              <w:top w:val="dotted" w:sz="4" w:space="0" w:color="auto"/>
              <w:left w:val="nil"/>
              <w:bottom w:val="nil"/>
              <w:right w:val="single" w:sz="8"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u w:val="single"/>
                <w:lang w:eastAsia="ru-RU"/>
              </w:rPr>
            </w:pPr>
            <w:r w:rsidRPr="00C65758">
              <w:rPr>
                <w:rFonts w:ascii="Arial CYR" w:eastAsia="Times New Roman" w:hAnsi="Arial CYR" w:cs="Arial CYR"/>
                <w:color w:val="000000"/>
                <w:sz w:val="20"/>
                <w:szCs w:val="20"/>
                <w:u w:val="single"/>
                <w:lang w:eastAsia="ru-RU"/>
              </w:rPr>
              <w:t> </w:t>
            </w:r>
          </w:p>
        </w:tc>
      </w:tr>
      <w:tr w:rsidR="00C65758" w:rsidRPr="00C65758" w:rsidTr="00C65758">
        <w:trPr>
          <w:trHeight w:val="297"/>
        </w:trPr>
        <w:tc>
          <w:tcPr>
            <w:tcW w:w="565" w:type="dxa"/>
            <w:vMerge/>
            <w:tcBorders>
              <w:top w:val="dotted" w:sz="4" w:space="0" w:color="auto"/>
              <w:left w:val="single" w:sz="8" w:space="0" w:color="auto"/>
              <w:bottom w:val="nil"/>
              <w:right w:val="nil"/>
            </w:tcBorders>
            <w:vAlign w:val="center"/>
            <w:hideMark/>
          </w:tcPr>
          <w:p w:rsidR="00C65758" w:rsidRPr="00C65758" w:rsidRDefault="00C65758" w:rsidP="00C65758">
            <w:pPr>
              <w:spacing w:after="0" w:line="240" w:lineRule="auto"/>
              <w:rPr>
                <w:rFonts w:ascii="Arial CYR" w:eastAsia="Times New Roman" w:hAnsi="Arial CYR" w:cs="Arial CYR"/>
                <w:b/>
                <w:bCs/>
                <w:color w:val="000000"/>
                <w:sz w:val="20"/>
                <w:szCs w:val="20"/>
                <w:lang w:eastAsia="ru-RU"/>
              </w:rPr>
            </w:pPr>
          </w:p>
        </w:tc>
        <w:tc>
          <w:tcPr>
            <w:tcW w:w="1149" w:type="dxa"/>
            <w:vMerge/>
            <w:tcBorders>
              <w:top w:val="dotted" w:sz="4" w:space="0" w:color="auto"/>
              <w:left w:val="single" w:sz="4" w:space="0" w:color="auto"/>
              <w:bottom w:val="nil"/>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b/>
                <w:bCs/>
                <w:color w:val="000000"/>
                <w:sz w:val="20"/>
                <w:szCs w:val="20"/>
                <w:lang w:eastAsia="ru-RU"/>
              </w:rPr>
            </w:pPr>
          </w:p>
        </w:tc>
        <w:tc>
          <w:tcPr>
            <w:tcW w:w="8182" w:type="dxa"/>
            <w:gridSpan w:val="7"/>
            <w:vMerge/>
            <w:tcBorders>
              <w:top w:val="dotted" w:sz="4" w:space="0" w:color="auto"/>
              <w:left w:val="nil"/>
              <w:bottom w:val="nil"/>
              <w:right w:val="single" w:sz="4" w:space="0" w:color="000000"/>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57" w:type="dxa"/>
            <w:vMerge/>
            <w:tcBorders>
              <w:top w:val="dotted" w:sz="4" w:space="0" w:color="auto"/>
              <w:left w:val="nil"/>
              <w:bottom w:val="nil"/>
              <w:right w:val="nil"/>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82" w:type="dxa"/>
            <w:vMerge/>
            <w:tcBorders>
              <w:top w:val="dotted" w:sz="4" w:space="0" w:color="auto"/>
              <w:left w:val="single" w:sz="4" w:space="0" w:color="auto"/>
              <w:bottom w:val="nil"/>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120" w:type="dxa"/>
            <w:gridSpan w:val="2"/>
            <w:tcBorders>
              <w:top w:val="nil"/>
              <w:left w:val="nil"/>
              <w:bottom w:val="nil"/>
              <w:right w:val="single" w:sz="4" w:space="0" w:color="000000"/>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u w:val="single"/>
                <w:lang w:eastAsia="ru-RU"/>
              </w:rPr>
            </w:pPr>
          </w:p>
        </w:tc>
        <w:tc>
          <w:tcPr>
            <w:tcW w:w="1120" w:type="dxa"/>
            <w:gridSpan w:val="2"/>
            <w:vMerge/>
            <w:tcBorders>
              <w:top w:val="dotted" w:sz="4" w:space="0" w:color="auto"/>
              <w:left w:val="nil"/>
              <w:bottom w:val="nil"/>
              <w:right w:val="single" w:sz="4" w:space="0" w:color="000000"/>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u w:val="single"/>
                <w:lang w:eastAsia="ru-RU"/>
              </w:rPr>
            </w:pPr>
          </w:p>
        </w:tc>
        <w:tc>
          <w:tcPr>
            <w:tcW w:w="1176" w:type="dxa"/>
            <w:tcBorders>
              <w:top w:val="nil"/>
              <w:left w:val="nil"/>
              <w:bottom w:val="nil"/>
              <w:right w:val="single" w:sz="8"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297"/>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8182" w:type="dxa"/>
            <w:gridSpan w:val="7"/>
            <w:tcBorders>
              <w:top w:val="nil"/>
              <w:left w:val="nil"/>
              <w:bottom w:val="nil"/>
              <w:right w:val="single" w:sz="4" w:space="0" w:color="000000"/>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Разом будівельні роботи, грн.</w:t>
            </w:r>
          </w:p>
        </w:tc>
        <w:tc>
          <w:tcPr>
            <w:tcW w:w="1057" w:type="dxa"/>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082"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297"/>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8182" w:type="dxa"/>
            <w:gridSpan w:val="7"/>
            <w:tcBorders>
              <w:top w:val="nil"/>
              <w:left w:val="nil"/>
              <w:bottom w:val="nil"/>
              <w:right w:val="single" w:sz="4" w:space="0" w:color="000000"/>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в тому </w:t>
            </w:r>
            <w:proofErr w:type="spellStart"/>
            <w:r w:rsidRPr="00C65758">
              <w:rPr>
                <w:rFonts w:ascii="Arial CYR" w:eastAsia="Times New Roman" w:hAnsi="Arial CYR" w:cs="Arial CYR"/>
                <w:color w:val="000000"/>
                <w:sz w:val="20"/>
                <w:szCs w:val="20"/>
                <w:lang w:eastAsia="ru-RU"/>
              </w:rPr>
              <w:t>числi</w:t>
            </w:r>
            <w:proofErr w:type="spellEnd"/>
            <w:r w:rsidRPr="00C65758">
              <w:rPr>
                <w:rFonts w:ascii="Arial CYR" w:eastAsia="Times New Roman" w:hAnsi="Arial CYR" w:cs="Arial CYR"/>
                <w:color w:val="000000"/>
                <w:sz w:val="20"/>
                <w:szCs w:val="20"/>
                <w:lang w:eastAsia="ru-RU"/>
              </w:rPr>
              <w:t>:</w:t>
            </w:r>
          </w:p>
        </w:tc>
        <w:tc>
          <w:tcPr>
            <w:tcW w:w="1057" w:type="dxa"/>
            <w:tcBorders>
              <w:top w:val="nil"/>
              <w:left w:val="nil"/>
              <w:bottom w:val="nil"/>
              <w:right w:val="nil"/>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82"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297"/>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8182" w:type="dxa"/>
            <w:gridSpan w:val="7"/>
            <w:tcBorders>
              <w:top w:val="nil"/>
              <w:left w:val="nil"/>
              <w:bottom w:val="nil"/>
              <w:right w:val="single" w:sz="4" w:space="0" w:color="000000"/>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вартість матеріалів, виробів та комплектів, грн.</w:t>
            </w:r>
          </w:p>
        </w:tc>
        <w:tc>
          <w:tcPr>
            <w:tcW w:w="1057" w:type="dxa"/>
            <w:tcBorders>
              <w:top w:val="nil"/>
              <w:left w:val="nil"/>
              <w:bottom w:val="nil"/>
              <w:right w:val="nil"/>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82"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297"/>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8182" w:type="dxa"/>
            <w:gridSpan w:val="7"/>
            <w:tcBorders>
              <w:top w:val="nil"/>
              <w:left w:val="nil"/>
              <w:bottom w:val="nil"/>
              <w:right w:val="single" w:sz="4" w:space="0" w:color="000000"/>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всього </w:t>
            </w:r>
            <w:proofErr w:type="spellStart"/>
            <w:r w:rsidRPr="00C65758">
              <w:rPr>
                <w:rFonts w:ascii="Arial CYR" w:eastAsia="Times New Roman" w:hAnsi="Arial CYR" w:cs="Arial CYR"/>
                <w:color w:val="000000"/>
                <w:sz w:val="20"/>
                <w:szCs w:val="20"/>
                <w:lang w:eastAsia="ru-RU"/>
              </w:rPr>
              <w:t>заробiтна</w:t>
            </w:r>
            <w:proofErr w:type="spellEnd"/>
            <w:r w:rsidRPr="00C65758">
              <w:rPr>
                <w:rFonts w:ascii="Arial CYR" w:eastAsia="Times New Roman" w:hAnsi="Arial CYR" w:cs="Arial CYR"/>
                <w:color w:val="000000"/>
                <w:sz w:val="20"/>
                <w:szCs w:val="20"/>
                <w:lang w:eastAsia="ru-RU"/>
              </w:rPr>
              <w:t xml:space="preserve"> плата, грн.</w:t>
            </w:r>
          </w:p>
        </w:tc>
        <w:tc>
          <w:tcPr>
            <w:tcW w:w="1057" w:type="dxa"/>
            <w:tcBorders>
              <w:top w:val="nil"/>
              <w:left w:val="nil"/>
              <w:bottom w:val="nil"/>
              <w:right w:val="nil"/>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82"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297"/>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8182" w:type="dxa"/>
            <w:gridSpan w:val="7"/>
            <w:tcBorders>
              <w:top w:val="nil"/>
              <w:left w:val="nil"/>
              <w:bottom w:val="nil"/>
              <w:right w:val="single" w:sz="4" w:space="0" w:color="000000"/>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w:t>
            </w:r>
            <w:proofErr w:type="spellStart"/>
            <w:r w:rsidRPr="00C65758">
              <w:rPr>
                <w:rFonts w:ascii="Arial CYR" w:eastAsia="Times New Roman" w:hAnsi="Arial CYR" w:cs="Arial CYR"/>
                <w:color w:val="000000"/>
                <w:sz w:val="20"/>
                <w:szCs w:val="20"/>
                <w:lang w:eastAsia="ru-RU"/>
              </w:rPr>
              <w:t>Загальновиробничi</w:t>
            </w:r>
            <w:proofErr w:type="spellEnd"/>
            <w:r w:rsidRPr="00C65758">
              <w:rPr>
                <w:rFonts w:ascii="Arial CYR" w:eastAsia="Times New Roman" w:hAnsi="Arial CYR" w:cs="Arial CYR"/>
                <w:color w:val="000000"/>
                <w:sz w:val="20"/>
                <w:szCs w:val="20"/>
                <w:lang w:eastAsia="ru-RU"/>
              </w:rPr>
              <w:t xml:space="preserve"> витрати, грн.</w:t>
            </w:r>
          </w:p>
        </w:tc>
        <w:tc>
          <w:tcPr>
            <w:tcW w:w="1057" w:type="dxa"/>
            <w:tcBorders>
              <w:top w:val="nil"/>
              <w:left w:val="nil"/>
              <w:bottom w:val="nil"/>
              <w:right w:val="nil"/>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82"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297"/>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8182" w:type="dxa"/>
            <w:gridSpan w:val="7"/>
            <w:tcBorders>
              <w:top w:val="nil"/>
              <w:left w:val="nil"/>
              <w:bottom w:val="nil"/>
              <w:right w:val="single" w:sz="4" w:space="0" w:color="000000"/>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трудомісткість в загальновиробничих витратах, </w:t>
            </w:r>
            <w:proofErr w:type="spellStart"/>
            <w:r w:rsidRPr="00C65758">
              <w:rPr>
                <w:rFonts w:ascii="Arial CYR" w:eastAsia="Times New Roman" w:hAnsi="Arial CYR" w:cs="Arial CYR"/>
                <w:color w:val="000000"/>
                <w:sz w:val="20"/>
                <w:szCs w:val="20"/>
                <w:lang w:eastAsia="ru-RU"/>
              </w:rPr>
              <w:t>люд.год</w:t>
            </w:r>
            <w:proofErr w:type="spellEnd"/>
            <w:r w:rsidRPr="00C65758">
              <w:rPr>
                <w:rFonts w:ascii="Arial CYR" w:eastAsia="Times New Roman" w:hAnsi="Arial CYR" w:cs="Arial CYR"/>
                <w:color w:val="000000"/>
                <w:sz w:val="20"/>
                <w:szCs w:val="20"/>
                <w:lang w:eastAsia="ru-RU"/>
              </w:rPr>
              <w:t>.</w:t>
            </w:r>
          </w:p>
        </w:tc>
        <w:tc>
          <w:tcPr>
            <w:tcW w:w="1057" w:type="dxa"/>
            <w:tcBorders>
              <w:top w:val="nil"/>
              <w:left w:val="nil"/>
              <w:bottom w:val="nil"/>
              <w:right w:val="nil"/>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82"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297"/>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8182" w:type="dxa"/>
            <w:gridSpan w:val="7"/>
            <w:tcBorders>
              <w:top w:val="nil"/>
              <w:left w:val="nil"/>
              <w:bottom w:val="nil"/>
              <w:right w:val="single" w:sz="4" w:space="0" w:color="000000"/>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заробітна плата в загальновиробничих витратах, грн.</w:t>
            </w:r>
          </w:p>
        </w:tc>
        <w:tc>
          <w:tcPr>
            <w:tcW w:w="1057" w:type="dxa"/>
            <w:tcBorders>
              <w:top w:val="nil"/>
              <w:left w:val="nil"/>
              <w:bottom w:val="nil"/>
              <w:right w:val="nil"/>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82"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308"/>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8182" w:type="dxa"/>
            <w:gridSpan w:val="7"/>
            <w:tcBorders>
              <w:top w:val="nil"/>
              <w:left w:val="nil"/>
              <w:bottom w:val="nil"/>
              <w:right w:val="single" w:sz="4" w:space="0" w:color="000000"/>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xml:space="preserve">  Всього будівельні роботи, грн.</w:t>
            </w:r>
          </w:p>
        </w:tc>
        <w:tc>
          <w:tcPr>
            <w:tcW w:w="1057" w:type="dxa"/>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082"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gridSpan w:val="2"/>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r>
      <w:tr w:rsidR="00C65758" w:rsidRPr="00C65758" w:rsidTr="00C65758">
        <w:trPr>
          <w:trHeight w:val="248"/>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8182" w:type="dxa"/>
            <w:gridSpan w:val="7"/>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057" w:type="dxa"/>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082"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gridSpan w:val="2"/>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r>
      <w:tr w:rsidR="00C65758" w:rsidRPr="00C65758" w:rsidTr="00C65758">
        <w:trPr>
          <w:trHeight w:val="297"/>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8182" w:type="dxa"/>
            <w:gridSpan w:val="7"/>
            <w:tcBorders>
              <w:top w:val="nil"/>
              <w:left w:val="nil"/>
              <w:bottom w:val="nil"/>
              <w:right w:val="single" w:sz="4" w:space="0" w:color="000000"/>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_  _   _   _   _   _   _   _   _   _   _   _   _   _   _   _   _   _   _   _   _  _   _   _   _   _   _   _   _  _</w:t>
            </w:r>
          </w:p>
        </w:tc>
        <w:tc>
          <w:tcPr>
            <w:tcW w:w="1057" w:type="dxa"/>
            <w:tcBorders>
              <w:top w:val="nil"/>
              <w:left w:val="nil"/>
              <w:bottom w:val="nil"/>
              <w:right w:val="nil"/>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82"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248"/>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8182" w:type="dxa"/>
            <w:gridSpan w:val="7"/>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057" w:type="dxa"/>
            <w:tcBorders>
              <w:top w:val="nil"/>
              <w:left w:val="nil"/>
              <w:bottom w:val="nil"/>
              <w:right w:val="nil"/>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82"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319"/>
        </w:trPr>
        <w:tc>
          <w:tcPr>
            <w:tcW w:w="565" w:type="dxa"/>
            <w:tcBorders>
              <w:top w:val="nil"/>
              <w:left w:val="single" w:sz="8" w:space="0" w:color="auto"/>
              <w:bottom w:val="single" w:sz="4" w:space="0" w:color="auto"/>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149" w:type="dxa"/>
            <w:tcBorders>
              <w:top w:val="nil"/>
              <w:left w:val="single" w:sz="4"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xml:space="preserve"> </w:t>
            </w:r>
          </w:p>
        </w:tc>
        <w:tc>
          <w:tcPr>
            <w:tcW w:w="8182" w:type="dxa"/>
            <w:gridSpan w:val="7"/>
            <w:tcBorders>
              <w:top w:val="nil"/>
              <w:left w:val="nil"/>
              <w:bottom w:val="single" w:sz="4" w:space="0" w:color="auto"/>
              <w:right w:val="single" w:sz="4" w:space="0" w:color="000000"/>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Всього по кошторису</w:t>
            </w:r>
          </w:p>
        </w:tc>
        <w:tc>
          <w:tcPr>
            <w:tcW w:w="1057" w:type="dxa"/>
            <w:tcBorders>
              <w:top w:val="nil"/>
              <w:left w:val="nil"/>
              <w:bottom w:val="single" w:sz="4" w:space="0" w:color="auto"/>
              <w:right w:val="nil"/>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082" w:type="dxa"/>
            <w:tcBorders>
              <w:top w:val="nil"/>
              <w:left w:val="single" w:sz="4"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76" w:type="dxa"/>
            <w:tcBorders>
              <w:top w:val="nil"/>
              <w:left w:val="nil"/>
              <w:bottom w:val="single" w:sz="4" w:space="0" w:color="auto"/>
              <w:right w:val="single" w:sz="8"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r>
      <w:tr w:rsidR="00C65758" w:rsidRPr="00C65758" w:rsidTr="00C65758">
        <w:trPr>
          <w:trHeight w:val="308"/>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xml:space="preserve"> </w:t>
            </w:r>
          </w:p>
        </w:tc>
        <w:tc>
          <w:tcPr>
            <w:tcW w:w="8182" w:type="dxa"/>
            <w:gridSpan w:val="7"/>
            <w:tcBorders>
              <w:top w:val="nil"/>
              <w:left w:val="nil"/>
              <w:bottom w:val="nil"/>
              <w:right w:val="single" w:sz="4" w:space="0" w:color="000000"/>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xml:space="preserve">Кошторисна трудомісткість, </w:t>
            </w:r>
            <w:proofErr w:type="spellStart"/>
            <w:r w:rsidRPr="00C65758">
              <w:rPr>
                <w:rFonts w:ascii="Arial CYR" w:eastAsia="Times New Roman" w:hAnsi="Arial CYR" w:cs="Arial CYR"/>
                <w:b/>
                <w:bCs/>
                <w:color w:val="000000"/>
                <w:sz w:val="20"/>
                <w:szCs w:val="20"/>
                <w:lang w:eastAsia="ru-RU"/>
              </w:rPr>
              <w:t>люд.год</w:t>
            </w:r>
            <w:proofErr w:type="spellEnd"/>
            <w:r w:rsidRPr="00C65758">
              <w:rPr>
                <w:rFonts w:ascii="Arial CYR" w:eastAsia="Times New Roman" w:hAnsi="Arial CYR" w:cs="Arial CYR"/>
                <w:b/>
                <w:bCs/>
                <w:color w:val="000000"/>
                <w:sz w:val="20"/>
                <w:szCs w:val="20"/>
                <w:lang w:eastAsia="ru-RU"/>
              </w:rPr>
              <w:t>.</w:t>
            </w:r>
          </w:p>
        </w:tc>
        <w:tc>
          <w:tcPr>
            <w:tcW w:w="1057" w:type="dxa"/>
            <w:tcBorders>
              <w:top w:val="nil"/>
              <w:left w:val="nil"/>
              <w:bottom w:val="nil"/>
              <w:right w:val="nil"/>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b/>
                <w:bCs/>
                <w:color w:val="000000"/>
                <w:sz w:val="20"/>
                <w:szCs w:val="20"/>
                <w:lang w:eastAsia="ru-RU"/>
              </w:rPr>
            </w:pPr>
          </w:p>
        </w:tc>
        <w:tc>
          <w:tcPr>
            <w:tcW w:w="1082"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r>
      <w:tr w:rsidR="00C65758" w:rsidRPr="00C65758" w:rsidTr="00C65758">
        <w:trPr>
          <w:trHeight w:val="308"/>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xml:space="preserve"> </w:t>
            </w:r>
          </w:p>
        </w:tc>
        <w:tc>
          <w:tcPr>
            <w:tcW w:w="8182" w:type="dxa"/>
            <w:gridSpan w:val="7"/>
            <w:tcBorders>
              <w:top w:val="nil"/>
              <w:left w:val="nil"/>
              <w:bottom w:val="nil"/>
              <w:right w:val="single" w:sz="4" w:space="0" w:color="000000"/>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xml:space="preserve">Кошторисна </w:t>
            </w:r>
            <w:proofErr w:type="spellStart"/>
            <w:r w:rsidRPr="00C65758">
              <w:rPr>
                <w:rFonts w:ascii="Arial CYR" w:eastAsia="Times New Roman" w:hAnsi="Arial CYR" w:cs="Arial CYR"/>
                <w:b/>
                <w:bCs/>
                <w:color w:val="000000"/>
                <w:sz w:val="20"/>
                <w:szCs w:val="20"/>
                <w:lang w:eastAsia="ru-RU"/>
              </w:rPr>
              <w:t>заробiтна</w:t>
            </w:r>
            <w:proofErr w:type="spellEnd"/>
            <w:r w:rsidRPr="00C65758">
              <w:rPr>
                <w:rFonts w:ascii="Arial CYR" w:eastAsia="Times New Roman" w:hAnsi="Arial CYR" w:cs="Arial CYR"/>
                <w:b/>
                <w:bCs/>
                <w:color w:val="000000"/>
                <w:sz w:val="20"/>
                <w:szCs w:val="20"/>
                <w:lang w:eastAsia="ru-RU"/>
              </w:rPr>
              <w:t xml:space="preserve"> плата, грн.</w:t>
            </w:r>
          </w:p>
        </w:tc>
        <w:tc>
          <w:tcPr>
            <w:tcW w:w="1057" w:type="dxa"/>
            <w:tcBorders>
              <w:top w:val="nil"/>
              <w:left w:val="nil"/>
              <w:bottom w:val="nil"/>
              <w:right w:val="nil"/>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b/>
                <w:bCs/>
                <w:color w:val="000000"/>
                <w:sz w:val="20"/>
                <w:szCs w:val="20"/>
                <w:lang w:eastAsia="ru-RU"/>
              </w:rPr>
            </w:pPr>
          </w:p>
        </w:tc>
        <w:tc>
          <w:tcPr>
            <w:tcW w:w="1082"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r>
      <w:tr w:rsidR="00C65758" w:rsidRPr="00C65758" w:rsidTr="00C65758">
        <w:trPr>
          <w:trHeight w:val="248"/>
        </w:trPr>
        <w:tc>
          <w:tcPr>
            <w:tcW w:w="565"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49"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8182" w:type="dxa"/>
            <w:gridSpan w:val="7"/>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057" w:type="dxa"/>
            <w:tcBorders>
              <w:top w:val="nil"/>
              <w:left w:val="nil"/>
              <w:bottom w:val="nil"/>
              <w:right w:val="nil"/>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b/>
                <w:bCs/>
                <w:color w:val="000000"/>
                <w:sz w:val="20"/>
                <w:szCs w:val="20"/>
                <w:lang w:eastAsia="ru-RU"/>
              </w:rPr>
            </w:pPr>
          </w:p>
        </w:tc>
        <w:tc>
          <w:tcPr>
            <w:tcW w:w="1082"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20" w:type="dxa"/>
            <w:gridSpan w:val="2"/>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176" w:type="dxa"/>
            <w:tcBorders>
              <w:top w:val="nil"/>
              <w:left w:val="nil"/>
              <w:bottom w:val="nil"/>
              <w:right w:val="single" w:sz="8"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r>
      <w:tr w:rsidR="00C65758" w:rsidRPr="00C65758" w:rsidTr="00C65758">
        <w:trPr>
          <w:trHeight w:val="248"/>
        </w:trPr>
        <w:tc>
          <w:tcPr>
            <w:tcW w:w="15451" w:type="dxa"/>
            <w:gridSpan w:val="16"/>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b/>
                <w:bCs/>
                <w:color w:val="000000"/>
                <w:sz w:val="20"/>
                <w:szCs w:val="20"/>
                <w:lang w:eastAsia="ru-RU"/>
              </w:rPr>
            </w:pPr>
          </w:p>
        </w:tc>
      </w:tr>
      <w:tr w:rsidR="00C65758" w:rsidRPr="00C65758" w:rsidTr="00C65758">
        <w:trPr>
          <w:trHeight w:val="297"/>
        </w:trPr>
        <w:tc>
          <w:tcPr>
            <w:tcW w:w="15451" w:type="dxa"/>
            <w:gridSpan w:val="16"/>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Склав               _____________________________________</w:t>
            </w:r>
          </w:p>
        </w:tc>
      </w:tr>
      <w:tr w:rsidR="00C65758" w:rsidRPr="00C65758" w:rsidTr="00C65758">
        <w:trPr>
          <w:trHeight w:val="270"/>
        </w:trPr>
        <w:tc>
          <w:tcPr>
            <w:tcW w:w="15451" w:type="dxa"/>
            <w:gridSpan w:val="16"/>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i/>
                <w:iCs/>
                <w:color w:val="000000"/>
                <w:sz w:val="18"/>
                <w:szCs w:val="18"/>
                <w:lang w:eastAsia="ru-RU"/>
              </w:rPr>
            </w:pPr>
            <w:r w:rsidRPr="00C65758">
              <w:rPr>
                <w:rFonts w:ascii="Arial CYR" w:eastAsia="Times New Roman" w:hAnsi="Arial CYR" w:cs="Arial CYR"/>
                <w:i/>
                <w:iCs/>
                <w:color w:val="000000"/>
                <w:sz w:val="18"/>
                <w:szCs w:val="18"/>
                <w:lang w:eastAsia="ru-RU"/>
              </w:rPr>
              <w:t xml:space="preserve">                                                                                        [посада, підпис ( ініціали, прізвище )]</w:t>
            </w:r>
          </w:p>
        </w:tc>
      </w:tr>
      <w:tr w:rsidR="00C65758" w:rsidRPr="00C65758" w:rsidTr="00C65758">
        <w:trPr>
          <w:trHeight w:val="297"/>
        </w:trPr>
        <w:tc>
          <w:tcPr>
            <w:tcW w:w="15451" w:type="dxa"/>
            <w:gridSpan w:val="16"/>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Перевірив        _____________________________________</w:t>
            </w:r>
          </w:p>
        </w:tc>
      </w:tr>
      <w:tr w:rsidR="00C65758" w:rsidRPr="00C65758" w:rsidTr="00C65758">
        <w:trPr>
          <w:trHeight w:val="270"/>
        </w:trPr>
        <w:tc>
          <w:tcPr>
            <w:tcW w:w="15451" w:type="dxa"/>
            <w:gridSpan w:val="16"/>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i/>
                <w:iCs/>
                <w:color w:val="000000"/>
                <w:sz w:val="18"/>
                <w:szCs w:val="18"/>
                <w:lang w:eastAsia="ru-RU"/>
              </w:rPr>
            </w:pPr>
            <w:r w:rsidRPr="00C65758">
              <w:rPr>
                <w:rFonts w:ascii="Arial CYR" w:eastAsia="Times New Roman" w:hAnsi="Arial CYR" w:cs="Arial CYR"/>
                <w:i/>
                <w:iCs/>
                <w:color w:val="000000"/>
                <w:sz w:val="18"/>
                <w:szCs w:val="18"/>
                <w:lang w:eastAsia="ru-RU"/>
              </w:rPr>
              <w:t xml:space="preserve">                                                                                       [посада, підпис ( ініціали, прізвище )]</w:t>
            </w:r>
          </w:p>
        </w:tc>
      </w:tr>
    </w:tbl>
    <w:p w:rsidR="00C65758" w:rsidRPr="00C65758" w:rsidRDefault="00C65758" w:rsidP="00C65758">
      <w:pPr>
        <w:spacing w:after="0" w:line="240" w:lineRule="auto"/>
        <w:jc w:val="right"/>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br w:type="page"/>
      </w:r>
      <w:r w:rsidRPr="00C65758">
        <w:rPr>
          <w:rFonts w:ascii="Times New Roman" w:eastAsia="Times New Roman" w:hAnsi="Times New Roman" w:cs="Times New Roman"/>
          <w:sz w:val="24"/>
          <w:szCs w:val="24"/>
        </w:rPr>
        <w:lastRenderedPageBreak/>
        <w:t xml:space="preserve">Додаток 4 </w:t>
      </w:r>
    </w:p>
    <w:p w:rsidR="00C65758" w:rsidRPr="00C65758" w:rsidRDefault="00C65758" w:rsidP="00C65758">
      <w:pPr>
        <w:spacing w:after="0" w:line="240" w:lineRule="auto"/>
        <w:jc w:val="right"/>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 xml:space="preserve">до Договору № ___ </w:t>
      </w:r>
    </w:p>
    <w:p w:rsidR="00C65758" w:rsidRPr="00C65758" w:rsidRDefault="00C65758" w:rsidP="00C65758">
      <w:pPr>
        <w:spacing w:after="0" w:line="240" w:lineRule="auto"/>
        <w:jc w:val="right"/>
        <w:rPr>
          <w:rFonts w:ascii="Times New Roman" w:eastAsia="Times New Roman" w:hAnsi="Times New Roman" w:cs="Times New Roman"/>
          <w:sz w:val="24"/>
          <w:szCs w:val="24"/>
        </w:rPr>
      </w:pPr>
      <w:r w:rsidRPr="00C65758">
        <w:rPr>
          <w:rFonts w:ascii="Times New Roman" w:eastAsia="Times New Roman" w:hAnsi="Times New Roman" w:cs="Times New Roman"/>
          <w:sz w:val="24"/>
          <w:szCs w:val="24"/>
        </w:rPr>
        <w:t>від «___»___________ 2023 р</w:t>
      </w:r>
    </w:p>
    <w:p w:rsidR="00C65758" w:rsidRPr="00C65758" w:rsidRDefault="00C65758" w:rsidP="00C65758">
      <w:pPr>
        <w:spacing w:after="0" w:line="240" w:lineRule="auto"/>
        <w:rPr>
          <w:rFonts w:ascii="Times New Roman" w:eastAsia="Times New Roman" w:hAnsi="Times New Roman" w:cs="Times New Roman"/>
          <w:sz w:val="24"/>
          <w:szCs w:val="24"/>
        </w:rPr>
      </w:pPr>
    </w:p>
    <w:tbl>
      <w:tblPr>
        <w:tblW w:w="15451" w:type="dxa"/>
        <w:tblInd w:w="-34" w:type="dxa"/>
        <w:tblLook w:val="04A0" w:firstRow="1" w:lastRow="0" w:firstColumn="1" w:lastColumn="0" w:noHBand="0" w:noVBand="1"/>
      </w:tblPr>
      <w:tblGrid>
        <w:gridCol w:w="616"/>
        <w:gridCol w:w="1078"/>
        <w:gridCol w:w="4579"/>
        <w:gridCol w:w="1235"/>
        <w:gridCol w:w="1358"/>
        <w:gridCol w:w="1240"/>
        <w:gridCol w:w="1240"/>
        <w:gridCol w:w="1240"/>
        <w:gridCol w:w="1236"/>
        <w:gridCol w:w="1629"/>
      </w:tblGrid>
      <w:tr w:rsidR="00C65758" w:rsidRPr="00C65758" w:rsidTr="00C65758">
        <w:trPr>
          <w:trHeight w:val="563"/>
        </w:trPr>
        <w:tc>
          <w:tcPr>
            <w:tcW w:w="15451" w:type="dxa"/>
            <w:gridSpan w:val="10"/>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Роботи по заміні трубопроводів системи подачі води для +A1:K150 пожежогасіння, подачі холодної води в підвальному приміщенні будівлі за </w:t>
            </w:r>
            <w:proofErr w:type="spellStart"/>
            <w:r w:rsidRPr="00C65758">
              <w:rPr>
                <w:rFonts w:ascii="Arial CYR" w:eastAsia="Times New Roman" w:hAnsi="Arial CYR" w:cs="Arial CYR"/>
                <w:color w:val="000000"/>
                <w:sz w:val="20"/>
                <w:szCs w:val="20"/>
                <w:lang w:eastAsia="ru-RU"/>
              </w:rPr>
              <w:t>адресою</w:t>
            </w:r>
            <w:proofErr w:type="spellEnd"/>
            <w:r w:rsidRPr="00C65758">
              <w:rPr>
                <w:rFonts w:ascii="Arial CYR" w:eastAsia="Times New Roman" w:hAnsi="Arial CYR" w:cs="Arial CYR"/>
                <w:color w:val="000000"/>
                <w:sz w:val="20"/>
                <w:szCs w:val="20"/>
                <w:lang w:eastAsia="ru-RU"/>
              </w:rPr>
              <w:t xml:space="preserve">: м. Київ, </w:t>
            </w:r>
            <w:proofErr w:type="spellStart"/>
            <w:r w:rsidRPr="00C65758">
              <w:rPr>
                <w:rFonts w:ascii="Arial CYR" w:eastAsia="Times New Roman" w:hAnsi="Arial CYR" w:cs="Arial CYR"/>
                <w:color w:val="000000"/>
                <w:sz w:val="20"/>
                <w:szCs w:val="20"/>
                <w:lang w:eastAsia="ru-RU"/>
              </w:rPr>
              <w:t>вул.Дмитра</w:t>
            </w:r>
            <w:proofErr w:type="spellEnd"/>
            <w:r w:rsidRPr="00C65758">
              <w:rPr>
                <w:rFonts w:ascii="Arial CYR" w:eastAsia="Times New Roman" w:hAnsi="Arial CYR" w:cs="Arial CYR"/>
                <w:color w:val="000000"/>
                <w:sz w:val="20"/>
                <w:szCs w:val="20"/>
                <w:lang w:eastAsia="ru-RU"/>
              </w:rPr>
              <w:t xml:space="preserve"> Годзенка,1 </w:t>
            </w:r>
          </w:p>
        </w:tc>
      </w:tr>
      <w:tr w:rsidR="00C65758" w:rsidRPr="00C65758" w:rsidTr="00C65758">
        <w:trPr>
          <w:trHeight w:val="563"/>
        </w:trPr>
        <w:tc>
          <w:tcPr>
            <w:tcW w:w="15451" w:type="dxa"/>
            <w:gridSpan w:val="10"/>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r>
      <w:tr w:rsidR="00C65758" w:rsidRPr="00C65758" w:rsidTr="00C65758">
        <w:trPr>
          <w:trHeight w:val="360"/>
        </w:trPr>
        <w:tc>
          <w:tcPr>
            <w:tcW w:w="15451" w:type="dxa"/>
            <w:gridSpan w:val="10"/>
            <w:tcBorders>
              <w:top w:val="nil"/>
              <w:left w:val="nil"/>
              <w:bottom w:val="nil"/>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4"/>
                <w:szCs w:val="24"/>
                <w:lang w:eastAsia="ru-RU"/>
              </w:rPr>
            </w:pPr>
            <w:r w:rsidRPr="00C65758">
              <w:rPr>
                <w:rFonts w:ascii="Arial CYR" w:eastAsia="Times New Roman" w:hAnsi="Arial CYR" w:cs="Arial CYR"/>
                <w:b/>
                <w:bCs/>
                <w:color w:val="000000"/>
                <w:sz w:val="24"/>
                <w:szCs w:val="24"/>
                <w:lang w:eastAsia="ru-RU"/>
              </w:rPr>
              <w:t>Підсумкова відомість ресурсів до локального кошторису № 02-01-01</w:t>
            </w:r>
          </w:p>
        </w:tc>
      </w:tr>
      <w:tr w:rsidR="00C65758" w:rsidRPr="00C65758" w:rsidTr="00C65758">
        <w:trPr>
          <w:trHeight w:val="687"/>
        </w:trPr>
        <w:tc>
          <w:tcPr>
            <w:tcW w:w="15451" w:type="dxa"/>
            <w:gridSpan w:val="10"/>
            <w:tcBorders>
              <w:top w:val="nil"/>
              <w:left w:val="nil"/>
              <w:bottom w:val="nil"/>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4"/>
                <w:szCs w:val="24"/>
                <w:lang w:eastAsia="ru-RU"/>
              </w:rPr>
            </w:pPr>
            <w:r w:rsidRPr="00C65758">
              <w:rPr>
                <w:rFonts w:ascii="Arial CYR" w:eastAsia="Times New Roman" w:hAnsi="Arial CYR" w:cs="Arial CYR"/>
                <w:b/>
                <w:bCs/>
                <w:color w:val="000000"/>
                <w:sz w:val="24"/>
                <w:szCs w:val="24"/>
                <w:lang w:eastAsia="ru-RU"/>
              </w:rPr>
              <w:t>Роботи по заміні трубопроводів системи подачі води для пожежогасіння, подачі холодної води в підвальному</w:t>
            </w:r>
            <w:r w:rsidRPr="00C65758">
              <w:rPr>
                <w:rFonts w:ascii="Arial CYR" w:eastAsia="Times New Roman" w:hAnsi="Arial CYR" w:cs="Arial CYR"/>
                <w:b/>
                <w:bCs/>
                <w:color w:val="000000"/>
                <w:sz w:val="24"/>
                <w:szCs w:val="24"/>
                <w:lang w:eastAsia="ru-RU"/>
              </w:rPr>
              <w:br/>
              <w:t xml:space="preserve">приміщенні будівлі за </w:t>
            </w:r>
            <w:proofErr w:type="spellStart"/>
            <w:r w:rsidRPr="00C65758">
              <w:rPr>
                <w:rFonts w:ascii="Arial CYR" w:eastAsia="Times New Roman" w:hAnsi="Arial CYR" w:cs="Arial CYR"/>
                <w:b/>
                <w:bCs/>
                <w:color w:val="000000"/>
                <w:sz w:val="24"/>
                <w:szCs w:val="24"/>
                <w:lang w:eastAsia="ru-RU"/>
              </w:rPr>
              <w:t>адресою</w:t>
            </w:r>
            <w:proofErr w:type="spellEnd"/>
            <w:r w:rsidRPr="00C65758">
              <w:rPr>
                <w:rFonts w:ascii="Arial CYR" w:eastAsia="Times New Roman" w:hAnsi="Arial CYR" w:cs="Arial CYR"/>
                <w:b/>
                <w:bCs/>
                <w:color w:val="000000"/>
                <w:sz w:val="24"/>
                <w:szCs w:val="24"/>
                <w:lang w:eastAsia="ru-RU"/>
              </w:rPr>
              <w:t xml:space="preserve">: м. Київ, вул. Дмитра Годзенка,1 </w:t>
            </w:r>
          </w:p>
        </w:tc>
      </w:tr>
      <w:tr w:rsidR="00C65758" w:rsidRPr="00C65758" w:rsidTr="00C65758">
        <w:trPr>
          <w:trHeight w:val="248"/>
        </w:trPr>
        <w:tc>
          <w:tcPr>
            <w:tcW w:w="15451" w:type="dxa"/>
            <w:gridSpan w:val="10"/>
            <w:tcBorders>
              <w:top w:val="nil"/>
              <w:left w:val="nil"/>
              <w:bottom w:val="nil"/>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4"/>
                <w:szCs w:val="24"/>
                <w:lang w:eastAsia="ru-RU"/>
              </w:rPr>
            </w:pPr>
          </w:p>
        </w:tc>
      </w:tr>
      <w:tr w:rsidR="00C65758" w:rsidRPr="00C65758" w:rsidTr="00C65758">
        <w:trPr>
          <w:trHeight w:val="308"/>
        </w:trPr>
        <w:tc>
          <w:tcPr>
            <w:tcW w:w="616" w:type="dxa"/>
            <w:vMerge w:val="restart"/>
            <w:tcBorders>
              <w:top w:val="single" w:sz="8" w:space="0" w:color="auto"/>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w:t>
            </w:r>
            <w:r w:rsidRPr="00C65758">
              <w:rPr>
                <w:rFonts w:ascii="Arial CYR" w:eastAsia="Times New Roman" w:hAnsi="Arial CYR" w:cs="Arial CYR"/>
                <w:color w:val="000000"/>
                <w:sz w:val="20"/>
                <w:szCs w:val="20"/>
                <w:lang w:eastAsia="ru-RU"/>
              </w:rPr>
              <w:br/>
              <w:t>п/п</w:t>
            </w:r>
          </w:p>
        </w:tc>
        <w:tc>
          <w:tcPr>
            <w:tcW w:w="1078" w:type="dxa"/>
            <w:vMerge w:val="restart"/>
            <w:tcBorders>
              <w:top w:val="single" w:sz="8" w:space="0" w:color="auto"/>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Шифр ресурсу</w:t>
            </w:r>
          </w:p>
        </w:tc>
        <w:tc>
          <w:tcPr>
            <w:tcW w:w="4579" w:type="dxa"/>
            <w:vMerge w:val="restart"/>
            <w:tcBorders>
              <w:top w:val="single" w:sz="8" w:space="0" w:color="auto"/>
              <w:left w:val="nil"/>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Найменування </w:t>
            </w:r>
          </w:p>
        </w:tc>
        <w:tc>
          <w:tcPr>
            <w:tcW w:w="1235" w:type="dxa"/>
            <w:vMerge w:val="restart"/>
            <w:tcBorders>
              <w:top w:val="single" w:sz="8" w:space="0" w:color="auto"/>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Одиниця </w:t>
            </w:r>
            <w:r w:rsidRPr="00C65758">
              <w:rPr>
                <w:rFonts w:ascii="Arial CYR" w:eastAsia="Times New Roman" w:hAnsi="Arial CYR" w:cs="Arial CYR"/>
                <w:color w:val="000000"/>
                <w:sz w:val="20"/>
                <w:szCs w:val="20"/>
                <w:lang w:eastAsia="ru-RU"/>
              </w:rPr>
              <w:br/>
              <w:t>виміру</w:t>
            </w:r>
          </w:p>
        </w:tc>
        <w:tc>
          <w:tcPr>
            <w:tcW w:w="1358" w:type="dxa"/>
            <w:vMerge w:val="restart"/>
            <w:tcBorders>
              <w:top w:val="single" w:sz="8" w:space="0" w:color="auto"/>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Кількість</w:t>
            </w:r>
          </w:p>
        </w:tc>
        <w:tc>
          <w:tcPr>
            <w:tcW w:w="1240" w:type="dxa"/>
            <w:vMerge w:val="restart"/>
            <w:tcBorders>
              <w:top w:val="single" w:sz="8" w:space="0" w:color="auto"/>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Поточна </w:t>
            </w:r>
            <w:r w:rsidRPr="00C65758">
              <w:rPr>
                <w:rFonts w:ascii="Arial CYR" w:eastAsia="Times New Roman" w:hAnsi="Arial CYR" w:cs="Arial CYR"/>
                <w:color w:val="000000"/>
                <w:sz w:val="20"/>
                <w:szCs w:val="20"/>
                <w:lang w:eastAsia="ru-RU"/>
              </w:rPr>
              <w:br/>
              <w:t>ціна за</w:t>
            </w:r>
            <w:r w:rsidRPr="00C65758">
              <w:rPr>
                <w:rFonts w:ascii="Arial CYR" w:eastAsia="Times New Roman" w:hAnsi="Arial CYR" w:cs="Arial CYR"/>
                <w:color w:val="000000"/>
                <w:sz w:val="20"/>
                <w:szCs w:val="20"/>
                <w:lang w:eastAsia="ru-RU"/>
              </w:rPr>
              <w:br/>
              <w:t>одиницю,</w:t>
            </w:r>
            <w:r w:rsidRPr="00C65758">
              <w:rPr>
                <w:rFonts w:ascii="Arial CYR" w:eastAsia="Times New Roman" w:hAnsi="Arial CYR" w:cs="Arial CYR"/>
                <w:color w:val="000000"/>
                <w:sz w:val="20"/>
                <w:szCs w:val="20"/>
                <w:lang w:eastAsia="ru-RU"/>
              </w:rPr>
              <w:br/>
              <w:t>грн.</w:t>
            </w:r>
          </w:p>
        </w:tc>
        <w:tc>
          <w:tcPr>
            <w:tcW w:w="3716" w:type="dxa"/>
            <w:gridSpan w:val="3"/>
            <w:tcBorders>
              <w:top w:val="single" w:sz="8" w:space="0" w:color="auto"/>
              <w:left w:val="nil"/>
              <w:bottom w:val="single" w:sz="4" w:space="0" w:color="auto"/>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в тому числі:</w:t>
            </w:r>
          </w:p>
        </w:tc>
        <w:tc>
          <w:tcPr>
            <w:tcW w:w="1629"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Обґрунтування</w:t>
            </w:r>
            <w:r w:rsidRPr="00C65758">
              <w:rPr>
                <w:rFonts w:ascii="Arial CYR" w:eastAsia="Times New Roman" w:hAnsi="Arial CYR" w:cs="Arial CYR"/>
                <w:color w:val="000000"/>
                <w:sz w:val="20"/>
                <w:szCs w:val="20"/>
                <w:lang w:eastAsia="ru-RU"/>
              </w:rPr>
              <w:br/>
              <w:t>ціни</w:t>
            </w:r>
          </w:p>
        </w:tc>
      </w:tr>
      <w:tr w:rsidR="00C65758" w:rsidRPr="00C65758" w:rsidTr="00C65758">
        <w:trPr>
          <w:trHeight w:val="1365"/>
        </w:trPr>
        <w:tc>
          <w:tcPr>
            <w:tcW w:w="616" w:type="dxa"/>
            <w:vMerge/>
            <w:tcBorders>
              <w:top w:val="single" w:sz="8" w:space="0" w:color="auto"/>
              <w:left w:val="single" w:sz="8" w:space="0" w:color="auto"/>
              <w:bottom w:val="nil"/>
              <w:right w:val="nil"/>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78" w:type="dxa"/>
            <w:vMerge/>
            <w:tcBorders>
              <w:top w:val="single" w:sz="8" w:space="0" w:color="auto"/>
              <w:left w:val="single" w:sz="4" w:space="0" w:color="auto"/>
              <w:bottom w:val="nil"/>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4579" w:type="dxa"/>
            <w:vMerge/>
            <w:tcBorders>
              <w:top w:val="single" w:sz="8" w:space="0" w:color="auto"/>
              <w:left w:val="nil"/>
              <w:bottom w:val="nil"/>
              <w:right w:val="nil"/>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235" w:type="dxa"/>
            <w:vMerge/>
            <w:tcBorders>
              <w:top w:val="single" w:sz="8" w:space="0" w:color="auto"/>
              <w:left w:val="single" w:sz="4" w:space="0" w:color="auto"/>
              <w:bottom w:val="nil"/>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358" w:type="dxa"/>
            <w:vMerge/>
            <w:tcBorders>
              <w:top w:val="single" w:sz="8" w:space="0" w:color="auto"/>
              <w:left w:val="single" w:sz="4" w:space="0" w:color="auto"/>
              <w:bottom w:val="nil"/>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240" w:type="dxa"/>
            <w:vMerge/>
            <w:tcBorders>
              <w:top w:val="single" w:sz="8" w:space="0" w:color="auto"/>
              <w:left w:val="single" w:sz="4" w:space="0" w:color="auto"/>
              <w:bottom w:val="nil"/>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відпускна</w:t>
            </w:r>
            <w:r w:rsidRPr="00C65758">
              <w:rPr>
                <w:rFonts w:ascii="Arial CYR" w:eastAsia="Times New Roman" w:hAnsi="Arial CYR" w:cs="Arial CYR"/>
                <w:color w:val="000000"/>
                <w:sz w:val="20"/>
                <w:szCs w:val="20"/>
                <w:lang w:eastAsia="ru-RU"/>
              </w:rPr>
              <w:br/>
              <w:t>ціна, грн.</w:t>
            </w:r>
          </w:p>
        </w:tc>
        <w:tc>
          <w:tcPr>
            <w:tcW w:w="1240"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транс-</w:t>
            </w:r>
            <w:r w:rsidRPr="00C65758">
              <w:rPr>
                <w:rFonts w:ascii="Arial CYR" w:eastAsia="Times New Roman" w:hAnsi="Arial CYR" w:cs="Arial CYR"/>
                <w:color w:val="000000"/>
                <w:sz w:val="20"/>
                <w:szCs w:val="20"/>
                <w:lang w:eastAsia="ru-RU"/>
              </w:rPr>
              <w:br/>
            </w:r>
            <w:proofErr w:type="spellStart"/>
            <w:r w:rsidRPr="00C65758">
              <w:rPr>
                <w:rFonts w:ascii="Arial CYR" w:eastAsia="Times New Roman" w:hAnsi="Arial CYR" w:cs="Arial CYR"/>
                <w:color w:val="000000"/>
                <w:sz w:val="20"/>
                <w:szCs w:val="20"/>
                <w:lang w:eastAsia="ru-RU"/>
              </w:rPr>
              <w:t>портна</w:t>
            </w:r>
            <w:proofErr w:type="spellEnd"/>
            <w:r w:rsidRPr="00C65758">
              <w:rPr>
                <w:rFonts w:ascii="Arial CYR" w:eastAsia="Times New Roman" w:hAnsi="Arial CYR" w:cs="Arial CYR"/>
                <w:color w:val="000000"/>
                <w:sz w:val="20"/>
                <w:szCs w:val="20"/>
                <w:lang w:eastAsia="ru-RU"/>
              </w:rPr>
              <w:br/>
              <w:t xml:space="preserve">складова, </w:t>
            </w:r>
            <w:r w:rsidRPr="00C65758">
              <w:rPr>
                <w:rFonts w:ascii="Arial CYR" w:eastAsia="Times New Roman" w:hAnsi="Arial CYR" w:cs="Arial CYR"/>
                <w:color w:val="000000"/>
                <w:sz w:val="20"/>
                <w:szCs w:val="20"/>
                <w:lang w:eastAsia="ru-RU"/>
              </w:rPr>
              <w:br/>
              <w:t>грн.</w:t>
            </w:r>
          </w:p>
        </w:tc>
        <w:tc>
          <w:tcPr>
            <w:tcW w:w="1236" w:type="dxa"/>
            <w:tcBorders>
              <w:top w:val="nil"/>
              <w:left w:val="nil"/>
              <w:bottom w:val="single" w:sz="4" w:space="0" w:color="auto"/>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roofErr w:type="spellStart"/>
            <w:r w:rsidRPr="00C65758">
              <w:rPr>
                <w:rFonts w:ascii="Arial CYR" w:eastAsia="Times New Roman" w:hAnsi="Arial CYR" w:cs="Arial CYR"/>
                <w:color w:val="000000"/>
                <w:sz w:val="20"/>
                <w:szCs w:val="20"/>
                <w:lang w:eastAsia="ru-RU"/>
              </w:rPr>
              <w:t>заготі</w:t>
            </w:r>
            <w:proofErr w:type="spellEnd"/>
            <w:r w:rsidRPr="00C65758">
              <w:rPr>
                <w:rFonts w:ascii="Arial CYR" w:eastAsia="Times New Roman" w:hAnsi="Arial CYR" w:cs="Arial CYR"/>
                <w:color w:val="000000"/>
                <w:sz w:val="20"/>
                <w:szCs w:val="20"/>
                <w:lang w:eastAsia="ru-RU"/>
              </w:rPr>
              <w:t>-</w:t>
            </w:r>
            <w:r w:rsidRPr="00C65758">
              <w:rPr>
                <w:rFonts w:ascii="Arial CYR" w:eastAsia="Times New Roman" w:hAnsi="Arial CYR" w:cs="Arial CYR"/>
                <w:color w:val="000000"/>
                <w:sz w:val="20"/>
                <w:szCs w:val="20"/>
                <w:lang w:eastAsia="ru-RU"/>
              </w:rPr>
              <w:br/>
            </w:r>
            <w:proofErr w:type="spellStart"/>
            <w:r w:rsidRPr="00C65758">
              <w:rPr>
                <w:rFonts w:ascii="Arial CYR" w:eastAsia="Times New Roman" w:hAnsi="Arial CYR" w:cs="Arial CYR"/>
                <w:color w:val="000000"/>
                <w:sz w:val="20"/>
                <w:szCs w:val="20"/>
                <w:lang w:eastAsia="ru-RU"/>
              </w:rPr>
              <w:t>вельно</w:t>
            </w:r>
            <w:proofErr w:type="spellEnd"/>
            <w:r w:rsidRPr="00C65758">
              <w:rPr>
                <w:rFonts w:ascii="Arial CYR" w:eastAsia="Times New Roman" w:hAnsi="Arial CYR" w:cs="Arial CYR"/>
                <w:color w:val="000000"/>
                <w:sz w:val="20"/>
                <w:szCs w:val="20"/>
                <w:lang w:eastAsia="ru-RU"/>
              </w:rPr>
              <w:t>-</w:t>
            </w:r>
            <w:r w:rsidRPr="00C65758">
              <w:rPr>
                <w:rFonts w:ascii="Arial CYR" w:eastAsia="Times New Roman" w:hAnsi="Arial CYR" w:cs="Arial CYR"/>
                <w:color w:val="000000"/>
                <w:sz w:val="20"/>
                <w:szCs w:val="20"/>
                <w:lang w:eastAsia="ru-RU"/>
              </w:rPr>
              <w:br/>
              <w:t>складські</w:t>
            </w:r>
            <w:r w:rsidRPr="00C65758">
              <w:rPr>
                <w:rFonts w:ascii="Arial CYR" w:eastAsia="Times New Roman" w:hAnsi="Arial CYR" w:cs="Arial CYR"/>
                <w:color w:val="000000"/>
                <w:sz w:val="20"/>
                <w:szCs w:val="20"/>
                <w:lang w:eastAsia="ru-RU"/>
              </w:rPr>
              <w:br/>
              <w:t>витрати,</w:t>
            </w:r>
            <w:r w:rsidRPr="00C65758">
              <w:rPr>
                <w:rFonts w:ascii="Arial CYR" w:eastAsia="Times New Roman" w:hAnsi="Arial CYR" w:cs="Arial CYR"/>
                <w:color w:val="000000"/>
                <w:sz w:val="20"/>
                <w:szCs w:val="20"/>
                <w:lang w:eastAsia="ru-RU"/>
              </w:rPr>
              <w:br/>
              <w:t>грн.</w:t>
            </w:r>
          </w:p>
        </w:tc>
        <w:tc>
          <w:tcPr>
            <w:tcW w:w="1629" w:type="dxa"/>
            <w:vMerge/>
            <w:tcBorders>
              <w:top w:val="single" w:sz="8" w:space="0" w:color="auto"/>
              <w:left w:val="single" w:sz="4" w:space="0" w:color="auto"/>
              <w:bottom w:val="single" w:sz="4" w:space="0" w:color="000000"/>
              <w:right w:val="single" w:sz="8"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r>
      <w:tr w:rsidR="00C65758" w:rsidRPr="00C65758" w:rsidTr="00C65758">
        <w:trPr>
          <w:trHeight w:val="308"/>
        </w:trPr>
        <w:tc>
          <w:tcPr>
            <w:tcW w:w="616"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078"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4579" w:type="dxa"/>
            <w:tcBorders>
              <w:top w:val="nil"/>
              <w:left w:val="nil"/>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35"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358" w:type="dxa"/>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single" w:sz="4" w:space="0" w:color="auto"/>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всього, грн.</w:t>
            </w:r>
          </w:p>
        </w:tc>
        <w:tc>
          <w:tcPr>
            <w:tcW w:w="1240"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всього, грн.</w:t>
            </w:r>
          </w:p>
        </w:tc>
        <w:tc>
          <w:tcPr>
            <w:tcW w:w="1240"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всього, грн.</w:t>
            </w:r>
          </w:p>
        </w:tc>
        <w:tc>
          <w:tcPr>
            <w:tcW w:w="1236" w:type="dxa"/>
            <w:tcBorders>
              <w:top w:val="nil"/>
              <w:left w:val="nil"/>
              <w:bottom w:val="single" w:sz="4" w:space="0" w:color="auto"/>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всього, грн.</w:t>
            </w:r>
          </w:p>
        </w:tc>
        <w:tc>
          <w:tcPr>
            <w:tcW w:w="1629" w:type="dxa"/>
            <w:vMerge/>
            <w:tcBorders>
              <w:top w:val="single" w:sz="8" w:space="0" w:color="auto"/>
              <w:left w:val="single" w:sz="4" w:space="0" w:color="auto"/>
              <w:bottom w:val="single" w:sz="4" w:space="0" w:color="000000"/>
              <w:right w:val="single" w:sz="8"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r>
      <w:tr w:rsidR="00C65758" w:rsidRPr="00C65758" w:rsidTr="00C65758">
        <w:trPr>
          <w:trHeight w:val="308"/>
        </w:trPr>
        <w:tc>
          <w:tcPr>
            <w:tcW w:w="61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1</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2</w:t>
            </w:r>
          </w:p>
        </w:tc>
        <w:tc>
          <w:tcPr>
            <w:tcW w:w="4579" w:type="dxa"/>
            <w:tcBorders>
              <w:top w:val="single" w:sz="4" w:space="0" w:color="auto"/>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3</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4</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6/7</w:t>
            </w:r>
          </w:p>
        </w:tc>
        <w:tc>
          <w:tcPr>
            <w:tcW w:w="1240"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8/9</w:t>
            </w:r>
          </w:p>
        </w:tc>
        <w:tc>
          <w:tcPr>
            <w:tcW w:w="1240"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10/11</w:t>
            </w:r>
          </w:p>
        </w:tc>
        <w:tc>
          <w:tcPr>
            <w:tcW w:w="1236" w:type="dxa"/>
            <w:tcBorders>
              <w:top w:val="nil"/>
              <w:left w:val="nil"/>
              <w:bottom w:val="single" w:sz="4" w:space="0" w:color="auto"/>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12/13</w:t>
            </w:r>
          </w:p>
        </w:tc>
        <w:tc>
          <w:tcPr>
            <w:tcW w:w="1629" w:type="dxa"/>
            <w:tcBorders>
              <w:top w:val="nil"/>
              <w:left w:val="single" w:sz="4" w:space="0" w:color="auto"/>
              <w:bottom w:val="single" w:sz="4" w:space="0" w:color="auto"/>
              <w:right w:val="single" w:sz="8"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14</w:t>
            </w:r>
          </w:p>
        </w:tc>
      </w:tr>
      <w:tr w:rsidR="00C65758" w:rsidRPr="00C65758" w:rsidTr="00C65758">
        <w:trPr>
          <w:trHeight w:val="248"/>
        </w:trPr>
        <w:tc>
          <w:tcPr>
            <w:tcW w:w="616"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078"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4579" w:type="dxa"/>
            <w:tcBorders>
              <w:top w:val="nil"/>
              <w:left w:val="nil"/>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35"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358" w:type="dxa"/>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36" w:type="dxa"/>
            <w:tcBorders>
              <w:top w:val="nil"/>
              <w:left w:val="nil"/>
              <w:bottom w:val="nil"/>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629" w:type="dxa"/>
            <w:tcBorders>
              <w:top w:val="nil"/>
              <w:left w:val="single" w:sz="4" w:space="0" w:color="auto"/>
              <w:bottom w:val="nil"/>
              <w:right w:val="single" w:sz="8"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308"/>
        </w:trPr>
        <w:tc>
          <w:tcPr>
            <w:tcW w:w="616"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078"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4579" w:type="dxa"/>
            <w:tcBorders>
              <w:top w:val="nil"/>
              <w:left w:val="nil"/>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I. Витрати труда</w:t>
            </w:r>
          </w:p>
        </w:tc>
        <w:tc>
          <w:tcPr>
            <w:tcW w:w="1235"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358" w:type="dxa"/>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236" w:type="dxa"/>
            <w:tcBorders>
              <w:top w:val="nil"/>
              <w:left w:val="nil"/>
              <w:bottom w:val="nil"/>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629" w:type="dxa"/>
            <w:tcBorders>
              <w:top w:val="nil"/>
              <w:left w:val="single" w:sz="4" w:space="0" w:color="auto"/>
              <w:bottom w:val="nil"/>
              <w:right w:val="single" w:sz="8"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r>
      <w:tr w:rsidR="00C65758" w:rsidRPr="00C65758" w:rsidTr="00C65758">
        <w:trPr>
          <w:trHeight w:val="297"/>
        </w:trPr>
        <w:tc>
          <w:tcPr>
            <w:tcW w:w="616" w:type="dxa"/>
            <w:tcBorders>
              <w:top w:val="nil"/>
              <w:left w:val="single" w:sz="8" w:space="0" w:color="auto"/>
              <w:bottom w:val="nil"/>
              <w:right w:val="nil"/>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1</w:t>
            </w:r>
          </w:p>
        </w:tc>
        <w:tc>
          <w:tcPr>
            <w:tcW w:w="1078"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1</w:t>
            </w:r>
          </w:p>
        </w:tc>
        <w:tc>
          <w:tcPr>
            <w:tcW w:w="4579" w:type="dxa"/>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Витрати труда робітників-будівельників</w:t>
            </w:r>
          </w:p>
        </w:tc>
        <w:tc>
          <w:tcPr>
            <w:tcW w:w="1235"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roofErr w:type="spellStart"/>
            <w:r w:rsidRPr="00C65758">
              <w:rPr>
                <w:rFonts w:ascii="Arial CYR" w:eastAsia="Times New Roman" w:hAnsi="Arial CYR" w:cs="Arial CYR"/>
                <w:color w:val="000000"/>
                <w:sz w:val="20"/>
                <w:szCs w:val="20"/>
                <w:lang w:eastAsia="ru-RU"/>
              </w:rPr>
              <w:t>люд.год</w:t>
            </w:r>
            <w:proofErr w:type="spellEnd"/>
          </w:p>
        </w:tc>
        <w:tc>
          <w:tcPr>
            <w:tcW w:w="1358"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36" w:type="dxa"/>
            <w:tcBorders>
              <w:top w:val="nil"/>
              <w:left w:val="nil"/>
              <w:bottom w:val="nil"/>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629" w:type="dxa"/>
            <w:tcBorders>
              <w:top w:val="nil"/>
              <w:left w:val="single" w:sz="4" w:space="0" w:color="auto"/>
              <w:bottom w:val="nil"/>
              <w:right w:val="single" w:sz="8"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563"/>
        </w:trPr>
        <w:tc>
          <w:tcPr>
            <w:tcW w:w="616" w:type="dxa"/>
            <w:tcBorders>
              <w:top w:val="nil"/>
              <w:left w:val="single" w:sz="8" w:space="0" w:color="auto"/>
              <w:bottom w:val="nil"/>
              <w:right w:val="nil"/>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2</w:t>
            </w:r>
          </w:p>
        </w:tc>
        <w:tc>
          <w:tcPr>
            <w:tcW w:w="1078"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4579" w:type="dxa"/>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Середній розряд робіт, що виконуються </w:t>
            </w:r>
            <w:r w:rsidRPr="00C65758">
              <w:rPr>
                <w:rFonts w:ascii="Arial CYR" w:eastAsia="Times New Roman" w:hAnsi="Arial CYR" w:cs="Arial CYR"/>
                <w:color w:val="000000"/>
                <w:sz w:val="20"/>
                <w:szCs w:val="20"/>
                <w:lang w:eastAsia="ru-RU"/>
              </w:rPr>
              <w:br/>
              <w:t>робітниками-будівельниками</w:t>
            </w:r>
          </w:p>
        </w:tc>
        <w:tc>
          <w:tcPr>
            <w:tcW w:w="1235"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розряд</w:t>
            </w:r>
          </w:p>
        </w:tc>
        <w:tc>
          <w:tcPr>
            <w:tcW w:w="1358"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36" w:type="dxa"/>
            <w:tcBorders>
              <w:top w:val="nil"/>
              <w:left w:val="nil"/>
              <w:bottom w:val="nil"/>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629" w:type="dxa"/>
            <w:tcBorders>
              <w:top w:val="nil"/>
              <w:left w:val="single" w:sz="4" w:space="0" w:color="auto"/>
              <w:bottom w:val="nil"/>
              <w:right w:val="single" w:sz="8"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563"/>
        </w:trPr>
        <w:tc>
          <w:tcPr>
            <w:tcW w:w="616" w:type="dxa"/>
            <w:tcBorders>
              <w:top w:val="nil"/>
              <w:left w:val="single" w:sz="8" w:space="0" w:color="auto"/>
              <w:bottom w:val="nil"/>
              <w:right w:val="nil"/>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3</w:t>
            </w:r>
          </w:p>
        </w:tc>
        <w:tc>
          <w:tcPr>
            <w:tcW w:w="1078"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w:t>
            </w:r>
          </w:p>
        </w:tc>
        <w:tc>
          <w:tcPr>
            <w:tcW w:w="4579" w:type="dxa"/>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Витрати труда робітників, зайнятих</w:t>
            </w:r>
            <w:r w:rsidRPr="00C65758">
              <w:rPr>
                <w:rFonts w:ascii="Arial CYR" w:eastAsia="Times New Roman" w:hAnsi="Arial CYR" w:cs="Arial CYR"/>
                <w:color w:val="000000"/>
                <w:sz w:val="20"/>
                <w:szCs w:val="20"/>
                <w:lang w:eastAsia="ru-RU"/>
              </w:rPr>
              <w:br/>
              <w:t>керуванням та обслуговуванням машин</w:t>
            </w:r>
          </w:p>
        </w:tc>
        <w:tc>
          <w:tcPr>
            <w:tcW w:w="1235"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roofErr w:type="spellStart"/>
            <w:r w:rsidRPr="00C65758">
              <w:rPr>
                <w:rFonts w:ascii="Arial CYR" w:eastAsia="Times New Roman" w:hAnsi="Arial CYR" w:cs="Arial CYR"/>
                <w:color w:val="000000"/>
                <w:sz w:val="20"/>
                <w:szCs w:val="20"/>
                <w:lang w:eastAsia="ru-RU"/>
              </w:rPr>
              <w:t>люд.год</w:t>
            </w:r>
            <w:proofErr w:type="spellEnd"/>
          </w:p>
        </w:tc>
        <w:tc>
          <w:tcPr>
            <w:tcW w:w="1358"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36" w:type="dxa"/>
            <w:tcBorders>
              <w:top w:val="nil"/>
              <w:left w:val="nil"/>
              <w:bottom w:val="nil"/>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629" w:type="dxa"/>
            <w:tcBorders>
              <w:top w:val="nil"/>
              <w:left w:val="single" w:sz="4" w:space="0" w:color="auto"/>
              <w:bottom w:val="nil"/>
              <w:right w:val="single" w:sz="8"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563"/>
        </w:trPr>
        <w:tc>
          <w:tcPr>
            <w:tcW w:w="616" w:type="dxa"/>
            <w:tcBorders>
              <w:top w:val="nil"/>
              <w:left w:val="single" w:sz="8" w:space="0" w:color="auto"/>
              <w:bottom w:val="nil"/>
              <w:right w:val="nil"/>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4</w:t>
            </w:r>
          </w:p>
        </w:tc>
        <w:tc>
          <w:tcPr>
            <w:tcW w:w="1078"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4579" w:type="dxa"/>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Середній розряд ланки робітників, зайнятих</w:t>
            </w:r>
            <w:r w:rsidRPr="00C65758">
              <w:rPr>
                <w:rFonts w:ascii="Arial CYR" w:eastAsia="Times New Roman" w:hAnsi="Arial CYR" w:cs="Arial CYR"/>
                <w:color w:val="000000"/>
                <w:sz w:val="20"/>
                <w:szCs w:val="20"/>
                <w:lang w:eastAsia="ru-RU"/>
              </w:rPr>
              <w:br/>
              <w:t xml:space="preserve">керуванням та обслуговуванням машин </w:t>
            </w:r>
          </w:p>
        </w:tc>
        <w:tc>
          <w:tcPr>
            <w:tcW w:w="1235"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розряд</w:t>
            </w:r>
          </w:p>
        </w:tc>
        <w:tc>
          <w:tcPr>
            <w:tcW w:w="1358"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36" w:type="dxa"/>
            <w:tcBorders>
              <w:top w:val="nil"/>
              <w:left w:val="nil"/>
              <w:bottom w:val="nil"/>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629" w:type="dxa"/>
            <w:tcBorders>
              <w:top w:val="nil"/>
              <w:left w:val="single" w:sz="4" w:space="0" w:color="auto"/>
              <w:bottom w:val="nil"/>
              <w:right w:val="single" w:sz="8"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563"/>
        </w:trPr>
        <w:tc>
          <w:tcPr>
            <w:tcW w:w="616" w:type="dxa"/>
            <w:tcBorders>
              <w:top w:val="nil"/>
              <w:left w:val="single" w:sz="8" w:space="0" w:color="auto"/>
              <w:bottom w:val="nil"/>
              <w:right w:val="nil"/>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5</w:t>
            </w:r>
          </w:p>
        </w:tc>
        <w:tc>
          <w:tcPr>
            <w:tcW w:w="1078"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4579" w:type="dxa"/>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Витрати труда робітників, заробітна плата</w:t>
            </w:r>
            <w:r w:rsidRPr="00C65758">
              <w:rPr>
                <w:rFonts w:ascii="Arial CYR" w:eastAsia="Times New Roman" w:hAnsi="Arial CYR" w:cs="Arial CYR"/>
                <w:color w:val="000000"/>
                <w:sz w:val="20"/>
                <w:szCs w:val="20"/>
                <w:lang w:eastAsia="ru-RU"/>
              </w:rPr>
              <w:br/>
              <w:t>яких враховується в складі:</w:t>
            </w:r>
          </w:p>
        </w:tc>
        <w:tc>
          <w:tcPr>
            <w:tcW w:w="1235"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358"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36" w:type="dxa"/>
            <w:tcBorders>
              <w:top w:val="nil"/>
              <w:left w:val="nil"/>
              <w:bottom w:val="nil"/>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629" w:type="dxa"/>
            <w:tcBorders>
              <w:top w:val="nil"/>
              <w:left w:val="single" w:sz="4" w:space="0" w:color="auto"/>
              <w:bottom w:val="nil"/>
              <w:right w:val="single" w:sz="8"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297"/>
        </w:trPr>
        <w:tc>
          <w:tcPr>
            <w:tcW w:w="616" w:type="dxa"/>
            <w:tcBorders>
              <w:top w:val="nil"/>
              <w:left w:val="single" w:sz="8" w:space="0" w:color="auto"/>
              <w:bottom w:val="nil"/>
              <w:right w:val="nil"/>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lastRenderedPageBreak/>
              <w:t>5.1</w:t>
            </w:r>
          </w:p>
        </w:tc>
        <w:tc>
          <w:tcPr>
            <w:tcW w:w="1078"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4579" w:type="dxa"/>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загальновиробничих витрат</w:t>
            </w:r>
          </w:p>
        </w:tc>
        <w:tc>
          <w:tcPr>
            <w:tcW w:w="1235"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roofErr w:type="spellStart"/>
            <w:r w:rsidRPr="00C65758">
              <w:rPr>
                <w:rFonts w:ascii="Arial CYR" w:eastAsia="Times New Roman" w:hAnsi="Arial CYR" w:cs="Arial CYR"/>
                <w:color w:val="000000"/>
                <w:sz w:val="20"/>
                <w:szCs w:val="20"/>
                <w:lang w:eastAsia="ru-RU"/>
              </w:rPr>
              <w:t>люд.год</w:t>
            </w:r>
            <w:proofErr w:type="spellEnd"/>
          </w:p>
        </w:tc>
        <w:tc>
          <w:tcPr>
            <w:tcW w:w="1358"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36" w:type="dxa"/>
            <w:tcBorders>
              <w:top w:val="nil"/>
              <w:left w:val="nil"/>
              <w:bottom w:val="nil"/>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629" w:type="dxa"/>
            <w:tcBorders>
              <w:top w:val="nil"/>
              <w:left w:val="single" w:sz="4" w:space="0" w:color="auto"/>
              <w:bottom w:val="nil"/>
              <w:right w:val="single" w:sz="8"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r>
      <w:tr w:rsidR="00C65758" w:rsidRPr="00C65758" w:rsidTr="00C65758">
        <w:trPr>
          <w:trHeight w:val="259"/>
        </w:trPr>
        <w:tc>
          <w:tcPr>
            <w:tcW w:w="616" w:type="dxa"/>
            <w:tcBorders>
              <w:top w:val="nil"/>
              <w:left w:val="single" w:sz="8" w:space="0" w:color="auto"/>
              <w:bottom w:val="single" w:sz="4" w:space="0" w:color="auto"/>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078" w:type="dxa"/>
            <w:tcBorders>
              <w:top w:val="nil"/>
              <w:left w:val="single" w:sz="4" w:space="0" w:color="auto"/>
              <w:bottom w:val="single" w:sz="4" w:space="0" w:color="auto"/>
              <w:right w:val="nil"/>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4579" w:type="dxa"/>
            <w:tcBorders>
              <w:top w:val="nil"/>
              <w:left w:val="single" w:sz="4" w:space="0" w:color="auto"/>
              <w:bottom w:val="single" w:sz="4" w:space="0" w:color="auto"/>
              <w:right w:val="nil"/>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35" w:type="dxa"/>
            <w:tcBorders>
              <w:top w:val="nil"/>
              <w:left w:val="single" w:sz="4"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358"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36" w:type="dxa"/>
            <w:tcBorders>
              <w:top w:val="nil"/>
              <w:left w:val="nil"/>
              <w:bottom w:val="single" w:sz="4" w:space="0" w:color="auto"/>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629" w:type="dxa"/>
            <w:tcBorders>
              <w:top w:val="nil"/>
              <w:left w:val="single" w:sz="4" w:space="0" w:color="auto"/>
              <w:bottom w:val="single" w:sz="4" w:space="0" w:color="auto"/>
              <w:right w:val="single" w:sz="8"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r>
      <w:tr w:rsidR="00C65758" w:rsidRPr="00C65758" w:rsidTr="00C65758">
        <w:trPr>
          <w:trHeight w:val="248"/>
        </w:trPr>
        <w:tc>
          <w:tcPr>
            <w:tcW w:w="616"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5657" w:type="dxa"/>
            <w:gridSpan w:val="2"/>
            <w:tcBorders>
              <w:top w:val="nil"/>
              <w:left w:val="single" w:sz="4" w:space="0" w:color="auto"/>
              <w:bottom w:val="nil"/>
              <w:right w:val="nil"/>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35"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358" w:type="dxa"/>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36"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629" w:type="dxa"/>
            <w:vMerge w:val="restart"/>
            <w:tcBorders>
              <w:top w:val="nil"/>
              <w:left w:val="single" w:sz="4" w:space="0" w:color="auto"/>
              <w:bottom w:val="single" w:sz="4" w:space="0" w:color="000000"/>
              <w:right w:val="single" w:sz="8"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297"/>
        </w:trPr>
        <w:tc>
          <w:tcPr>
            <w:tcW w:w="616" w:type="dxa"/>
            <w:tcBorders>
              <w:top w:val="nil"/>
              <w:left w:val="single" w:sz="8" w:space="0" w:color="auto"/>
              <w:bottom w:val="nil"/>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5657" w:type="dxa"/>
            <w:gridSpan w:val="2"/>
            <w:tcBorders>
              <w:top w:val="nil"/>
              <w:left w:val="single" w:sz="4" w:space="0" w:color="auto"/>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Разом  кошторисна трудомісткість</w:t>
            </w:r>
          </w:p>
        </w:tc>
        <w:tc>
          <w:tcPr>
            <w:tcW w:w="1235"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roofErr w:type="spellStart"/>
            <w:r w:rsidRPr="00C65758">
              <w:rPr>
                <w:rFonts w:ascii="Arial CYR" w:eastAsia="Times New Roman" w:hAnsi="Arial CYR" w:cs="Arial CYR"/>
                <w:color w:val="000000"/>
                <w:sz w:val="20"/>
                <w:szCs w:val="20"/>
                <w:lang w:eastAsia="ru-RU"/>
              </w:rPr>
              <w:t>люд.год</w:t>
            </w:r>
            <w:proofErr w:type="spellEnd"/>
          </w:p>
        </w:tc>
        <w:tc>
          <w:tcPr>
            <w:tcW w:w="1358"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36"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629" w:type="dxa"/>
            <w:vMerge/>
            <w:tcBorders>
              <w:top w:val="nil"/>
              <w:left w:val="single" w:sz="4" w:space="0" w:color="auto"/>
              <w:bottom w:val="single" w:sz="4" w:space="0" w:color="000000"/>
              <w:right w:val="single" w:sz="8"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r>
      <w:tr w:rsidR="00C65758" w:rsidRPr="00C65758" w:rsidTr="00C65758">
        <w:trPr>
          <w:trHeight w:val="259"/>
        </w:trPr>
        <w:tc>
          <w:tcPr>
            <w:tcW w:w="616" w:type="dxa"/>
            <w:tcBorders>
              <w:top w:val="nil"/>
              <w:left w:val="single" w:sz="8" w:space="0" w:color="auto"/>
              <w:bottom w:val="single" w:sz="4" w:space="0" w:color="auto"/>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5657" w:type="dxa"/>
            <w:gridSpan w:val="2"/>
            <w:tcBorders>
              <w:top w:val="nil"/>
              <w:left w:val="single" w:sz="4" w:space="0" w:color="auto"/>
              <w:bottom w:val="single" w:sz="4" w:space="0" w:color="auto"/>
              <w:right w:val="nil"/>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35" w:type="dxa"/>
            <w:tcBorders>
              <w:top w:val="nil"/>
              <w:left w:val="single" w:sz="4"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358"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36" w:type="dxa"/>
            <w:tcBorders>
              <w:top w:val="nil"/>
              <w:left w:val="nil"/>
              <w:bottom w:val="single" w:sz="4" w:space="0" w:color="auto"/>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629" w:type="dxa"/>
            <w:vMerge/>
            <w:tcBorders>
              <w:top w:val="nil"/>
              <w:left w:val="single" w:sz="4" w:space="0" w:color="auto"/>
              <w:bottom w:val="single" w:sz="4" w:space="0" w:color="000000"/>
              <w:right w:val="single" w:sz="8"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r>
      <w:tr w:rsidR="00C65758" w:rsidRPr="00C65758" w:rsidTr="00C65758">
        <w:trPr>
          <w:trHeight w:val="248"/>
        </w:trPr>
        <w:tc>
          <w:tcPr>
            <w:tcW w:w="616"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5657" w:type="dxa"/>
            <w:gridSpan w:val="2"/>
            <w:tcBorders>
              <w:top w:val="nil"/>
              <w:left w:val="single" w:sz="4" w:space="0" w:color="auto"/>
              <w:bottom w:val="nil"/>
              <w:right w:val="nil"/>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35"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358" w:type="dxa"/>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36" w:type="dxa"/>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629" w:type="dxa"/>
            <w:vMerge w:val="restart"/>
            <w:tcBorders>
              <w:top w:val="nil"/>
              <w:left w:val="single" w:sz="4" w:space="0" w:color="auto"/>
              <w:bottom w:val="single" w:sz="4" w:space="0" w:color="000000"/>
              <w:right w:val="single" w:sz="8"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297"/>
        </w:trPr>
        <w:tc>
          <w:tcPr>
            <w:tcW w:w="616"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5657" w:type="dxa"/>
            <w:gridSpan w:val="2"/>
            <w:tcBorders>
              <w:top w:val="nil"/>
              <w:left w:val="single" w:sz="4" w:space="0" w:color="auto"/>
              <w:bottom w:val="nil"/>
              <w:right w:val="nil"/>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Середній розряд робіт</w:t>
            </w:r>
          </w:p>
        </w:tc>
        <w:tc>
          <w:tcPr>
            <w:tcW w:w="1235"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розряд</w:t>
            </w:r>
          </w:p>
        </w:tc>
        <w:tc>
          <w:tcPr>
            <w:tcW w:w="1358" w:type="dxa"/>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36" w:type="dxa"/>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629" w:type="dxa"/>
            <w:vMerge/>
            <w:tcBorders>
              <w:top w:val="nil"/>
              <w:left w:val="single" w:sz="4" w:space="0" w:color="auto"/>
              <w:bottom w:val="single" w:sz="4" w:space="0" w:color="000000"/>
              <w:right w:val="single" w:sz="8"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r>
      <w:tr w:rsidR="00C65758" w:rsidRPr="00C65758" w:rsidTr="00C65758">
        <w:trPr>
          <w:trHeight w:val="259"/>
        </w:trPr>
        <w:tc>
          <w:tcPr>
            <w:tcW w:w="616" w:type="dxa"/>
            <w:tcBorders>
              <w:top w:val="nil"/>
              <w:left w:val="single" w:sz="8" w:space="0" w:color="auto"/>
              <w:bottom w:val="single" w:sz="4" w:space="0" w:color="auto"/>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5657" w:type="dxa"/>
            <w:gridSpan w:val="2"/>
            <w:tcBorders>
              <w:top w:val="nil"/>
              <w:left w:val="single" w:sz="4" w:space="0" w:color="auto"/>
              <w:bottom w:val="single" w:sz="4" w:space="0" w:color="auto"/>
              <w:right w:val="nil"/>
            </w:tcBorders>
            <w:shd w:val="clear" w:color="auto" w:fill="auto"/>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35" w:type="dxa"/>
            <w:tcBorders>
              <w:top w:val="nil"/>
              <w:left w:val="single" w:sz="4" w:space="0" w:color="auto"/>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358"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36" w:type="dxa"/>
            <w:tcBorders>
              <w:top w:val="nil"/>
              <w:left w:val="nil"/>
              <w:bottom w:val="single" w:sz="4" w:space="0" w:color="auto"/>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629" w:type="dxa"/>
            <w:vMerge/>
            <w:tcBorders>
              <w:top w:val="nil"/>
              <w:left w:val="single" w:sz="4" w:space="0" w:color="auto"/>
              <w:bottom w:val="single" w:sz="4" w:space="0" w:color="000000"/>
              <w:right w:val="single" w:sz="8"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r>
      <w:tr w:rsidR="00C65758" w:rsidRPr="00C65758" w:rsidTr="00C65758">
        <w:trPr>
          <w:trHeight w:val="248"/>
        </w:trPr>
        <w:tc>
          <w:tcPr>
            <w:tcW w:w="616"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078"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4579" w:type="dxa"/>
            <w:tcBorders>
              <w:top w:val="nil"/>
              <w:left w:val="nil"/>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35"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358" w:type="dxa"/>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36" w:type="dxa"/>
            <w:tcBorders>
              <w:top w:val="nil"/>
              <w:left w:val="nil"/>
              <w:bottom w:val="nil"/>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629" w:type="dxa"/>
            <w:tcBorders>
              <w:top w:val="nil"/>
              <w:left w:val="single" w:sz="4" w:space="0" w:color="auto"/>
              <w:bottom w:val="nil"/>
              <w:right w:val="single" w:sz="8"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308"/>
        </w:trPr>
        <w:tc>
          <w:tcPr>
            <w:tcW w:w="616"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078"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4579" w:type="dxa"/>
            <w:tcBorders>
              <w:top w:val="nil"/>
              <w:left w:val="nil"/>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II. Будівельні машини і механізми</w:t>
            </w:r>
          </w:p>
        </w:tc>
        <w:tc>
          <w:tcPr>
            <w:tcW w:w="1235"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358" w:type="dxa"/>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236" w:type="dxa"/>
            <w:tcBorders>
              <w:top w:val="nil"/>
              <w:left w:val="nil"/>
              <w:bottom w:val="nil"/>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629" w:type="dxa"/>
            <w:tcBorders>
              <w:top w:val="nil"/>
              <w:left w:val="single" w:sz="4" w:space="0" w:color="auto"/>
              <w:bottom w:val="nil"/>
              <w:right w:val="single" w:sz="8"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r>
      <w:tr w:rsidR="00C65758" w:rsidRPr="00C65758" w:rsidTr="00C65758">
        <w:trPr>
          <w:trHeight w:val="248"/>
        </w:trPr>
        <w:tc>
          <w:tcPr>
            <w:tcW w:w="616"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078"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4579" w:type="dxa"/>
            <w:tcBorders>
              <w:top w:val="nil"/>
              <w:left w:val="nil"/>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p>
        </w:tc>
        <w:tc>
          <w:tcPr>
            <w:tcW w:w="1235"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358" w:type="dxa"/>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236" w:type="dxa"/>
            <w:tcBorders>
              <w:top w:val="nil"/>
              <w:left w:val="nil"/>
              <w:bottom w:val="nil"/>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629" w:type="dxa"/>
            <w:tcBorders>
              <w:top w:val="nil"/>
              <w:left w:val="single" w:sz="4" w:space="0" w:color="auto"/>
              <w:bottom w:val="nil"/>
              <w:right w:val="single" w:sz="8"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r>
      <w:tr w:rsidR="00C65758" w:rsidRPr="00C65758" w:rsidTr="00C65758">
        <w:trPr>
          <w:trHeight w:val="263"/>
        </w:trPr>
        <w:tc>
          <w:tcPr>
            <w:tcW w:w="616" w:type="dxa"/>
            <w:vMerge w:val="restart"/>
            <w:tcBorders>
              <w:top w:val="nil"/>
              <w:left w:val="single" w:sz="8" w:space="0" w:color="auto"/>
              <w:bottom w:val="nil"/>
              <w:right w:val="nil"/>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078" w:type="dxa"/>
            <w:vMerge w:val="restart"/>
            <w:tcBorders>
              <w:top w:val="nil"/>
              <w:left w:val="single" w:sz="4" w:space="0" w:color="auto"/>
              <w:bottom w:val="nil"/>
              <w:right w:val="single" w:sz="4" w:space="0" w:color="auto"/>
            </w:tcBorders>
            <w:shd w:val="clear" w:color="auto" w:fill="auto"/>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4579" w:type="dxa"/>
            <w:vMerge w:val="restart"/>
            <w:tcBorders>
              <w:top w:val="nil"/>
              <w:left w:val="nil"/>
              <w:bottom w:val="nil"/>
              <w:right w:val="nil"/>
            </w:tcBorders>
            <w:shd w:val="clear" w:color="auto" w:fill="auto"/>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235" w:type="dxa"/>
            <w:vMerge w:val="restart"/>
            <w:tcBorders>
              <w:top w:val="nil"/>
              <w:left w:val="single" w:sz="4" w:space="0" w:color="auto"/>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358" w:type="dxa"/>
            <w:vMerge w:val="restart"/>
            <w:tcBorders>
              <w:top w:val="nil"/>
              <w:left w:val="single" w:sz="4" w:space="0" w:color="auto"/>
              <w:bottom w:val="nil"/>
              <w:right w:val="single" w:sz="4" w:space="0" w:color="auto"/>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u w:val="single"/>
                <w:lang w:eastAsia="ru-RU"/>
              </w:rPr>
            </w:pPr>
          </w:p>
        </w:tc>
        <w:tc>
          <w:tcPr>
            <w:tcW w:w="1240" w:type="dxa"/>
            <w:vMerge w:val="restart"/>
            <w:tcBorders>
              <w:top w:val="nil"/>
              <w:left w:val="single" w:sz="4" w:space="0" w:color="auto"/>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u w:val="single"/>
                <w:lang w:eastAsia="ru-RU"/>
              </w:rPr>
            </w:pPr>
          </w:p>
        </w:tc>
        <w:tc>
          <w:tcPr>
            <w:tcW w:w="1240" w:type="dxa"/>
            <w:vMerge w:val="restart"/>
            <w:tcBorders>
              <w:top w:val="nil"/>
              <w:left w:val="single" w:sz="4" w:space="0" w:color="auto"/>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u w:val="single"/>
                <w:lang w:eastAsia="ru-RU"/>
              </w:rPr>
            </w:pPr>
          </w:p>
        </w:tc>
        <w:tc>
          <w:tcPr>
            <w:tcW w:w="1236" w:type="dxa"/>
            <w:vMerge w:val="restart"/>
            <w:tcBorders>
              <w:top w:val="nil"/>
              <w:left w:val="single" w:sz="4" w:space="0" w:color="auto"/>
              <w:bottom w:val="nil"/>
              <w:right w:val="nil"/>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u w:val="single"/>
                <w:lang w:eastAsia="ru-RU"/>
              </w:rPr>
            </w:pPr>
          </w:p>
        </w:tc>
        <w:tc>
          <w:tcPr>
            <w:tcW w:w="1629" w:type="dxa"/>
            <w:vMerge w:val="restart"/>
            <w:tcBorders>
              <w:top w:val="nil"/>
              <w:left w:val="single" w:sz="4" w:space="0" w:color="auto"/>
              <w:bottom w:val="nil"/>
              <w:right w:val="single" w:sz="8" w:space="0" w:color="auto"/>
            </w:tcBorders>
            <w:shd w:val="clear" w:color="auto" w:fill="auto"/>
          </w:tcPr>
          <w:p w:rsidR="00C65758" w:rsidRPr="00C65758" w:rsidRDefault="00C65758" w:rsidP="00C65758">
            <w:pPr>
              <w:spacing w:after="0" w:line="240" w:lineRule="auto"/>
              <w:rPr>
                <w:rFonts w:ascii="Arial CYR" w:eastAsia="Times New Roman" w:hAnsi="Arial CYR" w:cs="Arial CYR"/>
                <w:color w:val="000000"/>
                <w:sz w:val="20"/>
                <w:szCs w:val="20"/>
                <w:u w:val="single"/>
                <w:lang w:eastAsia="ru-RU"/>
              </w:rPr>
            </w:pPr>
          </w:p>
        </w:tc>
      </w:tr>
      <w:tr w:rsidR="00C65758" w:rsidRPr="00C65758" w:rsidTr="00C65758">
        <w:trPr>
          <w:trHeight w:val="297"/>
        </w:trPr>
        <w:tc>
          <w:tcPr>
            <w:tcW w:w="616" w:type="dxa"/>
            <w:vMerge/>
            <w:tcBorders>
              <w:top w:val="nil"/>
              <w:left w:val="single" w:sz="8" w:space="0" w:color="auto"/>
              <w:bottom w:val="nil"/>
              <w:right w:val="nil"/>
            </w:tcBorders>
            <w:vAlign w:val="center"/>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78" w:type="dxa"/>
            <w:vMerge/>
            <w:tcBorders>
              <w:top w:val="nil"/>
              <w:left w:val="single" w:sz="4" w:space="0" w:color="auto"/>
              <w:bottom w:val="nil"/>
              <w:right w:val="single" w:sz="4" w:space="0" w:color="auto"/>
            </w:tcBorders>
            <w:vAlign w:val="center"/>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4579" w:type="dxa"/>
            <w:vMerge/>
            <w:tcBorders>
              <w:top w:val="nil"/>
              <w:left w:val="nil"/>
              <w:bottom w:val="nil"/>
              <w:right w:val="nil"/>
            </w:tcBorders>
            <w:vAlign w:val="center"/>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235" w:type="dxa"/>
            <w:vMerge/>
            <w:tcBorders>
              <w:top w:val="nil"/>
              <w:left w:val="single" w:sz="4" w:space="0" w:color="auto"/>
              <w:bottom w:val="nil"/>
              <w:right w:val="single" w:sz="4" w:space="0" w:color="auto"/>
            </w:tcBorders>
            <w:vAlign w:val="center"/>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358" w:type="dxa"/>
            <w:vMerge/>
            <w:tcBorders>
              <w:top w:val="nil"/>
              <w:left w:val="single" w:sz="4" w:space="0" w:color="auto"/>
              <w:bottom w:val="nil"/>
              <w:right w:val="single" w:sz="4" w:space="0" w:color="auto"/>
            </w:tcBorders>
            <w:vAlign w:val="center"/>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240" w:type="dxa"/>
            <w:vMerge/>
            <w:tcBorders>
              <w:top w:val="nil"/>
              <w:left w:val="single" w:sz="4" w:space="0" w:color="auto"/>
              <w:bottom w:val="nil"/>
              <w:right w:val="single" w:sz="4" w:space="0" w:color="auto"/>
            </w:tcBorders>
            <w:vAlign w:val="center"/>
          </w:tcPr>
          <w:p w:rsidR="00C65758" w:rsidRPr="00C65758" w:rsidRDefault="00C65758" w:rsidP="00C65758">
            <w:pPr>
              <w:spacing w:after="0" w:line="240" w:lineRule="auto"/>
              <w:rPr>
                <w:rFonts w:ascii="Arial CYR" w:eastAsia="Times New Roman" w:hAnsi="Arial CYR" w:cs="Arial CYR"/>
                <w:color w:val="000000"/>
                <w:sz w:val="20"/>
                <w:szCs w:val="20"/>
                <w:u w:val="single"/>
                <w:lang w:eastAsia="ru-RU"/>
              </w:rPr>
            </w:pPr>
          </w:p>
        </w:tc>
        <w:tc>
          <w:tcPr>
            <w:tcW w:w="1240" w:type="dxa"/>
            <w:vMerge/>
            <w:tcBorders>
              <w:top w:val="nil"/>
              <w:left w:val="single" w:sz="4" w:space="0" w:color="auto"/>
              <w:bottom w:val="nil"/>
              <w:right w:val="single" w:sz="4" w:space="0" w:color="auto"/>
            </w:tcBorders>
            <w:vAlign w:val="center"/>
          </w:tcPr>
          <w:p w:rsidR="00C65758" w:rsidRPr="00C65758" w:rsidRDefault="00C65758" w:rsidP="00C65758">
            <w:pPr>
              <w:spacing w:after="0" w:line="240" w:lineRule="auto"/>
              <w:rPr>
                <w:rFonts w:ascii="Arial CYR" w:eastAsia="Times New Roman" w:hAnsi="Arial CYR" w:cs="Arial CYR"/>
                <w:color w:val="000000"/>
                <w:sz w:val="20"/>
                <w:szCs w:val="20"/>
                <w:u w:val="single"/>
                <w:lang w:eastAsia="ru-RU"/>
              </w:rPr>
            </w:pPr>
          </w:p>
        </w:tc>
        <w:tc>
          <w:tcPr>
            <w:tcW w:w="1236" w:type="dxa"/>
            <w:vMerge/>
            <w:tcBorders>
              <w:top w:val="nil"/>
              <w:left w:val="single" w:sz="4" w:space="0" w:color="auto"/>
              <w:bottom w:val="nil"/>
              <w:right w:val="nil"/>
            </w:tcBorders>
            <w:vAlign w:val="center"/>
          </w:tcPr>
          <w:p w:rsidR="00C65758" w:rsidRPr="00C65758" w:rsidRDefault="00C65758" w:rsidP="00C65758">
            <w:pPr>
              <w:spacing w:after="0" w:line="240" w:lineRule="auto"/>
              <w:rPr>
                <w:rFonts w:ascii="Arial CYR" w:eastAsia="Times New Roman" w:hAnsi="Arial CYR" w:cs="Arial CYR"/>
                <w:color w:val="000000"/>
                <w:sz w:val="20"/>
                <w:szCs w:val="20"/>
                <w:u w:val="single"/>
                <w:lang w:eastAsia="ru-RU"/>
              </w:rPr>
            </w:pPr>
          </w:p>
        </w:tc>
        <w:tc>
          <w:tcPr>
            <w:tcW w:w="1629" w:type="dxa"/>
            <w:vMerge/>
            <w:tcBorders>
              <w:top w:val="nil"/>
              <w:left w:val="single" w:sz="4" w:space="0" w:color="auto"/>
              <w:bottom w:val="nil"/>
              <w:right w:val="single" w:sz="8" w:space="0" w:color="auto"/>
            </w:tcBorders>
            <w:vAlign w:val="center"/>
          </w:tcPr>
          <w:p w:rsidR="00C65758" w:rsidRPr="00C65758" w:rsidRDefault="00C65758" w:rsidP="00C65758">
            <w:pPr>
              <w:spacing w:after="0" w:line="240" w:lineRule="auto"/>
              <w:rPr>
                <w:rFonts w:ascii="Arial CYR" w:eastAsia="Times New Roman" w:hAnsi="Arial CYR" w:cs="Arial CYR"/>
                <w:color w:val="000000"/>
                <w:sz w:val="20"/>
                <w:szCs w:val="20"/>
                <w:u w:val="single"/>
                <w:lang w:eastAsia="ru-RU"/>
              </w:rPr>
            </w:pPr>
          </w:p>
        </w:tc>
      </w:tr>
      <w:tr w:rsidR="00C65758" w:rsidRPr="00C65758" w:rsidTr="00C65758">
        <w:trPr>
          <w:trHeight w:val="248"/>
        </w:trPr>
        <w:tc>
          <w:tcPr>
            <w:tcW w:w="616" w:type="dxa"/>
            <w:tcBorders>
              <w:top w:val="nil"/>
              <w:left w:val="single" w:sz="8" w:space="0" w:color="auto"/>
              <w:bottom w:val="nil"/>
              <w:right w:val="nil"/>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078" w:type="dxa"/>
            <w:tcBorders>
              <w:top w:val="nil"/>
              <w:left w:val="single" w:sz="4" w:space="0" w:color="auto"/>
              <w:bottom w:val="nil"/>
              <w:right w:val="single" w:sz="4" w:space="0" w:color="auto"/>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4579" w:type="dxa"/>
            <w:tcBorders>
              <w:top w:val="nil"/>
              <w:left w:val="nil"/>
              <w:bottom w:val="nil"/>
              <w:right w:val="nil"/>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35" w:type="dxa"/>
            <w:tcBorders>
              <w:top w:val="nil"/>
              <w:left w:val="single" w:sz="4" w:space="0" w:color="auto"/>
              <w:bottom w:val="nil"/>
              <w:right w:val="single" w:sz="4" w:space="0" w:color="auto"/>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358" w:type="dxa"/>
            <w:tcBorders>
              <w:top w:val="nil"/>
              <w:left w:val="nil"/>
              <w:bottom w:val="nil"/>
              <w:right w:val="single" w:sz="4" w:space="0" w:color="auto"/>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36" w:type="dxa"/>
            <w:tcBorders>
              <w:top w:val="nil"/>
              <w:left w:val="nil"/>
              <w:bottom w:val="nil"/>
              <w:right w:val="nil"/>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629" w:type="dxa"/>
            <w:tcBorders>
              <w:top w:val="nil"/>
              <w:left w:val="single" w:sz="4" w:space="0" w:color="auto"/>
              <w:bottom w:val="nil"/>
              <w:right w:val="single" w:sz="8"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r>
      <w:tr w:rsidR="00C65758" w:rsidRPr="00C65758" w:rsidTr="00C65758">
        <w:trPr>
          <w:trHeight w:val="263"/>
        </w:trPr>
        <w:tc>
          <w:tcPr>
            <w:tcW w:w="616" w:type="dxa"/>
            <w:vMerge w:val="restart"/>
            <w:tcBorders>
              <w:top w:val="nil"/>
              <w:left w:val="single" w:sz="8" w:space="0" w:color="auto"/>
              <w:bottom w:val="nil"/>
              <w:right w:val="nil"/>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078" w:type="dxa"/>
            <w:vMerge w:val="restart"/>
            <w:tcBorders>
              <w:top w:val="nil"/>
              <w:left w:val="single" w:sz="4" w:space="0" w:color="auto"/>
              <w:bottom w:val="nil"/>
              <w:right w:val="single" w:sz="4" w:space="0" w:color="auto"/>
            </w:tcBorders>
            <w:shd w:val="clear" w:color="auto" w:fill="auto"/>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4579" w:type="dxa"/>
            <w:vMerge w:val="restart"/>
            <w:tcBorders>
              <w:top w:val="nil"/>
              <w:left w:val="nil"/>
              <w:bottom w:val="nil"/>
              <w:right w:val="nil"/>
            </w:tcBorders>
            <w:shd w:val="clear" w:color="auto" w:fill="auto"/>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235" w:type="dxa"/>
            <w:vMerge w:val="restart"/>
            <w:tcBorders>
              <w:top w:val="nil"/>
              <w:left w:val="single" w:sz="4" w:space="0" w:color="auto"/>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358" w:type="dxa"/>
            <w:vMerge w:val="restart"/>
            <w:tcBorders>
              <w:top w:val="nil"/>
              <w:left w:val="single" w:sz="4" w:space="0" w:color="auto"/>
              <w:bottom w:val="nil"/>
              <w:right w:val="single" w:sz="4" w:space="0" w:color="auto"/>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u w:val="single"/>
                <w:lang w:eastAsia="ru-RU"/>
              </w:rPr>
            </w:pPr>
          </w:p>
        </w:tc>
        <w:tc>
          <w:tcPr>
            <w:tcW w:w="1240" w:type="dxa"/>
            <w:vMerge w:val="restart"/>
            <w:tcBorders>
              <w:top w:val="nil"/>
              <w:left w:val="single" w:sz="4" w:space="0" w:color="auto"/>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u w:val="single"/>
                <w:lang w:eastAsia="ru-RU"/>
              </w:rPr>
            </w:pPr>
          </w:p>
        </w:tc>
        <w:tc>
          <w:tcPr>
            <w:tcW w:w="1240" w:type="dxa"/>
            <w:vMerge w:val="restart"/>
            <w:tcBorders>
              <w:top w:val="nil"/>
              <w:left w:val="single" w:sz="4" w:space="0" w:color="auto"/>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u w:val="single"/>
                <w:lang w:eastAsia="ru-RU"/>
              </w:rPr>
            </w:pPr>
          </w:p>
        </w:tc>
        <w:tc>
          <w:tcPr>
            <w:tcW w:w="1236" w:type="dxa"/>
            <w:vMerge w:val="restart"/>
            <w:tcBorders>
              <w:top w:val="nil"/>
              <w:left w:val="single" w:sz="4" w:space="0" w:color="auto"/>
              <w:bottom w:val="nil"/>
              <w:right w:val="nil"/>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u w:val="single"/>
                <w:lang w:eastAsia="ru-RU"/>
              </w:rPr>
            </w:pPr>
          </w:p>
        </w:tc>
        <w:tc>
          <w:tcPr>
            <w:tcW w:w="1629" w:type="dxa"/>
            <w:vMerge w:val="restart"/>
            <w:tcBorders>
              <w:top w:val="nil"/>
              <w:left w:val="single" w:sz="4" w:space="0" w:color="auto"/>
              <w:bottom w:val="nil"/>
              <w:right w:val="single" w:sz="8" w:space="0" w:color="auto"/>
            </w:tcBorders>
            <w:shd w:val="clear" w:color="auto" w:fill="auto"/>
          </w:tcPr>
          <w:p w:rsidR="00C65758" w:rsidRPr="00C65758" w:rsidRDefault="00C65758" w:rsidP="00C65758">
            <w:pPr>
              <w:spacing w:after="0" w:line="240" w:lineRule="auto"/>
              <w:rPr>
                <w:rFonts w:ascii="Arial CYR" w:eastAsia="Times New Roman" w:hAnsi="Arial CYR" w:cs="Arial CYR"/>
                <w:color w:val="000000"/>
                <w:sz w:val="20"/>
                <w:szCs w:val="20"/>
                <w:u w:val="single"/>
                <w:lang w:eastAsia="ru-RU"/>
              </w:rPr>
            </w:pPr>
          </w:p>
        </w:tc>
      </w:tr>
      <w:tr w:rsidR="00C65758" w:rsidRPr="00C65758" w:rsidTr="00C65758">
        <w:trPr>
          <w:trHeight w:val="297"/>
        </w:trPr>
        <w:tc>
          <w:tcPr>
            <w:tcW w:w="616" w:type="dxa"/>
            <w:vMerge/>
            <w:tcBorders>
              <w:top w:val="nil"/>
              <w:left w:val="single" w:sz="8" w:space="0" w:color="auto"/>
              <w:bottom w:val="nil"/>
              <w:right w:val="nil"/>
            </w:tcBorders>
            <w:vAlign w:val="center"/>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78" w:type="dxa"/>
            <w:vMerge/>
            <w:tcBorders>
              <w:top w:val="nil"/>
              <w:left w:val="single" w:sz="4" w:space="0" w:color="auto"/>
              <w:bottom w:val="nil"/>
              <w:right w:val="single" w:sz="4" w:space="0" w:color="auto"/>
            </w:tcBorders>
            <w:vAlign w:val="center"/>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4579" w:type="dxa"/>
            <w:vMerge/>
            <w:tcBorders>
              <w:top w:val="nil"/>
              <w:left w:val="nil"/>
              <w:bottom w:val="nil"/>
              <w:right w:val="nil"/>
            </w:tcBorders>
            <w:vAlign w:val="center"/>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235" w:type="dxa"/>
            <w:vMerge/>
            <w:tcBorders>
              <w:top w:val="nil"/>
              <w:left w:val="single" w:sz="4" w:space="0" w:color="auto"/>
              <w:bottom w:val="nil"/>
              <w:right w:val="single" w:sz="4" w:space="0" w:color="auto"/>
            </w:tcBorders>
            <w:vAlign w:val="center"/>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358" w:type="dxa"/>
            <w:vMerge/>
            <w:tcBorders>
              <w:top w:val="nil"/>
              <w:left w:val="single" w:sz="4" w:space="0" w:color="auto"/>
              <w:bottom w:val="nil"/>
              <w:right w:val="single" w:sz="4" w:space="0" w:color="auto"/>
            </w:tcBorders>
            <w:vAlign w:val="center"/>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240" w:type="dxa"/>
            <w:vMerge/>
            <w:tcBorders>
              <w:top w:val="nil"/>
              <w:left w:val="single" w:sz="4" w:space="0" w:color="auto"/>
              <w:bottom w:val="nil"/>
              <w:right w:val="single" w:sz="4" w:space="0" w:color="auto"/>
            </w:tcBorders>
            <w:vAlign w:val="center"/>
          </w:tcPr>
          <w:p w:rsidR="00C65758" w:rsidRPr="00C65758" w:rsidRDefault="00C65758" w:rsidP="00C65758">
            <w:pPr>
              <w:spacing w:after="0" w:line="240" w:lineRule="auto"/>
              <w:rPr>
                <w:rFonts w:ascii="Arial CYR" w:eastAsia="Times New Roman" w:hAnsi="Arial CYR" w:cs="Arial CYR"/>
                <w:color w:val="000000"/>
                <w:sz w:val="20"/>
                <w:szCs w:val="20"/>
                <w:u w:val="single"/>
                <w:lang w:eastAsia="ru-RU"/>
              </w:rPr>
            </w:pPr>
          </w:p>
        </w:tc>
        <w:tc>
          <w:tcPr>
            <w:tcW w:w="1240" w:type="dxa"/>
            <w:vMerge/>
            <w:tcBorders>
              <w:top w:val="nil"/>
              <w:left w:val="single" w:sz="4" w:space="0" w:color="auto"/>
              <w:bottom w:val="nil"/>
              <w:right w:val="single" w:sz="4" w:space="0" w:color="auto"/>
            </w:tcBorders>
            <w:vAlign w:val="center"/>
          </w:tcPr>
          <w:p w:rsidR="00C65758" w:rsidRPr="00C65758" w:rsidRDefault="00C65758" w:rsidP="00C65758">
            <w:pPr>
              <w:spacing w:after="0" w:line="240" w:lineRule="auto"/>
              <w:rPr>
                <w:rFonts w:ascii="Arial CYR" w:eastAsia="Times New Roman" w:hAnsi="Arial CYR" w:cs="Arial CYR"/>
                <w:color w:val="000000"/>
                <w:sz w:val="20"/>
                <w:szCs w:val="20"/>
                <w:u w:val="single"/>
                <w:lang w:eastAsia="ru-RU"/>
              </w:rPr>
            </w:pPr>
          </w:p>
        </w:tc>
        <w:tc>
          <w:tcPr>
            <w:tcW w:w="1236" w:type="dxa"/>
            <w:vMerge/>
            <w:tcBorders>
              <w:top w:val="nil"/>
              <w:left w:val="single" w:sz="4" w:space="0" w:color="auto"/>
              <w:bottom w:val="nil"/>
              <w:right w:val="nil"/>
            </w:tcBorders>
            <w:vAlign w:val="center"/>
          </w:tcPr>
          <w:p w:rsidR="00C65758" w:rsidRPr="00C65758" w:rsidRDefault="00C65758" w:rsidP="00C65758">
            <w:pPr>
              <w:spacing w:after="0" w:line="240" w:lineRule="auto"/>
              <w:rPr>
                <w:rFonts w:ascii="Arial CYR" w:eastAsia="Times New Roman" w:hAnsi="Arial CYR" w:cs="Arial CYR"/>
                <w:color w:val="000000"/>
                <w:sz w:val="20"/>
                <w:szCs w:val="20"/>
                <w:u w:val="single"/>
                <w:lang w:eastAsia="ru-RU"/>
              </w:rPr>
            </w:pPr>
          </w:p>
        </w:tc>
        <w:tc>
          <w:tcPr>
            <w:tcW w:w="1629" w:type="dxa"/>
            <w:vMerge/>
            <w:tcBorders>
              <w:top w:val="nil"/>
              <w:left w:val="single" w:sz="4" w:space="0" w:color="auto"/>
              <w:bottom w:val="nil"/>
              <w:right w:val="single" w:sz="8" w:space="0" w:color="auto"/>
            </w:tcBorders>
            <w:vAlign w:val="center"/>
          </w:tcPr>
          <w:p w:rsidR="00C65758" w:rsidRPr="00C65758" w:rsidRDefault="00C65758" w:rsidP="00C65758">
            <w:pPr>
              <w:spacing w:after="0" w:line="240" w:lineRule="auto"/>
              <w:rPr>
                <w:rFonts w:ascii="Arial CYR" w:eastAsia="Times New Roman" w:hAnsi="Arial CYR" w:cs="Arial CYR"/>
                <w:color w:val="000000"/>
                <w:sz w:val="20"/>
                <w:szCs w:val="20"/>
                <w:u w:val="single"/>
                <w:lang w:eastAsia="ru-RU"/>
              </w:rPr>
            </w:pPr>
          </w:p>
        </w:tc>
      </w:tr>
      <w:tr w:rsidR="00C65758" w:rsidRPr="00C65758" w:rsidTr="00C65758">
        <w:trPr>
          <w:trHeight w:val="308"/>
        </w:trPr>
        <w:tc>
          <w:tcPr>
            <w:tcW w:w="616" w:type="dxa"/>
            <w:tcBorders>
              <w:top w:val="single" w:sz="8" w:space="0" w:color="auto"/>
              <w:left w:val="single" w:sz="8" w:space="0" w:color="auto"/>
              <w:bottom w:val="single" w:sz="4" w:space="0" w:color="auto"/>
              <w:right w:val="single" w:sz="4" w:space="0" w:color="auto"/>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078" w:type="dxa"/>
            <w:tcBorders>
              <w:top w:val="single" w:sz="8" w:space="0" w:color="auto"/>
              <w:left w:val="nil"/>
              <w:bottom w:val="single" w:sz="4" w:space="0" w:color="auto"/>
              <w:right w:val="single" w:sz="4" w:space="0" w:color="auto"/>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4579" w:type="dxa"/>
            <w:tcBorders>
              <w:top w:val="single" w:sz="8" w:space="0" w:color="auto"/>
              <w:left w:val="nil"/>
              <w:bottom w:val="single" w:sz="4" w:space="0" w:color="auto"/>
              <w:right w:val="single" w:sz="4" w:space="0" w:color="auto"/>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35" w:type="dxa"/>
            <w:tcBorders>
              <w:top w:val="single" w:sz="8" w:space="0" w:color="auto"/>
              <w:left w:val="nil"/>
              <w:bottom w:val="single" w:sz="4" w:space="0" w:color="auto"/>
              <w:right w:val="single" w:sz="4" w:space="0" w:color="auto"/>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358" w:type="dxa"/>
            <w:tcBorders>
              <w:top w:val="single" w:sz="8" w:space="0" w:color="auto"/>
              <w:left w:val="nil"/>
              <w:bottom w:val="single" w:sz="4" w:space="0" w:color="auto"/>
              <w:right w:val="single" w:sz="4" w:space="0" w:color="auto"/>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40" w:type="dxa"/>
            <w:tcBorders>
              <w:top w:val="single" w:sz="8" w:space="0" w:color="auto"/>
              <w:left w:val="nil"/>
              <w:bottom w:val="single" w:sz="4" w:space="0" w:color="auto"/>
              <w:right w:val="single" w:sz="4" w:space="0" w:color="auto"/>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40" w:type="dxa"/>
            <w:tcBorders>
              <w:top w:val="single" w:sz="8" w:space="0" w:color="auto"/>
              <w:left w:val="nil"/>
              <w:bottom w:val="single" w:sz="4" w:space="0" w:color="auto"/>
              <w:right w:val="single" w:sz="4" w:space="0" w:color="auto"/>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40" w:type="dxa"/>
            <w:tcBorders>
              <w:top w:val="single" w:sz="8" w:space="0" w:color="auto"/>
              <w:left w:val="nil"/>
              <w:bottom w:val="single" w:sz="4" w:space="0" w:color="auto"/>
              <w:right w:val="single" w:sz="4" w:space="0" w:color="auto"/>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36" w:type="dxa"/>
            <w:tcBorders>
              <w:top w:val="single" w:sz="8" w:space="0" w:color="auto"/>
              <w:left w:val="nil"/>
              <w:bottom w:val="single" w:sz="4" w:space="0" w:color="auto"/>
              <w:right w:val="single" w:sz="4" w:space="0" w:color="auto"/>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629" w:type="dxa"/>
            <w:tcBorders>
              <w:top w:val="single" w:sz="8" w:space="0" w:color="auto"/>
              <w:left w:val="nil"/>
              <w:bottom w:val="single" w:sz="4" w:space="0" w:color="auto"/>
              <w:right w:val="single" w:sz="8" w:space="0" w:color="auto"/>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r>
      <w:tr w:rsidR="00C65758" w:rsidRPr="00C65758" w:rsidTr="00C65758">
        <w:trPr>
          <w:trHeight w:val="248"/>
        </w:trPr>
        <w:tc>
          <w:tcPr>
            <w:tcW w:w="616" w:type="dxa"/>
            <w:tcBorders>
              <w:top w:val="nil"/>
              <w:left w:val="single" w:sz="8" w:space="0" w:color="auto"/>
              <w:bottom w:val="nil"/>
              <w:right w:val="nil"/>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078" w:type="dxa"/>
            <w:tcBorders>
              <w:top w:val="nil"/>
              <w:left w:val="single" w:sz="4" w:space="0" w:color="auto"/>
              <w:bottom w:val="nil"/>
              <w:right w:val="single" w:sz="4" w:space="0" w:color="auto"/>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4579" w:type="dxa"/>
            <w:tcBorders>
              <w:top w:val="nil"/>
              <w:left w:val="nil"/>
              <w:bottom w:val="nil"/>
              <w:right w:val="nil"/>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35" w:type="dxa"/>
            <w:tcBorders>
              <w:top w:val="nil"/>
              <w:left w:val="single" w:sz="4" w:space="0" w:color="auto"/>
              <w:bottom w:val="nil"/>
              <w:right w:val="single" w:sz="4" w:space="0" w:color="auto"/>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358" w:type="dxa"/>
            <w:tcBorders>
              <w:top w:val="nil"/>
              <w:left w:val="nil"/>
              <w:bottom w:val="nil"/>
              <w:right w:val="single" w:sz="4" w:space="0" w:color="auto"/>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36" w:type="dxa"/>
            <w:tcBorders>
              <w:top w:val="nil"/>
              <w:left w:val="nil"/>
              <w:bottom w:val="nil"/>
              <w:right w:val="nil"/>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629" w:type="dxa"/>
            <w:tcBorders>
              <w:top w:val="nil"/>
              <w:left w:val="single" w:sz="4" w:space="0" w:color="auto"/>
              <w:bottom w:val="nil"/>
              <w:right w:val="single" w:sz="8"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r>
      <w:tr w:rsidR="00C65758" w:rsidRPr="00C65758" w:rsidTr="00C65758">
        <w:trPr>
          <w:trHeight w:val="263"/>
        </w:trPr>
        <w:tc>
          <w:tcPr>
            <w:tcW w:w="616" w:type="dxa"/>
            <w:vMerge w:val="restart"/>
            <w:tcBorders>
              <w:top w:val="nil"/>
              <w:left w:val="single" w:sz="8" w:space="0" w:color="auto"/>
              <w:bottom w:val="nil"/>
              <w:right w:val="nil"/>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078" w:type="dxa"/>
            <w:vMerge w:val="restart"/>
            <w:tcBorders>
              <w:top w:val="nil"/>
              <w:left w:val="single" w:sz="4" w:space="0" w:color="auto"/>
              <w:bottom w:val="nil"/>
              <w:right w:val="single" w:sz="4" w:space="0" w:color="auto"/>
            </w:tcBorders>
            <w:shd w:val="clear" w:color="auto" w:fill="auto"/>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4579" w:type="dxa"/>
            <w:vMerge w:val="restart"/>
            <w:tcBorders>
              <w:top w:val="nil"/>
              <w:left w:val="nil"/>
              <w:bottom w:val="nil"/>
              <w:right w:val="nil"/>
            </w:tcBorders>
            <w:shd w:val="clear" w:color="auto" w:fill="auto"/>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235" w:type="dxa"/>
            <w:vMerge w:val="restart"/>
            <w:tcBorders>
              <w:top w:val="nil"/>
              <w:left w:val="single" w:sz="4" w:space="0" w:color="auto"/>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358" w:type="dxa"/>
            <w:vMerge w:val="restart"/>
            <w:tcBorders>
              <w:top w:val="nil"/>
              <w:left w:val="single" w:sz="4" w:space="0" w:color="auto"/>
              <w:bottom w:val="nil"/>
              <w:right w:val="single" w:sz="4" w:space="0" w:color="auto"/>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u w:val="single"/>
                <w:lang w:eastAsia="ru-RU"/>
              </w:rPr>
            </w:pPr>
          </w:p>
        </w:tc>
        <w:tc>
          <w:tcPr>
            <w:tcW w:w="1240" w:type="dxa"/>
            <w:vMerge w:val="restart"/>
            <w:tcBorders>
              <w:top w:val="nil"/>
              <w:left w:val="single" w:sz="4" w:space="0" w:color="auto"/>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u w:val="single"/>
                <w:lang w:eastAsia="ru-RU"/>
              </w:rPr>
            </w:pPr>
          </w:p>
        </w:tc>
        <w:tc>
          <w:tcPr>
            <w:tcW w:w="1240" w:type="dxa"/>
            <w:vMerge w:val="restart"/>
            <w:tcBorders>
              <w:top w:val="nil"/>
              <w:left w:val="single" w:sz="4" w:space="0" w:color="auto"/>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u w:val="single"/>
                <w:lang w:eastAsia="ru-RU"/>
              </w:rPr>
            </w:pPr>
          </w:p>
        </w:tc>
        <w:tc>
          <w:tcPr>
            <w:tcW w:w="1236" w:type="dxa"/>
            <w:vMerge w:val="restart"/>
            <w:tcBorders>
              <w:top w:val="nil"/>
              <w:left w:val="single" w:sz="4" w:space="0" w:color="auto"/>
              <w:bottom w:val="nil"/>
              <w:right w:val="nil"/>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u w:val="single"/>
                <w:lang w:eastAsia="ru-RU"/>
              </w:rPr>
            </w:pPr>
          </w:p>
        </w:tc>
        <w:tc>
          <w:tcPr>
            <w:tcW w:w="1629" w:type="dxa"/>
            <w:vMerge w:val="restart"/>
            <w:tcBorders>
              <w:top w:val="nil"/>
              <w:left w:val="single" w:sz="4" w:space="0" w:color="auto"/>
              <w:bottom w:val="nil"/>
              <w:right w:val="single" w:sz="8" w:space="0" w:color="auto"/>
            </w:tcBorders>
            <w:shd w:val="clear" w:color="auto" w:fill="auto"/>
          </w:tcPr>
          <w:p w:rsidR="00C65758" w:rsidRPr="00C65758" w:rsidRDefault="00C65758" w:rsidP="00C65758">
            <w:pPr>
              <w:spacing w:after="0" w:line="240" w:lineRule="auto"/>
              <w:rPr>
                <w:rFonts w:ascii="Arial CYR" w:eastAsia="Times New Roman" w:hAnsi="Arial CYR" w:cs="Arial CYR"/>
                <w:color w:val="000000"/>
                <w:sz w:val="20"/>
                <w:szCs w:val="20"/>
                <w:u w:val="single"/>
                <w:lang w:eastAsia="ru-RU"/>
              </w:rPr>
            </w:pPr>
          </w:p>
        </w:tc>
      </w:tr>
      <w:tr w:rsidR="00C65758" w:rsidRPr="00C65758" w:rsidTr="00C65758">
        <w:trPr>
          <w:trHeight w:val="563"/>
        </w:trPr>
        <w:tc>
          <w:tcPr>
            <w:tcW w:w="616" w:type="dxa"/>
            <w:vMerge/>
            <w:tcBorders>
              <w:top w:val="nil"/>
              <w:left w:val="single" w:sz="8" w:space="0" w:color="auto"/>
              <w:bottom w:val="nil"/>
              <w:right w:val="nil"/>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78" w:type="dxa"/>
            <w:vMerge/>
            <w:tcBorders>
              <w:top w:val="nil"/>
              <w:left w:val="single" w:sz="4" w:space="0" w:color="auto"/>
              <w:bottom w:val="nil"/>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4579" w:type="dxa"/>
            <w:vMerge/>
            <w:tcBorders>
              <w:top w:val="nil"/>
              <w:left w:val="nil"/>
              <w:bottom w:val="nil"/>
              <w:right w:val="nil"/>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235" w:type="dxa"/>
            <w:vMerge/>
            <w:tcBorders>
              <w:top w:val="nil"/>
              <w:left w:val="single" w:sz="4" w:space="0" w:color="auto"/>
              <w:bottom w:val="nil"/>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358" w:type="dxa"/>
            <w:vMerge/>
            <w:tcBorders>
              <w:top w:val="nil"/>
              <w:left w:val="single" w:sz="4" w:space="0" w:color="auto"/>
              <w:bottom w:val="nil"/>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240" w:type="dxa"/>
            <w:vMerge/>
            <w:tcBorders>
              <w:top w:val="nil"/>
              <w:left w:val="single" w:sz="4" w:space="0" w:color="auto"/>
              <w:bottom w:val="nil"/>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u w:val="single"/>
                <w:lang w:eastAsia="ru-RU"/>
              </w:rPr>
            </w:pPr>
          </w:p>
        </w:tc>
        <w:tc>
          <w:tcPr>
            <w:tcW w:w="1240" w:type="dxa"/>
            <w:vMerge/>
            <w:tcBorders>
              <w:top w:val="nil"/>
              <w:left w:val="single" w:sz="4" w:space="0" w:color="auto"/>
              <w:bottom w:val="nil"/>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u w:val="single"/>
                <w:lang w:eastAsia="ru-RU"/>
              </w:rPr>
            </w:pPr>
          </w:p>
        </w:tc>
        <w:tc>
          <w:tcPr>
            <w:tcW w:w="1236" w:type="dxa"/>
            <w:vMerge/>
            <w:tcBorders>
              <w:top w:val="nil"/>
              <w:left w:val="single" w:sz="4" w:space="0" w:color="auto"/>
              <w:bottom w:val="nil"/>
              <w:right w:val="nil"/>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u w:val="single"/>
                <w:lang w:eastAsia="ru-RU"/>
              </w:rPr>
            </w:pPr>
          </w:p>
        </w:tc>
        <w:tc>
          <w:tcPr>
            <w:tcW w:w="1629" w:type="dxa"/>
            <w:vMerge/>
            <w:tcBorders>
              <w:top w:val="nil"/>
              <w:left w:val="single" w:sz="4" w:space="0" w:color="auto"/>
              <w:bottom w:val="nil"/>
              <w:right w:val="single" w:sz="8"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u w:val="single"/>
                <w:lang w:eastAsia="ru-RU"/>
              </w:rPr>
            </w:pPr>
          </w:p>
        </w:tc>
      </w:tr>
      <w:tr w:rsidR="00C65758" w:rsidRPr="00C65758" w:rsidTr="00C65758">
        <w:trPr>
          <w:trHeight w:val="248"/>
        </w:trPr>
        <w:tc>
          <w:tcPr>
            <w:tcW w:w="616"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078"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4579" w:type="dxa"/>
            <w:tcBorders>
              <w:top w:val="nil"/>
              <w:left w:val="nil"/>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35"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358" w:type="dxa"/>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36" w:type="dxa"/>
            <w:tcBorders>
              <w:top w:val="nil"/>
              <w:left w:val="nil"/>
              <w:bottom w:val="nil"/>
              <w:right w:val="nil"/>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629" w:type="dxa"/>
            <w:tcBorders>
              <w:top w:val="nil"/>
              <w:left w:val="single" w:sz="4" w:space="0" w:color="auto"/>
              <w:bottom w:val="nil"/>
              <w:right w:val="single" w:sz="8"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308"/>
        </w:trPr>
        <w:tc>
          <w:tcPr>
            <w:tcW w:w="616" w:type="dxa"/>
            <w:tcBorders>
              <w:top w:val="nil"/>
              <w:left w:val="single" w:sz="8" w:space="0" w:color="auto"/>
              <w:bottom w:val="nil"/>
              <w:right w:val="nil"/>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078"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4579" w:type="dxa"/>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xml:space="preserve"> Разом по розділу II</w:t>
            </w:r>
          </w:p>
        </w:tc>
        <w:tc>
          <w:tcPr>
            <w:tcW w:w="1235"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грн.</w:t>
            </w:r>
          </w:p>
        </w:tc>
        <w:tc>
          <w:tcPr>
            <w:tcW w:w="1358"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236" w:type="dxa"/>
            <w:tcBorders>
              <w:top w:val="nil"/>
              <w:left w:val="nil"/>
              <w:bottom w:val="nil"/>
              <w:right w:val="nil"/>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629" w:type="dxa"/>
            <w:tcBorders>
              <w:top w:val="nil"/>
              <w:left w:val="single" w:sz="4" w:space="0" w:color="auto"/>
              <w:bottom w:val="nil"/>
              <w:right w:val="single" w:sz="8" w:space="0" w:color="auto"/>
            </w:tcBorders>
            <w:shd w:val="clear" w:color="auto" w:fill="auto"/>
            <w:hideMark/>
          </w:tcPr>
          <w:p w:rsidR="00C65758" w:rsidRPr="00C65758" w:rsidRDefault="00C65758" w:rsidP="00C65758">
            <w:pPr>
              <w:spacing w:after="0" w:line="240" w:lineRule="auto"/>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r>
      <w:tr w:rsidR="00C65758" w:rsidRPr="00C65758" w:rsidTr="00C65758">
        <w:trPr>
          <w:trHeight w:val="308"/>
        </w:trPr>
        <w:tc>
          <w:tcPr>
            <w:tcW w:w="616" w:type="dxa"/>
            <w:tcBorders>
              <w:top w:val="nil"/>
              <w:left w:val="single" w:sz="8"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078"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4579"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xml:space="preserve">      в тому числі енергоносії:</w:t>
            </w:r>
          </w:p>
        </w:tc>
        <w:tc>
          <w:tcPr>
            <w:tcW w:w="1235"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358"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236"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629" w:type="dxa"/>
            <w:tcBorders>
              <w:top w:val="nil"/>
              <w:left w:val="nil"/>
              <w:bottom w:val="nil"/>
              <w:right w:val="single" w:sz="8"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r>
      <w:tr w:rsidR="00C65758" w:rsidRPr="00C65758" w:rsidTr="00C65758">
        <w:trPr>
          <w:trHeight w:val="297"/>
        </w:trPr>
        <w:tc>
          <w:tcPr>
            <w:tcW w:w="616" w:type="dxa"/>
            <w:tcBorders>
              <w:top w:val="nil"/>
              <w:left w:val="single" w:sz="8" w:space="0" w:color="auto"/>
              <w:bottom w:val="nil"/>
              <w:right w:val="nil"/>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078"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4579" w:type="dxa"/>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Електроенергія</w:t>
            </w:r>
          </w:p>
        </w:tc>
        <w:tc>
          <w:tcPr>
            <w:tcW w:w="1235"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кВт-год</w:t>
            </w:r>
          </w:p>
        </w:tc>
        <w:tc>
          <w:tcPr>
            <w:tcW w:w="1358"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36" w:type="dxa"/>
            <w:tcBorders>
              <w:top w:val="nil"/>
              <w:left w:val="nil"/>
              <w:bottom w:val="nil"/>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629" w:type="dxa"/>
            <w:tcBorders>
              <w:top w:val="nil"/>
              <w:left w:val="single" w:sz="4" w:space="0" w:color="auto"/>
              <w:bottom w:val="nil"/>
              <w:right w:val="single" w:sz="8"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297"/>
        </w:trPr>
        <w:tc>
          <w:tcPr>
            <w:tcW w:w="616" w:type="dxa"/>
            <w:tcBorders>
              <w:top w:val="nil"/>
              <w:left w:val="single" w:sz="8" w:space="0" w:color="auto"/>
              <w:bottom w:val="nil"/>
              <w:right w:val="nil"/>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078"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4579" w:type="dxa"/>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Мастильні матеріали</w:t>
            </w:r>
          </w:p>
        </w:tc>
        <w:tc>
          <w:tcPr>
            <w:tcW w:w="1235"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кг</w:t>
            </w:r>
          </w:p>
        </w:tc>
        <w:tc>
          <w:tcPr>
            <w:tcW w:w="1358"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36" w:type="dxa"/>
            <w:tcBorders>
              <w:top w:val="nil"/>
              <w:left w:val="nil"/>
              <w:bottom w:val="nil"/>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629" w:type="dxa"/>
            <w:tcBorders>
              <w:top w:val="nil"/>
              <w:left w:val="single" w:sz="4" w:space="0" w:color="auto"/>
              <w:bottom w:val="nil"/>
              <w:right w:val="single" w:sz="8"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248"/>
        </w:trPr>
        <w:tc>
          <w:tcPr>
            <w:tcW w:w="616"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078"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4579" w:type="dxa"/>
            <w:tcBorders>
              <w:top w:val="nil"/>
              <w:left w:val="nil"/>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35"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358" w:type="dxa"/>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36" w:type="dxa"/>
            <w:tcBorders>
              <w:top w:val="nil"/>
              <w:left w:val="nil"/>
              <w:bottom w:val="nil"/>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629" w:type="dxa"/>
            <w:tcBorders>
              <w:top w:val="nil"/>
              <w:left w:val="single" w:sz="4" w:space="0" w:color="auto"/>
              <w:bottom w:val="nil"/>
              <w:right w:val="single" w:sz="8"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585"/>
        </w:trPr>
        <w:tc>
          <w:tcPr>
            <w:tcW w:w="616"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078"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4579" w:type="dxa"/>
            <w:tcBorders>
              <w:top w:val="nil"/>
              <w:left w:val="nil"/>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proofErr w:type="spellStart"/>
            <w:r w:rsidRPr="00C65758">
              <w:rPr>
                <w:rFonts w:ascii="Arial CYR" w:eastAsia="Times New Roman" w:hAnsi="Arial CYR" w:cs="Arial CYR"/>
                <w:b/>
                <w:bCs/>
                <w:color w:val="000000"/>
                <w:sz w:val="20"/>
                <w:szCs w:val="20"/>
                <w:u w:val="single"/>
                <w:lang w:eastAsia="ru-RU"/>
              </w:rPr>
              <w:t>Будiвельнi</w:t>
            </w:r>
            <w:proofErr w:type="spellEnd"/>
            <w:r w:rsidRPr="00C65758">
              <w:rPr>
                <w:rFonts w:ascii="Arial CYR" w:eastAsia="Times New Roman" w:hAnsi="Arial CYR" w:cs="Arial CYR"/>
                <w:b/>
                <w:bCs/>
                <w:color w:val="000000"/>
                <w:sz w:val="20"/>
                <w:szCs w:val="20"/>
                <w:u w:val="single"/>
                <w:lang w:eastAsia="ru-RU"/>
              </w:rPr>
              <w:t xml:space="preserve"> машини, </w:t>
            </w:r>
            <w:proofErr w:type="spellStart"/>
            <w:r w:rsidRPr="00C65758">
              <w:rPr>
                <w:rFonts w:ascii="Arial CYR" w:eastAsia="Times New Roman" w:hAnsi="Arial CYR" w:cs="Arial CYR"/>
                <w:b/>
                <w:bCs/>
                <w:color w:val="000000"/>
                <w:sz w:val="20"/>
                <w:szCs w:val="20"/>
                <w:u w:val="single"/>
                <w:lang w:eastAsia="ru-RU"/>
              </w:rPr>
              <w:t>врахованi</w:t>
            </w:r>
            <w:proofErr w:type="spellEnd"/>
            <w:r w:rsidRPr="00C65758">
              <w:rPr>
                <w:rFonts w:ascii="Arial CYR" w:eastAsia="Times New Roman" w:hAnsi="Arial CYR" w:cs="Arial CYR"/>
                <w:b/>
                <w:bCs/>
                <w:color w:val="000000"/>
                <w:sz w:val="20"/>
                <w:szCs w:val="20"/>
                <w:u w:val="single"/>
                <w:lang w:eastAsia="ru-RU"/>
              </w:rPr>
              <w:t xml:space="preserve"> в </w:t>
            </w:r>
            <w:proofErr w:type="spellStart"/>
            <w:r w:rsidRPr="00C65758">
              <w:rPr>
                <w:rFonts w:ascii="Arial CYR" w:eastAsia="Times New Roman" w:hAnsi="Arial CYR" w:cs="Arial CYR"/>
                <w:b/>
                <w:bCs/>
                <w:color w:val="000000"/>
                <w:sz w:val="20"/>
                <w:szCs w:val="20"/>
                <w:u w:val="single"/>
                <w:lang w:eastAsia="ru-RU"/>
              </w:rPr>
              <w:t>складi</w:t>
            </w:r>
            <w:proofErr w:type="spellEnd"/>
            <w:r w:rsidRPr="00C65758">
              <w:rPr>
                <w:rFonts w:ascii="Arial CYR" w:eastAsia="Times New Roman" w:hAnsi="Arial CYR" w:cs="Arial CYR"/>
                <w:b/>
                <w:bCs/>
                <w:color w:val="000000"/>
                <w:sz w:val="20"/>
                <w:szCs w:val="20"/>
                <w:u w:val="single"/>
                <w:lang w:eastAsia="ru-RU"/>
              </w:rPr>
              <w:br/>
              <w:t>загальновиробничих витрат</w:t>
            </w:r>
          </w:p>
        </w:tc>
        <w:tc>
          <w:tcPr>
            <w:tcW w:w="1235"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358" w:type="dxa"/>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236" w:type="dxa"/>
            <w:tcBorders>
              <w:top w:val="nil"/>
              <w:left w:val="nil"/>
              <w:bottom w:val="nil"/>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629" w:type="dxa"/>
            <w:tcBorders>
              <w:top w:val="nil"/>
              <w:left w:val="single" w:sz="4" w:space="0" w:color="auto"/>
              <w:bottom w:val="nil"/>
              <w:right w:val="single" w:sz="8"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r>
      <w:tr w:rsidR="00C65758" w:rsidRPr="00C65758" w:rsidTr="00C65758">
        <w:trPr>
          <w:trHeight w:val="248"/>
        </w:trPr>
        <w:tc>
          <w:tcPr>
            <w:tcW w:w="616"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078"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4579" w:type="dxa"/>
            <w:tcBorders>
              <w:top w:val="nil"/>
              <w:left w:val="nil"/>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p>
        </w:tc>
        <w:tc>
          <w:tcPr>
            <w:tcW w:w="1235"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358" w:type="dxa"/>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236" w:type="dxa"/>
            <w:tcBorders>
              <w:top w:val="nil"/>
              <w:left w:val="nil"/>
              <w:bottom w:val="nil"/>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629" w:type="dxa"/>
            <w:tcBorders>
              <w:top w:val="nil"/>
              <w:left w:val="single" w:sz="4" w:space="0" w:color="auto"/>
              <w:bottom w:val="nil"/>
              <w:right w:val="single" w:sz="8"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r>
      <w:tr w:rsidR="00C65758" w:rsidRPr="00C65758" w:rsidTr="00C65758">
        <w:trPr>
          <w:trHeight w:val="297"/>
        </w:trPr>
        <w:tc>
          <w:tcPr>
            <w:tcW w:w="616" w:type="dxa"/>
            <w:tcBorders>
              <w:top w:val="nil"/>
              <w:left w:val="single" w:sz="8" w:space="0" w:color="auto"/>
              <w:bottom w:val="nil"/>
              <w:right w:val="nil"/>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078" w:type="dxa"/>
            <w:tcBorders>
              <w:top w:val="nil"/>
              <w:left w:val="single" w:sz="4" w:space="0" w:color="auto"/>
              <w:bottom w:val="nil"/>
              <w:right w:val="single" w:sz="4" w:space="0" w:color="auto"/>
            </w:tcBorders>
            <w:shd w:val="clear" w:color="auto" w:fill="auto"/>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4579" w:type="dxa"/>
            <w:tcBorders>
              <w:top w:val="nil"/>
              <w:left w:val="nil"/>
              <w:bottom w:val="nil"/>
              <w:right w:val="nil"/>
            </w:tcBorders>
            <w:shd w:val="clear" w:color="auto" w:fill="auto"/>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235" w:type="dxa"/>
            <w:tcBorders>
              <w:top w:val="nil"/>
              <w:left w:val="single" w:sz="4" w:space="0" w:color="auto"/>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358"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36" w:type="dxa"/>
            <w:tcBorders>
              <w:top w:val="nil"/>
              <w:left w:val="nil"/>
              <w:bottom w:val="nil"/>
              <w:right w:val="nil"/>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629" w:type="dxa"/>
            <w:tcBorders>
              <w:top w:val="nil"/>
              <w:left w:val="single" w:sz="4" w:space="0" w:color="auto"/>
              <w:bottom w:val="nil"/>
              <w:right w:val="single" w:sz="8" w:space="0" w:color="auto"/>
            </w:tcBorders>
            <w:shd w:val="clear" w:color="auto" w:fill="auto"/>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r>
      <w:tr w:rsidR="00C65758" w:rsidRPr="00C65758" w:rsidTr="00C65758">
        <w:trPr>
          <w:trHeight w:val="248"/>
        </w:trPr>
        <w:tc>
          <w:tcPr>
            <w:tcW w:w="616" w:type="dxa"/>
            <w:tcBorders>
              <w:top w:val="nil"/>
              <w:left w:val="single" w:sz="8" w:space="0" w:color="auto"/>
              <w:bottom w:val="nil"/>
              <w:right w:val="nil"/>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078" w:type="dxa"/>
            <w:tcBorders>
              <w:top w:val="nil"/>
              <w:left w:val="single" w:sz="4" w:space="0" w:color="auto"/>
              <w:bottom w:val="nil"/>
              <w:right w:val="single" w:sz="4" w:space="0" w:color="auto"/>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4579" w:type="dxa"/>
            <w:tcBorders>
              <w:top w:val="nil"/>
              <w:left w:val="nil"/>
              <w:bottom w:val="nil"/>
              <w:right w:val="nil"/>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35" w:type="dxa"/>
            <w:tcBorders>
              <w:top w:val="nil"/>
              <w:left w:val="single" w:sz="4" w:space="0" w:color="auto"/>
              <w:bottom w:val="nil"/>
              <w:right w:val="single" w:sz="4" w:space="0" w:color="auto"/>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358" w:type="dxa"/>
            <w:tcBorders>
              <w:top w:val="nil"/>
              <w:left w:val="nil"/>
              <w:bottom w:val="nil"/>
              <w:right w:val="single" w:sz="4" w:space="0" w:color="auto"/>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36" w:type="dxa"/>
            <w:tcBorders>
              <w:top w:val="nil"/>
              <w:left w:val="nil"/>
              <w:bottom w:val="nil"/>
              <w:right w:val="nil"/>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629" w:type="dxa"/>
            <w:tcBorders>
              <w:top w:val="nil"/>
              <w:left w:val="single" w:sz="4" w:space="0" w:color="auto"/>
              <w:bottom w:val="nil"/>
              <w:right w:val="single" w:sz="8"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r>
      <w:tr w:rsidR="00C65758" w:rsidRPr="00C65758" w:rsidTr="00C65758">
        <w:trPr>
          <w:trHeight w:val="297"/>
        </w:trPr>
        <w:tc>
          <w:tcPr>
            <w:tcW w:w="616" w:type="dxa"/>
            <w:tcBorders>
              <w:top w:val="nil"/>
              <w:left w:val="single" w:sz="8" w:space="0" w:color="auto"/>
              <w:bottom w:val="nil"/>
              <w:right w:val="nil"/>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078" w:type="dxa"/>
            <w:tcBorders>
              <w:top w:val="nil"/>
              <w:left w:val="single" w:sz="4" w:space="0" w:color="auto"/>
              <w:bottom w:val="nil"/>
              <w:right w:val="single" w:sz="4" w:space="0" w:color="auto"/>
            </w:tcBorders>
            <w:shd w:val="clear" w:color="auto" w:fill="auto"/>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4579" w:type="dxa"/>
            <w:tcBorders>
              <w:top w:val="nil"/>
              <w:left w:val="nil"/>
              <w:bottom w:val="nil"/>
              <w:right w:val="nil"/>
            </w:tcBorders>
            <w:shd w:val="clear" w:color="auto" w:fill="auto"/>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235" w:type="dxa"/>
            <w:tcBorders>
              <w:top w:val="nil"/>
              <w:left w:val="single" w:sz="4" w:space="0" w:color="auto"/>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358"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36" w:type="dxa"/>
            <w:tcBorders>
              <w:top w:val="nil"/>
              <w:left w:val="nil"/>
              <w:bottom w:val="nil"/>
              <w:right w:val="nil"/>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629" w:type="dxa"/>
            <w:tcBorders>
              <w:top w:val="nil"/>
              <w:left w:val="single" w:sz="4" w:space="0" w:color="auto"/>
              <w:bottom w:val="nil"/>
              <w:right w:val="single" w:sz="8" w:space="0" w:color="auto"/>
            </w:tcBorders>
            <w:shd w:val="clear" w:color="auto" w:fill="auto"/>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r>
      <w:tr w:rsidR="00C65758" w:rsidRPr="00C65758" w:rsidTr="00C65758">
        <w:trPr>
          <w:trHeight w:val="248"/>
        </w:trPr>
        <w:tc>
          <w:tcPr>
            <w:tcW w:w="616" w:type="dxa"/>
            <w:tcBorders>
              <w:top w:val="nil"/>
              <w:left w:val="single" w:sz="8" w:space="0" w:color="auto"/>
              <w:bottom w:val="nil"/>
              <w:right w:val="nil"/>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078" w:type="dxa"/>
            <w:tcBorders>
              <w:top w:val="nil"/>
              <w:left w:val="single" w:sz="4" w:space="0" w:color="auto"/>
              <w:bottom w:val="nil"/>
              <w:right w:val="single" w:sz="4" w:space="0" w:color="auto"/>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4579" w:type="dxa"/>
            <w:tcBorders>
              <w:top w:val="nil"/>
              <w:left w:val="nil"/>
              <w:bottom w:val="nil"/>
              <w:right w:val="nil"/>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35" w:type="dxa"/>
            <w:tcBorders>
              <w:top w:val="nil"/>
              <w:left w:val="single" w:sz="4" w:space="0" w:color="auto"/>
              <w:bottom w:val="nil"/>
              <w:right w:val="single" w:sz="4" w:space="0" w:color="auto"/>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358" w:type="dxa"/>
            <w:tcBorders>
              <w:top w:val="nil"/>
              <w:left w:val="nil"/>
              <w:bottom w:val="nil"/>
              <w:right w:val="single" w:sz="4" w:space="0" w:color="auto"/>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36" w:type="dxa"/>
            <w:tcBorders>
              <w:top w:val="nil"/>
              <w:left w:val="nil"/>
              <w:bottom w:val="nil"/>
              <w:right w:val="nil"/>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629" w:type="dxa"/>
            <w:tcBorders>
              <w:top w:val="nil"/>
              <w:left w:val="single" w:sz="4" w:space="0" w:color="auto"/>
              <w:bottom w:val="nil"/>
              <w:right w:val="single" w:sz="8"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r>
      <w:tr w:rsidR="00C65758" w:rsidRPr="00C65758" w:rsidTr="00C65758">
        <w:trPr>
          <w:trHeight w:val="297"/>
        </w:trPr>
        <w:tc>
          <w:tcPr>
            <w:tcW w:w="616" w:type="dxa"/>
            <w:tcBorders>
              <w:top w:val="nil"/>
              <w:left w:val="single" w:sz="8" w:space="0" w:color="auto"/>
              <w:bottom w:val="nil"/>
              <w:right w:val="nil"/>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078" w:type="dxa"/>
            <w:tcBorders>
              <w:top w:val="nil"/>
              <w:left w:val="single" w:sz="4" w:space="0" w:color="auto"/>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4579" w:type="dxa"/>
            <w:tcBorders>
              <w:top w:val="nil"/>
              <w:left w:val="nil"/>
              <w:bottom w:val="nil"/>
              <w:right w:val="nil"/>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35" w:type="dxa"/>
            <w:tcBorders>
              <w:top w:val="nil"/>
              <w:left w:val="single" w:sz="4" w:space="0" w:color="auto"/>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358"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36" w:type="dxa"/>
            <w:tcBorders>
              <w:top w:val="nil"/>
              <w:left w:val="nil"/>
              <w:bottom w:val="nil"/>
              <w:right w:val="nil"/>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629" w:type="dxa"/>
            <w:tcBorders>
              <w:top w:val="nil"/>
              <w:left w:val="single" w:sz="4" w:space="0" w:color="auto"/>
              <w:bottom w:val="nil"/>
              <w:right w:val="single" w:sz="8"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r>
      <w:tr w:rsidR="00C65758" w:rsidRPr="00C65758" w:rsidTr="00C65758">
        <w:trPr>
          <w:trHeight w:val="248"/>
        </w:trPr>
        <w:tc>
          <w:tcPr>
            <w:tcW w:w="616" w:type="dxa"/>
            <w:tcBorders>
              <w:top w:val="nil"/>
              <w:left w:val="single" w:sz="8" w:space="0" w:color="auto"/>
              <w:bottom w:val="nil"/>
              <w:right w:val="nil"/>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078" w:type="dxa"/>
            <w:tcBorders>
              <w:top w:val="nil"/>
              <w:left w:val="single" w:sz="4" w:space="0" w:color="auto"/>
              <w:bottom w:val="nil"/>
              <w:right w:val="single" w:sz="4" w:space="0" w:color="auto"/>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4579" w:type="dxa"/>
            <w:tcBorders>
              <w:top w:val="nil"/>
              <w:left w:val="nil"/>
              <w:bottom w:val="nil"/>
              <w:right w:val="nil"/>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35" w:type="dxa"/>
            <w:tcBorders>
              <w:top w:val="nil"/>
              <w:left w:val="single" w:sz="4" w:space="0" w:color="auto"/>
              <w:bottom w:val="nil"/>
              <w:right w:val="single" w:sz="4" w:space="0" w:color="auto"/>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358" w:type="dxa"/>
            <w:tcBorders>
              <w:top w:val="nil"/>
              <w:left w:val="nil"/>
              <w:bottom w:val="nil"/>
              <w:right w:val="single" w:sz="4" w:space="0" w:color="auto"/>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36" w:type="dxa"/>
            <w:tcBorders>
              <w:top w:val="nil"/>
              <w:left w:val="nil"/>
              <w:bottom w:val="nil"/>
              <w:right w:val="nil"/>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629" w:type="dxa"/>
            <w:tcBorders>
              <w:top w:val="nil"/>
              <w:left w:val="single" w:sz="4" w:space="0" w:color="auto"/>
              <w:bottom w:val="nil"/>
              <w:right w:val="single" w:sz="8"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r>
      <w:tr w:rsidR="00C65758" w:rsidRPr="00C65758" w:rsidTr="00C65758">
        <w:trPr>
          <w:trHeight w:val="297"/>
        </w:trPr>
        <w:tc>
          <w:tcPr>
            <w:tcW w:w="616" w:type="dxa"/>
            <w:tcBorders>
              <w:top w:val="nil"/>
              <w:left w:val="single" w:sz="8" w:space="0" w:color="auto"/>
              <w:bottom w:val="nil"/>
              <w:right w:val="nil"/>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078" w:type="dxa"/>
            <w:tcBorders>
              <w:top w:val="nil"/>
              <w:left w:val="single" w:sz="4" w:space="0" w:color="auto"/>
              <w:bottom w:val="nil"/>
              <w:right w:val="single" w:sz="4" w:space="0" w:color="auto"/>
            </w:tcBorders>
            <w:shd w:val="clear" w:color="auto" w:fill="auto"/>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4579" w:type="dxa"/>
            <w:tcBorders>
              <w:top w:val="nil"/>
              <w:left w:val="nil"/>
              <w:bottom w:val="nil"/>
              <w:right w:val="nil"/>
            </w:tcBorders>
            <w:shd w:val="clear" w:color="auto" w:fill="auto"/>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235" w:type="dxa"/>
            <w:tcBorders>
              <w:top w:val="nil"/>
              <w:left w:val="single" w:sz="4" w:space="0" w:color="auto"/>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358"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36" w:type="dxa"/>
            <w:tcBorders>
              <w:top w:val="nil"/>
              <w:left w:val="nil"/>
              <w:bottom w:val="nil"/>
              <w:right w:val="nil"/>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629" w:type="dxa"/>
            <w:tcBorders>
              <w:top w:val="nil"/>
              <w:left w:val="single" w:sz="4" w:space="0" w:color="auto"/>
              <w:bottom w:val="nil"/>
              <w:right w:val="single" w:sz="8" w:space="0" w:color="auto"/>
            </w:tcBorders>
            <w:shd w:val="clear" w:color="auto" w:fill="auto"/>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r>
      <w:tr w:rsidR="00C65758" w:rsidRPr="00C65758" w:rsidTr="00C65758">
        <w:trPr>
          <w:trHeight w:val="248"/>
        </w:trPr>
        <w:tc>
          <w:tcPr>
            <w:tcW w:w="616"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078"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4579" w:type="dxa"/>
            <w:tcBorders>
              <w:top w:val="nil"/>
              <w:left w:val="nil"/>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35"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358" w:type="dxa"/>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36" w:type="dxa"/>
            <w:tcBorders>
              <w:top w:val="nil"/>
              <w:left w:val="nil"/>
              <w:bottom w:val="nil"/>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629" w:type="dxa"/>
            <w:tcBorders>
              <w:top w:val="nil"/>
              <w:left w:val="single" w:sz="4" w:space="0" w:color="auto"/>
              <w:bottom w:val="nil"/>
              <w:right w:val="single" w:sz="8"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585"/>
        </w:trPr>
        <w:tc>
          <w:tcPr>
            <w:tcW w:w="616"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078"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4579" w:type="dxa"/>
            <w:tcBorders>
              <w:top w:val="nil"/>
              <w:left w:val="nil"/>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III. Будівельні матеріали, вироби і</w:t>
            </w:r>
            <w:r w:rsidRPr="00C65758">
              <w:rPr>
                <w:rFonts w:ascii="Arial CYR" w:eastAsia="Times New Roman" w:hAnsi="Arial CYR" w:cs="Arial CYR"/>
                <w:b/>
                <w:bCs/>
                <w:color w:val="000000"/>
                <w:sz w:val="20"/>
                <w:szCs w:val="20"/>
                <w:u w:val="single"/>
                <w:lang w:eastAsia="ru-RU"/>
              </w:rPr>
              <w:br/>
              <w:t>комплекти</w:t>
            </w:r>
          </w:p>
        </w:tc>
        <w:tc>
          <w:tcPr>
            <w:tcW w:w="1235"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358" w:type="dxa"/>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236" w:type="dxa"/>
            <w:tcBorders>
              <w:top w:val="nil"/>
              <w:left w:val="nil"/>
              <w:bottom w:val="nil"/>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629" w:type="dxa"/>
            <w:tcBorders>
              <w:top w:val="nil"/>
              <w:left w:val="single" w:sz="4" w:space="0" w:color="auto"/>
              <w:bottom w:val="nil"/>
              <w:right w:val="single" w:sz="8"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r>
      <w:tr w:rsidR="00C65758" w:rsidRPr="00C65758" w:rsidTr="00C65758">
        <w:trPr>
          <w:trHeight w:val="248"/>
        </w:trPr>
        <w:tc>
          <w:tcPr>
            <w:tcW w:w="616" w:type="dxa"/>
            <w:tcBorders>
              <w:top w:val="nil"/>
              <w:left w:val="single" w:sz="8" w:space="0" w:color="auto"/>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078"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4579" w:type="dxa"/>
            <w:tcBorders>
              <w:top w:val="nil"/>
              <w:left w:val="nil"/>
              <w:bottom w:val="nil"/>
              <w:right w:val="nil"/>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p>
        </w:tc>
        <w:tc>
          <w:tcPr>
            <w:tcW w:w="1235" w:type="dxa"/>
            <w:tcBorders>
              <w:top w:val="nil"/>
              <w:left w:val="single" w:sz="4" w:space="0" w:color="auto"/>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358" w:type="dxa"/>
            <w:tcBorders>
              <w:top w:val="nil"/>
              <w:left w:val="nil"/>
              <w:bottom w:val="nil"/>
              <w:right w:val="single" w:sz="4" w:space="0" w:color="auto"/>
            </w:tcBorders>
            <w:shd w:val="clear" w:color="auto" w:fill="auto"/>
            <w:vAlign w:val="center"/>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236" w:type="dxa"/>
            <w:tcBorders>
              <w:top w:val="nil"/>
              <w:left w:val="nil"/>
              <w:bottom w:val="nil"/>
              <w:right w:val="nil"/>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c>
          <w:tcPr>
            <w:tcW w:w="1629" w:type="dxa"/>
            <w:tcBorders>
              <w:top w:val="nil"/>
              <w:left w:val="single" w:sz="4" w:space="0" w:color="auto"/>
              <w:bottom w:val="nil"/>
              <w:right w:val="single" w:sz="8"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u w:val="single"/>
                <w:lang w:eastAsia="ru-RU"/>
              </w:rPr>
            </w:pPr>
            <w:r w:rsidRPr="00C65758">
              <w:rPr>
                <w:rFonts w:ascii="Arial CYR" w:eastAsia="Times New Roman" w:hAnsi="Arial CYR" w:cs="Arial CYR"/>
                <w:b/>
                <w:bCs/>
                <w:color w:val="000000"/>
                <w:sz w:val="20"/>
                <w:szCs w:val="20"/>
                <w:u w:val="single"/>
                <w:lang w:eastAsia="ru-RU"/>
              </w:rPr>
              <w:t> </w:t>
            </w:r>
          </w:p>
        </w:tc>
      </w:tr>
      <w:tr w:rsidR="00C65758" w:rsidRPr="00C65758" w:rsidTr="00C65758">
        <w:trPr>
          <w:trHeight w:val="297"/>
        </w:trPr>
        <w:tc>
          <w:tcPr>
            <w:tcW w:w="616" w:type="dxa"/>
            <w:tcBorders>
              <w:top w:val="nil"/>
              <w:left w:val="single" w:sz="8" w:space="0" w:color="auto"/>
              <w:bottom w:val="nil"/>
              <w:right w:val="nil"/>
            </w:tcBorders>
            <w:vAlign w:val="center"/>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78" w:type="dxa"/>
            <w:tcBorders>
              <w:top w:val="nil"/>
              <w:left w:val="single" w:sz="4" w:space="0" w:color="auto"/>
              <w:bottom w:val="nil"/>
              <w:right w:val="single" w:sz="4" w:space="0" w:color="auto"/>
            </w:tcBorders>
            <w:vAlign w:val="center"/>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4579" w:type="dxa"/>
            <w:tcBorders>
              <w:top w:val="nil"/>
              <w:left w:val="nil"/>
              <w:bottom w:val="nil"/>
              <w:right w:val="nil"/>
            </w:tcBorders>
            <w:vAlign w:val="center"/>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235" w:type="dxa"/>
            <w:tcBorders>
              <w:top w:val="nil"/>
              <w:left w:val="single" w:sz="4" w:space="0" w:color="auto"/>
              <w:bottom w:val="nil"/>
              <w:right w:val="single" w:sz="4" w:space="0" w:color="auto"/>
            </w:tcBorders>
            <w:vAlign w:val="center"/>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358" w:type="dxa"/>
            <w:tcBorders>
              <w:top w:val="nil"/>
              <w:left w:val="single" w:sz="4" w:space="0" w:color="auto"/>
              <w:bottom w:val="nil"/>
              <w:right w:val="single" w:sz="4" w:space="0" w:color="auto"/>
            </w:tcBorders>
            <w:vAlign w:val="center"/>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236" w:type="dxa"/>
            <w:tcBorders>
              <w:top w:val="nil"/>
              <w:left w:val="nil"/>
              <w:bottom w:val="nil"/>
              <w:right w:val="nil"/>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629" w:type="dxa"/>
            <w:tcBorders>
              <w:top w:val="nil"/>
              <w:left w:val="single" w:sz="4" w:space="0" w:color="auto"/>
              <w:bottom w:val="nil"/>
              <w:right w:val="single" w:sz="8" w:space="0" w:color="auto"/>
            </w:tcBorders>
            <w:vAlign w:val="center"/>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r>
      <w:tr w:rsidR="00C65758" w:rsidRPr="00C65758" w:rsidTr="00C65758">
        <w:trPr>
          <w:trHeight w:val="248"/>
        </w:trPr>
        <w:tc>
          <w:tcPr>
            <w:tcW w:w="616" w:type="dxa"/>
            <w:tcBorders>
              <w:top w:val="nil"/>
              <w:left w:val="single" w:sz="8" w:space="0" w:color="auto"/>
              <w:bottom w:val="nil"/>
              <w:right w:val="nil"/>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078" w:type="dxa"/>
            <w:tcBorders>
              <w:top w:val="nil"/>
              <w:left w:val="single" w:sz="4" w:space="0" w:color="auto"/>
              <w:bottom w:val="nil"/>
              <w:right w:val="single" w:sz="4" w:space="0" w:color="auto"/>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4579" w:type="dxa"/>
            <w:tcBorders>
              <w:top w:val="nil"/>
              <w:left w:val="nil"/>
              <w:bottom w:val="nil"/>
              <w:right w:val="nil"/>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35" w:type="dxa"/>
            <w:tcBorders>
              <w:top w:val="nil"/>
              <w:left w:val="single" w:sz="4" w:space="0" w:color="auto"/>
              <w:bottom w:val="nil"/>
              <w:right w:val="single" w:sz="4" w:space="0" w:color="auto"/>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358" w:type="dxa"/>
            <w:tcBorders>
              <w:top w:val="nil"/>
              <w:left w:val="nil"/>
              <w:bottom w:val="nil"/>
              <w:right w:val="single" w:sz="4" w:space="0" w:color="auto"/>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36" w:type="dxa"/>
            <w:tcBorders>
              <w:top w:val="nil"/>
              <w:left w:val="nil"/>
              <w:bottom w:val="nil"/>
              <w:right w:val="nil"/>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629" w:type="dxa"/>
            <w:tcBorders>
              <w:top w:val="nil"/>
              <w:left w:val="single" w:sz="4" w:space="0" w:color="auto"/>
              <w:bottom w:val="nil"/>
              <w:right w:val="single" w:sz="8" w:space="0" w:color="auto"/>
            </w:tcBorders>
            <w:shd w:val="clear" w:color="auto" w:fill="auto"/>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r>
      <w:tr w:rsidR="00C65758" w:rsidRPr="00C65758" w:rsidTr="00C65758">
        <w:trPr>
          <w:trHeight w:val="563"/>
        </w:trPr>
        <w:tc>
          <w:tcPr>
            <w:tcW w:w="616" w:type="dxa"/>
            <w:tcBorders>
              <w:top w:val="nil"/>
              <w:left w:val="single" w:sz="8" w:space="0" w:color="auto"/>
              <w:bottom w:val="nil"/>
              <w:right w:val="nil"/>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078" w:type="dxa"/>
            <w:tcBorders>
              <w:top w:val="nil"/>
              <w:left w:val="single" w:sz="4" w:space="0" w:color="auto"/>
              <w:bottom w:val="nil"/>
              <w:right w:val="single" w:sz="4" w:space="0" w:color="auto"/>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4579" w:type="dxa"/>
            <w:tcBorders>
              <w:top w:val="nil"/>
              <w:left w:val="nil"/>
              <w:bottom w:val="nil"/>
              <w:right w:val="nil"/>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35" w:type="dxa"/>
            <w:tcBorders>
              <w:top w:val="nil"/>
              <w:left w:val="single" w:sz="4" w:space="0" w:color="auto"/>
              <w:bottom w:val="nil"/>
              <w:right w:val="single" w:sz="4" w:space="0" w:color="auto"/>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358" w:type="dxa"/>
            <w:tcBorders>
              <w:top w:val="nil"/>
              <w:left w:val="nil"/>
              <w:bottom w:val="nil"/>
              <w:right w:val="single" w:sz="4" w:space="0" w:color="auto"/>
            </w:tcBorders>
            <w:shd w:val="clear" w:color="auto" w:fill="auto"/>
            <w:vAlign w:val="center"/>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236" w:type="dxa"/>
            <w:tcBorders>
              <w:top w:val="nil"/>
              <w:left w:val="nil"/>
              <w:bottom w:val="nil"/>
              <w:right w:val="nil"/>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c>
          <w:tcPr>
            <w:tcW w:w="1629" w:type="dxa"/>
            <w:tcBorders>
              <w:top w:val="nil"/>
              <w:left w:val="single" w:sz="4" w:space="0" w:color="auto"/>
              <w:bottom w:val="nil"/>
              <w:right w:val="single" w:sz="8" w:space="0" w:color="auto"/>
            </w:tcBorders>
            <w:shd w:val="clear" w:color="auto" w:fill="auto"/>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p>
        </w:tc>
      </w:tr>
      <w:tr w:rsidR="00C65758" w:rsidRPr="00C65758" w:rsidTr="00C65758">
        <w:trPr>
          <w:trHeight w:val="263"/>
        </w:trPr>
        <w:tc>
          <w:tcPr>
            <w:tcW w:w="616" w:type="dxa"/>
            <w:vMerge w:val="restart"/>
            <w:tcBorders>
              <w:top w:val="nil"/>
              <w:left w:val="single" w:sz="8" w:space="0" w:color="auto"/>
              <w:bottom w:val="nil"/>
              <w:right w:val="nil"/>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55</w:t>
            </w:r>
          </w:p>
        </w:tc>
        <w:tc>
          <w:tcPr>
            <w:tcW w:w="1078" w:type="dxa"/>
            <w:vMerge w:val="restart"/>
            <w:tcBorders>
              <w:top w:val="nil"/>
              <w:left w:val="single" w:sz="4" w:space="0" w:color="auto"/>
              <w:bottom w:val="nil"/>
              <w:right w:val="single" w:sz="4" w:space="0" w:color="auto"/>
            </w:tcBorders>
            <w:shd w:val="clear" w:color="auto" w:fill="auto"/>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4579" w:type="dxa"/>
            <w:vMerge w:val="restart"/>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Електроенергія</w:t>
            </w:r>
          </w:p>
        </w:tc>
        <w:tc>
          <w:tcPr>
            <w:tcW w:w="1235" w:type="dxa"/>
            <w:vMerge w:val="restart"/>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кВт-год</w:t>
            </w:r>
          </w:p>
        </w:tc>
        <w:tc>
          <w:tcPr>
            <w:tcW w:w="1358" w:type="dxa"/>
            <w:vMerge w:val="restart"/>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noWrap/>
            <w:hideMark/>
          </w:tcPr>
          <w:p w:rsidR="00C65758" w:rsidRPr="00C65758" w:rsidRDefault="00C65758" w:rsidP="00C65758">
            <w:pPr>
              <w:spacing w:after="0" w:line="240" w:lineRule="auto"/>
              <w:jc w:val="right"/>
              <w:rPr>
                <w:rFonts w:ascii="Arial CYR" w:eastAsia="Times New Roman" w:hAnsi="Arial CYR" w:cs="Arial CYR"/>
                <w:color w:val="000000"/>
                <w:sz w:val="20"/>
                <w:szCs w:val="20"/>
                <w:u w:val="single"/>
                <w:lang w:eastAsia="ru-RU"/>
              </w:rPr>
            </w:pPr>
            <w:r w:rsidRPr="00C65758">
              <w:rPr>
                <w:rFonts w:ascii="Arial CYR" w:eastAsia="Times New Roman" w:hAnsi="Arial CYR" w:cs="Arial CYR"/>
                <w:color w:val="000000"/>
                <w:sz w:val="20"/>
                <w:szCs w:val="20"/>
                <w:u w:val="single"/>
                <w:lang w:eastAsia="ru-RU"/>
              </w:rPr>
              <w:t xml:space="preserve">   -   </w:t>
            </w:r>
          </w:p>
        </w:tc>
        <w:tc>
          <w:tcPr>
            <w:tcW w:w="1240" w:type="dxa"/>
            <w:tcBorders>
              <w:top w:val="nil"/>
              <w:left w:val="nil"/>
              <w:bottom w:val="nil"/>
              <w:right w:val="single" w:sz="4" w:space="0" w:color="auto"/>
            </w:tcBorders>
            <w:shd w:val="clear" w:color="auto" w:fill="auto"/>
            <w:noWrap/>
            <w:hideMark/>
          </w:tcPr>
          <w:p w:rsidR="00C65758" w:rsidRPr="00C65758" w:rsidRDefault="00C65758" w:rsidP="00C65758">
            <w:pPr>
              <w:spacing w:after="0" w:line="240" w:lineRule="auto"/>
              <w:jc w:val="right"/>
              <w:rPr>
                <w:rFonts w:ascii="Arial CYR" w:eastAsia="Times New Roman" w:hAnsi="Arial CYR" w:cs="Arial CYR"/>
                <w:color w:val="000000"/>
                <w:sz w:val="20"/>
                <w:szCs w:val="20"/>
                <w:u w:val="single"/>
                <w:lang w:eastAsia="ru-RU"/>
              </w:rPr>
            </w:pPr>
            <w:r w:rsidRPr="00C65758">
              <w:rPr>
                <w:rFonts w:ascii="Arial CYR" w:eastAsia="Times New Roman" w:hAnsi="Arial CYR" w:cs="Arial CYR"/>
                <w:color w:val="000000"/>
                <w:sz w:val="20"/>
                <w:szCs w:val="20"/>
                <w:u w:val="single"/>
                <w:lang w:eastAsia="ru-RU"/>
              </w:rPr>
              <w:t xml:space="preserve">   -   </w:t>
            </w:r>
          </w:p>
        </w:tc>
        <w:tc>
          <w:tcPr>
            <w:tcW w:w="1240" w:type="dxa"/>
            <w:vMerge w:val="restart"/>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u w:val="single"/>
                <w:lang w:eastAsia="ru-RU"/>
              </w:rPr>
            </w:pPr>
            <w:r w:rsidRPr="00C65758">
              <w:rPr>
                <w:rFonts w:ascii="Arial CYR" w:eastAsia="Times New Roman" w:hAnsi="Arial CYR" w:cs="Arial CYR"/>
                <w:color w:val="000000"/>
                <w:sz w:val="20"/>
                <w:szCs w:val="20"/>
                <w:u w:val="single"/>
                <w:lang w:eastAsia="ru-RU"/>
              </w:rPr>
              <w:t> </w:t>
            </w:r>
          </w:p>
        </w:tc>
        <w:tc>
          <w:tcPr>
            <w:tcW w:w="1236" w:type="dxa"/>
            <w:vMerge w:val="restart"/>
            <w:tcBorders>
              <w:top w:val="nil"/>
              <w:left w:val="single" w:sz="4" w:space="0" w:color="auto"/>
              <w:bottom w:val="nil"/>
              <w:right w:val="nil"/>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u w:val="single"/>
                <w:lang w:eastAsia="ru-RU"/>
              </w:rPr>
            </w:pPr>
            <w:r w:rsidRPr="00C65758">
              <w:rPr>
                <w:rFonts w:ascii="Arial CYR" w:eastAsia="Times New Roman" w:hAnsi="Arial CYR" w:cs="Arial CYR"/>
                <w:color w:val="000000"/>
                <w:sz w:val="20"/>
                <w:szCs w:val="20"/>
                <w:u w:val="single"/>
                <w:lang w:eastAsia="ru-RU"/>
              </w:rPr>
              <w:t> </w:t>
            </w:r>
          </w:p>
        </w:tc>
        <w:tc>
          <w:tcPr>
            <w:tcW w:w="1629" w:type="dxa"/>
            <w:vMerge w:val="restart"/>
            <w:tcBorders>
              <w:top w:val="nil"/>
              <w:left w:val="single" w:sz="4" w:space="0" w:color="auto"/>
              <w:bottom w:val="nil"/>
              <w:right w:val="single" w:sz="8" w:space="0" w:color="auto"/>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u w:val="single"/>
                <w:lang w:eastAsia="ru-RU"/>
              </w:rPr>
            </w:pPr>
            <w:r w:rsidRPr="00C65758">
              <w:rPr>
                <w:rFonts w:ascii="Arial CYR" w:eastAsia="Times New Roman" w:hAnsi="Arial CYR" w:cs="Arial CYR"/>
                <w:color w:val="000000"/>
                <w:sz w:val="20"/>
                <w:szCs w:val="20"/>
                <w:u w:val="single"/>
                <w:lang w:eastAsia="ru-RU"/>
              </w:rPr>
              <w:t> </w:t>
            </w:r>
          </w:p>
        </w:tc>
      </w:tr>
      <w:tr w:rsidR="00C65758" w:rsidRPr="00C65758" w:rsidTr="00C65758">
        <w:trPr>
          <w:trHeight w:val="297"/>
        </w:trPr>
        <w:tc>
          <w:tcPr>
            <w:tcW w:w="616" w:type="dxa"/>
            <w:vMerge/>
            <w:tcBorders>
              <w:top w:val="nil"/>
              <w:left w:val="single" w:sz="8" w:space="0" w:color="auto"/>
              <w:bottom w:val="nil"/>
              <w:right w:val="nil"/>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78" w:type="dxa"/>
            <w:vMerge/>
            <w:tcBorders>
              <w:top w:val="nil"/>
              <w:left w:val="single" w:sz="4" w:space="0" w:color="auto"/>
              <w:bottom w:val="nil"/>
              <w:right w:val="single" w:sz="4" w:space="0" w:color="auto"/>
            </w:tcBorders>
            <w:vAlign w:val="center"/>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4579" w:type="dxa"/>
            <w:vMerge/>
            <w:tcBorders>
              <w:top w:val="nil"/>
              <w:left w:val="nil"/>
              <w:bottom w:val="nil"/>
              <w:right w:val="nil"/>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235" w:type="dxa"/>
            <w:vMerge/>
            <w:tcBorders>
              <w:top w:val="nil"/>
              <w:left w:val="single" w:sz="4" w:space="0" w:color="auto"/>
              <w:bottom w:val="nil"/>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358" w:type="dxa"/>
            <w:vMerge/>
            <w:tcBorders>
              <w:top w:val="nil"/>
              <w:left w:val="single" w:sz="4" w:space="0" w:color="auto"/>
              <w:bottom w:val="nil"/>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noWrap/>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   </w:t>
            </w:r>
          </w:p>
        </w:tc>
        <w:tc>
          <w:tcPr>
            <w:tcW w:w="1240" w:type="dxa"/>
            <w:tcBorders>
              <w:top w:val="nil"/>
              <w:left w:val="nil"/>
              <w:bottom w:val="nil"/>
              <w:right w:val="single" w:sz="4" w:space="0" w:color="auto"/>
            </w:tcBorders>
            <w:shd w:val="clear" w:color="auto" w:fill="auto"/>
            <w:noWrap/>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   </w:t>
            </w:r>
          </w:p>
        </w:tc>
        <w:tc>
          <w:tcPr>
            <w:tcW w:w="1240" w:type="dxa"/>
            <w:vMerge/>
            <w:tcBorders>
              <w:top w:val="nil"/>
              <w:left w:val="single" w:sz="4" w:space="0" w:color="auto"/>
              <w:bottom w:val="nil"/>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u w:val="single"/>
                <w:lang w:eastAsia="ru-RU"/>
              </w:rPr>
            </w:pPr>
          </w:p>
        </w:tc>
        <w:tc>
          <w:tcPr>
            <w:tcW w:w="1236" w:type="dxa"/>
            <w:vMerge/>
            <w:tcBorders>
              <w:top w:val="nil"/>
              <w:left w:val="single" w:sz="4" w:space="0" w:color="auto"/>
              <w:bottom w:val="nil"/>
              <w:right w:val="nil"/>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u w:val="single"/>
                <w:lang w:eastAsia="ru-RU"/>
              </w:rPr>
            </w:pPr>
          </w:p>
        </w:tc>
        <w:tc>
          <w:tcPr>
            <w:tcW w:w="1629" w:type="dxa"/>
            <w:vMerge/>
            <w:tcBorders>
              <w:top w:val="nil"/>
              <w:left w:val="single" w:sz="4" w:space="0" w:color="auto"/>
              <w:bottom w:val="nil"/>
              <w:right w:val="single" w:sz="8"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u w:val="single"/>
                <w:lang w:eastAsia="ru-RU"/>
              </w:rPr>
            </w:pPr>
          </w:p>
        </w:tc>
      </w:tr>
      <w:tr w:rsidR="00C65758" w:rsidRPr="00C65758" w:rsidTr="00C65758">
        <w:trPr>
          <w:trHeight w:val="263"/>
        </w:trPr>
        <w:tc>
          <w:tcPr>
            <w:tcW w:w="616" w:type="dxa"/>
            <w:vMerge w:val="restart"/>
            <w:tcBorders>
              <w:top w:val="nil"/>
              <w:left w:val="single" w:sz="8" w:space="0" w:color="auto"/>
              <w:bottom w:val="nil"/>
              <w:right w:val="nil"/>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56</w:t>
            </w:r>
          </w:p>
        </w:tc>
        <w:tc>
          <w:tcPr>
            <w:tcW w:w="1078" w:type="dxa"/>
            <w:vMerge w:val="restart"/>
            <w:tcBorders>
              <w:top w:val="nil"/>
              <w:left w:val="single" w:sz="4" w:space="0" w:color="auto"/>
              <w:bottom w:val="nil"/>
              <w:right w:val="single" w:sz="4" w:space="0" w:color="auto"/>
            </w:tcBorders>
            <w:shd w:val="clear" w:color="auto" w:fill="auto"/>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4579" w:type="dxa"/>
            <w:vMerge w:val="restart"/>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Гідравлічна рідина</w:t>
            </w:r>
          </w:p>
        </w:tc>
        <w:tc>
          <w:tcPr>
            <w:tcW w:w="1235" w:type="dxa"/>
            <w:vMerge w:val="restart"/>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кг</w:t>
            </w:r>
          </w:p>
        </w:tc>
        <w:tc>
          <w:tcPr>
            <w:tcW w:w="1358" w:type="dxa"/>
            <w:vMerge w:val="restart"/>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u w:val="single"/>
                <w:lang w:eastAsia="ru-RU"/>
              </w:rPr>
            </w:pPr>
            <w:r w:rsidRPr="00C65758">
              <w:rPr>
                <w:rFonts w:ascii="Arial CYR" w:eastAsia="Times New Roman" w:hAnsi="Arial CYR" w:cs="Arial CYR"/>
                <w:color w:val="000000"/>
                <w:sz w:val="20"/>
                <w:szCs w:val="20"/>
                <w:u w:val="single"/>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u w:val="single"/>
                <w:lang w:eastAsia="ru-RU"/>
              </w:rPr>
            </w:pPr>
            <w:r w:rsidRPr="00C65758">
              <w:rPr>
                <w:rFonts w:ascii="Arial CYR" w:eastAsia="Times New Roman" w:hAnsi="Arial CYR" w:cs="Arial CYR"/>
                <w:color w:val="000000"/>
                <w:sz w:val="20"/>
                <w:szCs w:val="20"/>
                <w:u w:val="single"/>
                <w:lang w:eastAsia="ru-RU"/>
              </w:rPr>
              <w:t> </w:t>
            </w:r>
          </w:p>
        </w:tc>
        <w:tc>
          <w:tcPr>
            <w:tcW w:w="1240" w:type="dxa"/>
            <w:vMerge w:val="restart"/>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u w:val="single"/>
                <w:lang w:eastAsia="ru-RU"/>
              </w:rPr>
            </w:pPr>
            <w:r w:rsidRPr="00C65758">
              <w:rPr>
                <w:rFonts w:ascii="Arial CYR" w:eastAsia="Times New Roman" w:hAnsi="Arial CYR" w:cs="Arial CYR"/>
                <w:color w:val="000000"/>
                <w:sz w:val="20"/>
                <w:szCs w:val="20"/>
                <w:u w:val="single"/>
                <w:lang w:eastAsia="ru-RU"/>
              </w:rPr>
              <w:t> </w:t>
            </w:r>
          </w:p>
        </w:tc>
        <w:tc>
          <w:tcPr>
            <w:tcW w:w="1236" w:type="dxa"/>
            <w:vMerge w:val="restart"/>
            <w:tcBorders>
              <w:top w:val="nil"/>
              <w:left w:val="single" w:sz="4" w:space="0" w:color="auto"/>
              <w:bottom w:val="nil"/>
              <w:right w:val="nil"/>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u w:val="single"/>
                <w:lang w:eastAsia="ru-RU"/>
              </w:rPr>
            </w:pPr>
            <w:r w:rsidRPr="00C65758">
              <w:rPr>
                <w:rFonts w:ascii="Arial CYR" w:eastAsia="Times New Roman" w:hAnsi="Arial CYR" w:cs="Arial CYR"/>
                <w:color w:val="000000"/>
                <w:sz w:val="20"/>
                <w:szCs w:val="20"/>
                <w:u w:val="single"/>
                <w:lang w:eastAsia="ru-RU"/>
              </w:rPr>
              <w:t> </w:t>
            </w:r>
          </w:p>
        </w:tc>
        <w:tc>
          <w:tcPr>
            <w:tcW w:w="1629" w:type="dxa"/>
            <w:vMerge w:val="restart"/>
            <w:tcBorders>
              <w:top w:val="nil"/>
              <w:left w:val="single" w:sz="4" w:space="0" w:color="auto"/>
              <w:bottom w:val="nil"/>
              <w:right w:val="single" w:sz="8" w:space="0" w:color="auto"/>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u w:val="single"/>
                <w:lang w:eastAsia="ru-RU"/>
              </w:rPr>
            </w:pPr>
            <w:r w:rsidRPr="00C65758">
              <w:rPr>
                <w:rFonts w:ascii="Arial CYR" w:eastAsia="Times New Roman" w:hAnsi="Arial CYR" w:cs="Arial CYR"/>
                <w:color w:val="000000"/>
                <w:sz w:val="20"/>
                <w:szCs w:val="20"/>
                <w:u w:val="single"/>
                <w:lang w:eastAsia="ru-RU"/>
              </w:rPr>
              <w:t> </w:t>
            </w:r>
          </w:p>
        </w:tc>
      </w:tr>
      <w:tr w:rsidR="00C65758" w:rsidRPr="00C65758" w:rsidTr="00C65758">
        <w:trPr>
          <w:trHeight w:val="297"/>
        </w:trPr>
        <w:tc>
          <w:tcPr>
            <w:tcW w:w="616" w:type="dxa"/>
            <w:vMerge/>
            <w:tcBorders>
              <w:top w:val="nil"/>
              <w:left w:val="single" w:sz="8" w:space="0" w:color="auto"/>
              <w:bottom w:val="nil"/>
              <w:right w:val="nil"/>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078" w:type="dxa"/>
            <w:vMerge/>
            <w:tcBorders>
              <w:top w:val="nil"/>
              <w:left w:val="single" w:sz="4" w:space="0" w:color="auto"/>
              <w:bottom w:val="nil"/>
              <w:right w:val="single" w:sz="4" w:space="0" w:color="auto"/>
            </w:tcBorders>
            <w:vAlign w:val="center"/>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4579" w:type="dxa"/>
            <w:vMerge/>
            <w:tcBorders>
              <w:top w:val="nil"/>
              <w:left w:val="nil"/>
              <w:bottom w:val="nil"/>
              <w:right w:val="nil"/>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235" w:type="dxa"/>
            <w:vMerge/>
            <w:tcBorders>
              <w:top w:val="nil"/>
              <w:left w:val="single" w:sz="4" w:space="0" w:color="auto"/>
              <w:bottom w:val="nil"/>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358" w:type="dxa"/>
            <w:vMerge/>
            <w:tcBorders>
              <w:top w:val="nil"/>
              <w:left w:val="single" w:sz="4" w:space="0" w:color="auto"/>
              <w:bottom w:val="nil"/>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vMerge/>
            <w:tcBorders>
              <w:top w:val="nil"/>
              <w:left w:val="single" w:sz="4" w:space="0" w:color="auto"/>
              <w:bottom w:val="nil"/>
              <w:right w:val="single" w:sz="4"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u w:val="single"/>
                <w:lang w:eastAsia="ru-RU"/>
              </w:rPr>
            </w:pPr>
          </w:p>
        </w:tc>
        <w:tc>
          <w:tcPr>
            <w:tcW w:w="1236" w:type="dxa"/>
            <w:vMerge/>
            <w:tcBorders>
              <w:top w:val="nil"/>
              <w:left w:val="single" w:sz="4" w:space="0" w:color="auto"/>
              <w:bottom w:val="nil"/>
              <w:right w:val="nil"/>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u w:val="single"/>
                <w:lang w:eastAsia="ru-RU"/>
              </w:rPr>
            </w:pPr>
          </w:p>
        </w:tc>
        <w:tc>
          <w:tcPr>
            <w:tcW w:w="1629" w:type="dxa"/>
            <w:vMerge/>
            <w:tcBorders>
              <w:top w:val="nil"/>
              <w:left w:val="single" w:sz="4" w:space="0" w:color="auto"/>
              <w:bottom w:val="nil"/>
              <w:right w:val="single" w:sz="8" w:space="0" w:color="auto"/>
            </w:tcBorders>
            <w:vAlign w:val="center"/>
            <w:hideMark/>
          </w:tcPr>
          <w:p w:rsidR="00C65758" w:rsidRPr="00C65758" w:rsidRDefault="00C65758" w:rsidP="00C65758">
            <w:pPr>
              <w:spacing w:after="0" w:line="240" w:lineRule="auto"/>
              <w:rPr>
                <w:rFonts w:ascii="Arial CYR" w:eastAsia="Times New Roman" w:hAnsi="Arial CYR" w:cs="Arial CYR"/>
                <w:color w:val="000000"/>
                <w:sz w:val="20"/>
                <w:szCs w:val="20"/>
                <w:u w:val="single"/>
                <w:lang w:eastAsia="ru-RU"/>
              </w:rPr>
            </w:pPr>
          </w:p>
        </w:tc>
      </w:tr>
      <w:tr w:rsidR="00C65758" w:rsidRPr="00C65758" w:rsidTr="00C65758">
        <w:trPr>
          <w:trHeight w:val="297"/>
        </w:trPr>
        <w:tc>
          <w:tcPr>
            <w:tcW w:w="616" w:type="dxa"/>
            <w:tcBorders>
              <w:top w:val="nil"/>
              <w:left w:val="single" w:sz="8" w:space="0" w:color="auto"/>
              <w:bottom w:val="nil"/>
              <w:right w:val="nil"/>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078"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4579" w:type="dxa"/>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Разом </w:t>
            </w:r>
          </w:p>
        </w:tc>
        <w:tc>
          <w:tcPr>
            <w:tcW w:w="1235"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грн.</w:t>
            </w:r>
          </w:p>
        </w:tc>
        <w:tc>
          <w:tcPr>
            <w:tcW w:w="1358"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36" w:type="dxa"/>
            <w:tcBorders>
              <w:top w:val="nil"/>
              <w:left w:val="nil"/>
              <w:bottom w:val="nil"/>
              <w:right w:val="nil"/>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629" w:type="dxa"/>
            <w:tcBorders>
              <w:top w:val="nil"/>
              <w:left w:val="single" w:sz="4" w:space="0" w:color="auto"/>
              <w:bottom w:val="nil"/>
              <w:right w:val="single" w:sz="8" w:space="0" w:color="auto"/>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308"/>
        </w:trPr>
        <w:tc>
          <w:tcPr>
            <w:tcW w:w="616" w:type="dxa"/>
            <w:tcBorders>
              <w:top w:val="nil"/>
              <w:left w:val="single" w:sz="8" w:space="0" w:color="auto"/>
              <w:bottom w:val="nil"/>
              <w:right w:val="nil"/>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078"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4579" w:type="dxa"/>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xml:space="preserve"> Разом по розділу III</w:t>
            </w:r>
          </w:p>
        </w:tc>
        <w:tc>
          <w:tcPr>
            <w:tcW w:w="1235"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грн.</w:t>
            </w:r>
          </w:p>
        </w:tc>
        <w:tc>
          <w:tcPr>
            <w:tcW w:w="1358"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236" w:type="dxa"/>
            <w:tcBorders>
              <w:top w:val="nil"/>
              <w:left w:val="nil"/>
              <w:bottom w:val="nil"/>
              <w:right w:val="nil"/>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629" w:type="dxa"/>
            <w:tcBorders>
              <w:top w:val="nil"/>
              <w:left w:val="single" w:sz="4" w:space="0" w:color="auto"/>
              <w:bottom w:val="nil"/>
              <w:right w:val="single" w:sz="8" w:space="0" w:color="auto"/>
            </w:tcBorders>
            <w:shd w:val="clear" w:color="auto" w:fill="auto"/>
            <w:hideMark/>
          </w:tcPr>
          <w:p w:rsidR="00C65758" w:rsidRPr="00C65758" w:rsidRDefault="00C65758" w:rsidP="00C65758">
            <w:pPr>
              <w:spacing w:after="0" w:line="240" w:lineRule="auto"/>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r>
      <w:tr w:rsidR="00C65758" w:rsidRPr="00C65758" w:rsidTr="00C65758">
        <w:trPr>
          <w:trHeight w:val="585"/>
        </w:trPr>
        <w:tc>
          <w:tcPr>
            <w:tcW w:w="616" w:type="dxa"/>
            <w:tcBorders>
              <w:top w:val="nil"/>
              <w:left w:val="single" w:sz="8"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078"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4579"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Підсумкові витрати енергоносіїв</w:t>
            </w:r>
            <w:r w:rsidRPr="00C65758">
              <w:rPr>
                <w:rFonts w:ascii="Arial CYR" w:eastAsia="Times New Roman" w:hAnsi="Arial CYR" w:cs="Arial CYR"/>
                <w:b/>
                <w:bCs/>
                <w:color w:val="000000"/>
                <w:sz w:val="20"/>
                <w:szCs w:val="20"/>
                <w:lang w:eastAsia="ru-RU"/>
              </w:rPr>
              <w:br/>
              <w:t>для усіх машин</w:t>
            </w:r>
          </w:p>
        </w:tc>
        <w:tc>
          <w:tcPr>
            <w:tcW w:w="1235"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358"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236"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629" w:type="dxa"/>
            <w:tcBorders>
              <w:top w:val="nil"/>
              <w:left w:val="nil"/>
              <w:bottom w:val="nil"/>
              <w:right w:val="single" w:sz="8"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r>
      <w:tr w:rsidR="00C65758" w:rsidRPr="00C65758" w:rsidTr="00C65758">
        <w:trPr>
          <w:trHeight w:val="297"/>
        </w:trPr>
        <w:tc>
          <w:tcPr>
            <w:tcW w:w="616" w:type="dxa"/>
            <w:tcBorders>
              <w:top w:val="nil"/>
              <w:left w:val="single" w:sz="8" w:space="0" w:color="auto"/>
              <w:bottom w:val="nil"/>
              <w:right w:val="nil"/>
            </w:tcBorders>
            <w:shd w:val="clear" w:color="auto" w:fill="auto"/>
            <w:hideMark/>
          </w:tcPr>
          <w:p w:rsidR="00C65758" w:rsidRPr="00C65758" w:rsidRDefault="00C65758" w:rsidP="00C65758">
            <w:pPr>
              <w:spacing w:after="0" w:line="240" w:lineRule="auto"/>
              <w:jc w:val="right"/>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1078"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rPr>
                <w:rFonts w:ascii="Arial CYR" w:eastAsia="Times New Roman" w:hAnsi="Arial CYR" w:cs="Arial CYR"/>
                <w:b/>
                <w:bCs/>
                <w:color w:val="000000"/>
                <w:sz w:val="20"/>
                <w:szCs w:val="20"/>
                <w:lang w:eastAsia="ru-RU"/>
              </w:rPr>
            </w:pPr>
            <w:r w:rsidRPr="00C65758">
              <w:rPr>
                <w:rFonts w:ascii="Arial CYR" w:eastAsia="Times New Roman" w:hAnsi="Arial CYR" w:cs="Arial CYR"/>
                <w:b/>
                <w:bCs/>
                <w:color w:val="000000"/>
                <w:sz w:val="20"/>
                <w:szCs w:val="20"/>
                <w:lang w:eastAsia="ru-RU"/>
              </w:rPr>
              <w:t> </w:t>
            </w:r>
          </w:p>
        </w:tc>
        <w:tc>
          <w:tcPr>
            <w:tcW w:w="4579" w:type="dxa"/>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Електроенергія</w:t>
            </w:r>
          </w:p>
        </w:tc>
        <w:tc>
          <w:tcPr>
            <w:tcW w:w="1235"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кВт-год</w:t>
            </w:r>
          </w:p>
        </w:tc>
        <w:tc>
          <w:tcPr>
            <w:tcW w:w="1358"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338,317</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36" w:type="dxa"/>
            <w:tcBorders>
              <w:top w:val="nil"/>
              <w:left w:val="nil"/>
              <w:bottom w:val="nil"/>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629" w:type="dxa"/>
            <w:tcBorders>
              <w:top w:val="nil"/>
              <w:left w:val="single" w:sz="4" w:space="0" w:color="auto"/>
              <w:bottom w:val="nil"/>
              <w:right w:val="single" w:sz="8"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297"/>
        </w:trPr>
        <w:tc>
          <w:tcPr>
            <w:tcW w:w="616" w:type="dxa"/>
            <w:tcBorders>
              <w:top w:val="nil"/>
              <w:left w:val="single" w:sz="8" w:space="0" w:color="auto"/>
              <w:bottom w:val="nil"/>
              <w:right w:val="nil"/>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078"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4579" w:type="dxa"/>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Мастильні матеріали</w:t>
            </w:r>
          </w:p>
        </w:tc>
        <w:tc>
          <w:tcPr>
            <w:tcW w:w="1235"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кг</w:t>
            </w:r>
          </w:p>
        </w:tc>
        <w:tc>
          <w:tcPr>
            <w:tcW w:w="1358"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2,537</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36" w:type="dxa"/>
            <w:tcBorders>
              <w:top w:val="nil"/>
              <w:left w:val="nil"/>
              <w:bottom w:val="nil"/>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629" w:type="dxa"/>
            <w:tcBorders>
              <w:top w:val="nil"/>
              <w:left w:val="single" w:sz="4" w:space="0" w:color="auto"/>
              <w:bottom w:val="nil"/>
              <w:right w:val="single" w:sz="8"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297"/>
        </w:trPr>
        <w:tc>
          <w:tcPr>
            <w:tcW w:w="616" w:type="dxa"/>
            <w:tcBorders>
              <w:top w:val="nil"/>
              <w:left w:val="single" w:sz="8" w:space="0" w:color="auto"/>
              <w:bottom w:val="nil"/>
              <w:right w:val="nil"/>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078"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4579" w:type="dxa"/>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Гідравлічна рідина</w:t>
            </w:r>
          </w:p>
        </w:tc>
        <w:tc>
          <w:tcPr>
            <w:tcW w:w="1235" w:type="dxa"/>
            <w:tcBorders>
              <w:top w:val="nil"/>
              <w:left w:val="single" w:sz="4" w:space="0" w:color="auto"/>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кг</w:t>
            </w:r>
          </w:p>
        </w:tc>
        <w:tc>
          <w:tcPr>
            <w:tcW w:w="1358"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0,323</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right"/>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40" w:type="dxa"/>
            <w:tcBorders>
              <w:top w:val="nil"/>
              <w:left w:val="nil"/>
              <w:bottom w:val="nil"/>
              <w:right w:val="single" w:sz="4"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236" w:type="dxa"/>
            <w:tcBorders>
              <w:top w:val="nil"/>
              <w:left w:val="nil"/>
              <w:bottom w:val="nil"/>
              <w:right w:val="nil"/>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c>
          <w:tcPr>
            <w:tcW w:w="1629" w:type="dxa"/>
            <w:tcBorders>
              <w:top w:val="nil"/>
              <w:left w:val="single" w:sz="4" w:space="0" w:color="auto"/>
              <w:bottom w:val="nil"/>
              <w:right w:val="single" w:sz="8" w:space="0" w:color="auto"/>
            </w:tcBorders>
            <w:shd w:val="clear" w:color="auto" w:fill="auto"/>
            <w:hideMark/>
          </w:tcPr>
          <w:p w:rsidR="00C65758" w:rsidRPr="00C65758" w:rsidRDefault="00C65758" w:rsidP="00C65758">
            <w:pPr>
              <w:spacing w:after="0" w:line="240" w:lineRule="auto"/>
              <w:jc w:val="center"/>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248"/>
        </w:trPr>
        <w:tc>
          <w:tcPr>
            <w:tcW w:w="15451" w:type="dxa"/>
            <w:gridSpan w:val="10"/>
            <w:tcBorders>
              <w:top w:val="single" w:sz="8" w:space="0" w:color="auto"/>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w:t>
            </w:r>
          </w:p>
        </w:tc>
      </w:tr>
      <w:tr w:rsidR="00C65758" w:rsidRPr="00C65758" w:rsidTr="00C65758">
        <w:trPr>
          <w:trHeight w:val="297"/>
        </w:trPr>
        <w:tc>
          <w:tcPr>
            <w:tcW w:w="15451" w:type="dxa"/>
            <w:gridSpan w:val="10"/>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Поточні ціни матеріальних ресурсів прийняті станом на 2023 р.</w:t>
            </w:r>
          </w:p>
        </w:tc>
      </w:tr>
      <w:tr w:rsidR="00C65758" w:rsidRPr="00C65758" w:rsidTr="00C65758">
        <w:trPr>
          <w:trHeight w:val="297"/>
        </w:trPr>
        <w:tc>
          <w:tcPr>
            <w:tcW w:w="15451" w:type="dxa"/>
            <w:gridSpan w:val="10"/>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Символ '+' визначає, що параметри, які впливають на кошторисну ціну ресурсу, змінені користувачем.</w:t>
            </w:r>
          </w:p>
        </w:tc>
      </w:tr>
      <w:tr w:rsidR="00C65758" w:rsidRPr="00C65758" w:rsidTr="00C65758">
        <w:trPr>
          <w:trHeight w:val="297"/>
        </w:trPr>
        <w:tc>
          <w:tcPr>
            <w:tcW w:w="15451" w:type="dxa"/>
            <w:gridSpan w:val="10"/>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Символ &amp; визначає що ресурс </w:t>
            </w:r>
            <w:proofErr w:type="spellStart"/>
            <w:r w:rsidRPr="00C65758">
              <w:rPr>
                <w:rFonts w:ascii="Arial CYR" w:eastAsia="Times New Roman" w:hAnsi="Arial CYR" w:cs="Arial CYR"/>
                <w:color w:val="000000"/>
                <w:sz w:val="20"/>
                <w:szCs w:val="20"/>
                <w:lang w:eastAsia="ru-RU"/>
              </w:rPr>
              <w:t>задан</w:t>
            </w:r>
            <w:proofErr w:type="spellEnd"/>
            <w:r w:rsidRPr="00C65758">
              <w:rPr>
                <w:rFonts w:ascii="Arial CYR" w:eastAsia="Times New Roman" w:hAnsi="Arial CYR" w:cs="Arial CYR"/>
                <w:color w:val="000000"/>
                <w:sz w:val="20"/>
                <w:szCs w:val="20"/>
                <w:lang w:eastAsia="ru-RU"/>
              </w:rPr>
              <w:t xml:space="preserve"> користувачем.</w:t>
            </w:r>
          </w:p>
        </w:tc>
      </w:tr>
      <w:tr w:rsidR="00C65758" w:rsidRPr="00C65758" w:rsidTr="00C65758">
        <w:trPr>
          <w:trHeight w:val="297"/>
        </w:trPr>
        <w:tc>
          <w:tcPr>
            <w:tcW w:w="15451" w:type="dxa"/>
            <w:gridSpan w:val="10"/>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Склав               _____________________________________</w:t>
            </w:r>
          </w:p>
        </w:tc>
      </w:tr>
      <w:tr w:rsidR="00C65758" w:rsidRPr="00C65758" w:rsidTr="00C65758">
        <w:trPr>
          <w:trHeight w:val="297"/>
        </w:trPr>
        <w:tc>
          <w:tcPr>
            <w:tcW w:w="15451" w:type="dxa"/>
            <w:gridSpan w:val="10"/>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[посада, підпис ( ініціали, прізвище )]</w:t>
            </w:r>
          </w:p>
        </w:tc>
      </w:tr>
      <w:tr w:rsidR="00C65758" w:rsidRPr="00C65758" w:rsidTr="00C65758">
        <w:trPr>
          <w:trHeight w:val="297"/>
        </w:trPr>
        <w:tc>
          <w:tcPr>
            <w:tcW w:w="15451" w:type="dxa"/>
            <w:gridSpan w:val="10"/>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Перевірив        _____________________________________</w:t>
            </w:r>
          </w:p>
        </w:tc>
      </w:tr>
      <w:tr w:rsidR="00C65758" w:rsidRPr="00C65758" w:rsidTr="00C65758">
        <w:trPr>
          <w:trHeight w:val="297"/>
        </w:trPr>
        <w:tc>
          <w:tcPr>
            <w:tcW w:w="15451" w:type="dxa"/>
            <w:gridSpan w:val="10"/>
            <w:tcBorders>
              <w:top w:val="nil"/>
              <w:left w:val="nil"/>
              <w:bottom w:val="nil"/>
              <w:right w:val="nil"/>
            </w:tcBorders>
            <w:shd w:val="clear" w:color="auto" w:fill="auto"/>
            <w:hideMark/>
          </w:tcPr>
          <w:p w:rsidR="00C65758" w:rsidRPr="00C65758" w:rsidRDefault="00C65758" w:rsidP="00C65758">
            <w:pPr>
              <w:spacing w:after="0" w:line="240" w:lineRule="auto"/>
              <w:rPr>
                <w:rFonts w:ascii="Arial CYR" w:eastAsia="Times New Roman" w:hAnsi="Arial CYR" w:cs="Arial CYR"/>
                <w:color w:val="000000"/>
                <w:sz w:val="20"/>
                <w:szCs w:val="20"/>
                <w:lang w:eastAsia="ru-RU"/>
              </w:rPr>
            </w:pPr>
            <w:r w:rsidRPr="00C65758">
              <w:rPr>
                <w:rFonts w:ascii="Arial CYR" w:eastAsia="Times New Roman" w:hAnsi="Arial CYR" w:cs="Arial CYR"/>
                <w:color w:val="000000"/>
                <w:sz w:val="20"/>
                <w:szCs w:val="20"/>
                <w:lang w:eastAsia="ru-RU"/>
              </w:rPr>
              <w:t xml:space="preserve">                                                                          [посада, підпис ( ініціали, прізвище )]</w:t>
            </w:r>
          </w:p>
        </w:tc>
      </w:tr>
    </w:tbl>
    <w:p w:rsidR="004C6E63" w:rsidRDefault="004C6E63" w:rsidP="00BC3A18">
      <w:pPr>
        <w:spacing w:after="0" w:line="240" w:lineRule="auto"/>
        <w:rPr>
          <w:rFonts w:ascii="Times New Roman" w:hAnsi="Times New Roman" w:cs="Times New Roman"/>
          <w:b/>
          <w:color w:val="000000"/>
        </w:rPr>
      </w:pPr>
      <w:bookmarkStart w:id="8" w:name="_GoBack"/>
      <w:bookmarkEnd w:id="8"/>
    </w:p>
    <w:p w:rsidR="004C6E63" w:rsidRDefault="004C6E63" w:rsidP="007F7CA6">
      <w:pPr>
        <w:spacing w:after="0" w:line="240" w:lineRule="auto"/>
        <w:ind w:left="5660" w:firstLine="700"/>
        <w:jc w:val="right"/>
        <w:rPr>
          <w:rFonts w:ascii="Times New Roman" w:hAnsi="Times New Roman" w:cs="Times New Roman"/>
          <w:b/>
          <w:color w:val="000000"/>
        </w:rPr>
      </w:pPr>
    </w:p>
    <w:p w:rsidR="007F7CA6" w:rsidRPr="008C1E50" w:rsidRDefault="007F7CA6" w:rsidP="007F7CA6">
      <w:pPr>
        <w:spacing w:after="0" w:line="240" w:lineRule="auto"/>
        <w:ind w:left="5660" w:firstLine="700"/>
        <w:jc w:val="right"/>
        <w:rPr>
          <w:rFonts w:ascii="Times New Roman" w:hAnsi="Times New Roman" w:cs="Times New Roman"/>
        </w:rPr>
      </w:pPr>
      <w:r>
        <w:rPr>
          <w:rFonts w:ascii="Times New Roman" w:hAnsi="Times New Roman" w:cs="Times New Roman"/>
          <w:b/>
          <w:color w:val="000000"/>
        </w:rPr>
        <w:lastRenderedPageBreak/>
        <w:t>ДОДАТОК 4</w:t>
      </w:r>
    </w:p>
    <w:p w:rsidR="007F7CA6" w:rsidRPr="008C1E50" w:rsidRDefault="007F7CA6" w:rsidP="007F7CA6">
      <w:pPr>
        <w:spacing w:after="0" w:line="240" w:lineRule="auto"/>
        <w:ind w:left="5660" w:firstLine="700"/>
        <w:jc w:val="right"/>
        <w:rPr>
          <w:rFonts w:ascii="Times New Roman" w:hAnsi="Times New Roman" w:cs="Times New Roman"/>
        </w:rPr>
      </w:pPr>
      <w:r w:rsidRPr="008C1E50">
        <w:rPr>
          <w:rFonts w:ascii="Times New Roman" w:hAnsi="Times New Roman" w:cs="Times New Roman"/>
          <w:i/>
          <w:color w:val="000000"/>
        </w:rPr>
        <w:t>до тендерної документації</w:t>
      </w:r>
    </w:p>
    <w:p w:rsidR="007F7CA6" w:rsidRPr="008C1E50" w:rsidRDefault="007F7CA6" w:rsidP="007F7CA6">
      <w:pPr>
        <w:spacing w:after="0" w:line="240" w:lineRule="auto"/>
        <w:ind w:left="5783"/>
        <w:jc w:val="right"/>
        <w:rPr>
          <w:rFonts w:ascii="Times New Roman" w:hAnsi="Times New Roman" w:cs="Times New Roman"/>
          <w:b/>
        </w:rPr>
      </w:pPr>
      <w:r w:rsidRPr="008C1E50">
        <w:rPr>
          <w:rFonts w:ascii="Times New Roman" w:hAnsi="Times New Roman" w:cs="Times New Roman"/>
          <w:b/>
          <w:lang w:eastAsia="ru-RU"/>
        </w:rPr>
        <w:t xml:space="preserve"> </w:t>
      </w:r>
    </w:p>
    <w:p w:rsidR="007F7CA6" w:rsidRPr="008C1E50" w:rsidRDefault="007F7CA6" w:rsidP="007F7CA6">
      <w:pPr>
        <w:pStyle w:val="LO-normal"/>
        <w:widowControl w:val="0"/>
        <w:spacing w:line="240" w:lineRule="auto"/>
        <w:ind w:left="5669" w:firstLine="318"/>
        <w:jc w:val="both"/>
        <w:rPr>
          <w:rFonts w:ascii="Times New Roman" w:hAnsi="Times New Roman" w:cs="Times New Roman"/>
          <w:i/>
          <w:color w:val="00000A"/>
          <w:lang w:val="uk-UA" w:eastAsia="ru-RU"/>
        </w:rPr>
      </w:pPr>
    </w:p>
    <w:p w:rsidR="007F7CA6" w:rsidRPr="008C1E50" w:rsidRDefault="007F7CA6" w:rsidP="007F7CA6">
      <w:pPr>
        <w:widowControl w:val="0"/>
        <w:spacing w:after="0" w:line="240" w:lineRule="auto"/>
        <w:ind w:left="-426"/>
        <w:jc w:val="center"/>
        <w:rPr>
          <w:rFonts w:ascii="Times New Roman" w:hAnsi="Times New Roman" w:cs="Times New Roman"/>
        </w:rPr>
      </w:pPr>
      <w:r w:rsidRPr="008C1E50">
        <w:rPr>
          <w:rFonts w:ascii="Times New Roman" w:hAnsi="Times New Roman" w:cs="Times New Roman"/>
          <w:i/>
        </w:rPr>
        <w:t>Форма тендерної пропозиції заповнюється Учасником та надається</w:t>
      </w:r>
    </w:p>
    <w:p w:rsidR="007F7CA6" w:rsidRPr="008C1E50" w:rsidRDefault="007F7CA6" w:rsidP="007F7CA6">
      <w:pPr>
        <w:spacing w:after="0" w:line="240" w:lineRule="auto"/>
        <w:ind w:left="-426"/>
        <w:jc w:val="center"/>
        <w:rPr>
          <w:rFonts w:ascii="Times New Roman" w:hAnsi="Times New Roman" w:cs="Times New Roman"/>
        </w:rPr>
      </w:pPr>
      <w:r w:rsidRPr="008C1E50">
        <w:rPr>
          <w:rFonts w:ascii="Times New Roman" w:hAnsi="Times New Roman" w:cs="Times New Roman"/>
          <w:i/>
        </w:rPr>
        <w:t>у складі тендерної пропозиції на фірмовому бланку</w:t>
      </w:r>
    </w:p>
    <w:p w:rsidR="007F7CA6" w:rsidRPr="008C1E50" w:rsidRDefault="007F7CA6" w:rsidP="007F7CA6">
      <w:pPr>
        <w:widowControl w:val="0"/>
        <w:spacing w:after="0" w:line="240" w:lineRule="auto"/>
        <w:ind w:left="-426"/>
        <w:jc w:val="center"/>
        <w:rPr>
          <w:rFonts w:ascii="Times New Roman" w:hAnsi="Times New Roman" w:cs="Times New Roman"/>
          <w:b/>
          <w:i/>
        </w:rPr>
      </w:pPr>
    </w:p>
    <w:p w:rsidR="007F7CA6" w:rsidRPr="008C1E50" w:rsidRDefault="007F7CA6" w:rsidP="007F7CA6">
      <w:pPr>
        <w:widowControl w:val="0"/>
        <w:spacing w:after="0" w:line="240" w:lineRule="auto"/>
        <w:ind w:left="-426" w:hanging="720"/>
        <w:jc w:val="center"/>
        <w:rPr>
          <w:rFonts w:ascii="Times New Roman" w:hAnsi="Times New Roman" w:cs="Times New Roman"/>
        </w:rPr>
      </w:pPr>
      <w:r w:rsidRPr="008C1E50">
        <w:rPr>
          <w:rFonts w:ascii="Times New Roman" w:hAnsi="Times New Roman" w:cs="Times New Roman"/>
          <w:b/>
          <w:caps/>
        </w:rPr>
        <w:t>ФОРМА «тендернА ПРОПОЗИЦІя»</w:t>
      </w:r>
    </w:p>
    <w:p w:rsidR="007F7CA6" w:rsidRPr="008C1E50" w:rsidRDefault="007F7CA6" w:rsidP="007F7CA6">
      <w:pPr>
        <w:widowControl w:val="0"/>
        <w:spacing w:after="0" w:line="240" w:lineRule="auto"/>
        <w:ind w:left="-426"/>
        <w:jc w:val="right"/>
        <w:rPr>
          <w:rFonts w:ascii="Times New Roman" w:hAnsi="Times New Roman" w:cs="Times New Roman"/>
        </w:rPr>
      </w:pPr>
      <w:r w:rsidRPr="008C1E50">
        <w:rPr>
          <w:rFonts w:ascii="Times New Roman" w:hAnsi="Times New Roman" w:cs="Times New Roman"/>
          <w:b/>
          <w:bCs/>
        </w:rPr>
        <w:t>___________________ 2023 р.</w:t>
      </w:r>
      <w:r w:rsidRPr="008C1E50">
        <w:rPr>
          <w:rFonts w:ascii="Times New Roman" w:hAnsi="Times New Roman" w:cs="Times New Roman"/>
          <w:b/>
          <w:bCs/>
          <w:u w:val="single"/>
        </w:rPr>
        <w:t xml:space="preserve"> </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rPr>
        <w:t>Кому: _____________________________________________________________________________________</w:t>
      </w:r>
    </w:p>
    <w:p w:rsidR="007F7CA6" w:rsidRPr="008C1E50" w:rsidRDefault="007F7CA6" w:rsidP="007F7CA6">
      <w:pPr>
        <w:widowControl w:val="0"/>
        <w:spacing w:after="0" w:line="240" w:lineRule="auto"/>
        <w:ind w:left="-426" w:firstLine="3403"/>
        <w:jc w:val="both"/>
        <w:rPr>
          <w:rFonts w:ascii="Times New Roman" w:hAnsi="Times New Roman" w:cs="Times New Roman"/>
        </w:rPr>
      </w:pPr>
      <w:r w:rsidRPr="008C1E50">
        <w:rPr>
          <w:rFonts w:ascii="Times New Roman" w:hAnsi="Times New Roman" w:cs="Times New Roman"/>
          <w:bCs/>
          <w:i/>
          <w:iCs/>
        </w:rPr>
        <w:t>(повна назва замовника)</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rPr>
        <w:t xml:space="preserve">Найменування предмета закупівлі згідно тендерної документації </w:t>
      </w:r>
      <w:r w:rsidRPr="008C1E50">
        <w:rPr>
          <w:rFonts w:ascii="Times New Roman" w:hAnsi="Times New Roman" w:cs="Times New Roman"/>
          <w:b/>
          <w:bCs/>
        </w:rPr>
        <w:t>___________________________________</w:t>
      </w:r>
    </w:p>
    <w:p w:rsidR="007F7CA6" w:rsidRPr="008C1E50" w:rsidRDefault="007F7CA6" w:rsidP="007F7CA6">
      <w:pPr>
        <w:widowControl w:val="0"/>
        <w:spacing w:after="0" w:line="240" w:lineRule="auto"/>
        <w:ind w:left="-426"/>
        <w:jc w:val="both"/>
        <w:rPr>
          <w:rFonts w:ascii="Times New Roman" w:hAnsi="Times New Roman" w:cs="Times New Roman"/>
        </w:rPr>
      </w:pP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rPr>
        <w:t>Найменування учасника: _____________________________________________________________________</w:t>
      </w:r>
    </w:p>
    <w:p w:rsidR="007F7CA6" w:rsidRPr="008C1E50" w:rsidRDefault="007F7CA6" w:rsidP="007F7CA6">
      <w:pPr>
        <w:widowControl w:val="0"/>
        <w:spacing w:after="0" w:line="240" w:lineRule="auto"/>
        <w:ind w:left="-426" w:firstLine="3545"/>
        <w:jc w:val="both"/>
        <w:rPr>
          <w:rFonts w:ascii="Times New Roman" w:hAnsi="Times New Roman" w:cs="Times New Roman"/>
        </w:rPr>
      </w:pPr>
      <w:r w:rsidRPr="008C1E50">
        <w:rPr>
          <w:rFonts w:ascii="Times New Roman" w:hAnsi="Times New Roman" w:cs="Times New Roman"/>
          <w:i/>
          <w:iCs/>
        </w:rPr>
        <w:t>(повна назва організації учасника)</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rPr>
        <w:t>в особі _____________________________________________________________________________________</w:t>
      </w:r>
    </w:p>
    <w:p w:rsidR="007F7CA6" w:rsidRPr="008C1E50" w:rsidRDefault="007F7CA6" w:rsidP="007F7CA6">
      <w:pPr>
        <w:widowControl w:val="0"/>
        <w:spacing w:after="0" w:line="240" w:lineRule="auto"/>
        <w:ind w:left="-426" w:firstLine="2127"/>
        <w:jc w:val="both"/>
        <w:rPr>
          <w:rFonts w:ascii="Times New Roman" w:hAnsi="Times New Roman" w:cs="Times New Roman"/>
        </w:rPr>
      </w:pPr>
      <w:r w:rsidRPr="008C1E50">
        <w:rPr>
          <w:rFonts w:ascii="Times New Roman" w:hAnsi="Times New Roman" w:cs="Times New Roman"/>
          <w:i/>
          <w:iCs/>
        </w:rPr>
        <w:t>(прізвище, ім'я, по батькові, посада відповідальної особи)</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rPr>
        <w:t xml:space="preserve">уповноважений повідомити наступне: </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rPr>
        <w:t>1.Вивчивши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___________________________________________________________________________________________,</w:t>
      </w:r>
    </w:p>
    <w:p w:rsidR="007F7CA6" w:rsidRPr="008C1E50" w:rsidRDefault="007F7CA6" w:rsidP="007F7CA6">
      <w:pPr>
        <w:widowControl w:val="0"/>
        <w:spacing w:after="0" w:line="240" w:lineRule="auto"/>
        <w:ind w:left="-426" w:firstLine="2411"/>
        <w:jc w:val="both"/>
        <w:rPr>
          <w:rFonts w:ascii="Times New Roman" w:hAnsi="Times New Roman" w:cs="Times New Roman"/>
        </w:rPr>
      </w:pPr>
      <w:r w:rsidRPr="008C1E50">
        <w:rPr>
          <w:rFonts w:ascii="Times New Roman" w:hAnsi="Times New Roman" w:cs="Times New Roman"/>
          <w:i/>
        </w:rPr>
        <w:t>(назва предмету закупівлі)</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lang w:eastAsia="ru-RU"/>
        </w:rPr>
        <w:t>виконати вимоги Замовника</w:t>
      </w:r>
      <w:r w:rsidRPr="008C1E50">
        <w:rPr>
          <w:rFonts w:ascii="Times New Roman" w:hAnsi="Times New Roman" w:cs="Times New Roman"/>
        </w:rPr>
        <w:t xml:space="preserve"> на умовах, зазначених у цій пропозиції.</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rPr>
        <w:t>2. Адреса (юридична, поштова) учасника торгів __________________________________________________</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rPr>
        <w:t>___________________________________________________________________________________________</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rPr>
        <w:t>3. Телефон _________________________________________________________________________________</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rPr>
        <w:t xml:space="preserve">4. </w:t>
      </w:r>
      <w:r w:rsidRPr="008C1E50">
        <w:rPr>
          <w:rFonts w:ascii="Times New Roman" w:hAnsi="Times New Roman" w:cs="Times New Roman"/>
          <w:lang w:eastAsia="he-IL" w:bidi="he-IL"/>
        </w:rPr>
        <w:t>Відомості про керівника (П.І.Б., посада, номер контактного телефону) – для юридичних осіб</w:t>
      </w:r>
      <w:r w:rsidRPr="008C1E50">
        <w:rPr>
          <w:rFonts w:ascii="Times New Roman" w:hAnsi="Times New Roman" w:cs="Times New Roman"/>
        </w:rPr>
        <w:t xml:space="preserve"> ___________________________________________________________________________________________</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____________________________________</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rPr>
        <w:t>___________________________________________________________________________________________</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rPr>
        <w:t xml:space="preserve">6. </w:t>
      </w:r>
      <w:r w:rsidRPr="008C1E50">
        <w:rPr>
          <w:rFonts w:ascii="Times New Roman" w:hAnsi="Times New Roman" w:cs="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lang w:eastAsia="he-IL" w:bidi="he-IL"/>
        </w:rPr>
        <w:t xml:space="preserve">7. </w:t>
      </w:r>
      <w:bookmarkStart w:id="9" w:name="__DdeLink__170_1099740339"/>
      <w:r w:rsidRPr="008C1E50">
        <w:rPr>
          <w:rFonts w:ascii="Times New Roman" w:hAnsi="Times New Roman" w:cs="Times New Roman"/>
          <w:lang w:eastAsia="he-IL" w:bidi="he-IL"/>
        </w:rPr>
        <w:t>Номер свідоцтва/витягу з Реєстру</w:t>
      </w:r>
      <w:bookmarkEnd w:id="9"/>
      <w:r w:rsidRPr="008C1E50">
        <w:rPr>
          <w:rFonts w:ascii="Times New Roman" w:hAnsi="Times New Roman" w:cs="Times New Roman"/>
          <w:lang w:eastAsia="he-IL" w:bidi="he-IL"/>
        </w:rPr>
        <w:t xml:space="preserve"> платника податку на додану вартість та/або номер свідоцтва/витягу з Реєстру єдиного податку та індивідуальний податковий номер</w:t>
      </w:r>
      <w:r w:rsidRPr="008C1E50">
        <w:rPr>
          <w:rFonts w:ascii="Times New Roman" w:hAnsi="Times New Roman" w:cs="Times New Roman"/>
        </w:rPr>
        <w:t xml:space="preserve"> ______________________________________</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lang w:eastAsia="he-IL" w:bidi="he-IL"/>
        </w:rPr>
        <w:t>8. Банківські реквізити _______________________________________________________________________</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lang w:eastAsia="he-IL" w:bidi="he-IL"/>
        </w:rPr>
        <w:t>___________________________________________________________________________________________</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lang w:eastAsia="he-IL" w:bidi="he-IL"/>
        </w:rPr>
        <w:t xml:space="preserve">9. П.І.Б., посада особи (осіб), уповноваженої (уповноважених) підписувати документи тендерної пропозиції учасника </w:t>
      </w:r>
      <w:r w:rsidRPr="008C1E50">
        <w:rPr>
          <w:rFonts w:ascii="Times New Roman" w:hAnsi="Times New Roman" w:cs="Times New Roman"/>
          <w:lang w:eastAsia="he-IL" w:bidi="he-IL"/>
        </w:rPr>
        <w:lastRenderedPageBreak/>
        <w:t>___________________________________________________________________________________</w:t>
      </w:r>
    </w:p>
    <w:p w:rsidR="007F7CA6" w:rsidRPr="008C1E50" w:rsidRDefault="007F7CA6" w:rsidP="007F7CA6">
      <w:pPr>
        <w:spacing w:after="0" w:line="240" w:lineRule="auto"/>
        <w:ind w:left="-426"/>
        <w:jc w:val="both"/>
        <w:rPr>
          <w:rFonts w:ascii="Times New Roman" w:hAnsi="Times New Roman" w:cs="Times New Roman"/>
        </w:rPr>
      </w:pPr>
      <w:r w:rsidRPr="008C1E50">
        <w:rPr>
          <w:rFonts w:ascii="Times New Roman" w:hAnsi="Times New Roman" w:cs="Times New Roman"/>
          <w:lang w:eastAsia="he-IL" w:bidi="he-IL"/>
        </w:rPr>
        <w:t>10. Умови оплати ____________________________________________________________________________</w:t>
      </w:r>
    </w:p>
    <w:p w:rsidR="007F7CA6" w:rsidRPr="008C1E50" w:rsidRDefault="007F7CA6" w:rsidP="007F7CA6">
      <w:pPr>
        <w:spacing w:after="0" w:line="240" w:lineRule="auto"/>
        <w:ind w:left="-426"/>
        <w:jc w:val="both"/>
        <w:rPr>
          <w:rFonts w:ascii="Times New Roman" w:hAnsi="Times New Roman" w:cs="Times New Roman"/>
        </w:rPr>
      </w:pPr>
      <w:r w:rsidRPr="008C1E50">
        <w:rPr>
          <w:rFonts w:ascii="Times New Roman" w:hAnsi="Times New Roman" w:cs="Times New Roman"/>
          <w:lang w:eastAsia="he-IL" w:bidi="he-IL"/>
        </w:rPr>
        <w:t>11. Строки поставки _________________________________________________________________________</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lang w:eastAsia="he-IL" w:bidi="he-IL"/>
        </w:rPr>
        <w:t>12. П.І.Б., посада особи (осіб), уповноваженої (уповноважених) підписувати документи</w:t>
      </w:r>
      <w:r w:rsidRPr="008C1E50">
        <w:rPr>
          <w:rFonts w:ascii="Times New Roman" w:hAnsi="Times New Roman" w:cs="Times New Roman"/>
        </w:rPr>
        <w:t xml:space="preserve"> за результатами процедури закупівлі (договір про закупівлю) _____________________________________________________</w:t>
      </w:r>
    </w:p>
    <w:p w:rsidR="007F7CA6" w:rsidRPr="008C1E50" w:rsidRDefault="007F7CA6" w:rsidP="007F7CA6">
      <w:pPr>
        <w:widowControl w:val="0"/>
        <w:spacing w:after="0" w:line="240" w:lineRule="auto"/>
        <w:ind w:left="-426"/>
        <w:jc w:val="both"/>
        <w:rPr>
          <w:rFonts w:ascii="Times New Roman" w:hAnsi="Times New Roman" w:cs="Times New Roman"/>
          <w:b/>
        </w:rPr>
      </w:pPr>
      <w:r w:rsidRPr="008C1E50">
        <w:rPr>
          <w:rFonts w:ascii="Times New Roman" w:hAnsi="Times New Roman" w:cs="Times New Roman"/>
        </w:rPr>
        <w:t>13. Цінова пропозиція</w:t>
      </w:r>
      <w:r w:rsidRPr="008C1E50">
        <w:rPr>
          <w:rFonts w:ascii="Times New Roman" w:hAnsi="Times New Roman" w:cs="Times New Roman"/>
          <w:b/>
          <w:highlight w:val="white"/>
        </w:rPr>
        <w:t>.</w:t>
      </w: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7F7CA6" w:rsidRPr="008C1E50" w:rsidTr="006F10C3">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F7CA6" w:rsidRPr="008C1E50" w:rsidRDefault="007F7CA6" w:rsidP="006F10C3">
            <w:pPr>
              <w:spacing w:after="0" w:line="240" w:lineRule="auto"/>
              <w:jc w:val="center"/>
              <w:rPr>
                <w:rFonts w:ascii="Times New Roman" w:hAnsi="Times New Roman" w:cs="Times New Roman"/>
                <w:b/>
                <w:color w:val="000000"/>
              </w:rPr>
            </w:pPr>
            <w:r w:rsidRPr="008C1E50">
              <w:rPr>
                <w:rFonts w:ascii="Times New Roman" w:hAnsi="Times New Roman" w:cs="Times New Roman"/>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rsidR="007F7CA6" w:rsidRPr="008C1E50" w:rsidRDefault="007F7CA6" w:rsidP="006F10C3">
            <w:pPr>
              <w:spacing w:after="0" w:line="240" w:lineRule="auto"/>
              <w:jc w:val="center"/>
              <w:rPr>
                <w:rFonts w:ascii="Times New Roman" w:hAnsi="Times New Roman" w:cs="Times New Roman"/>
                <w:b/>
                <w:bCs/>
                <w:color w:val="000000"/>
              </w:rPr>
            </w:pPr>
            <w:r w:rsidRPr="008C1E50">
              <w:rPr>
                <w:rFonts w:ascii="Times New Roman" w:hAnsi="Times New Roman" w:cs="Times New Roman"/>
                <w:b/>
                <w:bCs/>
                <w:color w:val="000000"/>
              </w:rPr>
              <w:t xml:space="preserve">Найменування </w:t>
            </w:r>
          </w:p>
          <w:p w:rsidR="007F7CA6" w:rsidRPr="008C1E50" w:rsidRDefault="007F7CA6" w:rsidP="006F10C3">
            <w:pPr>
              <w:spacing w:after="0" w:line="240" w:lineRule="auto"/>
              <w:jc w:val="center"/>
              <w:rPr>
                <w:rFonts w:ascii="Times New Roman" w:hAnsi="Times New Roman" w:cs="Times New Roman"/>
                <w:b/>
                <w:bCs/>
                <w:color w:val="000000"/>
              </w:rPr>
            </w:pP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7F7CA6" w:rsidRPr="008C1E50" w:rsidRDefault="007F7CA6" w:rsidP="006F10C3">
            <w:pPr>
              <w:spacing w:after="0" w:line="240" w:lineRule="auto"/>
              <w:jc w:val="center"/>
              <w:rPr>
                <w:rFonts w:ascii="Times New Roman" w:hAnsi="Times New Roman" w:cs="Times New Roman"/>
                <w:b/>
                <w:bCs/>
                <w:color w:val="000000"/>
              </w:rPr>
            </w:pPr>
            <w:r w:rsidRPr="008C1E50">
              <w:rPr>
                <w:rFonts w:ascii="Times New Roman" w:hAnsi="Times New Roman" w:cs="Times New Roman"/>
                <w:b/>
                <w:bCs/>
                <w:color w:val="000000"/>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CA6" w:rsidRPr="008C1E50" w:rsidRDefault="007F7CA6" w:rsidP="006F10C3">
            <w:pPr>
              <w:spacing w:after="0" w:line="240" w:lineRule="auto"/>
              <w:jc w:val="center"/>
              <w:rPr>
                <w:rFonts w:ascii="Times New Roman" w:hAnsi="Times New Roman" w:cs="Times New Roman"/>
                <w:b/>
                <w:bCs/>
                <w:color w:val="000000"/>
              </w:rPr>
            </w:pPr>
            <w:r w:rsidRPr="008C1E50">
              <w:rPr>
                <w:rFonts w:ascii="Times New Roman" w:hAnsi="Times New Roman" w:cs="Times New Roman"/>
                <w:b/>
                <w:bCs/>
                <w:color w:val="000000"/>
              </w:rPr>
              <w:t>Ціна за од., грн. з/без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CA6" w:rsidRPr="008C1E50" w:rsidRDefault="007F7CA6" w:rsidP="006F10C3">
            <w:pPr>
              <w:spacing w:after="0" w:line="240" w:lineRule="auto"/>
              <w:jc w:val="center"/>
              <w:rPr>
                <w:rFonts w:ascii="Times New Roman" w:hAnsi="Times New Roman" w:cs="Times New Roman"/>
                <w:b/>
                <w:bCs/>
                <w:color w:val="000000"/>
              </w:rPr>
            </w:pPr>
            <w:r w:rsidRPr="008C1E50">
              <w:rPr>
                <w:rFonts w:ascii="Times New Roman" w:hAnsi="Times New Roman" w:cs="Times New Roman"/>
                <w:b/>
                <w:bCs/>
                <w:color w:val="000000"/>
              </w:rPr>
              <w:t>Кількість</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7F7CA6" w:rsidRPr="008C1E50" w:rsidRDefault="007F7CA6" w:rsidP="006F10C3">
            <w:pPr>
              <w:spacing w:after="0" w:line="240" w:lineRule="auto"/>
              <w:jc w:val="center"/>
              <w:rPr>
                <w:rFonts w:ascii="Times New Roman" w:hAnsi="Times New Roman" w:cs="Times New Roman"/>
                <w:b/>
                <w:bCs/>
                <w:color w:val="000000"/>
              </w:rPr>
            </w:pPr>
            <w:r w:rsidRPr="008C1E50">
              <w:rPr>
                <w:rFonts w:ascii="Times New Roman" w:hAnsi="Times New Roman" w:cs="Times New Roman"/>
                <w:b/>
                <w:bCs/>
                <w:color w:val="000000"/>
              </w:rPr>
              <w:t>Загальна вартість грн. з/без ПДВ</w:t>
            </w:r>
          </w:p>
        </w:tc>
      </w:tr>
      <w:tr w:rsidR="007F7CA6" w:rsidRPr="008C1E50" w:rsidTr="006F10C3">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rsidR="007F7CA6" w:rsidRPr="008C1E50" w:rsidRDefault="007F7CA6" w:rsidP="006F10C3">
            <w:pPr>
              <w:spacing w:after="0" w:line="240" w:lineRule="auto"/>
              <w:jc w:val="center"/>
              <w:rPr>
                <w:rFonts w:ascii="Times New Roman" w:hAnsi="Times New Roman" w:cs="Times New Roman"/>
                <w:b/>
                <w:color w:val="000000"/>
              </w:rPr>
            </w:pPr>
            <w:r w:rsidRPr="008C1E50">
              <w:rPr>
                <w:rFonts w:ascii="Times New Roman" w:hAnsi="Times New Roman" w:cs="Times New Roman"/>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rsidR="007F7CA6" w:rsidRPr="008C1E50" w:rsidRDefault="007F7CA6" w:rsidP="006F10C3">
            <w:pPr>
              <w:spacing w:after="0" w:line="240" w:lineRule="auto"/>
              <w:rPr>
                <w:rFonts w:ascii="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7F7CA6" w:rsidRPr="008C1E50" w:rsidRDefault="007F7CA6" w:rsidP="006F10C3">
            <w:pPr>
              <w:spacing w:after="0" w:line="240" w:lineRule="auto"/>
              <w:jc w:val="cente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F7CA6" w:rsidRPr="008C1E50" w:rsidRDefault="007F7CA6" w:rsidP="006F10C3">
            <w:pPr>
              <w:spacing w:after="0" w:line="240" w:lineRule="auto"/>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7F7CA6" w:rsidRPr="008C1E50" w:rsidRDefault="007F7CA6" w:rsidP="006F10C3">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F7CA6" w:rsidRPr="008C1E50" w:rsidRDefault="007F7CA6" w:rsidP="006F10C3">
            <w:pPr>
              <w:spacing w:after="0" w:line="240" w:lineRule="auto"/>
              <w:rPr>
                <w:rFonts w:ascii="Times New Roman" w:hAnsi="Times New Roman" w:cs="Times New Roman"/>
              </w:rPr>
            </w:pPr>
          </w:p>
        </w:tc>
      </w:tr>
      <w:tr w:rsidR="007F7CA6" w:rsidRPr="008C1E50" w:rsidTr="006F10C3">
        <w:trPr>
          <w:trHeight w:val="228"/>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7F7CA6" w:rsidRPr="008C1E50" w:rsidRDefault="007F7CA6" w:rsidP="006F10C3">
            <w:pPr>
              <w:spacing w:after="0" w:line="240" w:lineRule="auto"/>
              <w:jc w:val="right"/>
              <w:rPr>
                <w:rFonts w:ascii="Times New Roman" w:hAnsi="Times New Roman" w:cs="Times New Roman"/>
                <w:b/>
              </w:rPr>
            </w:pPr>
            <w:r w:rsidRPr="008C1E50">
              <w:rPr>
                <w:rFonts w:ascii="Times New Roman" w:hAnsi="Times New Roman" w:cs="Times New Roman"/>
                <w:b/>
              </w:rPr>
              <w:t>Всього з/без ПДВ</w:t>
            </w:r>
          </w:p>
        </w:tc>
        <w:tc>
          <w:tcPr>
            <w:tcW w:w="1276" w:type="dxa"/>
            <w:tcBorders>
              <w:top w:val="single" w:sz="4" w:space="0" w:color="auto"/>
              <w:left w:val="single" w:sz="4" w:space="0" w:color="auto"/>
              <w:bottom w:val="single" w:sz="4" w:space="0" w:color="auto"/>
              <w:right w:val="single" w:sz="4" w:space="0" w:color="auto"/>
            </w:tcBorders>
            <w:vAlign w:val="center"/>
          </w:tcPr>
          <w:p w:rsidR="007F7CA6" w:rsidRPr="008C1E50" w:rsidRDefault="007F7CA6" w:rsidP="006F10C3">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7F7CA6" w:rsidRPr="008C1E50" w:rsidRDefault="007F7CA6" w:rsidP="006F10C3">
            <w:pPr>
              <w:spacing w:after="0" w:line="240" w:lineRule="auto"/>
              <w:rPr>
                <w:rFonts w:ascii="Times New Roman" w:hAnsi="Times New Roman" w:cs="Times New Roman"/>
              </w:rPr>
            </w:pPr>
          </w:p>
        </w:tc>
      </w:tr>
      <w:tr w:rsidR="007F7CA6" w:rsidRPr="008C1E50" w:rsidTr="006F10C3">
        <w:trPr>
          <w:trHeight w:val="262"/>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7F7CA6" w:rsidRPr="008C1E50" w:rsidRDefault="007F7CA6" w:rsidP="006F10C3">
            <w:pPr>
              <w:spacing w:after="0" w:line="240" w:lineRule="auto"/>
              <w:jc w:val="right"/>
              <w:rPr>
                <w:rFonts w:ascii="Times New Roman" w:hAnsi="Times New Roman" w:cs="Times New Roman"/>
                <w:b/>
              </w:rPr>
            </w:pPr>
            <w:r w:rsidRPr="008C1E50">
              <w:rPr>
                <w:rFonts w:ascii="Times New Roman" w:hAnsi="Times New Roman" w:cs="Times New Roman"/>
                <w:b/>
              </w:rPr>
              <w:t>в тому числі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7F7CA6" w:rsidRPr="008C1E50" w:rsidRDefault="007F7CA6" w:rsidP="006F10C3">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7F7CA6" w:rsidRPr="008C1E50" w:rsidRDefault="007F7CA6" w:rsidP="006F10C3">
            <w:pPr>
              <w:spacing w:after="0" w:line="240" w:lineRule="auto"/>
              <w:rPr>
                <w:rFonts w:ascii="Times New Roman" w:hAnsi="Times New Roman" w:cs="Times New Roman"/>
              </w:rPr>
            </w:pPr>
          </w:p>
        </w:tc>
      </w:tr>
    </w:tbl>
    <w:p w:rsidR="007F7CA6" w:rsidRPr="008C1E50" w:rsidRDefault="007F7CA6" w:rsidP="007F7CA6">
      <w:pPr>
        <w:autoSpaceDE w:val="0"/>
        <w:autoSpaceDN w:val="0"/>
        <w:adjustRightInd w:val="0"/>
        <w:spacing w:after="0" w:line="240" w:lineRule="auto"/>
        <w:ind w:firstLine="567"/>
        <w:jc w:val="both"/>
        <w:rPr>
          <w:rFonts w:ascii="Times New Roman" w:eastAsia="Arial" w:hAnsi="Times New Roman" w:cs="Times New Roman"/>
          <w:iCs/>
          <w:color w:val="000000"/>
        </w:rPr>
      </w:pPr>
      <w:r w:rsidRPr="008C1E50">
        <w:rPr>
          <w:rFonts w:ascii="Times New Roman" w:hAnsi="Times New Roman" w:cs="Times New Roman"/>
          <w:i/>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7F7CA6" w:rsidRPr="008C1E50" w:rsidRDefault="007F7CA6" w:rsidP="007F7CA6">
      <w:pPr>
        <w:spacing w:after="0" w:line="240" w:lineRule="auto"/>
        <w:ind w:left="-426"/>
        <w:jc w:val="both"/>
        <w:rPr>
          <w:rFonts w:ascii="Times New Roman" w:hAnsi="Times New Roman" w:cs="Times New Roman"/>
        </w:rPr>
      </w:pPr>
      <w:r w:rsidRPr="008C1E50">
        <w:rPr>
          <w:rFonts w:ascii="Times New Roman" w:hAnsi="Times New Roman" w:cs="Times New Roman"/>
        </w:rPr>
        <w:t xml:space="preserve">1. Ми погоджуємося дотримуватися умов цієї пропозиції протягом 120 календарних днів з дати кінцевого строку подання тендерних пропозицій.  </w:t>
      </w:r>
    </w:p>
    <w:p w:rsidR="007F7CA6" w:rsidRPr="008C1E50" w:rsidRDefault="007F7CA6" w:rsidP="007F7CA6">
      <w:pPr>
        <w:spacing w:after="0" w:line="240" w:lineRule="auto"/>
        <w:ind w:left="-426"/>
        <w:jc w:val="both"/>
        <w:rPr>
          <w:rFonts w:ascii="Times New Roman" w:hAnsi="Times New Roman" w:cs="Times New Roman"/>
        </w:rPr>
      </w:pPr>
      <w:r w:rsidRPr="008C1E50">
        <w:rPr>
          <w:rFonts w:ascii="Times New Roman" w:hAnsi="Times New Roman" w:cs="Times New Roman"/>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7F7CA6" w:rsidRPr="008C1E50" w:rsidRDefault="007F7CA6" w:rsidP="007F7CA6">
      <w:pPr>
        <w:spacing w:after="0" w:line="240" w:lineRule="auto"/>
        <w:ind w:left="-426"/>
        <w:jc w:val="both"/>
        <w:rPr>
          <w:rFonts w:ascii="Times New Roman" w:hAnsi="Times New Roman" w:cs="Times New Roman"/>
        </w:rPr>
      </w:pPr>
      <w:r w:rsidRPr="008C1E50">
        <w:rPr>
          <w:rFonts w:ascii="Times New Roman" w:hAnsi="Times New Roman" w:cs="Times New Roman"/>
        </w:rPr>
        <w:t xml:space="preserve">3. Ми зобов’язуємося </w:t>
      </w:r>
      <w:r w:rsidRPr="008C1E50">
        <w:rPr>
          <w:rFonts w:ascii="Times New Roman" w:hAnsi="Times New Roman" w:cs="Times New Roman"/>
          <w:color w:val="000000"/>
        </w:rPr>
        <w:t xml:space="preserve">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8C1E50">
        <w:rPr>
          <w:rFonts w:ascii="Times New Roman" w:hAnsi="Times New Roman" w:cs="Times New Roman"/>
          <w:color w:val="000000"/>
        </w:rPr>
        <w:t>закупівель</w:t>
      </w:r>
      <w:proofErr w:type="spellEnd"/>
      <w:r w:rsidRPr="008C1E50">
        <w:rPr>
          <w:rFonts w:ascii="Times New Roman" w:hAnsi="Times New Roman" w:cs="Times New Roman"/>
          <w:color w:val="000000"/>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7F7CA6" w:rsidRPr="008C1E50" w:rsidRDefault="007F7CA6" w:rsidP="007F7CA6">
      <w:pPr>
        <w:shd w:val="clear" w:color="auto" w:fill="FFFFFF"/>
        <w:spacing w:after="0" w:line="240" w:lineRule="auto"/>
        <w:ind w:left="-426" w:firstLine="567"/>
        <w:rPr>
          <w:rFonts w:ascii="Times New Roman" w:hAnsi="Times New Roman" w:cs="Times New Roman"/>
          <w:i/>
        </w:rPr>
      </w:pPr>
    </w:p>
    <w:p w:rsidR="007F7CA6" w:rsidRPr="008C1E50" w:rsidRDefault="007F7CA6" w:rsidP="007F7CA6">
      <w:pPr>
        <w:shd w:val="clear" w:color="auto" w:fill="FFFFFF"/>
        <w:spacing w:after="0" w:line="240" w:lineRule="auto"/>
        <w:ind w:left="-426"/>
        <w:rPr>
          <w:rFonts w:ascii="Times New Roman" w:hAnsi="Times New Roman" w:cs="Times New Roman"/>
        </w:rPr>
      </w:pPr>
      <w:r w:rsidRPr="008C1E50">
        <w:rPr>
          <w:rFonts w:ascii="Times New Roman" w:hAnsi="Times New Roman" w:cs="Times New Roman"/>
        </w:rPr>
        <w:t>_____________________________________________________________________________</w:t>
      </w:r>
    </w:p>
    <w:p w:rsidR="007F7CA6" w:rsidRPr="008C1E50" w:rsidRDefault="007F7CA6" w:rsidP="007F7CA6">
      <w:pPr>
        <w:shd w:val="clear" w:color="auto" w:fill="FFFFFF"/>
        <w:spacing w:after="0" w:line="240" w:lineRule="auto"/>
        <w:ind w:left="-426" w:firstLine="567"/>
        <w:jc w:val="center"/>
        <w:rPr>
          <w:rFonts w:ascii="Times New Roman" w:hAnsi="Times New Roman" w:cs="Times New Roman"/>
        </w:rPr>
      </w:pPr>
      <w:r w:rsidRPr="008C1E50">
        <w:rPr>
          <w:rFonts w:ascii="Times New Roman" w:hAnsi="Times New Roman" w:cs="Times New Roman"/>
          <w:i/>
        </w:rPr>
        <w:t>(Посада, прізвище, ініціали, підпис та дата підписання уповноваженою особою учасника)</w:t>
      </w:r>
    </w:p>
    <w:p w:rsidR="007F7CA6" w:rsidRPr="008C1E50" w:rsidRDefault="007F7CA6" w:rsidP="007F7CA6">
      <w:pPr>
        <w:spacing w:after="0" w:line="240" w:lineRule="auto"/>
        <w:rPr>
          <w:rFonts w:ascii="Times New Roman" w:eastAsia="Times New Roman" w:hAnsi="Times New Roman" w:cs="Times New Roman"/>
        </w:rPr>
      </w:pPr>
    </w:p>
    <w:p w:rsidR="007F7CA6" w:rsidRPr="008C1E50" w:rsidRDefault="007F7CA6" w:rsidP="007F7CA6">
      <w:pPr>
        <w:spacing w:after="0" w:line="240" w:lineRule="auto"/>
        <w:rPr>
          <w:rFonts w:ascii="Times New Roman" w:eastAsia="Times New Roman" w:hAnsi="Times New Roman" w:cs="Times New Roman"/>
        </w:rPr>
      </w:pPr>
    </w:p>
    <w:p w:rsidR="007F7CA6" w:rsidRPr="008C1E50" w:rsidRDefault="007F7CA6" w:rsidP="007F7CA6">
      <w:pPr>
        <w:spacing w:after="0" w:line="240" w:lineRule="auto"/>
        <w:rPr>
          <w:rFonts w:ascii="Times New Roman" w:eastAsia="Times New Roman" w:hAnsi="Times New Roman" w:cs="Times New Roman"/>
        </w:rPr>
      </w:pPr>
    </w:p>
    <w:p w:rsidR="007F7CA6" w:rsidRPr="00F0231E" w:rsidRDefault="007F7CA6" w:rsidP="00F0231E">
      <w:pPr>
        <w:widowControl w:val="0"/>
        <w:spacing w:after="0" w:line="240" w:lineRule="auto"/>
        <w:jc w:val="both"/>
        <w:rPr>
          <w:rFonts w:ascii="Times New Roman" w:eastAsia="Times New Roman" w:hAnsi="Times New Roman" w:cs="Times New Roman"/>
          <w:sz w:val="24"/>
          <w:szCs w:val="24"/>
        </w:rPr>
      </w:pPr>
    </w:p>
    <w:sectPr w:rsidR="007F7CA6" w:rsidRPr="00F0231E" w:rsidSect="00362B69">
      <w:footerReference w:type="default" r:id="rId16"/>
      <w:headerReference w:type="first" r:id="rId17"/>
      <w:footerReference w:type="first" r:id="rId18"/>
      <w:pgSz w:w="16838" w:h="11906" w:orient="landscape"/>
      <w:pgMar w:top="850" w:right="682" w:bottom="1417" w:left="709"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CC3" w:rsidRDefault="00800CC3">
      <w:pPr>
        <w:spacing w:after="0" w:line="240" w:lineRule="auto"/>
      </w:pPr>
      <w:r>
        <w:separator/>
      </w:r>
    </w:p>
  </w:endnote>
  <w:endnote w:type="continuationSeparator" w:id="0">
    <w:p w:rsidR="00800CC3" w:rsidRDefault="0080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Journal">
    <w:altName w:val="Arial"/>
    <w:charset w:val="CC"/>
    <w:family w:val="swiss"/>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Roboto Condensed Light">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758" w:rsidRDefault="00C6575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C3A18">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p w:rsidR="00C65758" w:rsidRDefault="00C657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758" w:rsidRDefault="00C657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CC3" w:rsidRDefault="00800CC3">
      <w:pPr>
        <w:spacing w:after="0" w:line="240" w:lineRule="auto"/>
      </w:pPr>
      <w:r>
        <w:separator/>
      </w:r>
    </w:p>
  </w:footnote>
  <w:footnote w:type="continuationSeparator" w:id="0">
    <w:p w:rsidR="00800CC3" w:rsidRDefault="00800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758" w:rsidRDefault="00C6575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0011D4"/>
    <w:multiLevelType w:val="hybridMultilevel"/>
    <w:tmpl w:val="62140AE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nsid w:val="02D60023"/>
    <w:multiLevelType w:val="multilevel"/>
    <w:tmpl w:val="D6DC508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03C12DD0"/>
    <w:multiLevelType w:val="hybridMultilevel"/>
    <w:tmpl w:val="76365EA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
    <w:nsid w:val="07B6764A"/>
    <w:multiLevelType w:val="hybridMultilevel"/>
    <w:tmpl w:val="9E187F30"/>
    <w:lvl w:ilvl="0" w:tplc="CC28BBAA">
      <w:start w:val="1"/>
      <w:numFmt w:val="bullet"/>
      <w:lvlText w:val="­"/>
      <w:lvlJc w:val="left"/>
      <w:pPr>
        <w:ind w:left="1146" w:hanging="360"/>
      </w:pPr>
      <w:rPr>
        <w:rFonts w:ascii="Courier New" w:hAnsi="Courier New" w:hint="default"/>
      </w:rPr>
    </w:lvl>
    <w:lvl w:ilvl="1" w:tplc="04220003" w:tentative="1">
      <w:start w:val="1"/>
      <w:numFmt w:val="bullet"/>
      <w:lvlText w:val="o"/>
      <w:lvlJc w:val="left"/>
      <w:pPr>
        <w:ind w:left="1866" w:hanging="360"/>
      </w:pPr>
      <w:rPr>
        <w:rFonts w:ascii="Courier New" w:hAnsi="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
    <w:nsid w:val="0A312C28"/>
    <w:multiLevelType w:val="hybridMultilevel"/>
    <w:tmpl w:val="AED6F828"/>
    <w:lvl w:ilvl="0" w:tplc="26E4628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D187E0B"/>
    <w:multiLevelType w:val="multilevel"/>
    <w:tmpl w:val="2C2035CA"/>
    <w:lvl w:ilvl="0">
      <w:start w:val="1"/>
      <w:numFmt w:val="decimal"/>
      <w:lvlText w:val="%1."/>
      <w:lvlJc w:val="left"/>
      <w:pPr>
        <w:ind w:left="360" w:hanging="360"/>
      </w:pPr>
      <w:rPr>
        <w:rFonts w:eastAsia="Times New Roman"/>
      </w:rPr>
    </w:lvl>
    <w:lvl w:ilvl="1">
      <w:start w:val="1"/>
      <w:numFmt w:val="decimal"/>
      <w:lvlText w:val="%1.%2."/>
      <w:lvlJc w:val="left"/>
      <w:pPr>
        <w:ind w:left="644" w:hanging="360"/>
      </w:pPr>
      <w:rPr>
        <w:rFonts w:eastAsia="Times New Roman"/>
        <w:lang w:val="ru-RU"/>
      </w:rPr>
    </w:lvl>
    <w:lvl w:ilvl="2">
      <w:start w:val="1"/>
      <w:numFmt w:val="decimal"/>
      <w:lvlText w:val="%1.%2.%3."/>
      <w:lvlJc w:val="left"/>
      <w:pPr>
        <w:ind w:left="1288" w:hanging="720"/>
      </w:pPr>
      <w:rPr>
        <w:rFonts w:eastAsia="Times New Roman"/>
      </w:rPr>
    </w:lvl>
    <w:lvl w:ilvl="3">
      <w:start w:val="1"/>
      <w:numFmt w:val="decimal"/>
      <w:lvlText w:val="%1.%2.%3.%4."/>
      <w:lvlJc w:val="left"/>
      <w:pPr>
        <w:ind w:left="1572" w:hanging="720"/>
      </w:pPr>
      <w:rPr>
        <w:rFonts w:eastAsia="Times New Roman"/>
      </w:rPr>
    </w:lvl>
    <w:lvl w:ilvl="4">
      <w:start w:val="1"/>
      <w:numFmt w:val="decimal"/>
      <w:lvlText w:val="%1.%2.%3.%4.%5."/>
      <w:lvlJc w:val="left"/>
      <w:pPr>
        <w:ind w:left="2216" w:hanging="1080"/>
      </w:pPr>
      <w:rPr>
        <w:rFonts w:eastAsia="Times New Roman"/>
      </w:rPr>
    </w:lvl>
    <w:lvl w:ilvl="5">
      <w:start w:val="1"/>
      <w:numFmt w:val="decimal"/>
      <w:lvlText w:val="%1.%2.%3.%4.%5.%6."/>
      <w:lvlJc w:val="left"/>
      <w:pPr>
        <w:ind w:left="2500" w:hanging="1080"/>
      </w:pPr>
      <w:rPr>
        <w:rFonts w:eastAsia="Times New Roman"/>
      </w:rPr>
    </w:lvl>
    <w:lvl w:ilvl="6">
      <w:start w:val="1"/>
      <w:numFmt w:val="decimal"/>
      <w:lvlText w:val="%1.%2.%3.%4.%5.%6.%7."/>
      <w:lvlJc w:val="left"/>
      <w:pPr>
        <w:ind w:left="3144" w:hanging="1440"/>
      </w:pPr>
      <w:rPr>
        <w:rFonts w:eastAsia="Times New Roman"/>
      </w:rPr>
    </w:lvl>
    <w:lvl w:ilvl="7">
      <w:start w:val="1"/>
      <w:numFmt w:val="decimal"/>
      <w:lvlText w:val="%1.%2.%3.%4.%5.%6.%7.%8."/>
      <w:lvlJc w:val="left"/>
      <w:pPr>
        <w:ind w:left="3428" w:hanging="1440"/>
      </w:pPr>
      <w:rPr>
        <w:rFonts w:eastAsia="Times New Roman"/>
      </w:rPr>
    </w:lvl>
    <w:lvl w:ilvl="8">
      <w:start w:val="1"/>
      <w:numFmt w:val="decimal"/>
      <w:lvlText w:val="%1.%2.%3.%4.%5.%6.%7.%8.%9."/>
      <w:lvlJc w:val="left"/>
      <w:pPr>
        <w:ind w:left="4072" w:hanging="1800"/>
      </w:pPr>
      <w:rPr>
        <w:rFonts w:eastAsia="Times New Roman"/>
      </w:rPr>
    </w:lvl>
  </w:abstractNum>
  <w:abstractNum w:abstractNumId="7">
    <w:nsid w:val="0EB851DA"/>
    <w:multiLevelType w:val="hybridMultilevel"/>
    <w:tmpl w:val="2B4C8F74"/>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0F1A0929"/>
    <w:multiLevelType w:val="multilevel"/>
    <w:tmpl w:val="2D9E715C"/>
    <w:lvl w:ilvl="0">
      <w:start w:val="14"/>
      <w:numFmt w:val="decimal"/>
      <w:lvlText w:val="%1."/>
      <w:lvlJc w:val="left"/>
      <w:pPr>
        <w:ind w:left="480" w:hanging="480"/>
      </w:pPr>
      <w:rPr>
        <w:rFonts w:eastAsia="Times New Roman" w:hint="default"/>
      </w:rPr>
    </w:lvl>
    <w:lvl w:ilvl="1">
      <w:start w:val="1"/>
      <w:numFmt w:val="decimal"/>
      <w:lvlText w:val="%1.%2."/>
      <w:lvlJc w:val="left"/>
      <w:pPr>
        <w:ind w:left="2040" w:hanging="48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9">
    <w:nsid w:val="0F974F33"/>
    <w:multiLevelType w:val="hybridMultilevel"/>
    <w:tmpl w:val="41EA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4749A"/>
    <w:multiLevelType w:val="multilevel"/>
    <w:tmpl w:val="613CC648"/>
    <w:lvl w:ilvl="0">
      <w:start w:val="12"/>
      <w:numFmt w:val="decimal"/>
      <w:lvlText w:val="%1."/>
      <w:lvlJc w:val="left"/>
      <w:pPr>
        <w:ind w:left="480" w:hanging="480"/>
      </w:pPr>
    </w:lvl>
    <w:lvl w:ilvl="1">
      <w:start w:val="2"/>
      <w:numFmt w:val="decimal"/>
      <w:lvlText w:val="%1.%2."/>
      <w:lvlJc w:val="left"/>
      <w:pPr>
        <w:ind w:left="764" w:hanging="480"/>
      </w:pPr>
      <w:rPr>
        <w:i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1">
    <w:nsid w:val="10DF6182"/>
    <w:multiLevelType w:val="multilevel"/>
    <w:tmpl w:val="208AD83E"/>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A2520B0"/>
    <w:multiLevelType w:val="hybridMultilevel"/>
    <w:tmpl w:val="8486A504"/>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3">
    <w:nsid w:val="1C470910"/>
    <w:multiLevelType w:val="hybridMultilevel"/>
    <w:tmpl w:val="C6008DBE"/>
    <w:lvl w:ilvl="0" w:tplc="1A62698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219F7B2C"/>
    <w:multiLevelType w:val="hybridMultilevel"/>
    <w:tmpl w:val="2098AA3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25544A5C"/>
    <w:multiLevelType w:val="hybridMultilevel"/>
    <w:tmpl w:val="E1647598"/>
    <w:lvl w:ilvl="0" w:tplc="1A62698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27CD24DD"/>
    <w:multiLevelType w:val="multilevel"/>
    <w:tmpl w:val="DFF8C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8947CAC"/>
    <w:multiLevelType w:val="multilevel"/>
    <w:tmpl w:val="4FEC75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nsid w:val="2BA87D9C"/>
    <w:multiLevelType w:val="hybridMultilevel"/>
    <w:tmpl w:val="19EA8B1C"/>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BA06F6"/>
    <w:multiLevelType w:val="hybridMultilevel"/>
    <w:tmpl w:val="55200B46"/>
    <w:lvl w:ilvl="0" w:tplc="DC3808DC">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0">
    <w:nsid w:val="2F5B0380"/>
    <w:multiLevelType w:val="hybridMultilevel"/>
    <w:tmpl w:val="EC80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1972CF"/>
    <w:multiLevelType w:val="hybridMultilevel"/>
    <w:tmpl w:val="7B7CD8E4"/>
    <w:lvl w:ilvl="0" w:tplc="5BF89D0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30480507"/>
    <w:multiLevelType w:val="multilevel"/>
    <w:tmpl w:val="05FCE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306B2701"/>
    <w:multiLevelType w:val="multilevel"/>
    <w:tmpl w:val="E80257CC"/>
    <w:lvl w:ilvl="0">
      <w:start w:val="7"/>
      <w:numFmt w:val="decimal"/>
      <w:lvlText w:val="%1."/>
      <w:lvlJc w:val="left"/>
      <w:pPr>
        <w:ind w:left="720" w:hanging="360"/>
      </w:pPr>
      <w:rPr>
        <w:lang w:val="ru-RU"/>
      </w:r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31634F80"/>
    <w:multiLevelType w:val="hybridMultilevel"/>
    <w:tmpl w:val="3FC25918"/>
    <w:lvl w:ilvl="0" w:tplc="02E2D66E">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25">
    <w:nsid w:val="32552CD8"/>
    <w:multiLevelType w:val="hybridMultilevel"/>
    <w:tmpl w:val="195E9D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3E5C7DBA"/>
    <w:multiLevelType w:val="multilevel"/>
    <w:tmpl w:val="3594ED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nsid w:val="463067DB"/>
    <w:multiLevelType w:val="multilevel"/>
    <w:tmpl w:val="38E64BAC"/>
    <w:lvl w:ilvl="0">
      <w:start w:val="1"/>
      <w:numFmt w:val="decimal"/>
      <w:lvlText w:val="%1."/>
      <w:lvlJc w:val="left"/>
      <w:pPr>
        <w:ind w:left="360" w:hanging="360"/>
      </w:pPr>
      <w:rPr>
        <w:rFonts w:eastAsia="Times New Roman"/>
      </w:rPr>
    </w:lvl>
    <w:lvl w:ilvl="1">
      <w:start w:val="5"/>
      <w:numFmt w:val="decimal"/>
      <w:lvlText w:val="%1.%2."/>
      <w:lvlJc w:val="left"/>
      <w:pPr>
        <w:ind w:left="928" w:hanging="360"/>
      </w:pPr>
      <w:rPr>
        <w:rFonts w:eastAsia="Times New Roman"/>
        <w:i w:val="0"/>
      </w:rPr>
    </w:lvl>
    <w:lvl w:ilvl="2">
      <w:start w:val="1"/>
      <w:numFmt w:val="decimal"/>
      <w:lvlText w:val="%1.%2.%3."/>
      <w:lvlJc w:val="left"/>
      <w:pPr>
        <w:ind w:left="1288" w:hanging="720"/>
      </w:pPr>
      <w:rPr>
        <w:rFonts w:eastAsia="Times New Roman"/>
      </w:rPr>
    </w:lvl>
    <w:lvl w:ilvl="3">
      <w:start w:val="1"/>
      <w:numFmt w:val="decimal"/>
      <w:lvlText w:val="%1.%2.%3.%4."/>
      <w:lvlJc w:val="left"/>
      <w:pPr>
        <w:ind w:left="1572" w:hanging="720"/>
      </w:pPr>
      <w:rPr>
        <w:rFonts w:eastAsia="Times New Roman"/>
      </w:rPr>
    </w:lvl>
    <w:lvl w:ilvl="4">
      <w:start w:val="1"/>
      <w:numFmt w:val="decimal"/>
      <w:lvlText w:val="%1.%2.%3.%4.%5."/>
      <w:lvlJc w:val="left"/>
      <w:pPr>
        <w:ind w:left="2216" w:hanging="1080"/>
      </w:pPr>
      <w:rPr>
        <w:rFonts w:eastAsia="Times New Roman"/>
      </w:rPr>
    </w:lvl>
    <w:lvl w:ilvl="5">
      <w:start w:val="1"/>
      <w:numFmt w:val="decimal"/>
      <w:lvlText w:val="%1.%2.%3.%4.%5.%6."/>
      <w:lvlJc w:val="left"/>
      <w:pPr>
        <w:ind w:left="2500" w:hanging="1080"/>
      </w:pPr>
      <w:rPr>
        <w:rFonts w:eastAsia="Times New Roman"/>
      </w:rPr>
    </w:lvl>
    <w:lvl w:ilvl="6">
      <w:start w:val="1"/>
      <w:numFmt w:val="decimal"/>
      <w:lvlText w:val="%1.%2.%3.%4.%5.%6.%7."/>
      <w:lvlJc w:val="left"/>
      <w:pPr>
        <w:ind w:left="3144" w:hanging="1440"/>
      </w:pPr>
      <w:rPr>
        <w:rFonts w:eastAsia="Times New Roman"/>
      </w:rPr>
    </w:lvl>
    <w:lvl w:ilvl="7">
      <w:start w:val="1"/>
      <w:numFmt w:val="decimal"/>
      <w:lvlText w:val="%1.%2.%3.%4.%5.%6.%7.%8."/>
      <w:lvlJc w:val="left"/>
      <w:pPr>
        <w:ind w:left="3428" w:hanging="1440"/>
      </w:pPr>
      <w:rPr>
        <w:rFonts w:eastAsia="Times New Roman"/>
      </w:rPr>
    </w:lvl>
    <w:lvl w:ilvl="8">
      <w:start w:val="1"/>
      <w:numFmt w:val="decimal"/>
      <w:lvlText w:val="%1.%2.%3.%4.%5.%6.%7.%8.%9."/>
      <w:lvlJc w:val="left"/>
      <w:pPr>
        <w:ind w:left="4072" w:hanging="1800"/>
      </w:pPr>
      <w:rPr>
        <w:rFonts w:eastAsia="Times New Roman"/>
      </w:rPr>
    </w:lvl>
  </w:abstractNum>
  <w:abstractNum w:abstractNumId="28">
    <w:nsid w:val="46E45D1B"/>
    <w:multiLevelType w:val="multilevel"/>
    <w:tmpl w:val="37DAED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49D40B0D"/>
    <w:multiLevelType w:val="multilevel"/>
    <w:tmpl w:val="50B6EF70"/>
    <w:name w:val="Нумерованный список 3"/>
    <w:lvl w:ilvl="0">
      <w:numFmt w:val="bullet"/>
      <w:lvlText w:val=""/>
      <w:lvlJc w:val="left"/>
      <w:pPr>
        <w:ind w:left="720" w:firstLine="0"/>
      </w:pPr>
      <w:rPr>
        <w:rFonts w:ascii="Symbol" w:hAnsi="Symbol"/>
      </w:rPr>
    </w:lvl>
    <w:lvl w:ilvl="1">
      <w:numFmt w:val="bullet"/>
      <w:lvlText w:val="o"/>
      <w:lvlJc w:val="left"/>
      <w:pPr>
        <w:ind w:left="1440" w:firstLine="0"/>
      </w:pPr>
      <w:rPr>
        <w:rFonts w:ascii="Courier New" w:hAnsi="Courier New" w:cs="Courier New"/>
      </w:rPr>
    </w:lvl>
    <w:lvl w:ilvl="2">
      <w:numFmt w:val="bullet"/>
      <w:lvlText w:val=""/>
      <w:lvlJc w:val="left"/>
      <w:pPr>
        <w:ind w:left="2160" w:firstLine="0"/>
      </w:pPr>
      <w:rPr>
        <w:rFonts w:ascii="Wingdings" w:eastAsia="Wingdings" w:hAnsi="Wingdings" w:cs="Wingdings"/>
      </w:rPr>
    </w:lvl>
    <w:lvl w:ilvl="3">
      <w:numFmt w:val="bullet"/>
      <w:lvlText w:val=""/>
      <w:lvlJc w:val="left"/>
      <w:pPr>
        <w:ind w:left="2880" w:firstLine="0"/>
      </w:pPr>
      <w:rPr>
        <w:rFonts w:ascii="Symbol" w:hAnsi="Symbol"/>
      </w:rPr>
    </w:lvl>
    <w:lvl w:ilvl="4">
      <w:numFmt w:val="bullet"/>
      <w:lvlText w:val="o"/>
      <w:lvlJc w:val="left"/>
      <w:pPr>
        <w:ind w:left="3600" w:firstLine="0"/>
      </w:pPr>
      <w:rPr>
        <w:rFonts w:ascii="Courier New" w:hAnsi="Courier New" w:cs="Courier New"/>
      </w:rPr>
    </w:lvl>
    <w:lvl w:ilvl="5">
      <w:numFmt w:val="bullet"/>
      <w:lvlText w:val=""/>
      <w:lvlJc w:val="left"/>
      <w:pPr>
        <w:ind w:left="4320" w:firstLine="0"/>
      </w:pPr>
      <w:rPr>
        <w:rFonts w:ascii="Wingdings" w:eastAsia="Wingdings" w:hAnsi="Wingdings" w:cs="Wingdings"/>
      </w:rPr>
    </w:lvl>
    <w:lvl w:ilvl="6">
      <w:numFmt w:val="bullet"/>
      <w:lvlText w:val=""/>
      <w:lvlJc w:val="left"/>
      <w:pPr>
        <w:ind w:left="5040" w:firstLine="0"/>
      </w:pPr>
      <w:rPr>
        <w:rFonts w:ascii="Symbol" w:hAnsi="Symbol"/>
      </w:rPr>
    </w:lvl>
    <w:lvl w:ilvl="7">
      <w:numFmt w:val="bullet"/>
      <w:lvlText w:val="o"/>
      <w:lvlJc w:val="left"/>
      <w:pPr>
        <w:ind w:left="5760" w:firstLine="0"/>
      </w:pPr>
      <w:rPr>
        <w:rFonts w:ascii="Courier New" w:hAnsi="Courier New" w:cs="Courier New"/>
      </w:rPr>
    </w:lvl>
    <w:lvl w:ilvl="8">
      <w:numFmt w:val="bullet"/>
      <w:lvlText w:val=""/>
      <w:lvlJc w:val="left"/>
      <w:pPr>
        <w:ind w:left="6480" w:firstLine="0"/>
      </w:pPr>
      <w:rPr>
        <w:rFonts w:ascii="Wingdings" w:eastAsia="Wingdings" w:hAnsi="Wingdings" w:cs="Wingdings"/>
      </w:rPr>
    </w:lvl>
  </w:abstractNum>
  <w:abstractNum w:abstractNumId="30">
    <w:nsid w:val="4A531DC5"/>
    <w:multiLevelType w:val="hybridMultilevel"/>
    <w:tmpl w:val="7D0A8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FB1D5F"/>
    <w:multiLevelType w:val="hybridMultilevel"/>
    <w:tmpl w:val="1F6256BE"/>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2">
    <w:nsid w:val="4E00099A"/>
    <w:multiLevelType w:val="hybridMultilevel"/>
    <w:tmpl w:val="136EC966"/>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3">
    <w:nsid w:val="50C37D63"/>
    <w:multiLevelType w:val="hybridMultilevel"/>
    <w:tmpl w:val="4A784FB4"/>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4">
    <w:nsid w:val="53DF4D5E"/>
    <w:multiLevelType w:val="multilevel"/>
    <w:tmpl w:val="BD422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5DD576C3"/>
    <w:multiLevelType w:val="multilevel"/>
    <w:tmpl w:val="F0300D1A"/>
    <w:lvl w:ilvl="0">
      <w:start w:val="4"/>
      <w:numFmt w:val="decimal"/>
      <w:lvlText w:val="%1."/>
      <w:lvlJc w:val="left"/>
      <w:pPr>
        <w:ind w:left="660" w:hanging="660"/>
      </w:pPr>
    </w:lvl>
    <w:lvl w:ilvl="1">
      <w:start w:val="14"/>
      <w:numFmt w:val="decimal"/>
      <w:lvlText w:val="%1.%2."/>
      <w:lvlJc w:val="left"/>
      <w:pPr>
        <w:ind w:left="802" w:hanging="6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6">
    <w:nsid w:val="5FD35F81"/>
    <w:multiLevelType w:val="multilevel"/>
    <w:tmpl w:val="606A5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628F53A1"/>
    <w:multiLevelType w:val="multilevel"/>
    <w:tmpl w:val="FCC82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637F397D"/>
    <w:multiLevelType w:val="hybridMultilevel"/>
    <w:tmpl w:val="66BA7D34"/>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9">
    <w:nsid w:val="68D74F08"/>
    <w:multiLevelType w:val="multilevel"/>
    <w:tmpl w:val="4E4E9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6AAD3C46"/>
    <w:multiLevelType w:val="hybridMultilevel"/>
    <w:tmpl w:val="33F488D6"/>
    <w:lvl w:ilvl="0" w:tplc="04220005">
      <w:start w:val="1"/>
      <w:numFmt w:val="bullet"/>
      <w:lvlText w:val=""/>
      <w:lvlJc w:val="left"/>
      <w:pPr>
        <w:ind w:left="1287" w:hanging="360"/>
      </w:pPr>
      <w:rPr>
        <w:rFonts w:ascii="Wingdings" w:hAnsi="Wingdings"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41">
    <w:nsid w:val="6E4B74FF"/>
    <w:multiLevelType w:val="multilevel"/>
    <w:tmpl w:val="62E8E038"/>
    <w:lvl w:ilvl="0">
      <w:start w:val="5"/>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2">
    <w:nsid w:val="72462EB7"/>
    <w:multiLevelType w:val="multilevel"/>
    <w:tmpl w:val="A6DA7026"/>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3">
    <w:nsid w:val="73ED0ED6"/>
    <w:multiLevelType w:val="multilevel"/>
    <w:tmpl w:val="C74C34A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4610EB5"/>
    <w:multiLevelType w:val="hybridMultilevel"/>
    <w:tmpl w:val="9DB6E9DC"/>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3"/>
  </w:num>
  <w:num w:numId="3">
    <w:abstractNumId w:val="17"/>
  </w:num>
  <w:num w:numId="4">
    <w:abstractNumId w:val="2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4"/>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28"/>
  </w:num>
  <w:num w:numId="14">
    <w:abstractNumId w:val="2"/>
  </w:num>
  <w:num w:numId="15">
    <w:abstractNumId w:val="11"/>
  </w:num>
  <w:num w:numId="16">
    <w:abstractNumId w:val="4"/>
  </w:num>
  <w:num w:numId="17">
    <w:abstractNumId w:val="29"/>
  </w:num>
  <w:num w:numId="18">
    <w:abstractNumId w:val="21"/>
  </w:num>
  <w:num w:numId="19">
    <w:abstractNumId w:val="24"/>
  </w:num>
  <w:num w:numId="20">
    <w:abstractNumId w:val="24"/>
  </w:num>
  <w:num w:numId="21">
    <w:abstractNumId w:val="29"/>
  </w:num>
  <w:num w:numId="22">
    <w:abstractNumId w:val="4"/>
  </w:num>
  <w:num w:numId="23">
    <w:abstractNumId w:val="21"/>
  </w:num>
  <w:num w:numId="24">
    <w:abstractNumId w:val="39"/>
  </w:num>
  <w:num w:numId="25">
    <w:abstractNumId w:val="34"/>
  </w:num>
  <w:num w:numId="26">
    <w:abstractNumId w:val="16"/>
  </w:num>
  <w:num w:numId="27">
    <w:abstractNumId w:val="36"/>
  </w:num>
  <w:num w:numId="28">
    <w:abstractNumId w:val="22"/>
  </w:num>
  <w:num w:numId="29">
    <w:abstractNumId w:val="13"/>
  </w:num>
  <w:num w:numId="30">
    <w:abstractNumId w:val="9"/>
  </w:num>
  <w:num w:numId="31">
    <w:abstractNumId w:val="20"/>
  </w:num>
  <w:num w:numId="32">
    <w:abstractNumId w:val="12"/>
  </w:num>
  <w:num w:numId="33">
    <w:abstractNumId w:val="38"/>
  </w:num>
  <w:num w:numId="34">
    <w:abstractNumId w:val="31"/>
  </w:num>
  <w:num w:numId="35">
    <w:abstractNumId w:val="1"/>
  </w:num>
  <w:num w:numId="36">
    <w:abstractNumId w:val="32"/>
  </w:num>
  <w:num w:numId="37">
    <w:abstractNumId w:val="3"/>
  </w:num>
  <w:num w:numId="38">
    <w:abstractNumId w:val="33"/>
  </w:num>
  <w:num w:numId="39">
    <w:abstractNumId w:val="14"/>
  </w:num>
  <w:num w:numId="40">
    <w:abstractNumId w:val="15"/>
  </w:num>
  <w:num w:numId="41">
    <w:abstractNumId w:val="44"/>
  </w:num>
  <w:num w:numId="42">
    <w:abstractNumId w:val="19"/>
  </w:num>
  <w:num w:numId="43">
    <w:abstractNumId w:val="18"/>
  </w:num>
  <w:num w:numId="44">
    <w:abstractNumId w:val="30"/>
  </w:num>
  <w:num w:numId="45">
    <w:abstractNumId w:val="25"/>
  </w:num>
  <w:num w:numId="46">
    <w:abstractNumId w:val="7"/>
  </w:num>
  <w:num w:numId="47">
    <w:abstractNumId w:val="5"/>
  </w:num>
  <w:num w:numId="48">
    <w:abstractNumId w:val="41"/>
  </w:num>
  <w:num w:numId="49">
    <w:abstractNumId w:val="42"/>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57"/>
    <w:rsid w:val="000141FC"/>
    <w:rsid w:val="000938DE"/>
    <w:rsid w:val="0011074A"/>
    <w:rsid w:val="0012492B"/>
    <w:rsid w:val="001430B4"/>
    <w:rsid w:val="00171AE7"/>
    <w:rsid w:val="001870E4"/>
    <w:rsid w:val="001B24F8"/>
    <w:rsid w:val="001C59C1"/>
    <w:rsid w:val="00201EA1"/>
    <w:rsid w:val="00247EC3"/>
    <w:rsid w:val="00272FDF"/>
    <w:rsid w:val="002F162C"/>
    <w:rsid w:val="003376B4"/>
    <w:rsid w:val="00362B69"/>
    <w:rsid w:val="003E54CD"/>
    <w:rsid w:val="00400DB8"/>
    <w:rsid w:val="004B421E"/>
    <w:rsid w:val="004C6E63"/>
    <w:rsid w:val="005009EB"/>
    <w:rsid w:val="00520C14"/>
    <w:rsid w:val="005405FE"/>
    <w:rsid w:val="00593801"/>
    <w:rsid w:val="005E3A99"/>
    <w:rsid w:val="00645A89"/>
    <w:rsid w:val="006E454A"/>
    <w:rsid w:val="006F10C3"/>
    <w:rsid w:val="007043C5"/>
    <w:rsid w:val="0072743A"/>
    <w:rsid w:val="0073522F"/>
    <w:rsid w:val="00786B47"/>
    <w:rsid w:val="007B63AD"/>
    <w:rsid w:val="007C0AD5"/>
    <w:rsid w:val="007F7CA6"/>
    <w:rsid w:val="00800CC3"/>
    <w:rsid w:val="008039C3"/>
    <w:rsid w:val="00863FB8"/>
    <w:rsid w:val="008936E2"/>
    <w:rsid w:val="00897B95"/>
    <w:rsid w:val="008A3532"/>
    <w:rsid w:val="009175D0"/>
    <w:rsid w:val="00946083"/>
    <w:rsid w:val="00951DA3"/>
    <w:rsid w:val="0096147C"/>
    <w:rsid w:val="009815DD"/>
    <w:rsid w:val="009E2931"/>
    <w:rsid w:val="00A02CE3"/>
    <w:rsid w:val="00A13B57"/>
    <w:rsid w:val="00A15737"/>
    <w:rsid w:val="00A216E4"/>
    <w:rsid w:val="00A34DEE"/>
    <w:rsid w:val="00B372D1"/>
    <w:rsid w:val="00B97633"/>
    <w:rsid w:val="00BC3A18"/>
    <w:rsid w:val="00BE49E1"/>
    <w:rsid w:val="00BF7FE3"/>
    <w:rsid w:val="00C13BA9"/>
    <w:rsid w:val="00C55145"/>
    <w:rsid w:val="00C65758"/>
    <w:rsid w:val="00C736F1"/>
    <w:rsid w:val="00C87D4C"/>
    <w:rsid w:val="00D8286B"/>
    <w:rsid w:val="00DD394B"/>
    <w:rsid w:val="00DD6956"/>
    <w:rsid w:val="00DE2BC8"/>
    <w:rsid w:val="00E34070"/>
    <w:rsid w:val="00E96882"/>
    <w:rsid w:val="00E97365"/>
    <w:rsid w:val="00ED4ED6"/>
    <w:rsid w:val="00F0231E"/>
    <w:rsid w:val="00F25DD2"/>
    <w:rsid w:val="00F55542"/>
    <w:rsid w:val="00F71BFB"/>
    <w:rsid w:val="00FC3E13"/>
    <w:rsid w:val="00FD20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1F2BE-D327-461C-A2CB-48ECE741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EBRD List,CA bullets,AC List 01,Список уровня 2,Number Bullets,название табл/рис,заголовок 1.1,Chapter10,List Paragraph,Bullet Number,Bullet 1,Use Case List Paragraph,lp1,List Paragraph1,lp11,List Paragraph11"/>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1, Знак5"/>
    <w:basedOn w:val="a"/>
    <w:link w:val="20"/>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c7e0e3eeebeee2eeea">
    <w:name w:val="Зc7аe0гe3оeeлebоeeвe2оeeкea"/>
    <w:basedOn w:val="a"/>
    <w:rsid w:val="00DD394B"/>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character" w:customStyle="1" w:styleId="a4">
    <w:name w:val="Название Знак"/>
    <w:basedOn w:val="a0"/>
    <w:link w:val="a3"/>
    <w:rsid w:val="00F0231E"/>
    <w:rPr>
      <w:b/>
      <w:sz w:val="72"/>
      <w:szCs w:val="72"/>
    </w:rPr>
  </w:style>
  <w:style w:type="character" w:customStyle="1" w:styleId="ad">
    <w:name w:val="Подзаголовок Знак"/>
    <w:basedOn w:val="a0"/>
    <w:link w:val="ac"/>
    <w:rsid w:val="00F0231E"/>
    <w:rPr>
      <w:rFonts w:ascii="Georgia" w:eastAsia="Georgia" w:hAnsi="Georgia" w:cs="Georgia"/>
      <w:i/>
      <w:color w:val="666666"/>
      <w:sz w:val="48"/>
      <w:szCs w:val="48"/>
    </w:rPr>
  </w:style>
  <w:style w:type="character" w:customStyle="1" w:styleId="a7">
    <w:name w:val="Абзац списка Знак"/>
    <w:aliases w:val="EBRD List Знак,CA bullets Знак,AC List 01 Знак,Список уровня 2 Знак,Number Bullets Знак,название табл/рис Знак,заголовок 1.1 Знак,Chapter10 Знак,List Paragraph Знак,Bullet Number Знак,Bullet 1 Знак,Use Case List Paragraph Знак,lp1 Знак"/>
    <w:link w:val="a6"/>
    <w:uiPriority w:val="34"/>
    <w:locked/>
    <w:rsid w:val="00F0231E"/>
  </w:style>
  <w:style w:type="character" w:styleId="af3">
    <w:name w:val="Strong"/>
    <w:basedOn w:val="a0"/>
    <w:uiPriority w:val="22"/>
    <w:qFormat/>
    <w:rsid w:val="00F0231E"/>
    <w:rPr>
      <w:b/>
      <w:bCs/>
    </w:rPr>
  </w:style>
  <w:style w:type="paragraph" w:customStyle="1" w:styleId="xfmc1">
    <w:name w:val="xfmc1"/>
    <w:basedOn w:val="a"/>
    <w:rsid w:val="00BE49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rsid w:val="00863FB8"/>
    <w:pPr>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Arial" w:eastAsia="Times New Roman" w:hAnsi="Arial" w:cs="Arial"/>
      <w:color w:val="000000"/>
      <w:kern w:val="2"/>
      <w:lang w:val="ru-RU" w:eastAsia="zh-CN"/>
    </w:rPr>
  </w:style>
  <w:style w:type="paragraph" w:customStyle="1" w:styleId="af4">
    <w:name w:val="Знак Знак Знак Знак Знак"/>
    <w:basedOn w:val="a"/>
    <w:uiPriority w:val="99"/>
    <w:rsid w:val="0011074A"/>
    <w:pPr>
      <w:spacing w:after="0" w:line="240" w:lineRule="auto"/>
    </w:pPr>
    <w:rPr>
      <w:rFonts w:ascii="Verdana" w:eastAsia="Times New Roman" w:hAnsi="Verdana" w:cs="Verdana"/>
      <w:sz w:val="20"/>
      <w:szCs w:val="20"/>
      <w:lang w:val="en-US" w:eastAsia="en-US"/>
    </w:rPr>
  </w:style>
  <w:style w:type="paragraph" w:customStyle="1" w:styleId="10">
    <w:name w:val="Обычный1"/>
    <w:link w:val="Normal"/>
    <w:qFormat/>
    <w:rsid w:val="00247EC3"/>
    <w:pPr>
      <w:widowControl w:val="0"/>
      <w:spacing w:after="0" w:line="280" w:lineRule="auto"/>
      <w:ind w:firstLine="780"/>
    </w:pPr>
    <w:rPr>
      <w:rFonts w:ascii="Times New Roman" w:eastAsia="Times New Roman" w:hAnsi="Times New Roman" w:cs="Times New Roman"/>
      <w:lang w:eastAsia="ru-RU"/>
    </w:rPr>
  </w:style>
  <w:style w:type="character" w:customStyle="1" w:styleId="Normal">
    <w:name w:val="Normal Знак"/>
    <w:link w:val="10"/>
    <w:locked/>
    <w:rsid w:val="00247EC3"/>
    <w:rPr>
      <w:rFonts w:ascii="Times New Roman" w:eastAsia="Times New Roman" w:hAnsi="Times New Roman" w:cs="Times New Roman"/>
      <w:lang w:eastAsia="ru-RU"/>
    </w:rPr>
  </w:style>
  <w:style w:type="character" w:customStyle="1" w:styleId="FontStyle18">
    <w:name w:val="Font Style18"/>
    <w:rsid w:val="00F25DD2"/>
    <w:rPr>
      <w:rFonts w:ascii="Times New Roman" w:hAnsi="Times New Roman" w:cs="Times New Roman"/>
      <w:i/>
      <w:iCs/>
      <w:sz w:val="22"/>
      <w:szCs w:val="22"/>
    </w:rPr>
  </w:style>
  <w:style w:type="character" w:customStyle="1" w:styleId="Bodytext2Exact">
    <w:name w:val="Body text (2) Exact"/>
    <w:link w:val="Bodytext2"/>
    <w:locked/>
    <w:rsid w:val="00F25DD2"/>
    <w:rPr>
      <w:rFonts w:ascii="Cambria" w:hAnsi="Cambria"/>
      <w:sz w:val="28"/>
      <w:szCs w:val="28"/>
      <w:shd w:val="clear" w:color="auto" w:fill="FFFFFF"/>
    </w:rPr>
  </w:style>
  <w:style w:type="paragraph" w:customStyle="1" w:styleId="Bodytext2">
    <w:name w:val="Body text (2)"/>
    <w:basedOn w:val="a"/>
    <w:link w:val="Bodytext2Exact"/>
    <w:rsid w:val="00F25DD2"/>
    <w:pPr>
      <w:widowControl w:val="0"/>
      <w:shd w:val="clear" w:color="auto" w:fill="FFFFFF"/>
      <w:spacing w:after="0" w:line="240" w:lineRule="atLeast"/>
      <w:ind w:hanging="420"/>
    </w:pPr>
    <w:rPr>
      <w:rFonts w:ascii="Cambria" w:hAnsi="Cambria"/>
      <w:sz w:val="28"/>
      <w:szCs w:val="28"/>
      <w:shd w:val="clear" w:color="auto" w:fill="FFFFFF"/>
    </w:rPr>
  </w:style>
  <w:style w:type="character" w:customStyle="1" w:styleId="CharStyle10">
    <w:name w:val="Char Style 10"/>
    <w:link w:val="Style4"/>
    <w:locked/>
    <w:rsid w:val="00F25DD2"/>
    <w:rPr>
      <w:spacing w:val="20"/>
      <w:sz w:val="27"/>
      <w:szCs w:val="27"/>
      <w:shd w:val="clear" w:color="auto" w:fill="FFFFFF"/>
    </w:rPr>
  </w:style>
  <w:style w:type="paragraph" w:customStyle="1" w:styleId="Style4">
    <w:name w:val="Style 4"/>
    <w:basedOn w:val="a"/>
    <w:link w:val="CharStyle10"/>
    <w:rsid w:val="00F25DD2"/>
    <w:pPr>
      <w:widowControl w:val="0"/>
      <w:shd w:val="clear" w:color="auto" w:fill="FFFFFF"/>
      <w:spacing w:after="0" w:line="375" w:lineRule="exact"/>
      <w:jc w:val="both"/>
    </w:pPr>
    <w:rPr>
      <w:spacing w:val="20"/>
      <w:sz w:val="27"/>
      <w:szCs w:val="27"/>
      <w:shd w:val="clear" w:color="auto" w:fill="FFFFFF"/>
    </w:rPr>
  </w:style>
  <w:style w:type="character" w:customStyle="1" w:styleId="CharStyle11">
    <w:name w:val="Char Style 11"/>
    <w:link w:val="Style7"/>
    <w:locked/>
    <w:rsid w:val="00F25DD2"/>
    <w:rPr>
      <w:spacing w:val="10"/>
      <w:sz w:val="25"/>
      <w:szCs w:val="25"/>
      <w:shd w:val="clear" w:color="auto" w:fill="FFFFFF"/>
    </w:rPr>
  </w:style>
  <w:style w:type="paragraph" w:customStyle="1" w:styleId="Style7">
    <w:name w:val="Style 7"/>
    <w:basedOn w:val="a"/>
    <w:link w:val="CharStyle11"/>
    <w:rsid w:val="00F25DD2"/>
    <w:pPr>
      <w:widowControl w:val="0"/>
      <w:shd w:val="clear" w:color="auto" w:fill="FFFFFF"/>
      <w:spacing w:after="0" w:line="360" w:lineRule="exact"/>
      <w:ind w:hanging="420"/>
      <w:jc w:val="both"/>
    </w:pPr>
    <w:rPr>
      <w:spacing w:val="10"/>
      <w:sz w:val="25"/>
      <w:szCs w:val="25"/>
      <w:shd w:val="clear" w:color="auto" w:fill="FFFFFF"/>
    </w:rPr>
  </w:style>
  <w:style w:type="numbering" w:customStyle="1" w:styleId="11">
    <w:name w:val="Нет списка1"/>
    <w:next w:val="a2"/>
    <w:uiPriority w:val="99"/>
    <w:semiHidden/>
    <w:unhideWhenUsed/>
    <w:rsid w:val="00C65758"/>
  </w:style>
  <w:style w:type="character" w:customStyle="1" w:styleId="CharChar">
    <w:name w:val="Обычный Char Char"/>
    <w:locked/>
    <w:rsid w:val="00C65758"/>
    <w:rPr>
      <w:rFonts w:ascii="Journal" w:eastAsia="Times New Roman" w:hAnsi="Journal" w:cs="Times New Roman"/>
      <w:sz w:val="28"/>
      <w:lang w:eastAsia="uk-UA"/>
    </w:rPr>
  </w:style>
  <w:style w:type="paragraph" w:styleId="af5">
    <w:name w:val="footer"/>
    <w:basedOn w:val="a"/>
    <w:link w:val="af6"/>
    <w:uiPriority w:val="99"/>
    <w:unhideWhenUsed/>
    <w:rsid w:val="00C6575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C65758"/>
    <w:rPr>
      <w:rFonts w:ascii="Times New Roman" w:eastAsia="Times New Roman" w:hAnsi="Times New Roman" w:cs="Times New Roman"/>
      <w:sz w:val="24"/>
      <w:szCs w:val="24"/>
    </w:rPr>
  </w:style>
  <w:style w:type="paragraph" w:styleId="af7">
    <w:name w:val="Body Text Indent"/>
    <w:basedOn w:val="a"/>
    <w:link w:val="af8"/>
    <w:unhideWhenUsed/>
    <w:rsid w:val="00C65758"/>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8">
    <w:name w:val="Основной текст с отступом Знак"/>
    <w:basedOn w:val="a0"/>
    <w:link w:val="af7"/>
    <w:rsid w:val="00C65758"/>
    <w:rPr>
      <w:rFonts w:ascii="Times New Roman" w:eastAsia="Times New Roman" w:hAnsi="Times New Roman" w:cs="Times New Roman"/>
      <w:sz w:val="24"/>
      <w:szCs w:val="24"/>
      <w:lang w:val="x-none" w:eastAsia="x-none"/>
    </w:rPr>
  </w:style>
  <w:style w:type="character" w:customStyle="1" w:styleId="af9">
    <w:name w:val="Текст Знак"/>
    <w:link w:val="afa"/>
    <w:rsid w:val="00C65758"/>
    <w:rPr>
      <w:rFonts w:ascii="Courier New" w:eastAsia="Times New Roman" w:hAnsi="Courier New" w:cs="Courier New"/>
    </w:rPr>
  </w:style>
  <w:style w:type="paragraph" w:styleId="afa">
    <w:name w:val="Plain Text"/>
    <w:link w:val="af9"/>
    <w:unhideWhenUsed/>
    <w:rsid w:val="00C65758"/>
    <w:pPr>
      <w:widowControl w:val="0"/>
      <w:spacing w:after="0" w:line="210" w:lineRule="atLeast"/>
      <w:ind w:firstLine="454"/>
      <w:jc w:val="both"/>
    </w:pPr>
    <w:rPr>
      <w:rFonts w:ascii="Courier New" w:eastAsia="Times New Roman" w:hAnsi="Courier New" w:cs="Courier New"/>
    </w:rPr>
  </w:style>
  <w:style w:type="character" w:customStyle="1" w:styleId="12">
    <w:name w:val="Текст Знак1"/>
    <w:basedOn w:val="a0"/>
    <w:uiPriority w:val="99"/>
    <w:semiHidden/>
    <w:rsid w:val="00C65758"/>
    <w:rPr>
      <w:rFonts w:ascii="Consolas" w:hAnsi="Consolas"/>
      <w:sz w:val="21"/>
      <w:szCs w:val="21"/>
    </w:rPr>
  </w:style>
  <w:style w:type="character" w:customStyle="1" w:styleId="20">
    <w:name w:val="Обычный (веб) Знак2"/>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w:link w:val="ab"/>
    <w:rsid w:val="00C65758"/>
    <w:rPr>
      <w:rFonts w:ascii="Times New Roman" w:eastAsia="Times New Roman" w:hAnsi="Times New Roman" w:cs="Times New Roman"/>
      <w:sz w:val="24"/>
      <w:szCs w:val="24"/>
    </w:rPr>
  </w:style>
  <w:style w:type="paragraph" w:customStyle="1" w:styleId="21">
    <w:name w:val="Обычный2"/>
    <w:rsid w:val="00C65758"/>
    <w:pPr>
      <w:spacing w:after="0" w:line="240" w:lineRule="auto"/>
    </w:pPr>
    <w:rPr>
      <w:rFonts w:ascii="Times New Roman" w:eastAsia="Times New Roman" w:hAnsi="Times New Roman" w:cs="Times New Roman"/>
      <w:sz w:val="24"/>
      <w:szCs w:val="24"/>
      <w:lang w:eastAsia="ru-RU"/>
    </w:rPr>
  </w:style>
  <w:style w:type="paragraph" w:styleId="afb">
    <w:name w:val="header"/>
    <w:basedOn w:val="a"/>
    <w:link w:val="afc"/>
    <w:uiPriority w:val="99"/>
    <w:unhideWhenUsed/>
    <w:rsid w:val="00C6575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Верхний колонтитул Знак"/>
    <w:basedOn w:val="a0"/>
    <w:link w:val="afb"/>
    <w:uiPriority w:val="99"/>
    <w:rsid w:val="00C65758"/>
    <w:rPr>
      <w:rFonts w:ascii="Times New Roman" w:eastAsia="Times New Roman" w:hAnsi="Times New Roman" w:cs="Times New Roman"/>
      <w:sz w:val="24"/>
      <w:szCs w:val="24"/>
    </w:rPr>
  </w:style>
  <w:style w:type="character" w:styleId="afd">
    <w:name w:val="FollowedHyperlink"/>
    <w:uiPriority w:val="99"/>
    <w:semiHidden/>
    <w:unhideWhenUsed/>
    <w:rsid w:val="00C65758"/>
    <w:rPr>
      <w:color w:val="954F72"/>
      <w:u w:val="single"/>
    </w:rPr>
  </w:style>
  <w:style w:type="paragraph" w:customStyle="1" w:styleId="font5">
    <w:name w:val="font5"/>
    <w:basedOn w:val="a"/>
    <w:rsid w:val="00C65758"/>
    <w:pPr>
      <w:spacing w:before="100" w:beforeAutospacing="1" w:after="100" w:afterAutospacing="1" w:line="240" w:lineRule="auto"/>
    </w:pPr>
    <w:rPr>
      <w:rFonts w:ascii="Arial CYR" w:eastAsia="Times New Roman" w:hAnsi="Arial CYR" w:cs="Arial CYR"/>
      <w:b/>
      <w:bCs/>
      <w:color w:val="000000"/>
      <w:sz w:val="20"/>
      <w:szCs w:val="20"/>
      <w:lang w:val="ru-RU" w:eastAsia="ru-RU"/>
    </w:rPr>
  </w:style>
  <w:style w:type="paragraph" w:customStyle="1" w:styleId="xl65">
    <w:name w:val="xl65"/>
    <w:basedOn w:val="a"/>
    <w:rsid w:val="00C65758"/>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C65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C6575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C65758"/>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C65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C6575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C657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C6575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C6575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C65758"/>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C6575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C65758"/>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C65758"/>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C65758"/>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C65758"/>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C65758"/>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C65758"/>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eastAsia="ru-RU"/>
    </w:rPr>
  </w:style>
  <w:style w:type="paragraph" w:customStyle="1" w:styleId="xl82">
    <w:name w:val="xl82"/>
    <w:basedOn w:val="a"/>
    <w:rsid w:val="00C65758"/>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eastAsia="ru-RU"/>
    </w:rPr>
  </w:style>
  <w:style w:type="paragraph" w:customStyle="1" w:styleId="xl83">
    <w:name w:val="xl83"/>
    <w:basedOn w:val="a"/>
    <w:rsid w:val="00C65758"/>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eastAsia="ru-RU"/>
    </w:rPr>
  </w:style>
  <w:style w:type="paragraph" w:customStyle="1" w:styleId="xl84">
    <w:name w:val="xl84"/>
    <w:basedOn w:val="a"/>
    <w:rsid w:val="00C65758"/>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u-RU" w:eastAsia="ru-RU"/>
    </w:rPr>
  </w:style>
  <w:style w:type="paragraph" w:customStyle="1" w:styleId="xl85">
    <w:name w:val="xl85"/>
    <w:basedOn w:val="a"/>
    <w:rsid w:val="00C65758"/>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eastAsia="ru-RU"/>
    </w:rPr>
  </w:style>
  <w:style w:type="paragraph" w:customStyle="1" w:styleId="xl86">
    <w:name w:val="xl86"/>
    <w:basedOn w:val="a"/>
    <w:rsid w:val="00C65758"/>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87">
    <w:name w:val="xl87"/>
    <w:basedOn w:val="a"/>
    <w:rsid w:val="00C65758"/>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88">
    <w:name w:val="xl88"/>
    <w:basedOn w:val="a"/>
    <w:rsid w:val="00C65758"/>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89">
    <w:name w:val="xl89"/>
    <w:basedOn w:val="a"/>
    <w:rsid w:val="00C65758"/>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90">
    <w:name w:val="xl90"/>
    <w:basedOn w:val="a"/>
    <w:rsid w:val="00C65758"/>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91">
    <w:name w:val="xl91"/>
    <w:basedOn w:val="a"/>
    <w:rsid w:val="00C65758"/>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92">
    <w:name w:val="xl92"/>
    <w:basedOn w:val="a"/>
    <w:rsid w:val="00C65758"/>
    <w:pPr>
      <w:pBdr>
        <w:top w:val="dotted"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93">
    <w:name w:val="xl93"/>
    <w:basedOn w:val="a"/>
    <w:rsid w:val="00C65758"/>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94">
    <w:name w:val="xl94"/>
    <w:basedOn w:val="a"/>
    <w:rsid w:val="00C65758"/>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C6575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C6575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C65758"/>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C65758"/>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C65758"/>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C65758"/>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C6575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C6575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C65758"/>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C65758"/>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C6575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C65758"/>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C6575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C6575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C65758"/>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C65758"/>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u-RU" w:eastAsia="ru-RU"/>
    </w:rPr>
  </w:style>
  <w:style w:type="paragraph" w:customStyle="1" w:styleId="xl111">
    <w:name w:val="xl111"/>
    <w:basedOn w:val="a"/>
    <w:rsid w:val="00C65758"/>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eastAsia="ru-RU"/>
    </w:rPr>
  </w:style>
  <w:style w:type="paragraph" w:customStyle="1" w:styleId="xl112">
    <w:name w:val="xl112"/>
    <w:basedOn w:val="a"/>
    <w:rsid w:val="00C65758"/>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eastAsia="ru-RU"/>
    </w:rPr>
  </w:style>
  <w:style w:type="paragraph" w:customStyle="1" w:styleId="xl113">
    <w:name w:val="xl113"/>
    <w:basedOn w:val="a"/>
    <w:rsid w:val="00C65758"/>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u-RU" w:eastAsia="ru-RU"/>
    </w:rPr>
  </w:style>
  <w:style w:type="paragraph" w:customStyle="1" w:styleId="xl114">
    <w:name w:val="xl114"/>
    <w:basedOn w:val="a"/>
    <w:rsid w:val="00C65758"/>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u-RU" w:eastAsia="ru-RU"/>
    </w:rPr>
  </w:style>
  <w:style w:type="paragraph" w:customStyle="1" w:styleId="xl115">
    <w:name w:val="xl115"/>
    <w:basedOn w:val="a"/>
    <w:rsid w:val="00C6575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16">
    <w:name w:val="xl116"/>
    <w:basedOn w:val="a"/>
    <w:rsid w:val="00C6575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17">
    <w:name w:val="xl117"/>
    <w:basedOn w:val="a"/>
    <w:rsid w:val="00C6575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8">
    <w:name w:val="xl118"/>
    <w:basedOn w:val="a"/>
    <w:rsid w:val="00C65758"/>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C657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20">
    <w:name w:val="xl120"/>
    <w:basedOn w:val="a"/>
    <w:rsid w:val="00C65758"/>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u-RU" w:eastAsia="ru-RU"/>
    </w:rPr>
  </w:style>
  <w:style w:type="paragraph" w:customStyle="1" w:styleId="xl121">
    <w:name w:val="xl121"/>
    <w:basedOn w:val="a"/>
    <w:rsid w:val="00C65758"/>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22">
    <w:name w:val="xl122"/>
    <w:basedOn w:val="a"/>
    <w:rsid w:val="00C65758"/>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23">
    <w:name w:val="xl123"/>
    <w:basedOn w:val="a"/>
    <w:rsid w:val="00C6575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24">
    <w:name w:val="xl124"/>
    <w:basedOn w:val="a"/>
    <w:rsid w:val="00C65758"/>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25">
    <w:name w:val="xl125"/>
    <w:basedOn w:val="a"/>
    <w:rsid w:val="00C65758"/>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u-RU" w:eastAsia="ru-RU"/>
    </w:rPr>
  </w:style>
  <w:style w:type="paragraph" w:customStyle="1" w:styleId="xl126">
    <w:name w:val="xl126"/>
    <w:basedOn w:val="a"/>
    <w:rsid w:val="00C65758"/>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eastAsia="ru-RU"/>
    </w:rPr>
  </w:style>
  <w:style w:type="paragraph" w:customStyle="1" w:styleId="xl127">
    <w:name w:val="xl127"/>
    <w:basedOn w:val="a"/>
    <w:rsid w:val="00C65758"/>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C65758"/>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eastAsia="ru-RU"/>
    </w:rPr>
  </w:style>
  <w:style w:type="paragraph" w:customStyle="1" w:styleId="xl129">
    <w:name w:val="xl129"/>
    <w:basedOn w:val="a"/>
    <w:rsid w:val="00C65758"/>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130">
    <w:name w:val="xl130"/>
    <w:basedOn w:val="a"/>
    <w:rsid w:val="00C65758"/>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C65758"/>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32">
    <w:name w:val="xl132"/>
    <w:basedOn w:val="a"/>
    <w:rsid w:val="00C65758"/>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33">
    <w:name w:val="xl133"/>
    <w:basedOn w:val="a"/>
    <w:rsid w:val="00C65758"/>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34">
    <w:name w:val="xl134"/>
    <w:basedOn w:val="a"/>
    <w:rsid w:val="00C65758"/>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C65758"/>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36">
    <w:name w:val="xl136"/>
    <w:basedOn w:val="a"/>
    <w:rsid w:val="00C65758"/>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37">
    <w:name w:val="xl137"/>
    <w:basedOn w:val="a"/>
    <w:rsid w:val="00C65758"/>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138">
    <w:name w:val="xl138"/>
    <w:basedOn w:val="a"/>
    <w:rsid w:val="00C65758"/>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39">
    <w:name w:val="xl139"/>
    <w:basedOn w:val="a"/>
    <w:rsid w:val="00C65758"/>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40">
    <w:name w:val="xl140"/>
    <w:basedOn w:val="a"/>
    <w:rsid w:val="00C65758"/>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41">
    <w:name w:val="xl141"/>
    <w:basedOn w:val="a"/>
    <w:rsid w:val="00C65758"/>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42">
    <w:name w:val="xl142"/>
    <w:basedOn w:val="a"/>
    <w:rsid w:val="00C65758"/>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eastAsia="ru-RU"/>
    </w:rPr>
  </w:style>
  <w:style w:type="paragraph" w:customStyle="1" w:styleId="xl143">
    <w:name w:val="xl143"/>
    <w:basedOn w:val="a"/>
    <w:rsid w:val="00C65758"/>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eastAsia="ru-RU"/>
    </w:rPr>
  </w:style>
  <w:style w:type="paragraph" w:customStyle="1" w:styleId="xl144">
    <w:name w:val="xl144"/>
    <w:basedOn w:val="a"/>
    <w:rsid w:val="00C65758"/>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eastAsia="ru-RU"/>
    </w:rPr>
  </w:style>
  <w:style w:type="paragraph" w:customStyle="1" w:styleId="xl145">
    <w:name w:val="xl145"/>
    <w:basedOn w:val="a"/>
    <w:rsid w:val="00C6575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6">
    <w:name w:val="xl146"/>
    <w:basedOn w:val="a"/>
    <w:rsid w:val="00C6575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7">
    <w:name w:val="xl147"/>
    <w:basedOn w:val="a"/>
    <w:rsid w:val="00C65758"/>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u-RU" w:eastAsia="ru-RU"/>
    </w:rPr>
  </w:style>
  <w:style w:type="paragraph" w:customStyle="1" w:styleId="xl148">
    <w:name w:val="xl148"/>
    <w:basedOn w:val="a"/>
    <w:rsid w:val="00C6575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49">
    <w:name w:val="xl149"/>
    <w:basedOn w:val="a"/>
    <w:rsid w:val="00C65758"/>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u-RU" w:eastAsia="ru-RU"/>
    </w:rPr>
  </w:style>
  <w:style w:type="paragraph" w:customStyle="1" w:styleId="xl150">
    <w:name w:val="xl150"/>
    <w:basedOn w:val="a"/>
    <w:rsid w:val="00C6575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1">
    <w:name w:val="xl151"/>
    <w:basedOn w:val="a"/>
    <w:rsid w:val="00C65758"/>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52">
    <w:name w:val="xl152"/>
    <w:basedOn w:val="a"/>
    <w:rsid w:val="00C65758"/>
    <w:pP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53">
    <w:name w:val="xl153"/>
    <w:basedOn w:val="a"/>
    <w:rsid w:val="00C65758"/>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54">
    <w:name w:val="xl154"/>
    <w:basedOn w:val="a"/>
    <w:rsid w:val="00C65758"/>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55">
    <w:name w:val="xl155"/>
    <w:basedOn w:val="a"/>
    <w:rsid w:val="00C65758"/>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56">
    <w:name w:val="xl156"/>
    <w:basedOn w:val="a"/>
    <w:rsid w:val="00C65758"/>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57">
    <w:name w:val="xl157"/>
    <w:basedOn w:val="a"/>
    <w:rsid w:val="00C65758"/>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58">
    <w:name w:val="xl158"/>
    <w:basedOn w:val="a"/>
    <w:rsid w:val="00C65758"/>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59">
    <w:name w:val="xl159"/>
    <w:basedOn w:val="a"/>
    <w:rsid w:val="00C65758"/>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60">
    <w:name w:val="xl160"/>
    <w:basedOn w:val="a"/>
    <w:rsid w:val="00C65758"/>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61">
    <w:name w:val="xl161"/>
    <w:basedOn w:val="a"/>
    <w:rsid w:val="00C65758"/>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62">
    <w:name w:val="xl162"/>
    <w:basedOn w:val="a"/>
    <w:rsid w:val="00C6575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63">
    <w:name w:val="xl163"/>
    <w:basedOn w:val="a"/>
    <w:rsid w:val="00C65758"/>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64">
    <w:name w:val="xl164"/>
    <w:basedOn w:val="a"/>
    <w:rsid w:val="00C6575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65">
    <w:name w:val="xl165"/>
    <w:basedOn w:val="a"/>
    <w:rsid w:val="00C65758"/>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66">
    <w:name w:val="xl166"/>
    <w:basedOn w:val="a"/>
    <w:rsid w:val="00C6575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67">
    <w:name w:val="xl167"/>
    <w:basedOn w:val="a"/>
    <w:rsid w:val="00C6575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68">
    <w:name w:val="xl168"/>
    <w:basedOn w:val="a"/>
    <w:rsid w:val="00C6575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69">
    <w:name w:val="xl169"/>
    <w:basedOn w:val="a"/>
    <w:rsid w:val="00C6575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70">
    <w:name w:val="xl170"/>
    <w:basedOn w:val="a"/>
    <w:rsid w:val="00C6575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71">
    <w:name w:val="xl171"/>
    <w:basedOn w:val="a"/>
    <w:rsid w:val="00C6575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72">
    <w:name w:val="xl172"/>
    <w:basedOn w:val="a"/>
    <w:rsid w:val="00C6575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73">
    <w:name w:val="xl173"/>
    <w:basedOn w:val="a"/>
    <w:rsid w:val="00C65758"/>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4">
    <w:name w:val="xl174"/>
    <w:basedOn w:val="a"/>
    <w:rsid w:val="00C65758"/>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5">
    <w:name w:val="xl175"/>
    <w:basedOn w:val="a"/>
    <w:rsid w:val="00C6575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76">
    <w:name w:val="xl176"/>
    <w:basedOn w:val="a"/>
    <w:rsid w:val="00C6575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7">
    <w:name w:val="xl177"/>
    <w:basedOn w:val="a"/>
    <w:rsid w:val="00C65758"/>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8">
    <w:name w:val="xl178"/>
    <w:basedOn w:val="a"/>
    <w:rsid w:val="00C65758"/>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79">
    <w:name w:val="xl179"/>
    <w:basedOn w:val="a"/>
    <w:rsid w:val="00C65758"/>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80">
    <w:name w:val="xl180"/>
    <w:basedOn w:val="a"/>
    <w:rsid w:val="00C6575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81">
    <w:name w:val="xl181"/>
    <w:basedOn w:val="a"/>
    <w:rsid w:val="00C65758"/>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82">
    <w:name w:val="xl182"/>
    <w:basedOn w:val="a"/>
    <w:rsid w:val="00C657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83">
    <w:name w:val="xl183"/>
    <w:basedOn w:val="a"/>
    <w:rsid w:val="00C6575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84">
    <w:name w:val="xl184"/>
    <w:basedOn w:val="a"/>
    <w:rsid w:val="00C6575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85">
    <w:name w:val="xl185"/>
    <w:basedOn w:val="a"/>
    <w:rsid w:val="00C6575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86">
    <w:name w:val="xl186"/>
    <w:basedOn w:val="a"/>
    <w:rsid w:val="00C65758"/>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eastAsia="ru-RU"/>
    </w:rPr>
  </w:style>
  <w:style w:type="paragraph" w:customStyle="1" w:styleId="xl187">
    <w:name w:val="xl187"/>
    <w:basedOn w:val="a"/>
    <w:rsid w:val="00C65758"/>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88">
    <w:name w:val="xl188"/>
    <w:basedOn w:val="a"/>
    <w:rsid w:val="00C65758"/>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89">
    <w:name w:val="xl189"/>
    <w:basedOn w:val="a"/>
    <w:rsid w:val="00C65758"/>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90">
    <w:name w:val="xl190"/>
    <w:basedOn w:val="a"/>
    <w:rsid w:val="00C65758"/>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91">
    <w:name w:val="xl191"/>
    <w:basedOn w:val="a"/>
    <w:rsid w:val="00C65758"/>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192">
    <w:name w:val="xl192"/>
    <w:basedOn w:val="a"/>
    <w:rsid w:val="00C65758"/>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93">
    <w:name w:val="xl193"/>
    <w:basedOn w:val="a"/>
    <w:rsid w:val="00C6575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ru-RU" w:eastAsia="ru-RU"/>
    </w:rPr>
  </w:style>
  <w:style w:type="paragraph" w:customStyle="1" w:styleId="xl194">
    <w:name w:val="xl194"/>
    <w:basedOn w:val="a"/>
    <w:rsid w:val="00C6575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95">
    <w:name w:val="xl195"/>
    <w:basedOn w:val="a"/>
    <w:rsid w:val="00C65758"/>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ru-RU" w:eastAsia="ru-RU"/>
    </w:rPr>
  </w:style>
  <w:style w:type="paragraph" w:customStyle="1" w:styleId="xl196">
    <w:name w:val="xl196"/>
    <w:basedOn w:val="a"/>
    <w:rsid w:val="00C65758"/>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97">
    <w:name w:val="xl197"/>
    <w:basedOn w:val="a"/>
    <w:rsid w:val="00C6575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ru-RU" w:eastAsia="ru-RU"/>
    </w:rPr>
  </w:style>
  <w:style w:type="paragraph" w:customStyle="1" w:styleId="xl198">
    <w:name w:val="xl198"/>
    <w:basedOn w:val="a"/>
    <w:rsid w:val="00C6575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99">
    <w:name w:val="xl199"/>
    <w:basedOn w:val="a"/>
    <w:rsid w:val="00C65758"/>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200">
    <w:name w:val="xl200"/>
    <w:basedOn w:val="a"/>
    <w:rsid w:val="00C65758"/>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201">
    <w:name w:val="xl201"/>
    <w:basedOn w:val="a"/>
    <w:rsid w:val="00C65758"/>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202">
    <w:name w:val="xl202"/>
    <w:basedOn w:val="a"/>
    <w:rsid w:val="00C65758"/>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203">
    <w:name w:val="xl203"/>
    <w:basedOn w:val="a"/>
    <w:rsid w:val="00C65758"/>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204">
    <w:name w:val="xl204"/>
    <w:basedOn w:val="a"/>
    <w:rsid w:val="00C65758"/>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205">
    <w:name w:val="xl205"/>
    <w:basedOn w:val="a"/>
    <w:rsid w:val="00C65758"/>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206">
    <w:name w:val="xl206"/>
    <w:basedOn w:val="a"/>
    <w:rsid w:val="00C65758"/>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207">
    <w:name w:val="xl207"/>
    <w:basedOn w:val="a"/>
    <w:rsid w:val="00C65758"/>
    <w:pPr>
      <w:pBdr>
        <w:top w:val="dotted"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208">
    <w:name w:val="xl208"/>
    <w:basedOn w:val="a"/>
    <w:rsid w:val="00C65758"/>
    <w:pPr>
      <w:pBdr>
        <w:top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209">
    <w:name w:val="xl209"/>
    <w:basedOn w:val="a"/>
    <w:rsid w:val="00C65758"/>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ru-RU" w:eastAsia="ru-RU"/>
    </w:rPr>
  </w:style>
  <w:style w:type="paragraph" w:customStyle="1" w:styleId="xl210">
    <w:name w:val="xl210"/>
    <w:basedOn w:val="a"/>
    <w:rsid w:val="00C65758"/>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211">
    <w:name w:val="xl211"/>
    <w:basedOn w:val="a"/>
    <w:rsid w:val="00C65758"/>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ru-RU" w:eastAsia="ru-RU"/>
    </w:rPr>
  </w:style>
  <w:style w:type="paragraph" w:customStyle="1" w:styleId="xl212">
    <w:name w:val="xl212"/>
    <w:basedOn w:val="a"/>
    <w:rsid w:val="00C65758"/>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213">
    <w:name w:val="xl213"/>
    <w:basedOn w:val="a"/>
    <w:rsid w:val="00C65758"/>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214">
    <w:name w:val="xl214"/>
    <w:basedOn w:val="a"/>
    <w:rsid w:val="00C65758"/>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ru-RU" w:eastAsia="ru-RU"/>
    </w:rPr>
  </w:style>
  <w:style w:type="paragraph" w:customStyle="1" w:styleId="xl215">
    <w:name w:val="xl215"/>
    <w:basedOn w:val="a"/>
    <w:rsid w:val="00C65758"/>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ru-RU" w:eastAsia="ru-RU"/>
    </w:rPr>
  </w:style>
  <w:style w:type="paragraph" w:customStyle="1" w:styleId="xl216">
    <w:name w:val="xl216"/>
    <w:basedOn w:val="a"/>
    <w:rsid w:val="00C65758"/>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217">
    <w:name w:val="xl217"/>
    <w:basedOn w:val="a"/>
    <w:rsid w:val="00C65758"/>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218">
    <w:name w:val="xl218"/>
    <w:basedOn w:val="a"/>
    <w:rsid w:val="00C65758"/>
    <w:pPr>
      <w:pBdr>
        <w:top w:val="dotted"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219">
    <w:name w:val="xl219"/>
    <w:basedOn w:val="a"/>
    <w:rsid w:val="00C65758"/>
    <w:pPr>
      <w:pBdr>
        <w:top w:val="dotted"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220">
    <w:name w:val="xl220"/>
    <w:basedOn w:val="a"/>
    <w:rsid w:val="00C65758"/>
    <w:pPr>
      <w:pBdr>
        <w:top w:val="dotted"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221">
    <w:name w:val="xl221"/>
    <w:basedOn w:val="a"/>
    <w:rsid w:val="00C65758"/>
    <w:pPr>
      <w:pBdr>
        <w:top w:val="dotted"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222">
    <w:name w:val="xl222"/>
    <w:basedOn w:val="a"/>
    <w:rsid w:val="00C65758"/>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223">
    <w:name w:val="xl223"/>
    <w:basedOn w:val="a"/>
    <w:rsid w:val="00C65758"/>
    <w:pPr>
      <w:pBdr>
        <w:top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224">
    <w:name w:val="xl224"/>
    <w:basedOn w:val="a"/>
    <w:rsid w:val="00C65758"/>
    <w:pPr>
      <w:pBdr>
        <w:top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225">
    <w:name w:val="xl225"/>
    <w:basedOn w:val="a"/>
    <w:rsid w:val="00C65758"/>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226">
    <w:name w:val="xl226"/>
    <w:basedOn w:val="a"/>
    <w:rsid w:val="00C65758"/>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227">
    <w:name w:val="xl227"/>
    <w:basedOn w:val="a"/>
    <w:rsid w:val="00C65758"/>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228">
    <w:name w:val="xl228"/>
    <w:basedOn w:val="a"/>
    <w:rsid w:val="00C65758"/>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229">
    <w:name w:val="xl229"/>
    <w:basedOn w:val="a"/>
    <w:rsid w:val="00C65758"/>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230">
    <w:name w:val="xl230"/>
    <w:basedOn w:val="a"/>
    <w:rsid w:val="00C6575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231">
    <w:name w:val="xl231"/>
    <w:basedOn w:val="a"/>
    <w:rsid w:val="00C65758"/>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u-RU" w:eastAsia="ru-RU"/>
    </w:rPr>
  </w:style>
  <w:style w:type="paragraph" w:customStyle="1" w:styleId="xl232">
    <w:name w:val="xl232"/>
    <w:basedOn w:val="a"/>
    <w:rsid w:val="00C65758"/>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u-RU" w:eastAsia="ru-RU"/>
    </w:rPr>
  </w:style>
  <w:style w:type="paragraph" w:customStyle="1" w:styleId="xl233">
    <w:name w:val="xl233"/>
    <w:basedOn w:val="a"/>
    <w:rsid w:val="00C6575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234">
    <w:name w:val="xl234"/>
    <w:basedOn w:val="a"/>
    <w:rsid w:val="00C65758"/>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u-RU" w:eastAsia="ru-RU"/>
    </w:rPr>
  </w:style>
  <w:style w:type="paragraph" w:customStyle="1" w:styleId="xl235">
    <w:name w:val="xl235"/>
    <w:basedOn w:val="a"/>
    <w:rsid w:val="00C65758"/>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u-RU" w:eastAsia="ru-RU"/>
    </w:rPr>
  </w:style>
  <w:style w:type="paragraph" w:customStyle="1" w:styleId="xl236">
    <w:name w:val="xl236"/>
    <w:basedOn w:val="a"/>
    <w:rsid w:val="00C6575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237">
    <w:name w:val="xl237"/>
    <w:basedOn w:val="a"/>
    <w:rsid w:val="00C65758"/>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238">
    <w:name w:val="xl238"/>
    <w:basedOn w:val="a"/>
    <w:rsid w:val="00C65758"/>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239">
    <w:name w:val="xl239"/>
    <w:basedOn w:val="a"/>
    <w:rsid w:val="00C65758"/>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240">
    <w:name w:val="xl240"/>
    <w:basedOn w:val="a"/>
    <w:rsid w:val="00C65758"/>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241">
    <w:name w:val="xl241"/>
    <w:basedOn w:val="a"/>
    <w:rsid w:val="00C65758"/>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242">
    <w:name w:val="xl242"/>
    <w:basedOn w:val="a"/>
    <w:rsid w:val="00C65758"/>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243">
    <w:name w:val="xl243"/>
    <w:basedOn w:val="a"/>
    <w:rsid w:val="00C6575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244">
    <w:name w:val="xl244"/>
    <w:basedOn w:val="a"/>
    <w:rsid w:val="00C65758"/>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245">
    <w:name w:val="xl245"/>
    <w:basedOn w:val="a"/>
    <w:rsid w:val="00C6575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246">
    <w:name w:val="xl246"/>
    <w:basedOn w:val="a"/>
    <w:rsid w:val="00C6575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247">
    <w:name w:val="xl247"/>
    <w:basedOn w:val="a"/>
    <w:rsid w:val="00C65758"/>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248">
    <w:name w:val="xl248"/>
    <w:basedOn w:val="a"/>
    <w:rsid w:val="00C65758"/>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249">
    <w:name w:val="xl249"/>
    <w:basedOn w:val="a"/>
    <w:rsid w:val="00C65758"/>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250">
    <w:name w:val="xl250"/>
    <w:basedOn w:val="a"/>
    <w:rsid w:val="00C65758"/>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251">
    <w:name w:val="xl251"/>
    <w:basedOn w:val="a"/>
    <w:rsid w:val="00C65758"/>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252">
    <w:name w:val="xl252"/>
    <w:basedOn w:val="a"/>
    <w:rsid w:val="00C65758"/>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253">
    <w:name w:val="xl253"/>
    <w:basedOn w:val="a"/>
    <w:rsid w:val="00C65758"/>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254">
    <w:name w:val="xl254"/>
    <w:basedOn w:val="a"/>
    <w:rsid w:val="00C6575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255">
    <w:name w:val="xl255"/>
    <w:basedOn w:val="a"/>
    <w:rsid w:val="00C65758"/>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256">
    <w:name w:val="xl256"/>
    <w:basedOn w:val="a"/>
    <w:rsid w:val="00C6575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257">
    <w:name w:val="xl257"/>
    <w:basedOn w:val="a"/>
    <w:rsid w:val="00C65758"/>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258">
    <w:name w:val="xl258"/>
    <w:basedOn w:val="a"/>
    <w:rsid w:val="00C65758"/>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259">
    <w:name w:val="xl259"/>
    <w:basedOn w:val="a"/>
    <w:rsid w:val="00C65758"/>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260">
    <w:name w:val="xl260"/>
    <w:basedOn w:val="a"/>
    <w:rsid w:val="00C65758"/>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261">
    <w:name w:val="xl261"/>
    <w:basedOn w:val="a"/>
    <w:rsid w:val="00C65758"/>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262">
    <w:name w:val="xl262"/>
    <w:basedOn w:val="a"/>
    <w:rsid w:val="00C6575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263">
    <w:name w:val="xl263"/>
    <w:basedOn w:val="a"/>
    <w:rsid w:val="00C65758"/>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264">
    <w:name w:val="xl264"/>
    <w:basedOn w:val="a"/>
    <w:rsid w:val="00C6575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265">
    <w:name w:val="xl265"/>
    <w:basedOn w:val="a"/>
    <w:rsid w:val="00C65758"/>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266">
    <w:name w:val="xl266"/>
    <w:basedOn w:val="a"/>
    <w:rsid w:val="00C65758"/>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267">
    <w:name w:val="xl267"/>
    <w:basedOn w:val="a"/>
    <w:rsid w:val="00C65758"/>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268">
    <w:name w:val="xl268"/>
    <w:basedOn w:val="a"/>
    <w:rsid w:val="00C6575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269">
    <w:name w:val="xl269"/>
    <w:basedOn w:val="a"/>
    <w:rsid w:val="00C65758"/>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270">
    <w:name w:val="xl270"/>
    <w:basedOn w:val="a"/>
    <w:rsid w:val="00C6575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271">
    <w:name w:val="xl271"/>
    <w:basedOn w:val="a"/>
    <w:rsid w:val="00C65758"/>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272">
    <w:name w:val="xl272"/>
    <w:basedOn w:val="a"/>
    <w:rsid w:val="00C65758"/>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273">
    <w:name w:val="xl273"/>
    <w:basedOn w:val="a"/>
    <w:rsid w:val="00C65758"/>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274">
    <w:name w:val="xl274"/>
    <w:basedOn w:val="a"/>
    <w:rsid w:val="00C65758"/>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275">
    <w:name w:val="xl275"/>
    <w:basedOn w:val="a"/>
    <w:rsid w:val="00C65758"/>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276">
    <w:name w:val="xl276"/>
    <w:basedOn w:val="a"/>
    <w:rsid w:val="00C65758"/>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277">
    <w:name w:val="xl277"/>
    <w:basedOn w:val="a"/>
    <w:rsid w:val="00C65758"/>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278">
    <w:name w:val="xl278"/>
    <w:basedOn w:val="a"/>
    <w:rsid w:val="00C65758"/>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279">
    <w:name w:val="xl279"/>
    <w:basedOn w:val="a"/>
    <w:rsid w:val="00C65758"/>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280">
    <w:name w:val="xl280"/>
    <w:basedOn w:val="a"/>
    <w:rsid w:val="00C65758"/>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281">
    <w:name w:val="xl281"/>
    <w:basedOn w:val="a"/>
    <w:rsid w:val="00C65758"/>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282">
    <w:name w:val="xl282"/>
    <w:basedOn w:val="a"/>
    <w:rsid w:val="00C65758"/>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283">
    <w:name w:val="xl283"/>
    <w:basedOn w:val="a"/>
    <w:rsid w:val="00C6575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284">
    <w:name w:val="xl284"/>
    <w:basedOn w:val="a"/>
    <w:rsid w:val="00C65758"/>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285">
    <w:name w:val="xl285"/>
    <w:basedOn w:val="a"/>
    <w:rsid w:val="00C6575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286">
    <w:name w:val="xl286"/>
    <w:basedOn w:val="a"/>
    <w:rsid w:val="00C65758"/>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287">
    <w:name w:val="xl287"/>
    <w:basedOn w:val="a"/>
    <w:rsid w:val="00C65758"/>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288">
    <w:name w:val="xl288"/>
    <w:basedOn w:val="a"/>
    <w:rsid w:val="00C65758"/>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289">
    <w:name w:val="xl289"/>
    <w:basedOn w:val="a"/>
    <w:rsid w:val="00C65758"/>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290">
    <w:name w:val="xl290"/>
    <w:basedOn w:val="a"/>
    <w:rsid w:val="00C65758"/>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291">
    <w:name w:val="xl291"/>
    <w:basedOn w:val="a"/>
    <w:rsid w:val="00C65758"/>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292">
    <w:name w:val="xl292"/>
    <w:basedOn w:val="a"/>
    <w:rsid w:val="00C65758"/>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293">
    <w:name w:val="xl293"/>
    <w:basedOn w:val="a"/>
    <w:rsid w:val="00C65758"/>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294">
    <w:name w:val="xl294"/>
    <w:basedOn w:val="a"/>
    <w:rsid w:val="00C65758"/>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295">
    <w:name w:val="xl295"/>
    <w:basedOn w:val="a"/>
    <w:rsid w:val="00C65758"/>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296">
    <w:name w:val="xl296"/>
    <w:basedOn w:val="a"/>
    <w:rsid w:val="00C65758"/>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297">
    <w:name w:val="xl297"/>
    <w:basedOn w:val="a"/>
    <w:rsid w:val="00C65758"/>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298">
    <w:name w:val="xl298"/>
    <w:basedOn w:val="a"/>
    <w:rsid w:val="00C65758"/>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299">
    <w:name w:val="xl299"/>
    <w:basedOn w:val="a"/>
    <w:rsid w:val="00C65758"/>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eastAsia="ru-RU"/>
    </w:rPr>
  </w:style>
  <w:style w:type="paragraph" w:customStyle="1" w:styleId="xl300">
    <w:name w:val="xl300"/>
    <w:basedOn w:val="a"/>
    <w:rsid w:val="00C65758"/>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301">
    <w:name w:val="xl301"/>
    <w:basedOn w:val="a"/>
    <w:rsid w:val="00C65758"/>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302">
    <w:name w:val="xl302"/>
    <w:basedOn w:val="a"/>
    <w:rsid w:val="00C65758"/>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303">
    <w:name w:val="xl303"/>
    <w:basedOn w:val="a"/>
    <w:rsid w:val="00C65758"/>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304">
    <w:name w:val="xl304"/>
    <w:basedOn w:val="a"/>
    <w:rsid w:val="00C65758"/>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305">
    <w:name w:val="xl305"/>
    <w:basedOn w:val="a"/>
    <w:rsid w:val="00C65758"/>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306">
    <w:name w:val="xl306"/>
    <w:basedOn w:val="a"/>
    <w:rsid w:val="00C6575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307">
    <w:name w:val="xl307"/>
    <w:basedOn w:val="a"/>
    <w:rsid w:val="00C65758"/>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u-RU" w:eastAsia="ru-RU"/>
    </w:rPr>
  </w:style>
  <w:style w:type="paragraph" w:customStyle="1" w:styleId="xl308">
    <w:name w:val="xl308"/>
    <w:basedOn w:val="a"/>
    <w:rsid w:val="00C65758"/>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u-RU" w:eastAsia="ru-RU"/>
    </w:rPr>
  </w:style>
  <w:style w:type="paragraph" w:customStyle="1" w:styleId="xl309">
    <w:name w:val="xl309"/>
    <w:basedOn w:val="a"/>
    <w:rsid w:val="00C6575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310">
    <w:name w:val="xl310"/>
    <w:basedOn w:val="a"/>
    <w:rsid w:val="00C65758"/>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311">
    <w:name w:val="xl311"/>
    <w:basedOn w:val="a"/>
    <w:rsid w:val="00C65758"/>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312">
    <w:name w:val="xl312"/>
    <w:basedOn w:val="a"/>
    <w:rsid w:val="00C65758"/>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313">
    <w:name w:val="xl313"/>
    <w:basedOn w:val="a"/>
    <w:rsid w:val="00C65758"/>
    <w:pP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val="ru-RU" w:eastAsia="ru-RU"/>
    </w:rPr>
  </w:style>
  <w:style w:type="paragraph" w:customStyle="1" w:styleId="xl63">
    <w:name w:val="xl63"/>
    <w:basedOn w:val="a"/>
    <w:rsid w:val="00C65758"/>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64">
    <w:name w:val="xl64"/>
    <w:basedOn w:val="a"/>
    <w:rsid w:val="00C6575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character" w:styleId="afe">
    <w:name w:val="annotation reference"/>
    <w:uiPriority w:val="99"/>
    <w:semiHidden/>
    <w:unhideWhenUsed/>
    <w:rsid w:val="00C65758"/>
    <w:rPr>
      <w:sz w:val="16"/>
      <w:szCs w:val="16"/>
    </w:rPr>
  </w:style>
  <w:style w:type="paragraph" w:styleId="aff">
    <w:name w:val="annotation text"/>
    <w:basedOn w:val="a"/>
    <w:link w:val="aff0"/>
    <w:uiPriority w:val="99"/>
    <w:semiHidden/>
    <w:unhideWhenUsed/>
    <w:rsid w:val="00C65758"/>
    <w:pPr>
      <w:spacing w:line="240" w:lineRule="auto"/>
    </w:pPr>
    <w:rPr>
      <w:rFonts w:cs="Times New Roman"/>
      <w:sz w:val="20"/>
      <w:szCs w:val="20"/>
      <w:lang w:val="ru-RU" w:eastAsia="en-US"/>
    </w:rPr>
  </w:style>
  <w:style w:type="character" w:customStyle="1" w:styleId="aff0">
    <w:name w:val="Текст примечания Знак"/>
    <w:basedOn w:val="a0"/>
    <w:link w:val="aff"/>
    <w:uiPriority w:val="99"/>
    <w:semiHidden/>
    <w:rsid w:val="00C65758"/>
    <w:rPr>
      <w:rFonts w:cs="Times New Roman"/>
      <w:sz w:val="20"/>
      <w:szCs w:val="20"/>
      <w:lang w:val="ru-RU" w:eastAsia="en-US"/>
    </w:rPr>
  </w:style>
  <w:style w:type="paragraph" w:styleId="aff1">
    <w:name w:val="annotation subject"/>
    <w:basedOn w:val="aff"/>
    <w:next w:val="aff"/>
    <w:link w:val="aff2"/>
    <w:uiPriority w:val="99"/>
    <w:semiHidden/>
    <w:unhideWhenUsed/>
    <w:rsid w:val="00C65758"/>
    <w:rPr>
      <w:b/>
      <w:bCs/>
    </w:rPr>
  </w:style>
  <w:style w:type="character" w:customStyle="1" w:styleId="aff2">
    <w:name w:val="Тема примечания Знак"/>
    <w:basedOn w:val="aff0"/>
    <w:link w:val="aff1"/>
    <w:uiPriority w:val="99"/>
    <w:semiHidden/>
    <w:rsid w:val="00C65758"/>
    <w:rPr>
      <w:rFonts w:cs="Times New Roman"/>
      <w:b/>
      <w:bCs/>
      <w:sz w:val="20"/>
      <w:szCs w:val="20"/>
      <w:lang w:val="ru-RU" w:eastAsia="en-US"/>
    </w:rPr>
  </w:style>
  <w:style w:type="paragraph" w:styleId="aff3">
    <w:name w:val="Revision"/>
    <w:hidden/>
    <w:uiPriority w:val="99"/>
    <w:semiHidden/>
    <w:rsid w:val="00C6575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6992">
      <w:bodyDiv w:val="1"/>
      <w:marLeft w:val="0"/>
      <w:marRight w:val="0"/>
      <w:marTop w:val="0"/>
      <w:marBottom w:val="0"/>
      <w:divBdr>
        <w:top w:val="none" w:sz="0" w:space="0" w:color="auto"/>
        <w:left w:val="none" w:sz="0" w:space="0" w:color="auto"/>
        <w:bottom w:val="none" w:sz="0" w:space="0" w:color="auto"/>
        <w:right w:val="none" w:sz="0" w:space="0" w:color="auto"/>
      </w:divBdr>
    </w:div>
    <w:div w:id="193620390">
      <w:bodyDiv w:val="1"/>
      <w:marLeft w:val="0"/>
      <w:marRight w:val="0"/>
      <w:marTop w:val="0"/>
      <w:marBottom w:val="0"/>
      <w:divBdr>
        <w:top w:val="none" w:sz="0" w:space="0" w:color="auto"/>
        <w:left w:val="none" w:sz="0" w:space="0" w:color="auto"/>
        <w:bottom w:val="none" w:sz="0" w:space="0" w:color="auto"/>
        <w:right w:val="none" w:sz="0" w:space="0" w:color="auto"/>
      </w:divBdr>
    </w:div>
    <w:div w:id="370810996">
      <w:bodyDiv w:val="1"/>
      <w:marLeft w:val="0"/>
      <w:marRight w:val="0"/>
      <w:marTop w:val="0"/>
      <w:marBottom w:val="0"/>
      <w:divBdr>
        <w:top w:val="none" w:sz="0" w:space="0" w:color="auto"/>
        <w:left w:val="none" w:sz="0" w:space="0" w:color="auto"/>
        <w:bottom w:val="none" w:sz="0" w:space="0" w:color="auto"/>
        <w:right w:val="none" w:sz="0" w:space="0" w:color="auto"/>
      </w:divBdr>
    </w:div>
    <w:div w:id="373505925">
      <w:bodyDiv w:val="1"/>
      <w:marLeft w:val="0"/>
      <w:marRight w:val="0"/>
      <w:marTop w:val="0"/>
      <w:marBottom w:val="0"/>
      <w:divBdr>
        <w:top w:val="none" w:sz="0" w:space="0" w:color="auto"/>
        <w:left w:val="none" w:sz="0" w:space="0" w:color="auto"/>
        <w:bottom w:val="none" w:sz="0" w:space="0" w:color="auto"/>
        <w:right w:val="none" w:sz="0" w:space="0" w:color="auto"/>
      </w:divBdr>
    </w:div>
    <w:div w:id="496118875">
      <w:bodyDiv w:val="1"/>
      <w:marLeft w:val="0"/>
      <w:marRight w:val="0"/>
      <w:marTop w:val="0"/>
      <w:marBottom w:val="0"/>
      <w:divBdr>
        <w:top w:val="none" w:sz="0" w:space="0" w:color="auto"/>
        <w:left w:val="none" w:sz="0" w:space="0" w:color="auto"/>
        <w:bottom w:val="none" w:sz="0" w:space="0" w:color="auto"/>
        <w:right w:val="none" w:sz="0" w:space="0" w:color="auto"/>
      </w:divBdr>
    </w:div>
    <w:div w:id="511334958">
      <w:bodyDiv w:val="1"/>
      <w:marLeft w:val="0"/>
      <w:marRight w:val="0"/>
      <w:marTop w:val="0"/>
      <w:marBottom w:val="0"/>
      <w:divBdr>
        <w:top w:val="none" w:sz="0" w:space="0" w:color="auto"/>
        <w:left w:val="none" w:sz="0" w:space="0" w:color="auto"/>
        <w:bottom w:val="none" w:sz="0" w:space="0" w:color="auto"/>
        <w:right w:val="none" w:sz="0" w:space="0" w:color="auto"/>
      </w:divBdr>
    </w:div>
    <w:div w:id="611405665">
      <w:bodyDiv w:val="1"/>
      <w:marLeft w:val="0"/>
      <w:marRight w:val="0"/>
      <w:marTop w:val="0"/>
      <w:marBottom w:val="0"/>
      <w:divBdr>
        <w:top w:val="none" w:sz="0" w:space="0" w:color="auto"/>
        <w:left w:val="none" w:sz="0" w:space="0" w:color="auto"/>
        <w:bottom w:val="none" w:sz="0" w:space="0" w:color="auto"/>
        <w:right w:val="none" w:sz="0" w:space="0" w:color="auto"/>
      </w:divBdr>
    </w:div>
    <w:div w:id="700984088">
      <w:bodyDiv w:val="1"/>
      <w:marLeft w:val="0"/>
      <w:marRight w:val="0"/>
      <w:marTop w:val="0"/>
      <w:marBottom w:val="0"/>
      <w:divBdr>
        <w:top w:val="none" w:sz="0" w:space="0" w:color="auto"/>
        <w:left w:val="none" w:sz="0" w:space="0" w:color="auto"/>
        <w:bottom w:val="none" w:sz="0" w:space="0" w:color="auto"/>
        <w:right w:val="none" w:sz="0" w:space="0" w:color="auto"/>
      </w:divBdr>
    </w:div>
    <w:div w:id="1300115489">
      <w:bodyDiv w:val="1"/>
      <w:marLeft w:val="0"/>
      <w:marRight w:val="0"/>
      <w:marTop w:val="0"/>
      <w:marBottom w:val="0"/>
      <w:divBdr>
        <w:top w:val="none" w:sz="0" w:space="0" w:color="auto"/>
        <w:left w:val="none" w:sz="0" w:space="0" w:color="auto"/>
        <w:bottom w:val="none" w:sz="0" w:space="0" w:color="auto"/>
        <w:right w:val="none" w:sz="0" w:space="0" w:color="auto"/>
      </w:divBdr>
    </w:div>
    <w:div w:id="1617757707">
      <w:bodyDiv w:val="1"/>
      <w:marLeft w:val="0"/>
      <w:marRight w:val="0"/>
      <w:marTop w:val="0"/>
      <w:marBottom w:val="0"/>
      <w:divBdr>
        <w:top w:val="none" w:sz="0" w:space="0" w:color="auto"/>
        <w:left w:val="none" w:sz="0" w:space="0" w:color="auto"/>
        <w:bottom w:val="none" w:sz="0" w:space="0" w:color="auto"/>
        <w:right w:val="none" w:sz="0" w:space="0" w:color="auto"/>
      </w:divBdr>
    </w:div>
    <w:div w:id="1785230417">
      <w:bodyDiv w:val="1"/>
      <w:marLeft w:val="0"/>
      <w:marRight w:val="0"/>
      <w:marTop w:val="0"/>
      <w:marBottom w:val="0"/>
      <w:divBdr>
        <w:top w:val="none" w:sz="0" w:space="0" w:color="auto"/>
        <w:left w:val="none" w:sz="0" w:space="0" w:color="auto"/>
        <w:bottom w:val="none" w:sz="0" w:space="0" w:color="auto"/>
        <w:right w:val="none" w:sz="0" w:space="0" w:color="auto"/>
      </w:divBdr>
    </w:div>
    <w:div w:id="1794906039">
      <w:bodyDiv w:val="1"/>
      <w:marLeft w:val="0"/>
      <w:marRight w:val="0"/>
      <w:marTop w:val="0"/>
      <w:marBottom w:val="0"/>
      <w:divBdr>
        <w:top w:val="none" w:sz="0" w:space="0" w:color="auto"/>
        <w:left w:val="none" w:sz="0" w:space="0" w:color="auto"/>
        <w:bottom w:val="none" w:sz="0" w:space="0" w:color="auto"/>
        <w:right w:val="none" w:sz="0" w:space="0" w:color="auto"/>
      </w:divBdr>
    </w:div>
    <w:div w:id="1928541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76570</Words>
  <Characters>43645</Characters>
  <Application>Microsoft Office Word</Application>
  <DocSecurity>0</DocSecurity>
  <Lines>363</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Укрпатент</Company>
  <LinksUpToDate>false</LinksUpToDate>
  <CharactersWithSpaces>119976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Патяєва Олександра Олексіївна</cp:lastModifiedBy>
  <cp:revision>2</cp:revision>
  <cp:lastPrinted>2023-09-08T09:27:00Z</cp:lastPrinted>
  <dcterms:created xsi:type="dcterms:W3CDTF">2023-09-14T09:05:00Z</dcterms:created>
  <dcterms:modified xsi:type="dcterms:W3CDTF">2023-09-14T09:05:00Z</dcterms:modified>
</cp:coreProperties>
</file>