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803649" w:rsidRDefault="004F0834" w:rsidP="005C7ACE">
      <w:pPr>
        <w:jc w:val="center"/>
        <w:rPr>
          <w:sz w:val="40"/>
          <w:szCs w:val="40"/>
        </w:rPr>
      </w:pPr>
      <w:r w:rsidRPr="00803649">
        <w:rPr>
          <w:sz w:val="40"/>
          <w:szCs w:val="40"/>
        </w:rPr>
        <w:t>П</w:t>
      </w:r>
      <w:r w:rsidR="00DB30F4" w:rsidRPr="00803649">
        <w:rPr>
          <w:sz w:val="40"/>
          <w:szCs w:val="40"/>
        </w:rPr>
        <w:t>РИВАТНЕ</w:t>
      </w:r>
      <w:r w:rsidR="005C7ACE" w:rsidRPr="00803649">
        <w:rPr>
          <w:sz w:val="40"/>
          <w:szCs w:val="40"/>
        </w:rPr>
        <w:t xml:space="preserve"> АКЦІОНЕРНЕ ТОВАРИСТВО </w:t>
      </w:r>
      <w:r w:rsidR="006E5A09" w:rsidRPr="00803649">
        <w:rPr>
          <w:sz w:val="40"/>
          <w:szCs w:val="40"/>
        </w:rPr>
        <w:t>«</w:t>
      </w:r>
      <w:r w:rsidR="00A90170">
        <w:rPr>
          <w:sz w:val="40"/>
          <w:szCs w:val="40"/>
        </w:rPr>
        <w:t>ПРИКАРПАТТЯ</w:t>
      </w:r>
      <w:r w:rsidR="005C7ACE" w:rsidRPr="00803649">
        <w:rPr>
          <w:sz w:val="40"/>
          <w:szCs w:val="40"/>
        </w:rPr>
        <w:t>ОБЛЕНЕРГО»</w:t>
      </w:r>
    </w:p>
    <w:p w:rsidR="0047437E" w:rsidRPr="00803649" w:rsidRDefault="0047437E" w:rsidP="005C7ACE">
      <w:pPr>
        <w:jc w:val="center"/>
        <w:rPr>
          <w:sz w:val="40"/>
          <w:szCs w:val="40"/>
        </w:rPr>
      </w:pPr>
    </w:p>
    <w:tbl>
      <w:tblPr>
        <w:tblW w:w="7938" w:type="dxa"/>
        <w:tblInd w:w="1985" w:type="dxa"/>
        <w:tblLayout w:type="fixed"/>
        <w:tblLook w:val="0000" w:firstRow="0" w:lastRow="0" w:firstColumn="0" w:lastColumn="0" w:noHBand="0" w:noVBand="0"/>
      </w:tblPr>
      <w:tblGrid>
        <w:gridCol w:w="283"/>
        <w:gridCol w:w="1276"/>
        <w:gridCol w:w="1559"/>
        <w:gridCol w:w="567"/>
        <w:gridCol w:w="1560"/>
        <w:gridCol w:w="2693"/>
      </w:tblGrid>
      <w:tr w:rsidR="008369A6" w:rsidRPr="00803649" w:rsidTr="00890E0B">
        <w:trPr>
          <w:trHeight w:val="300"/>
        </w:trPr>
        <w:tc>
          <w:tcPr>
            <w:tcW w:w="7938" w:type="dxa"/>
            <w:gridSpan w:val="6"/>
            <w:shd w:val="clear" w:color="auto" w:fill="auto"/>
            <w:noWrap/>
            <w:vAlign w:val="bottom"/>
          </w:tcPr>
          <w:p w:rsidR="008369A6" w:rsidRPr="00803649" w:rsidRDefault="008369A6" w:rsidP="008369A6">
            <w:pPr>
              <w:ind w:left="318"/>
              <w:jc w:val="center"/>
              <w:rPr>
                <w:b/>
                <w:sz w:val="28"/>
                <w:szCs w:val="28"/>
              </w:rPr>
            </w:pPr>
            <w:r w:rsidRPr="00803649">
              <w:rPr>
                <w:sz w:val="28"/>
                <w:szCs w:val="28"/>
              </w:rPr>
              <w:br w:type="page"/>
            </w:r>
            <w:r w:rsidRPr="00803649">
              <w:br w:type="page"/>
            </w:r>
            <w:r w:rsidRPr="00803649">
              <w:rPr>
                <w:b/>
                <w:sz w:val="28"/>
                <w:szCs w:val="28"/>
              </w:rPr>
              <w:t>«Затверджено»</w:t>
            </w:r>
          </w:p>
        </w:tc>
      </w:tr>
      <w:tr w:rsidR="008369A6" w:rsidRPr="00803649" w:rsidTr="00890E0B">
        <w:trPr>
          <w:trHeight w:val="300"/>
        </w:trPr>
        <w:tc>
          <w:tcPr>
            <w:tcW w:w="7938" w:type="dxa"/>
            <w:gridSpan w:val="6"/>
            <w:shd w:val="clear" w:color="auto" w:fill="auto"/>
            <w:noWrap/>
            <w:vAlign w:val="bottom"/>
          </w:tcPr>
          <w:p w:rsidR="008369A6" w:rsidRPr="00803649" w:rsidRDefault="008369A6" w:rsidP="008369A6">
            <w:pPr>
              <w:ind w:left="34"/>
              <w:jc w:val="both"/>
            </w:pPr>
            <w:r w:rsidRPr="00803649">
              <w:t xml:space="preserve">Протокольним рішенням (протоколом) </w:t>
            </w:r>
          </w:p>
          <w:p w:rsidR="008369A6" w:rsidRPr="00803649" w:rsidRDefault="008369A6" w:rsidP="008369A6">
            <w:pPr>
              <w:ind w:left="34"/>
              <w:jc w:val="both"/>
            </w:pPr>
            <w:r w:rsidRPr="00803649">
              <w:t xml:space="preserve">Уповноваженої особи з питань </w:t>
            </w:r>
            <w:proofErr w:type="spellStart"/>
            <w:r w:rsidRPr="00803649">
              <w:t>закупівель</w:t>
            </w:r>
            <w:proofErr w:type="spellEnd"/>
            <w:r w:rsidRPr="00803649">
              <w:t xml:space="preserve"> товарів, робіт і послуг</w:t>
            </w:r>
          </w:p>
          <w:p w:rsidR="008369A6" w:rsidRPr="00803649" w:rsidRDefault="008369A6" w:rsidP="00A90170">
            <w:pPr>
              <w:ind w:left="34"/>
              <w:jc w:val="both"/>
            </w:pPr>
            <w:r w:rsidRPr="00803649">
              <w:t>АТ «</w:t>
            </w:r>
            <w:proofErr w:type="spellStart"/>
            <w:r w:rsidR="00A90170">
              <w:t>Прикарпаттяо</w:t>
            </w:r>
            <w:r w:rsidRPr="00803649">
              <w:t>бленерго</w:t>
            </w:r>
            <w:proofErr w:type="spellEnd"/>
            <w:r w:rsidRPr="00803649">
              <w:t>»</w:t>
            </w:r>
          </w:p>
        </w:tc>
      </w:tr>
      <w:tr w:rsidR="008369A6" w:rsidRPr="00803649" w:rsidTr="00890E0B">
        <w:trPr>
          <w:trHeight w:val="300"/>
        </w:trPr>
        <w:tc>
          <w:tcPr>
            <w:tcW w:w="1559" w:type="dxa"/>
            <w:gridSpan w:val="2"/>
            <w:shd w:val="clear" w:color="auto" w:fill="auto"/>
            <w:noWrap/>
            <w:vAlign w:val="bottom"/>
          </w:tcPr>
          <w:p w:rsidR="008369A6" w:rsidRPr="00803649" w:rsidRDefault="008369A6" w:rsidP="008369A6">
            <w:pPr>
              <w:ind w:left="34"/>
              <w:jc w:val="both"/>
            </w:pPr>
            <w:r w:rsidRPr="00803649">
              <w:t>Протокол №</w:t>
            </w:r>
          </w:p>
        </w:tc>
        <w:tc>
          <w:tcPr>
            <w:tcW w:w="1559" w:type="dxa"/>
            <w:tcBorders>
              <w:bottom w:val="single" w:sz="4" w:space="0" w:color="auto"/>
            </w:tcBorders>
            <w:shd w:val="clear" w:color="auto" w:fill="auto"/>
            <w:vAlign w:val="bottom"/>
          </w:tcPr>
          <w:p w:rsidR="008369A6" w:rsidRPr="00803649" w:rsidRDefault="00C25C66" w:rsidP="000A3026">
            <w:pPr>
              <w:jc w:val="both"/>
            </w:pPr>
            <w:r>
              <w:t>88</w:t>
            </w:r>
          </w:p>
        </w:tc>
        <w:tc>
          <w:tcPr>
            <w:tcW w:w="567" w:type="dxa"/>
            <w:shd w:val="clear" w:color="auto" w:fill="auto"/>
            <w:vAlign w:val="bottom"/>
          </w:tcPr>
          <w:p w:rsidR="008369A6" w:rsidRPr="00803649" w:rsidRDefault="008369A6" w:rsidP="008369A6">
            <w:pPr>
              <w:jc w:val="both"/>
            </w:pPr>
            <w:r w:rsidRPr="00803649">
              <w:t>від</w:t>
            </w:r>
          </w:p>
        </w:tc>
        <w:tc>
          <w:tcPr>
            <w:tcW w:w="1560" w:type="dxa"/>
            <w:tcBorders>
              <w:bottom w:val="single" w:sz="4" w:space="0" w:color="auto"/>
            </w:tcBorders>
            <w:shd w:val="clear" w:color="auto" w:fill="auto"/>
            <w:vAlign w:val="bottom"/>
          </w:tcPr>
          <w:p w:rsidR="008369A6" w:rsidRPr="00803649" w:rsidRDefault="00650EAB" w:rsidP="006D5E8F">
            <w:pPr>
              <w:jc w:val="both"/>
            </w:pPr>
            <w:r>
              <w:t>01.02</w:t>
            </w:r>
          </w:p>
        </w:tc>
        <w:tc>
          <w:tcPr>
            <w:tcW w:w="2693" w:type="dxa"/>
            <w:shd w:val="clear" w:color="auto" w:fill="auto"/>
            <w:vAlign w:val="bottom"/>
          </w:tcPr>
          <w:p w:rsidR="008369A6" w:rsidRPr="00803649" w:rsidRDefault="008369A6" w:rsidP="00C95078">
            <w:pPr>
              <w:jc w:val="both"/>
            </w:pPr>
            <w:r w:rsidRPr="00803649">
              <w:t>202</w:t>
            </w:r>
            <w:r w:rsidR="00C95078">
              <w:t>4</w:t>
            </w:r>
            <w:r w:rsidRPr="00803649">
              <w:t xml:space="preserve"> року</w:t>
            </w:r>
          </w:p>
        </w:tc>
      </w:tr>
      <w:tr w:rsidR="008369A6" w:rsidRPr="00803649" w:rsidTr="00890E0B">
        <w:trPr>
          <w:trHeight w:val="82"/>
        </w:trPr>
        <w:tc>
          <w:tcPr>
            <w:tcW w:w="1559" w:type="dxa"/>
            <w:gridSpan w:val="2"/>
            <w:shd w:val="clear" w:color="auto" w:fill="auto"/>
            <w:noWrap/>
            <w:vAlign w:val="bottom"/>
          </w:tcPr>
          <w:p w:rsidR="008369A6" w:rsidRPr="00803649" w:rsidRDefault="008369A6" w:rsidP="008369A6">
            <w:pPr>
              <w:ind w:left="-108"/>
              <w:jc w:val="both"/>
              <w:rPr>
                <w:sz w:val="12"/>
                <w:szCs w:val="12"/>
              </w:rPr>
            </w:pPr>
          </w:p>
        </w:tc>
        <w:tc>
          <w:tcPr>
            <w:tcW w:w="1559" w:type="dxa"/>
            <w:shd w:val="clear" w:color="auto" w:fill="auto"/>
            <w:vAlign w:val="bottom"/>
          </w:tcPr>
          <w:p w:rsidR="008369A6" w:rsidRPr="00803649" w:rsidRDefault="008369A6" w:rsidP="008369A6">
            <w:pPr>
              <w:jc w:val="both"/>
              <w:rPr>
                <w:sz w:val="12"/>
                <w:szCs w:val="12"/>
                <w:lang w:val="en-US"/>
              </w:rPr>
            </w:pPr>
          </w:p>
        </w:tc>
        <w:tc>
          <w:tcPr>
            <w:tcW w:w="567" w:type="dxa"/>
            <w:shd w:val="clear" w:color="auto" w:fill="auto"/>
            <w:vAlign w:val="bottom"/>
          </w:tcPr>
          <w:p w:rsidR="008369A6" w:rsidRPr="00803649" w:rsidRDefault="008369A6" w:rsidP="008369A6">
            <w:pPr>
              <w:jc w:val="both"/>
              <w:rPr>
                <w:sz w:val="12"/>
                <w:szCs w:val="12"/>
              </w:rPr>
            </w:pPr>
          </w:p>
        </w:tc>
        <w:tc>
          <w:tcPr>
            <w:tcW w:w="1560" w:type="dxa"/>
            <w:shd w:val="clear" w:color="auto" w:fill="auto"/>
            <w:vAlign w:val="bottom"/>
          </w:tcPr>
          <w:p w:rsidR="008369A6" w:rsidRPr="00803649" w:rsidRDefault="008369A6" w:rsidP="008369A6">
            <w:pPr>
              <w:jc w:val="both"/>
              <w:rPr>
                <w:sz w:val="12"/>
                <w:szCs w:val="12"/>
                <w:lang w:val="en-US"/>
              </w:rPr>
            </w:pPr>
          </w:p>
        </w:tc>
        <w:tc>
          <w:tcPr>
            <w:tcW w:w="2693" w:type="dxa"/>
            <w:shd w:val="clear" w:color="auto" w:fill="auto"/>
            <w:vAlign w:val="bottom"/>
          </w:tcPr>
          <w:p w:rsidR="008369A6" w:rsidRPr="00803649" w:rsidRDefault="008369A6" w:rsidP="008369A6">
            <w:pPr>
              <w:jc w:val="both"/>
              <w:rPr>
                <w:sz w:val="12"/>
                <w:szCs w:val="12"/>
              </w:rPr>
            </w:pPr>
          </w:p>
        </w:tc>
      </w:tr>
      <w:tr w:rsidR="008369A6" w:rsidRPr="00803649" w:rsidTr="00890E0B">
        <w:trPr>
          <w:trHeight w:val="300"/>
        </w:trPr>
        <w:tc>
          <w:tcPr>
            <w:tcW w:w="3685" w:type="dxa"/>
            <w:gridSpan w:val="4"/>
            <w:shd w:val="clear" w:color="auto" w:fill="auto"/>
            <w:noWrap/>
            <w:vAlign w:val="bottom"/>
          </w:tcPr>
          <w:p w:rsidR="008369A6" w:rsidRPr="00803649" w:rsidRDefault="008369A6" w:rsidP="008369A6">
            <w:pPr>
              <w:ind w:left="34"/>
              <w:jc w:val="both"/>
            </w:pPr>
            <w:r w:rsidRPr="00803649">
              <w:t>Уповноважена особа</w:t>
            </w:r>
          </w:p>
          <w:p w:rsidR="008369A6" w:rsidRPr="00803649" w:rsidRDefault="008369A6" w:rsidP="008369A6">
            <w:pPr>
              <w:ind w:left="34"/>
              <w:jc w:val="both"/>
            </w:pPr>
            <w:r w:rsidRPr="00803649">
              <w:t xml:space="preserve">з питань </w:t>
            </w:r>
            <w:proofErr w:type="spellStart"/>
            <w:r w:rsidRPr="00803649">
              <w:t>закупівель</w:t>
            </w:r>
            <w:proofErr w:type="spellEnd"/>
            <w:r w:rsidRPr="00803649">
              <w:t xml:space="preserve"> товарів, робіт і послуг</w:t>
            </w:r>
          </w:p>
        </w:tc>
        <w:tc>
          <w:tcPr>
            <w:tcW w:w="1560" w:type="dxa"/>
            <w:tcBorders>
              <w:bottom w:val="single" w:sz="4" w:space="0" w:color="auto"/>
            </w:tcBorders>
            <w:shd w:val="clear" w:color="auto" w:fill="auto"/>
            <w:vAlign w:val="bottom"/>
          </w:tcPr>
          <w:p w:rsidR="008369A6" w:rsidRPr="00803649" w:rsidRDefault="008369A6" w:rsidP="008369A6">
            <w:pPr>
              <w:jc w:val="both"/>
              <w:rPr>
                <w:lang w:val="ru-RU"/>
              </w:rPr>
            </w:pPr>
          </w:p>
        </w:tc>
        <w:tc>
          <w:tcPr>
            <w:tcW w:w="2693" w:type="dxa"/>
            <w:shd w:val="clear" w:color="auto" w:fill="auto"/>
            <w:vAlign w:val="bottom"/>
          </w:tcPr>
          <w:p w:rsidR="008369A6" w:rsidRPr="00803649" w:rsidRDefault="00A90170" w:rsidP="008369A6">
            <w:pPr>
              <w:jc w:val="both"/>
            </w:pPr>
            <w:r>
              <w:t>Василь КОСТЮК</w:t>
            </w:r>
          </w:p>
        </w:tc>
      </w:tr>
      <w:tr w:rsidR="008369A6" w:rsidRPr="00803649" w:rsidTr="00890E0B">
        <w:trPr>
          <w:trHeight w:val="50"/>
        </w:trPr>
        <w:tc>
          <w:tcPr>
            <w:tcW w:w="3685" w:type="dxa"/>
            <w:gridSpan w:val="4"/>
            <w:shd w:val="clear" w:color="auto" w:fill="auto"/>
            <w:noWrap/>
          </w:tcPr>
          <w:p w:rsidR="008369A6" w:rsidRPr="00803649" w:rsidRDefault="008369A6" w:rsidP="008369A6">
            <w:pPr>
              <w:jc w:val="center"/>
              <w:rPr>
                <w:sz w:val="16"/>
                <w:szCs w:val="16"/>
              </w:rPr>
            </w:pPr>
          </w:p>
        </w:tc>
        <w:tc>
          <w:tcPr>
            <w:tcW w:w="1560" w:type="dxa"/>
            <w:shd w:val="clear" w:color="auto" w:fill="auto"/>
          </w:tcPr>
          <w:p w:rsidR="008369A6" w:rsidRPr="00803649" w:rsidRDefault="008369A6" w:rsidP="008369A6">
            <w:pPr>
              <w:jc w:val="center"/>
              <w:rPr>
                <w:sz w:val="16"/>
                <w:szCs w:val="16"/>
                <w:lang w:val="ru-RU"/>
              </w:rPr>
            </w:pPr>
            <w:r w:rsidRPr="00803649">
              <w:rPr>
                <w:noProof/>
                <w:sz w:val="16"/>
                <w:szCs w:val="16"/>
              </w:rPr>
              <w:t>(підпис)</w:t>
            </w:r>
          </w:p>
        </w:tc>
        <w:tc>
          <w:tcPr>
            <w:tcW w:w="2693" w:type="dxa"/>
            <w:shd w:val="clear" w:color="auto" w:fill="auto"/>
            <w:vAlign w:val="bottom"/>
          </w:tcPr>
          <w:p w:rsidR="008369A6" w:rsidRPr="00803649" w:rsidRDefault="008369A6" w:rsidP="008369A6">
            <w:pPr>
              <w:jc w:val="both"/>
              <w:rPr>
                <w:sz w:val="16"/>
                <w:szCs w:val="16"/>
              </w:rPr>
            </w:pPr>
          </w:p>
        </w:tc>
      </w:tr>
      <w:tr w:rsidR="008369A6" w:rsidRPr="00803649" w:rsidTr="00890E0B">
        <w:trPr>
          <w:gridBefore w:val="1"/>
          <w:wBefore w:w="283" w:type="dxa"/>
          <w:trHeight w:val="300"/>
        </w:trPr>
        <w:tc>
          <w:tcPr>
            <w:tcW w:w="7655" w:type="dxa"/>
            <w:gridSpan w:val="5"/>
            <w:shd w:val="clear" w:color="auto" w:fill="auto"/>
            <w:noWrap/>
            <w:vAlign w:val="bottom"/>
          </w:tcPr>
          <w:p w:rsidR="008369A6" w:rsidRPr="00803649" w:rsidRDefault="008369A6" w:rsidP="008369A6">
            <w:pPr>
              <w:ind w:left="318"/>
              <w:jc w:val="center"/>
              <w:rPr>
                <w:b/>
                <w:sz w:val="28"/>
                <w:szCs w:val="28"/>
              </w:rPr>
            </w:pPr>
          </w:p>
        </w:tc>
      </w:tr>
    </w:tbl>
    <w:p w:rsidR="005C7ACE" w:rsidRPr="00803649" w:rsidRDefault="005C7ACE" w:rsidP="005C7ACE">
      <w:pPr>
        <w:jc w:val="center"/>
        <w:rPr>
          <w:sz w:val="40"/>
          <w:szCs w:val="40"/>
        </w:rPr>
      </w:pPr>
    </w:p>
    <w:p w:rsidR="0047437E" w:rsidRPr="00803649" w:rsidRDefault="0047437E" w:rsidP="005C7ACE">
      <w:pPr>
        <w:jc w:val="center"/>
        <w:rPr>
          <w:sz w:val="40"/>
          <w:szCs w:val="40"/>
        </w:rPr>
      </w:pPr>
    </w:p>
    <w:p w:rsidR="00273844" w:rsidRPr="00803649" w:rsidRDefault="00273844" w:rsidP="007B6227">
      <w:pPr>
        <w:pStyle w:val="1"/>
        <w:rPr>
          <w:rFonts w:ascii="Times New Roman" w:hAnsi="Times New Roman"/>
          <w:bCs w:val="0"/>
          <w:sz w:val="40"/>
          <w:szCs w:val="40"/>
        </w:rPr>
      </w:pPr>
    </w:p>
    <w:p w:rsidR="00E36AA1" w:rsidRPr="00803649" w:rsidRDefault="00E36AA1" w:rsidP="005C7ACE">
      <w:pPr>
        <w:pStyle w:val="1"/>
        <w:rPr>
          <w:rFonts w:ascii="Times New Roman" w:hAnsi="Times New Roman"/>
          <w:bCs w:val="0"/>
          <w:sz w:val="72"/>
        </w:rPr>
      </w:pPr>
      <w:r w:rsidRPr="00803649">
        <w:rPr>
          <w:rFonts w:ascii="Times New Roman" w:hAnsi="Times New Roman"/>
          <w:bCs w:val="0"/>
          <w:sz w:val="72"/>
        </w:rPr>
        <w:t>ТЕНДЕРНА</w:t>
      </w:r>
    </w:p>
    <w:p w:rsidR="005C7ACE" w:rsidRPr="00803649" w:rsidRDefault="005C7ACE" w:rsidP="005C7ACE">
      <w:pPr>
        <w:pStyle w:val="1"/>
        <w:rPr>
          <w:rFonts w:ascii="Times New Roman" w:hAnsi="Times New Roman"/>
          <w:bCs w:val="0"/>
          <w:sz w:val="72"/>
        </w:rPr>
      </w:pPr>
      <w:r w:rsidRPr="00803649">
        <w:rPr>
          <w:rFonts w:ascii="Times New Roman" w:hAnsi="Times New Roman"/>
          <w:bCs w:val="0"/>
          <w:sz w:val="72"/>
        </w:rPr>
        <w:t xml:space="preserve">ДОКУМЕНТАЦІЯ </w:t>
      </w:r>
    </w:p>
    <w:p w:rsidR="003D26BB" w:rsidRPr="00803649" w:rsidRDefault="005C7ACE" w:rsidP="003D26BB">
      <w:pPr>
        <w:pStyle w:val="30"/>
        <w:ind w:left="1980" w:right="1979"/>
        <w:rPr>
          <w:b w:val="0"/>
          <w:i/>
          <w:iCs/>
        </w:rPr>
      </w:pPr>
      <w:r w:rsidRPr="00803649">
        <w:rPr>
          <w:b w:val="0"/>
          <w:i/>
          <w:iCs/>
        </w:rPr>
        <w:t>(</w:t>
      </w:r>
      <w:r w:rsidR="003D26BB" w:rsidRPr="00803649">
        <w:rPr>
          <w:b w:val="0"/>
          <w:i/>
          <w:iCs/>
        </w:rPr>
        <w:t>процедура закупівлі – відкриті торги</w:t>
      </w:r>
    </w:p>
    <w:p w:rsidR="005C7ACE" w:rsidRDefault="003D26BB" w:rsidP="003D26BB">
      <w:pPr>
        <w:pStyle w:val="30"/>
        <w:ind w:left="1980" w:right="1979"/>
        <w:rPr>
          <w:b w:val="0"/>
          <w:i/>
          <w:iCs/>
        </w:rPr>
      </w:pPr>
      <w:r w:rsidRPr="00803649">
        <w:rPr>
          <w:b w:val="0"/>
          <w:i/>
          <w:iCs/>
        </w:rPr>
        <w:t>з особливостями)</w:t>
      </w:r>
    </w:p>
    <w:p w:rsidR="005C7ACE" w:rsidRPr="00803649" w:rsidRDefault="005C7ACE" w:rsidP="005C7ACE">
      <w:pPr>
        <w:pStyle w:val="30"/>
        <w:ind w:left="1980" w:right="1979"/>
        <w:rPr>
          <w:b w:val="0"/>
          <w:i/>
          <w:iCs/>
        </w:rPr>
      </w:pPr>
    </w:p>
    <w:p w:rsidR="005C6FF8" w:rsidRDefault="005C6FF8" w:rsidP="005C6FF8">
      <w:pPr>
        <w:jc w:val="center"/>
        <w:rPr>
          <w:b/>
          <w:i/>
          <w:iCs/>
          <w:sz w:val="36"/>
          <w:szCs w:val="36"/>
        </w:rPr>
      </w:pPr>
      <w:r w:rsidRPr="005C6FF8">
        <w:rPr>
          <w:b/>
          <w:i/>
          <w:iCs/>
          <w:sz w:val="36"/>
          <w:szCs w:val="36"/>
        </w:rPr>
        <w:t xml:space="preserve">Послуги з перевезення товаро-матеріальних цінностей та </w:t>
      </w:r>
      <w:proofErr w:type="spellStart"/>
      <w:r w:rsidRPr="005C6FF8">
        <w:rPr>
          <w:b/>
          <w:i/>
          <w:iCs/>
          <w:sz w:val="36"/>
          <w:szCs w:val="36"/>
        </w:rPr>
        <w:t>навантажувально</w:t>
      </w:r>
      <w:proofErr w:type="spellEnd"/>
      <w:r w:rsidRPr="005C6FF8">
        <w:rPr>
          <w:b/>
          <w:i/>
          <w:iCs/>
          <w:sz w:val="36"/>
          <w:szCs w:val="36"/>
        </w:rPr>
        <w:t>–розвантажувальні роботи</w:t>
      </w:r>
    </w:p>
    <w:p w:rsidR="005C6FF8" w:rsidRPr="005C6FF8" w:rsidRDefault="005C6FF8" w:rsidP="005C6FF8">
      <w:pPr>
        <w:jc w:val="center"/>
        <w:rPr>
          <w:b/>
          <w:i/>
          <w:iCs/>
          <w:sz w:val="36"/>
          <w:szCs w:val="36"/>
        </w:rPr>
      </w:pPr>
    </w:p>
    <w:p w:rsidR="005C6FF8" w:rsidRPr="00612F24" w:rsidRDefault="005C6FF8" w:rsidP="005C6FF8">
      <w:pPr>
        <w:pStyle w:val="30"/>
        <w:tabs>
          <w:tab w:val="clear" w:pos="426"/>
        </w:tabs>
        <w:rPr>
          <w:i/>
          <w:iCs/>
          <w:sz w:val="36"/>
          <w:szCs w:val="36"/>
        </w:rPr>
      </w:pPr>
      <w:r w:rsidRPr="00612F24">
        <w:rPr>
          <w:i/>
          <w:iCs/>
          <w:sz w:val="36"/>
          <w:szCs w:val="36"/>
        </w:rPr>
        <w:t>(код ДК 021:2015 –</w:t>
      </w:r>
      <w:r w:rsidRPr="005C6FF8">
        <w:rPr>
          <w:i/>
          <w:iCs/>
          <w:sz w:val="36"/>
          <w:szCs w:val="36"/>
        </w:rPr>
        <w:t>60180000-3: Прокат вантажних транспортних</w:t>
      </w:r>
      <w:r w:rsidRPr="00F61774">
        <w:rPr>
          <w:rFonts w:ascii="Cambria" w:hAnsi="Cambria" w:cs="Cambria"/>
        </w:rPr>
        <w:t xml:space="preserve"> засобів із водієм для перевезення товарів)</w:t>
      </w:r>
      <w:r w:rsidRPr="00612F24">
        <w:rPr>
          <w:i/>
          <w:iCs/>
          <w:sz w:val="36"/>
          <w:szCs w:val="36"/>
        </w:rPr>
        <w:t>)</w:t>
      </w:r>
    </w:p>
    <w:p w:rsidR="005C7ACE" w:rsidRPr="00803649" w:rsidRDefault="005C7ACE" w:rsidP="00C95078">
      <w:pPr>
        <w:jc w:val="both"/>
      </w:pPr>
    </w:p>
    <w:p w:rsidR="005C7ACE" w:rsidRPr="00803649" w:rsidRDefault="005C7ACE" w:rsidP="005C7ACE">
      <w:pPr>
        <w:pStyle w:val="30"/>
        <w:tabs>
          <w:tab w:val="clear" w:pos="426"/>
        </w:tabs>
      </w:pPr>
    </w:p>
    <w:p w:rsidR="005C7ACE" w:rsidRPr="00803649" w:rsidRDefault="005C7ACE" w:rsidP="005C7ACE">
      <w:pPr>
        <w:pStyle w:val="30"/>
        <w:tabs>
          <w:tab w:val="clear" w:pos="426"/>
        </w:tabs>
      </w:pPr>
    </w:p>
    <w:p w:rsidR="005C7ACE" w:rsidRPr="00803649" w:rsidRDefault="005C7ACE" w:rsidP="005C7ACE"/>
    <w:p w:rsidR="00E01B82" w:rsidRPr="00803649" w:rsidRDefault="00E01B82" w:rsidP="005C7ACE"/>
    <w:p w:rsidR="005C7ACE" w:rsidRPr="00803649" w:rsidRDefault="005C7ACE" w:rsidP="005C7ACE"/>
    <w:p w:rsidR="00037196" w:rsidRPr="00803649" w:rsidRDefault="00037196" w:rsidP="005C7ACE"/>
    <w:p w:rsidR="008270EF" w:rsidRPr="00803649" w:rsidRDefault="008270EF" w:rsidP="005C7ACE"/>
    <w:p w:rsidR="005B5C3E" w:rsidRPr="00803649" w:rsidRDefault="005B5C3E" w:rsidP="005C7ACE"/>
    <w:p w:rsidR="007241AF" w:rsidRPr="00803649" w:rsidRDefault="007241AF" w:rsidP="005C7ACE"/>
    <w:p w:rsidR="00DB5E4E" w:rsidRPr="00803649" w:rsidRDefault="00DB5E4E" w:rsidP="005C7ACE"/>
    <w:p w:rsidR="005C7ACE" w:rsidRPr="00803649" w:rsidRDefault="005C7ACE" w:rsidP="005C7ACE">
      <w:pPr>
        <w:jc w:val="center"/>
        <w:rPr>
          <w:i/>
          <w:iCs/>
          <w:sz w:val="28"/>
        </w:rPr>
      </w:pPr>
      <w:r w:rsidRPr="00803649">
        <w:rPr>
          <w:i/>
          <w:iCs/>
          <w:sz w:val="28"/>
        </w:rPr>
        <w:t xml:space="preserve">м. </w:t>
      </w:r>
      <w:r w:rsidR="00A90170">
        <w:rPr>
          <w:i/>
          <w:iCs/>
          <w:sz w:val="28"/>
        </w:rPr>
        <w:t>Івано-Франківськ</w:t>
      </w:r>
    </w:p>
    <w:p w:rsidR="007B6227" w:rsidRDefault="005C7ACE" w:rsidP="008270EF">
      <w:pPr>
        <w:jc w:val="center"/>
        <w:rPr>
          <w:i/>
          <w:iCs/>
          <w:sz w:val="28"/>
        </w:rPr>
      </w:pPr>
      <w:r w:rsidRPr="00803649">
        <w:rPr>
          <w:i/>
          <w:iCs/>
          <w:sz w:val="28"/>
        </w:rPr>
        <w:t>20</w:t>
      </w:r>
      <w:r w:rsidR="003741B0" w:rsidRPr="00803649">
        <w:rPr>
          <w:i/>
          <w:iCs/>
          <w:sz w:val="28"/>
        </w:rPr>
        <w:t>2</w:t>
      </w:r>
      <w:r w:rsidR="00C95078">
        <w:rPr>
          <w:i/>
          <w:iCs/>
          <w:sz w:val="28"/>
        </w:rPr>
        <w:t>4</w:t>
      </w:r>
      <w:r w:rsidRPr="00803649">
        <w:rPr>
          <w:i/>
          <w:iCs/>
          <w:sz w:val="28"/>
        </w:rPr>
        <w:t xml:space="preserve"> р.</w:t>
      </w:r>
    </w:p>
    <w:p w:rsidR="004F29AA" w:rsidRDefault="004F29AA" w:rsidP="008270EF">
      <w:pPr>
        <w:jc w:val="center"/>
        <w:rPr>
          <w:i/>
          <w:iCs/>
          <w:sz w:val="28"/>
        </w:rPr>
      </w:pPr>
    </w:p>
    <w:p w:rsidR="004F29AA" w:rsidRPr="00803649" w:rsidRDefault="004F29AA" w:rsidP="008270EF">
      <w:pPr>
        <w:jc w:val="center"/>
        <w:rPr>
          <w:i/>
          <w:iCs/>
          <w:sz w:val="28"/>
        </w:rPr>
      </w:pPr>
    </w:p>
    <w:p w:rsidR="00735B7C" w:rsidRPr="00803649" w:rsidRDefault="00735B7C"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129"/>
      </w:tblGrid>
      <w:tr w:rsidR="00B33E85" w:rsidRPr="00803649" w:rsidTr="00422F63">
        <w:tc>
          <w:tcPr>
            <w:tcW w:w="10008" w:type="dxa"/>
            <w:gridSpan w:val="3"/>
            <w:shd w:val="clear" w:color="auto" w:fill="DEEAF6" w:themeFill="accent1" w:themeFillTint="33"/>
          </w:tcPr>
          <w:p w:rsidR="00731855" w:rsidRPr="00803649" w:rsidRDefault="007B6227" w:rsidP="00A702AA">
            <w:pPr>
              <w:pStyle w:val="a5"/>
              <w:tabs>
                <w:tab w:val="clear" w:pos="4677"/>
                <w:tab w:val="clear" w:pos="9355"/>
                <w:tab w:val="left" w:pos="1260"/>
                <w:tab w:val="left" w:pos="1980"/>
              </w:tabs>
              <w:jc w:val="center"/>
              <w:rPr>
                <w:b/>
              </w:rPr>
            </w:pPr>
            <w:r w:rsidRPr="00803649">
              <w:rPr>
                <w:i/>
                <w:iCs/>
              </w:rPr>
              <w:br w:type="page"/>
            </w:r>
            <w:r w:rsidR="009F2964" w:rsidRPr="00803649">
              <w:rPr>
                <w:b/>
                <w:iCs/>
              </w:rPr>
              <w:t xml:space="preserve">Розділ </w:t>
            </w:r>
            <w:r w:rsidR="009C4D7C" w:rsidRPr="00803649">
              <w:rPr>
                <w:b/>
              </w:rPr>
              <w:t>1</w:t>
            </w:r>
            <w:r w:rsidR="00CA190E" w:rsidRPr="00803649">
              <w:rPr>
                <w:b/>
              </w:rPr>
              <w:t>. Загальні положення</w:t>
            </w:r>
          </w:p>
        </w:tc>
      </w:tr>
      <w:tr w:rsidR="00B33E85" w:rsidRPr="00803649" w:rsidTr="00A702AA">
        <w:tc>
          <w:tcPr>
            <w:tcW w:w="2423" w:type="dxa"/>
            <w:vAlign w:val="center"/>
          </w:tcPr>
          <w:p w:rsidR="00731855" w:rsidRPr="00803649" w:rsidRDefault="00731855" w:rsidP="00A702AA">
            <w:pPr>
              <w:pStyle w:val="a5"/>
              <w:tabs>
                <w:tab w:val="clear" w:pos="4677"/>
                <w:tab w:val="clear" w:pos="9355"/>
                <w:tab w:val="left" w:pos="1260"/>
                <w:tab w:val="left" w:pos="1980"/>
              </w:tabs>
            </w:pPr>
            <w:r w:rsidRPr="00803649">
              <w:t xml:space="preserve">1. Терміни, які вживаються в </w:t>
            </w:r>
            <w:r w:rsidR="00581189" w:rsidRPr="00803649">
              <w:t>тендерній документації</w:t>
            </w:r>
          </w:p>
        </w:tc>
        <w:tc>
          <w:tcPr>
            <w:tcW w:w="7585" w:type="dxa"/>
            <w:gridSpan w:val="2"/>
          </w:tcPr>
          <w:p w:rsidR="00740A8D" w:rsidRPr="00803649" w:rsidRDefault="00740A8D" w:rsidP="00740A8D">
            <w:pPr>
              <w:pStyle w:val="a5"/>
              <w:tabs>
                <w:tab w:val="clear" w:pos="4677"/>
                <w:tab w:val="clear" w:pos="9355"/>
                <w:tab w:val="left" w:pos="1260"/>
                <w:tab w:val="left" w:pos="1980"/>
              </w:tabs>
              <w:jc w:val="both"/>
            </w:pPr>
            <w:r w:rsidRPr="00803649">
              <w:t xml:space="preserve">Тендерна документація розроблена відповідно до вимог Закону України «Про публічні закупівлі» від 25 грудня 2015 р. №922-VIІІ (із змінами) (далі – Закон) з урахуванням Особливостей здійснення публічних </w:t>
            </w:r>
            <w:proofErr w:type="spellStart"/>
            <w:r w:rsidRPr="00803649">
              <w:t>закупівель</w:t>
            </w:r>
            <w:proofErr w:type="spellEnd"/>
            <w:r w:rsidRPr="00803649">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та доповненнями) (далі – Особливості), та з дотриманням принципів здійснення публічних </w:t>
            </w:r>
            <w:proofErr w:type="spellStart"/>
            <w:r w:rsidRPr="00803649">
              <w:t>закупівель</w:t>
            </w:r>
            <w:proofErr w:type="spellEnd"/>
            <w:r w:rsidRPr="00803649">
              <w:t>, визначених Законом.</w:t>
            </w:r>
          </w:p>
          <w:p w:rsidR="00740A8D" w:rsidRPr="00803649" w:rsidRDefault="00740A8D" w:rsidP="00740A8D">
            <w:pPr>
              <w:pStyle w:val="a5"/>
              <w:tabs>
                <w:tab w:val="clear" w:pos="4677"/>
                <w:tab w:val="clear" w:pos="9355"/>
                <w:tab w:val="left" w:pos="1260"/>
                <w:tab w:val="left" w:pos="1980"/>
              </w:tabs>
              <w:jc w:val="both"/>
            </w:pPr>
            <w:r w:rsidRPr="00803649">
              <w:t>Додатки додаються до цієї тендерної документації та є її невід’ємною частиною.</w:t>
            </w:r>
          </w:p>
          <w:p w:rsidR="009B4278" w:rsidRPr="00803649" w:rsidRDefault="00740A8D" w:rsidP="00740A8D">
            <w:pPr>
              <w:pStyle w:val="a5"/>
              <w:tabs>
                <w:tab w:val="clear" w:pos="4677"/>
                <w:tab w:val="clear" w:pos="9355"/>
                <w:tab w:val="left" w:pos="1260"/>
                <w:tab w:val="left" w:pos="1980"/>
              </w:tabs>
              <w:jc w:val="both"/>
            </w:pPr>
            <w:r w:rsidRPr="00803649">
              <w:t>Терміни, які використовуються в цій тендерній документації, вживаються в значеннях, наведених в Законі.</w:t>
            </w:r>
          </w:p>
        </w:tc>
      </w:tr>
      <w:tr w:rsidR="00B33E85" w:rsidRPr="00803649" w:rsidTr="00A702AA">
        <w:tc>
          <w:tcPr>
            <w:tcW w:w="2423" w:type="dxa"/>
            <w:vAlign w:val="center"/>
          </w:tcPr>
          <w:p w:rsidR="00F30AEA" w:rsidRPr="00803649" w:rsidRDefault="00F30AEA" w:rsidP="00A702AA">
            <w:pPr>
              <w:pStyle w:val="a5"/>
              <w:tabs>
                <w:tab w:val="clear" w:pos="4677"/>
                <w:tab w:val="clear" w:pos="9355"/>
                <w:tab w:val="left" w:pos="1260"/>
                <w:tab w:val="left" w:pos="1980"/>
              </w:tabs>
            </w:pPr>
            <w:r w:rsidRPr="00803649">
              <w:t>2. Інформація про замовника торгів</w:t>
            </w:r>
          </w:p>
        </w:tc>
        <w:tc>
          <w:tcPr>
            <w:tcW w:w="7585" w:type="dxa"/>
            <w:gridSpan w:val="2"/>
          </w:tcPr>
          <w:p w:rsidR="00F30AEA" w:rsidRPr="00803649" w:rsidRDefault="00F30AEA" w:rsidP="00A702AA">
            <w:pPr>
              <w:pStyle w:val="a5"/>
              <w:tabs>
                <w:tab w:val="clear" w:pos="4677"/>
                <w:tab w:val="clear" w:pos="9355"/>
                <w:tab w:val="left" w:pos="1260"/>
                <w:tab w:val="left" w:pos="1980"/>
              </w:tabs>
              <w:jc w:val="both"/>
            </w:pPr>
          </w:p>
        </w:tc>
      </w:tr>
      <w:tr w:rsidR="00B33E85" w:rsidRPr="00803649" w:rsidTr="00A702AA">
        <w:tc>
          <w:tcPr>
            <w:tcW w:w="2423" w:type="dxa"/>
            <w:vAlign w:val="center"/>
          </w:tcPr>
          <w:p w:rsidR="00F30AEA" w:rsidRPr="00803649" w:rsidRDefault="00F30AEA" w:rsidP="00A702AA">
            <w:pPr>
              <w:pStyle w:val="a5"/>
              <w:tabs>
                <w:tab w:val="clear" w:pos="4677"/>
                <w:tab w:val="clear" w:pos="9355"/>
                <w:tab w:val="left" w:pos="1260"/>
                <w:tab w:val="left" w:pos="1980"/>
              </w:tabs>
            </w:pPr>
            <w:r w:rsidRPr="00803649">
              <w:t xml:space="preserve">повне найменування </w:t>
            </w:r>
          </w:p>
        </w:tc>
        <w:tc>
          <w:tcPr>
            <w:tcW w:w="7585" w:type="dxa"/>
            <w:gridSpan w:val="2"/>
            <w:vAlign w:val="center"/>
          </w:tcPr>
          <w:p w:rsidR="00F30AEA" w:rsidRPr="00803649" w:rsidRDefault="00DB30F4" w:rsidP="00A702AA">
            <w:pPr>
              <w:pStyle w:val="a5"/>
              <w:tabs>
                <w:tab w:val="clear" w:pos="4677"/>
                <w:tab w:val="clear" w:pos="9355"/>
                <w:tab w:val="left" w:pos="1260"/>
                <w:tab w:val="left" w:pos="1980"/>
              </w:tabs>
              <w:jc w:val="both"/>
              <w:rPr>
                <w:b/>
              </w:rPr>
            </w:pPr>
            <w:r w:rsidRPr="00803649">
              <w:rPr>
                <w:b/>
              </w:rPr>
              <w:t>Приватне</w:t>
            </w:r>
            <w:r w:rsidR="00F30AEA" w:rsidRPr="00803649">
              <w:rPr>
                <w:b/>
              </w:rPr>
              <w:t xml:space="preserve"> акціонерне товариство </w:t>
            </w:r>
            <w:r w:rsidR="006E5A09" w:rsidRPr="00803649">
              <w:rPr>
                <w:b/>
              </w:rPr>
              <w:t>«</w:t>
            </w:r>
            <w:proofErr w:type="spellStart"/>
            <w:r w:rsidR="00A90170">
              <w:rPr>
                <w:b/>
              </w:rPr>
              <w:t>Прикарпаттяобленерго</w:t>
            </w:r>
            <w:proofErr w:type="spellEnd"/>
            <w:r w:rsidR="00F30AEA" w:rsidRPr="00803649">
              <w:rPr>
                <w:b/>
              </w:rPr>
              <w:t>»</w:t>
            </w:r>
          </w:p>
        </w:tc>
      </w:tr>
      <w:tr w:rsidR="00B33E85" w:rsidRPr="00803649" w:rsidTr="00A702AA">
        <w:tc>
          <w:tcPr>
            <w:tcW w:w="2423" w:type="dxa"/>
            <w:vAlign w:val="center"/>
          </w:tcPr>
          <w:p w:rsidR="00451DDE" w:rsidRPr="00803649" w:rsidRDefault="00451DDE" w:rsidP="00A702AA">
            <w:pPr>
              <w:pStyle w:val="a5"/>
              <w:tabs>
                <w:tab w:val="clear" w:pos="4677"/>
                <w:tab w:val="clear" w:pos="9355"/>
                <w:tab w:val="left" w:pos="1260"/>
                <w:tab w:val="left" w:pos="1980"/>
              </w:tabs>
            </w:pPr>
            <w:r w:rsidRPr="00803649">
              <w:t>місцезнаходження</w:t>
            </w:r>
          </w:p>
        </w:tc>
        <w:tc>
          <w:tcPr>
            <w:tcW w:w="2456" w:type="dxa"/>
            <w:shd w:val="clear" w:color="auto" w:fill="auto"/>
            <w:vAlign w:val="center"/>
          </w:tcPr>
          <w:p w:rsidR="00451DDE" w:rsidRPr="00803649" w:rsidRDefault="00451DDE" w:rsidP="00A702AA">
            <w:pPr>
              <w:pStyle w:val="a5"/>
              <w:tabs>
                <w:tab w:val="clear" w:pos="4677"/>
                <w:tab w:val="clear" w:pos="9355"/>
                <w:tab w:val="left" w:pos="1260"/>
                <w:tab w:val="left" w:pos="1980"/>
              </w:tabs>
            </w:pPr>
            <w:r w:rsidRPr="00803649">
              <w:t>Юридична адреса:</w:t>
            </w:r>
          </w:p>
        </w:tc>
        <w:tc>
          <w:tcPr>
            <w:tcW w:w="5129" w:type="dxa"/>
            <w:shd w:val="clear" w:color="auto" w:fill="auto"/>
            <w:vAlign w:val="center"/>
          </w:tcPr>
          <w:p w:rsidR="00451DDE" w:rsidRPr="00803649" w:rsidRDefault="00451DDE" w:rsidP="00A90170">
            <w:pPr>
              <w:pStyle w:val="a5"/>
              <w:tabs>
                <w:tab w:val="left" w:pos="1260"/>
                <w:tab w:val="left" w:pos="1980"/>
              </w:tabs>
              <w:jc w:val="both"/>
            </w:pPr>
            <w:r w:rsidRPr="00803649">
              <w:t xml:space="preserve">вул. </w:t>
            </w:r>
            <w:r w:rsidR="00A90170">
              <w:t>Індустріальна</w:t>
            </w:r>
            <w:r w:rsidR="00A90170" w:rsidRPr="00803649">
              <w:t xml:space="preserve"> </w:t>
            </w:r>
            <w:r w:rsidRPr="00803649">
              <w:t>, буд. 3</w:t>
            </w:r>
            <w:r w:rsidR="00A90170">
              <w:t>4</w:t>
            </w:r>
            <w:r w:rsidRPr="00803649">
              <w:t xml:space="preserve">, м. </w:t>
            </w:r>
            <w:r w:rsidR="00A90170">
              <w:t>Івано-Франківськ</w:t>
            </w:r>
            <w:r w:rsidRPr="00803649">
              <w:t>, 7</w:t>
            </w:r>
            <w:r w:rsidR="00A90170">
              <w:t>6014</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p>
        </w:tc>
        <w:tc>
          <w:tcPr>
            <w:tcW w:w="2456" w:type="dxa"/>
            <w:shd w:val="clear" w:color="auto" w:fill="auto"/>
            <w:vAlign w:val="center"/>
          </w:tcPr>
          <w:p w:rsidR="00A90170" w:rsidRPr="00803649" w:rsidRDefault="00A90170" w:rsidP="00A90170">
            <w:pPr>
              <w:pStyle w:val="a5"/>
              <w:tabs>
                <w:tab w:val="clear" w:pos="4677"/>
                <w:tab w:val="clear" w:pos="9355"/>
                <w:tab w:val="left" w:pos="1260"/>
                <w:tab w:val="left" w:pos="1980"/>
              </w:tabs>
            </w:pPr>
            <w:r w:rsidRPr="00803649">
              <w:t>Поштова адреса:</w:t>
            </w:r>
          </w:p>
        </w:tc>
        <w:tc>
          <w:tcPr>
            <w:tcW w:w="5129" w:type="dxa"/>
            <w:shd w:val="clear" w:color="auto" w:fill="auto"/>
            <w:vAlign w:val="center"/>
          </w:tcPr>
          <w:p w:rsidR="00A90170" w:rsidRPr="00803649" w:rsidRDefault="00A90170" w:rsidP="00A90170">
            <w:pPr>
              <w:pStyle w:val="a5"/>
              <w:tabs>
                <w:tab w:val="left" w:pos="1260"/>
                <w:tab w:val="left" w:pos="1980"/>
              </w:tabs>
              <w:jc w:val="both"/>
            </w:pPr>
            <w:r w:rsidRPr="00803649">
              <w:t xml:space="preserve">вул. </w:t>
            </w:r>
            <w:r>
              <w:t>Індустріальна</w:t>
            </w:r>
            <w:r w:rsidRPr="00803649">
              <w:t xml:space="preserve"> , буд. 3</w:t>
            </w:r>
            <w:r>
              <w:t>4</w:t>
            </w:r>
            <w:r w:rsidRPr="00803649">
              <w:t xml:space="preserve">, м. </w:t>
            </w:r>
            <w:r>
              <w:t>Івано-Франківськ</w:t>
            </w:r>
            <w:r w:rsidRPr="00803649">
              <w:t>, 7</w:t>
            </w:r>
            <w:r>
              <w:t>6014</w:t>
            </w:r>
          </w:p>
        </w:tc>
      </w:tr>
      <w:tr w:rsidR="00A90170" w:rsidRPr="00A90170"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rPr>
                <w:lang w:eastAsia="uk-UA"/>
              </w:rPr>
              <w:t>посадова особа замовника, уповноважена здійснювати зв’язок з учасниками</w:t>
            </w:r>
          </w:p>
        </w:tc>
        <w:tc>
          <w:tcPr>
            <w:tcW w:w="7585" w:type="dxa"/>
            <w:gridSpan w:val="2"/>
            <w:vAlign w:val="center"/>
          </w:tcPr>
          <w:p w:rsidR="00A90170" w:rsidRPr="00A90170" w:rsidRDefault="00A90170" w:rsidP="00A90170">
            <w:pPr>
              <w:pStyle w:val="a5"/>
              <w:tabs>
                <w:tab w:val="clear" w:pos="4677"/>
                <w:tab w:val="clear" w:pos="9355"/>
                <w:tab w:val="left" w:pos="1260"/>
                <w:tab w:val="left" w:pos="1980"/>
              </w:tabs>
              <w:jc w:val="both"/>
              <w:rPr>
                <w:color w:val="000000" w:themeColor="text1"/>
              </w:rPr>
            </w:pPr>
            <w:r w:rsidRPr="00A90170">
              <w:rPr>
                <w:color w:val="000000" w:themeColor="text1"/>
              </w:rPr>
              <w:t xml:space="preserve">Костюк Василь Васильович – Уповноважена особа з питань </w:t>
            </w:r>
            <w:proofErr w:type="spellStart"/>
            <w:r w:rsidRPr="00A90170">
              <w:rPr>
                <w:color w:val="000000" w:themeColor="text1"/>
              </w:rPr>
              <w:t>закупівель</w:t>
            </w:r>
            <w:proofErr w:type="spellEnd"/>
            <w:r w:rsidRPr="00A90170">
              <w:rPr>
                <w:color w:val="000000" w:themeColor="text1"/>
              </w:rPr>
              <w:t xml:space="preserve"> товарів, робіт і послуг АТ «</w:t>
            </w:r>
            <w:proofErr w:type="spellStart"/>
            <w:r w:rsidRPr="00A90170">
              <w:rPr>
                <w:color w:val="000000" w:themeColor="text1"/>
              </w:rPr>
              <w:t>Прикарпаттяобленерго</w:t>
            </w:r>
            <w:proofErr w:type="spellEnd"/>
            <w:r w:rsidRPr="00A90170">
              <w:rPr>
                <w:color w:val="000000" w:themeColor="text1"/>
              </w:rPr>
              <w:t>», заступник Голови Правління  – e-</w:t>
            </w:r>
            <w:proofErr w:type="spellStart"/>
            <w:r w:rsidRPr="00A90170">
              <w:rPr>
                <w:color w:val="000000" w:themeColor="text1"/>
              </w:rPr>
              <w:t>mail</w:t>
            </w:r>
            <w:proofErr w:type="spellEnd"/>
            <w:r w:rsidRPr="00A90170">
              <w:rPr>
                <w:color w:val="000000" w:themeColor="text1"/>
              </w:rPr>
              <w:t>: –  e-</w:t>
            </w:r>
            <w:proofErr w:type="spellStart"/>
            <w:r w:rsidRPr="00A90170">
              <w:rPr>
                <w:color w:val="000000" w:themeColor="text1"/>
              </w:rPr>
              <w:t>mail</w:t>
            </w:r>
            <w:proofErr w:type="spellEnd"/>
            <w:r w:rsidRPr="00A90170">
              <w:rPr>
                <w:color w:val="000000" w:themeColor="text1"/>
              </w:rPr>
              <w:t xml:space="preserve">: </w:t>
            </w:r>
            <w:hyperlink r:id="rId8" w:history="1">
              <w:r w:rsidRPr="00A90170">
                <w:rPr>
                  <w:color w:val="000000" w:themeColor="text1"/>
                </w:rPr>
                <w:t xml:space="preserve"> </w:t>
              </w:r>
              <w:hyperlink r:id="rId9" w:history="1">
                <w:r w:rsidRPr="00A90170">
                  <w:rPr>
                    <w:rStyle w:val="af6"/>
                    <w:color w:val="000000" w:themeColor="text1"/>
                  </w:rPr>
                  <w:t>yuliya.ivanyshyn@oe.if.ua</w:t>
                </w:r>
              </w:hyperlink>
            </w:hyperlink>
            <w:r w:rsidRPr="00A90170">
              <w:rPr>
                <w:rStyle w:val="af6"/>
                <w:color w:val="000000" w:themeColor="text1"/>
              </w:rPr>
              <w:t xml:space="preserve">, </w:t>
            </w:r>
            <w:proofErr w:type="spellStart"/>
            <w:r w:rsidRPr="00A90170">
              <w:rPr>
                <w:rStyle w:val="af6"/>
                <w:color w:val="000000" w:themeColor="text1"/>
              </w:rPr>
              <w:t>тел</w:t>
            </w:r>
            <w:proofErr w:type="spellEnd"/>
            <w:r w:rsidRPr="00A90170">
              <w:rPr>
                <w:rStyle w:val="af6"/>
                <w:color w:val="000000" w:themeColor="text1"/>
              </w:rPr>
              <w:t>. 034594336</w:t>
            </w:r>
          </w:p>
        </w:tc>
      </w:tr>
      <w:tr w:rsidR="00A90170" w:rsidRPr="00803649" w:rsidTr="004F2F34">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 xml:space="preserve">3. Процедура закупівлі </w:t>
            </w:r>
          </w:p>
        </w:tc>
        <w:tc>
          <w:tcPr>
            <w:tcW w:w="7585" w:type="dxa"/>
            <w:gridSpan w:val="2"/>
            <w:shd w:val="clear" w:color="auto" w:fill="auto"/>
            <w:vAlign w:val="center"/>
          </w:tcPr>
          <w:p w:rsidR="00A90170" w:rsidRPr="00803649" w:rsidRDefault="00A90170" w:rsidP="00A90170">
            <w:pPr>
              <w:pStyle w:val="a5"/>
              <w:tabs>
                <w:tab w:val="clear" w:pos="4677"/>
                <w:tab w:val="clear" w:pos="9355"/>
                <w:tab w:val="left" w:pos="1260"/>
                <w:tab w:val="left" w:pos="1980"/>
              </w:tabs>
            </w:pPr>
            <w:r w:rsidRPr="00803649">
              <w:t>Відкриті торги з особливостями</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4. Інформація про предмет закупівлі</w:t>
            </w:r>
          </w:p>
        </w:tc>
        <w:tc>
          <w:tcPr>
            <w:tcW w:w="7585" w:type="dxa"/>
            <w:gridSpan w:val="2"/>
            <w:vAlign w:val="center"/>
          </w:tcPr>
          <w:p w:rsidR="00A90170" w:rsidRPr="00803649" w:rsidRDefault="00A90170" w:rsidP="00A90170">
            <w:pPr>
              <w:pStyle w:val="a5"/>
              <w:tabs>
                <w:tab w:val="clear" w:pos="4677"/>
                <w:tab w:val="clear" w:pos="9355"/>
                <w:tab w:val="left" w:pos="1260"/>
                <w:tab w:val="left" w:pos="1980"/>
              </w:tabs>
            </w:pP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 xml:space="preserve">назва предмета закупівлі </w:t>
            </w:r>
          </w:p>
        </w:tc>
        <w:tc>
          <w:tcPr>
            <w:tcW w:w="7585" w:type="dxa"/>
            <w:gridSpan w:val="2"/>
            <w:vAlign w:val="center"/>
          </w:tcPr>
          <w:p w:rsidR="005C6FF8" w:rsidRPr="005C6FF8" w:rsidRDefault="005C6FF8" w:rsidP="005C6FF8">
            <w:pPr>
              <w:jc w:val="center"/>
              <w:rPr>
                <w:b/>
                <w:iCs/>
              </w:rPr>
            </w:pPr>
            <w:r w:rsidRPr="005C6FF8">
              <w:rPr>
                <w:b/>
                <w:iCs/>
              </w:rPr>
              <w:t xml:space="preserve">Послуги з перевезення товаро-матеріальних цінностей та </w:t>
            </w:r>
            <w:proofErr w:type="spellStart"/>
            <w:r w:rsidRPr="005C6FF8">
              <w:rPr>
                <w:b/>
                <w:iCs/>
              </w:rPr>
              <w:t>навантажувально</w:t>
            </w:r>
            <w:proofErr w:type="spellEnd"/>
            <w:r w:rsidRPr="005C6FF8">
              <w:rPr>
                <w:b/>
                <w:iCs/>
              </w:rPr>
              <w:t>–розвантажувальні роботи</w:t>
            </w:r>
          </w:p>
          <w:p w:rsidR="005C6FF8" w:rsidRPr="005C6FF8" w:rsidRDefault="005C6FF8" w:rsidP="005C6FF8">
            <w:pPr>
              <w:jc w:val="center"/>
              <w:rPr>
                <w:b/>
                <w:i/>
                <w:iCs/>
              </w:rPr>
            </w:pPr>
          </w:p>
          <w:p w:rsidR="005C6FF8" w:rsidRDefault="005C6FF8" w:rsidP="005C6FF8">
            <w:pPr>
              <w:pStyle w:val="30"/>
              <w:tabs>
                <w:tab w:val="clear" w:pos="426"/>
              </w:tabs>
              <w:rPr>
                <w:sz w:val="24"/>
                <w:szCs w:val="24"/>
              </w:rPr>
            </w:pPr>
            <w:r w:rsidRPr="005C6FF8">
              <w:rPr>
                <w:sz w:val="24"/>
                <w:szCs w:val="24"/>
              </w:rPr>
              <w:t xml:space="preserve"> </w:t>
            </w:r>
            <w:r w:rsidR="00A90170" w:rsidRPr="005C6FF8">
              <w:rPr>
                <w:sz w:val="24"/>
                <w:szCs w:val="24"/>
              </w:rPr>
              <w:t xml:space="preserve">(код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 </w:t>
            </w:r>
            <w:r>
              <w:rPr>
                <w:sz w:val="24"/>
                <w:szCs w:val="24"/>
              </w:rPr>
              <w:t>–</w:t>
            </w:r>
          </w:p>
          <w:p w:rsidR="005C6FF8" w:rsidRPr="005C6FF8" w:rsidRDefault="005C6FF8" w:rsidP="005C6FF8">
            <w:pPr>
              <w:pStyle w:val="30"/>
              <w:tabs>
                <w:tab w:val="clear" w:pos="426"/>
              </w:tabs>
              <w:rPr>
                <w:i/>
                <w:iCs/>
                <w:sz w:val="24"/>
                <w:szCs w:val="24"/>
              </w:rPr>
            </w:pPr>
            <w:r w:rsidRPr="005C6FF8">
              <w:rPr>
                <w:i/>
                <w:iCs/>
                <w:sz w:val="24"/>
                <w:szCs w:val="24"/>
              </w:rPr>
              <w:t>(код ДК 021:2015 –60180000-3: Прокат вантажних транспортних</w:t>
            </w:r>
            <w:r w:rsidRPr="005C6FF8">
              <w:rPr>
                <w:rFonts w:ascii="Cambria" w:hAnsi="Cambria" w:cs="Cambria"/>
                <w:sz w:val="24"/>
                <w:szCs w:val="24"/>
              </w:rPr>
              <w:t xml:space="preserve"> засобів із водієм для перевезення товарів)</w:t>
            </w:r>
            <w:r w:rsidRPr="005C6FF8">
              <w:rPr>
                <w:i/>
                <w:iCs/>
                <w:sz w:val="24"/>
                <w:szCs w:val="24"/>
              </w:rPr>
              <w:t>)</w:t>
            </w:r>
          </w:p>
          <w:p w:rsidR="00A90170" w:rsidRPr="00803649" w:rsidRDefault="00A90170" w:rsidP="00A90170">
            <w:pPr>
              <w:jc w:val="both"/>
            </w:pP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rPr>
                <w:lang w:eastAsia="uk-UA"/>
              </w:rPr>
              <w:t>опис окремої частини або частин предмета закупівлі (лота), щодо яких можуть бути подані тендерні пропозиції</w:t>
            </w:r>
          </w:p>
        </w:tc>
        <w:tc>
          <w:tcPr>
            <w:tcW w:w="7585" w:type="dxa"/>
            <w:gridSpan w:val="2"/>
            <w:vAlign w:val="center"/>
          </w:tcPr>
          <w:p w:rsidR="00A90170" w:rsidRPr="00803649" w:rsidRDefault="00A90170" w:rsidP="00A90170">
            <w:pPr>
              <w:jc w:val="both"/>
            </w:pPr>
            <w:r w:rsidRPr="00803649">
              <w:t>Закупівля здійснюється щодо предмету закупівлі в цілому. Подання тендерних пропозицій на частину обсягу закупівлі не передбачено.</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обсяг надання послуг</w:t>
            </w:r>
          </w:p>
        </w:tc>
        <w:tc>
          <w:tcPr>
            <w:tcW w:w="7585" w:type="dxa"/>
            <w:gridSpan w:val="2"/>
            <w:vAlign w:val="center"/>
          </w:tcPr>
          <w:p w:rsidR="00A90170" w:rsidRPr="00803649" w:rsidRDefault="00C95078" w:rsidP="005C6FF8">
            <w:pPr>
              <w:pStyle w:val="a5"/>
              <w:tabs>
                <w:tab w:val="clear" w:pos="4677"/>
                <w:tab w:val="clear" w:pos="9355"/>
                <w:tab w:val="left" w:pos="1260"/>
                <w:tab w:val="left" w:pos="1980"/>
              </w:tabs>
              <w:rPr>
                <w:iCs/>
              </w:rPr>
            </w:pPr>
            <w:r>
              <w:rPr>
                <w:iCs/>
              </w:rPr>
              <w:t xml:space="preserve">1 послуга </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місце надання послуг</w:t>
            </w:r>
          </w:p>
        </w:tc>
        <w:tc>
          <w:tcPr>
            <w:tcW w:w="7585" w:type="dxa"/>
            <w:gridSpan w:val="2"/>
            <w:vAlign w:val="center"/>
          </w:tcPr>
          <w:p w:rsidR="00A658C8" w:rsidRPr="00803649" w:rsidRDefault="005C6FF8" w:rsidP="00A658C8">
            <w:pPr>
              <w:pStyle w:val="30"/>
              <w:tabs>
                <w:tab w:val="clear" w:pos="426"/>
              </w:tabs>
              <w:jc w:val="left"/>
              <w:rPr>
                <w:iCs/>
              </w:rPr>
            </w:pPr>
            <w:r>
              <w:rPr>
                <w:b w:val="0"/>
                <w:sz w:val="24"/>
                <w:szCs w:val="24"/>
              </w:rPr>
              <w:t>в межах Івано-Франківської області</w:t>
            </w:r>
          </w:p>
          <w:p w:rsidR="00A90170" w:rsidRPr="00803649" w:rsidRDefault="00A90170" w:rsidP="000A3026">
            <w:pPr>
              <w:pStyle w:val="a5"/>
              <w:tabs>
                <w:tab w:val="clear" w:pos="4677"/>
                <w:tab w:val="clear" w:pos="9355"/>
                <w:tab w:val="left" w:pos="1260"/>
                <w:tab w:val="left" w:pos="1980"/>
              </w:tabs>
              <w:rPr>
                <w:iCs/>
              </w:rPr>
            </w:pP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термін надання послуг</w:t>
            </w:r>
          </w:p>
        </w:tc>
        <w:tc>
          <w:tcPr>
            <w:tcW w:w="7585" w:type="dxa"/>
            <w:gridSpan w:val="2"/>
            <w:vAlign w:val="center"/>
          </w:tcPr>
          <w:p w:rsidR="00A90170" w:rsidRPr="00803649" w:rsidRDefault="00A90170" w:rsidP="00A90170">
            <w:pPr>
              <w:pStyle w:val="a5"/>
              <w:tabs>
                <w:tab w:val="clear" w:pos="4677"/>
                <w:tab w:val="clear" w:pos="9355"/>
                <w:tab w:val="left" w:pos="1260"/>
                <w:tab w:val="left" w:pos="1980"/>
              </w:tabs>
              <w:jc w:val="both"/>
            </w:pPr>
            <w:r w:rsidRPr="00803649">
              <w:rPr>
                <w:bCs/>
              </w:rPr>
              <w:t xml:space="preserve">до 31 грудня </w:t>
            </w:r>
            <w:r w:rsidRPr="00803649">
              <w:t>2024 р.</w:t>
            </w:r>
          </w:p>
        </w:tc>
      </w:tr>
      <w:tr w:rsidR="00A90170" w:rsidRPr="00803649" w:rsidTr="00A702AA">
        <w:tc>
          <w:tcPr>
            <w:tcW w:w="2423" w:type="dxa"/>
            <w:vAlign w:val="center"/>
          </w:tcPr>
          <w:p w:rsidR="00A90170" w:rsidRPr="00803649" w:rsidRDefault="00A90170" w:rsidP="00A90170">
            <w:pPr>
              <w:pStyle w:val="a5"/>
              <w:tabs>
                <w:tab w:val="left" w:pos="1260"/>
                <w:tab w:val="left" w:pos="1980"/>
              </w:tabs>
              <w:rPr>
                <w:lang w:eastAsia="uk-UA"/>
              </w:rPr>
            </w:pPr>
            <w:r w:rsidRPr="00803649">
              <w:rPr>
                <w:lang w:eastAsia="uk-UA"/>
              </w:rPr>
              <w:t>опис і граничний рівень ціни надання послуг</w:t>
            </w:r>
          </w:p>
          <w:p w:rsidR="00A90170" w:rsidRPr="00803649" w:rsidRDefault="00A90170" w:rsidP="00A90170">
            <w:pPr>
              <w:pStyle w:val="a5"/>
              <w:tabs>
                <w:tab w:val="left" w:pos="1260"/>
                <w:tab w:val="left" w:pos="1980"/>
              </w:tabs>
            </w:pPr>
            <w:r w:rsidRPr="00803649">
              <w:rPr>
                <w:lang w:eastAsia="uk-UA"/>
              </w:rPr>
              <w:t>(*для предметів закупівлі, які закупляються за затвердженою інвестиційною програмою)</w:t>
            </w:r>
            <w:r w:rsidRPr="00803649">
              <w:t xml:space="preserve"> </w:t>
            </w:r>
          </w:p>
        </w:tc>
        <w:tc>
          <w:tcPr>
            <w:tcW w:w="7585" w:type="dxa"/>
            <w:gridSpan w:val="2"/>
            <w:vAlign w:val="center"/>
          </w:tcPr>
          <w:p w:rsidR="00A90170" w:rsidRPr="00803649" w:rsidRDefault="00A90170" w:rsidP="00C941F3">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5. Недискримінація учасників</w:t>
            </w:r>
          </w:p>
        </w:tc>
        <w:tc>
          <w:tcPr>
            <w:tcW w:w="7585" w:type="dxa"/>
            <w:gridSpan w:val="2"/>
            <w:vAlign w:val="center"/>
          </w:tcPr>
          <w:p w:rsidR="00A90170" w:rsidRPr="00803649" w:rsidRDefault="00A90170" w:rsidP="00A90170">
            <w:pPr>
              <w:jc w:val="both"/>
            </w:pPr>
            <w:r w:rsidRPr="00803649">
              <w:rPr>
                <w:lang w:eastAsia="uk-UA"/>
              </w:rPr>
              <w:t>Замовник забезпечує вільний доступ усіх учасників процедури закупівлі до інформації про закупівлю, передбаченої Законом.</w:t>
            </w:r>
          </w:p>
          <w:p w:rsidR="00A90170" w:rsidRPr="00803649" w:rsidRDefault="00A90170" w:rsidP="00A90170">
            <w:pPr>
              <w:jc w:val="both"/>
            </w:pPr>
            <w:r w:rsidRPr="00803649">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A90170" w:rsidRPr="00803649" w:rsidRDefault="00A90170" w:rsidP="00A90170">
            <w:pPr>
              <w:jc w:val="both"/>
            </w:pPr>
            <w:r w:rsidRPr="00803649">
              <w:t xml:space="preserve">До об’єднання учасників належать </w:t>
            </w:r>
            <w:bookmarkStart w:id="0" w:name="n788"/>
            <w:bookmarkEnd w:id="0"/>
            <w:r w:rsidRPr="00803649">
              <w:t xml:space="preserve">окремі юридичні особи, створені шляхом об’єднання юридичних осіб - резидентів, </w:t>
            </w:r>
            <w:bookmarkStart w:id="1" w:name="n789"/>
            <w:bookmarkEnd w:id="1"/>
            <w:r w:rsidRPr="00803649">
              <w:t xml:space="preserve">окремі юридичні особи, створені шляхом об’єднання юридичних осіб (резидентів та нерезидентів), </w:t>
            </w:r>
            <w:bookmarkStart w:id="2" w:name="n790"/>
            <w:bookmarkEnd w:id="2"/>
            <w:r w:rsidRPr="00803649">
              <w:t>об’єднання юридичних осіб - нерезидентів із створенням або без створення окремої юридичної особи. Замовник не вимагає від об’єднання учасників конкретної організаційно-правової форми для подання тендерної пропозиції.</w:t>
            </w:r>
          </w:p>
          <w:p w:rsidR="00A90170" w:rsidRPr="00803649" w:rsidRDefault="00A90170" w:rsidP="00A90170">
            <w:pPr>
              <w:widowControl w:val="0"/>
              <w:jc w:val="both"/>
            </w:pPr>
            <w:r w:rsidRPr="00803649">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803649">
              <w:t>.</w:t>
            </w:r>
          </w:p>
          <w:p w:rsidR="00A90170" w:rsidRPr="00803649" w:rsidRDefault="00A90170" w:rsidP="00A90170">
            <w:pPr>
              <w:widowControl w:val="0"/>
              <w:jc w:val="both"/>
            </w:pPr>
            <w:r w:rsidRPr="00803649">
              <w:t>Філії (представництва, відокремлені підрозділи) юридичних осіб, які не мають статусу юридичних осіб, не можуть від свого імені виступати учасником процедури закупівлі та подавати тендерну пропозицію. Тендерна пропозиція повинна бути надана від імені юридичної особи, і учасником процедури закупівлі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відхиленню на підставі абзацу п’ятого підпункту 2 пункту 44 Особливостей.</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6. В</w:t>
            </w:r>
            <w:r w:rsidRPr="00803649">
              <w:rPr>
                <w:lang w:eastAsia="uk-UA"/>
              </w:rPr>
              <w:t>алюта, у якій повинна бути зазначена ціна тендерної пропозиції</w:t>
            </w:r>
          </w:p>
        </w:tc>
        <w:tc>
          <w:tcPr>
            <w:tcW w:w="7585" w:type="dxa"/>
            <w:gridSpan w:val="2"/>
            <w:vAlign w:val="center"/>
          </w:tcPr>
          <w:p w:rsidR="00A90170" w:rsidRPr="00803649" w:rsidRDefault="00A90170" w:rsidP="00A90170">
            <w:pPr>
              <w:jc w:val="both"/>
            </w:pPr>
            <w:r w:rsidRPr="00803649">
              <w:t>Учасникам процедури закупівлі для розрахунку та зазначення ціни тендерної пропозиції використовувати Національну грошову одиницю України – гривню.</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7.</w:t>
            </w:r>
            <w:r w:rsidRPr="00803649">
              <w:rPr>
                <w:lang w:eastAsia="uk-UA"/>
              </w:rPr>
              <w:t xml:space="preserve"> Мова (мови), якою (якими) повинні бути складені тендерні пропозиції</w:t>
            </w:r>
          </w:p>
        </w:tc>
        <w:tc>
          <w:tcPr>
            <w:tcW w:w="7585" w:type="dxa"/>
            <w:gridSpan w:val="2"/>
            <w:vAlign w:val="center"/>
          </w:tcPr>
          <w:p w:rsidR="00A90170" w:rsidRPr="00803649" w:rsidRDefault="00A90170" w:rsidP="00A90170">
            <w:pPr>
              <w:pStyle w:val="a5"/>
              <w:tabs>
                <w:tab w:val="left" w:pos="1260"/>
                <w:tab w:val="left" w:pos="1980"/>
              </w:tabs>
              <w:jc w:val="both"/>
            </w:pPr>
            <w:r w:rsidRPr="00803649">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90170" w:rsidRPr="00803649" w:rsidRDefault="00A90170" w:rsidP="00A90170">
            <w:pPr>
              <w:pStyle w:val="a5"/>
              <w:tabs>
                <w:tab w:val="left" w:pos="1260"/>
                <w:tab w:val="left" w:pos="1980"/>
              </w:tabs>
              <w:jc w:val="both"/>
            </w:pPr>
            <w:r w:rsidRPr="00803649">
              <w:t xml:space="preserve">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w:t>
            </w:r>
            <w:proofErr w:type="spellStart"/>
            <w:r w:rsidRPr="00803649">
              <w:t>закупівель</w:t>
            </w:r>
            <w:proofErr w:type="spellEnd"/>
            <w:r w:rsidRPr="00803649">
              <w:t xml:space="preserve">,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w:t>
            </w:r>
            <w:r w:rsidRPr="00803649">
              <w:lastRenderedPageBreak/>
              <w:t>загальноприйняті міжнародні терміни). Використання латинських та інших символів при написанні українських слів не допускається.</w:t>
            </w:r>
          </w:p>
          <w:p w:rsidR="00A90170" w:rsidRPr="00803649" w:rsidRDefault="00A90170" w:rsidP="00A90170">
            <w:pPr>
              <w:pStyle w:val="a5"/>
              <w:tabs>
                <w:tab w:val="left" w:pos="1260"/>
                <w:tab w:val="left" w:pos="1980"/>
              </w:tabs>
              <w:jc w:val="both"/>
            </w:pPr>
            <w:r w:rsidRPr="00803649">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90170" w:rsidRPr="00803649" w:rsidRDefault="00A90170" w:rsidP="00A90170">
            <w:pPr>
              <w:pStyle w:val="a5"/>
              <w:tabs>
                <w:tab w:val="left" w:pos="1260"/>
                <w:tab w:val="left" w:pos="1980"/>
              </w:tabs>
              <w:jc w:val="both"/>
            </w:pPr>
            <w:r w:rsidRPr="00803649">
              <w:t>Документи або копії документів, які передбачені вимогами тендерної документації та додатками до неї, які надаються учасниками процедури закупівлі в складі тендерної пропозиції, викладені іншими мовами, повинні надаватися разом з їх професійним автентичним перекладом на українську мову. Переклад повинен бути повним, відтворювати всі частини документа. В перекладі з оригіналу повинне бути забезпечене дотримання цифрових та графічних позначень, а також перекладені всі елементи. Імена та прізвища вказуються відповідно до транслітерації.</w:t>
            </w:r>
          </w:p>
          <w:p w:rsidR="00A90170" w:rsidRPr="00803649" w:rsidRDefault="00A90170" w:rsidP="00A90170">
            <w:pPr>
              <w:pStyle w:val="a5"/>
              <w:tabs>
                <w:tab w:val="left" w:pos="1260"/>
                <w:tab w:val="left" w:pos="1980"/>
              </w:tabs>
              <w:jc w:val="both"/>
              <w:rPr>
                <w:lang w:eastAsia="uk-UA"/>
              </w:rPr>
            </w:pPr>
            <w:r w:rsidRPr="00803649">
              <w:t xml:space="preserve">Документи, які підлягають легалізації (консульська легалізація або </w:t>
            </w:r>
            <w:proofErr w:type="spellStart"/>
            <w:r w:rsidRPr="00803649">
              <w:t>апостилізація</w:t>
            </w:r>
            <w:proofErr w:type="spellEnd"/>
            <w:r w:rsidRPr="00803649">
              <w:t>), повинні бути легалізовані у встановленому законодавством порядку, а їх переклад повинен бути засвідчений нотаріально</w:t>
            </w:r>
            <w:r w:rsidRPr="00803649">
              <w:rPr>
                <w:lang w:eastAsia="uk-UA"/>
              </w:rPr>
              <w:t>.</w:t>
            </w:r>
          </w:p>
          <w:p w:rsidR="00A90170" w:rsidRPr="00803649" w:rsidRDefault="00A90170" w:rsidP="00A90170">
            <w:pPr>
              <w:pStyle w:val="a5"/>
              <w:tabs>
                <w:tab w:val="left" w:pos="1260"/>
                <w:tab w:val="left" w:pos="1980"/>
              </w:tabs>
              <w:jc w:val="both"/>
            </w:pPr>
            <w:r w:rsidRPr="00803649">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A90170" w:rsidRPr="00803649" w:rsidTr="00422F63">
        <w:tc>
          <w:tcPr>
            <w:tcW w:w="10008" w:type="dxa"/>
            <w:gridSpan w:val="3"/>
            <w:shd w:val="clear" w:color="auto" w:fill="DEEAF6" w:themeFill="accent1" w:themeFillTint="33"/>
            <w:vAlign w:val="center"/>
          </w:tcPr>
          <w:p w:rsidR="00A90170" w:rsidRPr="00803649" w:rsidRDefault="00A90170" w:rsidP="00A90170">
            <w:pPr>
              <w:pStyle w:val="a5"/>
              <w:tabs>
                <w:tab w:val="clear" w:pos="4677"/>
                <w:tab w:val="clear" w:pos="9355"/>
                <w:tab w:val="left" w:pos="1260"/>
                <w:tab w:val="left" w:pos="1980"/>
              </w:tabs>
              <w:jc w:val="center"/>
              <w:rPr>
                <w:b/>
              </w:rPr>
            </w:pPr>
            <w:r w:rsidRPr="00803649">
              <w:rPr>
                <w:b/>
              </w:rPr>
              <w:lastRenderedPageBreak/>
              <w:t>Розділ 2. Порядок надання роз’яснень та внесення змін до тендерної документації</w:t>
            </w:r>
          </w:p>
        </w:tc>
      </w:tr>
      <w:tr w:rsidR="00A90170" w:rsidRPr="00803649" w:rsidTr="00A702AA">
        <w:tc>
          <w:tcPr>
            <w:tcW w:w="2423" w:type="dxa"/>
            <w:vAlign w:val="center"/>
          </w:tcPr>
          <w:p w:rsidR="00A90170" w:rsidRPr="00803649" w:rsidRDefault="00A90170" w:rsidP="00A90170">
            <w:pPr>
              <w:pStyle w:val="af4"/>
              <w:rPr>
                <w:lang w:val="uk-UA"/>
              </w:rPr>
            </w:pPr>
            <w:r w:rsidRPr="00803649">
              <w:rPr>
                <w:lang w:val="uk-UA"/>
              </w:rPr>
              <w:t xml:space="preserve">1. Надання роз’яснень щодо тендерної документації </w:t>
            </w:r>
          </w:p>
        </w:tc>
        <w:tc>
          <w:tcPr>
            <w:tcW w:w="7585" w:type="dxa"/>
            <w:gridSpan w:val="2"/>
          </w:tcPr>
          <w:p w:rsidR="00A90170" w:rsidRPr="00803649" w:rsidRDefault="00A90170" w:rsidP="00A90170">
            <w:pPr>
              <w:pStyle w:val="a5"/>
              <w:tabs>
                <w:tab w:val="clear" w:pos="4677"/>
                <w:tab w:val="clear" w:pos="9355"/>
                <w:tab w:val="left" w:pos="1260"/>
                <w:tab w:val="left" w:pos="1980"/>
              </w:tabs>
              <w:jc w:val="both"/>
            </w:pPr>
            <w:r w:rsidRPr="00803649">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w:t>
            </w:r>
            <w:proofErr w:type="spellStart"/>
            <w:r w:rsidRPr="00803649">
              <w:t>закупівель</w:t>
            </w:r>
            <w:proofErr w:type="spellEnd"/>
            <w:r w:rsidRPr="00803649">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03649">
              <w:t>закупівель</w:t>
            </w:r>
            <w:proofErr w:type="spellEnd"/>
            <w:r w:rsidRPr="00803649">
              <w:t xml:space="preserve"> без ідентифікації особи, яка звернулася до замовника.</w:t>
            </w:r>
          </w:p>
          <w:p w:rsidR="00A90170" w:rsidRPr="00803649" w:rsidRDefault="00A90170" w:rsidP="00A90170">
            <w:pPr>
              <w:pStyle w:val="a5"/>
              <w:tabs>
                <w:tab w:val="clear" w:pos="4677"/>
                <w:tab w:val="clear" w:pos="9355"/>
                <w:tab w:val="left" w:pos="1260"/>
                <w:tab w:val="left" w:pos="1980"/>
              </w:tabs>
              <w:jc w:val="both"/>
              <w:rPr>
                <w:lang w:eastAsia="uk-UA"/>
              </w:rPr>
            </w:pPr>
            <w:r w:rsidRPr="00803649">
              <w:t xml:space="preserve">Замовник повинен протягом 3 (трьох) днів з дати їх оприлюднення надати роз’яснення на звернення шляхом оприлюднення його в електронній системі </w:t>
            </w:r>
            <w:proofErr w:type="spellStart"/>
            <w:r w:rsidRPr="00803649">
              <w:t>закупівель</w:t>
            </w:r>
            <w:proofErr w:type="spellEnd"/>
            <w:r w:rsidRPr="00803649">
              <w:rPr>
                <w:lang w:eastAsia="uk-UA"/>
              </w:rPr>
              <w:t>.</w:t>
            </w:r>
          </w:p>
          <w:p w:rsidR="00A90170" w:rsidRPr="00803649" w:rsidRDefault="00A90170" w:rsidP="00A90170">
            <w:pPr>
              <w:pStyle w:val="a5"/>
              <w:tabs>
                <w:tab w:val="clear" w:pos="4677"/>
                <w:tab w:val="clear" w:pos="9355"/>
                <w:tab w:val="left" w:pos="1260"/>
                <w:tab w:val="left" w:pos="1980"/>
              </w:tabs>
              <w:jc w:val="both"/>
            </w:pPr>
            <w:r w:rsidRPr="00803649">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або робочих) визначається відповідний строк.</w:t>
            </w:r>
          </w:p>
          <w:p w:rsidR="00A90170" w:rsidRPr="00803649" w:rsidRDefault="00A90170" w:rsidP="00A90170">
            <w:pPr>
              <w:pStyle w:val="a5"/>
              <w:tabs>
                <w:tab w:val="clear" w:pos="4677"/>
                <w:tab w:val="clear" w:pos="9355"/>
                <w:tab w:val="left" w:pos="1260"/>
                <w:tab w:val="left" w:pos="1980"/>
              </w:tabs>
              <w:jc w:val="both"/>
            </w:pPr>
            <w:r w:rsidRPr="00803649">
              <w:t xml:space="preserve">У разі несвоєчасного надання замовником роз’яснень щодо змісту тендерної документації електронна система </w:t>
            </w:r>
            <w:proofErr w:type="spellStart"/>
            <w:r w:rsidRPr="00803649">
              <w:t>закупівель</w:t>
            </w:r>
            <w:proofErr w:type="spellEnd"/>
            <w:r w:rsidRPr="00803649">
              <w:t xml:space="preserve"> автоматично зупиняє перебіг відкритих торгів.</w:t>
            </w:r>
          </w:p>
          <w:p w:rsidR="00A90170" w:rsidRPr="00803649" w:rsidRDefault="00A90170" w:rsidP="00A90170">
            <w:pPr>
              <w:pStyle w:val="a5"/>
              <w:tabs>
                <w:tab w:val="clear" w:pos="4677"/>
                <w:tab w:val="clear" w:pos="9355"/>
                <w:tab w:val="left" w:pos="1260"/>
                <w:tab w:val="left" w:pos="1980"/>
              </w:tabs>
              <w:jc w:val="both"/>
            </w:pPr>
            <w:r w:rsidRPr="00803649">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03649">
              <w:t>закупівель</w:t>
            </w:r>
            <w:proofErr w:type="spellEnd"/>
            <w:r w:rsidRPr="00803649">
              <w:t xml:space="preserve"> з одночасним продовженням строку подання тендерних пропозицій не менш як на 4 (чотири) дні.</w:t>
            </w:r>
          </w:p>
          <w:p w:rsidR="00A90170" w:rsidRPr="00803649" w:rsidRDefault="00A90170" w:rsidP="00A90170">
            <w:pPr>
              <w:pStyle w:val="HTML"/>
              <w:tabs>
                <w:tab w:val="clear" w:pos="916"/>
                <w:tab w:val="clear" w:pos="1832"/>
              </w:tabs>
              <w:jc w:val="both"/>
              <w:rPr>
                <w:rFonts w:ascii="Times New Roman" w:hAnsi="Times New Roman"/>
                <w:sz w:val="24"/>
              </w:rPr>
            </w:pPr>
            <w:r w:rsidRPr="00803649">
              <w:rPr>
                <w:rFonts w:ascii="Times New Roman" w:hAnsi="Times New Roman"/>
                <w:sz w:val="24"/>
              </w:rPr>
              <w:t xml:space="preserve">Відсутність запитань або уточнень стосовно змісту та викладених вимог тендерної документації з боку учасника процедури закупівлі </w:t>
            </w:r>
            <w:proofErr w:type="spellStart"/>
            <w:r w:rsidRPr="00803649">
              <w:rPr>
                <w:rFonts w:ascii="Times New Roman" w:hAnsi="Times New Roman"/>
                <w:sz w:val="24"/>
              </w:rPr>
              <w:lastRenderedPageBreak/>
              <w:t>означатиме</w:t>
            </w:r>
            <w:proofErr w:type="spellEnd"/>
            <w:r w:rsidRPr="00803649">
              <w:rPr>
                <w:rFonts w:ascii="Times New Roman" w:hAnsi="Times New Roman"/>
                <w:sz w:val="24"/>
              </w:rPr>
              <w:t>, що учасник повністю усвідомлює зміст тендерної документації та вимоги, викладені замовником.</w:t>
            </w:r>
          </w:p>
        </w:tc>
      </w:tr>
      <w:tr w:rsidR="00A90170" w:rsidRPr="00803649" w:rsidTr="00A702AA">
        <w:tc>
          <w:tcPr>
            <w:tcW w:w="2423" w:type="dxa"/>
            <w:vAlign w:val="center"/>
          </w:tcPr>
          <w:p w:rsidR="00A90170" w:rsidRPr="00803649" w:rsidRDefault="00A90170" w:rsidP="00A90170">
            <w:pPr>
              <w:pStyle w:val="af4"/>
              <w:rPr>
                <w:lang w:val="uk-UA"/>
              </w:rPr>
            </w:pPr>
            <w:r w:rsidRPr="00803649">
              <w:rPr>
                <w:lang w:val="uk-UA"/>
              </w:rPr>
              <w:lastRenderedPageBreak/>
              <w:t>2. Внесення змін до тендерної документації</w:t>
            </w:r>
          </w:p>
        </w:tc>
        <w:tc>
          <w:tcPr>
            <w:tcW w:w="7585" w:type="dxa"/>
            <w:gridSpan w:val="2"/>
          </w:tcPr>
          <w:p w:rsidR="00A90170" w:rsidRPr="00803649" w:rsidRDefault="00A90170" w:rsidP="00A90170">
            <w:pPr>
              <w:pStyle w:val="a5"/>
              <w:tabs>
                <w:tab w:val="clear" w:pos="4677"/>
                <w:tab w:val="clear" w:pos="9355"/>
                <w:tab w:val="left" w:pos="1260"/>
                <w:tab w:val="left" w:pos="1980"/>
              </w:tabs>
              <w:jc w:val="both"/>
              <w:rPr>
                <w:lang w:eastAsia="uk-UA"/>
              </w:rPr>
            </w:pPr>
            <w:r w:rsidRPr="00803649">
              <w:t xml:space="preserve">Замовник має право з власної ініціативи або у разі усунення порушень вимог законодавства у сфері публічних </w:t>
            </w:r>
            <w:proofErr w:type="spellStart"/>
            <w:r w:rsidRPr="00803649">
              <w:t>закупівель</w:t>
            </w:r>
            <w:proofErr w:type="spellEnd"/>
            <w:r w:rsidRPr="00803649">
              <w:t xml:space="preserve">, викладених у висновку органу державного фінансового контролю відповідно до </w:t>
            </w:r>
            <w:hyperlink r:id="rId10" w:anchor="n960" w:history="1">
              <w:r w:rsidRPr="00803649">
                <w:t>статті 8</w:t>
              </w:r>
            </w:hyperlink>
            <w:r w:rsidRPr="00803649">
              <w:t xml:space="preserve"> Закону, або за результатами звернень, або на підставі рішення органу оскарження </w:t>
            </w:r>
            <w:proofErr w:type="spellStart"/>
            <w:r w:rsidRPr="00803649">
              <w:t>внести</w:t>
            </w:r>
            <w:proofErr w:type="spellEnd"/>
            <w:r w:rsidRPr="00803649">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03649">
              <w:t>закупівель</w:t>
            </w:r>
            <w:proofErr w:type="spellEnd"/>
            <w:r w:rsidRPr="00803649">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Pr="00803649">
              <w:rPr>
                <w:lang w:eastAsia="uk-UA"/>
              </w:rPr>
              <w:t>.</w:t>
            </w:r>
          </w:p>
          <w:p w:rsidR="00A90170" w:rsidRPr="00803649" w:rsidRDefault="00A90170" w:rsidP="00A90170">
            <w:pPr>
              <w:pStyle w:val="a5"/>
              <w:tabs>
                <w:tab w:val="clear" w:pos="4677"/>
                <w:tab w:val="clear" w:pos="9355"/>
                <w:tab w:val="left" w:pos="1260"/>
                <w:tab w:val="left" w:pos="1980"/>
              </w:tabs>
              <w:jc w:val="both"/>
            </w:pPr>
            <w:r w:rsidRPr="00803649">
              <w:t xml:space="preserve">Зміни, що вносяться замовником до тендерної документації, розміщуються та відображаються в електронній системі </w:t>
            </w:r>
            <w:proofErr w:type="spellStart"/>
            <w:r w:rsidRPr="00803649">
              <w:t>закупівель</w:t>
            </w:r>
            <w:proofErr w:type="spellEnd"/>
            <w:r w:rsidRPr="00803649">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A90170" w:rsidRPr="00803649" w:rsidRDefault="00A90170" w:rsidP="00A90170">
            <w:pPr>
              <w:pStyle w:val="a5"/>
              <w:tabs>
                <w:tab w:val="clear" w:pos="4677"/>
                <w:tab w:val="clear" w:pos="9355"/>
                <w:tab w:val="left" w:pos="1260"/>
                <w:tab w:val="left" w:pos="1980"/>
              </w:tabs>
              <w:jc w:val="both"/>
            </w:pPr>
            <w:r w:rsidRPr="00803649">
              <w:t xml:space="preserve">Зміни до тендерної документації у </w:t>
            </w:r>
            <w:proofErr w:type="spellStart"/>
            <w:r w:rsidRPr="00803649">
              <w:t>машинозчитувальному</w:t>
            </w:r>
            <w:proofErr w:type="spellEnd"/>
            <w:r w:rsidRPr="00803649">
              <w:t xml:space="preserve"> форматі розміщуються в електронній системі </w:t>
            </w:r>
            <w:proofErr w:type="spellStart"/>
            <w:r w:rsidRPr="00803649">
              <w:t>закупівель</w:t>
            </w:r>
            <w:proofErr w:type="spellEnd"/>
            <w:r w:rsidRPr="00803649">
              <w:t xml:space="preserve"> протягом 1 (одного) дня з дати прийняття рішення про їх внесення.</w:t>
            </w:r>
          </w:p>
        </w:tc>
      </w:tr>
      <w:tr w:rsidR="00A90170" w:rsidRPr="00803649" w:rsidTr="00422F63">
        <w:tc>
          <w:tcPr>
            <w:tcW w:w="10008" w:type="dxa"/>
            <w:gridSpan w:val="3"/>
            <w:shd w:val="clear" w:color="auto" w:fill="DEEAF6" w:themeFill="accent1" w:themeFillTint="33"/>
            <w:vAlign w:val="center"/>
          </w:tcPr>
          <w:p w:rsidR="00A90170" w:rsidRPr="00803649" w:rsidRDefault="00A90170" w:rsidP="00A90170">
            <w:pPr>
              <w:pStyle w:val="a5"/>
              <w:tabs>
                <w:tab w:val="clear" w:pos="4677"/>
                <w:tab w:val="clear" w:pos="9355"/>
                <w:tab w:val="left" w:pos="1260"/>
                <w:tab w:val="left" w:pos="1980"/>
              </w:tabs>
              <w:jc w:val="center"/>
            </w:pPr>
            <w:r w:rsidRPr="00803649">
              <w:rPr>
                <w:b/>
              </w:rPr>
              <w:t>Розділ 3. Інструкція з підготовки тендерних пропозицій</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1. Зміст і спосіб подання тендерної пропозиції</w:t>
            </w:r>
          </w:p>
        </w:tc>
        <w:tc>
          <w:tcPr>
            <w:tcW w:w="7585" w:type="dxa"/>
            <w:gridSpan w:val="2"/>
            <w:vAlign w:val="center"/>
          </w:tcPr>
          <w:p w:rsidR="00A90170" w:rsidRPr="00803649" w:rsidRDefault="00A90170" w:rsidP="00A90170">
            <w:pPr>
              <w:pStyle w:val="a5"/>
              <w:tabs>
                <w:tab w:val="clear" w:pos="4677"/>
                <w:tab w:val="clear" w:pos="9355"/>
                <w:tab w:val="left" w:pos="1260"/>
                <w:tab w:val="left" w:pos="1980"/>
              </w:tabs>
              <w:jc w:val="both"/>
            </w:pPr>
            <w:r w:rsidRPr="00803649">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A90170" w:rsidRPr="00803649" w:rsidRDefault="00A90170" w:rsidP="00A90170">
            <w:pPr>
              <w:pStyle w:val="a5"/>
              <w:tabs>
                <w:tab w:val="clear" w:pos="4677"/>
                <w:tab w:val="clear" w:pos="9355"/>
                <w:tab w:val="left" w:pos="1260"/>
                <w:tab w:val="left" w:pos="1980"/>
              </w:tabs>
              <w:jc w:val="both"/>
            </w:pPr>
            <w:r w:rsidRPr="00803649">
              <w:t xml:space="preserve">Тендерна пропозиція подається в електронній формі через електронну систему </w:t>
            </w:r>
            <w:proofErr w:type="spellStart"/>
            <w:r w:rsidRPr="00803649">
              <w:t>закупівель</w:t>
            </w:r>
            <w:proofErr w:type="spellEnd"/>
            <w:r w:rsidRPr="00803649">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history="1">
              <w:r w:rsidRPr="00803649">
                <w:t>пункті 47</w:t>
              </w:r>
            </w:hyperlink>
            <w:r w:rsidRPr="00803649">
              <w:t xml:space="preserve"> Особливостей і в тендерній документації, та шляхом завантаження необхідних сканованих документів та/або електронних документів з:</w:t>
            </w:r>
          </w:p>
          <w:p w:rsidR="00A90170" w:rsidRPr="00803649" w:rsidRDefault="00A90170" w:rsidP="00C941F3">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803649">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A90170" w:rsidRPr="00803649" w:rsidRDefault="00A90170" w:rsidP="00C941F3">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803649">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A90170" w:rsidRPr="00803649" w:rsidRDefault="00A90170" w:rsidP="00C941F3">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803649">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вимогам,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 xml:space="preserve">інформацією про маркування, протоколи випробувань або сертифікати, що підтверджують відповідність предмета закупівлі </w:t>
            </w:r>
            <w:r w:rsidRPr="00803649">
              <w:rPr>
                <w:rFonts w:ascii="Times New Roman" w:hAnsi="Times New Roman"/>
                <w:sz w:val="24"/>
              </w:rPr>
              <w:lastRenderedPageBreak/>
              <w:t>встановленим замовником вимогам (п. 10 цього Розділу) (у разі встановлення даної вимоги);</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shd w:val="clear" w:color="auto" w:fill="FFFFFF"/>
              </w:rPr>
              <w:t>переліком товарів, оформленим згідно з вимогами Додатку №3.3, які є в переліку відповідно до підпункту 2 пункту 6</w:t>
            </w:r>
            <w:r w:rsidRPr="00803649">
              <w:rPr>
                <w:rFonts w:ascii="Times New Roman" w:hAnsi="Times New Roman"/>
                <w:sz w:val="24"/>
                <w:shd w:val="clear" w:color="auto" w:fill="FFFFFF"/>
                <w:vertAlign w:val="superscript"/>
              </w:rPr>
              <w:t>1</w:t>
            </w:r>
            <w:r w:rsidRPr="0080364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803649">
              <w:rPr>
                <w:rFonts w:ascii="Times New Roman" w:hAnsi="Times New Roman"/>
                <w:sz w:val="24"/>
              </w:rPr>
              <w:t>(п. 14 цього Розділу)</w:t>
            </w:r>
            <w:r w:rsidRPr="00803649">
              <w:rPr>
                <w:rFonts w:ascii="Times New Roman" w:hAnsi="Times New Roman"/>
                <w:sz w:val="24"/>
                <w:shd w:val="clear" w:color="auto" w:fill="FFFFFF"/>
              </w:rPr>
              <w:t>;</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 xml:space="preserve">інформацією щодо відсутності підстав для відмови учаснику процедури закупівлі (в тому числі об’єднанню учасників як учаснику процедури закупівлі) в участі у відкритих торгах, встановлених пунктом </w:t>
            </w:r>
            <w:hyperlink r:id="rId12" w:anchor="n159" w:history="1">
              <w:r w:rsidRPr="00803649">
                <w:rPr>
                  <w:rFonts w:ascii="Times New Roman" w:hAnsi="Times New Roman"/>
                  <w:sz w:val="24"/>
                </w:rPr>
                <w:t>47</w:t>
              </w:r>
            </w:hyperlink>
            <w:r w:rsidRPr="00803649">
              <w:rPr>
                <w:rFonts w:ascii="Times New Roman" w:hAnsi="Times New Roman"/>
                <w:sz w:val="24"/>
              </w:rPr>
              <w:t xml:space="preserve"> Особливостей (п. 11 цього Розділу);</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документами, що підтверджують надання учасником процедури закупівлі забезпечення тендерної пропозиції (п. 2 цього Розділу);</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технічною пропозицією, оформленою згідно з вимогами Додатку №3.1 (п. 12 цього Розділу);</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погодження учасником процедури закупівлі основних умов договору про закупівлю (п. 3 Розділу 6);</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xml:space="preserve">У разі якщо інформація, розміщена в електронній системі </w:t>
            </w:r>
            <w:proofErr w:type="spellStart"/>
            <w:r w:rsidRPr="00803649">
              <w:rPr>
                <w:rFonts w:ascii="Times New Roman" w:hAnsi="Times New Roman"/>
                <w:sz w:val="24"/>
              </w:rPr>
              <w:t>закупівель</w:t>
            </w:r>
            <w:proofErr w:type="spellEnd"/>
            <w:r w:rsidRPr="00803649">
              <w:rPr>
                <w:rFonts w:ascii="Times New Roman" w:hAnsi="Times New Roman"/>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A90170">
            <w:pPr>
              <w:pStyle w:val="a5"/>
              <w:tabs>
                <w:tab w:val="clear" w:pos="4677"/>
                <w:tab w:val="clear" w:pos="9355"/>
                <w:tab w:val="left" w:pos="1260"/>
                <w:tab w:val="left" w:pos="1980"/>
              </w:tabs>
              <w:jc w:val="both"/>
            </w:pPr>
            <w:r w:rsidRPr="00803649">
              <w:t>Тендерну пропозицію учасника процедури закупівлі рекомендується складати з папок з документами, які сортуються за наступним принципом:</w:t>
            </w:r>
          </w:p>
          <w:p w:rsidR="00A90170" w:rsidRPr="00803649" w:rsidRDefault="00A90170" w:rsidP="00A90170">
            <w:pPr>
              <w:pStyle w:val="a5"/>
              <w:tabs>
                <w:tab w:val="clear" w:pos="4677"/>
                <w:tab w:val="clear" w:pos="9355"/>
                <w:tab w:val="left" w:pos="1260"/>
                <w:tab w:val="left" w:pos="1980"/>
              </w:tabs>
              <w:jc w:val="both"/>
            </w:pPr>
            <w:r w:rsidRPr="00803649">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A90170" w:rsidRPr="00803649" w:rsidRDefault="00A90170" w:rsidP="00A90170">
            <w:pPr>
              <w:pStyle w:val="a5"/>
              <w:tabs>
                <w:tab w:val="clear" w:pos="4677"/>
                <w:tab w:val="clear" w:pos="9355"/>
                <w:tab w:val="left" w:pos="1260"/>
                <w:tab w:val="left" w:pos="1980"/>
              </w:tabs>
              <w:jc w:val="both"/>
            </w:pPr>
            <w:r w:rsidRPr="00803649">
              <w:t>Папка №2 - Документи, що підтверджують відповідність учасника процедури закупівлі кваліфікаційним (кваліфікаційному) критеріям;</w:t>
            </w:r>
          </w:p>
          <w:p w:rsidR="00A90170" w:rsidRPr="00803649" w:rsidRDefault="00A90170" w:rsidP="00A90170">
            <w:pPr>
              <w:pStyle w:val="HTML"/>
              <w:tabs>
                <w:tab w:val="clear" w:pos="916"/>
                <w:tab w:val="clear" w:pos="1832"/>
                <w:tab w:val="num" w:pos="1260"/>
              </w:tabs>
              <w:jc w:val="both"/>
              <w:rPr>
                <w:rFonts w:ascii="Times New Roman" w:hAnsi="Times New Roman"/>
                <w:sz w:val="24"/>
              </w:rPr>
            </w:pPr>
            <w:r w:rsidRPr="00803649">
              <w:rPr>
                <w:rFonts w:ascii="Times New Roman" w:hAnsi="Times New Roman"/>
                <w:sz w:val="24"/>
              </w:rPr>
              <w:t>Папка №3 - Технічна пропозиція;</w:t>
            </w:r>
          </w:p>
          <w:p w:rsidR="00A90170" w:rsidRPr="00803649" w:rsidRDefault="00A90170" w:rsidP="00A90170">
            <w:pPr>
              <w:pStyle w:val="a5"/>
              <w:tabs>
                <w:tab w:val="clear" w:pos="4677"/>
                <w:tab w:val="clear" w:pos="9355"/>
                <w:tab w:val="left" w:pos="1260"/>
                <w:tab w:val="left" w:pos="1980"/>
              </w:tabs>
              <w:jc w:val="both"/>
            </w:pPr>
            <w:r w:rsidRPr="00803649">
              <w:t>Папка №4 - Документи, що підтверджують відповідність технічних і якісних характеристик, предмета закупівлі, запропонованого учасником процедури закупівлі,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A90170" w:rsidRPr="00803649" w:rsidRDefault="00A90170" w:rsidP="00A90170">
            <w:pPr>
              <w:pStyle w:val="a5"/>
              <w:tabs>
                <w:tab w:val="clear" w:pos="4677"/>
                <w:tab w:val="clear" w:pos="9355"/>
                <w:tab w:val="left" w:pos="1260"/>
                <w:tab w:val="left" w:pos="1980"/>
              </w:tabs>
              <w:jc w:val="both"/>
            </w:pPr>
            <w:r w:rsidRPr="00803649">
              <w:t xml:space="preserve">Папка №5 - Інформація, що підтверджує відсутність підстав для відмови учаснику процедури закупівлі (в тому числі об’єднанню учасників як учаснику процедури закупівлі) в участі у відкритих торгах, встановлених пунктом </w:t>
            </w:r>
            <w:hyperlink r:id="rId13" w:anchor="n159" w:history="1">
              <w:r w:rsidRPr="00803649">
                <w:t>47</w:t>
              </w:r>
            </w:hyperlink>
            <w:r w:rsidRPr="00803649">
              <w:t xml:space="preserve"> Особливостей;</w:t>
            </w:r>
          </w:p>
          <w:p w:rsidR="00A90170" w:rsidRPr="00803649" w:rsidRDefault="00A90170" w:rsidP="00A90170">
            <w:pPr>
              <w:pStyle w:val="a5"/>
              <w:tabs>
                <w:tab w:val="clear" w:pos="4677"/>
                <w:tab w:val="clear" w:pos="9355"/>
                <w:tab w:val="left" w:pos="1260"/>
                <w:tab w:val="left" w:pos="1980"/>
              </w:tabs>
              <w:jc w:val="both"/>
            </w:pPr>
            <w:r w:rsidRPr="00803649">
              <w:t>Папка №6 - Документи, що засвідчують погодження учасником процедури закупівлі основних умов договору про закупівлю;</w:t>
            </w:r>
          </w:p>
          <w:p w:rsidR="00A90170" w:rsidRPr="00803649" w:rsidRDefault="00A90170" w:rsidP="00A90170">
            <w:pPr>
              <w:pStyle w:val="HTML"/>
              <w:rPr>
                <w:rFonts w:ascii="Times New Roman" w:hAnsi="Times New Roman"/>
                <w:sz w:val="24"/>
              </w:rPr>
            </w:pPr>
            <w:r w:rsidRPr="00803649">
              <w:rPr>
                <w:rFonts w:ascii="Times New Roman" w:hAnsi="Times New Roman"/>
                <w:sz w:val="24"/>
              </w:rPr>
              <w:t>Папка №7 - Інші документи.</w:t>
            </w:r>
          </w:p>
          <w:p w:rsidR="00A90170" w:rsidRPr="00803649" w:rsidRDefault="00A90170" w:rsidP="00A90170">
            <w:pPr>
              <w:pStyle w:val="HTML"/>
              <w:jc w:val="both"/>
              <w:rPr>
                <w:rFonts w:ascii="Times New Roman" w:hAnsi="Times New Roman"/>
                <w:sz w:val="24"/>
              </w:rPr>
            </w:pPr>
          </w:p>
          <w:p w:rsidR="00A90170" w:rsidRPr="00803649" w:rsidRDefault="00A90170" w:rsidP="00A90170">
            <w:pPr>
              <w:tabs>
                <w:tab w:val="left" w:pos="1260"/>
                <w:tab w:val="left" w:pos="1980"/>
              </w:tabs>
              <w:jc w:val="both"/>
            </w:pPr>
            <w:r w:rsidRPr="00803649">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A90170" w:rsidRPr="00803649" w:rsidRDefault="00A90170" w:rsidP="00A90170">
            <w:pPr>
              <w:tabs>
                <w:tab w:val="left" w:pos="1260"/>
                <w:tab w:val="left" w:pos="1980"/>
              </w:tabs>
              <w:jc w:val="both"/>
            </w:pPr>
          </w:p>
          <w:p w:rsidR="00A90170" w:rsidRPr="00803649" w:rsidRDefault="00A90170" w:rsidP="00A90170">
            <w:pPr>
              <w:tabs>
                <w:tab w:val="left" w:pos="1260"/>
                <w:tab w:val="left" w:pos="1980"/>
              </w:tabs>
              <w:jc w:val="both"/>
            </w:pPr>
            <w:r w:rsidRPr="00803649">
              <w:t>Файли з інформацією та документами не повинні мати захисту від їх відкриття, копіювання їх вмісту або друку.</w:t>
            </w:r>
          </w:p>
          <w:p w:rsidR="00A90170" w:rsidRPr="00803649" w:rsidRDefault="00A90170" w:rsidP="00A90170">
            <w:pPr>
              <w:tabs>
                <w:tab w:val="left" w:pos="1260"/>
                <w:tab w:val="left" w:pos="1980"/>
              </w:tabs>
              <w:jc w:val="both"/>
            </w:pP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Документи, що вимагаються від учасників процедури закупівлі, повинні бути у вигляді: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електронних кольорових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електронних кольорових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електронних кольорових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 xml:space="preserve">електронних документів.  </w:t>
            </w:r>
          </w:p>
          <w:p w:rsidR="00A90170" w:rsidRPr="00803649" w:rsidRDefault="00A90170" w:rsidP="00A90170">
            <w:pPr>
              <w:pStyle w:val="HTML"/>
              <w:tabs>
                <w:tab w:val="clear" w:pos="916"/>
                <w:tab w:val="clear" w:pos="1832"/>
                <w:tab w:val="num" w:pos="1352"/>
                <w:tab w:val="num" w:pos="2911"/>
              </w:tabs>
              <w:ind w:left="16"/>
              <w:jc w:val="both"/>
              <w:rPr>
                <w:rFonts w:ascii="Times New Roman" w:hAnsi="Times New Roman"/>
                <w:sz w:val="24"/>
              </w:rPr>
            </w:pPr>
            <w:r w:rsidRPr="00803649">
              <w:rPr>
                <w:rFonts w:ascii="Times New Roman" w:hAnsi="Times New Roman"/>
                <w:sz w:val="24"/>
              </w:rPr>
              <w:t>У тексті (або колонтитулах) електронного документа учасника процедури закупівлі має бути вказано посилання на програмний комплекс, яким накладено електронний підпис.</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lang w:eastAsia="uk-UA"/>
              </w:rPr>
              <w:t>Документи (матеріали та інформація),</w:t>
            </w:r>
            <w:r w:rsidRPr="00803649">
              <w:rPr>
                <w:rFonts w:ascii="Times New Roman" w:hAnsi="Times New Roman"/>
                <w:sz w:val="24"/>
              </w:rPr>
              <w:t xml:space="preserve"> видані учаснику процедури закупівлі іншими організаціями, підприємствами, установами,</w:t>
            </w:r>
            <w:r w:rsidRPr="00803649">
              <w:rPr>
                <w:rFonts w:ascii="Times New Roman" w:hAnsi="Times New Roman"/>
                <w:sz w:val="24"/>
                <w:lang w:eastAsia="uk-UA"/>
              </w:rPr>
              <w:t xml:space="preserve"> надані учасником</w:t>
            </w:r>
            <w:r w:rsidRPr="00803649">
              <w:rPr>
                <w:rFonts w:ascii="Times New Roman" w:hAnsi="Times New Roman"/>
                <w:sz w:val="24"/>
              </w:rPr>
              <w:t xml:space="preserve"> процедури закупівлі</w:t>
            </w:r>
            <w:r w:rsidRPr="00803649">
              <w:rPr>
                <w:rFonts w:ascii="Times New Roman" w:hAnsi="Times New Roman"/>
                <w:sz w:val="24"/>
                <w:lang w:eastAsia="uk-UA"/>
              </w:rPr>
              <w:t xml:space="preserve"> через електронну систему </w:t>
            </w:r>
            <w:proofErr w:type="spellStart"/>
            <w:r w:rsidRPr="00803649">
              <w:rPr>
                <w:rFonts w:ascii="Times New Roman" w:hAnsi="Times New Roman"/>
                <w:sz w:val="24"/>
                <w:lang w:eastAsia="uk-UA"/>
              </w:rPr>
              <w:t>закупівель</w:t>
            </w:r>
            <w:proofErr w:type="spellEnd"/>
            <w:r w:rsidRPr="00803649">
              <w:rPr>
                <w:rFonts w:ascii="Times New Roman" w:hAnsi="Times New Roman"/>
                <w:sz w:val="24"/>
                <w:lang w:eastAsia="uk-UA"/>
              </w:rPr>
              <w:t xml:space="preserve"> у формі електронного документа, повинні супроводжуватись накладеним електронним підписом, </w:t>
            </w:r>
            <w:r w:rsidRPr="00803649">
              <w:rPr>
                <w:rFonts w:ascii="Times New Roman" w:hAnsi="Times New Roman"/>
                <w:sz w:val="24"/>
              </w:rPr>
              <w:t>особи, яка підписує документ</w:t>
            </w:r>
            <w:r w:rsidRPr="00803649">
              <w:rPr>
                <w:rFonts w:ascii="Times New Roman" w:hAnsi="Times New Roman"/>
                <w:sz w:val="24"/>
                <w:lang w:eastAsia="uk-UA"/>
              </w:rPr>
              <w:t>.</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w:t>
            </w:r>
            <w:proofErr w:type="spellStart"/>
            <w:r w:rsidRPr="00803649">
              <w:rPr>
                <w:rFonts w:ascii="Times New Roman" w:hAnsi="Times New Roman"/>
                <w:sz w:val="24"/>
              </w:rPr>
              <w:t>закупівель</w:t>
            </w:r>
            <w:proofErr w:type="spellEnd"/>
            <w:r w:rsidRPr="00803649">
              <w:rPr>
                <w:rFonts w:ascii="Times New Roman" w:hAnsi="Times New Roman"/>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Документи повинні бути без поправок, дописок тощо.</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A90170" w:rsidRPr="00803649" w:rsidRDefault="00A90170" w:rsidP="00A90170">
            <w:pPr>
              <w:pStyle w:val="HTML"/>
              <w:jc w:val="both"/>
              <w:rPr>
                <w:rFonts w:ascii="Times New Roman" w:hAnsi="Times New Roman"/>
                <w:sz w:val="24"/>
              </w:rPr>
            </w:pPr>
          </w:p>
          <w:p w:rsidR="00A90170" w:rsidRPr="00803649" w:rsidRDefault="00A90170" w:rsidP="00A90170">
            <w:pPr>
              <w:pStyle w:val="HTML"/>
              <w:tabs>
                <w:tab w:val="clear" w:pos="916"/>
                <w:tab w:val="clear" w:pos="1832"/>
              </w:tabs>
              <w:jc w:val="both"/>
              <w:rPr>
                <w:rFonts w:ascii="Times New Roman" w:hAnsi="Times New Roman"/>
                <w:sz w:val="24"/>
              </w:rPr>
            </w:pPr>
            <w:r w:rsidRPr="00803649">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A90170" w:rsidRPr="00803649" w:rsidRDefault="00A90170" w:rsidP="00A90170">
            <w:pPr>
              <w:pStyle w:val="HTML"/>
              <w:jc w:val="both"/>
              <w:rPr>
                <w:rFonts w:ascii="Times New Roman" w:hAnsi="Times New Roman"/>
                <w:sz w:val="24"/>
              </w:rPr>
            </w:pP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Перелік формальних помилок:</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 xml:space="preserve">уживання великої літери (Наприклад: </w:t>
            </w:r>
            <w:r w:rsidRPr="00803649">
              <w:rPr>
                <w:rFonts w:ascii="Times New Roman" w:hAnsi="Times New Roman"/>
                <w:sz w:val="24"/>
                <w:lang w:eastAsia="uk-UA"/>
              </w:rPr>
              <w:t xml:space="preserve">«м. </w:t>
            </w:r>
            <w:r>
              <w:rPr>
                <w:rFonts w:ascii="Times New Roman" w:hAnsi="Times New Roman"/>
                <w:sz w:val="24"/>
                <w:lang w:eastAsia="uk-UA"/>
              </w:rPr>
              <w:t>Івано-Франківськ</w:t>
            </w:r>
            <w:r w:rsidRPr="00803649">
              <w:rPr>
                <w:rFonts w:ascii="Times New Roman" w:hAnsi="Times New Roman"/>
                <w:sz w:val="24"/>
                <w:lang w:eastAsia="uk-UA"/>
              </w:rPr>
              <w:t xml:space="preserve">» замість «м. </w:t>
            </w:r>
            <w:r>
              <w:rPr>
                <w:rFonts w:ascii="Times New Roman" w:hAnsi="Times New Roman"/>
                <w:sz w:val="24"/>
                <w:lang w:eastAsia="uk-UA"/>
              </w:rPr>
              <w:t>Івано-Франківськ</w:t>
            </w:r>
            <w:r w:rsidRPr="00803649">
              <w:rPr>
                <w:rFonts w:ascii="Times New Roman" w:hAnsi="Times New Roman"/>
                <w:sz w:val="24"/>
                <w:lang w:eastAsia="uk-UA"/>
              </w:rPr>
              <w:t>» або «вул. героїв майдану» замість «вул. Героїв Майдану» тощо)</w:t>
            </w:r>
            <w:r w:rsidRPr="00803649">
              <w:rPr>
                <w:rFonts w:ascii="Times New Roman" w:hAnsi="Times New Roman"/>
                <w:sz w:val="24"/>
              </w:rPr>
              <w:t>;</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уживання розділових знаків та відмінювання слів у реченні (Наприклад: встановлення/</w:t>
            </w:r>
            <w:proofErr w:type="spellStart"/>
            <w:r w:rsidRPr="00803649">
              <w:rPr>
                <w:rFonts w:ascii="Times New Roman" w:hAnsi="Times New Roman"/>
                <w:sz w:val="24"/>
              </w:rPr>
              <w:t>невстановлення</w:t>
            </w:r>
            <w:proofErr w:type="spellEnd"/>
            <w:r w:rsidRPr="00803649">
              <w:rPr>
                <w:rFonts w:ascii="Times New Roman" w:hAnsi="Times New Roman"/>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803649">
              <w:rPr>
                <w:rFonts w:ascii="Times New Roman" w:hAnsi="Times New Roman"/>
                <w:sz w:val="24"/>
              </w:rPr>
              <w:t>Іванівної</w:t>
            </w:r>
            <w:proofErr w:type="spellEnd"/>
            <w:r w:rsidRPr="00803649">
              <w:rPr>
                <w:rFonts w:ascii="Times New Roman" w:hAnsi="Times New Roman"/>
                <w:sz w:val="24"/>
              </w:rPr>
              <w:t>» замість «Іванівни», «</w:t>
            </w:r>
            <w:proofErr w:type="spellStart"/>
            <w:r w:rsidRPr="00803649">
              <w:rPr>
                <w:rFonts w:ascii="Times New Roman" w:hAnsi="Times New Roman"/>
                <w:sz w:val="24"/>
              </w:rPr>
              <w:t>дев’ятиста</w:t>
            </w:r>
            <w:proofErr w:type="spellEnd"/>
            <w:r w:rsidRPr="00803649">
              <w:rPr>
                <w:rFonts w:ascii="Times New Roman" w:hAnsi="Times New Roman"/>
                <w:sz w:val="24"/>
              </w:rPr>
              <w:t>» замість «дев’ятистам» тощо);</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 xml:space="preserve">використання слова або </w:t>
            </w:r>
            <w:proofErr w:type="spellStart"/>
            <w:r w:rsidRPr="00803649">
              <w:rPr>
                <w:rFonts w:ascii="Times New Roman" w:hAnsi="Times New Roman"/>
                <w:sz w:val="24"/>
              </w:rPr>
              <w:t>мовного</w:t>
            </w:r>
            <w:proofErr w:type="spellEnd"/>
            <w:r w:rsidRPr="00803649">
              <w:rPr>
                <w:rFonts w:ascii="Times New Roman" w:hAnsi="Times New Roman"/>
                <w:sz w:val="24"/>
              </w:rPr>
              <w:t xml:space="preserve"> звороту, запозичених з іншої мови (Наприклад: використання русизмів, а саме «включати» замість «вмикати» або «</w:t>
            </w:r>
            <w:proofErr w:type="spellStart"/>
            <w:r w:rsidRPr="00803649">
              <w:rPr>
                <w:rFonts w:ascii="Times New Roman" w:hAnsi="Times New Roman"/>
                <w:sz w:val="24"/>
              </w:rPr>
              <w:t>слідуючий</w:t>
            </w:r>
            <w:proofErr w:type="spellEnd"/>
            <w:r w:rsidRPr="00803649">
              <w:rPr>
                <w:rFonts w:ascii="Times New Roman" w:hAnsi="Times New Roman"/>
                <w:sz w:val="24"/>
              </w:rPr>
              <w:t>» замість «наступний» тощо);</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03649">
              <w:rPr>
                <w:rFonts w:ascii="Times New Roman" w:hAnsi="Times New Roman"/>
                <w:sz w:val="24"/>
              </w:rPr>
              <w:t>закупівель</w:t>
            </w:r>
            <w:proofErr w:type="spellEnd"/>
            <w:r w:rsidRPr="00803649">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застосування правил переносу частини слова з рядка в рядок (Наприклад: «</w:t>
            </w:r>
            <w:proofErr w:type="spellStart"/>
            <w:r w:rsidRPr="00803649">
              <w:rPr>
                <w:rFonts w:ascii="Times New Roman" w:hAnsi="Times New Roman"/>
                <w:sz w:val="24"/>
              </w:rPr>
              <w:t>процед-ури</w:t>
            </w:r>
            <w:proofErr w:type="spellEnd"/>
            <w:r w:rsidRPr="00803649">
              <w:rPr>
                <w:rFonts w:ascii="Times New Roman" w:hAnsi="Times New Roman"/>
                <w:sz w:val="24"/>
              </w:rPr>
              <w:t>» замість «</w:t>
            </w:r>
            <w:proofErr w:type="spellStart"/>
            <w:r w:rsidRPr="00803649">
              <w:rPr>
                <w:rFonts w:ascii="Times New Roman" w:hAnsi="Times New Roman"/>
                <w:sz w:val="24"/>
              </w:rPr>
              <w:t>процеду-ри</w:t>
            </w:r>
            <w:proofErr w:type="spellEnd"/>
            <w:r w:rsidRPr="00803649">
              <w:rPr>
                <w:rFonts w:ascii="Times New Roman" w:hAnsi="Times New Roman"/>
                <w:sz w:val="24"/>
              </w:rPr>
              <w:t>», «</w:t>
            </w:r>
            <w:proofErr w:type="spellStart"/>
            <w:r w:rsidRPr="00803649">
              <w:rPr>
                <w:rFonts w:ascii="Times New Roman" w:hAnsi="Times New Roman"/>
                <w:sz w:val="24"/>
              </w:rPr>
              <w:t>зобов</w:t>
            </w:r>
            <w:proofErr w:type="spellEnd"/>
            <w:r w:rsidRPr="00803649">
              <w:rPr>
                <w:rFonts w:ascii="Times New Roman" w:hAnsi="Times New Roman"/>
                <w:sz w:val="24"/>
              </w:rPr>
              <w:t>-’</w:t>
            </w:r>
            <w:proofErr w:type="spellStart"/>
            <w:r w:rsidRPr="00803649">
              <w:rPr>
                <w:rFonts w:ascii="Times New Roman" w:hAnsi="Times New Roman"/>
                <w:sz w:val="24"/>
              </w:rPr>
              <w:t>язаний</w:t>
            </w:r>
            <w:proofErr w:type="spellEnd"/>
            <w:r w:rsidRPr="00803649">
              <w:rPr>
                <w:rFonts w:ascii="Times New Roman" w:hAnsi="Times New Roman"/>
                <w:sz w:val="24"/>
              </w:rPr>
              <w:t>» замість «</w:t>
            </w:r>
            <w:proofErr w:type="spellStart"/>
            <w:r w:rsidRPr="00803649">
              <w:rPr>
                <w:rFonts w:ascii="Times New Roman" w:hAnsi="Times New Roman"/>
                <w:sz w:val="24"/>
              </w:rPr>
              <w:t>зобов’я-заний</w:t>
            </w:r>
            <w:proofErr w:type="spellEnd"/>
            <w:r w:rsidRPr="00803649">
              <w:rPr>
                <w:rFonts w:ascii="Times New Roman" w:hAnsi="Times New Roman"/>
                <w:sz w:val="24"/>
              </w:rPr>
              <w:t>» тощо);</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написання слів разом та/або окремо, та/або через дефіс (Наприклад: «</w:t>
            </w:r>
            <w:proofErr w:type="spellStart"/>
            <w:r w:rsidRPr="00803649">
              <w:rPr>
                <w:rFonts w:ascii="Times New Roman" w:hAnsi="Times New Roman"/>
                <w:sz w:val="24"/>
              </w:rPr>
              <w:t>невимагається</w:t>
            </w:r>
            <w:proofErr w:type="spellEnd"/>
            <w:r w:rsidRPr="00803649">
              <w:rPr>
                <w:rFonts w:ascii="Times New Roman" w:hAnsi="Times New Roman"/>
                <w:sz w:val="24"/>
              </w:rPr>
              <w:t>» замість «не вимагається» або «будь-ласка» замість «будь ласка» тощо);</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803649">
              <w:rPr>
                <w:rFonts w:ascii="Times New Roman" w:hAnsi="Times New Roman"/>
                <w:sz w:val="24"/>
              </w:rPr>
              <w:lastRenderedPageBreak/>
              <w:t xml:space="preserve">(Наприклад: </w:t>
            </w:r>
            <w:r w:rsidRPr="00803649">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803649">
              <w:rPr>
                <w:rFonts w:ascii="Times New Roman" w:hAnsi="Times New Roman"/>
                <w:sz w:val="24"/>
              </w:rPr>
              <w:t>.</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803649">
              <w:rPr>
                <w:rFonts w:ascii="Times New Roman" w:hAnsi="Times New Roman"/>
                <w:sz w:val="24"/>
                <w:lang w:val="ru-RU"/>
              </w:rPr>
              <w:t xml:space="preserve"> </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803649">
              <w:rPr>
                <w:rFonts w:ascii="Times New Roman" w:hAnsi="Times New Roman"/>
                <w:sz w:val="24"/>
                <w:lang w:eastAsia="uk-UA"/>
              </w:rPr>
              <w:t>«від ___________ №_________» замість «від 07 вересня 2023 р. №123/45/67-01» тощо)</w:t>
            </w:r>
            <w:r w:rsidRPr="00803649">
              <w:rPr>
                <w:rFonts w:ascii="Times New Roman" w:hAnsi="Times New Roman"/>
                <w:sz w:val="24"/>
              </w:rPr>
              <w:t>.</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803649">
              <w:rPr>
                <w:rFonts w:ascii="Times New Roman" w:hAnsi="Times New Roman"/>
                <w:sz w:val="24"/>
                <w:lang w:eastAsia="uk-UA"/>
              </w:rPr>
              <w:t xml:space="preserve">учасник </w:t>
            </w:r>
            <w:r w:rsidRPr="00803649">
              <w:rPr>
                <w:rFonts w:ascii="Times New Roman" w:hAnsi="Times New Roman"/>
                <w:sz w:val="24"/>
              </w:rPr>
              <w:t>процедури закупівлі</w:t>
            </w:r>
            <w:r w:rsidRPr="00803649">
              <w:rPr>
                <w:rFonts w:ascii="Times New Roman" w:hAnsi="Times New Roman"/>
                <w:sz w:val="24"/>
                <w:lang w:eastAsia="uk-UA"/>
              </w:rPr>
              <w:t xml:space="preserve"> завантажив файл з документами та інформацією *.</w:t>
            </w:r>
            <w:r w:rsidRPr="00803649">
              <w:rPr>
                <w:rFonts w:ascii="Times New Roman" w:hAnsi="Times New Roman"/>
                <w:sz w:val="24"/>
                <w:lang w:val="en-US" w:eastAsia="uk-UA"/>
              </w:rPr>
              <w:t>jpg</w:t>
            </w:r>
            <w:r w:rsidRPr="00803649">
              <w:rPr>
                <w:rFonts w:ascii="Times New Roman" w:hAnsi="Times New Roman"/>
                <w:sz w:val="24"/>
                <w:lang w:eastAsia="uk-UA"/>
              </w:rPr>
              <w:t xml:space="preserve"> замість файлу у форматі *.</w:t>
            </w:r>
            <w:proofErr w:type="spellStart"/>
            <w:r w:rsidRPr="00803649">
              <w:rPr>
                <w:rFonts w:ascii="Times New Roman" w:hAnsi="Times New Roman"/>
                <w:sz w:val="24"/>
                <w:lang w:eastAsia="uk-UA"/>
              </w:rPr>
              <w:t>pdf</w:t>
            </w:r>
            <w:proofErr w:type="spellEnd"/>
            <w:r w:rsidRPr="00803649">
              <w:rPr>
                <w:rFonts w:ascii="Times New Roman" w:hAnsi="Times New Roman"/>
                <w:sz w:val="24"/>
                <w:lang w:eastAsia="uk-UA"/>
              </w:rPr>
              <w:t xml:space="preserve"> тощо)</w:t>
            </w:r>
            <w:r w:rsidRPr="00803649">
              <w:rPr>
                <w:rFonts w:ascii="Times New Roman" w:hAnsi="Times New Roman"/>
                <w:sz w:val="24"/>
              </w:rPr>
              <w:t>.</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A90170" w:rsidRPr="00803649" w:rsidRDefault="00A90170" w:rsidP="00A90170">
            <w:pPr>
              <w:pStyle w:val="HTML"/>
              <w:tabs>
                <w:tab w:val="clear" w:pos="916"/>
                <w:tab w:val="clear" w:pos="1832"/>
              </w:tabs>
              <w:jc w:val="both"/>
              <w:rPr>
                <w:rFonts w:ascii="Times New Roman" w:hAnsi="Times New Roman"/>
                <w:sz w:val="24"/>
              </w:rPr>
            </w:pPr>
          </w:p>
          <w:p w:rsidR="00A90170" w:rsidRPr="00803649" w:rsidRDefault="00A90170" w:rsidP="00A90170">
            <w:pPr>
              <w:pStyle w:val="HTML"/>
              <w:tabs>
                <w:tab w:val="clear" w:pos="916"/>
                <w:tab w:val="clear" w:pos="1832"/>
              </w:tabs>
              <w:jc w:val="both"/>
              <w:rPr>
                <w:rFonts w:ascii="Times New Roman" w:hAnsi="Times New Roman"/>
                <w:sz w:val="24"/>
              </w:rPr>
            </w:pPr>
            <w:r w:rsidRPr="00803649">
              <w:rPr>
                <w:rFonts w:ascii="Times New Roman" w:hAnsi="Times New Roman"/>
                <w:sz w:val="24"/>
              </w:rPr>
              <w:lastRenderedPageBreak/>
              <w:t>Кожен учасник процедури закупівлі має право подати тільки одну тендерну пропозицію.</w:t>
            </w:r>
          </w:p>
          <w:p w:rsidR="00A90170" w:rsidRPr="00803649" w:rsidRDefault="00A90170" w:rsidP="00A90170">
            <w:pPr>
              <w:pStyle w:val="HTML"/>
              <w:tabs>
                <w:tab w:val="clear" w:pos="916"/>
                <w:tab w:val="clear" w:pos="1832"/>
              </w:tabs>
              <w:jc w:val="both"/>
              <w:rPr>
                <w:rFonts w:ascii="Times New Roman" w:hAnsi="Times New Roman"/>
                <w:sz w:val="24"/>
              </w:rPr>
            </w:pP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A90170">
            <w:pPr>
              <w:pStyle w:val="HTML"/>
              <w:tabs>
                <w:tab w:val="clear" w:pos="916"/>
                <w:tab w:val="clear" w:pos="1832"/>
              </w:tabs>
              <w:jc w:val="both"/>
              <w:rPr>
                <w:rFonts w:ascii="Times New Roman" w:hAnsi="Times New Roman"/>
                <w:sz w:val="24"/>
              </w:rPr>
            </w:pPr>
            <w:r w:rsidRPr="00803649">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A90170" w:rsidRPr="00803649" w:rsidRDefault="00A90170" w:rsidP="00A90170">
            <w:pPr>
              <w:jc w:val="both"/>
            </w:pPr>
            <w:r w:rsidRPr="00803649">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A90170" w:rsidRPr="00803649" w:rsidRDefault="00A90170" w:rsidP="00A90170">
            <w:pPr>
              <w:pStyle w:val="HTML"/>
              <w:tabs>
                <w:tab w:val="clear" w:pos="916"/>
                <w:tab w:val="clear" w:pos="1832"/>
              </w:tabs>
              <w:jc w:val="both"/>
              <w:rPr>
                <w:rFonts w:ascii="Times New Roman" w:hAnsi="Times New Roman"/>
                <w:sz w:val="24"/>
              </w:rPr>
            </w:pPr>
            <w:r w:rsidRPr="00803649">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90170" w:rsidRPr="00803649" w:rsidRDefault="00A90170" w:rsidP="00A90170">
            <w:pPr>
              <w:pStyle w:val="HTML"/>
              <w:tabs>
                <w:tab w:val="clear" w:pos="916"/>
                <w:tab w:val="clear" w:pos="1832"/>
              </w:tabs>
              <w:jc w:val="both"/>
              <w:rPr>
                <w:rFonts w:ascii="Times New Roman" w:hAnsi="Times New Roman"/>
                <w:sz w:val="24"/>
              </w:rPr>
            </w:pPr>
            <w:r w:rsidRPr="00803649">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A90170" w:rsidRPr="00803649" w:rsidRDefault="00A90170" w:rsidP="00A90170">
            <w:pPr>
              <w:pStyle w:val="HTML"/>
              <w:tabs>
                <w:tab w:val="clear" w:pos="916"/>
                <w:tab w:val="clear" w:pos="1832"/>
              </w:tabs>
              <w:jc w:val="both"/>
              <w:rPr>
                <w:rFonts w:ascii="Times New Roman" w:hAnsi="Times New Roman"/>
                <w:sz w:val="24"/>
              </w:rPr>
            </w:pPr>
          </w:p>
          <w:p w:rsidR="00A90170" w:rsidRPr="00803649" w:rsidRDefault="00A90170" w:rsidP="00A90170">
            <w:pPr>
              <w:widowControl w:val="0"/>
              <w:pBdr>
                <w:top w:val="nil"/>
                <w:left w:val="nil"/>
                <w:bottom w:val="nil"/>
                <w:right w:val="nil"/>
                <w:between w:val="nil"/>
              </w:pBdr>
              <w:jc w:val="both"/>
            </w:pPr>
            <w:r w:rsidRPr="00803649">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враховане те,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03649">
              <w:t>бенефіціарним</w:t>
            </w:r>
            <w:proofErr w:type="spellEnd"/>
            <w:r w:rsidRPr="00803649">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w:t>
            </w:r>
            <w:r w:rsidRPr="00803649">
              <w:lastRenderedPageBreak/>
              <w:t xml:space="preserve">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 також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803649">
              <w:t>закупівель</w:t>
            </w:r>
            <w:proofErr w:type="spellEnd"/>
            <w:r w:rsidRPr="00803649">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№84, ст. 5176)</w:t>
            </w:r>
            <w:r w:rsidRPr="00803649">
              <w:rPr>
                <w:lang w:eastAsia="uk-UA"/>
              </w:rPr>
              <w:t xml:space="preserve">, та </w:t>
            </w:r>
            <w:r w:rsidRPr="00803649">
              <w:t>враховані норми (учасник процедури закупівлі ознайомлений з даними нормами і не порушує їх):</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 березня 2022 р.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постанови Кабінету Міністрів України «Про застосування заборони ввезення товарів з Російської Федерації» від 09 квітня 2022 р. №426, оскільки цією постановою заборонено ввезення на митну територію України в митному режимі імпорту товарів з Російської Федерації;</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Закону України «Про забезпечення прав і свобод громадян та правовий режим на тимчасово окупованій території України» від                     15 квітня 2014 р. №1207-VII.</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lang w:eastAsia="uk-UA"/>
              </w:rPr>
            </w:pP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lang w:eastAsia="uk-UA"/>
              </w:rPr>
            </w:pPr>
            <w:r w:rsidRPr="00803649">
              <w:rPr>
                <w:rFonts w:ascii="Times New Roman" w:hAnsi="Times New Roman"/>
                <w:sz w:val="24"/>
                <w:lang w:eastAsia="uk-UA"/>
              </w:rPr>
              <w:t xml:space="preserve">У разі, якщо учасник процедури закупівлі або його кінцевий </w:t>
            </w:r>
            <w:proofErr w:type="spellStart"/>
            <w:r w:rsidRPr="00803649">
              <w:rPr>
                <w:rFonts w:ascii="Times New Roman" w:hAnsi="Times New Roman"/>
                <w:sz w:val="24"/>
                <w:lang w:eastAsia="uk-UA"/>
              </w:rPr>
              <w:t>бенефіціарний</w:t>
            </w:r>
            <w:proofErr w:type="spellEnd"/>
            <w:r w:rsidRPr="00803649">
              <w:rPr>
                <w:rFonts w:ascii="Times New Roman" w:hAnsi="Times New Roman"/>
                <w:sz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учасник процедури закупівлі у складі тендерної пропозиції стосовно таких осіб повинен надати:</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або Державній спеціальній службі транспорту або Національній гвардії України;</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lang w:eastAsia="uk-UA"/>
              </w:rPr>
              <w:t>або</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посвідчення біженця чи документ, що підтверджує надання притулку в Україні;</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lang w:eastAsia="uk-UA"/>
              </w:rPr>
            </w:pPr>
            <w:r w:rsidRPr="00803649">
              <w:rPr>
                <w:rFonts w:ascii="Times New Roman" w:hAnsi="Times New Roman"/>
                <w:sz w:val="24"/>
                <w:lang w:eastAsia="uk-UA"/>
              </w:rPr>
              <w:t>або</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посвідчення особи, яка потребує додаткового захисту в Україні;</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lang w:eastAsia="uk-UA"/>
              </w:rPr>
              <w:t>або</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посвідчення особи, якій надано тимчасовий захист в Україні;</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lang w:eastAsia="uk-UA"/>
              </w:rPr>
              <w:t>або</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A90170" w:rsidRPr="00803649" w:rsidRDefault="00A90170" w:rsidP="00A90170">
            <w:pPr>
              <w:pBdr>
                <w:top w:val="nil"/>
                <w:left w:val="nil"/>
                <w:bottom w:val="nil"/>
                <w:right w:val="nil"/>
                <w:between w:val="nil"/>
              </w:pBdr>
              <w:shd w:val="clear" w:color="auto" w:fill="FFFFFF"/>
              <w:jc w:val="both"/>
            </w:pPr>
          </w:p>
          <w:p w:rsidR="00A90170" w:rsidRPr="00803649" w:rsidRDefault="00A90170" w:rsidP="00A90170">
            <w:pPr>
              <w:pBdr>
                <w:top w:val="nil"/>
                <w:left w:val="nil"/>
                <w:bottom w:val="nil"/>
                <w:right w:val="nil"/>
                <w:between w:val="nil"/>
              </w:pBdr>
              <w:shd w:val="clear" w:color="auto" w:fill="FFFFFF"/>
              <w:jc w:val="both"/>
            </w:pPr>
            <w:r w:rsidRPr="00803649">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803649">
              <w:t>оперативно</w:t>
            </w:r>
            <w:proofErr w:type="spellEnd"/>
            <w:r w:rsidRPr="00803649">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абзацу п’ятого підпункту 2 пункту 44 Особливостей.</w:t>
            </w:r>
          </w:p>
          <w:p w:rsidR="00A90170" w:rsidRPr="00803649" w:rsidRDefault="00A90170" w:rsidP="00A90170">
            <w:pPr>
              <w:pBdr>
                <w:top w:val="nil"/>
                <w:left w:val="nil"/>
                <w:bottom w:val="nil"/>
                <w:right w:val="nil"/>
                <w:between w:val="nil"/>
              </w:pBdr>
              <w:shd w:val="clear" w:color="auto" w:fill="FFFFFF"/>
              <w:jc w:val="both"/>
            </w:pPr>
          </w:p>
          <w:p w:rsidR="00A90170" w:rsidRPr="00803649" w:rsidRDefault="00A90170" w:rsidP="00A90170">
            <w:pPr>
              <w:shd w:val="clear" w:color="auto" w:fill="FFFFFF"/>
              <w:jc w:val="both"/>
            </w:pPr>
            <w:r w:rsidRPr="00803649">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 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певний документ згідно з вимогами тендерної документації,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 xml:space="preserve">Відповідно до частини третьої статті 12 Закону під час використання електронної системи </w:t>
            </w:r>
            <w:proofErr w:type="spellStart"/>
            <w:r w:rsidRPr="00803649">
              <w:rPr>
                <w:rFonts w:ascii="Times New Roman" w:hAnsi="Times New Roman"/>
                <w:sz w:val="24"/>
              </w:rPr>
              <w:t>закупівель</w:t>
            </w:r>
            <w:proofErr w:type="spellEnd"/>
            <w:r w:rsidRPr="00803649">
              <w:rPr>
                <w:rFonts w:ascii="Times New Roman" w:hAnsi="Times New Roman"/>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4" w:tgtFrame="_blank" w:history="1">
              <w:r w:rsidRPr="00803649">
                <w:rPr>
                  <w:rFonts w:ascii="Times New Roman" w:hAnsi="Times New Roman"/>
                  <w:sz w:val="24"/>
                </w:rPr>
                <w:t>«Про електронні документи та електронний документообіг</w:t>
              </w:r>
            </w:hyperlink>
            <w:r w:rsidRPr="00803649">
              <w:rPr>
                <w:rFonts w:ascii="Times New Roman" w:hAnsi="Times New Roman"/>
                <w:sz w:val="24"/>
              </w:rPr>
              <w:t>» та </w:t>
            </w:r>
            <w:hyperlink r:id="rId15" w:tgtFrame="_blank" w:history="1">
              <w:r w:rsidRPr="00803649">
                <w:rPr>
                  <w:rFonts w:ascii="Times New Roman" w:hAnsi="Times New Roman"/>
                  <w:sz w:val="24"/>
                </w:rPr>
                <w:t>«Про електронні довірчі послуги</w:t>
              </w:r>
            </w:hyperlink>
            <w:r w:rsidRPr="00803649">
              <w:rPr>
                <w:rFonts w:ascii="Times New Roman" w:hAnsi="Times New Roman"/>
                <w:sz w:val="24"/>
              </w:rPr>
              <w:t xml:space="preserve">», а саме шляхом завантаження сканованих документів та/або електронних документів в електронну систему </w:t>
            </w:r>
            <w:proofErr w:type="spellStart"/>
            <w:r w:rsidRPr="00803649">
              <w:rPr>
                <w:rFonts w:ascii="Times New Roman" w:hAnsi="Times New Roman"/>
                <w:sz w:val="24"/>
              </w:rPr>
              <w:t>закупівель</w:t>
            </w:r>
            <w:proofErr w:type="spellEnd"/>
            <w:r w:rsidRPr="00803649">
              <w:rPr>
                <w:rFonts w:ascii="Times New Roman" w:hAnsi="Times New Roman"/>
                <w:sz w:val="24"/>
              </w:rPr>
              <w:t>.</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Учасник процедури закупівлі повинен накласти електронний підпис на тендерну пропозицію в цілому.</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A90170" w:rsidRPr="00803649" w:rsidRDefault="00A90170" w:rsidP="00A90170">
            <w:pPr>
              <w:pStyle w:val="HTML"/>
              <w:jc w:val="both"/>
              <w:rPr>
                <w:rFonts w:ascii="Times New Roman" w:hAnsi="Times New Roman"/>
                <w:sz w:val="24"/>
              </w:rPr>
            </w:pPr>
          </w:p>
          <w:p w:rsidR="00A90170" w:rsidRPr="00803649" w:rsidRDefault="00A90170" w:rsidP="00A90170">
            <w:pPr>
              <w:jc w:val="both"/>
            </w:pPr>
            <w:r w:rsidRPr="00803649">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A90170" w:rsidRPr="00803649" w:rsidRDefault="00A90170" w:rsidP="00A90170">
            <w:pPr>
              <w:jc w:val="both"/>
            </w:pPr>
            <w:r w:rsidRPr="00803649">
              <w:lastRenderedPageBreak/>
              <w:t xml:space="preserve">Замовник перевіряє електронний підпис учасника процедури закупівлі через онлайн сервіс на сайті Центрального </w:t>
            </w:r>
            <w:proofErr w:type="spellStart"/>
            <w:r w:rsidRPr="00803649">
              <w:t>засвідчувального</w:t>
            </w:r>
            <w:proofErr w:type="spellEnd"/>
            <w:r w:rsidRPr="00803649">
              <w:t xml:space="preserve"> органу Міністерства цифрової трансформації України за посиланням </w:t>
            </w:r>
            <w:hyperlink r:id="rId16" w:history="1">
              <w:r w:rsidRPr="00803649">
                <w:t>https://czo.gov.ua/verify</w:t>
              </w:r>
            </w:hyperlink>
            <w:r w:rsidRPr="00803649">
              <w:t xml:space="preserve">. </w:t>
            </w:r>
          </w:p>
          <w:p w:rsidR="00A90170" w:rsidRPr="00803649" w:rsidRDefault="00A90170" w:rsidP="00A90170">
            <w:pPr>
              <w:jc w:val="both"/>
              <w:rPr>
                <w:lang w:eastAsia="uk-UA"/>
              </w:rPr>
            </w:pPr>
            <w:r w:rsidRPr="00803649">
              <w:t>Під час перевірки електронного підпису повинна бути підтверджена назва організації (установи) та ідентифікаційний код в Єдиному державному реєстрі юридичних осіб, фізичних осіб - підприємців та громадських формувань (надалі - ЄДРПОУ) учасника процедури закупівлі, прізвище, власне ім’я, по батькові особи, уповноваженої на підписання тендерної пропозиції (</w:t>
            </w:r>
            <w:proofErr w:type="spellStart"/>
            <w:r w:rsidRPr="00803649">
              <w:t>підписувача</w:t>
            </w:r>
            <w:proofErr w:type="spellEnd"/>
            <w:r w:rsidRPr="00803649">
              <w:t xml:space="preserve">). </w:t>
            </w:r>
            <w:r w:rsidRPr="00803649">
              <w:rPr>
                <w:lang w:eastAsia="uk-UA"/>
              </w:rPr>
              <w:t xml:space="preserve">Повноваження особи </w:t>
            </w:r>
            <w:r w:rsidRPr="00803649">
              <w:t>на підписання тендерної пропозиції</w:t>
            </w:r>
            <w:r w:rsidRPr="00803649">
              <w:rPr>
                <w:lang w:eastAsia="uk-UA"/>
              </w:rPr>
              <w:t xml:space="preserve"> повинні бути підтверджені відповідно до вимог тендерної документації.</w:t>
            </w:r>
          </w:p>
          <w:p w:rsidR="00A90170" w:rsidRPr="00803649" w:rsidRDefault="00A90170" w:rsidP="00A90170">
            <w:pPr>
              <w:jc w:val="both"/>
            </w:pPr>
            <w:r w:rsidRPr="00803649">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803649">
              <w:t>ненакладення</w:t>
            </w:r>
            <w:proofErr w:type="spellEnd"/>
            <w:r w:rsidRPr="00803649">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803649">
              <w:t>відхилено</w:t>
            </w:r>
            <w:proofErr w:type="spellEnd"/>
            <w:r w:rsidRPr="00803649">
              <w:t xml:space="preserve"> підставі абзацу п’ятого підпункту 2 пункту 44 Особливостей.</w:t>
            </w:r>
          </w:p>
          <w:p w:rsidR="00A90170" w:rsidRPr="00803649" w:rsidRDefault="00A90170" w:rsidP="00A90170">
            <w:pPr>
              <w:jc w:val="both"/>
            </w:pP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803649">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803649">
              <w:t>закупівель</w:t>
            </w:r>
            <w:proofErr w:type="spellEnd"/>
            <w:r w:rsidRPr="00803649">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803649">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90170" w:rsidRPr="00803649" w:rsidRDefault="00A90170" w:rsidP="00A90170">
            <w:pPr>
              <w:jc w:val="both"/>
            </w:pPr>
            <w:r w:rsidRPr="00803649">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A90170" w:rsidRPr="00803649" w:rsidRDefault="00A90170" w:rsidP="00A90170">
            <w:pPr>
              <w:jc w:val="both"/>
            </w:pPr>
          </w:p>
          <w:p w:rsidR="00A90170" w:rsidRPr="00803649" w:rsidRDefault="00A90170" w:rsidP="00A90170">
            <w:pPr>
              <w:jc w:val="both"/>
            </w:pPr>
            <w:r w:rsidRPr="00803649">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A90170" w:rsidRPr="00803649" w:rsidRDefault="00A90170" w:rsidP="00A90170">
            <w:pPr>
              <w:jc w:val="both"/>
            </w:pPr>
            <w:r w:rsidRPr="00803649">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A90170" w:rsidRPr="00803649" w:rsidRDefault="00A90170" w:rsidP="00A90170">
            <w:pPr>
              <w:jc w:val="both"/>
            </w:pPr>
          </w:p>
          <w:p w:rsidR="00A90170" w:rsidRPr="00803649" w:rsidRDefault="00A90170" w:rsidP="00A90170">
            <w:pPr>
              <w:jc w:val="both"/>
            </w:pPr>
            <w:r w:rsidRPr="00803649">
              <w:lastRenderedPageBreak/>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A90170" w:rsidRPr="00803649" w:rsidRDefault="00A90170" w:rsidP="00A90170">
            <w:pPr>
              <w:jc w:val="both"/>
            </w:pPr>
          </w:p>
          <w:p w:rsidR="00A90170" w:rsidRPr="00803649" w:rsidRDefault="00A90170" w:rsidP="00A90170">
            <w:pPr>
              <w:pStyle w:val="HTML"/>
              <w:tabs>
                <w:tab w:val="clear" w:pos="916"/>
                <w:tab w:val="clear" w:pos="1832"/>
                <w:tab w:val="num" w:pos="1260"/>
              </w:tabs>
              <w:jc w:val="both"/>
              <w:rPr>
                <w:rFonts w:ascii="Times New Roman" w:hAnsi="Times New Roman"/>
                <w:sz w:val="24"/>
              </w:rPr>
            </w:pPr>
            <w:r w:rsidRPr="00803649">
              <w:rPr>
                <w:rFonts w:ascii="Times New Roman" w:hAnsi="Times New Roman"/>
                <w:sz w:val="24"/>
              </w:rPr>
              <w:t>Для учасників - нерезидентів:</w:t>
            </w:r>
          </w:p>
          <w:p w:rsidR="00A90170" w:rsidRPr="00803649" w:rsidRDefault="00A90170" w:rsidP="00A90170">
            <w:pPr>
              <w:jc w:val="both"/>
            </w:pPr>
            <w:r w:rsidRPr="00803649">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A90170" w:rsidRPr="00803649" w:rsidRDefault="00A90170" w:rsidP="00A90170">
            <w:pPr>
              <w:suppressAutoHyphens/>
              <w:spacing w:line="0" w:lineRule="atLeast"/>
              <w:ind w:right="20"/>
              <w:jc w:val="both"/>
            </w:pPr>
            <w:r w:rsidRPr="00803649">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803649">
              <w:t>Apostille</w:t>
            </w:r>
            <w:proofErr w:type="spellEnd"/>
            <w:r w:rsidRPr="00803649">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90170" w:rsidRPr="00803649" w:rsidRDefault="00A90170" w:rsidP="00A90170">
            <w:pPr>
              <w:suppressAutoHyphens/>
              <w:spacing w:line="0" w:lineRule="atLeast"/>
              <w:ind w:right="20"/>
              <w:jc w:val="both"/>
            </w:pPr>
            <w:r w:rsidRPr="00803649">
              <w:t>Документи легалізуються учасниками - іноземними суб’єктами господарювання наступним чином:</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за спрощеною процедурою проставлення «</w:t>
            </w:r>
            <w:proofErr w:type="spellStart"/>
            <w:r w:rsidRPr="00803649">
              <w:rPr>
                <w:rFonts w:ascii="Times New Roman" w:hAnsi="Times New Roman"/>
                <w:sz w:val="24"/>
              </w:rPr>
              <w:t>Apostille</w:t>
            </w:r>
            <w:proofErr w:type="spellEnd"/>
            <w:r w:rsidRPr="00803649">
              <w:rPr>
                <w:rFonts w:ascii="Times New Roman" w:hAnsi="Times New Roman"/>
                <w:sz w:val="24"/>
              </w:rPr>
              <w:t>» (апостилю) відповідно до статей 3 та 4 Гаазької Конвенції від 05 жовтня 1961 р.</w:t>
            </w: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r w:rsidRPr="00803649">
              <w:rPr>
                <w:rFonts w:ascii="Times New Roman" w:hAnsi="Times New Roman"/>
                <w:sz w:val="24"/>
              </w:rPr>
              <w:t>або</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r w:rsidRPr="00803649">
              <w:rPr>
                <w:rFonts w:ascii="Times New Roman" w:hAnsi="Times New Roman"/>
                <w:sz w:val="24"/>
              </w:rPr>
              <w:t>або</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A90170" w:rsidRPr="00803649" w:rsidRDefault="00A90170" w:rsidP="00A90170">
            <w:pPr>
              <w:suppressAutoHyphens/>
              <w:jc w:val="both"/>
              <w:textAlignment w:val="baseline"/>
            </w:pPr>
            <w:r w:rsidRPr="00803649">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A90170" w:rsidRPr="00803649" w:rsidTr="00A76FCC">
        <w:tc>
          <w:tcPr>
            <w:tcW w:w="2423" w:type="dxa"/>
            <w:vAlign w:val="center"/>
          </w:tcPr>
          <w:p w:rsidR="00A90170" w:rsidRPr="00803649" w:rsidRDefault="00A90170" w:rsidP="00A90170">
            <w:pPr>
              <w:pStyle w:val="a5"/>
              <w:tabs>
                <w:tab w:val="left" w:pos="1260"/>
                <w:tab w:val="left" w:pos="1980"/>
              </w:tabs>
            </w:pPr>
            <w:r w:rsidRPr="00803649">
              <w:lastRenderedPageBreak/>
              <w:t xml:space="preserve">2. Забезпечення тендерної пропозиції </w:t>
            </w:r>
          </w:p>
        </w:tc>
        <w:tc>
          <w:tcPr>
            <w:tcW w:w="7585" w:type="dxa"/>
            <w:gridSpan w:val="2"/>
            <w:vAlign w:val="center"/>
          </w:tcPr>
          <w:p w:rsidR="00A90170" w:rsidRPr="00803649" w:rsidRDefault="00A90170" w:rsidP="00A9017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803649">
              <w:rPr>
                <w:shd w:val="clear" w:color="auto" w:fill="FFFFFF"/>
              </w:rPr>
              <w:t>не вимагається.</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 xml:space="preserve">3. Умови </w:t>
            </w:r>
            <w:r w:rsidRPr="00803649">
              <w:rPr>
                <w:lang w:eastAsia="uk-UA"/>
              </w:rPr>
              <w:t xml:space="preserve">повернення забезпечення </w:t>
            </w:r>
            <w:r w:rsidRPr="00803649">
              <w:t xml:space="preserve">тендерної пропозиції </w:t>
            </w:r>
          </w:p>
        </w:tc>
        <w:tc>
          <w:tcPr>
            <w:tcW w:w="7585" w:type="dxa"/>
            <w:gridSpan w:val="2"/>
          </w:tcPr>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u w:val="single"/>
              </w:rPr>
            </w:pPr>
            <w:r w:rsidRPr="00803649">
              <w:rPr>
                <w:rFonts w:ascii="Times New Roman" w:hAnsi="Times New Roman"/>
                <w:sz w:val="24"/>
              </w:rPr>
              <w:t>-</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 xml:space="preserve">4. Умови неповернення забезпечення тендерної пропозиції </w:t>
            </w:r>
          </w:p>
        </w:tc>
        <w:tc>
          <w:tcPr>
            <w:tcW w:w="7585" w:type="dxa"/>
            <w:gridSpan w:val="2"/>
          </w:tcPr>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5. Строк дії тендерної пропозиції, протягом якого тендерні пропозиції вважаються дійсними</w:t>
            </w:r>
          </w:p>
        </w:tc>
        <w:tc>
          <w:tcPr>
            <w:tcW w:w="7585" w:type="dxa"/>
            <w:gridSpan w:val="2"/>
          </w:tcPr>
          <w:p w:rsidR="00A90170" w:rsidRPr="00803649" w:rsidRDefault="00A90170" w:rsidP="00A90170">
            <w:pPr>
              <w:pStyle w:val="a5"/>
              <w:tabs>
                <w:tab w:val="left" w:pos="1260"/>
                <w:tab w:val="left" w:pos="1980"/>
              </w:tabs>
              <w:jc w:val="both"/>
            </w:pPr>
            <w:r w:rsidRPr="00803649">
              <w:t>Тендерні пропозиції залишаються дійсними протягом 120 (ста двадцяти) днів із дати кінцевого строку подання тендерних пропозицій. У разі необхідності строк дії тендерної пропозиції може бути продовжений.</w:t>
            </w:r>
          </w:p>
          <w:p w:rsidR="00A90170" w:rsidRPr="00803649" w:rsidRDefault="00A90170" w:rsidP="00A90170">
            <w:pPr>
              <w:pStyle w:val="a5"/>
              <w:tabs>
                <w:tab w:val="left" w:pos="1260"/>
                <w:tab w:val="left" w:pos="1980"/>
              </w:tabs>
              <w:jc w:val="both"/>
            </w:pPr>
            <w:r w:rsidRPr="00803649">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0170" w:rsidRPr="00803649" w:rsidRDefault="00A90170" w:rsidP="00A90170">
            <w:pPr>
              <w:pStyle w:val="a5"/>
              <w:tabs>
                <w:tab w:val="left" w:pos="1260"/>
                <w:tab w:val="left" w:pos="1980"/>
              </w:tabs>
              <w:jc w:val="both"/>
            </w:pPr>
            <w:r w:rsidRPr="00803649">
              <w:t>Учасник процедури закупівлі має право:</w:t>
            </w:r>
          </w:p>
          <w:p w:rsidR="00A90170" w:rsidRPr="00803649" w:rsidRDefault="00A90170" w:rsidP="00A90170">
            <w:pPr>
              <w:pStyle w:val="a5"/>
              <w:tabs>
                <w:tab w:val="left" w:pos="1260"/>
                <w:tab w:val="left" w:pos="1980"/>
              </w:tabs>
              <w:jc w:val="both"/>
            </w:pPr>
            <w:r w:rsidRPr="00803649">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A90170" w:rsidRPr="00803649" w:rsidRDefault="00A90170" w:rsidP="00A90170">
            <w:pPr>
              <w:pStyle w:val="a5"/>
              <w:tabs>
                <w:tab w:val="left" w:pos="1260"/>
                <w:tab w:val="left" w:pos="1980"/>
              </w:tabs>
              <w:jc w:val="both"/>
            </w:pPr>
            <w:r w:rsidRPr="00803649">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A90170" w:rsidRPr="00803649" w:rsidRDefault="00A90170" w:rsidP="00A90170">
            <w:pPr>
              <w:pStyle w:val="HTML"/>
              <w:tabs>
                <w:tab w:val="clear" w:pos="916"/>
                <w:tab w:val="clear" w:pos="1832"/>
                <w:tab w:val="num" w:pos="1352"/>
                <w:tab w:val="num" w:pos="2911"/>
              </w:tabs>
              <w:ind w:left="16"/>
              <w:rPr>
                <w:rFonts w:ascii="Times New Roman" w:hAnsi="Times New Roman"/>
                <w:sz w:val="24"/>
              </w:rPr>
            </w:pPr>
            <w:r w:rsidRPr="00803649">
              <w:rPr>
                <w:rFonts w:ascii="Times New Roman" w:hAnsi="Times New Roman"/>
                <w:sz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03649">
              <w:rPr>
                <w:rFonts w:ascii="Times New Roman" w:hAnsi="Times New Roman"/>
                <w:sz w:val="24"/>
              </w:rPr>
              <w:t>закупівель</w:t>
            </w:r>
            <w:proofErr w:type="spellEnd"/>
            <w:r w:rsidRPr="00803649">
              <w:rPr>
                <w:rFonts w:ascii="Times New Roman" w:hAnsi="Times New Roman"/>
                <w:sz w:val="24"/>
              </w:rPr>
              <w:t>.</w:t>
            </w:r>
          </w:p>
        </w:tc>
      </w:tr>
      <w:tr w:rsidR="00A90170" w:rsidRPr="00803649" w:rsidTr="00974310">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6. Внесення змін або відкликання тендерної пропозиції учасником</w:t>
            </w:r>
          </w:p>
        </w:tc>
        <w:tc>
          <w:tcPr>
            <w:tcW w:w="7585" w:type="dxa"/>
            <w:gridSpan w:val="2"/>
            <w:vAlign w:val="center"/>
          </w:tcPr>
          <w:p w:rsidR="00A90170" w:rsidRPr="00803649" w:rsidRDefault="00A90170" w:rsidP="00A90170">
            <w:pPr>
              <w:pStyle w:val="a5"/>
              <w:tabs>
                <w:tab w:val="left" w:pos="1260"/>
                <w:tab w:val="left" w:pos="1980"/>
              </w:tabs>
              <w:jc w:val="both"/>
              <w:rPr>
                <w:lang w:eastAsia="uk-UA"/>
              </w:rPr>
            </w:pPr>
            <w:r w:rsidRPr="00803649">
              <w:rPr>
                <w:lang w:eastAsia="uk-UA"/>
              </w:rPr>
              <w:t xml:space="preserve">Учасник процедури закупівлі має право </w:t>
            </w:r>
            <w:proofErr w:type="spellStart"/>
            <w:r w:rsidRPr="00803649">
              <w:rPr>
                <w:lang w:eastAsia="uk-UA"/>
              </w:rPr>
              <w:t>внести</w:t>
            </w:r>
            <w:proofErr w:type="spellEnd"/>
            <w:r w:rsidRPr="00803649">
              <w:rPr>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(за умови вимоги тендерної документації щодо надання забезпечення). </w:t>
            </w:r>
          </w:p>
          <w:p w:rsidR="00A90170" w:rsidRPr="00803649" w:rsidRDefault="00A90170" w:rsidP="00A90170">
            <w:pPr>
              <w:pStyle w:val="a5"/>
              <w:tabs>
                <w:tab w:val="left" w:pos="1260"/>
                <w:tab w:val="left" w:pos="1980"/>
              </w:tabs>
              <w:jc w:val="both"/>
              <w:rPr>
                <w:lang w:eastAsia="uk-UA"/>
              </w:rPr>
            </w:pPr>
            <w:r w:rsidRPr="00803649">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803649">
              <w:rPr>
                <w:lang w:eastAsia="uk-UA"/>
              </w:rPr>
              <w:t>закупівель</w:t>
            </w:r>
            <w:proofErr w:type="spellEnd"/>
            <w:r w:rsidRPr="00803649">
              <w:rPr>
                <w:lang w:eastAsia="uk-UA"/>
              </w:rPr>
              <w:t xml:space="preserve"> до закінчення кінцевого строку подання тендерних пропозицій.</w:t>
            </w:r>
          </w:p>
          <w:p w:rsidR="00A90170" w:rsidRPr="00803649" w:rsidRDefault="00A90170" w:rsidP="00A90170">
            <w:pPr>
              <w:pStyle w:val="a5"/>
              <w:tabs>
                <w:tab w:val="left" w:pos="1260"/>
                <w:tab w:val="left" w:pos="1980"/>
              </w:tabs>
              <w:jc w:val="both"/>
              <w:rPr>
                <w:lang w:eastAsia="uk-UA"/>
              </w:rPr>
            </w:pPr>
            <w:r w:rsidRPr="00803649">
              <w:rPr>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03649">
              <w:rPr>
                <w:lang w:eastAsia="uk-UA"/>
              </w:rPr>
              <w:t>закупівель</w:t>
            </w:r>
            <w:proofErr w:type="spellEnd"/>
            <w:r w:rsidRPr="00803649">
              <w:rPr>
                <w:lang w:eastAsia="uk-UA"/>
              </w:rPr>
              <w:t xml:space="preserve"> уточнених або нових документів в електронній системі </w:t>
            </w:r>
            <w:proofErr w:type="spellStart"/>
            <w:r w:rsidRPr="00803649">
              <w:rPr>
                <w:lang w:eastAsia="uk-UA"/>
              </w:rPr>
              <w:t>закупівель</w:t>
            </w:r>
            <w:proofErr w:type="spellEnd"/>
            <w:r w:rsidRPr="00803649">
              <w:rPr>
                <w:lang w:eastAsia="uk-UA"/>
              </w:rPr>
              <w:t xml:space="preserve"> протягом                   24 (двадцяти чотирьох) годин з моменту розміщення замовником в електронній системі </w:t>
            </w:r>
            <w:proofErr w:type="spellStart"/>
            <w:r w:rsidRPr="00803649">
              <w:rPr>
                <w:lang w:eastAsia="uk-UA"/>
              </w:rPr>
              <w:t>закупівель</w:t>
            </w:r>
            <w:proofErr w:type="spellEnd"/>
            <w:r w:rsidRPr="00803649">
              <w:rPr>
                <w:lang w:eastAsia="uk-UA"/>
              </w:rPr>
              <w:t xml:space="preserve"> повідомлення з вимогою про усунення таких </w:t>
            </w:r>
            <w:proofErr w:type="spellStart"/>
            <w:r w:rsidRPr="00803649">
              <w:rPr>
                <w:lang w:eastAsia="uk-UA"/>
              </w:rPr>
              <w:t>невідповідностей</w:t>
            </w:r>
            <w:proofErr w:type="spellEnd"/>
            <w:r w:rsidRPr="00803649">
              <w:rPr>
                <w:lang w:eastAsia="uk-UA"/>
              </w:rPr>
              <w:t>.</w:t>
            </w:r>
          </w:p>
          <w:p w:rsidR="00A90170" w:rsidRPr="00803649" w:rsidRDefault="00A90170" w:rsidP="00A90170">
            <w:pPr>
              <w:pStyle w:val="a5"/>
              <w:tabs>
                <w:tab w:val="clear" w:pos="4677"/>
                <w:tab w:val="clear" w:pos="9355"/>
                <w:tab w:val="left" w:pos="1260"/>
                <w:tab w:val="left" w:pos="1980"/>
              </w:tabs>
              <w:jc w:val="both"/>
            </w:pPr>
            <w:r w:rsidRPr="00803649">
              <w:rPr>
                <w:lang w:eastAsia="uk-UA"/>
              </w:rPr>
              <w:t xml:space="preserve">Замовник розглядає подані тендерні пропозиції з урахуванням виправлення або </w:t>
            </w:r>
            <w:proofErr w:type="spellStart"/>
            <w:r w:rsidRPr="00803649">
              <w:rPr>
                <w:lang w:eastAsia="uk-UA"/>
              </w:rPr>
              <w:t>невиправлення</w:t>
            </w:r>
            <w:proofErr w:type="spellEnd"/>
            <w:r w:rsidRPr="00803649">
              <w:rPr>
                <w:lang w:eastAsia="uk-UA"/>
              </w:rPr>
              <w:t xml:space="preserve"> учасниками процедури закупівлі виявлених </w:t>
            </w:r>
            <w:proofErr w:type="spellStart"/>
            <w:r w:rsidRPr="00803649">
              <w:rPr>
                <w:lang w:eastAsia="uk-UA"/>
              </w:rPr>
              <w:t>невідповідностей</w:t>
            </w:r>
            <w:proofErr w:type="spellEnd"/>
            <w:r w:rsidRPr="00803649">
              <w:rPr>
                <w:lang w:eastAsia="uk-UA"/>
              </w:rPr>
              <w:t>.</w:t>
            </w:r>
          </w:p>
        </w:tc>
      </w:tr>
      <w:tr w:rsidR="00A90170" w:rsidRPr="00803649" w:rsidTr="00974310">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7. Документи, що підтверджують повноваження</w:t>
            </w:r>
          </w:p>
        </w:tc>
        <w:tc>
          <w:tcPr>
            <w:tcW w:w="7585" w:type="dxa"/>
            <w:gridSpan w:val="2"/>
          </w:tcPr>
          <w:p w:rsidR="00A90170" w:rsidRPr="00803649" w:rsidRDefault="00A90170" w:rsidP="00A90170">
            <w:pPr>
              <w:pStyle w:val="a5"/>
              <w:tabs>
                <w:tab w:val="left" w:pos="1260"/>
                <w:tab w:val="left" w:pos="1980"/>
              </w:tabs>
              <w:jc w:val="both"/>
            </w:pPr>
            <w:r w:rsidRPr="00803649">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A90170" w:rsidRPr="00C95078"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5078">
              <w:rPr>
                <w:rFonts w:ascii="Times New Roman" w:hAnsi="Times New Roman"/>
                <w:sz w:val="24"/>
              </w:rPr>
              <w:t>заповнена належним чином і підписана уповноваженою посадовою особою учасника</w:t>
            </w:r>
            <w:r w:rsidRPr="00C95078">
              <w:t xml:space="preserve"> </w:t>
            </w:r>
            <w:r w:rsidRPr="00C95078">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A90170" w:rsidRPr="00C95078"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5078">
              <w:rPr>
                <w:rFonts w:ascii="Times New Roman" w:hAnsi="Times New Roman"/>
                <w:sz w:val="24"/>
              </w:rPr>
              <w:t xml:space="preserve">паспорт громадянина України (сторінки 1-6 для паспорту, оформленого у вигляді книжечки), оформлений відповідно до положень </w:t>
            </w:r>
            <w:r w:rsidRPr="00C95078">
              <w:rPr>
                <w:rFonts w:ascii="Times New Roman" w:hAnsi="Times New Roman"/>
                <w:sz w:val="24"/>
              </w:rPr>
              <w:lastRenderedPageBreak/>
              <w:t>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дві сторони паспорту  громадянина України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A90170" w:rsidRPr="00C95078"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5078">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A90170" w:rsidRPr="00C95078"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5078">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A90170" w:rsidRPr="00C95078"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5078">
              <w:rPr>
                <w:rFonts w:ascii="Times New Roman" w:hAnsi="Times New Roman"/>
                <w:sz w:val="24"/>
              </w:rPr>
              <w:t>наказ про призначення керівника (для учасників - юридичних осіб);</w:t>
            </w:r>
          </w:p>
          <w:p w:rsidR="00A90170" w:rsidRPr="00C95078"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5078">
              <w:rPr>
                <w:rFonts w:ascii="Times New Roman" w:hAnsi="Times New Roman"/>
                <w:sz w:val="24"/>
              </w:rPr>
              <w:t xml:space="preserve">довідка про присвоєння ідентифікаційного номера або картка платника податку із зазначенням реєстраційного номера облікової картки платника податків керівника або учасника - фізичної особи (для учасників - фізичних та юридичних осіб); </w:t>
            </w:r>
          </w:p>
          <w:p w:rsidR="00A90170" w:rsidRPr="00C95078"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5078">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C95078">
              <w:t xml:space="preserve"> </w:t>
            </w:r>
            <w:r w:rsidRPr="00C95078">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95078">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C95078">
              <w:rPr>
                <w:rFonts w:ascii="Times New Roman" w:hAnsi="Times New Roman"/>
                <w:sz w:val="24"/>
              </w:rPr>
              <w:t xml:space="preserve">) </w:t>
            </w:r>
            <w:r w:rsidRPr="00C95078">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C95078">
              <w:rPr>
                <w:rFonts w:ascii="Times New Roman" w:hAnsi="Times New Roman"/>
                <w:sz w:val="24"/>
              </w:rPr>
              <w:t xml:space="preserve"> процедури закупівлі</w:t>
            </w:r>
            <w:r w:rsidRPr="00C95078">
              <w:rPr>
                <w:rFonts w:ascii="Times New Roman" w:hAnsi="Times New Roman"/>
                <w:sz w:val="24"/>
                <w:lang w:eastAsia="uk-UA"/>
              </w:rPr>
              <w:t>, що підписала від імені учасника</w:t>
            </w:r>
            <w:r w:rsidRPr="00C95078">
              <w:rPr>
                <w:rFonts w:ascii="Times New Roman" w:hAnsi="Times New Roman"/>
                <w:sz w:val="24"/>
              </w:rPr>
              <w:t xml:space="preserve"> процедури закупівлі</w:t>
            </w:r>
            <w:r w:rsidRPr="00C95078">
              <w:rPr>
                <w:rFonts w:ascii="Times New Roman" w:hAnsi="Times New Roman"/>
                <w:sz w:val="24"/>
                <w:lang w:eastAsia="uk-UA"/>
              </w:rPr>
              <w:t xml:space="preserve"> вказану довіреність</w:t>
            </w:r>
            <w:r w:rsidRPr="00C95078">
              <w:rPr>
                <w:rFonts w:ascii="Times New Roman" w:hAnsi="Times New Roman"/>
                <w:sz w:val="24"/>
              </w:rPr>
              <w:t xml:space="preserve"> (для учасників - фізичних та юридичних осіб).</w:t>
            </w:r>
          </w:p>
          <w:p w:rsidR="00A90170" w:rsidRPr="00803649" w:rsidRDefault="00A90170" w:rsidP="00A90170">
            <w:pPr>
              <w:pStyle w:val="HTML"/>
              <w:tabs>
                <w:tab w:val="clear" w:pos="916"/>
                <w:tab w:val="clear" w:pos="1832"/>
                <w:tab w:val="num" w:pos="1260"/>
              </w:tabs>
              <w:jc w:val="both"/>
              <w:rPr>
                <w:rFonts w:ascii="Times New Roman" w:hAnsi="Times New Roman"/>
                <w:sz w:val="24"/>
              </w:rPr>
            </w:pPr>
          </w:p>
          <w:p w:rsidR="00A90170" w:rsidRPr="00803649" w:rsidRDefault="00A90170" w:rsidP="00A90170">
            <w:pPr>
              <w:pStyle w:val="HTML"/>
              <w:tabs>
                <w:tab w:val="clear" w:pos="916"/>
                <w:tab w:val="clear" w:pos="1832"/>
                <w:tab w:val="num" w:pos="1260"/>
              </w:tabs>
              <w:jc w:val="both"/>
              <w:rPr>
                <w:rFonts w:ascii="Times New Roman" w:hAnsi="Times New Roman"/>
                <w:sz w:val="24"/>
              </w:rPr>
            </w:pPr>
            <w:r w:rsidRPr="00803649">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803649">
              <w:rPr>
                <w:rFonts w:ascii="Times New Roman" w:hAnsi="Times New Roman"/>
                <w:sz w:val="24"/>
                <w:lang w:eastAsia="uk-UA"/>
              </w:rPr>
              <w:t>субсидіарно</w:t>
            </w:r>
            <w:proofErr w:type="spellEnd"/>
            <w:r w:rsidRPr="00803649">
              <w:rPr>
                <w:rFonts w:ascii="Times New Roman" w:hAnsi="Times New Roman"/>
                <w:sz w:val="24"/>
                <w:lang w:eastAsia="uk-UA"/>
              </w:rPr>
              <w:t xml:space="preserve">)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w:t>
            </w:r>
            <w:r w:rsidRPr="00803649">
              <w:rPr>
                <w:rFonts w:ascii="Times New Roman" w:hAnsi="Times New Roman"/>
                <w:sz w:val="24"/>
                <w:lang w:eastAsia="uk-UA"/>
              </w:rPr>
              <w:lastRenderedPageBreak/>
              <w:t>об’єднанням та/або замовником у разі укладення договору</w:t>
            </w:r>
            <w:r w:rsidRPr="00803649">
              <w:rPr>
                <w:rFonts w:ascii="Times New Roman" w:hAnsi="Times New Roman"/>
                <w:sz w:val="24"/>
              </w:rPr>
              <w:t xml:space="preserve"> про закупівлю.</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8.  Кваліфікаційні критерії та інформація про спосіб підтвердження відповідності учасників процедури закупівлі установленим критеріям</w:t>
            </w:r>
          </w:p>
        </w:tc>
        <w:tc>
          <w:tcPr>
            <w:tcW w:w="7585" w:type="dxa"/>
            <w:gridSpan w:val="2"/>
          </w:tcPr>
          <w:p w:rsidR="00A90170" w:rsidRDefault="00A90170" w:rsidP="00A90170">
            <w:pPr>
              <w:pStyle w:val="HTML"/>
              <w:tabs>
                <w:tab w:val="clear" w:pos="916"/>
                <w:tab w:val="clear" w:pos="1832"/>
                <w:tab w:val="num" w:pos="1260"/>
              </w:tabs>
              <w:jc w:val="both"/>
              <w:rPr>
                <w:rFonts w:ascii="Times New Roman" w:hAnsi="Times New Roman"/>
                <w:b/>
                <w:sz w:val="24"/>
                <w:u w:val="single"/>
              </w:rPr>
            </w:pPr>
            <w:r w:rsidRPr="00803649">
              <w:rPr>
                <w:rFonts w:ascii="Times New Roman" w:hAnsi="Times New Roman"/>
                <w:b/>
                <w:sz w:val="24"/>
                <w:u w:val="single"/>
              </w:rPr>
              <w:t>Документи, що підтверджують відповідність учасника процедури закупівлі установленим кваліфікаційним (кваліфікаційному) критеріям:</w:t>
            </w:r>
          </w:p>
          <w:p w:rsidR="005C6FF8" w:rsidRDefault="005C6FF8" w:rsidP="00A90170">
            <w:pPr>
              <w:pStyle w:val="HTML"/>
              <w:tabs>
                <w:tab w:val="clear" w:pos="916"/>
                <w:tab w:val="clear" w:pos="1832"/>
                <w:tab w:val="num" w:pos="1260"/>
              </w:tabs>
              <w:jc w:val="both"/>
              <w:rPr>
                <w:rFonts w:ascii="Times New Roman" w:hAnsi="Times New Roman"/>
                <w:b/>
                <w:sz w:val="24"/>
                <w:u w:val="single"/>
              </w:rPr>
            </w:pPr>
          </w:p>
          <w:p w:rsidR="005C6FF8" w:rsidRPr="001A01E9" w:rsidRDefault="005C6FF8" w:rsidP="005C6FF8">
            <w:pPr>
              <w:pStyle w:val="HTML"/>
              <w:tabs>
                <w:tab w:val="clear" w:pos="916"/>
                <w:tab w:val="clear" w:pos="1832"/>
                <w:tab w:val="num" w:pos="1260"/>
              </w:tabs>
              <w:jc w:val="both"/>
              <w:rPr>
                <w:rFonts w:ascii="Times New Roman" w:hAnsi="Times New Roman"/>
                <w:b/>
                <w:i/>
                <w:sz w:val="24"/>
                <w:u w:val="single"/>
              </w:rPr>
            </w:pPr>
            <w:r w:rsidRPr="001A01E9">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C6FF8" w:rsidRPr="001A01E9" w:rsidRDefault="005C6FF8" w:rsidP="005C6FF8">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1A01E9">
              <w:rPr>
                <w:rFonts w:ascii="Times New Roman" w:hAnsi="Times New Roman"/>
                <w:sz w:val="24"/>
              </w:rPr>
              <w:t>власна довідка з інформацією про надання послуг, аналогічних за предметом закупівлі (з зазначенням назви організації, ідентифікаційного коду в ЄДРПОУ, юридичної адреси; предмету договору, номеру та дати договору, суми договору; П.І.П., посади, телефону, e-</w:t>
            </w:r>
            <w:proofErr w:type="spellStart"/>
            <w:r w:rsidRPr="001A01E9">
              <w:rPr>
                <w:rFonts w:ascii="Times New Roman" w:hAnsi="Times New Roman"/>
                <w:sz w:val="24"/>
              </w:rPr>
              <w:t>mail</w:t>
            </w:r>
            <w:proofErr w:type="spellEnd"/>
            <w:r w:rsidRPr="001A01E9">
              <w:rPr>
                <w:rFonts w:ascii="Times New Roman" w:hAnsi="Times New Roman"/>
                <w:sz w:val="24"/>
              </w:rPr>
              <w:t xml:space="preserve"> посадової особи контрагента, яка відповідала за виконання договору).</w:t>
            </w:r>
            <w:r w:rsidRPr="001A01E9">
              <w:t xml:space="preserve"> </w:t>
            </w:r>
            <w:r w:rsidRPr="001A01E9">
              <w:rPr>
                <w:rFonts w:ascii="Times New Roman" w:hAnsi="Times New Roman"/>
                <w:bCs/>
                <w:sz w:val="24"/>
              </w:rPr>
              <w:t>Довідка надається в довільній формі.</w:t>
            </w:r>
          </w:p>
          <w:p w:rsidR="005C6FF8" w:rsidRPr="001A01E9" w:rsidRDefault="005C6FF8" w:rsidP="005C6FF8">
            <w:pPr>
              <w:pStyle w:val="HTML"/>
              <w:tabs>
                <w:tab w:val="clear" w:pos="916"/>
                <w:tab w:val="clear" w:pos="1832"/>
                <w:tab w:val="num" w:pos="1352"/>
                <w:tab w:val="num" w:pos="2911"/>
              </w:tabs>
              <w:ind w:left="16"/>
              <w:jc w:val="both"/>
              <w:rPr>
                <w:rFonts w:ascii="Times New Roman" w:hAnsi="Times New Roman"/>
                <w:sz w:val="24"/>
              </w:rPr>
            </w:pPr>
            <w:r w:rsidRPr="001A01E9">
              <w:rPr>
                <w:rFonts w:ascii="Times New Roman" w:hAnsi="Times New Roman"/>
                <w:sz w:val="24"/>
              </w:rPr>
              <w:t xml:space="preserve">Аналогічним вважатиметься договір, предметом якого є послуги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назвою послуг, які надавались за договором, ідентичною назві закупівлі. </w:t>
            </w:r>
            <w:r w:rsidRPr="001A01E9">
              <w:rPr>
                <w:bCs/>
              </w:rPr>
              <w:t xml:space="preserve"> </w:t>
            </w:r>
            <w:r w:rsidRPr="001A01E9">
              <w:rPr>
                <w:rFonts w:ascii="Times New Roman" w:hAnsi="Times New Roman"/>
                <w:sz w:val="24"/>
              </w:rPr>
              <w:t xml:space="preserve">Якщо предметом аналогічного договору є декілька найменувань послуг, ідентичним буде вважатися договір, який має хоча б одне найменування, ідентичне назві предмету закупівлі. </w:t>
            </w:r>
          </w:p>
          <w:p w:rsidR="005C6FF8" w:rsidRPr="001A01E9" w:rsidRDefault="005C6FF8" w:rsidP="005C6FF8">
            <w:pPr>
              <w:pStyle w:val="a5"/>
              <w:tabs>
                <w:tab w:val="clear" w:pos="4677"/>
                <w:tab w:val="clear" w:pos="9355"/>
                <w:tab w:val="num" w:pos="540"/>
              </w:tabs>
              <w:jc w:val="both"/>
            </w:pPr>
            <w:r w:rsidRPr="001A01E9">
              <w:t>Довідка повинна супроводжуватись:</w:t>
            </w:r>
          </w:p>
          <w:p w:rsidR="005C6FF8" w:rsidRPr="001A01E9" w:rsidRDefault="005C6FF8" w:rsidP="005C6FF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A01E9">
              <w:rPr>
                <w:rFonts w:ascii="Times New Roman" w:hAnsi="Times New Roman"/>
                <w:sz w:val="24"/>
              </w:rPr>
              <w:t>реалізованим (реалізованими) договором (договорами), зазначеним у довідці (з усіма укладеними додатковими угодами, додатками тощо);</w:t>
            </w:r>
          </w:p>
          <w:p w:rsidR="005C6FF8" w:rsidRPr="005C6FF8" w:rsidRDefault="005C6FF8" w:rsidP="005C6FF8">
            <w:pPr>
              <w:pStyle w:val="HTML"/>
              <w:numPr>
                <w:ilvl w:val="0"/>
                <w:numId w:val="1"/>
              </w:numPr>
              <w:tabs>
                <w:tab w:val="clear" w:pos="916"/>
                <w:tab w:val="clear" w:pos="1832"/>
                <w:tab w:val="num" w:pos="252"/>
                <w:tab w:val="num" w:pos="299"/>
                <w:tab w:val="num" w:pos="1352"/>
                <w:tab w:val="num" w:pos="2911"/>
              </w:tabs>
              <w:ind w:left="16" w:hanging="16"/>
              <w:jc w:val="both"/>
            </w:pPr>
            <w:r w:rsidRPr="001A01E9">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r>
              <w:rPr>
                <w:rFonts w:ascii="Times New Roman" w:hAnsi="Times New Roman"/>
                <w:sz w:val="24"/>
              </w:rPr>
              <w:t>-</w:t>
            </w:r>
          </w:p>
          <w:p w:rsidR="005C6FF8" w:rsidRPr="001A01E9" w:rsidRDefault="005C6FF8" w:rsidP="005C6FF8">
            <w:pPr>
              <w:pStyle w:val="HTML"/>
              <w:numPr>
                <w:ilvl w:val="0"/>
                <w:numId w:val="1"/>
              </w:numPr>
              <w:tabs>
                <w:tab w:val="clear" w:pos="916"/>
                <w:tab w:val="clear" w:pos="1832"/>
                <w:tab w:val="num" w:pos="252"/>
                <w:tab w:val="num" w:pos="299"/>
                <w:tab w:val="num" w:pos="1352"/>
                <w:tab w:val="num" w:pos="2911"/>
              </w:tabs>
              <w:ind w:left="16" w:hanging="16"/>
              <w:jc w:val="both"/>
            </w:pPr>
            <w:r>
              <w:rPr>
                <w:rFonts w:ascii="Times New Roman" w:hAnsi="Times New Roman"/>
                <w:sz w:val="24"/>
              </w:rPr>
              <w:t>актами наданих послуг</w:t>
            </w:r>
          </w:p>
          <w:p w:rsidR="005C6FF8" w:rsidRPr="00803649" w:rsidRDefault="005C6FF8" w:rsidP="00A90170">
            <w:pPr>
              <w:pStyle w:val="HTML"/>
              <w:tabs>
                <w:tab w:val="clear" w:pos="916"/>
                <w:tab w:val="clear" w:pos="1832"/>
                <w:tab w:val="num" w:pos="1260"/>
              </w:tabs>
              <w:jc w:val="both"/>
              <w:rPr>
                <w:rFonts w:ascii="Times New Roman" w:hAnsi="Times New Roman"/>
                <w:b/>
                <w:sz w:val="24"/>
                <w:u w:val="single"/>
              </w:rPr>
            </w:pPr>
          </w:p>
          <w:p w:rsidR="00A90170" w:rsidRPr="00803649" w:rsidRDefault="00A90170" w:rsidP="00A90170">
            <w:pPr>
              <w:pStyle w:val="HTML"/>
              <w:tabs>
                <w:tab w:val="clear" w:pos="916"/>
                <w:tab w:val="clear" w:pos="1832"/>
                <w:tab w:val="num" w:pos="1260"/>
              </w:tabs>
              <w:jc w:val="both"/>
              <w:rPr>
                <w:rFonts w:ascii="Times New Roman" w:hAnsi="Times New Roman"/>
                <w:b/>
                <w:i/>
                <w:sz w:val="24"/>
                <w:u w:val="single"/>
              </w:rPr>
            </w:pPr>
          </w:p>
          <w:p w:rsidR="00A90170" w:rsidRPr="001233E8" w:rsidRDefault="00A90170" w:rsidP="00A90170">
            <w:pPr>
              <w:tabs>
                <w:tab w:val="left" w:pos="1134"/>
              </w:tabs>
              <w:jc w:val="both"/>
              <w:rPr>
                <w:b/>
                <w:i/>
                <w:u w:val="single"/>
                <w:lang w:eastAsia="uk-UA"/>
              </w:rPr>
            </w:pPr>
            <w:r w:rsidRPr="001233E8">
              <w:rPr>
                <w:b/>
                <w:i/>
                <w:u w:val="single"/>
                <w:lang w:eastAsia="uk-UA"/>
              </w:rPr>
              <w:t>Наявність фінансової спроможності, яка підтверджується фінансовою звітністю:</w:t>
            </w:r>
          </w:p>
          <w:p w:rsidR="00A90170" w:rsidRPr="001233E8" w:rsidRDefault="00A90170" w:rsidP="00C941F3">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1233E8">
              <w:rPr>
                <w:rFonts w:ascii="Times New Roman" w:hAnsi="Times New Roman"/>
                <w:sz w:val="24"/>
                <w:lang w:eastAsia="uk-UA"/>
              </w:rPr>
              <w:t>фінансова звітність учасника процедури закупівлі за 2022 рік:</w:t>
            </w:r>
          </w:p>
          <w:p w:rsidR="00A90170" w:rsidRPr="00803649" w:rsidRDefault="00A90170" w:rsidP="00A90170">
            <w:pPr>
              <w:tabs>
                <w:tab w:val="left" w:pos="1134"/>
              </w:tabs>
              <w:ind w:firstLine="567"/>
              <w:jc w:val="both"/>
              <w:rPr>
                <w:lang w:eastAsia="uk-UA"/>
              </w:rPr>
            </w:pPr>
            <w:r w:rsidRPr="00803649">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A90170" w:rsidRPr="00803649" w:rsidRDefault="00A90170" w:rsidP="00A90170">
            <w:pPr>
              <w:tabs>
                <w:tab w:val="left" w:pos="1134"/>
              </w:tabs>
              <w:ind w:firstLine="567"/>
              <w:jc w:val="both"/>
              <w:rPr>
                <w:lang w:eastAsia="uk-UA"/>
              </w:rPr>
            </w:pPr>
            <w:r w:rsidRPr="00803649">
              <w:rPr>
                <w:lang w:eastAsia="uk-UA"/>
              </w:rPr>
              <w:t xml:space="preserve">або </w:t>
            </w:r>
          </w:p>
          <w:p w:rsidR="00A90170" w:rsidRPr="00803649" w:rsidRDefault="00A90170" w:rsidP="00A90170">
            <w:pPr>
              <w:tabs>
                <w:tab w:val="left" w:pos="1134"/>
              </w:tabs>
              <w:ind w:firstLine="567"/>
              <w:jc w:val="both"/>
              <w:rPr>
                <w:lang w:eastAsia="uk-UA"/>
              </w:rPr>
            </w:pPr>
            <w:r w:rsidRPr="00803649">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7" w:anchor="n14" w:tgtFrame="_blank" w:history="1">
              <w:r w:rsidRPr="00803649">
                <w:rPr>
                  <w:lang w:eastAsia="uk-UA"/>
                </w:rPr>
                <w:t>Національним положенням (стандартом) бухгалтерського обліку 25 «Спрощена фінансова звітність»</w:t>
              </w:r>
            </w:hyperlink>
            <w:r w:rsidRPr="00803649">
              <w:rPr>
                <w:lang w:eastAsia="uk-UA"/>
              </w:rPr>
              <w:t xml:space="preserve">, затвердженим наказом Міністерства фінансів України від 25 лютого 2000 р. №39, зареєстрованим у Міністерстві юстиції України 15 березня 2000 р. за </w:t>
            </w:r>
            <w:r w:rsidRPr="00803649">
              <w:rPr>
                <w:lang w:eastAsia="uk-UA"/>
              </w:rPr>
              <w:lastRenderedPageBreak/>
              <w:t>№161/4382 (у редакції наказу Міністерства фінансів України від 24 січня 2011 р. №25) (із змінами)</w:t>
            </w:r>
          </w:p>
          <w:p w:rsidR="00A90170" w:rsidRPr="00803649" w:rsidRDefault="00A90170" w:rsidP="00A90170">
            <w:pPr>
              <w:tabs>
                <w:tab w:val="left" w:pos="1134"/>
              </w:tabs>
              <w:ind w:firstLine="567"/>
              <w:jc w:val="both"/>
              <w:rPr>
                <w:lang w:eastAsia="uk-UA"/>
              </w:rPr>
            </w:pPr>
            <w:r w:rsidRPr="00803649">
              <w:rPr>
                <w:lang w:eastAsia="uk-UA"/>
              </w:rPr>
              <w:t>або</w:t>
            </w:r>
          </w:p>
          <w:p w:rsidR="00A90170" w:rsidRPr="00803649" w:rsidRDefault="00A90170" w:rsidP="00A90170">
            <w:pPr>
              <w:tabs>
                <w:tab w:val="left" w:pos="1134"/>
              </w:tabs>
              <w:ind w:firstLine="567"/>
              <w:jc w:val="both"/>
              <w:rPr>
                <w:lang w:eastAsia="uk-UA"/>
              </w:rPr>
            </w:pPr>
            <w:r w:rsidRPr="00803649">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A90170" w:rsidRPr="00803649" w:rsidRDefault="00A90170" w:rsidP="00A90170">
            <w:pPr>
              <w:tabs>
                <w:tab w:val="left" w:pos="1134"/>
              </w:tabs>
              <w:ind w:firstLine="567"/>
              <w:jc w:val="both"/>
              <w:rPr>
                <w:lang w:eastAsia="uk-UA"/>
              </w:rPr>
            </w:pPr>
            <w:r w:rsidRPr="00803649">
              <w:rPr>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A90170" w:rsidRPr="00803649" w:rsidRDefault="00A90170" w:rsidP="00A90170">
            <w:pPr>
              <w:tabs>
                <w:tab w:val="left" w:pos="1134"/>
              </w:tabs>
              <w:ind w:firstLine="567"/>
              <w:jc w:val="both"/>
              <w:rPr>
                <w:lang w:eastAsia="uk-UA"/>
              </w:rPr>
            </w:pPr>
            <w:r w:rsidRPr="00803649">
              <w:rPr>
                <w:lang w:eastAsia="uk-UA"/>
              </w:rPr>
              <w:t xml:space="preserve">Обсяг річного доходу (виручки) не повинен бути меншим, ніж </w:t>
            </w:r>
            <w:r w:rsidR="005C6FF8">
              <w:rPr>
                <w:lang w:eastAsia="uk-UA"/>
              </w:rPr>
              <w:t>4</w:t>
            </w:r>
            <w:r w:rsidRPr="00803649">
              <w:rPr>
                <w:lang w:eastAsia="uk-UA"/>
              </w:rPr>
              <w:t>0 (</w:t>
            </w:r>
            <w:r w:rsidR="005C6FF8">
              <w:rPr>
                <w:lang w:eastAsia="uk-UA"/>
              </w:rPr>
              <w:t>сорок</w:t>
            </w:r>
            <w:r w:rsidRPr="00803649">
              <w:rPr>
                <w:lang w:eastAsia="uk-UA"/>
              </w:rPr>
              <w:t>) % очікуваної вартості предмета закупівлі.</w:t>
            </w:r>
          </w:p>
          <w:p w:rsidR="00A90170" w:rsidRPr="00803649" w:rsidRDefault="00A90170" w:rsidP="00A90170">
            <w:pPr>
              <w:tabs>
                <w:tab w:val="left" w:pos="1134"/>
              </w:tabs>
              <w:ind w:firstLine="567"/>
              <w:jc w:val="both"/>
              <w:rPr>
                <w:lang w:eastAsia="uk-UA"/>
              </w:rPr>
            </w:pPr>
            <w:r w:rsidRPr="00803649">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A90170" w:rsidRDefault="00A90170" w:rsidP="00A90170">
            <w:pPr>
              <w:tabs>
                <w:tab w:val="left" w:pos="1134"/>
              </w:tabs>
              <w:ind w:firstLine="567"/>
              <w:jc w:val="both"/>
              <w:rPr>
                <w:lang w:eastAsia="uk-UA"/>
              </w:rPr>
            </w:pPr>
            <w:r w:rsidRPr="00803649">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C53DA" w:rsidRPr="001233E8" w:rsidRDefault="004C53DA" w:rsidP="004C53DA">
            <w:pPr>
              <w:pStyle w:val="HTML"/>
              <w:tabs>
                <w:tab w:val="clear" w:pos="916"/>
                <w:tab w:val="clear" w:pos="1832"/>
                <w:tab w:val="num" w:pos="1260"/>
              </w:tabs>
              <w:jc w:val="both"/>
              <w:rPr>
                <w:rFonts w:ascii="Times New Roman" w:hAnsi="Times New Roman"/>
                <w:b/>
                <w:i/>
                <w:sz w:val="24"/>
                <w:u w:val="single"/>
              </w:rPr>
            </w:pPr>
            <w:r w:rsidRPr="001233E8">
              <w:rPr>
                <w:rFonts w:ascii="Times New Roman" w:hAnsi="Times New Roman"/>
                <w:b/>
                <w:i/>
                <w:sz w:val="24"/>
                <w:u w:val="single"/>
              </w:rPr>
              <w:t>Наявність обладнання, матеріально-технічної бази та технологій:</w:t>
            </w:r>
          </w:p>
          <w:p w:rsidR="004C53DA" w:rsidRPr="001233E8" w:rsidRDefault="004C53DA" w:rsidP="004C53DA">
            <w:pPr>
              <w:jc w:val="both"/>
            </w:pPr>
            <w:r w:rsidRPr="001233E8">
              <w:t>власна довідка з інформацією про наявність обладнання та матеріально-технічної бази та технологій, необхідних для надання послуг.</w:t>
            </w:r>
          </w:p>
          <w:p w:rsidR="004C53DA" w:rsidRDefault="004C53DA" w:rsidP="004C53DA">
            <w:pPr>
              <w:pStyle w:val="HTML"/>
              <w:tabs>
                <w:tab w:val="clear" w:pos="916"/>
                <w:tab w:val="clear" w:pos="1832"/>
                <w:tab w:val="num" w:pos="2911"/>
              </w:tabs>
              <w:jc w:val="both"/>
              <w:rPr>
                <w:rFonts w:ascii="Times New Roman" w:hAnsi="Times New Roman"/>
                <w:sz w:val="24"/>
              </w:rPr>
            </w:pPr>
            <w:r w:rsidRPr="001233E8">
              <w:rPr>
                <w:rFonts w:ascii="Times New Roman" w:hAnsi="Times New Roman"/>
                <w:sz w:val="24"/>
              </w:rPr>
              <w:t>До довідки включаються всі власне та залучене, обладнання</w:t>
            </w:r>
            <w:r w:rsidRPr="00376823">
              <w:rPr>
                <w:rFonts w:ascii="Times New Roman" w:hAnsi="Times New Roman"/>
                <w:sz w:val="24"/>
              </w:rPr>
              <w:t xml:space="preserve"> та устаткування,   технології (в тому числі ліцензоване програмне забезпечення), які будуть використовуватися при </w:t>
            </w:r>
            <w:r>
              <w:rPr>
                <w:rFonts w:ascii="Times New Roman" w:hAnsi="Times New Roman"/>
                <w:sz w:val="24"/>
              </w:rPr>
              <w:t>наданні послуг</w:t>
            </w:r>
            <w:r w:rsidRPr="00376823">
              <w:rPr>
                <w:rFonts w:ascii="Times New Roman" w:hAnsi="Times New Roman"/>
                <w:sz w:val="24"/>
              </w:rPr>
              <w:t xml:space="preserve"> за предметом закупівлі, відповідно до технічного завдання та чинного законодавства України у цій сфері.</w:t>
            </w:r>
          </w:p>
          <w:p w:rsidR="004C53DA" w:rsidRPr="00803649" w:rsidRDefault="004C53DA" w:rsidP="00A90170">
            <w:pPr>
              <w:tabs>
                <w:tab w:val="left" w:pos="1134"/>
              </w:tabs>
              <w:ind w:firstLine="567"/>
              <w:jc w:val="both"/>
              <w:rPr>
                <w:noProof/>
              </w:rPr>
            </w:pPr>
          </w:p>
          <w:p w:rsidR="00A90170" w:rsidRPr="00803649" w:rsidRDefault="00A90170" w:rsidP="00A90170">
            <w:pPr>
              <w:pStyle w:val="HTML"/>
              <w:tabs>
                <w:tab w:val="clear" w:pos="916"/>
                <w:tab w:val="clear" w:pos="1832"/>
                <w:tab w:val="num" w:pos="1352"/>
                <w:tab w:val="num" w:pos="2911"/>
              </w:tabs>
              <w:jc w:val="both"/>
            </w:pPr>
          </w:p>
        </w:tc>
      </w:tr>
      <w:tr w:rsidR="00A90170" w:rsidRPr="00803649" w:rsidTr="001406E4">
        <w:trPr>
          <w:trHeight w:val="2494"/>
        </w:trPr>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9. Інформація про характер і обсяги послуг</w:t>
            </w:r>
          </w:p>
        </w:tc>
        <w:tc>
          <w:tcPr>
            <w:tcW w:w="7585" w:type="dxa"/>
            <w:gridSpan w:val="2"/>
            <w:vAlign w:val="center"/>
          </w:tcPr>
          <w:p w:rsidR="00A90170" w:rsidRPr="00803649" w:rsidRDefault="000A3026" w:rsidP="00A90170">
            <w:pPr>
              <w:jc w:val="both"/>
            </w:pPr>
            <w:r>
              <w:t xml:space="preserve">    Перелік і обсяги послуг</w:t>
            </w:r>
            <w:r w:rsidR="00A90170" w:rsidRPr="00803649">
              <w:t>, що пропонуються на відкриті торги, наведений в Додатку №4.</w:t>
            </w:r>
          </w:p>
          <w:p w:rsidR="00A90170" w:rsidRPr="00803649" w:rsidRDefault="00A90170" w:rsidP="00A90170">
            <w:pPr>
              <w:pStyle w:val="HTML"/>
              <w:tabs>
                <w:tab w:val="num" w:pos="540"/>
              </w:tabs>
              <w:jc w:val="both"/>
              <w:rPr>
                <w:rFonts w:ascii="Times New Roman" w:hAnsi="Times New Roman"/>
                <w:sz w:val="24"/>
              </w:rPr>
            </w:pPr>
            <w:r w:rsidRPr="00803649">
              <w:rPr>
                <w:rFonts w:ascii="Times New Roman" w:hAnsi="Times New Roman"/>
                <w:sz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A90170" w:rsidRPr="00803649" w:rsidRDefault="00A90170" w:rsidP="00A90170">
            <w:pPr>
              <w:pStyle w:val="HTML"/>
              <w:tabs>
                <w:tab w:val="num" w:pos="540"/>
              </w:tabs>
              <w:jc w:val="both"/>
              <w:rPr>
                <w:rFonts w:ascii="Times New Roman" w:hAnsi="Times New Roman"/>
                <w:sz w:val="24"/>
              </w:rPr>
            </w:pPr>
            <w:r w:rsidRPr="00803649">
              <w:rPr>
                <w:rFonts w:ascii="Times New Roman" w:hAnsi="Times New Roman"/>
                <w:sz w:val="24"/>
              </w:rPr>
              <w:t xml:space="preserve">Учасник в складі тендерної пропозиції повинен завантажити в електронну систему </w:t>
            </w:r>
            <w:proofErr w:type="spellStart"/>
            <w:r w:rsidRPr="00803649">
              <w:rPr>
                <w:rFonts w:ascii="Times New Roman" w:hAnsi="Times New Roman"/>
                <w:sz w:val="24"/>
              </w:rPr>
              <w:t>закупівель</w:t>
            </w:r>
            <w:proofErr w:type="spellEnd"/>
            <w:r w:rsidRPr="00803649">
              <w:rPr>
                <w:rFonts w:ascii="Times New Roman" w:hAnsi="Times New Roman"/>
                <w:sz w:val="24"/>
              </w:rPr>
              <w:t xml:space="preserve"> документи, які підтверджують  відповідність пропозиції учасника вимогам до предмету закупівлі, встановленим замовником:</w:t>
            </w:r>
          </w:p>
          <w:p w:rsidR="00A90170" w:rsidRPr="001233E8" w:rsidRDefault="00A90170" w:rsidP="00A90170">
            <w:pPr>
              <w:pStyle w:val="HTML"/>
              <w:tabs>
                <w:tab w:val="num" w:pos="540"/>
              </w:tabs>
              <w:jc w:val="both"/>
              <w:rPr>
                <w:rFonts w:ascii="Times New Roman" w:hAnsi="Times New Roman"/>
                <w:sz w:val="24"/>
              </w:rPr>
            </w:pPr>
            <w:r w:rsidRPr="00803649">
              <w:rPr>
                <w:rFonts w:ascii="Times New Roman" w:hAnsi="Times New Roman"/>
                <w:sz w:val="24"/>
                <w:lang w:val="ru-RU"/>
              </w:rPr>
              <w:t xml:space="preserve">- </w:t>
            </w:r>
            <w:r w:rsidR="001233E8" w:rsidRPr="001233E8">
              <w:rPr>
                <w:rFonts w:ascii="Times New Roman" w:hAnsi="Times New Roman"/>
                <w:sz w:val="24"/>
              </w:rPr>
              <w:t xml:space="preserve">заповнену </w:t>
            </w:r>
            <w:proofErr w:type="gramStart"/>
            <w:r w:rsidR="001233E8" w:rsidRPr="001233E8">
              <w:rPr>
                <w:rFonts w:ascii="Times New Roman" w:hAnsi="Times New Roman"/>
                <w:sz w:val="24"/>
              </w:rPr>
              <w:t>учасником  таблицю</w:t>
            </w:r>
            <w:proofErr w:type="gramEnd"/>
            <w:r w:rsidR="001233E8" w:rsidRPr="001233E8">
              <w:rPr>
                <w:rFonts w:ascii="Times New Roman" w:hAnsi="Times New Roman"/>
                <w:sz w:val="24"/>
              </w:rPr>
              <w:t xml:space="preserve"> згідно Додатку 5</w:t>
            </w:r>
            <w:r w:rsidRPr="001233E8">
              <w:rPr>
                <w:rFonts w:ascii="Times New Roman" w:hAnsi="Times New Roman"/>
                <w:sz w:val="24"/>
              </w:rPr>
              <w:t>;</w:t>
            </w:r>
          </w:p>
          <w:p w:rsidR="00C25C66" w:rsidRDefault="001233E8" w:rsidP="00C25C66">
            <w:pPr>
              <w:contextualSpacing/>
              <w:jc w:val="both"/>
              <w:rPr>
                <w:color w:val="000000" w:themeColor="text1"/>
              </w:rPr>
            </w:pPr>
            <w:r w:rsidRPr="001233E8">
              <w:t>-</w:t>
            </w:r>
            <w:r w:rsidR="00C25C66">
              <w:rPr>
                <w:color w:val="000000" w:themeColor="text1"/>
              </w:rPr>
              <w:t xml:space="preserve"> </w:t>
            </w:r>
            <w:r w:rsidR="00C25C66">
              <w:rPr>
                <w:color w:val="000000" w:themeColor="text1"/>
              </w:rPr>
              <w:t>г</w:t>
            </w:r>
            <w:r w:rsidR="00C25C66" w:rsidRPr="00141D05">
              <w:rPr>
                <w:color w:val="000000" w:themeColor="text1"/>
              </w:rPr>
              <w:t xml:space="preserve">арантійний  лист від Учасника  </w:t>
            </w:r>
            <w:r w:rsidR="00C25C66">
              <w:rPr>
                <w:color w:val="000000" w:themeColor="text1"/>
              </w:rPr>
              <w:t>про те</w:t>
            </w:r>
            <w:r w:rsidR="00C25C66" w:rsidRPr="00141D05">
              <w:rPr>
                <w:color w:val="000000" w:themeColor="text1"/>
              </w:rPr>
              <w:t xml:space="preserve">, що </w:t>
            </w:r>
            <w:r w:rsidR="00C25C66" w:rsidRPr="0030799B">
              <w:rPr>
                <w:color w:val="000000" w:themeColor="text1"/>
              </w:rPr>
              <w:t>Учасника</w:t>
            </w:r>
            <w:r w:rsidR="00C25C66" w:rsidRPr="00141D05">
              <w:rPr>
                <w:color w:val="000000" w:themeColor="text1"/>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w:t>
            </w:r>
            <w:r w:rsidR="00C25C66" w:rsidRPr="00141D05">
              <w:rPr>
                <w:color w:val="000000" w:themeColor="text1"/>
              </w:rPr>
              <w:lastRenderedPageBreak/>
              <w:t>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C25C66" w:rsidRDefault="00C25C66" w:rsidP="00C25C66">
            <w:pPr>
              <w:contextualSpacing/>
              <w:jc w:val="both"/>
            </w:pPr>
            <w:r>
              <w:rPr>
                <w:color w:val="000000" w:themeColor="text1"/>
              </w:rPr>
              <w:t xml:space="preserve">-власний гарантійний лист </w:t>
            </w:r>
            <w:r>
              <w:t xml:space="preserve"> щодо наявності у екіпажу (працівників Орендодавця) засобів мобільного зв</w:t>
            </w:r>
            <w:r w:rsidRPr="0088248A">
              <w:t>’</w:t>
            </w:r>
            <w:r>
              <w:t xml:space="preserve">язку які підтримують користування соціальними </w:t>
            </w:r>
            <w:proofErr w:type="spellStart"/>
            <w:r>
              <w:t>месенджерами</w:t>
            </w:r>
            <w:proofErr w:type="spellEnd"/>
            <w:r>
              <w:t xml:space="preserve"> «</w:t>
            </w:r>
            <w:r>
              <w:rPr>
                <w:lang w:val="en-US"/>
              </w:rPr>
              <w:t>telegram</w:t>
            </w:r>
            <w:r>
              <w:t>»,  «</w:t>
            </w:r>
            <w:r>
              <w:rPr>
                <w:lang w:val="en-US"/>
              </w:rPr>
              <w:t>Viber</w:t>
            </w:r>
            <w:r>
              <w:t>», для забезпечення належної організації евакуації;</w:t>
            </w:r>
          </w:p>
          <w:p w:rsidR="00C25C66" w:rsidRDefault="00C25C66" w:rsidP="00C25C66">
            <w:pPr>
              <w:contextualSpacing/>
              <w:jc w:val="both"/>
            </w:pPr>
            <w:r>
              <w:t xml:space="preserve">-власний гарантійний лист  наявності на орендованих транспортних засобах встановленого </w:t>
            </w:r>
            <w:r w:rsidRPr="00762933">
              <w:t>обладнання</w:t>
            </w:r>
            <w:r>
              <w:t>,</w:t>
            </w:r>
            <w:r w:rsidRPr="00762933">
              <w:t xml:space="preserve"> призначен</w:t>
            </w:r>
            <w:r>
              <w:t>ого</w:t>
            </w:r>
            <w:r w:rsidRPr="00762933">
              <w:t xml:space="preserve"> для </w:t>
            </w:r>
            <w:r>
              <w:t>визначення місцезнаходження ав</w:t>
            </w:r>
            <w:r w:rsidRPr="00762933">
              <w:t>томобіля-евакуатора</w:t>
            </w:r>
            <w:r>
              <w:t xml:space="preserve"> в</w:t>
            </w:r>
            <w:r w:rsidRPr="00762933">
              <w:t xml:space="preserve"> режимі реального часу, з можливістю надання доступу </w:t>
            </w:r>
            <w:r>
              <w:t>Орендарю для</w:t>
            </w:r>
            <w:r w:rsidRPr="00762933">
              <w:t xml:space="preserve"> використання</w:t>
            </w:r>
            <w:r>
              <w:t xml:space="preserve"> цього обладнання;</w:t>
            </w:r>
          </w:p>
          <w:p w:rsidR="00C25C66" w:rsidRPr="00141D05" w:rsidRDefault="00C25C66" w:rsidP="00C25C66">
            <w:pPr>
              <w:contextualSpacing/>
              <w:jc w:val="both"/>
              <w:rPr>
                <w:color w:val="000000" w:themeColor="text1"/>
              </w:rPr>
            </w:pPr>
            <w:r>
              <w:t>-власний гарантійний лист щодо н</w:t>
            </w:r>
            <w:r w:rsidRPr="00762933">
              <w:t>аявн</w:t>
            </w:r>
            <w:r>
              <w:t xml:space="preserve">ості </w:t>
            </w:r>
            <w:r w:rsidRPr="00762933">
              <w:t xml:space="preserve"> </w:t>
            </w:r>
            <w:r>
              <w:t xml:space="preserve">на транспортних засобах </w:t>
            </w:r>
            <w:r w:rsidRPr="00762933">
              <w:t>необхідних дозволів, ліцензій, реєстрацій та як</w:t>
            </w:r>
            <w:r>
              <w:t>і</w:t>
            </w:r>
            <w:r w:rsidRPr="00762933">
              <w:t xml:space="preserve"> відповіда</w:t>
            </w:r>
            <w:r>
              <w:t>ють</w:t>
            </w:r>
            <w:r w:rsidRPr="00762933">
              <w:t xml:space="preserve"> всім необхідним технічним вимогам, вимогам охорони праці та пожежної безпеки, вимогам по захисту навколишнього середовища</w:t>
            </w:r>
            <w:r>
              <w:t>.</w:t>
            </w:r>
          </w:p>
          <w:p w:rsidR="001233E8" w:rsidRDefault="001233E8" w:rsidP="00A90170">
            <w:pPr>
              <w:pStyle w:val="HTML"/>
              <w:tabs>
                <w:tab w:val="num" w:pos="540"/>
              </w:tabs>
              <w:jc w:val="both"/>
              <w:rPr>
                <w:rFonts w:ascii="Times New Roman" w:hAnsi="Times New Roman"/>
                <w:color w:val="000000"/>
                <w:sz w:val="24"/>
              </w:rPr>
            </w:pPr>
          </w:p>
          <w:p w:rsidR="001233E8" w:rsidRPr="00150559" w:rsidRDefault="001233E8" w:rsidP="00C25C66">
            <w:pPr>
              <w:jc w:val="both"/>
              <w:outlineLvl w:val="0"/>
              <w:rPr>
                <w:color w:val="000000"/>
              </w:rPr>
            </w:pP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lang w:eastAsia="uk-UA"/>
              </w:rPr>
            </w:pPr>
            <w:r w:rsidRPr="001233E8">
              <w:rPr>
                <w:rFonts w:ascii="Times New Roman" w:hAnsi="Times New Roman"/>
                <w:sz w:val="24"/>
              </w:rPr>
              <w:t>Тендерна пропозиція, що не відповідає технічним, якісним</w:t>
            </w:r>
            <w:r w:rsidRPr="00803649">
              <w:rPr>
                <w:rFonts w:ascii="Times New Roman" w:hAnsi="Times New Roman"/>
                <w:sz w:val="24"/>
              </w:rPr>
              <w:t xml:space="preserve"> та іншим </w:t>
            </w:r>
            <w:r w:rsidRPr="00803649">
              <w:rPr>
                <w:rFonts w:ascii="Times New Roman" w:hAnsi="Times New Roman"/>
                <w:sz w:val="24"/>
                <w:lang w:eastAsia="uk-UA"/>
              </w:rPr>
              <w:t>вимогам до предмету закупівлі, буде відхилена на підставі абзацу другого підпункту  2  пункту 44 Особливостей.</w:t>
            </w:r>
          </w:p>
          <w:p w:rsidR="00A90170" w:rsidRPr="00803649" w:rsidRDefault="00A90170" w:rsidP="00A90170">
            <w:pPr>
              <w:pStyle w:val="HTML"/>
              <w:tabs>
                <w:tab w:val="clear" w:pos="916"/>
                <w:tab w:val="clear" w:pos="1832"/>
                <w:tab w:val="num" w:pos="1352"/>
                <w:tab w:val="num" w:pos="2911"/>
              </w:tabs>
              <w:ind w:left="16"/>
              <w:jc w:val="both"/>
              <w:rPr>
                <w:rFonts w:ascii="Times New Roman" w:hAnsi="Times New Roman"/>
                <w:sz w:val="24"/>
              </w:rPr>
            </w:pPr>
            <w:r w:rsidRPr="00803649">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10. Інформація про протоколи випробувань або сертифікати, що підтверджують відповідність предмета закупівлі</w:t>
            </w:r>
          </w:p>
        </w:tc>
        <w:tc>
          <w:tcPr>
            <w:tcW w:w="7585" w:type="dxa"/>
            <w:gridSpan w:val="2"/>
            <w:vAlign w:val="center"/>
          </w:tcPr>
          <w:p w:rsidR="00A90170" w:rsidRPr="00803649" w:rsidRDefault="00A90170" w:rsidP="00A90170">
            <w:pPr>
              <w:pStyle w:val="HTML"/>
              <w:tabs>
                <w:tab w:val="clear" w:pos="916"/>
                <w:tab w:val="clear" w:pos="1832"/>
                <w:tab w:val="num" w:pos="1352"/>
                <w:tab w:val="num" w:pos="2911"/>
              </w:tabs>
              <w:jc w:val="both"/>
            </w:pPr>
            <w:r w:rsidRPr="00803649">
              <w:rPr>
                <w:rFonts w:ascii="Times New Roman" w:hAnsi="Times New Roman"/>
                <w:sz w:val="24"/>
              </w:rPr>
              <w:t>не вимагаються.</w:t>
            </w:r>
          </w:p>
        </w:tc>
      </w:tr>
      <w:tr w:rsidR="00A90170" w:rsidRPr="00803649" w:rsidTr="001B7A6C">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 xml:space="preserve">11. Підстави для відмови учаснику процедури закупівлі (в тому числі об’єднанню учасників як учаснику процедури закупівлі) в участі у відкритих торгах, встановлені пунктом </w:t>
            </w:r>
            <w:hyperlink r:id="rId18" w:anchor="n159" w:history="1">
              <w:r w:rsidRPr="00803649">
                <w:t>47</w:t>
              </w:r>
            </w:hyperlink>
            <w:r w:rsidRPr="00803649">
              <w:t xml:space="preserve"> Особливостей, та інформація про спосіб підтвердження відсутності підстав для відхилення</w:t>
            </w:r>
          </w:p>
        </w:tc>
        <w:tc>
          <w:tcPr>
            <w:tcW w:w="7585" w:type="dxa"/>
            <w:gridSpan w:val="2"/>
          </w:tcPr>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r w:rsidRPr="001233E8">
              <w:rPr>
                <w:rFonts w:ascii="Times New Roman" w:hAnsi="Times New Roman"/>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r w:rsidRPr="001233E8">
              <w:rPr>
                <w:rFonts w:ascii="Times New Roman" w:hAnsi="Times New Roman"/>
                <w:sz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3" w:name="n1264"/>
            <w:bookmarkEnd w:id="3"/>
            <w:r w:rsidRPr="001233E8">
              <w:rPr>
                <w:rFonts w:ascii="Times New Roman" w:hAnsi="Times New Roman"/>
                <w:sz w:val="24"/>
              </w:rPr>
              <w:t xml:space="preserve">2) відомості про юридичну особу, яка є учасником процедури закупівлі, </w:t>
            </w:r>
            <w:proofErr w:type="spellStart"/>
            <w:r w:rsidRPr="001233E8">
              <w:rPr>
                <w:rFonts w:ascii="Times New Roman" w:hAnsi="Times New Roman"/>
                <w:sz w:val="24"/>
              </w:rPr>
              <w:t>внесено</w:t>
            </w:r>
            <w:proofErr w:type="spellEnd"/>
            <w:r w:rsidRPr="001233E8">
              <w:rPr>
                <w:rFonts w:ascii="Times New Roman" w:hAnsi="Times New Roman"/>
                <w:sz w:val="24"/>
              </w:rPr>
              <w:t xml:space="preserve"> до Єдиного державного реєстру осіб, які вчинили корупційні або пов’язані з корупцією правопорушення;</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4" w:name="n1265"/>
            <w:bookmarkEnd w:id="4"/>
            <w:r w:rsidRPr="001233E8">
              <w:rPr>
                <w:rFonts w:ascii="Times New Roman" w:hAnsi="Times New Roman"/>
                <w:sz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5" w:name="n1266"/>
            <w:bookmarkEnd w:id="5"/>
            <w:r w:rsidRPr="001233E8">
              <w:rPr>
                <w:rFonts w:ascii="Times New Roman" w:hAnsi="Times New Roman"/>
                <w:sz w:val="24"/>
              </w:rPr>
              <w:t xml:space="preserve">4) суб’єкт господарювання (учасник процедури закупівлі) протягом останніх 3 (трьох) років притягувався до відповідальності за порушення, передбачене </w:t>
            </w:r>
            <w:hyperlink r:id="rId19" w:anchor="n52" w:history="1">
              <w:r w:rsidRPr="001233E8">
                <w:rPr>
                  <w:rFonts w:ascii="Times New Roman" w:hAnsi="Times New Roman"/>
                  <w:sz w:val="24"/>
                </w:rPr>
                <w:t>пунктом 4</w:t>
              </w:r>
            </w:hyperlink>
            <w:r w:rsidRPr="001233E8">
              <w:rPr>
                <w:rFonts w:ascii="Times New Roman" w:hAnsi="Times New Roman"/>
                <w:sz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233E8">
              <w:rPr>
                <w:rFonts w:ascii="Times New Roman" w:hAnsi="Times New Roman"/>
                <w:sz w:val="24"/>
              </w:rPr>
              <w:t>антиконкурентних</w:t>
            </w:r>
            <w:proofErr w:type="spellEnd"/>
            <w:r w:rsidRPr="001233E8">
              <w:rPr>
                <w:rFonts w:ascii="Times New Roman" w:hAnsi="Times New Roman"/>
                <w:sz w:val="24"/>
              </w:rPr>
              <w:t xml:space="preserve"> узгоджених дій, що стосуються спотворення результатів тендерів;</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6" w:name="n1267"/>
            <w:bookmarkEnd w:id="6"/>
            <w:r w:rsidRPr="001233E8">
              <w:rPr>
                <w:rFonts w:ascii="Times New Roman" w:hAnsi="Times New Roman"/>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7" w:name="n1942"/>
            <w:bookmarkEnd w:id="7"/>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r w:rsidRPr="001233E8">
              <w:rPr>
                <w:rFonts w:ascii="Times New Roman" w:hAnsi="Times New Roman"/>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8" w:name="n1268"/>
            <w:bookmarkStart w:id="9" w:name="n1943"/>
            <w:bookmarkStart w:id="10" w:name="n1269"/>
            <w:bookmarkEnd w:id="8"/>
            <w:bookmarkEnd w:id="9"/>
            <w:bookmarkEnd w:id="10"/>
            <w:r w:rsidRPr="001233E8">
              <w:rPr>
                <w:rFonts w:ascii="Times New Roman" w:hAnsi="Times New Roman"/>
                <w:sz w:val="24"/>
              </w:rPr>
              <w:t>7)</w:t>
            </w:r>
            <w:r w:rsidRPr="001233E8">
              <w:rPr>
                <w:rFonts w:ascii="Times New Roman" w:hAnsi="Times New Roman"/>
                <w:sz w:val="28"/>
                <w:szCs w:val="28"/>
                <w:lang w:eastAsia="en-US"/>
              </w:rPr>
              <w:t xml:space="preserve"> </w:t>
            </w:r>
            <w:r w:rsidRPr="001233E8">
              <w:rPr>
                <w:rFonts w:ascii="Times New Roman" w:hAnsi="Times New Roman"/>
                <w:sz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11" w:name="n1270"/>
            <w:bookmarkEnd w:id="11"/>
            <w:r w:rsidRPr="001233E8">
              <w:rPr>
                <w:rFonts w:ascii="Times New Roman" w:hAnsi="Times New Roman"/>
                <w:sz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12" w:name="n1271"/>
            <w:bookmarkEnd w:id="12"/>
            <w:r w:rsidRPr="001233E8">
              <w:rPr>
                <w:rFonts w:ascii="Times New Roman" w:hAnsi="Times New Roman"/>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13" w:name="n1272"/>
            <w:bookmarkEnd w:id="13"/>
            <w:r w:rsidRPr="001233E8">
              <w:rPr>
                <w:rFonts w:ascii="Times New Roman" w:hAnsi="Times New Roman"/>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14" w:name="n1273"/>
            <w:bookmarkEnd w:id="14"/>
            <w:r w:rsidRPr="001233E8">
              <w:rPr>
                <w:rFonts w:ascii="Times New Roman" w:hAnsi="Times New Roman"/>
                <w:sz w:val="24"/>
              </w:rPr>
              <w:t xml:space="preserve">11) учасник процедури закупівлі або кінцевий </w:t>
            </w:r>
            <w:proofErr w:type="spellStart"/>
            <w:r w:rsidRPr="001233E8">
              <w:rPr>
                <w:rFonts w:ascii="Times New Roman" w:hAnsi="Times New Roman"/>
                <w:sz w:val="24"/>
              </w:rPr>
              <w:t>бенефіціарний</w:t>
            </w:r>
            <w:proofErr w:type="spellEnd"/>
            <w:r w:rsidRPr="001233E8">
              <w:rPr>
                <w:rFonts w:ascii="Times New Roman" w:hAnsi="Times New Roman"/>
                <w:sz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233E8">
              <w:rPr>
                <w:rFonts w:ascii="Times New Roman" w:hAnsi="Times New Roman"/>
                <w:sz w:val="24"/>
              </w:rPr>
              <w:t>закупівель</w:t>
            </w:r>
            <w:proofErr w:type="spellEnd"/>
            <w:r w:rsidRPr="001233E8">
              <w:rPr>
                <w:rFonts w:ascii="Times New Roman" w:hAnsi="Times New Roman"/>
                <w:sz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15" w:name="n1274"/>
            <w:bookmarkEnd w:id="15"/>
            <w:r w:rsidRPr="001233E8">
              <w:rPr>
                <w:rFonts w:ascii="Times New Roman" w:hAnsi="Times New Roman"/>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16" w:name="n1275"/>
            <w:bookmarkEnd w:id="16"/>
            <w:r w:rsidRPr="001233E8">
              <w:rPr>
                <w:rFonts w:ascii="Times New Roman" w:hAnsi="Times New Roman"/>
                <w:sz w:val="24"/>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3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r w:rsidRPr="001233E8">
              <w:rPr>
                <w:rFonts w:ascii="Times New Roman" w:hAnsi="Times New Roman"/>
                <w:sz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233E8">
              <w:rPr>
                <w:rFonts w:ascii="Times New Roman" w:hAnsi="Times New Roman"/>
                <w:sz w:val="24"/>
              </w:rPr>
              <w:t>закупівель</w:t>
            </w:r>
            <w:proofErr w:type="spellEnd"/>
            <w:r w:rsidRPr="001233E8">
              <w:rPr>
                <w:rFonts w:ascii="Times New Roman" w:hAnsi="Times New Roman"/>
                <w:sz w:val="24"/>
              </w:rPr>
              <w:t xml:space="preserve"> під час подання тендерної пропозиції. </w:t>
            </w: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r w:rsidRPr="001233E8">
              <w:rPr>
                <w:rFonts w:ascii="Times New Roman" w:hAnsi="Times New Roman"/>
                <w:sz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233E8">
              <w:rPr>
                <w:rFonts w:ascii="Times New Roman" w:hAnsi="Times New Roman"/>
                <w:sz w:val="24"/>
              </w:rPr>
              <w:t>закупівель</w:t>
            </w:r>
            <w:proofErr w:type="spellEnd"/>
            <w:r w:rsidRPr="001233E8">
              <w:rPr>
                <w:rFonts w:ascii="Times New Roman" w:hAnsi="Times New Roman"/>
                <w:sz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r w:rsidRPr="001233E8">
              <w:rPr>
                <w:rFonts w:ascii="Times New Roman" w:hAnsi="Times New Roman"/>
                <w:sz w:val="24"/>
              </w:rPr>
              <w:t>Відсутність підстав, зазначених в абзаці чотирнадцятому пункту 47 Особливостей, учасник процедури закупівлі підтверджує власною довідкою відповідного змісту в довільній формі.</w:t>
            </w: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r w:rsidRPr="001233E8">
              <w:rPr>
                <w:rFonts w:ascii="Times New Roman" w:hAnsi="Times New Roman"/>
                <w:sz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233E8">
              <w:rPr>
                <w:rFonts w:ascii="Times New Roman" w:hAnsi="Times New Roman"/>
                <w:sz w:val="24"/>
              </w:rPr>
              <w:t>закупівель</w:t>
            </w:r>
            <w:proofErr w:type="spellEnd"/>
            <w:r w:rsidRPr="001233E8">
              <w:rPr>
                <w:rFonts w:ascii="Times New Roman" w:hAnsi="Times New Roman"/>
                <w:sz w:val="24"/>
              </w:rPr>
              <w:t xml:space="preserve"> відсутність в учасника процедури закупівлі підстав, визначених підпунктами 1 і 7 пункту 47 Особливостей.</w:t>
            </w: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1233E8">
              <w:rPr>
                <w:rFonts w:ascii="Times New Roman" w:hAnsi="Times New Roman"/>
                <w:sz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233E8">
              <w:rPr>
                <w:rFonts w:ascii="Times New Roman" w:hAnsi="Times New Roman"/>
                <w:sz w:val="24"/>
              </w:rPr>
              <w:t>закупівель</w:t>
            </w:r>
            <w:proofErr w:type="spellEnd"/>
            <w:r w:rsidRPr="001233E8">
              <w:rPr>
                <w:rFonts w:ascii="Times New Roman" w:hAnsi="Times New Roman"/>
                <w:sz w:val="24"/>
              </w:rPr>
              <w:t xml:space="preserve"> шляхом обміну інформацією з іншими державними системами та реєстрами</w:t>
            </w:r>
            <w:r w:rsidRPr="001233E8">
              <w:rPr>
                <w:rFonts w:ascii="Times New Roman" w:hAnsi="Times New Roman"/>
                <w:sz w:val="24"/>
                <w:lang w:eastAsia="uk-UA"/>
              </w:rPr>
              <w:t>.</w:t>
            </w: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1233E8">
              <w:rPr>
                <w:rFonts w:ascii="Times New Roman" w:hAnsi="Times New Roman"/>
                <w:sz w:val="24"/>
              </w:rPr>
              <w:t>У разі подання тендерної пропозиції об’єднанням учасників, замовник перевіряє кожного з учасників такого об’єднання щодо відсутності підстав, визначених пунктом 47 Особливостей.</w:t>
            </w:r>
          </w:p>
        </w:tc>
      </w:tr>
      <w:tr w:rsidR="00A90170" w:rsidRPr="00803649" w:rsidTr="00974310">
        <w:tc>
          <w:tcPr>
            <w:tcW w:w="2423" w:type="dxa"/>
            <w:vAlign w:val="center"/>
          </w:tcPr>
          <w:p w:rsidR="00A90170" w:rsidRPr="00803649" w:rsidRDefault="00A90170" w:rsidP="001233E8">
            <w:pPr>
              <w:pStyle w:val="a5"/>
              <w:tabs>
                <w:tab w:val="clear" w:pos="4677"/>
                <w:tab w:val="clear" w:pos="9355"/>
                <w:tab w:val="left" w:pos="1260"/>
                <w:tab w:val="left" w:pos="1980"/>
              </w:tabs>
            </w:pPr>
            <w:r w:rsidRPr="00803649">
              <w:lastRenderedPageBreak/>
              <w:t xml:space="preserve">12.  </w:t>
            </w:r>
            <w:r w:rsidR="001233E8">
              <w:t>Цінова пропозиція</w:t>
            </w:r>
          </w:p>
        </w:tc>
        <w:tc>
          <w:tcPr>
            <w:tcW w:w="7585" w:type="dxa"/>
            <w:gridSpan w:val="2"/>
          </w:tcPr>
          <w:p w:rsidR="00A90170" w:rsidRPr="00803649" w:rsidRDefault="00A90170" w:rsidP="00A90170">
            <w:pPr>
              <w:jc w:val="both"/>
            </w:pPr>
            <w:r w:rsidRPr="00803649">
              <w:t xml:space="preserve">Учасник процедури закупівлі в складі тендерної пропозиції повинен завантажити в електронну систему </w:t>
            </w:r>
            <w:proofErr w:type="spellStart"/>
            <w:r w:rsidRPr="00803649">
              <w:t>закупівель</w:t>
            </w:r>
            <w:proofErr w:type="spellEnd"/>
            <w:r w:rsidRPr="00803649">
              <w:t>:</w:t>
            </w:r>
          </w:p>
          <w:p w:rsidR="00A90170" w:rsidRPr="00803649" w:rsidRDefault="001233E8"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цінову пропозицію</w:t>
            </w:r>
            <w:r w:rsidR="00A90170" w:rsidRPr="00803649">
              <w:rPr>
                <w:rFonts w:ascii="Times New Roman" w:hAnsi="Times New Roman"/>
                <w:sz w:val="24"/>
              </w:rPr>
              <w:t xml:space="preserve">, оформлену згідно з </w:t>
            </w:r>
            <w:r>
              <w:rPr>
                <w:rFonts w:ascii="Times New Roman" w:hAnsi="Times New Roman"/>
                <w:sz w:val="24"/>
              </w:rPr>
              <w:t>вимогами Додатку №3</w:t>
            </w:r>
            <w:r w:rsidR="00A90170" w:rsidRPr="00803649">
              <w:rPr>
                <w:rFonts w:ascii="Times New Roman" w:hAnsi="Times New Roman"/>
                <w:sz w:val="24"/>
              </w:rPr>
              <w:t>.</w:t>
            </w:r>
          </w:p>
          <w:p w:rsidR="00A90170" w:rsidRPr="00803649" w:rsidRDefault="00A90170" w:rsidP="00B20DC7">
            <w:pPr>
              <w:pStyle w:val="HTML"/>
              <w:tabs>
                <w:tab w:val="clear" w:pos="916"/>
                <w:tab w:val="clear" w:pos="1832"/>
                <w:tab w:val="num" w:pos="1352"/>
                <w:tab w:val="num" w:pos="2911"/>
              </w:tabs>
              <w:ind w:left="16"/>
              <w:jc w:val="both"/>
              <w:rPr>
                <w:rFonts w:ascii="Times New Roman" w:hAnsi="Times New Roman"/>
                <w:sz w:val="24"/>
              </w:rPr>
            </w:pPr>
            <w:r w:rsidRPr="00803649">
              <w:rPr>
                <w:rFonts w:ascii="Times New Roman" w:hAnsi="Times New Roman"/>
                <w:sz w:val="24"/>
              </w:rPr>
              <w:t xml:space="preserve">Інформація про предмет закупівлі (найменування, одиниці виміру, обсяг), відображена у формі </w:t>
            </w:r>
            <w:r w:rsidR="00B20DC7">
              <w:rPr>
                <w:rFonts w:ascii="Times New Roman" w:hAnsi="Times New Roman"/>
                <w:sz w:val="24"/>
              </w:rPr>
              <w:t>первинної</w:t>
            </w:r>
            <w:r w:rsidRPr="00803649">
              <w:rPr>
                <w:rFonts w:ascii="Times New Roman" w:hAnsi="Times New Roman"/>
                <w:sz w:val="24"/>
              </w:rPr>
              <w:t xml:space="preserve"> пропозиції, має відповідати вимогам тендерної документації та технічним документам, які підтверджують відповідність запропонованого предмету закупівлі технічним та якісним вимогам тендерної документації.</w:t>
            </w:r>
          </w:p>
        </w:tc>
      </w:tr>
      <w:tr w:rsidR="00A90170" w:rsidRPr="00803649" w:rsidTr="00735B7C">
        <w:tc>
          <w:tcPr>
            <w:tcW w:w="2423" w:type="dxa"/>
            <w:vAlign w:val="center"/>
          </w:tcPr>
          <w:p w:rsidR="00A90170" w:rsidRPr="00803649" w:rsidRDefault="00A90170" w:rsidP="00A90170">
            <w:pPr>
              <w:pStyle w:val="a5"/>
              <w:tabs>
                <w:tab w:val="clear" w:pos="4677"/>
                <w:tab w:val="clear" w:pos="9355"/>
                <w:tab w:val="left" w:pos="1260"/>
                <w:tab w:val="left" w:pos="1980"/>
              </w:tabs>
              <w:rPr>
                <w:lang w:val="en-US"/>
              </w:rPr>
            </w:pPr>
            <w:r w:rsidRPr="00803649">
              <w:rPr>
                <w:lang w:val="en-US"/>
              </w:rPr>
              <w:t>1</w:t>
            </w:r>
            <w:r w:rsidRPr="00803649">
              <w:t>3</w:t>
            </w:r>
            <w:r w:rsidRPr="00803649">
              <w:rPr>
                <w:lang w:val="en-US"/>
              </w:rPr>
              <w:t xml:space="preserve">. </w:t>
            </w:r>
            <w:r w:rsidRPr="00803649">
              <w:t xml:space="preserve">  Інші документи</w:t>
            </w:r>
          </w:p>
        </w:tc>
        <w:tc>
          <w:tcPr>
            <w:tcW w:w="7585" w:type="dxa"/>
            <w:gridSpan w:val="2"/>
          </w:tcPr>
          <w:p w:rsidR="005A55F0" w:rsidRPr="003D6221" w:rsidRDefault="005A55F0" w:rsidP="005A55F0">
            <w:pPr>
              <w:pStyle w:val="aff0"/>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A55F0" w:rsidRPr="003D6221" w:rsidRDefault="005A55F0" w:rsidP="005A55F0">
            <w:pPr>
              <w:pStyle w:val="aff0"/>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A55F0" w:rsidRPr="003D6221" w:rsidRDefault="005A55F0" w:rsidP="005A55F0">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A55F0" w:rsidRDefault="005A55F0" w:rsidP="00A90170">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803649">
              <w:rPr>
                <w:rFonts w:ascii="Times New Roman" w:hAnsi="Times New Roman"/>
                <w:sz w:val="24"/>
                <w:lang w:eastAsia="uk-UA"/>
              </w:rPr>
              <w:t>У разі, </w:t>
            </w:r>
            <w:r w:rsidRPr="00803649">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803649">
              <w:rPr>
                <w:rFonts w:ascii="Times New Roman" w:hAnsi="Times New Roman"/>
                <w:sz w:val="24"/>
                <w:lang w:eastAsia="uk-UA"/>
              </w:rPr>
              <w:t> такий учасник процедури закупівлі у складі тендерної пропозиції повинен надати:</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ухвалу слідчого судді, суду щодо арешту активів або нотаріально засвідчену копію згоди власника щодо управління активами,</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 рішення Кабінету Міністрів України щодо управління активами, на які накладено арешт у кримінальному провадженні.</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lang w:eastAsia="uk-UA"/>
              </w:rPr>
              <w:t> </w:t>
            </w:r>
            <w:r w:rsidRPr="00803649">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A90170" w:rsidRPr="00803649" w:rsidRDefault="00A90170" w:rsidP="00A90170">
            <w:pPr>
              <w:pStyle w:val="HTML"/>
              <w:tabs>
                <w:tab w:val="clear" w:pos="916"/>
                <w:tab w:val="clear" w:pos="1832"/>
                <w:tab w:val="num" w:pos="1352"/>
                <w:tab w:val="num" w:pos="2911"/>
              </w:tabs>
              <w:jc w:val="both"/>
              <w:rPr>
                <w:rFonts w:ascii="Times New Roman" w:hAnsi="Times New Roman"/>
                <w:b/>
                <w:i/>
                <w:sz w:val="24"/>
                <w:u w:val="single"/>
              </w:rPr>
            </w:pPr>
            <w:r w:rsidRPr="00803649">
              <w:rPr>
                <w:rFonts w:ascii="Times New Roman" w:hAnsi="Times New Roman"/>
                <w:b/>
                <w:i/>
                <w:sz w:val="24"/>
                <w:u w:val="single"/>
              </w:rPr>
              <w:t>Документи, що підтверджують відповідність учасника процедури закупівлі іншим вимогам:</w:t>
            </w:r>
          </w:p>
          <w:p w:rsidR="004C53DA"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pPr>
            <w:r w:rsidRPr="00803649">
              <w:rPr>
                <w:rFonts w:ascii="Times New Roman" w:hAnsi="Times New Roman"/>
                <w:sz w:val="24"/>
              </w:rPr>
              <w:t>чинн</w:t>
            </w:r>
            <w:r w:rsidR="004C53DA">
              <w:rPr>
                <w:rFonts w:ascii="Times New Roman" w:hAnsi="Times New Roman"/>
                <w:sz w:val="24"/>
              </w:rPr>
              <w:t>у</w:t>
            </w:r>
            <w:r w:rsidRPr="00803649">
              <w:rPr>
                <w:rFonts w:ascii="Times New Roman" w:hAnsi="Times New Roman"/>
                <w:sz w:val="24"/>
              </w:rPr>
              <w:t xml:space="preserve"> ліцензі</w:t>
            </w:r>
            <w:r w:rsidR="004C53DA">
              <w:rPr>
                <w:rFonts w:ascii="Times New Roman" w:hAnsi="Times New Roman"/>
                <w:sz w:val="24"/>
              </w:rPr>
              <w:t>ю</w:t>
            </w:r>
            <w:r w:rsidRPr="00803649">
              <w:rPr>
                <w:rFonts w:ascii="Times New Roman" w:hAnsi="Times New Roman"/>
                <w:sz w:val="24"/>
              </w:rPr>
              <w:t xml:space="preserve"> учасника на здійснення </w:t>
            </w:r>
            <w:r w:rsidR="004C53DA">
              <w:rPr>
                <w:rFonts w:ascii="Times New Roman" w:hAnsi="Times New Roman"/>
                <w:sz w:val="24"/>
              </w:rPr>
              <w:t xml:space="preserve"> господарської </w:t>
            </w:r>
            <w:r w:rsidRPr="00803649">
              <w:rPr>
                <w:rFonts w:ascii="Times New Roman" w:hAnsi="Times New Roman"/>
                <w:sz w:val="24"/>
              </w:rPr>
              <w:t>діяльності</w:t>
            </w:r>
            <w:r w:rsidR="004C53DA">
              <w:rPr>
                <w:rFonts w:ascii="Times New Roman" w:hAnsi="Times New Roman"/>
                <w:sz w:val="24"/>
              </w:rPr>
              <w:t>, якщо отримання такої ліцензії передбачено діючим законодавством.</w:t>
            </w:r>
            <w:r w:rsidRPr="00803649">
              <w:rPr>
                <w:rFonts w:ascii="Times New Roman" w:hAnsi="Times New Roman"/>
                <w:sz w:val="24"/>
              </w:rPr>
              <w:t xml:space="preserve"> </w:t>
            </w:r>
          </w:p>
          <w:p w:rsidR="00A90170" w:rsidRPr="00803649" w:rsidRDefault="00A90170" w:rsidP="00A90170">
            <w:pPr>
              <w:tabs>
                <w:tab w:val="left" w:pos="567"/>
                <w:tab w:val="left" w:pos="851"/>
              </w:tabs>
              <w:jc w:val="both"/>
            </w:pPr>
            <w:r w:rsidRPr="00803649">
              <w:lastRenderedPageBreak/>
              <w:t>У разі якщо, посилання на ліцензію є у відкритому доступі, учасник процедури закупівлі надає довідку в довільній формі, в якій зазначає дані про наявність чинної ліцензії (з зазначенням номеру, строку дії ліцензії (якщо ліцензія видається безстроково, то учасник зазначає про безстроковість ліцензії), посилання на ліцензію у відкритому доступі;</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tc>
      </w:tr>
      <w:tr w:rsidR="00A90170" w:rsidRPr="00803649" w:rsidTr="00832B7D">
        <w:tc>
          <w:tcPr>
            <w:tcW w:w="10008" w:type="dxa"/>
            <w:gridSpan w:val="3"/>
            <w:shd w:val="clear" w:color="auto" w:fill="DEEAF6" w:themeFill="accent1" w:themeFillTint="33"/>
            <w:vAlign w:val="center"/>
          </w:tcPr>
          <w:p w:rsidR="00A90170" w:rsidRPr="00803649" w:rsidRDefault="00A90170" w:rsidP="00A90170">
            <w:pPr>
              <w:pStyle w:val="a5"/>
              <w:tabs>
                <w:tab w:val="clear" w:pos="4677"/>
                <w:tab w:val="clear" w:pos="9355"/>
                <w:tab w:val="left" w:pos="1260"/>
                <w:tab w:val="left" w:pos="1980"/>
              </w:tabs>
              <w:jc w:val="center"/>
              <w:rPr>
                <w:b/>
              </w:rPr>
            </w:pPr>
            <w:r w:rsidRPr="00803649">
              <w:rPr>
                <w:b/>
              </w:rPr>
              <w:lastRenderedPageBreak/>
              <w:t>Розділ 4. Подання та розкриття тендерних пропозицій</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 xml:space="preserve">1. Кінцевий строк подання тендерних пропозицій </w:t>
            </w:r>
          </w:p>
        </w:tc>
        <w:tc>
          <w:tcPr>
            <w:tcW w:w="7585" w:type="dxa"/>
            <w:gridSpan w:val="2"/>
          </w:tcPr>
          <w:p w:rsidR="004C53DA" w:rsidRDefault="00A90170" w:rsidP="00A90170">
            <w:pPr>
              <w:pStyle w:val="a5"/>
              <w:tabs>
                <w:tab w:val="clear" w:pos="4677"/>
                <w:tab w:val="clear" w:pos="9355"/>
                <w:tab w:val="left" w:pos="1260"/>
                <w:tab w:val="left" w:pos="1980"/>
              </w:tabs>
              <w:jc w:val="both"/>
            </w:pPr>
            <w:r w:rsidRPr="00803649">
              <w:t xml:space="preserve">Кінцевий строк подання тендерних пропозицій: </w:t>
            </w:r>
          </w:p>
          <w:p w:rsidR="00A90170" w:rsidRPr="004C53DA" w:rsidRDefault="005C6FF8" w:rsidP="00A90170">
            <w:pPr>
              <w:pStyle w:val="a5"/>
              <w:tabs>
                <w:tab w:val="clear" w:pos="4677"/>
                <w:tab w:val="clear" w:pos="9355"/>
                <w:tab w:val="left" w:pos="1260"/>
                <w:tab w:val="left" w:pos="1980"/>
              </w:tabs>
              <w:jc w:val="both"/>
            </w:pPr>
            <w:r>
              <w:rPr>
                <w:b/>
              </w:rPr>
              <w:t>16 лютого</w:t>
            </w:r>
            <w:r w:rsidR="00A90170" w:rsidRPr="00803649">
              <w:rPr>
                <w:b/>
              </w:rPr>
              <w:t xml:space="preserve"> 202</w:t>
            </w:r>
            <w:r w:rsidR="00A658C8">
              <w:rPr>
                <w:b/>
              </w:rPr>
              <w:t>4</w:t>
            </w:r>
            <w:r w:rsidR="00A90170" w:rsidRPr="00803649">
              <w:rPr>
                <w:b/>
              </w:rPr>
              <w:t xml:space="preserve"> р.</w:t>
            </w:r>
            <w:r w:rsidR="00B20DC7" w:rsidRPr="00803649">
              <w:rPr>
                <w:b/>
              </w:rPr>
              <w:t xml:space="preserve"> до </w:t>
            </w:r>
            <w:r w:rsidR="00B20DC7">
              <w:rPr>
                <w:b/>
              </w:rPr>
              <w:t>10</w:t>
            </w:r>
            <w:r w:rsidR="00B20DC7" w:rsidRPr="00803649">
              <w:rPr>
                <w:b/>
              </w:rPr>
              <w:t>:00</w:t>
            </w:r>
          </w:p>
          <w:p w:rsidR="00A90170" w:rsidRPr="00803649" w:rsidRDefault="00A90170" w:rsidP="00A90170">
            <w:pPr>
              <w:pStyle w:val="a5"/>
              <w:tabs>
                <w:tab w:val="left" w:pos="1260"/>
                <w:tab w:val="left" w:pos="1980"/>
              </w:tabs>
              <w:jc w:val="both"/>
              <w:rPr>
                <w:lang w:eastAsia="uk-UA"/>
              </w:rPr>
            </w:pPr>
            <w:r w:rsidRPr="00803649">
              <w:rPr>
                <w:lang w:eastAsia="uk-UA"/>
              </w:rPr>
              <w:t>Отримана тендерна пропозиція вноситься автоматично до реєстру отриманих тендерних пропозицій.</w:t>
            </w:r>
          </w:p>
          <w:p w:rsidR="00A90170" w:rsidRPr="00803649" w:rsidRDefault="00A90170" w:rsidP="00A90170">
            <w:pPr>
              <w:pStyle w:val="a5"/>
              <w:tabs>
                <w:tab w:val="left" w:pos="1260"/>
                <w:tab w:val="left" w:pos="1980"/>
              </w:tabs>
              <w:jc w:val="both"/>
              <w:rPr>
                <w:lang w:eastAsia="uk-UA"/>
              </w:rPr>
            </w:pPr>
            <w:r w:rsidRPr="00803649">
              <w:rPr>
                <w:lang w:eastAsia="uk-UA"/>
              </w:rPr>
              <w:t xml:space="preserve">Електронна система </w:t>
            </w:r>
            <w:proofErr w:type="spellStart"/>
            <w:r w:rsidRPr="00803649">
              <w:rPr>
                <w:lang w:eastAsia="uk-UA"/>
              </w:rPr>
              <w:t>закупівель</w:t>
            </w:r>
            <w:proofErr w:type="spellEnd"/>
            <w:r w:rsidRPr="00803649">
              <w:rPr>
                <w:lang w:eastAsia="uk-UA"/>
              </w:rPr>
              <w:t xml:space="preserve"> автоматично формує та надсилає повідомлення учаснику процедури закупівлі про отримання його тендерної пропозиції із зазначенням дати та часу.</w:t>
            </w:r>
          </w:p>
          <w:p w:rsidR="00A90170" w:rsidRPr="00803649" w:rsidRDefault="00A90170" w:rsidP="00A90170">
            <w:pPr>
              <w:pStyle w:val="a5"/>
              <w:tabs>
                <w:tab w:val="left" w:pos="1260"/>
                <w:tab w:val="left" w:pos="1980"/>
              </w:tabs>
              <w:jc w:val="both"/>
              <w:rPr>
                <w:lang w:eastAsia="uk-UA"/>
              </w:rPr>
            </w:pPr>
            <w:r w:rsidRPr="00803649">
              <w:rPr>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803649">
              <w:rPr>
                <w:lang w:eastAsia="uk-UA"/>
              </w:rPr>
              <w:t>закупівель</w:t>
            </w:r>
            <w:proofErr w:type="spellEnd"/>
            <w:r w:rsidRPr="00803649">
              <w:rPr>
                <w:lang w:eastAsia="uk-UA"/>
              </w:rPr>
              <w:t>.</w:t>
            </w:r>
          </w:p>
          <w:p w:rsidR="00A90170" w:rsidRPr="00803649" w:rsidRDefault="00A90170" w:rsidP="00A90170">
            <w:pPr>
              <w:pStyle w:val="a5"/>
              <w:tabs>
                <w:tab w:val="clear" w:pos="4677"/>
                <w:tab w:val="clear" w:pos="9355"/>
                <w:tab w:val="left" w:pos="1260"/>
                <w:tab w:val="left" w:pos="1980"/>
              </w:tabs>
              <w:jc w:val="both"/>
            </w:pPr>
            <w:r w:rsidRPr="00803649">
              <w:rPr>
                <w:lang w:eastAsia="uk-UA"/>
              </w:rPr>
              <w:t>Додаткові документи тендерної пропозиції, подані учасником процедури закупівлі після кінцевого строку подання, не розглядаються замовником, крім документів, передбачених частиною дев’ятою статті 26 Закону.</w:t>
            </w:r>
          </w:p>
        </w:tc>
      </w:tr>
      <w:tr w:rsidR="00A90170" w:rsidRPr="00803649" w:rsidTr="006E0B62">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 xml:space="preserve">2. Дата та час розкриття тендерних пропозицій </w:t>
            </w:r>
          </w:p>
        </w:tc>
        <w:tc>
          <w:tcPr>
            <w:tcW w:w="7585" w:type="dxa"/>
            <w:gridSpan w:val="2"/>
            <w:vAlign w:val="center"/>
          </w:tcPr>
          <w:p w:rsidR="00A90170" w:rsidRPr="00803649" w:rsidRDefault="00A90170" w:rsidP="00A90170">
            <w:pPr>
              <w:pStyle w:val="a5"/>
              <w:tabs>
                <w:tab w:val="clear" w:pos="4677"/>
                <w:tab w:val="clear" w:pos="9355"/>
                <w:tab w:val="left" w:pos="1260"/>
                <w:tab w:val="left" w:pos="1980"/>
              </w:tabs>
              <w:jc w:val="both"/>
              <w:rPr>
                <w:lang w:eastAsia="uk-UA"/>
              </w:rPr>
            </w:pPr>
            <w:r w:rsidRPr="00803649">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03649">
              <w:rPr>
                <w:lang w:eastAsia="uk-UA"/>
              </w:rPr>
              <w:t>закупівель</w:t>
            </w:r>
            <w:proofErr w:type="spellEnd"/>
            <w:r w:rsidRPr="00803649">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803649">
              <w:rPr>
                <w:lang w:eastAsia="uk-UA"/>
              </w:rPr>
              <w:t>закупівель</w:t>
            </w:r>
            <w:proofErr w:type="spellEnd"/>
            <w:r w:rsidRPr="00803649">
              <w:rPr>
                <w:lang w:eastAsia="uk-UA"/>
              </w:rPr>
              <w:t>.</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3. Розкриття тендерних пропозицій</w:t>
            </w:r>
          </w:p>
        </w:tc>
        <w:tc>
          <w:tcPr>
            <w:tcW w:w="7585" w:type="dxa"/>
            <w:gridSpan w:val="2"/>
          </w:tcPr>
          <w:p w:rsidR="00A90170" w:rsidRPr="00803649" w:rsidRDefault="00A90170" w:rsidP="00A90170">
            <w:pPr>
              <w:pStyle w:val="a5"/>
              <w:jc w:val="both"/>
              <w:rPr>
                <w:lang w:eastAsia="uk-UA"/>
              </w:rPr>
            </w:pPr>
            <w:r w:rsidRPr="00803649">
              <w:rPr>
                <w:lang w:eastAsia="uk-UA"/>
              </w:rPr>
              <w:t>Відкриті торги проводяться з застосуванням електронного аукціону.</w:t>
            </w:r>
          </w:p>
          <w:p w:rsidR="00A90170" w:rsidRPr="00803649" w:rsidRDefault="00A90170" w:rsidP="00A90170">
            <w:pPr>
              <w:pStyle w:val="a5"/>
              <w:jc w:val="both"/>
              <w:rPr>
                <w:lang w:eastAsia="uk-UA"/>
              </w:rPr>
            </w:pPr>
            <w:r w:rsidRPr="00803649">
              <w:rPr>
                <w:lang w:eastAsia="uk-UA"/>
              </w:rPr>
              <w:t xml:space="preserve">Для проведення відкритих торгів із застосуванням електронного аукціону повинно бути подано не менше 2 (двох) тендерних пропозицій. Електронний аукціон проводиться електронною системою </w:t>
            </w:r>
            <w:proofErr w:type="spellStart"/>
            <w:r w:rsidRPr="00803649">
              <w:rPr>
                <w:lang w:eastAsia="uk-UA"/>
              </w:rPr>
              <w:t>закупівель</w:t>
            </w:r>
            <w:proofErr w:type="spellEnd"/>
            <w:r w:rsidRPr="00803649">
              <w:rPr>
                <w:lang w:eastAsia="uk-UA"/>
              </w:rPr>
              <w:t xml:space="preserve"> відповідно до статті 30 Закону.</w:t>
            </w:r>
          </w:p>
          <w:p w:rsidR="00A90170" w:rsidRPr="00803649" w:rsidRDefault="00A90170" w:rsidP="00A90170">
            <w:pPr>
              <w:pStyle w:val="a5"/>
              <w:jc w:val="both"/>
              <w:rPr>
                <w:lang w:eastAsia="uk-UA"/>
              </w:rPr>
            </w:pPr>
            <w:r w:rsidRPr="00803649">
              <w:rPr>
                <w:lang w:eastAsia="uk-UA"/>
              </w:rPr>
              <w:t>Перед початком електронного аукціону автоматично розкривається інформація про ціни тендерних пропозицій.</w:t>
            </w:r>
          </w:p>
          <w:p w:rsidR="00A90170" w:rsidRPr="00803649" w:rsidRDefault="00A90170" w:rsidP="00A90170">
            <w:pPr>
              <w:pStyle w:val="a5"/>
              <w:jc w:val="both"/>
              <w:rPr>
                <w:lang w:eastAsia="uk-UA"/>
              </w:rPr>
            </w:pPr>
            <w:r w:rsidRPr="00803649">
              <w:rPr>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90170" w:rsidRPr="00803649" w:rsidRDefault="00A90170" w:rsidP="00A90170">
            <w:pPr>
              <w:pStyle w:val="a5"/>
              <w:jc w:val="both"/>
              <w:rPr>
                <w:lang w:eastAsia="uk-UA"/>
              </w:rPr>
            </w:pPr>
            <w:r w:rsidRPr="00803649">
              <w:rPr>
                <w:lang w:eastAsia="uk-UA"/>
              </w:rPr>
              <w:t xml:space="preserve">Розкриття тендерних пропозицій з інформацією та документами, що підтверджують відповідність учасника процедури закупівлі кваліфікаційним критеріям,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803649">
              <w:rPr>
                <w:lang w:eastAsia="uk-UA"/>
              </w:rPr>
              <w:t>закупівель</w:t>
            </w:r>
            <w:proofErr w:type="spellEnd"/>
            <w:r w:rsidRPr="00803649">
              <w:rPr>
                <w:lang w:eastAsia="uk-UA"/>
              </w:rPr>
              <w:t xml:space="preserve"> одразу після завершення електронного аукціону.</w:t>
            </w:r>
          </w:p>
          <w:p w:rsidR="00A90170" w:rsidRPr="00803649" w:rsidRDefault="00A90170" w:rsidP="00A90170">
            <w:pPr>
              <w:pStyle w:val="a5"/>
              <w:jc w:val="both"/>
              <w:rPr>
                <w:lang w:eastAsia="uk-UA"/>
              </w:rPr>
            </w:pPr>
            <w:r w:rsidRPr="00803649">
              <w:rPr>
                <w:lang w:eastAsia="uk-UA"/>
              </w:rPr>
              <w:t>Під час розкриття тендерних пропозицій автоматично розкривається вся інформація, зазначена в тендерних пропозиціях, крім інформації, визначеної пунктом 40 Особливостей, та формується список учасників процедури закупівлі у порядку від найнижчої до найвищої запропонованої ними ціни.</w:t>
            </w:r>
          </w:p>
          <w:p w:rsidR="00A90170" w:rsidRPr="00803649" w:rsidRDefault="00A90170" w:rsidP="00A90170">
            <w:pPr>
              <w:pStyle w:val="a5"/>
              <w:jc w:val="both"/>
            </w:pPr>
            <w:r w:rsidRPr="00803649">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803649">
              <w:lastRenderedPageBreak/>
              <w:t>що підтверджують відсутність підстав, визначених пунктом 47 Особливостей.</w:t>
            </w:r>
          </w:p>
          <w:p w:rsidR="00A90170" w:rsidRPr="00803649" w:rsidRDefault="00A90170" w:rsidP="00A90170">
            <w:pPr>
              <w:pStyle w:val="a5"/>
              <w:jc w:val="both"/>
              <w:rPr>
                <w:lang w:eastAsia="uk-UA"/>
              </w:rPr>
            </w:pPr>
          </w:p>
          <w:p w:rsidR="00A90170" w:rsidRPr="00803649" w:rsidRDefault="00A90170" w:rsidP="00A90170">
            <w:pPr>
              <w:pStyle w:val="a5"/>
              <w:tabs>
                <w:tab w:val="left" w:pos="1260"/>
                <w:tab w:val="left" w:pos="1980"/>
              </w:tabs>
              <w:jc w:val="both"/>
              <w:rPr>
                <w:lang w:eastAsia="uk-UA"/>
              </w:rPr>
            </w:pPr>
            <w:r w:rsidRPr="00803649">
              <w:rPr>
                <w:lang w:eastAsia="uk-UA"/>
              </w:rPr>
              <w:t xml:space="preserve">Якщо була подана одна тендерна пропозиція, електронна система </w:t>
            </w:r>
            <w:proofErr w:type="spellStart"/>
            <w:r w:rsidRPr="00803649">
              <w:rPr>
                <w:lang w:eastAsia="uk-UA"/>
              </w:rPr>
              <w:t>закупівель</w:t>
            </w:r>
            <w:proofErr w:type="spellEnd"/>
            <w:r w:rsidRPr="00803649">
              <w:rPr>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A90170" w:rsidRPr="00803649" w:rsidRDefault="00A90170" w:rsidP="00A90170">
            <w:pPr>
              <w:pStyle w:val="a5"/>
              <w:tabs>
                <w:tab w:val="left" w:pos="1260"/>
                <w:tab w:val="left" w:pos="1980"/>
              </w:tabs>
              <w:jc w:val="both"/>
              <w:rPr>
                <w:lang w:eastAsia="uk-UA"/>
              </w:rPr>
            </w:pPr>
          </w:p>
          <w:p w:rsidR="00A90170" w:rsidRPr="00803649" w:rsidRDefault="00A90170" w:rsidP="00A90170">
            <w:pPr>
              <w:pStyle w:val="a5"/>
              <w:tabs>
                <w:tab w:val="left" w:pos="1260"/>
                <w:tab w:val="left" w:pos="1980"/>
              </w:tabs>
              <w:jc w:val="both"/>
            </w:pPr>
            <w:r w:rsidRPr="00803649">
              <w:rPr>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Pr="00803649">
              <w:t>.</w:t>
            </w:r>
          </w:p>
        </w:tc>
      </w:tr>
      <w:tr w:rsidR="00A90170" w:rsidRPr="00803649" w:rsidTr="00832B7D">
        <w:tc>
          <w:tcPr>
            <w:tcW w:w="10008" w:type="dxa"/>
            <w:gridSpan w:val="3"/>
            <w:shd w:val="clear" w:color="auto" w:fill="DEEAF6" w:themeFill="accent1" w:themeFillTint="33"/>
            <w:vAlign w:val="center"/>
          </w:tcPr>
          <w:p w:rsidR="00A90170" w:rsidRPr="00803649" w:rsidRDefault="00A90170" w:rsidP="00A90170">
            <w:pPr>
              <w:pStyle w:val="a5"/>
              <w:tabs>
                <w:tab w:val="clear" w:pos="4677"/>
                <w:tab w:val="clear" w:pos="9355"/>
                <w:tab w:val="left" w:pos="1260"/>
                <w:tab w:val="left" w:pos="1980"/>
              </w:tabs>
              <w:jc w:val="center"/>
            </w:pPr>
            <w:r w:rsidRPr="00803649">
              <w:rPr>
                <w:b/>
              </w:rPr>
              <w:lastRenderedPageBreak/>
              <w:t>Розділ 5. Розгляд та оцінка тендерних пропозицій</w:t>
            </w:r>
          </w:p>
        </w:tc>
      </w:tr>
      <w:tr w:rsidR="00A90170" w:rsidRPr="00803649" w:rsidTr="00A702AA">
        <w:tc>
          <w:tcPr>
            <w:tcW w:w="2423" w:type="dxa"/>
            <w:vAlign w:val="center"/>
          </w:tcPr>
          <w:p w:rsidR="00A90170" w:rsidRPr="00803649" w:rsidRDefault="00A90170" w:rsidP="00A90170">
            <w:pPr>
              <w:pStyle w:val="af4"/>
              <w:rPr>
                <w:lang w:val="uk-UA"/>
              </w:rPr>
            </w:pPr>
            <w:r w:rsidRPr="00803649">
              <w:rPr>
                <w:lang w:val="uk-UA"/>
              </w:rPr>
              <w:t xml:space="preserve">1. </w:t>
            </w:r>
            <w:r w:rsidRPr="00803649">
              <w:rPr>
                <w:lang w:val="uk-UA" w:eastAsia="uk-UA"/>
              </w:rPr>
              <w:t>Перелік критеріїв оцінки та методика оцінки тендерних пропозицій із зазначенням питомої ваги кожного критерію</w:t>
            </w:r>
          </w:p>
        </w:tc>
        <w:tc>
          <w:tcPr>
            <w:tcW w:w="7585" w:type="dxa"/>
            <w:gridSpan w:val="2"/>
          </w:tcPr>
          <w:p w:rsidR="00A90170" w:rsidRPr="00803649" w:rsidRDefault="00A90170" w:rsidP="00A90170">
            <w:pPr>
              <w:pStyle w:val="a5"/>
              <w:tabs>
                <w:tab w:val="clear" w:pos="4677"/>
                <w:tab w:val="clear" w:pos="9355"/>
                <w:tab w:val="left" w:pos="1260"/>
                <w:tab w:val="left" w:pos="1980"/>
              </w:tabs>
              <w:jc w:val="both"/>
            </w:pPr>
            <w:r w:rsidRPr="00803649">
              <w:t>Критерії та методика оцінки тендерних пропозицій визначаються відповідно до статті 29 Закону.</w:t>
            </w:r>
          </w:p>
          <w:p w:rsidR="00A90170" w:rsidRPr="00803649" w:rsidRDefault="00A90170" w:rsidP="00A90170">
            <w:pPr>
              <w:pStyle w:val="a5"/>
              <w:tabs>
                <w:tab w:val="clear" w:pos="4677"/>
                <w:tab w:val="clear" w:pos="9355"/>
                <w:tab w:val="left" w:pos="1260"/>
                <w:tab w:val="left" w:pos="1980"/>
              </w:tabs>
              <w:jc w:val="both"/>
            </w:pPr>
            <w:r w:rsidRPr="00803649">
              <w:t>Єдиним критерієм для оцінки тендерних пропозицій учасників процедури закупівлі є ціна тендерної пропозиції з врахуванням податку на додану вартість (ПДВ)</w:t>
            </w:r>
            <w:r w:rsidR="00BF6B5A">
              <w:t xml:space="preserve"> або без ПДВ, якщо учасник не платник ПДВ.</w:t>
            </w:r>
            <w:r w:rsidRPr="00803649">
              <w:t xml:space="preserve">. </w:t>
            </w:r>
            <w:r w:rsidRPr="00803649">
              <w:rPr>
                <w:rFonts w:eastAsia="Calibri"/>
              </w:rPr>
              <w:t xml:space="preserve">Ціни вказуються з двома десятковими знаками. </w:t>
            </w:r>
            <w:r w:rsidRPr="00803649">
              <w:t>Питома вага критерію – 100%.</w:t>
            </w:r>
          </w:p>
          <w:p w:rsidR="00A90170" w:rsidRPr="00803649" w:rsidRDefault="00A90170" w:rsidP="00A90170">
            <w:pPr>
              <w:pStyle w:val="a5"/>
              <w:tabs>
                <w:tab w:val="clear" w:pos="4677"/>
                <w:tab w:val="clear" w:pos="9355"/>
                <w:tab w:val="left" w:pos="1260"/>
                <w:tab w:val="left" w:pos="1980"/>
              </w:tabs>
              <w:jc w:val="both"/>
            </w:pPr>
            <w:r w:rsidRPr="00803649">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A90170" w:rsidRPr="00803649" w:rsidRDefault="00A90170" w:rsidP="00A90170">
            <w:pPr>
              <w:pStyle w:val="a5"/>
              <w:tabs>
                <w:tab w:val="clear" w:pos="4677"/>
                <w:tab w:val="clear" w:pos="9355"/>
                <w:tab w:val="left" w:pos="1260"/>
                <w:tab w:val="left" w:pos="1980"/>
              </w:tabs>
              <w:jc w:val="both"/>
            </w:pPr>
            <w:r w:rsidRPr="00803649">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четвертого підпункту 2 пункту 44 Особливостей.</w:t>
            </w:r>
          </w:p>
          <w:p w:rsidR="00A90170" w:rsidRPr="00803649" w:rsidRDefault="00A90170" w:rsidP="00A90170">
            <w:pPr>
              <w:spacing w:line="228" w:lineRule="auto"/>
              <w:jc w:val="both"/>
              <w:rPr>
                <w:strike/>
                <w:lang w:eastAsia="uk-UA"/>
              </w:rPr>
            </w:pPr>
          </w:p>
          <w:p w:rsidR="00A90170" w:rsidRPr="00803649" w:rsidRDefault="00A90170" w:rsidP="00A90170">
            <w:pPr>
              <w:spacing w:line="228" w:lineRule="auto"/>
              <w:jc w:val="both"/>
            </w:pPr>
            <w:r w:rsidRPr="00803649">
              <w:rPr>
                <w:lang w:eastAsia="uk-UA"/>
              </w:rPr>
              <w:t xml:space="preserve">Учасник процедури закупівлі визначає ціну на </w:t>
            </w:r>
            <w:r w:rsidRPr="00803649">
              <w:t xml:space="preserve">запропонований </w:t>
            </w:r>
            <w:r w:rsidRPr="00803649">
              <w:rPr>
                <w:lang w:eastAsia="uk-UA"/>
              </w:rPr>
              <w:t xml:space="preserve">предмет закупівлі, що він пропонує надати послуги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803649">
              <w:t>витрат на транспортування, страхування, навантаження, розвантаження, сплату митних тарифів,</w:t>
            </w:r>
            <w:r w:rsidRPr="00803649">
              <w:rPr>
                <w:lang w:eastAsia="uk-UA"/>
              </w:rPr>
              <w:t xml:space="preserve"> усіх інших витрат, передбачених для предмету закупівлі даного виду</w:t>
            </w:r>
            <w:r w:rsidRPr="00803649">
              <w:t>.</w:t>
            </w:r>
          </w:p>
          <w:p w:rsidR="00A90170" w:rsidRPr="00803649" w:rsidRDefault="00A90170" w:rsidP="00A90170">
            <w:pPr>
              <w:spacing w:line="228" w:lineRule="auto"/>
              <w:jc w:val="both"/>
              <w:rPr>
                <w:rFonts w:eastAsia="Calibri"/>
              </w:rPr>
            </w:pPr>
            <w:r w:rsidRPr="00803649">
              <w:rPr>
                <w:lang w:eastAsia="uk-UA"/>
              </w:rPr>
              <w:t>Розмір мінімального кроку пониження ціни під час електронного аукціону</w:t>
            </w:r>
            <w:r w:rsidRPr="00803649">
              <w:rPr>
                <w:rFonts w:eastAsia="Calibri"/>
              </w:rPr>
              <w:t xml:space="preserve"> – 1% </w:t>
            </w:r>
            <w:r w:rsidRPr="00803649">
              <w:rPr>
                <w:lang w:eastAsia="uk-UA"/>
              </w:rPr>
              <w:t>очікуваної вартості предмету закупівлі</w:t>
            </w:r>
            <w:r w:rsidRPr="00803649">
              <w:rPr>
                <w:rFonts w:eastAsia="Calibri"/>
              </w:rPr>
              <w:t>.</w:t>
            </w:r>
          </w:p>
          <w:p w:rsidR="00A90170" w:rsidRPr="00803649" w:rsidRDefault="00A90170" w:rsidP="00A90170">
            <w:pPr>
              <w:spacing w:line="228" w:lineRule="auto"/>
              <w:jc w:val="both"/>
              <w:rPr>
                <w:rFonts w:eastAsia="Calibri"/>
              </w:rPr>
            </w:pPr>
            <w:r w:rsidRPr="00803649">
              <w:rPr>
                <w:rFonts w:eastAsia="Calibri"/>
              </w:rPr>
              <w:t>Найбільш економічною вигідною тендерною пропозицією буде вважатися пропозиція з найнижчою ціною.</w:t>
            </w:r>
          </w:p>
          <w:p w:rsidR="00A90170" w:rsidRPr="00803649" w:rsidRDefault="00A90170" w:rsidP="00A90170">
            <w:pPr>
              <w:spacing w:line="228" w:lineRule="auto"/>
              <w:jc w:val="both"/>
              <w:rPr>
                <w:rFonts w:eastAsia="Calibri"/>
              </w:rPr>
            </w:pPr>
          </w:p>
          <w:p w:rsidR="00A90170" w:rsidRPr="00803649" w:rsidRDefault="00A90170" w:rsidP="00A90170">
            <w:pPr>
              <w:spacing w:line="228" w:lineRule="auto"/>
              <w:jc w:val="both"/>
              <w:rPr>
                <w:rFonts w:eastAsia="Calibri"/>
              </w:rPr>
            </w:pPr>
          </w:p>
        </w:tc>
      </w:tr>
      <w:tr w:rsidR="00A90170" w:rsidRPr="00803649" w:rsidTr="00A702AA">
        <w:tc>
          <w:tcPr>
            <w:tcW w:w="2423" w:type="dxa"/>
            <w:vAlign w:val="center"/>
          </w:tcPr>
          <w:p w:rsidR="00A90170" w:rsidRPr="00803649" w:rsidRDefault="00A90170" w:rsidP="00A90170">
            <w:pPr>
              <w:pStyle w:val="af4"/>
              <w:rPr>
                <w:lang w:val="uk-UA"/>
              </w:rPr>
            </w:pPr>
            <w:r w:rsidRPr="00803649">
              <w:rPr>
                <w:lang w:val="uk-UA"/>
              </w:rPr>
              <w:t>2. Розгляд та оцінка тендерних пропозицій</w:t>
            </w:r>
          </w:p>
        </w:tc>
        <w:tc>
          <w:tcPr>
            <w:tcW w:w="7585" w:type="dxa"/>
            <w:gridSpan w:val="2"/>
            <w:vAlign w:val="center"/>
          </w:tcPr>
          <w:p w:rsidR="00A90170" w:rsidRPr="00803649" w:rsidRDefault="00A90170" w:rsidP="00A90170">
            <w:pPr>
              <w:jc w:val="both"/>
              <w:rPr>
                <w:lang w:eastAsia="uk-UA"/>
              </w:rPr>
            </w:pPr>
            <w:r w:rsidRPr="00803649">
              <w:rPr>
                <w:lang w:eastAsia="uk-UA"/>
              </w:rPr>
              <w:t xml:space="preserve">Оцінка тендерних пропозицій проводиться автоматично електронною системою </w:t>
            </w:r>
            <w:proofErr w:type="spellStart"/>
            <w:r w:rsidRPr="00803649">
              <w:rPr>
                <w:lang w:eastAsia="uk-UA"/>
              </w:rPr>
              <w:t>закупівель</w:t>
            </w:r>
            <w:proofErr w:type="spellEnd"/>
            <w:r w:rsidRPr="00803649">
              <w:rPr>
                <w:lang w:eastAsia="uk-UA"/>
              </w:rPr>
              <w:t xml:space="preserve"> на основі критеріїв, зазначених замовником у тендерній документації, шляхом застосування електронного аукціону.</w:t>
            </w:r>
          </w:p>
          <w:p w:rsidR="00A90170" w:rsidRPr="00803649" w:rsidRDefault="00A90170" w:rsidP="00A90170">
            <w:pPr>
              <w:jc w:val="both"/>
              <w:rPr>
                <w:rFonts w:eastAsia="Calibri"/>
              </w:rPr>
            </w:pPr>
            <w:r w:rsidRPr="00803649">
              <w:rPr>
                <w:rFonts w:eastAsia="Calibri"/>
              </w:rPr>
              <w:t>Оцінка здійснюється щодо предмета закупівлі в цілому.</w:t>
            </w:r>
          </w:p>
          <w:p w:rsidR="00A90170" w:rsidRPr="00803649" w:rsidRDefault="00A90170" w:rsidP="00A90170">
            <w:pPr>
              <w:pStyle w:val="a5"/>
              <w:jc w:val="both"/>
              <w:rPr>
                <w:lang w:eastAsia="uk-UA"/>
              </w:rPr>
            </w:pPr>
            <w:r w:rsidRPr="00803649">
              <w:rPr>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history="1">
              <w:r w:rsidRPr="00803649">
                <w:rPr>
                  <w:lang w:eastAsia="uk-UA"/>
                </w:rPr>
                <w:t>шістнадцятої</w:t>
              </w:r>
            </w:hyperlink>
            <w:r w:rsidRPr="00803649">
              <w:rPr>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A90170" w:rsidRPr="00803649" w:rsidRDefault="00A90170" w:rsidP="00A90170">
            <w:pPr>
              <w:pStyle w:val="a5"/>
              <w:jc w:val="both"/>
              <w:rPr>
                <w:lang w:eastAsia="uk-UA"/>
              </w:rPr>
            </w:pPr>
          </w:p>
          <w:p w:rsidR="00A90170" w:rsidRPr="00803649" w:rsidRDefault="00A90170" w:rsidP="00A90170">
            <w:pPr>
              <w:pStyle w:val="a5"/>
              <w:jc w:val="both"/>
              <w:rPr>
                <w:lang w:eastAsia="uk-UA"/>
              </w:rPr>
            </w:pPr>
            <w:r w:rsidRPr="00803649">
              <w:rPr>
                <w:lang w:eastAsia="uk-UA"/>
              </w:rPr>
              <w:lastRenderedPageBreak/>
              <w:t>Якщо була подана одна тендерна пропозиція,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A90170" w:rsidRPr="00803649" w:rsidRDefault="00A90170" w:rsidP="00A90170">
            <w:pPr>
              <w:pStyle w:val="a5"/>
              <w:tabs>
                <w:tab w:val="left" w:pos="1260"/>
                <w:tab w:val="left" w:pos="1980"/>
              </w:tabs>
              <w:jc w:val="both"/>
              <w:rPr>
                <w:lang w:eastAsia="uk-UA"/>
              </w:rPr>
            </w:pPr>
          </w:p>
          <w:p w:rsidR="00A90170" w:rsidRPr="00803649" w:rsidRDefault="00A90170" w:rsidP="00A90170">
            <w:pPr>
              <w:pStyle w:val="a5"/>
              <w:tabs>
                <w:tab w:val="left" w:pos="1260"/>
                <w:tab w:val="left" w:pos="1980"/>
              </w:tabs>
              <w:jc w:val="both"/>
            </w:pPr>
            <w:r w:rsidRPr="00803649">
              <w:rPr>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Pr="00803649">
              <w:t>.</w:t>
            </w:r>
          </w:p>
          <w:p w:rsidR="00A90170" w:rsidRPr="00803649" w:rsidRDefault="00A90170" w:rsidP="00A90170">
            <w:pPr>
              <w:pStyle w:val="a5"/>
              <w:tabs>
                <w:tab w:val="left" w:pos="1260"/>
                <w:tab w:val="left" w:pos="1980"/>
              </w:tabs>
              <w:jc w:val="both"/>
            </w:pPr>
            <w:r w:rsidRPr="00803649">
              <w:rPr>
                <w:lang w:eastAsia="uk-UA"/>
              </w:rPr>
              <w:t xml:space="preserve">Строк розгляду найбільш економічно вигідної тендерної пропозиції не повинен перевищувати 5 (п’яти) робочих днів з дня визначення її електронною системою </w:t>
            </w:r>
            <w:proofErr w:type="spellStart"/>
            <w:r w:rsidRPr="00803649">
              <w:rPr>
                <w:lang w:eastAsia="uk-UA"/>
              </w:rPr>
              <w:t>закупівель</w:t>
            </w:r>
            <w:proofErr w:type="spellEnd"/>
            <w:r w:rsidRPr="00803649">
              <w:rPr>
                <w:lang w:eastAsia="uk-UA"/>
              </w:rPr>
              <w:t xml:space="preserve">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w:t>
            </w:r>
            <w:proofErr w:type="spellStart"/>
            <w:r w:rsidRPr="00803649">
              <w:rPr>
                <w:lang w:eastAsia="uk-UA"/>
              </w:rPr>
              <w:t>закупівель</w:t>
            </w:r>
            <w:proofErr w:type="spellEnd"/>
            <w:r w:rsidRPr="00803649">
              <w:rPr>
                <w:lang w:eastAsia="uk-UA"/>
              </w:rPr>
              <w:t xml:space="preserve"> протягом 1 (одного) дня з дня прийняття відповідного рішення</w:t>
            </w:r>
            <w:r w:rsidRPr="00803649">
              <w:t xml:space="preserve">. </w:t>
            </w:r>
          </w:p>
          <w:p w:rsidR="00A90170" w:rsidRPr="00803649" w:rsidRDefault="00A90170" w:rsidP="00A90170">
            <w:pPr>
              <w:pStyle w:val="a5"/>
              <w:tabs>
                <w:tab w:val="left" w:pos="1260"/>
                <w:tab w:val="left" w:pos="1980"/>
              </w:tabs>
              <w:jc w:val="both"/>
            </w:pPr>
          </w:p>
          <w:p w:rsidR="00A90170" w:rsidRPr="00803649" w:rsidRDefault="00A90170" w:rsidP="00A90170">
            <w:pPr>
              <w:pStyle w:val="a5"/>
              <w:tabs>
                <w:tab w:val="left" w:pos="1260"/>
                <w:tab w:val="left" w:pos="1980"/>
              </w:tabs>
              <w:jc w:val="both"/>
            </w:pPr>
            <w:r w:rsidRPr="00803649">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90170" w:rsidRPr="00803649" w:rsidRDefault="00A90170" w:rsidP="00A90170">
            <w:pPr>
              <w:pStyle w:val="a5"/>
              <w:tabs>
                <w:tab w:val="left" w:pos="1260"/>
                <w:tab w:val="left" w:pos="1980"/>
              </w:tabs>
              <w:jc w:val="both"/>
              <w:rPr>
                <w:lang w:eastAsia="uk-UA"/>
              </w:rPr>
            </w:pPr>
          </w:p>
          <w:p w:rsidR="00A90170" w:rsidRPr="00803649" w:rsidRDefault="00A90170" w:rsidP="00A90170">
            <w:pPr>
              <w:pStyle w:val="a5"/>
              <w:tabs>
                <w:tab w:val="clear" w:pos="4677"/>
                <w:tab w:val="clear" w:pos="9355"/>
                <w:tab w:val="left" w:pos="1260"/>
                <w:tab w:val="left" w:pos="1980"/>
              </w:tabs>
              <w:jc w:val="both"/>
            </w:pPr>
            <w:r w:rsidRPr="00803649">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90170" w:rsidRPr="00803649" w:rsidRDefault="00A90170" w:rsidP="00A90170">
            <w:pPr>
              <w:jc w:val="both"/>
            </w:pPr>
            <w:bookmarkStart w:id="17" w:name="n487"/>
            <w:bookmarkEnd w:id="17"/>
          </w:p>
          <w:p w:rsidR="00A90170" w:rsidRPr="00803649" w:rsidRDefault="00A90170" w:rsidP="00A90170">
            <w:pPr>
              <w:jc w:val="both"/>
            </w:pPr>
            <w:r w:rsidRPr="00803649">
              <w:t xml:space="preserve">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 (сорок) або більше відсотків від середньоарифметичного значення ціни тендерних пропозицій інших учасників процедури закупівлі на початковому етапі аукціону, та/або є меншою на 30 (тридцять) або більше відсотків від наступної ціни тендерної пропозиції за результатами проведеного електронного аукціону. </w:t>
            </w:r>
          </w:p>
          <w:p w:rsidR="00A90170" w:rsidRPr="00803649" w:rsidRDefault="00A90170" w:rsidP="00A90170">
            <w:pPr>
              <w:jc w:val="both"/>
            </w:pPr>
            <w:r w:rsidRPr="00803649">
              <w:t xml:space="preserve">Аномально низька ціна визначається електронною системою </w:t>
            </w:r>
            <w:proofErr w:type="spellStart"/>
            <w:r w:rsidRPr="00803649">
              <w:t>закупівель</w:t>
            </w:r>
            <w:proofErr w:type="spellEnd"/>
            <w:r w:rsidRPr="00803649">
              <w:t xml:space="preserve"> автоматично за умови наявності не менше 2 (двох) учасників процедури закупівлі, які подали свої тендерні пропозиції щодо предмета закупівлі.</w:t>
            </w:r>
          </w:p>
          <w:p w:rsidR="00A90170" w:rsidRPr="00803649" w:rsidRDefault="00A90170" w:rsidP="00A90170">
            <w:pPr>
              <w:jc w:val="both"/>
            </w:pPr>
            <w:r w:rsidRPr="00803649">
              <w:rPr>
                <w:lang w:eastAsia="uk-UA"/>
              </w:rPr>
              <w:t xml:space="preserve">Електронна система </w:t>
            </w:r>
            <w:proofErr w:type="spellStart"/>
            <w:r w:rsidRPr="00803649">
              <w:rPr>
                <w:lang w:eastAsia="uk-UA"/>
              </w:rPr>
              <w:t>закупівель</w:t>
            </w:r>
            <w:proofErr w:type="spellEnd"/>
            <w:r w:rsidRPr="00803649">
              <w:rPr>
                <w:lang w:eastAsia="uk-UA"/>
              </w:rPr>
              <w:t xml:space="preserve">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rsidR="00A90170" w:rsidRPr="00803649" w:rsidRDefault="00A90170" w:rsidP="00A90170">
            <w:pPr>
              <w:jc w:val="both"/>
            </w:pPr>
            <w:r w:rsidRPr="00803649">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90170" w:rsidRPr="00803649" w:rsidRDefault="00A90170" w:rsidP="00A90170">
            <w:pPr>
              <w:pStyle w:val="a5"/>
              <w:tabs>
                <w:tab w:val="clear" w:pos="4677"/>
                <w:tab w:val="clear" w:pos="9355"/>
                <w:tab w:val="left" w:pos="1260"/>
                <w:tab w:val="left" w:pos="1980"/>
              </w:tabs>
              <w:jc w:val="both"/>
            </w:pPr>
            <w:r w:rsidRPr="00803649">
              <w:lastRenderedPageBreak/>
              <w:t>Замовник може відхилити аномально низьку тендерну пропозицію, у разі якщо учасник процедури закупівлі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визначеного строку.</w:t>
            </w:r>
          </w:p>
          <w:p w:rsidR="00A90170" w:rsidRPr="00803649" w:rsidRDefault="00A90170" w:rsidP="00A90170">
            <w:pPr>
              <w:pStyle w:val="a5"/>
              <w:tabs>
                <w:tab w:val="clear" w:pos="4677"/>
                <w:tab w:val="clear" w:pos="9355"/>
                <w:tab w:val="left" w:pos="1260"/>
                <w:tab w:val="left" w:pos="1980"/>
              </w:tabs>
              <w:jc w:val="both"/>
            </w:pPr>
            <w:r w:rsidRPr="00803649">
              <w:t>Обґрунтування аномально низької тендерної пропозиції може містити інформацію про:</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сприятливі умови, за яких учасник процедури закупівлі може поставити товари, надати послуги чи виконати роботи, зокрема спеціальна цінова пропозиція (знижка) учасника процедури закупівлі;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pPr>
            <w:r w:rsidRPr="00803649">
              <w:rPr>
                <w:rFonts w:ascii="Times New Roman" w:hAnsi="Times New Roman"/>
                <w:sz w:val="24"/>
              </w:rPr>
              <w:t>отримання учасником процедури закупівлі державної допомоги згідно із законодавством.</w:t>
            </w:r>
          </w:p>
          <w:p w:rsidR="00A90170" w:rsidRPr="00803649" w:rsidRDefault="00A90170" w:rsidP="00A90170">
            <w:pPr>
              <w:pStyle w:val="a5"/>
              <w:tabs>
                <w:tab w:val="clear" w:pos="4677"/>
                <w:tab w:val="clear" w:pos="9355"/>
                <w:tab w:val="left" w:pos="1260"/>
                <w:tab w:val="left" w:pos="1980"/>
              </w:tabs>
              <w:jc w:val="both"/>
              <w:rPr>
                <w:lang w:eastAsia="uk-UA"/>
              </w:rPr>
            </w:pPr>
          </w:p>
          <w:p w:rsidR="00A90170" w:rsidRPr="00803649" w:rsidRDefault="00A90170" w:rsidP="00A90170">
            <w:pPr>
              <w:jc w:val="both"/>
            </w:pPr>
            <w:r w:rsidRPr="00803649">
              <w:rPr>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w:t>
            </w:r>
            <w:proofErr w:type="spellStart"/>
            <w:r w:rsidRPr="00803649">
              <w:rPr>
                <w:lang w:eastAsia="uk-UA"/>
              </w:rPr>
              <w:t>невідповідностей</w:t>
            </w:r>
            <w:proofErr w:type="spellEnd"/>
            <w:r w:rsidRPr="00803649">
              <w:rPr>
                <w:lang w:eastAsia="uk-UA"/>
              </w:rPr>
              <w:t xml:space="preserve"> в електронній системі </w:t>
            </w:r>
            <w:proofErr w:type="spellStart"/>
            <w:r w:rsidRPr="00803649">
              <w:rPr>
                <w:lang w:eastAsia="uk-UA"/>
              </w:rPr>
              <w:t>закупівель</w:t>
            </w:r>
            <w:proofErr w:type="spellEnd"/>
            <w:r w:rsidRPr="00803649">
              <w:t>.</w:t>
            </w:r>
          </w:p>
          <w:p w:rsidR="00A90170" w:rsidRPr="00803649" w:rsidRDefault="00A90170" w:rsidP="00A90170">
            <w:pPr>
              <w:pStyle w:val="a5"/>
              <w:pBdr>
                <w:top w:val="nil"/>
                <w:left w:val="nil"/>
                <w:bottom w:val="nil"/>
                <w:right w:val="nil"/>
                <w:between w:val="nil"/>
              </w:pBdr>
              <w:tabs>
                <w:tab w:val="left" w:pos="1260"/>
                <w:tab w:val="left" w:pos="1980"/>
              </w:tabs>
              <w:jc w:val="both"/>
            </w:pPr>
            <w:r w:rsidRPr="00803649">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0170" w:rsidRPr="00803649" w:rsidRDefault="00A90170" w:rsidP="00A90170">
            <w:pPr>
              <w:pStyle w:val="a5"/>
              <w:tabs>
                <w:tab w:val="clear" w:pos="4677"/>
                <w:tab w:val="clear" w:pos="9355"/>
                <w:tab w:val="left" w:pos="1260"/>
                <w:tab w:val="left" w:pos="1980"/>
              </w:tabs>
              <w:jc w:val="both"/>
            </w:pPr>
            <w:r w:rsidRPr="00803649">
              <w:t xml:space="preserve">Замовник не може розміщувати щодо одного і того ж учасника процедури закупівлі більше ніж 1 (один) раз повідомлення з вимогою про усунення </w:t>
            </w:r>
            <w:proofErr w:type="spellStart"/>
            <w:r w:rsidRPr="00803649">
              <w:t>невідповідностей</w:t>
            </w:r>
            <w:proofErr w:type="spellEnd"/>
            <w:r w:rsidRPr="00803649">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90170" w:rsidRPr="00803649" w:rsidRDefault="00A90170" w:rsidP="00A90170">
            <w:pPr>
              <w:pStyle w:val="a5"/>
              <w:tabs>
                <w:tab w:val="clear" w:pos="4677"/>
                <w:tab w:val="clear" w:pos="9355"/>
                <w:tab w:val="left" w:pos="1260"/>
                <w:tab w:val="left" w:pos="1980"/>
              </w:tabs>
              <w:jc w:val="both"/>
              <w:rPr>
                <w:lang w:eastAsia="uk-UA"/>
              </w:rPr>
            </w:pPr>
          </w:p>
          <w:p w:rsidR="00A90170" w:rsidRPr="00803649" w:rsidRDefault="00A90170" w:rsidP="00A90170">
            <w:pPr>
              <w:pStyle w:val="a5"/>
              <w:tabs>
                <w:tab w:val="clear" w:pos="4677"/>
                <w:tab w:val="clear" w:pos="9355"/>
                <w:tab w:val="left" w:pos="1260"/>
                <w:tab w:val="left" w:pos="1980"/>
              </w:tabs>
              <w:jc w:val="both"/>
              <w:rPr>
                <w:lang w:eastAsia="uk-UA"/>
              </w:rPr>
            </w:pPr>
            <w:r w:rsidRPr="00803649">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bookmarkStart w:id="18" w:name="n488"/>
            <w:bookmarkEnd w:id="18"/>
            <w:r w:rsidRPr="00803649">
              <w:t xml:space="preserve"> </w:t>
            </w:r>
            <w:r w:rsidRPr="00803649">
              <w:rPr>
                <w:lang w:eastAsia="uk-UA"/>
              </w:rPr>
              <w:t xml:space="preserve">Повідомлення про намір укласти договір про закупівлю автоматично формується електронною системою </w:t>
            </w:r>
            <w:proofErr w:type="spellStart"/>
            <w:r w:rsidRPr="00803649">
              <w:rPr>
                <w:lang w:eastAsia="uk-UA"/>
              </w:rPr>
              <w:t>закупівель</w:t>
            </w:r>
            <w:proofErr w:type="spellEnd"/>
            <w:r w:rsidRPr="00803649">
              <w:rPr>
                <w:lang w:eastAsia="uk-UA"/>
              </w:rPr>
              <w:t xml:space="preserve"> протягом 1 (одного) дня з дати оприлюднення замовником рішення про визначення переможця процедури закупівлі в електронній системі </w:t>
            </w:r>
            <w:proofErr w:type="spellStart"/>
            <w:r w:rsidRPr="00803649">
              <w:rPr>
                <w:lang w:eastAsia="uk-UA"/>
              </w:rPr>
              <w:t>закупівель</w:t>
            </w:r>
            <w:proofErr w:type="spellEnd"/>
            <w:r w:rsidRPr="00803649">
              <w:rPr>
                <w:lang w:eastAsia="uk-UA"/>
              </w:rPr>
              <w:t>.</w:t>
            </w:r>
          </w:p>
          <w:p w:rsidR="00A90170" w:rsidRPr="00803649" w:rsidRDefault="00A90170" w:rsidP="00A90170">
            <w:pPr>
              <w:pStyle w:val="a5"/>
              <w:tabs>
                <w:tab w:val="left" w:pos="1260"/>
                <w:tab w:val="left" w:pos="1980"/>
              </w:tabs>
              <w:jc w:val="both"/>
              <w:rPr>
                <w:lang w:eastAsia="uk-UA"/>
              </w:rPr>
            </w:pPr>
          </w:p>
          <w:p w:rsidR="00A90170" w:rsidRPr="00803649" w:rsidRDefault="00A90170" w:rsidP="00A90170">
            <w:pPr>
              <w:pStyle w:val="a5"/>
              <w:tabs>
                <w:tab w:val="left" w:pos="1260"/>
                <w:tab w:val="left" w:pos="1980"/>
              </w:tabs>
              <w:jc w:val="both"/>
            </w:pPr>
            <w:r w:rsidRPr="00803649">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90170" w:rsidRPr="00803649" w:rsidTr="00A702AA">
        <w:tc>
          <w:tcPr>
            <w:tcW w:w="2423" w:type="dxa"/>
            <w:vAlign w:val="center"/>
          </w:tcPr>
          <w:p w:rsidR="00A90170" w:rsidRPr="00803649" w:rsidRDefault="00A90170" w:rsidP="00A90170">
            <w:pPr>
              <w:pStyle w:val="af4"/>
              <w:rPr>
                <w:lang w:val="uk-UA"/>
              </w:rPr>
            </w:pPr>
            <w:r w:rsidRPr="00803649">
              <w:rPr>
                <w:lang w:val="uk-UA"/>
              </w:rPr>
              <w:lastRenderedPageBreak/>
              <w:t>3. Інша інформація</w:t>
            </w:r>
          </w:p>
        </w:tc>
        <w:tc>
          <w:tcPr>
            <w:tcW w:w="7585" w:type="dxa"/>
            <w:gridSpan w:val="2"/>
            <w:vAlign w:val="center"/>
          </w:tcPr>
          <w:p w:rsidR="00A90170" w:rsidRPr="00803649" w:rsidRDefault="00A90170" w:rsidP="00A90170">
            <w:pPr>
              <w:pStyle w:val="a5"/>
              <w:tabs>
                <w:tab w:val="clear" w:pos="4677"/>
                <w:tab w:val="clear" w:pos="9355"/>
                <w:tab w:val="left" w:pos="1260"/>
                <w:tab w:val="left" w:pos="1980"/>
              </w:tabs>
              <w:jc w:val="both"/>
            </w:pPr>
            <w:r w:rsidRPr="00803649">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03649">
              <w:t>закупівель</w:t>
            </w:r>
            <w:proofErr w:type="spellEnd"/>
            <w:r w:rsidRPr="00803649">
              <w:t>, крім випадків, коли доступ до такої інформації є обмеженим на момент оприлюднення оголошення про проведення відкритих торгів.</w:t>
            </w:r>
          </w:p>
          <w:p w:rsidR="00A90170" w:rsidRPr="00803649" w:rsidRDefault="00A90170" w:rsidP="00A90170">
            <w:pPr>
              <w:pStyle w:val="a5"/>
              <w:tabs>
                <w:tab w:val="clear" w:pos="4677"/>
                <w:tab w:val="clear" w:pos="9355"/>
                <w:tab w:val="left" w:pos="1260"/>
                <w:tab w:val="left" w:pos="1980"/>
              </w:tabs>
              <w:jc w:val="both"/>
            </w:pPr>
            <w:r w:rsidRPr="00803649">
              <w:t xml:space="preserve">Переможець процедури закупівлі у строк, що не перевищує                                   4 (чотири) дні з дати оприлюднення в електронній системі </w:t>
            </w:r>
            <w:proofErr w:type="spellStart"/>
            <w:r w:rsidRPr="00803649">
              <w:t>закупівель</w:t>
            </w:r>
            <w:proofErr w:type="spellEnd"/>
            <w:r w:rsidRPr="00803649">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03649">
              <w:t>закупівель</w:t>
            </w:r>
            <w:proofErr w:type="spellEnd"/>
            <w:r w:rsidRPr="00803649">
              <w:t xml:space="preserve"> документи, що підтверджують відсутність підстав, зазначених у підпунктах 3, 5, 6 і 12 та в абзаці чотирнадцятому пункту 47 Особливостей:</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 xml:space="preserve">витяг або інформаційну довідку з Єдиного державного реєстру осіб, які вчинили корупційні або пов’язані з корупцією правопорушення, згідно з яким не буде знайдено інформації про корупційні або пов’язані з корупцією правопорушення керівника переможця процедури закупівлі (для юридичних осіб), або фізичної особи, яка є переможцем (для фізичних осіб), та повинен бути виданий не раніше 30 (тридцяти) календарних днів відносно дати кінцевого строку подання тендерних пропозицій або на більш пізнішу дату (надається в період відсутності функціональної можливості отримання/перевірки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Додатково замовник може перевірити витяг або інформаційну довідку в Єдиному державному реєстрі осіб, які вчинили корупційні або пов’язані з корупцією правопорушення, за посиланням </w:t>
            </w:r>
            <w:hyperlink r:id="rId21" w:history="1">
              <w:r w:rsidRPr="00803649">
                <w:rPr>
                  <w:rFonts w:ascii="Times New Roman" w:hAnsi="Times New Roman"/>
                  <w:sz w:val="24"/>
                </w:rPr>
                <w:t>https://corruptinfo.nazk.gov.ua/</w:t>
              </w:r>
            </w:hyperlink>
            <w:r w:rsidRPr="00803649">
              <w:rPr>
                <w:rFonts w:ascii="Times New Roman" w:hAnsi="Times New Roman"/>
                <w:sz w:val="24"/>
              </w:rPr>
              <w:t xml:space="preserve"> (перевіряється за наявності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Cs w:val="20"/>
              </w:rPr>
            </w:pPr>
            <w:r w:rsidRPr="00803649">
              <w:rPr>
                <w:rFonts w:ascii="Times New Roman" w:hAnsi="Times New Roman"/>
                <w:sz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щодо (не)притягнення до кримінальної відповідальності, відсутність (наявність) незнятої чи непогашеної судимості або обмежень, передбачених кримінальним процесуальним законодавством України. Витяг надається щодо особи (осіб), визначеної згідно з підпунктами 5, 6 і 12 пункту 47 Особливостей. Витяг повинен бути виданий не раніше 30 (тридцяти) календарних днів відносно дати кінцевого строку подання тендерних пропозицій або на більш пізнішу </w:t>
            </w:r>
            <w:r w:rsidRPr="00803649">
              <w:rPr>
                <w:rFonts w:ascii="Times New Roman" w:hAnsi="Times New Roman"/>
                <w:sz w:val="24"/>
              </w:rPr>
              <w:lastRenderedPageBreak/>
              <w:t xml:space="preserve">дату. Додатково замовник може перевірити витяг на офіційному сайті МВС за посиланням </w:t>
            </w:r>
            <w:hyperlink r:id="rId22" w:history="1">
              <w:r w:rsidRPr="00803649">
                <w:rPr>
                  <w:rFonts w:ascii="Times New Roman" w:hAnsi="Times New Roman"/>
                  <w:sz w:val="24"/>
                </w:rPr>
                <w:t>https://vytiah.mvs.gov.ua/</w:t>
              </w:r>
            </w:hyperlink>
            <w:r w:rsidRPr="00803649">
              <w:rPr>
                <w:rFonts w:ascii="Times New Roman" w:hAnsi="Times New Roman"/>
                <w:sz w:val="24"/>
                <w:shd w:val="clear" w:color="auto" w:fill="FFFFFF"/>
                <w:lang w:eastAsia="uk-UA"/>
              </w:rPr>
              <w:t>;</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власну довідку з інформацією про те, що між переможцем процедури закупівлі та замовником раніше не було укладено договору (договорів) про закупівлю або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переможець процедури закупівлі надав підтвердження щодо вжиття заходів для доведення своєї надійності, незважаючи на наявність відповідної підстави для відмови в участі у процедурі закупівлі</w:t>
            </w:r>
            <w:r w:rsidRPr="00803649">
              <w:rPr>
                <w:rFonts w:ascii="Times New Roman" w:hAnsi="Times New Roman"/>
                <w:sz w:val="24"/>
                <w:lang w:eastAsia="uk-UA"/>
              </w:rPr>
              <w:t>. Довідка надається в довільній формі</w:t>
            </w:r>
            <w:r w:rsidRPr="00803649">
              <w:rPr>
                <w:rFonts w:ascii="Times New Roman" w:hAnsi="Times New Roman"/>
                <w:sz w:val="24"/>
              </w:rPr>
              <w:t>.</w:t>
            </w:r>
          </w:p>
          <w:p w:rsidR="00A90170" w:rsidRPr="00803649" w:rsidRDefault="00A90170" w:rsidP="00A90170">
            <w:pPr>
              <w:pStyle w:val="HTML"/>
              <w:tabs>
                <w:tab w:val="clear" w:pos="916"/>
                <w:tab w:val="clear" w:pos="1832"/>
                <w:tab w:val="num" w:pos="252"/>
                <w:tab w:val="num" w:pos="299"/>
                <w:tab w:val="num" w:pos="1352"/>
                <w:tab w:val="num" w:pos="2911"/>
              </w:tabs>
              <w:ind w:left="16"/>
              <w:jc w:val="both"/>
              <w:rPr>
                <w:rFonts w:ascii="Times New Roman" w:hAnsi="Times New Roman"/>
                <w:sz w:val="24"/>
              </w:rPr>
            </w:pPr>
            <w:r w:rsidRPr="00803649">
              <w:rPr>
                <w:rFonts w:ascii="Times New Roman" w:hAnsi="Times New Roman"/>
                <w:sz w:val="24"/>
              </w:rPr>
              <w:t>У разі, якщо переможець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переможець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переможцю процедури закупівлі не може бути відмовлено в участі в процедурі закупівлі.</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lang w:eastAsia="uk-UA"/>
              </w:rPr>
            </w:pPr>
          </w:p>
          <w:p w:rsidR="00A90170" w:rsidRPr="00803649" w:rsidRDefault="00A90170" w:rsidP="00A90170">
            <w:pPr>
              <w:pStyle w:val="HTML"/>
              <w:tabs>
                <w:tab w:val="clear" w:pos="916"/>
                <w:tab w:val="clear" w:pos="1832"/>
                <w:tab w:val="clear" w:pos="2748"/>
                <w:tab w:val="left" w:pos="299"/>
              </w:tabs>
              <w:jc w:val="both"/>
              <w:rPr>
                <w:rFonts w:ascii="Times New Roman" w:eastAsia="Calibri" w:hAnsi="Times New Roman"/>
                <w:sz w:val="24"/>
                <w:lang w:eastAsia="ar-SA"/>
              </w:rPr>
            </w:pPr>
            <w:r w:rsidRPr="00803649">
              <w:rPr>
                <w:rFonts w:ascii="Times New Roman" w:eastAsia="Calibri" w:hAnsi="Times New Roman"/>
                <w:sz w:val="24"/>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803649">
              <w:rPr>
                <w:rFonts w:ascii="Times New Roman" w:eastAsia="Calibri" w:hAnsi="Times New Roman"/>
                <w:sz w:val="24"/>
                <w:lang w:eastAsia="ar-SA"/>
              </w:rPr>
              <w:t>закупівель</w:t>
            </w:r>
            <w:proofErr w:type="spellEnd"/>
            <w:r w:rsidRPr="00803649">
              <w:rPr>
                <w:rFonts w:ascii="Times New Roman" w:eastAsia="Calibri" w:hAnsi="Times New Roman"/>
                <w:sz w:val="24"/>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803649">
              <w:rPr>
                <w:rFonts w:ascii="Times New Roman" w:hAnsi="Times New Roman"/>
                <w:sz w:val="24"/>
              </w:rPr>
              <w:t>підпунктами 3, 5, 6 і 12 та в абзаці чотирнадцятому пункту 47 Особливостей</w:t>
            </w:r>
            <w:r w:rsidRPr="00803649">
              <w:rPr>
                <w:rFonts w:ascii="Times New Roman" w:eastAsia="Calibri" w:hAnsi="Times New Roman"/>
                <w:sz w:val="24"/>
                <w:lang w:eastAsia="ar-SA"/>
              </w:rPr>
              <w:t>.</w:t>
            </w:r>
          </w:p>
          <w:p w:rsidR="00A90170" w:rsidRPr="00803649" w:rsidRDefault="00A90170" w:rsidP="00A90170">
            <w:pPr>
              <w:pStyle w:val="HTML"/>
              <w:tabs>
                <w:tab w:val="clear" w:pos="916"/>
                <w:tab w:val="clear" w:pos="1832"/>
                <w:tab w:val="clear" w:pos="2748"/>
                <w:tab w:val="left" w:pos="299"/>
              </w:tabs>
              <w:jc w:val="both"/>
              <w:rPr>
                <w:rFonts w:ascii="Times New Roman" w:hAnsi="Times New Roman"/>
                <w:sz w:val="24"/>
              </w:rPr>
            </w:pPr>
            <w:r w:rsidRPr="00803649">
              <w:rPr>
                <w:rFonts w:ascii="Times New Roman" w:hAnsi="Times New Roman"/>
                <w:sz w:val="24"/>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803649">
              <w:rPr>
                <w:rFonts w:ascii="Times New Roman" w:eastAsia="Calibri" w:hAnsi="Times New Roman"/>
                <w:sz w:val="24"/>
                <w:lang w:eastAsia="ar-SA"/>
              </w:rPr>
              <w:t xml:space="preserve">відсутність підстав, визначених </w:t>
            </w:r>
            <w:r w:rsidRPr="00803649">
              <w:rPr>
                <w:rFonts w:ascii="Times New Roman" w:hAnsi="Times New Roman"/>
                <w:sz w:val="24"/>
              </w:rPr>
              <w:t>підпунктами 3, 5, 6 і 12 та в абзаці чотирнадцятому пункту 47 Особливостей</w:t>
            </w:r>
            <w:r w:rsidRPr="00803649">
              <w:rPr>
                <w:rFonts w:ascii="Times New Roman" w:eastAsia="Calibri" w:hAnsi="Times New Roman"/>
                <w:sz w:val="24"/>
                <w:lang w:eastAsia="ar-SA"/>
              </w:rPr>
              <w:t>, окремо</w:t>
            </w:r>
            <w:r w:rsidRPr="00803649">
              <w:rPr>
                <w:rFonts w:ascii="Times New Roman" w:hAnsi="Times New Roman"/>
                <w:sz w:val="24"/>
              </w:rPr>
              <w:t>.</w:t>
            </w:r>
          </w:p>
          <w:p w:rsidR="00A90170" w:rsidRPr="00803649" w:rsidRDefault="00A90170" w:rsidP="00A90170">
            <w:pPr>
              <w:suppressAutoHyphens/>
              <w:jc w:val="both"/>
              <w:rPr>
                <w:rFonts w:eastAsia="Calibri"/>
                <w:lang w:eastAsia="ar-SA"/>
              </w:rPr>
            </w:pPr>
            <w:r w:rsidRPr="00803649">
              <w:rPr>
                <w:rFonts w:eastAsia="Calibri"/>
                <w:lang w:eastAsia="ar-SA"/>
              </w:rPr>
              <w:t xml:space="preserve">Документи, що підтверджують відсутність підстав, визначених </w:t>
            </w:r>
            <w:r w:rsidRPr="00803649">
              <w:t>підпунктами 3, 5, 6 і 12 та в абзаці чотирнадцятому пункту 47 Особливостей</w:t>
            </w:r>
            <w:r w:rsidRPr="00803649">
              <w:rPr>
                <w:rFonts w:eastAsia="Calibri"/>
                <w:lang w:eastAsia="ar-SA"/>
              </w:rPr>
              <w:t>, вважатимуться не наданими переможцем процедури закупівлі, у разі: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неподання документів;</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подання документів з порушенням строку, встановленого відповідно до абзацу п’ятнадцятого пункту 47 Особливостей;</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подання</w:t>
            </w:r>
            <w:r w:rsidRPr="00803649">
              <w:rPr>
                <w:rFonts w:ascii="Times New Roman" w:hAnsi="Times New Roman"/>
                <w:sz w:val="24"/>
              </w:rPr>
              <w:t xml:space="preserve"> документів з порушенням вимог тендерної документації.</w:t>
            </w:r>
          </w:p>
          <w:p w:rsidR="00A90170" w:rsidRPr="00803649" w:rsidRDefault="00A90170" w:rsidP="00A90170">
            <w:pPr>
              <w:pStyle w:val="a5"/>
              <w:tabs>
                <w:tab w:val="clear" w:pos="4677"/>
                <w:tab w:val="clear" w:pos="9355"/>
                <w:tab w:val="left" w:pos="1260"/>
                <w:tab w:val="left" w:pos="1980"/>
              </w:tabs>
              <w:jc w:val="both"/>
            </w:pPr>
            <w:r w:rsidRPr="00803649">
              <w:lastRenderedPageBreak/>
              <w:t>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визначених пунктом 47 Особливостей.</w:t>
            </w:r>
          </w:p>
          <w:p w:rsidR="00A90170" w:rsidRPr="00803649" w:rsidRDefault="00A90170" w:rsidP="00A90170">
            <w:pPr>
              <w:pStyle w:val="a5"/>
              <w:tabs>
                <w:tab w:val="clear" w:pos="4677"/>
                <w:tab w:val="clear" w:pos="9355"/>
                <w:tab w:val="left" w:pos="1260"/>
                <w:tab w:val="left" w:pos="1980"/>
              </w:tabs>
              <w:jc w:val="both"/>
            </w:pPr>
          </w:p>
          <w:p w:rsidR="00A90170" w:rsidRPr="00803649" w:rsidRDefault="00A90170" w:rsidP="00A90170">
            <w:pPr>
              <w:pStyle w:val="a5"/>
              <w:tabs>
                <w:tab w:val="clear" w:pos="4677"/>
                <w:tab w:val="clear" w:pos="9355"/>
                <w:tab w:val="left" w:pos="1260"/>
                <w:tab w:val="left" w:pos="1980"/>
              </w:tabs>
              <w:jc w:val="both"/>
            </w:pPr>
            <w:r w:rsidRPr="00803649">
              <w:t>Переможець процедури закупівлі</w:t>
            </w:r>
            <w:r w:rsidR="005A55F0">
              <w:t xml:space="preserve"> за результатом аукціону </w:t>
            </w:r>
            <w:r w:rsidRPr="00803649">
              <w:t xml:space="preserve"> завантажує в електронну систему </w:t>
            </w:r>
            <w:proofErr w:type="spellStart"/>
            <w:r w:rsidRPr="00803649">
              <w:t>закупівель</w:t>
            </w:r>
            <w:proofErr w:type="spellEnd"/>
            <w:r w:rsidRPr="00803649">
              <w:t xml:space="preserve"> </w:t>
            </w:r>
            <w:r w:rsidRPr="00803649">
              <w:tab/>
              <w:t>цінову пропозицію за результатами проведеного електронного аукціону, оформлену згідно з вимогами Додатку №3.</w:t>
            </w:r>
          </w:p>
          <w:p w:rsidR="00A90170" w:rsidRPr="00803649" w:rsidRDefault="00A90170" w:rsidP="00A90170">
            <w:pPr>
              <w:pStyle w:val="a5"/>
              <w:tabs>
                <w:tab w:val="clear" w:pos="4677"/>
                <w:tab w:val="clear" w:pos="9355"/>
                <w:tab w:val="left" w:pos="1260"/>
                <w:tab w:val="left" w:pos="1980"/>
              </w:tabs>
              <w:jc w:val="both"/>
            </w:pPr>
            <w:r w:rsidRPr="00803649">
              <w:t>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має відповідати вимогам тендерної документації та технічній пропозиції учасника процедури закупівлі.</w:t>
            </w:r>
          </w:p>
          <w:p w:rsidR="00A90170" w:rsidRPr="00803649" w:rsidRDefault="00A90170" w:rsidP="00A90170">
            <w:pPr>
              <w:pStyle w:val="a5"/>
              <w:tabs>
                <w:tab w:val="left" w:pos="1260"/>
                <w:tab w:val="left" w:pos="1980"/>
              </w:tabs>
              <w:jc w:val="both"/>
            </w:pPr>
            <w:r w:rsidRPr="00803649">
              <w:t xml:space="preserve">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учасником процедури закупівлі в процесі електронного аукціону в екранних полях електронної системи </w:t>
            </w:r>
            <w:proofErr w:type="spellStart"/>
            <w:r w:rsidRPr="00803649">
              <w:t>закупівель</w:t>
            </w:r>
            <w:proofErr w:type="spellEnd"/>
            <w:r w:rsidRPr="00803649">
              <w:t>.</w:t>
            </w:r>
          </w:p>
          <w:p w:rsidR="00A90170" w:rsidRPr="00803649" w:rsidRDefault="00A90170" w:rsidP="00A90170">
            <w:pPr>
              <w:pStyle w:val="a5"/>
              <w:tabs>
                <w:tab w:val="left" w:pos="1260"/>
                <w:tab w:val="left" w:pos="1980"/>
              </w:tabs>
              <w:jc w:val="both"/>
            </w:pPr>
            <w:r w:rsidRPr="00803649">
              <w:t xml:space="preserve">Замовником допускається крок розбіжності між екранною формою електронної системи </w:t>
            </w:r>
            <w:proofErr w:type="spellStart"/>
            <w:r w:rsidRPr="00803649">
              <w:t>закупівель</w:t>
            </w:r>
            <w:proofErr w:type="spellEnd"/>
            <w:r w:rsidRPr="00803649">
              <w:t xml:space="preserve">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A90170" w:rsidRPr="00803649" w:rsidRDefault="00A90170" w:rsidP="00A90170">
            <w:pPr>
              <w:pStyle w:val="a5"/>
              <w:tabs>
                <w:tab w:val="left" w:pos="1260"/>
                <w:tab w:val="left" w:pos="1980"/>
              </w:tabs>
              <w:jc w:val="both"/>
            </w:pPr>
            <w:r w:rsidRPr="00803649">
              <w:t xml:space="preserve">У разі наявності арифметичної помилки, виявленої замовником у поданій ціновій пропозиції за результатами проведеного електронного аукціону, допускається коригування розрахунку цінової пропозиції з 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w:t>
            </w:r>
            <w:proofErr w:type="spellStart"/>
            <w:r w:rsidRPr="00803649">
              <w:t>закупівель</w:t>
            </w:r>
            <w:proofErr w:type="spellEnd"/>
            <w:r w:rsidRPr="00803649">
              <w:t xml:space="preserve"> виправлену цінову пропозицію за результатами проведеного електронного аукціону. </w:t>
            </w:r>
          </w:p>
          <w:p w:rsidR="00A90170" w:rsidRPr="00803649" w:rsidRDefault="00A90170" w:rsidP="00A90170">
            <w:pPr>
              <w:pStyle w:val="a5"/>
              <w:tabs>
                <w:tab w:val="left" w:pos="1260"/>
                <w:tab w:val="left" w:pos="1980"/>
              </w:tabs>
              <w:jc w:val="both"/>
            </w:pPr>
          </w:p>
          <w:p w:rsidR="00A90170" w:rsidRPr="00803649" w:rsidRDefault="00A90170" w:rsidP="00A90170">
            <w:pPr>
              <w:pStyle w:val="a5"/>
              <w:tabs>
                <w:tab w:val="left" w:pos="1260"/>
                <w:tab w:val="left" w:pos="1980"/>
              </w:tabs>
              <w:jc w:val="both"/>
            </w:pPr>
          </w:p>
          <w:p w:rsidR="00A90170" w:rsidRPr="00803649" w:rsidRDefault="00A90170" w:rsidP="00A90170">
            <w:pPr>
              <w:pStyle w:val="a5"/>
              <w:tabs>
                <w:tab w:val="left" w:pos="1260"/>
                <w:tab w:val="left" w:pos="1980"/>
              </w:tabs>
              <w:jc w:val="both"/>
            </w:pPr>
            <w:r w:rsidRPr="00803649">
              <w:t xml:space="preserve">У випадку, якщо в електронній системі </w:t>
            </w:r>
            <w:proofErr w:type="spellStart"/>
            <w:r w:rsidRPr="00803649">
              <w:t>закупівель</w:t>
            </w:r>
            <w:proofErr w:type="spellEnd"/>
            <w:r w:rsidRPr="00803649">
              <w:t xml:space="preserve"> розміщено декілька документів однакової назви, але різного змісту, замовник розглядає документ, завантажений пізніше.</w:t>
            </w:r>
          </w:p>
          <w:p w:rsidR="00A90170" w:rsidRPr="00803649" w:rsidRDefault="00A90170" w:rsidP="00A90170">
            <w:pPr>
              <w:pStyle w:val="a5"/>
              <w:tabs>
                <w:tab w:val="left" w:pos="1260"/>
                <w:tab w:val="left" w:pos="1980"/>
              </w:tabs>
              <w:jc w:val="both"/>
            </w:pPr>
          </w:p>
          <w:p w:rsidR="00A90170" w:rsidRPr="00803649" w:rsidRDefault="00A90170" w:rsidP="00A90170">
            <w:pPr>
              <w:pStyle w:val="a5"/>
              <w:tabs>
                <w:tab w:val="clear" w:pos="4677"/>
                <w:tab w:val="clear" w:pos="9355"/>
                <w:tab w:val="left" w:pos="1260"/>
                <w:tab w:val="left" w:pos="1980"/>
              </w:tabs>
              <w:jc w:val="both"/>
            </w:pPr>
            <w:r w:rsidRPr="00803649">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803649">
              <w:t>закупівель</w:t>
            </w:r>
            <w:proofErr w:type="spellEnd"/>
            <w:r w:rsidRPr="00803649">
              <w:t>):</w:t>
            </w:r>
          </w:p>
          <w:p w:rsidR="00A90170"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відповідну інформацію про право підписання договору про закупівлю:</w:t>
            </w:r>
          </w:p>
          <w:p w:rsidR="00C25C66" w:rsidRPr="00803649" w:rsidRDefault="00C25C66"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ліцензію на ведення господарської діяльності, якщо надання такої ліцензії передбачено діючим законодавством;</w:t>
            </w:r>
          </w:p>
          <w:p w:rsidR="00A90170" w:rsidRPr="00803649" w:rsidRDefault="00A90170" w:rsidP="00A90170">
            <w:pPr>
              <w:pStyle w:val="HTML"/>
              <w:tabs>
                <w:tab w:val="clear" w:pos="916"/>
                <w:tab w:val="clear" w:pos="1832"/>
              </w:tabs>
              <w:ind w:left="16"/>
              <w:jc w:val="both"/>
              <w:rPr>
                <w:rFonts w:ascii="Times New Roman" w:hAnsi="Times New Roman"/>
                <w:sz w:val="24"/>
              </w:rPr>
            </w:pPr>
            <w:r w:rsidRPr="00803649">
              <w:rPr>
                <w:rFonts w:ascii="Times New Roman" w:hAnsi="Times New Roman"/>
                <w:sz w:val="24"/>
              </w:rPr>
              <w:t>* наказ про призначення керівника (для юридичних осіб);</w:t>
            </w:r>
          </w:p>
          <w:p w:rsidR="00A90170" w:rsidRPr="00803649" w:rsidRDefault="00A90170" w:rsidP="00A90170">
            <w:pPr>
              <w:pStyle w:val="HTML"/>
              <w:tabs>
                <w:tab w:val="clear" w:pos="916"/>
                <w:tab w:val="clear" w:pos="1832"/>
              </w:tabs>
              <w:ind w:left="16"/>
              <w:jc w:val="both"/>
              <w:rPr>
                <w:rFonts w:ascii="Times New Roman" w:hAnsi="Times New Roman"/>
                <w:sz w:val="24"/>
              </w:rPr>
            </w:pPr>
            <w:r w:rsidRPr="00803649">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803649">
              <w:rPr>
                <w:rFonts w:ascii="Times New Roman" w:hAnsi="Times New Roman"/>
                <w:sz w:val="24"/>
                <w:lang w:eastAsia="uk-UA"/>
              </w:rPr>
              <w:t xml:space="preserve"> Єдиному державному реєстрі юридичних осіб, фізичних осіб - підприємців та </w:t>
            </w:r>
            <w:r w:rsidRPr="00803649">
              <w:rPr>
                <w:rFonts w:ascii="Times New Roman" w:hAnsi="Times New Roman"/>
                <w:sz w:val="24"/>
                <w:lang w:eastAsia="uk-UA"/>
              </w:rPr>
              <w:lastRenderedPageBreak/>
              <w:t>громадських формувань, а іншою особою</w:t>
            </w:r>
            <w:r w:rsidRPr="00803649">
              <w:rPr>
                <w:rFonts w:ascii="Times New Roman" w:hAnsi="Times New Roman"/>
                <w:sz w:val="24"/>
              </w:rPr>
              <w:t xml:space="preserve">) </w:t>
            </w:r>
            <w:r w:rsidRPr="00803649">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803649">
              <w:rPr>
                <w:rFonts w:ascii="Times New Roman" w:hAnsi="Times New Roman"/>
                <w:sz w:val="24"/>
              </w:rPr>
              <w:t xml:space="preserve"> (для фізичних та юридичних осіб);</w:t>
            </w:r>
          </w:p>
          <w:p w:rsidR="00A90170" w:rsidRPr="00803649" w:rsidRDefault="00A90170" w:rsidP="00A90170">
            <w:pPr>
              <w:pStyle w:val="HTML"/>
              <w:tabs>
                <w:tab w:val="clear" w:pos="916"/>
                <w:tab w:val="clear" w:pos="1832"/>
              </w:tabs>
              <w:ind w:left="16"/>
              <w:jc w:val="both"/>
              <w:rPr>
                <w:rFonts w:ascii="Times New Roman" w:hAnsi="Times New Roman"/>
                <w:sz w:val="24"/>
              </w:rPr>
            </w:pPr>
            <w:r w:rsidRPr="00803649">
              <w:rPr>
                <w:rFonts w:ascii="Times New Roman" w:hAnsi="Times New Roman"/>
                <w:sz w:val="24"/>
              </w:rPr>
              <w:t>* довідку про присвоєння ідентифікаційного номера або картку платника податку із зазначенням реєстраційного номера облікової картки платника податків (для фізичних осіб).</w:t>
            </w:r>
          </w:p>
          <w:p w:rsidR="00A90170" w:rsidRPr="00803649" w:rsidRDefault="00A90170" w:rsidP="00A90170">
            <w:pPr>
              <w:spacing w:line="259" w:lineRule="auto"/>
              <w:jc w:val="both"/>
              <w:rPr>
                <w:rFonts w:eastAsia="Calibri"/>
              </w:rPr>
            </w:pPr>
          </w:p>
          <w:p w:rsidR="00A90170" w:rsidRPr="00803649" w:rsidRDefault="00A90170" w:rsidP="00A90170">
            <w:pPr>
              <w:spacing w:line="259" w:lineRule="auto"/>
              <w:jc w:val="both"/>
            </w:pPr>
            <w:r w:rsidRPr="00803649">
              <w:rPr>
                <w:rFonts w:eastAsia="Calibri"/>
              </w:rPr>
              <w:t>У разі визнання переможцем</w:t>
            </w:r>
            <w:r w:rsidRPr="00803649">
              <w:rPr>
                <w:lang w:eastAsia="uk-UA"/>
              </w:rPr>
              <w:t xml:space="preserve"> процедури закупівлі </w:t>
            </w:r>
            <w:r w:rsidRPr="00803649">
              <w:rPr>
                <w:noProof/>
              </w:rPr>
              <w:t>товариства з обмеженою або додатковою відповідальністю</w:t>
            </w:r>
            <w:r w:rsidRPr="00803649">
              <w:rPr>
                <w:lang w:eastAsia="uk-UA"/>
              </w:rPr>
              <w:t>:</w:t>
            </w:r>
          </w:p>
          <w:p w:rsidR="00A90170" w:rsidRPr="00803649" w:rsidRDefault="00A90170" w:rsidP="00A90170">
            <w:pPr>
              <w:pStyle w:val="HTML"/>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rPr>
              <w:t xml:space="preserve">* </w:t>
            </w:r>
            <w:r w:rsidRPr="00803649">
              <w:rPr>
                <w:rFonts w:ascii="Times New Roman" w:hAnsi="Times New Roman"/>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A90170" w:rsidRPr="00803649" w:rsidRDefault="00A90170" w:rsidP="00A90170">
            <w:pPr>
              <w:pStyle w:val="HTML"/>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rPr>
              <w:t xml:space="preserve">* </w:t>
            </w:r>
            <w:r w:rsidRPr="00803649">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803649">
              <w:rPr>
                <w:rFonts w:ascii="Times New Roman" w:hAnsi="Times New Roman"/>
                <w:sz w:val="24"/>
                <w:lang w:eastAsia="uk-UA"/>
              </w:rPr>
              <w:t>або</w:t>
            </w: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803649">
              <w:rPr>
                <w:rFonts w:ascii="Times New Roman" w:hAnsi="Times New Roman"/>
                <w:sz w:val="24"/>
              </w:rPr>
              <w:t xml:space="preserve">* </w:t>
            </w:r>
            <w:r w:rsidRPr="00803649">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A90170" w:rsidRPr="00803649" w:rsidRDefault="00A90170" w:rsidP="00A90170">
            <w:pPr>
              <w:pStyle w:val="HTML"/>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rPr>
              <w:t xml:space="preserve">* </w:t>
            </w:r>
            <w:r w:rsidRPr="00803649">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 </w:t>
            </w:r>
          </w:p>
          <w:p w:rsidR="00A90170" w:rsidRPr="00803649" w:rsidRDefault="00A90170" w:rsidP="00A90170">
            <w:pPr>
              <w:pStyle w:val="HTML"/>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lang w:eastAsia="uk-UA"/>
              </w:rPr>
              <w:t>або</w:t>
            </w:r>
          </w:p>
          <w:p w:rsidR="00A90170" w:rsidRPr="00803649" w:rsidRDefault="00A90170" w:rsidP="00A90170">
            <w:pPr>
              <w:pStyle w:val="HTML"/>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rPr>
              <w:t>*</w:t>
            </w:r>
            <w:r w:rsidRPr="00803649">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lang w:eastAsia="uk-UA"/>
              </w:rPr>
            </w:pPr>
          </w:p>
          <w:p w:rsidR="00A90170" w:rsidRPr="00803649" w:rsidRDefault="00A90170" w:rsidP="00A90170">
            <w:pPr>
              <w:jc w:val="both"/>
              <w:rPr>
                <w:lang w:eastAsia="uk-UA"/>
              </w:rPr>
            </w:pPr>
            <w:r w:rsidRPr="00803649">
              <w:rPr>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lang w:eastAsia="uk-UA"/>
              </w:rPr>
            </w:pPr>
          </w:p>
          <w:p w:rsidR="00A90170" w:rsidRPr="00803649" w:rsidRDefault="00A90170" w:rsidP="00A9017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803649">
              <w:rPr>
                <w:noProof/>
              </w:rPr>
              <w:t xml:space="preserve">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w:t>
            </w:r>
            <w:r w:rsidRPr="00803649">
              <w:rPr>
                <w:noProof/>
              </w:rPr>
              <w:lastRenderedPageBreak/>
              <w:t>результатами процедури закупівлі, передбачених протоколами, наказами, Статутом або іншими документами:</w:t>
            </w:r>
          </w:p>
          <w:p w:rsidR="00A90170" w:rsidRPr="00803649" w:rsidRDefault="00A90170" w:rsidP="00A9017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803649">
              <w:t xml:space="preserve">* </w:t>
            </w:r>
            <w:r w:rsidRPr="00803649">
              <w:rPr>
                <w:noProof/>
              </w:rPr>
              <w:t>власну довідку в довільній формі із зазначенням таких обмежень</w:t>
            </w:r>
            <w:r w:rsidRPr="00803649">
              <w:rPr>
                <w:noProof/>
                <w:lang w:val="ru-RU"/>
              </w:rPr>
              <w:t>;</w:t>
            </w:r>
          </w:p>
          <w:p w:rsidR="00A90170" w:rsidRPr="00803649" w:rsidRDefault="00A90170" w:rsidP="00A9017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803649">
              <w:t xml:space="preserve">* </w:t>
            </w:r>
            <w:r w:rsidRPr="00803649">
              <w:rPr>
                <w:lang w:val="ru-RU"/>
              </w:rPr>
              <w:t xml:space="preserve">документ </w:t>
            </w:r>
            <w:r w:rsidRPr="00803649">
              <w:rPr>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A90170" w:rsidRPr="00803649" w:rsidRDefault="00A90170" w:rsidP="00A90170">
            <w:pPr>
              <w:pStyle w:val="HTML"/>
              <w:tabs>
                <w:tab w:val="clear" w:pos="916"/>
                <w:tab w:val="clear" w:pos="1832"/>
                <w:tab w:val="num" w:pos="1260"/>
              </w:tabs>
              <w:jc w:val="both"/>
              <w:rPr>
                <w:rFonts w:ascii="Times New Roman" w:hAnsi="Times New Roman"/>
                <w:sz w:val="24"/>
              </w:rPr>
            </w:pPr>
          </w:p>
          <w:p w:rsidR="00A90170" w:rsidRPr="00803649" w:rsidRDefault="00A90170" w:rsidP="00A90170">
            <w:pPr>
              <w:pStyle w:val="HTML"/>
              <w:tabs>
                <w:tab w:val="clear" w:pos="916"/>
                <w:tab w:val="clear" w:pos="1832"/>
                <w:tab w:val="num" w:pos="1260"/>
              </w:tabs>
              <w:jc w:val="both"/>
              <w:rPr>
                <w:rFonts w:ascii="Times New Roman" w:hAnsi="Times New Roman"/>
                <w:sz w:val="24"/>
              </w:rPr>
            </w:pPr>
            <w:r w:rsidRPr="00803649">
              <w:rPr>
                <w:rFonts w:ascii="Times New Roman" w:hAnsi="Times New Roman"/>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803649">
              <w:rPr>
                <w:rFonts w:ascii="Times New Roman" w:hAnsi="Times New Roman"/>
                <w:sz w:val="24"/>
              </w:rPr>
              <w:t>закупівель</w:t>
            </w:r>
            <w:proofErr w:type="spellEnd"/>
            <w:r w:rsidRPr="00803649">
              <w:rPr>
                <w:rFonts w:ascii="Times New Roman" w:hAnsi="Times New Roman"/>
                <w:sz w:val="24"/>
              </w:rPr>
              <w:t>):</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відповідну інформацію про право підписання договору про закупівлю:</w:t>
            </w:r>
          </w:p>
          <w:p w:rsidR="00A90170" w:rsidRPr="00803649" w:rsidRDefault="00A90170" w:rsidP="00A90170">
            <w:pPr>
              <w:pStyle w:val="HTML"/>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803649">
              <w:rPr>
                <w:rFonts w:ascii="Times New Roman" w:hAnsi="Times New Roman"/>
                <w:sz w:val="24"/>
                <w:lang w:eastAsia="uk-UA"/>
              </w:rPr>
              <w:t>субсидіарно</w:t>
            </w:r>
            <w:proofErr w:type="spellEnd"/>
            <w:r w:rsidRPr="00803649">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803649">
              <w:rPr>
                <w:rFonts w:ascii="Times New Roman" w:hAnsi="Times New Roman"/>
                <w:sz w:val="24"/>
              </w:rPr>
              <w:t xml:space="preserve"> про закупівлю.</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p>
          <w:p w:rsidR="00A90170" w:rsidRPr="00803649" w:rsidRDefault="00A90170" w:rsidP="00A90170">
            <w:pPr>
              <w:jc w:val="both"/>
            </w:pPr>
            <w:r w:rsidRPr="00803649">
              <w:t>Неподання цінової пропозиції за результатами проведеного електронного аукціону, оформленої згідно з вимогами Додатку №3.2, та/або відповідної інформації про право підписання договору про закупівлю, та/або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jc w:val="both"/>
            </w:pPr>
            <w:r w:rsidRPr="00803649">
              <w:rPr>
                <w:rFonts w:ascii="Times New Roman" w:hAnsi="Times New Roman"/>
                <w:sz w:val="24"/>
              </w:rPr>
              <w:t xml:space="preserve">У разі відхилення тендерної пропозиції з підстави, визначеної </w:t>
            </w:r>
            <w:hyperlink r:id="rId23" w:anchor="n148" w:history="1">
              <w:r w:rsidRPr="00803649">
                <w:rPr>
                  <w:rFonts w:ascii="Times New Roman" w:hAnsi="Times New Roman"/>
                  <w:sz w:val="24"/>
                </w:rPr>
                <w:t>підпунктом 3</w:t>
              </w:r>
            </w:hyperlink>
            <w:r w:rsidRPr="00803649">
              <w:rPr>
                <w:rFonts w:ascii="Times New Roman" w:hAnsi="Times New Roman"/>
                <w:sz w:val="24"/>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4" w:history="1">
              <w:r w:rsidRPr="00803649">
                <w:rPr>
                  <w:rFonts w:ascii="Times New Roman" w:hAnsi="Times New Roman"/>
                  <w:sz w:val="24"/>
                </w:rPr>
                <w:t>Закону</w:t>
              </w:r>
            </w:hyperlink>
            <w:r w:rsidRPr="00803649">
              <w:rPr>
                <w:rFonts w:ascii="Times New Roman" w:hAnsi="Times New Roman"/>
                <w:sz w:val="24"/>
              </w:rPr>
              <w:t xml:space="preserve"> та Особливостей, та приймає рішення про намір укласти договір про закупівлю у порядку та на умовах, визначених </w:t>
            </w:r>
            <w:hyperlink r:id="rId25" w:anchor="n1611" w:history="1">
              <w:r w:rsidRPr="00803649">
                <w:rPr>
                  <w:rFonts w:ascii="Times New Roman" w:hAnsi="Times New Roman"/>
                  <w:sz w:val="24"/>
                </w:rPr>
                <w:t>статтею 33</w:t>
              </w:r>
            </w:hyperlink>
            <w:r w:rsidRPr="00803649">
              <w:rPr>
                <w:rFonts w:ascii="Times New Roman" w:hAnsi="Times New Roman"/>
                <w:sz w:val="24"/>
              </w:rPr>
              <w:t xml:space="preserve"> Закону та пунктом 49 Особливостей.</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 xml:space="preserve">4. Відхилення тендерних пропозицій </w:t>
            </w:r>
          </w:p>
        </w:tc>
        <w:tc>
          <w:tcPr>
            <w:tcW w:w="7585" w:type="dxa"/>
            <w:gridSpan w:val="2"/>
          </w:tcPr>
          <w:p w:rsidR="00A90170" w:rsidRPr="00803649" w:rsidRDefault="00A90170" w:rsidP="00A90170">
            <w:pPr>
              <w:pStyle w:val="HTML"/>
              <w:tabs>
                <w:tab w:val="clear" w:pos="916"/>
                <w:tab w:val="clear" w:pos="1832"/>
                <w:tab w:val="num" w:pos="540"/>
              </w:tabs>
              <w:jc w:val="both"/>
              <w:rPr>
                <w:rFonts w:ascii="Times New Roman" w:hAnsi="Times New Roman"/>
                <w:sz w:val="24"/>
              </w:rPr>
            </w:pPr>
            <w:r w:rsidRPr="00803649">
              <w:rPr>
                <w:rFonts w:ascii="Times New Roman" w:hAnsi="Times New Roman"/>
                <w:sz w:val="24"/>
              </w:rPr>
              <w:t>Відповідно до пункту 44 Особливостей</w:t>
            </w:r>
            <w:r w:rsidRPr="00803649">
              <w:rPr>
                <w:rFonts w:ascii="Times New Roman" w:hAnsi="Times New Roman"/>
                <w:sz w:val="24"/>
                <w:lang w:eastAsia="uk-UA"/>
              </w:rPr>
              <w:t xml:space="preserve"> замовник відхиляє тендерну пропозицію із зазначенням аргументації в електронній системі </w:t>
            </w:r>
            <w:proofErr w:type="spellStart"/>
            <w:r w:rsidRPr="00803649">
              <w:rPr>
                <w:rFonts w:ascii="Times New Roman" w:hAnsi="Times New Roman"/>
                <w:sz w:val="24"/>
                <w:lang w:eastAsia="uk-UA"/>
              </w:rPr>
              <w:t>закупівель</w:t>
            </w:r>
            <w:proofErr w:type="spellEnd"/>
            <w:r w:rsidRPr="00803649">
              <w:rPr>
                <w:rFonts w:ascii="Times New Roman" w:hAnsi="Times New Roman"/>
                <w:sz w:val="24"/>
                <w:lang w:eastAsia="uk-UA"/>
              </w:rPr>
              <w:t xml:space="preserve"> у разі, коли</w:t>
            </w:r>
            <w:r w:rsidRPr="00803649">
              <w:rPr>
                <w:rFonts w:ascii="Times New Roman" w:hAnsi="Times New Roman"/>
                <w:sz w:val="24"/>
              </w:rPr>
              <w:t>:</w:t>
            </w:r>
          </w:p>
          <w:p w:rsidR="00A90170" w:rsidRPr="00803649" w:rsidRDefault="00A90170" w:rsidP="00A90170">
            <w:pPr>
              <w:pStyle w:val="HTML"/>
              <w:tabs>
                <w:tab w:val="clear" w:pos="916"/>
                <w:tab w:val="clear" w:pos="1832"/>
                <w:tab w:val="num" w:pos="540"/>
              </w:tabs>
              <w:jc w:val="both"/>
              <w:rPr>
                <w:rFonts w:ascii="Times New Roman" w:hAnsi="Times New Roman"/>
                <w:sz w:val="24"/>
              </w:rPr>
            </w:pP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учасник процедури закупівлі:</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підпадає під підстави, встановлені пунктом 47 Особливостей;</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не надав забезпечення тендерної пропозиції, якщо таке забезпечення вимагалося замовником;</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03649">
              <w:rPr>
                <w:rFonts w:ascii="Times New Roman" w:hAnsi="Times New Roman"/>
                <w:sz w:val="24"/>
              </w:rPr>
              <w:t>невідповідностей</w:t>
            </w:r>
            <w:proofErr w:type="spellEnd"/>
            <w:r w:rsidRPr="00803649">
              <w:rPr>
                <w:rFonts w:ascii="Times New Roman" w:hAnsi="Times New Roman"/>
                <w:sz w:val="24"/>
              </w:rPr>
              <w:t xml:space="preserve">, протягом                     24 (двадцяти чотирьох) годин з моменту розміщення замовником в електронній системі </w:t>
            </w:r>
            <w:proofErr w:type="spellStart"/>
            <w:r w:rsidRPr="00803649">
              <w:rPr>
                <w:rFonts w:ascii="Times New Roman" w:hAnsi="Times New Roman"/>
                <w:sz w:val="24"/>
              </w:rPr>
              <w:t>закупівель</w:t>
            </w:r>
            <w:proofErr w:type="spellEnd"/>
            <w:r w:rsidRPr="00803649">
              <w:rPr>
                <w:rFonts w:ascii="Times New Roman" w:hAnsi="Times New Roman"/>
                <w:sz w:val="24"/>
              </w:rPr>
              <w:t xml:space="preserve"> повідомлення з вимогою про усунення таких </w:t>
            </w:r>
            <w:proofErr w:type="spellStart"/>
            <w:r w:rsidRPr="00803649">
              <w:rPr>
                <w:rFonts w:ascii="Times New Roman" w:hAnsi="Times New Roman"/>
                <w:sz w:val="24"/>
              </w:rPr>
              <w:t>невідповідностей</w:t>
            </w:r>
            <w:proofErr w:type="spellEnd"/>
            <w:r w:rsidRPr="00803649">
              <w:rPr>
                <w:rFonts w:ascii="Times New Roman" w:hAnsi="Times New Roman"/>
                <w:sz w:val="24"/>
              </w:rPr>
              <w:t>;</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визначив конфіденційною інформацію, що не може бути визначена як конфіденційна відповідно до вимог пункту 40 Особливостей;</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03649">
              <w:rPr>
                <w:rFonts w:ascii="Times New Roman" w:hAnsi="Times New Roman"/>
                <w:sz w:val="24"/>
              </w:rPr>
              <w:t>бенефіціарним</w:t>
            </w:r>
            <w:proofErr w:type="spellEnd"/>
            <w:r w:rsidRPr="00803649">
              <w:rPr>
                <w:rFonts w:ascii="Times New Roman" w:hAnsi="Times New Roman"/>
                <w:sz w:val="24"/>
              </w:rPr>
              <w:t xml:space="preserve"> власником, членом або учасником (акціонером), що має частку в статутному капіталі 10 і більше відсотків </w:t>
            </w:r>
            <w:r w:rsidRPr="00803649">
              <w:rPr>
                <w:rFonts w:ascii="Times New Roman" w:hAnsi="Times New Roman"/>
                <w:bCs/>
                <w:sz w:val="24"/>
              </w:rPr>
              <w:t>(далі - активи)</w:t>
            </w:r>
            <w:r w:rsidRPr="00803649">
              <w:rPr>
                <w:rFonts w:ascii="Times New Roman" w:hAnsi="Times New Roman"/>
                <w:sz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803649">
              <w:rPr>
                <w:rFonts w:ascii="Times New Roman" w:hAnsi="Times New Roman"/>
                <w:bCs/>
                <w:sz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03649">
              <w:rPr>
                <w:rFonts w:ascii="Times New Roman" w:hAnsi="Times New Roman"/>
                <w:sz w:val="24"/>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803649">
              <w:rPr>
                <w:rFonts w:ascii="Times New Roman" w:hAnsi="Times New Roman"/>
                <w:sz w:val="24"/>
              </w:rPr>
              <w:t>закупівель</w:t>
            </w:r>
            <w:proofErr w:type="spellEnd"/>
            <w:r w:rsidRPr="00803649">
              <w:rPr>
                <w:rFonts w:ascii="Times New Roman" w:hAnsi="Times New Roman"/>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№84, ст. 5176);</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тендерна пропозиція:</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bookmarkStart w:id="19" w:name="n1581"/>
            <w:bookmarkEnd w:id="19"/>
            <w:r w:rsidRPr="00803649">
              <w:rPr>
                <w:rFonts w:ascii="Times New Roman" w:hAnsi="Times New Roman"/>
                <w:sz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history="1">
              <w:r w:rsidRPr="00803649">
                <w:rPr>
                  <w:rFonts w:ascii="Times New Roman" w:hAnsi="Times New Roman"/>
                  <w:sz w:val="24"/>
                </w:rPr>
                <w:t xml:space="preserve">пункту </w:t>
              </w:r>
            </w:hyperlink>
            <w:hyperlink r:id="rId27" w:anchor="n131" w:history="1">
              <w:r w:rsidRPr="00803649">
                <w:rPr>
                  <w:rFonts w:ascii="Times New Roman" w:hAnsi="Times New Roman"/>
                  <w:sz w:val="24"/>
                </w:rPr>
                <w:t>4</w:t>
              </w:r>
            </w:hyperlink>
            <w:r w:rsidRPr="00803649">
              <w:rPr>
                <w:rFonts w:ascii="Times New Roman" w:hAnsi="Times New Roman"/>
                <w:sz w:val="24"/>
              </w:rPr>
              <w:t>3 Особливостей;</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є такою, строк дії якої закінчився;</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803649">
              <w:rPr>
                <w:rFonts w:ascii="Times New Roman" w:hAnsi="Times New Roman"/>
                <w:sz w:val="24"/>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не відповідає вимогам, установленим у тендерній документації відповідно до абзацу першого частини третьої статті 22 Закону;</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переможець процедури закупівлі:</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bookmarkStart w:id="20" w:name="n1585"/>
            <w:bookmarkEnd w:id="20"/>
            <w:r w:rsidRPr="00803649">
              <w:rPr>
                <w:rFonts w:ascii="Times New Roman" w:hAnsi="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w:t>
            </w:r>
            <w:r w:rsidRPr="00803649">
              <w:rPr>
                <w:rFonts w:ascii="Times New Roman" w:hAnsi="Times New Roman"/>
                <w:sz w:val="28"/>
                <w:szCs w:val="28"/>
                <w:lang w:eastAsia="en-US"/>
              </w:rPr>
              <w:t xml:space="preserve"> </w:t>
            </w:r>
            <w:r w:rsidRPr="00803649">
              <w:rPr>
                <w:rFonts w:ascii="Times New Roman" w:hAnsi="Times New Roman"/>
                <w:sz w:val="24"/>
              </w:rPr>
              <w:t>не надав забезпечення виконання договору про закупівлю, якщо таке забезпечення вимагалося замовником;</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A90170">
            <w:pPr>
              <w:pStyle w:val="HTML"/>
              <w:tabs>
                <w:tab w:val="clear" w:pos="916"/>
                <w:tab w:val="clear" w:pos="1832"/>
                <w:tab w:val="num" w:pos="540"/>
              </w:tabs>
              <w:jc w:val="both"/>
              <w:rPr>
                <w:rFonts w:ascii="Times New Roman" w:hAnsi="Times New Roman"/>
                <w:sz w:val="24"/>
                <w:lang w:eastAsia="uk-UA"/>
              </w:rPr>
            </w:pPr>
            <w:r w:rsidRPr="00803649">
              <w:rPr>
                <w:rFonts w:ascii="Times New Roman" w:hAnsi="Times New Roman"/>
                <w:sz w:val="24"/>
                <w:lang w:eastAsia="uk-UA"/>
              </w:rPr>
              <w:t xml:space="preserve">Замовник може відхилити тендерну пропозицію із зазначенням аргументації в електронній системі </w:t>
            </w:r>
            <w:proofErr w:type="spellStart"/>
            <w:r w:rsidRPr="00803649">
              <w:rPr>
                <w:rFonts w:ascii="Times New Roman" w:hAnsi="Times New Roman"/>
                <w:sz w:val="24"/>
                <w:lang w:eastAsia="uk-UA"/>
              </w:rPr>
              <w:t>закупівель</w:t>
            </w:r>
            <w:proofErr w:type="spellEnd"/>
            <w:r w:rsidRPr="00803649">
              <w:rPr>
                <w:rFonts w:ascii="Times New Roman" w:hAnsi="Times New Roman"/>
                <w:sz w:val="24"/>
                <w:lang w:eastAsia="uk-UA"/>
              </w:rPr>
              <w:t xml:space="preserve"> у разі, коли:</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3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A90170">
            <w:pPr>
              <w:pStyle w:val="HTML"/>
              <w:tabs>
                <w:tab w:val="clear" w:pos="916"/>
                <w:tab w:val="clear" w:pos="1832"/>
                <w:tab w:val="num" w:pos="540"/>
              </w:tabs>
              <w:jc w:val="both"/>
              <w:rPr>
                <w:rFonts w:ascii="Times New Roman" w:hAnsi="Times New Roman"/>
                <w:sz w:val="24"/>
              </w:rPr>
            </w:pPr>
            <w:r w:rsidRPr="00803649">
              <w:rPr>
                <w:rFonts w:ascii="Times New Roman" w:hAnsi="Times New Roman"/>
                <w:sz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(одного) дня з дати ухвалення рішення оприлюднюється в електронній системі </w:t>
            </w:r>
            <w:proofErr w:type="spellStart"/>
            <w:r w:rsidRPr="00803649">
              <w:rPr>
                <w:rFonts w:ascii="Times New Roman" w:hAnsi="Times New Roman"/>
                <w:sz w:val="24"/>
                <w:lang w:eastAsia="uk-UA"/>
              </w:rPr>
              <w:t>закупівель</w:t>
            </w:r>
            <w:proofErr w:type="spellEnd"/>
            <w:r w:rsidRPr="00803649">
              <w:rPr>
                <w:rFonts w:ascii="Times New Roman" w:hAnsi="Times New Roman"/>
                <w:sz w:val="24"/>
                <w:lang w:eastAsia="uk-UA"/>
              </w:rPr>
              <w:t xml:space="preserve">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w:t>
            </w:r>
            <w:proofErr w:type="spellStart"/>
            <w:r w:rsidRPr="00803649">
              <w:rPr>
                <w:rFonts w:ascii="Times New Roman" w:hAnsi="Times New Roman"/>
                <w:sz w:val="24"/>
                <w:lang w:eastAsia="uk-UA"/>
              </w:rPr>
              <w:t>закупівель</w:t>
            </w:r>
            <w:proofErr w:type="spellEnd"/>
            <w:r w:rsidRPr="00803649">
              <w:rPr>
                <w:rFonts w:ascii="Times New Roman" w:hAnsi="Times New Roman"/>
                <w:sz w:val="24"/>
                <w:lang w:eastAsia="uk-UA"/>
              </w:rPr>
              <w:t>.</w:t>
            </w:r>
          </w:p>
          <w:p w:rsidR="00A90170" w:rsidRPr="00803649" w:rsidRDefault="00A90170" w:rsidP="00A90170">
            <w:pPr>
              <w:pStyle w:val="HTML"/>
              <w:tabs>
                <w:tab w:val="clear" w:pos="916"/>
                <w:tab w:val="clear" w:pos="1832"/>
                <w:tab w:val="num" w:pos="540"/>
              </w:tabs>
              <w:jc w:val="both"/>
              <w:rPr>
                <w:rFonts w:ascii="Times New Roman" w:hAnsi="Times New Roman"/>
                <w:sz w:val="24"/>
              </w:rPr>
            </w:pPr>
            <w:r w:rsidRPr="00803649">
              <w:rPr>
                <w:rFonts w:ascii="Times New Roman" w:hAnsi="Times New Roman"/>
                <w:sz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w:t>
            </w:r>
            <w:proofErr w:type="spellStart"/>
            <w:r w:rsidRPr="00803649">
              <w:rPr>
                <w:rFonts w:ascii="Times New Roman" w:hAnsi="Times New Roman"/>
                <w:sz w:val="24"/>
                <w:lang w:eastAsia="uk-UA"/>
              </w:rPr>
              <w:t>закупівель</w:t>
            </w:r>
            <w:proofErr w:type="spellEnd"/>
            <w:r w:rsidRPr="00803649">
              <w:rPr>
                <w:rFonts w:ascii="Times New Roman" w:hAnsi="Times New Roman"/>
                <w:sz w:val="24"/>
                <w:lang w:eastAsia="uk-UA"/>
              </w:rPr>
              <w:t xml:space="preserve">, але до моменту оприлюднення </w:t>
            </w:r>
            <w:r w:rsidRPr="00803649">
              <w:rPr>
                <w:rFonts w:ascii="Times New Roman" w:hAnsi="Times New Roman"/>
                <w:sz w:val="24"/>
                <w:lang w:eastAsia="uk-UA"/>
              </w:rPr>
              <w:lastRenderedPageBreak/>
              <w:t xml:space="preserve">договору про закупівлю в електронній системі </w:t>
            </w:r>
            <w:proofErr w:type="spellStart"/>
            <w:r w:rsidRPr="00803649">
              <w:rPr>
                <w:rFonts w:ascii="Times New Roman" w:hAnsi="Times New Roman"/>
                <w:sz w:val="24"/>
                <w:lang w:eastAsia="uk-UA"/>
              </w:rPr>
              <w:t>закупівель</w:t>
            </w:r>
            <w:proofErr w:type="spellEnd"/>
            <w:r w:rsidRPr="00803649">
              <w:rPr>
                <w:rFonts w:ascii="Times New Roman" w:hAnsi="Times New Roman"/>
                <w:sz w:val="24"/>
                <w:lang w:eastAsia="uk-UA"/>
              </w:rPr>
              <w:t xml:space="preserve"> відповідно до статті 10 Закону.</w:t>
            </w:r>
          </w:p>
        </w:tc>
      </w:tr>
      <w:tr w:rsidR="00A90170" w:rsidRPr="00803649" w:rsidTr="00832B7D">
        <w:tc>
          <w:tcPr>
            <w:tcW w:w="10008" w:type="dxa"/>
            <w:gridSpan w:val="3"/>
            <w:shd w:val="clear" w:color="auto" w:fill="DEEAF6" w:themeFill="accent1" w:themeFillTint="33"/>
            <w:vAlign w:val="center"/>
          </w:tcPr>
          <w:p w:rsidR="00A90170" w:rsidRPr="00803649" w:rsidRDefault="00A90170" w:rsidP="00A90170">
            <w:pPr>
              <w:pStyle w:val="a5"/>
              <w:tabs>
                <w:tab w:val="clear" w:pos="4677"/>
                <w:tab w:val="clear" w:pos="9355"/>
                <w:tab w:val="left" w:pos="1260"/>
                <w:tab w:val="left" w:pos="1980"/>
              </w:tabs>
              <w:jc w:val="center"/>
            </w:pPr>
            <w:r w:rsidRPr="00803649">
              <w:rPr>
                <w:b/>
              </w:rPr>
              <w:lastRenderedPageBreak/>
              <w:t>Розділ 6. Результати торгів та укладання договору про закупівлю</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1.</w:t>
            </w:r>
            <w:r w:rsidRPr="00803649">
              <w:rPr>
                <w:lang w:eastAsia="uk-UA"/>
              </w:rPr>
              <w:t xml:space="preserve"> Відміна тендеру чи визнання тендеру таким, що не відбувся</w:t>
            </w:r>
          </w:p>
        </w:tc>
        <w:tc>
          <w:tcPr>
            <w:tcW w:w="7585" w:type="dxa"/>
            <w:gridSpan w:val="2"/>
          </w:tcPr>
          <w:p w:rsidR="00A90170" w:rsidRPr="00803649" w:rsidRDefault="00A90170" w:rsidP="00A90170">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803649">
              <w:rPr>
                <w:lang w:eastAsia="uk-UA"/>
              </w:rPr>
              <w:t>Замовник відміняє відкриті торги у разі:</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lang w:eastAsia="uk-UA"/>
              </w:rPr>
            </w:pPr>
            <w:bookmarkStart w:id="21" w:name="n1593"/>
            <w:bookmarkEnd w:id="21"/>
            <w:r w:rsidRPr="00803649">
              <w:rPr>
                <w:lang w:eastAsia="uk-UA"/>
              </w:rPr>
              <w:t>відсутності подальшої потреби в закупівлі товарів, робіт чи послуг;</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lang w:eastAsia="uk-UA"/>
              </w:rPr>
            </w:pPr>
            <w:bookmarkStart w:id="22" w:name="n1594"/>
            <w:bookmarkEnd w:id="22"/>
            <w:r w:rsidRPr="00803649">
              <w:rPr>
                <w:lang w:eastAsia="uk-UA"/>
              </w:rPr>
              <w:t xml:space="preserve">неможливості усунення порушень, що виникли через виявлені порушення вимог законодавства у сфері публічних </w:t>
            </w:r>
            <w:proofErr w:type="spellStart"/>
            <w:r w:rsidRPr="00803649">
              <w:rPr>
                <w:lang w:eastAsia="uk-UA"/>
              </w:rPr>
              <w:t>закупівель</w:t>
            </w:r>
            <w:proofErr w:type="spellEnd"/>
            <w:r w:rsidRPr="00803649">
              <w:rPr>
                <w:lang w:eastAsia="uk-UA"/>
              </w:rPr>
              <w:t>, з описом таких порушень;</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lang w:eastAsia="uk-UA"/>
              </w:rPr>
            </w:pPr>
            <w:r w:rsidRPr="00803649">
              <w:rPr>
                <w:lang w:eastAsia="uk-UA"/>
              </w:rPr>
              <w:t>скорочення обсягу видатків на здійснення закупівлі товарів, робіт чи послуг;</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lang w:eastAsia="uk-UA"/>
              </w:rPr>
            </w:pPr>
            <w:r w:rsidRPr="00803649">
              <w:rPr>
                <w:lang w:eastAsia="uk-UA"/>
              </w:rPr>
              <w:t>коли здійснення закупівлі стало неможливим внаслідок дії обставин непереборної сили.</w:t>
            </w:r>
          </w:p>
          <w:p w:rsidR="00A90170" w:rsidRPr="00803649" w:rsidRDefault="00A90170" w:rsidP="00A90170">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803649">
              <w:rPr>
                <w:lang w:eastAsia="uk-UA"/>
              </w:rPr>
              <w:t xml:space="preserve">У разі відміни відкритих торгів замовник протягом 1 (одного) робочого дня з дати прийняття відповідного рішення зазначає в електронній системі </w:t>
            </w:r>
            <w:proofErr w:type="spellStart"/>
            <w:r w:rsidRPr="00803649">
              <w:rPr>
                <w:lang w:eastAsia="uk-UA"/>
              </w:rPr>
              <w:t>закупівель</w:t>
            </w:r>
            <w:proofErr w:type="spellEnd"/>
            <w:r w:rsidRPr="00803649">
              <w:rPr>
                <w:lang w:eastAsia="uk-UA"/>
              </w:rPr>
              <w:t xml:space="preserve"> підстави прийняття такого рішення.</w:t>
            </w:r>
          </w:p>
          <w:p w:rsidR="00A90170" w:rsidRPr="00803649" w:rsidRDefault="00A90170" w:rsidP="00A90170">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bookmarkStart w:id="23" w:name="n1595"/>
            <w:bookmarkEnd w:id="23"/>
          </w:p>
          <w:p w:rsidR="00A90170" w:rsidRPr="00803649" w:rsidRDefault="00A90170" w:rsidP="00A90170">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803649">
              <w:rPr>
                <w:lang w:eastAsia="uk-UA"/>
              </w:rPr>
              <w:t xml:space="preserve">Відкриті торги автоматично відміняються електронною системою </w:t>
            </w:r>
            <w:proofErr w:type="spellStart"/>
            <w:r w:rsidRPr="00803649">
              <w:rPr>
                <w:lang w:eastAsia="uk-UA"/>
              </w:rPr>
              <w:t>закупівель</w:t>
            </w:r>
            <w:proofErr w:type="spellEnd"/>
            <w:r w:rsidRPr="00803649">
              <w:rPr>
                <w:lang w:eastAsia="uk-UA"/>
              </w:rPr>
              <w:t xml:space="preserve"> у разі:</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lang w:eastAsia="uk-UA"/>
              </w:rPr>
            </w:pPr>
            <w:bookmarkStart w:id="24" w:name="n1596"/>
            <w:bookmarkEnd w:id="24"/>
            <w:r w:rsidRPr="00803649">
              <w:rPr>
                <w:lang w:eastAsia="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bookmarkStart w:id="25" w:name="n1597"/>
            <w:bookmarkStart w:id="26" w:name="n1601"/>
            <w:bookmarkEnd w:id="25"/>
            <w:bookmarkEnd w:id="26"/>
            <w:r w:rsidRPr="00803649">
              <w:rPr>
                <w:lang w:eastAsia="uk-UA"/>
              </w:rPr>
              <w:t>неподання жодної тендерної пропозиції для участі у відкритих торгах у строк, установлений замовником згідно з Особливостями.</w:t>
            </w:r>
          </w:p>
          <w:p w:rsidR="00A90170" w:rsidRPr="00803649" w:rsidRDefault="00A90170" w:rsidP="00A90170">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803649">
              <w:rPr>
                <w:lang w:eastAsia="uk-UA"/>
              </w:rPr>
              <w:t xml:space="preserve">Електронною системою </w:t>
            </w:r>
            <w:proofErr w:type="spellStart"/>
            <w:r w:rsidRPr="00803649">
              <w:rPr>
                <w:lang w:eastAsia="uk-UA"/>
              </w:rPr>
              <w:t>закупівель</w:t>
            </w:r>
            <w:proofErr w:type="spellEnd"/>
            <w:r w:rsidRPr="00803649">
              <w:rPr>
                <w:lang w:eastAsia="uk-UA"/>
              </w:rPr>
              <w:t xml:space="preserve"> автоматично протягом 1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90170" w:rsidRPr="00803649" w:rsidRDefault="00A90170" w:rsidP="00A90170">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p>
          <w:p w:rsidR="00A90170" w:rsidRPr="00803649" w:rsidRDefault="00A90170" w:rsidP="00A90170">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803649">
              <w:rPr>
                <w:lang w:eastAsia="uk-UA"/>
              </w:rPr>
              <w:t>Відкриті торги можуть бути відмінені частково (за лотом).</w:t>
            </w:r>
          </w:p>
          <w:p w:rsidR="00A90170" w:rsidRPr="00803649" w:rsidRDefault="00A90170" w:rsidP="00A90170">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
              <w:jc w:val="both"/>
            </w:pPr>
          </w:p>
          <w:p w:rsidR="00A90170" w:rsidRPr="00803649" w:rsidRDefault="00A90170" w:rsidP="00A90170">
            <w:pPr>
              <w:pStyle w:val="HTML"/>
              <w:tabs>
                <w:tab w:val="num" w:pos="540"/>
              </w:tabs>
              <w:jc w:val="both"/>
              <w:rPr>
                <w:rFonts w:ascii="Times New Roman" w:hAnsi="Times New Roman"/>
                <w:sz w:val="24"/>
                <w:lang w:eastAsia="uk-UA"/>
              </w:rPr>
            </w:pPr>
            <w:bookmarkStart w:id="27" w:name="n1608"/>
            <w:bookmarkEnd w:id="27"/>
            <w:r w:rsidRPr="00803649">
              <w:rPr>
                <w:rFonts w:ascii="Times New Roman" w:hAnsi="Times New Roman"/>
                <w:sz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03649">
              <w:rPr>
                <w:rFonts w:ascii="Times New Roman" w:hAnsi="Times New Roman"/>
                <w:sz w:val="24"/>
                <w:lang w:eastAsia="uk-UA"/>
              </w:rPr>
              <w:t>закупівель</w:t>
            </w:r>
            <w:proofErr w:type="spellEnd"/>
            <w:r w:rsidRPr="00803649">
              <w:rPr>
                <w:rFonts w:ascii="Times New Roman" w:hAnsi="Times New Roman"/>
                <w:sz w:val="24"/>
                <w:lang w:eastAsia="uk-UA"/>
              </w:rPr>
              <w:t xml:space="preserve"> в день її оприлюднення.</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2. Строк укладання договору</w:t>
            </w:r>
          </w:p>
        </w:tc>
        <w:tc>
          <w:tcPr>
            <w:tcW w:w="7585" w:type="dxa"/>
            <w:gridSpan w:val="2"/>
          </w:tcPr>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w:t>
            </w:r>
            <w:proofErr w:type="spellStart"/>
            <w:r w:rsidRPr="00803649">
              <w:rPr>
                <w:rFonts w:ascii="Times New Roman" w:hAnsi="Times New Roman"/>
                <w:sz w:val="24"/>
              </w:rPr>
              <w:t>закупівель</w:t>
            </w:r>
            <w:proofErr w:type="spellEnd"/>
            <w:r w:rsidRPr="00803649">
              <w:rPr>
                <w:rFonts w:ascii="Times New Roman" w:hAnsi="Times New Roman"/>
                <w:sz w:val="24"/>
              </w:rPr>
              <w:t xml:space="preserve"> повідомлення про намір укласти договір про закупівлю.</w:t>
            </w:r>
          </w:p>
          <w:p w:rsidR="00A90170" w:rsidRPr="00803649" w:rsidRDefault="00A90170" w:rsidP="00A901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803649">
              <w:rPr>
                <w:rFonts w:ascii="Times New Roman" w:hAnsi="Times New Roman"/>
                <w:sz w:val="24"/>
              </w:rPr>
              <w:t xml:space="preserve">У разі подання скарги до органу оскарження після оприлюднення в електронній системі </w:t>
            </w:r>
            <w:proofErr w:type="spellStart"/>
            <w:r w:rsidRPr="00803649">
              <w:rPr>
                <w:rFonts w:ascii="Times New Roman" w:hAnsi="Times New Roman"/>
                <w:sz w:val="24"/>
              </w:rPr>
              <w:t>закупівель</w:t>
            </w:r>
            <w:proofErr w:type="spellEnd"/>
            <w:r w:rsidRPr="00803649">
              <w:rPr>
                <w:rFonts w:ascii="Times New Roman" w:hAnsi="Times New Roman"/>
                <w:sz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3. Проект договору про закупівлю</w:t>
            </w:r>
          </w:p>
        </w:tc>
        <w:tc>
          <w:tcPr>
            <w:tcW w:w="7585" w:type="dxa"/>
            <w:gridSpan w:val="2"/>
            <w:vAlign w:val="center"/>
          </w:tcPr>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3649">
              <w:t>Проект договору з основними умовами викладений в Додатку №2.</w:t>
            </w: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3649">
              <w:t>Документи, що засвідчують погодження учасником процедури закупівлі основних умов договору про закупівлю:</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803649">
              <w:rPr>
                <w:lang w:eastAsia="uk-UA"/>
              </w:rPr>
              <w:lastRenderedPageBreak/>
              <w:t>основні</w:t>
            </w:r>
            <w:r w:rsidRPr="00803649">
              <w:t xml:space="preserve"> умови договору (Додаток №2), погоджені учасником процедури закупівлі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Учасник процедури закупівлі,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4. Істотні умови договору про закупівлю та внесення змін до них</w:t>
            </w:r>
          </w:p>
        </w:tc>
        <w:tc>
          <w:tcPr>
            <w:tcW w:w="7585" w:type="dxa"/>
            <w:gridSpan w:val="2"/>
            <w:vAlign w:val="center"/>
          </w:tcPr>
          <w:p w:rsidR="00A90170" w:rsidRPr="00803649" w:rsidRDefault="00A90170" w:rsidP="00A90170">
            <w:pPr>
              <w:pStyle w:val="a5"/>
              <w:tabs>
                <w:tab w:val="clear" w:pos="4677"/>
                <w:tab w:val="clear" w:pos="9355"/>
                <w:tab w:val="left" w:pos="1260"/>
                <w:tab w:val="left" w:pos="1980"/>
              </w:tabs>
              <w:jc w:val="both"/>
            </w:pPr>
            <w:r w:rsidRPr="00803649">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Інформація про предмет закупівлі (найменування, одиниці виміру, обсяг, виробник) не повинні відрізнятися від змісту тендерної пропозиції переможця процедури закупівлі.</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803649">
              <w:rPr>
                <w:rFonts w:ascii="Times New Roman" w:hAnsi="Times New Roman"/>
                <w:b/>
                <w:sz w:val="24"/>
              </w:rPr>
              <w:t xml:space="preserve"> </w:t>
            </w:r>
            <w:r w:rsidRPr="00803649">
              <w:rPr>
                <w:rFonts w:ascii="Times New Roman" w:hAnsi="Times New Roman"/>
                <w:sz w:val="24"/>
              </w:rPr>
              <w:t>крім випадків:</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визначення грошового еквівалента зобов’язання в іноземній валюті;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перерахунку ціни в бік зменшення ціни тендерної пропозиції переможця без зменшення обсягів закупівлі;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перерахунку ціни та обсягів товарів в бік зменшення за умови необхідності приведення обсягів товарів до кратності упаковки.</w:t>
            </w:r>
          </w:p>
          <w:p w:rsidR="00A90170" w:rsidRPr="00803649" w:rsidRDefault="00A90170" w:rsidP="00A90170">
            <w:pPr>
              <w:pStyle w:val="HTML"/>
              <w:jc w:val="both"/>
              <w:rPr>
                <w:rFonts w:ascii="Times New Roman" w:hAnsi="Times New Roman"/>
                <w:sz w:val="24"/>
              </w:rPr>
            </w:pPr>
          </w:p>
          <w:p w:rsidR="00A90170" w:rsidRPr="00803649" w:rsidRDefault="00A90170" w:rsidP="00A90170">
            <w:pPr>
              <w:pStyle w:val="a5"/>
              <w:tabs>
                <w:tab w:val="clear" w:pos="4677"/>
                <w:tab w:val="clear" w:pos="9355"/>
                <w:tab w:val="left" w:pos="1260"/>
                <w:tab w:val="left" w:pos="1980"/>
              </w:tabs>
              <w:jc w:val="both"/>
            </w:pPr>
            <w:r w:rsidRPr="00803649">
              <w:t xml:space="preserve">Договір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процедури закупівлі електронною поштою. </w:t>
            </w:r>
          </w:p>
          <w:p w:rsidR="00A90170" w:rsidRPr="00803649" w:rsidRDefault="00A90170" w:rsidP="00A90170">
            <w:pPr>
              <w:pStyle w:val="a5"/>
              <w:tabs>
                <w:tab w:val="clear" w:pos="4677"/>
                <w:tab w:val="clear" w:pos="9355"/>
                <w:tab w:val="left" w:pos="1260"/>
                <w:tab w:val="left" w:pos="1980"/>
              </w:tabs>
              <w:jc w:val="both"/>
            </w:pP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Договір про закупівлю укладається в письмовій формі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xml:space="preserve">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A90170" w:rsidRPr="00803649" w:rsidRDefault="00A90170" w:rsidP="00A90170">
            <w:pPr>
              <w:pStyle w:val="a5"/>
              <w:tabs>
                <w:tab w:val="clear" w:pos="4677"/>
                <w:tab w:val="clear" w:pos="9355"/>
                <w:tab w:val="left" w:pos="1260"/>
                <w:tab w:val="left" w:pos="1980"/>
              </w:tabs>
              <w:jc w:val="both"/>
            </w:pPr>
            <w:r w:rsidRPr="00803649">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3649">
              <w:t xml:space="preserve">Не підписання або ненадання переможцем процедури закупівлі примірників договору (з додатками (за наявності)) у вказаний строк буде </w:t>
            </w:r>
            <w:proofErr w:type="spellStart"/>
            <w:r w:rsidRPr="00803649">
              <w:t>розцінено</w:t>
            </w:r>
            <w:proofErr w:type="spellEnd"/>
            <w:r w:rsidRPr="00803649">
              <w:t xml:space="preserve"> як відмова переможця від укладення договору про закупівлю, що спричиняє наслідки, передбачені у пункті 49 Особливостей.</w:t>
            </w:r>
          </w:p>
          <w:p w:rsidR="00A90170" w:rsidRPr="00803649" w:rsidRDefault="00A90170" w:rsidP="00A90170">
            <w:pPr>
              <w:pStyle w:val="HTML"/>
              <w:jc w:val="both"/>
              <w:rPr>
                <w:rFonts w:ascii="Times New Roman" w:hAnsi="Times New Roman"/>
                <w:sz w:val="24"/>
              </w:rPr>
            </w:pPr>
          </w:p>
          <w:p w:rsidR="00A90170" w:rsidRPr="00803649" w:rsidRDefault="00A90170" w:rsidP="00A90170">
            <w:pPr>
              <w:tabs>
                <w:tab w:val="left" w:pos="540"/>
                <w:tab w:val="left" w:pos="8505"/>
              </w:tabs>
              <w:jc w:val="both"/>
              <w:rPr>
                <w:noProof/>
              </w:rPr>
            </w:pPr>
            <w:r w:rsidRPr="00803649">
              <w:t xml:space="preserve">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w:t>
            </w:r>
            <w:r w:rsidRPr="00803649">
              <w:lastRenderedPageBreak/>
              <w:t>предмет договору (найменування (номенклатура, асортимент), його кількість та вимоги щодо якості), сума договору, строки поставки товару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зменшення обсягів закупівлі, зокрема з урахуванням фактичного обсягу видатків замовника;</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03649">
              <w:rPr>
                <w:rFonts w:ascii="Times New Roman" w:hAnsi="Times New Roman"/>
                <w:sz w:val="24"/>
                <w:lang w:eastAsia="uk-UA"/>
              </w:rPr>
              <w:t>пропорційно</w:t>
            </w:r>
            <w:proofErr w:type="spellEnd"/>
            <w:r w:rsidRPr="00803649">
              <w:rPr>
                <w:rFonts w:ascii="Times New Roman" w:hAnsi="Times New Roman"/>
                <w:sz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03649">
              <w:rPr>
                <w:rFonts w:ascii="Times New Roman" w:hAnsi="Times New Roman"/>
                <w:sz w:val="24"/>
                <w:lang w:eastAsia="uk-UA"/>
              </w:rPr>
              <w:t>пропорційно</w:t>
            </w:r>
            <w:proofErr w:type="spellEnd"/>
            <w:r w:rsidRPr="00803649">
              <w:rPr>
                <w:rFonts w:ascii="Times New Roman" w:hAnsi="Times New Roman"/>
                <w:sz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803649">
              <w:rPr>
                <w:rFonts w:ascii="Times New Roman" w:hAnsi="Times New Roman"/>
                <w:sz w:val="24"/>
                <w:lang w:eastAsia="uk-UA"/>
              </w:rPr>
              <w:t>пропорційно</w:t>
            </w:r>
            <w:proofErr w:type="spellEnd"/>
            <w:r w:rsidRPr="00803649">
              <w:rPr>
                <w:rFonts w:ascii="Times New Roman" w:hAnsi="Times New Roman"/>
                <w:sz w:val="24"/>
                <w:lang w:eastAsia="uk-UA"/>
              </w:rPr>
              <w:t xml:space="preserve"> до зміни податкового навантаження внаслідок зміни системи оподаткування;</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3649">
              <w:rPr>
                <w:rFonts w:ascii="Times New Roman" w:hAnsi="Times New Roman"/>
                <w:sz w:val="24"/>
                <w:lang w:eastAsia="uk-UA"/>
              </w:rPr>
              <w:t>Platts</w:t>
            </w:r>
            <w:proofErr w:type="spellEnd"/>
            <w:r w:rsidRPr="00803649">
              <w:rPr>
                <w:rFonts w:ascii="Times New Roman" w:hAnsi="Times New Roman"/>
                <w:sz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03649">
              <w:rPr>
                <w:rFonts w:ascii="Times New Roman" w:hAnsi="Times New Roman"/>
                <w:sz w:val="28"/>
                <w:szCs w:val="28"/>
                <w:lang w:eastAsia="en-US"/>
              </w:rPr>
              <w:t>;</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зміни умов у зв’язку із застосуванням положень частини шостої</w:t>
            </w:r>
            <w:r w:rsidRPr="00803649">
              <w:rPr>
                <w:rFonts w:ascii="Times New Roman" w:hAnsi="Times New Roman"/>
                <w:sz w:val="24"/>
                <w:lang w:eastAsia="uk-UA"/>
              </w:rPr>
              <w:br/>
              <w:t>статті 41 Закону.</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03649">
              <w:rPr>
                <w:rFonts w:ascii="Times New Roman" w:hAnsi="Times New Roman"/>
                <w:sz w:val="24"/>
              </w:rPr>
              <w:t>.</w:t>
            </w:r>
          </w:p>
          <w:p w:rsidR="00A90170" w:rsidRPr="00803649" w:rsidRDefault="00A90170" w:rsidP="00A90170">
            <w:pPr>
              <w:pStyle w:val="HTML"/>
              <w:tabs>
                <w:tab w:val="clear" w:pos="916"/>
                <w:tab w:val="clear" w:pos="1832"/>
                <w:tab w:val="num" w:pos="1352"/>
                <w:tab w:val="num" w:pos="2911"/>
              </w:tabs>
              <w:ind w:left="16"/>
              <w:jc w:val="both"/>
              <w:rPr>
                <w:rFonts w:ascii="Times New Roman" w:hAnsi="Times New Roman"/>
                <w:sz w:val="24"/>
              </w:rPr>
            </w:pPr>
            <w:r w:rsidRPr="00803649">
              <w:rPr>
                <w:rFonts w:ascii="Times New Roman" w:hAnsi="Times New Roman"/>
                <w:sz w:val="24"/>
                <w:lang w:eastAsia="uk-UA"/>
              </w:rPr>
              <w:lastRenderedPageBreak/>
              <w:t>Повідомлення про внесення змін до договору про закупівлю та зміни до договору у випадках, передбачених пунктом 19 Особливостей, оприлюднюються замовником протягом 3 (трьох) робочих днів з дня внесення змін.</w:t>
            </w:r>
          </w:p>
          <w:p w:rsidR="00A90170" w:rsidRPr="00803649" w:rsidRDefault="00A90170" w:rsidP="00A90170">
            <w:pPr>
              <w:pStyle w:val="a5"/>
              <w:tabs>
                <w:tab w:val="clear" w:pos="4677"/>
                <w:tab w:val="clear" w:pos="9355"/>
                <w:tab w:val="left" w:pos="1260"/>
                <w:tab w:val="left" w:pos="1980"/>
              </w:tabs>
              <w:jc w:val="both"/>
            </w:pPr>
          </w:p>
          <w:p w:rsidR="00A90170" w:rsidRPr="00803649" w:rsidRDefault="00A90170" w:rsidP="00A90170">
            <w:pPr>
              <w:pStyle w:val="a5"/>
              <w:tabs>
                <w:tab w:val="clear" w:pos="4677"/>
                <w:tab w:val="clear" w:pos="9355"/>
                <w:tab w:val="left" w:pos="1260"/>
                <w:tab w:val="left" w:pos="1980"/>
              </w:tabs>
              <w:jc w:val="both"/>
            </w:pPr>
            <w:r w:rsidRPr="00803649">
              <w:t>Договір про закупівлю є нікчемним у разі: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коли замовник уклав договір про закупівлю з порушенням вимог, визначених пунктом 5 Особливостей;</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укладення договору про закупівлю з порушенням вимог пункту 18 Особливостей;</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укладення договору про закупівлю в період оскарження відкритих торгів відповідно до статті 18 Закону та Особливостей</w:t>
            </w:r>
            <w:r w:rsidRPr="00803649">
              <w:rPr>
                <w:rFonts w:ascii="Times New Roman" w:hAnsi="Times New Roman"/>
                <w:sz w:val="24"/>
              </w:rPr>
              <w:t>;</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803649">
              <w:rPr>
                <w:rFonts w:ascii="Times New Roman" w:hAnsi="Times New Roman"/>
                <w:sz w:val="24"/>
              </w:rPr>
              <w:t>.</w:t>
            </w:r>
          </w:p>
          <w:p w:rsidR="00A90170" w:rsidRPr="00803649" w:rsidRDefault="00A90170" w:rsidP="00A90170">
            <w:pPr>
              <w:pStyle w:val="a5"/>
              <w:tabs>
                <w:tab w:val="clear" w:pos="4677"/>
                <w:tab w:val="clear" w:pos="9355"/>
                <w:tab w:val="left" w:pos="1260"/>
                <w:tab w:val="left" w:pos="1980"/>
              </w:tabs>
              <w:jc w:val="both"/>
            </w:pPr>
            <w:r w:rsidRPr="00803649">
              <w:t>Якщо переможець процедури закупівлі 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A90170" w:rsidRPr="00803649" w:rsidTr="009870B4">
        <w:trPr>
          <w:trHeight w:val="530"/>
        </w:trPr>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5. Дії замовника при відмові переможця процедури закупівлі підписати договір про закупівлю</w:t>
            </w:r>
          </w:p>
        </w:tc>
        <w:tc>
          <w:tcPr>
            <w:tcW w:w="7585" w:type="dxa"/>
            <w:gridSpan w:val="2"/>
          </w:tcPr>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A90170" w:rsidRPr="00803649" w:rsidRDefault="00A90170" w:rsidP="00A90170">
            <w:pPr>
              <w:pStyle w:val="a5"/>
              <w:tabs>
                <w:tab w:val="clear" w:pos="4677"/>
                <w:tab w:val="clear" w:pos="9355"/>
                <w:tab w:val="left" w:pos="1260"/>
                <w:tab w:val="left" w:pos="1980"/>
              </w:tabs>
              <w:jc w:val="both"/>
              <w:rPr>
                <w:lang w:eastAsia="uk-UA"/>
              </w:rPr>
            </w:pPr>
            <w:r w:rsidRPr="00803649">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03649">
              <w:rPr>
                <w:lang w:eastAsia="uk-UA"/>
              </w:rPr>
              <w:t>неукладення</w:t>
            </w:r>
            <w:proofErr w:type="spellEnd"/>
            <w:r w:rsidRPr="00803649">
              <w:rPr>
                <w:lang w:eastAsia="uk-UA"/>
              </w:rPr>
              <w:t xml:space="preserve"> договору про закупівлю з вини учасника процедури закупівлі, ненадання замовнику підписаного договору </w:t>
            </w:r>
            <w:r w:rsidRPr="00803649">
              <w:t xml:space="preserve">(з додатками (за наявності)) </w:t>
            </w:r>
            <w:r w:rsidRPr="00803649">
              <w:rPr>
                <w:lang w:eastAsia="uk-UA"/>
              </w:rPr>
              <w:t>у строк, визначений Особливостями, замовник відхиляє тендерну пропозицію на підставі абзацу другого підпункту 3 пункту 44 Особливостей.</w:t>
            </w:r>
          </w:p>
          <w:p w:rsidR="00A90170" w:rsidRPr="00803649" w:rsidRDefault="00A90170" w:rsidP="00A90170">
            <w:pPr>
              <w:pStyle w:val="a5"/>
              <w:tabs>
                <w:tab w:val="clear" w:pos="4677"/>
                <w:tab w:val="clear" w:pos="9355"/>
                <w:tab w:val="left" w:pos="1260"/>
                <w:tab w:val="left" w:pos="1980"/>
              </w:tabs>
              <w:jc w:val="both"/>
            </w:pPr>
            <w:r w:rsidRPr="00803649">
              <w:rPr>
                <w:lang w:eastAsia="uk-UA"/>
              </w:rPr>
              <w:t xml:space="preserve">У разі відхилення тендерної пропозиції з підстави, визначеної </w:t>
            </w:r>
            <w:hyperlink r:id="rId28" w:anchor="n148" w:history="1">
              <w:r w:rsidRPr="00803649">
                <w:rPr>
                  <w:lang w:eastAsia="uk-UA"/>
                </w:rPr>
                <w:t>підпунктом 3</w:t>
              </w:r>
            </w:hyperlink>
            <w:r w:rsidRPr="00803649">
              <w:rPr>
                <w:lang w:eastAsia="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9" w:history="1">
              <w:r w:rsidRPr="00803649">
                <w:rPr>
                  <w:lang w:eastAsia="uk-UA"/>
                </w:rPr>
                <w:t>Закону</w:t>
              </w:r>
            </w:hyperlink>
            <w:r w:rsidRPr="00803649">
              <w:rPr>
                <w:lang w:eastAsia="uk-UA"/>
              </w:rPr>
              <w:t xml:space="preserve"> та Особливостей, та приймає рішення про намір укласти договір про закупівлю у порядку та на умовах, визначених </w:t>
            </w:r>
            <w:hyperlink r:id="rId30" w:anchor="n1611" w:history="1">
              <w:r w:rsidRPr="00803649">
                <w:rPr>
                  <w:lang w:eastAsia="uk-UA"/>
                </w:rPr>
                <w:t>статтею 33</w:t>
              </w:r>
            </w:hyperlink>
            <w:r w:rsidRPr="00803649">
              <w:rPr>
                <w:lang w:eastAsia="uk-UA"/>
              </w:rPr>
              <w:t xml:space="preserve"> Закону та пунктом 49 Особливостей.</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6. Забезпечення виконання договору про закупівлю</w:t>
            </w:r>
          </w:p>
        </w:tc>
        <w:tc>
          <w:tcPr>
            <w:tcW w:w="7585" w:type="dxa"/>
            <w:gridSpan w:val="2"/>
            <w:vAlign w:val="center"/>
          </w:tcPr>
          <w:p w:rsidR="00A90170" w:rsidRPr="00803649" w:rsidRDefault="00B20DC7" w:rsidP="00A90170">
            <w:pPr>
              <w:pStyle w:val="a5"/>
              <w:tabs>
                <w:tab w:val="left" w:pos="1260"/>
                <w:tab w:val="left" w:pos="1980"/>
              </w:tabs>
              <w:jc w:val="both"/>
            </w:pPr>
            <w:r>
              <w:t>Не вимагається</w:t>
            </w:r>
          </w:p>
        </w:tc>
      </w:tr>
    </w:tbl>
    <w:p w:rsidR="00F02488" w:rsidRPr="00803649" w:rsidRDefault="00A702AA" w:rsidP="00A67519">
      <w:pPr>
        <w:pStyle w:val="HTML"/>
        <w:ind w:firstLine="540"/>
        <w:jc w:val="both"/>
        <w:sectPr w:rsidR="00F02488" w:rsidRPr="00803649" w:rsidSect="001B6E43">
          <w:footerReference w:type="even" r:id="rId31"/>
          <w:footerReference w:type="default" r:id="rId32"/>
          <w:pgSz w:w="11906" w:h="16838" w:code="9"/>
          <w:pgMar w:top="1134" w:right="748" w:bottom="1134" w:left="1202" w:header="720" w:footer="720" w:gutter="0"/>
          <w:pgBorders w:offsetFrom="page">
            <w:top w:val="triple" w:sz="4" w:space="24" w:color="538135" w:themeColor="accent6" w:themeShade="BF"/>
            <w:left w:val="triple" w:sz="4" w:space="24" w:color="538135" w:themeColor="accent6" w:themeShade="BF"/>
            <w:bottom w:val="triple" w:sz="4" w:space="24" w:color="538135" w:themeColor="accent6" w:themeShade="BF"/>
            <w:right w:val="triple" w:sz="4" w:space="24" w:color="538135" w:themeColor="accent6" w:themeShade="BF"/>
          </w:pgBorders>
          <w:pgNumType w:start="1"/>
          <w:cols w:space="708"/>
          <w:titlePg/>
          <w:docGrid w:linePitch="360"/>
        </w:sectPr>
      </w:pPr>
      <w:r w:rsidRPr="00803649">
        <w:br w:type="textWrapping" w:clear="all"/>
      </w:r>
    </w:p>
    <w:p w:rsidR="00FB13DE" w:rsidRPr="00803649" w:rsidRDefault="00FB13DE" w:rsidP="00FB13DE">
      <w:pPr>
        <w:ind w:left="7380" w:firstLine="540"/>
        <w:jc w:val="right"/>
        <w:rPr>
          <w:b/>
        </w:rPr>
      </w:pPr>
      <w:r w:rsidRPr="00803649">
        <w:rPr>
          <w:b/>
        </w:rPr>
        <w:lastRenderedPageBreak/>
        <w:t>Додаток №1</w:t>
      </w:r>
    </w:p>
    <w:p w:rsidR="00FB13DE" w:rsidRPr="00803649" w:rsidRDefault="00FB13DE" w:rsidP="00FB13DE">
      <w:pPr>
        <w:ind w:firstLine="540"/>
        <w:jc w:val="right"/>
        <w:rPr>
          <w:b/>
        </w:rPr>
      </w:pPr>
    </w:p>
    <w:p w:rsidR="00FB13DE" w:rsidRPr="00803649" w:rsidRDefault="00FB13DE" w:rsidP="00FB13DE">
      <w:pPr>
        <w:pStyle w:val="BodyText21"/>
        <w:rPr>
          <w:i/>
          <w:spacing w:val="0"/>
          <w:sz w:val="28"/>
          <w:szCs w:val="28"/>
        </w:rPr>
      </w:pPr>
      <w:r w:rsidRPr="00803649">
        <w:rPr>
          <w:i/>
          <w:spacing w:val="0"/>
          <w:sz w:val="28"/>
          <w:szCs w:val="28"/>
        </w:rPr>
        <w:t>Загальні відомості</w:t>
      </w:r>
    </w:p>
    <w:p w:rsidR="00FB13DE" w:rsidRPr="00803649" w:rsidRDefault="00FB13DE" w:rsidP="00FB13DE">
      <w:pPr>
        <w:pStyle w:val="BodyText21"/>
        <w:rPr>
          <w:i/>
          <w:spacing w:val="0"/>
          <w:sz w:val="28"/>
          <w:szCs w:val="28"/>
        </w:rPr>
      </w:pPr>
      <w:r w:rsidRPr="00803649">
        <w:rPr>
          <w:i/>
          <w:spacing w:val="0"/>
          <w:sz w:val="28"/>
          <w:szCs w:val="28"/>
        </w:rPr>
        <w:t>про учасника процедури закупівлі</w:t>
      </w:r>
    </w:p>
    <w:p w:rsidR="00FB13DE" w:rsidRPr="00803649" w:rsidRDefault="00FB13DE" w:rsidP="00FB13DE">
      <w:pPr>
        <w:jc w:val="center"/>
        <w:rPr>
          <w:b/>
          <w:i/>
          <w:iCs/>
        </w:rPr>
      </w:pPr>
    </w:p>
    <w:p w:rsidR="00FB13DE" w:rsidRPr="00803649" w:rsidRDefault="00FB13DE" w:rsidP="00FB13DE">
      <w:pPr>
        <w:jc w:val="both"/>
        <w:rPr>
          <w:b/>
        </w:rPr>
      </w:pPr>
    </w:p>
    <w:p w:rsidR="00FB13DE" w:rsidRPr="00803649" w:rsidRDefault="00FB13DE" w:rsidP="00FB13DE">
      <w:pPr>
        <w:jc w:val="both"/>
        <w:rPr>
          <w:b/>
          <w:i/>
        </w:rPr>
      </w:pPr>
      <w:r w:rsidRPr="00803649">
        <w:rPr>
          <w:b/>
          <w:i/>
        </w:rPr>
        <w:t>Ознайомившись з пакетом тендерної документації, підприємство:</w:t>
      </w:r>
    </w:p>
    <w:p w:rsidR="00FB13DE" w:rsidRPr="00803649" w:rsidRDefault="00FB13DE" w:rsidP="00FB13DE">
      <w:pPr>
        <w:jc w:val="both"/>
      </w:pPr>
      <w:r w:rsidRPr="00803649">
        <w:t>___________________________________________________________________________________</w:t>
      </w:r>
    </w:p>
    <w:p w:rsidR="00FB13DE" w:rsidRPr="00803649" w:rsidRDefault="00FB13DE" w:rsidP="00FB13DE">
      <w:pPr>
        <w:jc w:val="center"/>
        <w:rPr>
          <w:sz w:val="18"/>
          <w:szCs w:val="18"/>
        </w:rPr>
      </w:pPr>
      <w:r w:rsidRPr="00803649">
        <w:rPr>
          <w:sz w:val="18"/>
          <w:szCs w:val="18"/>
        </w:rPr>
        <w:t>(повна назва підприємства учасника процедури закупівлі)</w:t>
      </w:r>
    </w:p>
    <w:p w:rsidR="00FB13DE" w:rsidRPr="00803649" w:rsidRDefault="00FB13DE" w:rsidP="00FB13DE">
      <w:pPr>
        <w:pStyle w:val="30"/>
        <w:jc w:val="both"/>
        <w:rPr>
          <w:i/>
          <w:sz w:val="24"/>
          <w:szCs w:val="24"/>
        </w:rPr>
      </w:pPr>
      <w:r w:rsidRPr="00803649">
        <w:rPr>
          <w:i/>
          <w:sz w:val="24"/>
          <w:szCs w:val="24"/>
        </w:rPr>
        <w:t>подає заявку на участь у відкритих торгах.</w:t>
      </w:r>
    </w:p>
    <w:p w:rsidR="00FB13DE" w:rsidRPr="00803649" w:rsidRDefault="00FB13DE" w:rsidP="00FB13DE">
      <w:pPr>
        <w:jc w:val="both"/>
        <w:rPr>
          <w:b/>
        </w:rPr>
      </w:pPr>
    </w:p>
    <w:p w:rsidR="00241266" w:rsidRPr="00803649" w:rsidRDefault="00241266" w:rsidP="00241266">
      <w:pPr>
        <w:pStyle w:val="20"/>
        <w:jc w:val="left"/>
        <w:rPr>
          <w:sz w:val="24"/>
        </w:rPr>
      </w:pPr>
      <w:r w:rsidRPr="00803649">
        <w:rPr>
          <w:b/>
          <w:i/>
          <w:sz w:val="24"/>
        </w:rPr>
        <w:t>Код ЄДРПОУ</w:t>
      </w:r>
      <w:r w:rsidRPr="00803649">
        <w:rPr>
          <w:sz w:val="24"/>
        </w:rPr>
        <w:t xml:space="preserve"> </w:t>
      </w:r>
      <w:r w:rsidRPr="00803649">
        <w:rPr>
          <w:b/>
          <w:i/>
          <w:sz w:val="24"/>
        </w:rPr>
        <w:t>(або ІПН ФОП)</w:t>
      </w:r>
      <w:r w:rsidRPr="00803649">
        <w:rPr>
          <w:sz w:val="24"/>
        </w:rPr>
        <w:t xml:space="preserve">  _______________________________________________________ </w:t>
      </w:r>
    </w:p>
    <w:p w:rsidR="00FB13DE" w:rsidRPr="00803649" w:rsidRDefault="00FB13DE" w:rsidP="00FB13DE">
      <w:pPr>
        <w:jc w:val="both"/>
        <w:rPr>
          <w:b/>
          <w:i/>
        </w:rPr>
      </w:pPr>
    </w:p>
    <w:p w:rsidR="00FB13DE" w:rsidRPr="00803649" w:rsidRDefault="00FB13DE" w:rsidP="00FB13DE">
      <w:pPr>
        <w:jc w:val="both"/>
        <w:rPr>
          <w:b/>
        </w:rPr>
      </w:pPr>
      <w:r w:rsidRPr="00803649">
        <w:rPr>
          <w:b/>
          <w:i/>
        </w:rPr>
        <w:t xml:space="preserve">Юридична адреса: </w:t>
      </w:r>
      <w:r w:rsidRPr="00803649">
        <w:t>__________________________________________________________________</w:t>
      </w:r>
    </w:p>
    <w:p w:rsidR="00FB13DE" w:rsidRPr="00803649" w:rsidRDefault="00FB13DE" w:rsidP="00FB13DE">
      <w:pPr>
        <w:jc w:val="center"/>
        <w:rPr>
          <w:sz w:val="18"/>
          <w:szCs w:val="18"/>
        </w:rPr>
      </w:pPr>
    </w:p>
    <w:p w:rsidR="00FB13DE" w:rsidRPr="00803649" w:rsidRDefault="00FB13DE" w:rsidP="00FB13DE">
      <w:pPr>
        <w:rPr>
          <w:sz w:val="18"/>
          <w:szCs w:val="18"/>
        </w:rPr>
      </w:pPr>
      <w:r w:rsidRPr="00803649">
        <w:rPr>
          <w:b/>
          <w:i/>
        </w:rPr>
        <w:t xml:space="preserve">Фізична адреса: </w:t>
      </w:r>
      <w:r w:rsidRPr="00803649">
        <w:t>____________________________________________________________________</w:t>
      </w:r>
    </w:p>
    <w:p w:rsidR="00FB13DE" w:rsidRPr="00803649" w:rsidRDefault="00FB13DE" w:rsidP="00FB13DE">
      <w:pPr>
        <w:jc w:val="both"/>
        <w:rPr>
          <w:sz w:val="20"/>
          <w:szCs w:val="16"/>
        </w:rPr>
      </w:pPr>
    </w:p>
    <w:p w:rsidR="00FB13DE" w:rsidRPr="00803649" w:rsidRDefault="00FB13DE" w:rsidP="00FB13DE">
      <w:pPr>
        <w:pStyle w:val="20"/>
        <w:jc w:val="left"/>
        <w:rPr>
          <w:b/>
          <w:i/>
          <w:sz w:val="24"/>
        </w:rPr>
      </w:pPr>
      <w:r w:rsidRPr="00803649">
        <w:rPr>
          <w:b/>
          <w:i/>
          <w:sz w:val="24"/>
        </w:rPr>
        <w:t>Статус платника податку на прибуток</w:t>
      </w:r>
      <w:r w:rsidRPr="00803649">
        <w:rPr>
          <w:sz w:val="24"/>
        </w:rPr>
        <w:t>_</w:t>
      </w:r>
      <w:r w:rsidR="00B0643B" w:rsidRPr="00803649">
        <w:rPr>
          <w:sz w:val="24"/>
        </w:rPr>
        <w:t>_</w:t>
      </w:r>
      <w:r w:rsidRPr="00803649">
        <w:rPr>
          <w:sz w:val="24"/>
        </w:rPr>
        <w:t>____________________________________________</w:t>
      </w:r>
    </w:p>
    <w:p w:rsidR="00FB13DE" w:rsidRPr="00803649" w:rsidRDefault="00FB13DE" w:rsidP="00FB13DE">
      <w:pPr>
        <w:pStyle w:val="20"/>
        <w:jc w:val="left"/>
        <w:rPr>
          <w:b/>
          <w:i/>
          <w:sz w:val="24"/>
        </w:rPr>
      </w:pPr>
    </w:p>
    <w:p w:rsidR="00FB13DE" w:rsidRPr="00803649" w:rsidRDefault="00FB13DE" w:rsidP="00FB13DE">
      <w:pPr>
        <w:pStyle w:val="20"/>
        <w:jc w:val="left"/>
        <w:rPr>
          <w:b/>
          <w:i/>
          <w:sz w:val="24"/>
        </w:rPr>
      </w:pPr>
      <w:r w:rsidRPr="00803649">
        <w:rPr>
          <w:b/>
          <w:i/>
          <w:sz w:val="24"/>
        </w:rPr>
        <w:t xml:space="preserve">Статус платника податку на додану вартість </w:t>
      </w:r>
      <w:r w:rsidRPr="00803649">
        <w:rPr>
          <w:sz w:val="24"/>
        </w:rPr>
        <w:t>_______________________________________</w:t>
      </w:r>
    </w:p>
    <w:p w:rsidR="00FB13DE" w:rsidRPr="00803649" w:rsidRDefault="00FB13DE" w:rsidP="00FB13DE">
      <w:pPr>
        <w:pStyle w:val="20"/>
        <w:jc w:val="both"/>
        <w:rPr>
          <w:b/>
          <w:i/>
          <w:sz w:val="22"/>
          <w:szCs w:val="22"/>
        </w:rPr>
      </w:pPr>
      <w:r w:rsidRPr="00803649">
        <w:rPr>
          <w:b/>
          <w:i/>
          <w:sz w:val="22"/>
          <w:szCs w:val="22"/>
        </w:rPr>
        <w:t>* не платник податку на додану вартість надає сканований оригінал відповідного документу</w:t>
      </w:r>
    </w:p>
    <w:p w:rsidR="00FB13DE" w:rsidRPr="00803649" w:rsidRDefault="00FB13DE" w:rsidP="00FB13DE">
      <w:pPr>
        <w:pStyle w:val="20"/>
        <w:jc w:val="left"/>
        <w:rPr>
          <w:b/>
          <w:i/>
          <w:sz w:val="24"/>
        </w:rPr>
      </w:pPr>
    </w:p>
    <w:p w:rsidR="00FB13DE" w:rsidRPr="00803649" w:rsidRDefault="00FB13DE" w:rsidP="00FB13DE">
      <w:pPr>
        <w:pStyle w:val="20"/>
        <w:jc w:val="left"/>
        <w:rPr>
          <w:b/>
          <w:sz w:val="24"/>
        </w:rPr>
      </w:pPr>
      <w:r w:rsidRPr="00803649">
        <w:rPr>
          <w:b/>
          <w:i/>
          <w:sz w:val="24"/>
        </w:rPr>
        <w:t xml:space="preserve">Дата реєстрації платником ПДВ </w:t>
      </w:r>
      <w:r w:rsidRPr="00803649">
        <w:rPr>
          <w:sz w:val="24"/>
        </w:rPr>
        <w:t>___________________________________________________</w:t>
      </w:r>
    </w:p>
    <w:p w:rsidR="00FB13DE" w:rsidRPr="00803649" w:rsidRDefault="00FB13DE" w:rsidP="00FB13DE">
      <w:pPr>
        <w:pStyle w:val="20"/>
        <w:jc w:val="left"/>
        <w:rPr>
          <w:b/>
          <w:i/>
          <w:sz w:val="24"/>
        </w:rPr>
      </w:pPr>
    </w:p>
    <w:p w:rsidR="00FB13DE" w:rsidRPr="00803649" w:rsidRDefault="00FB13DE" w:rsidP="00FB13DE">
      <w:pPr>
        <w:pStyle w:val="20"/>
        <w:jc w:val="left"/>
        <w:rPr>
          <w:sz w:val="24"/>
        </w:rPr>
      </w:pPr>
      <w:r w:rsidRPr="00803649">
        <w:rPr>
          <w:b/>
          <w:i/>
          <w:sz w:val="24"/>
        </w:rPr>
        <w:t>ІПН №</w:t>
      </w:r>
      <w:r w:rsidRPr="00803649">
        <w:rPr>
          <w:sz w:val="24"/>
        </w:rPr>
        <w:t>____________________________________________________________________________</w:t>
      </w:r>
    </w:p>
    <w:p w:rsidR="00FB13DE" w:rsidRPr="00803649" w:rsidRDefault="00FB13DE" w:rsidP="00FB13DE">
      <w:pPr>
        <w:jc w:val="both"/>
        <w:rPr>
          <w:b/>
        </w:rPr>
      </w:pPr>
    </w:p>
    <w:p w:rsidR="00FB13DE" w:rsidRPr="00803649" w:rsidRDefault="00FB13DE" w:rsidP="00FB13DE">
      <w:pPr>
        <w:pStyle w:val="20"/>
        <w:jc w:val="left"/>
        <w:rPr>
          <w:b/>
          <w:i/>
          <w:sz w:val="24"/>
        </w:rPr>
      </w:pPr>
      <w:r w:rsidRPr="00803649">
        <w:rPr>
          <w:b/>
          <w:i/>
          <w:sz w:val="24"/>
        </w:rPr>
        <w:t xml:space="preserve">Банківські реквізити: </w:t>
      </w:r>
    </w:p>
    <w:p w:rsidR="00FB13DE" w:rsidRPr="00803649" w:rsidRDefault="00422AFC" w:rsidP="00FB13DE">
      <w:pPr>
        <w:jc w:val="both"/>
        <w:rPr>
          <w:i/>
        </w:rPr>
      </w:pPr>
      <w:r w:rsidRPr="00803649">
        <w:rPr>
          <w:b/>
          <w:i/>
        </w:rPr>
        <w:t>п/р</w:t>
      </w:r>
      <w:r w:rsidR="00FB13DE" w:rsidRPr="00803649">
        <w:rPr>
          <w:b/>
        </w:rPr>
        <w:t xml:space="preserve"> </w:t>
      </w:r>
      <w:r w:rsidR="00290D5F" w:rsidRPr="00803649">
        <w:rPr>
          <w:b/>
          <w:lang w:val="en-US"/>
        </w:rPr>
        <w:t>UA</w:t>
      </w:r>
      <w:r w:rsidR="00290D5F" w:rsidRPr="00803649">
        <w:rPr>
          <w:b/>
          <w:lang w:val="ru-RU"/>
        </w:rPr>
        <w:t>-</w:t>
      </w:r>
      <w:r w:rsidR="00FB13DE" w:rsidRPr="00803649">
        <w:t>_________________</w:t>
      </w:r>
      <w:r w:rsidR="00290D5F" w:rsidRPr="00803649">
        <w:rPr>
          <w:lang w:val="ru-RU"/>
        </w:rPr>
        <w:t>___________</w:t>
      </w:r>
      <w:r w:rsidR="00FB13DE" w:rsidRPr="00803649">
        <w:t xml:space="preserve">_____ </w:t>
      </w:r>
      <w:r w:rsidR="00FB13DE" w:rsidRPr="00803649">
        <w:rPr>
          <w:b/>
          <w:i/>
        </w:rPr>
        <w:t>у банку</w:t>
      </w:r>
      <w:r w:rsidR="00290D5F" w:rsidRPr="00803649">
        <w:t xml:space="preserve"> ______</w:t>
      </w:r>
      <w:r w:rsidR="00290D5F" w:rsidRPr="00803649">
        <w:rPr>
          <w:lang w:val="ru-RU"/>
        </w:rPr>
        <w:t>______</w:t>
      </w:r>
      <w:r w:rsidR="00290D5F" w:rsidRPr="00803649">
        <w:t>_______________________</w:t>
      </w:r>
    </w:p>
    <w:p w:rsidR="00FB13DE" w:rsidRPr="00803649" w:rsidRDefault="00FB13DE" w:rsidP="00FB13DE">
      <w:pPr>
        <w:pStyle w:val="20"/>
        <w:jc w:val="left"/>
        <w:rPr>
          <w:b/>
          <w:sz w:val="24"/>
        </w:rPr>
      </w:pPr>
    </w:p>
    <w:p w:rsidR="00FB13DE" w:rsidRPr="00803649" w:rsidRDefault="00FB13DE" w:rsidP="00FB13DE">
      <w:pPr>
        <w:jc w:val="both"/>
      </w:pPr>
      <w:r w:rsidRPr="00803649">
        <w:rPr>
          <w:b/>
          <w:i/>
        </w:rPr>
        <w:t>Телефон:</w:t>
      </w:r>
      <w:r w:rsidR="00C709FE" w:rsidRPr="00803649">
        <w:rPr>
          <w:b/>
          <w:i/>
        </w:rPr>
        <w:t xml:space="preserve"> </w:t>
      </w:r>
      <w:r w:rsidRPr="00803649">
        <w:t>__________________________________________________________________________</w:t>
      </w:r>
    </w:p>
    <w:p w:rsidR="00FB13DE" w:rsidRPr="00803649" w:rsidRDefault="00FB13DE" w:rsidP="00FB13DE">
      <w:pPr>
        <w:jc w:val="both"/>
      </w:pPr>
    </w:p>
    <w:p w:rsidR="00FB13DE" w:rsidRPr="00803649" w:rsidRDefault="00FB13DE" w:rsidP="00FB13DE">
      <w:pPr>
        <w:jc w:val="both"/>
      </w:pPr>
      <w:r w:rsidRPr="00803649">
        <w:rPr>
          <w:b/>
          <w:i/>
        </w:rPr>
        <w:t>Е-</w:t>
      </w:r>
      <w:proofErr w:type="spellStart"/>
      <w:r w:rsidRPr="00803649">
        <w:rPr>
          <w:b/>
          <w:i/>
        </w:rPr>
        <w:t>mail</w:t>
      </w:r>
      <w:proofErr w:type="spellEnd"/>
      <w:r w:rsidRPr="00803649">
        <w:rPr>
          <w:b/>
          <w:i/>
        </w:rPr>
        <w:t>:</w:t>
      </w:r>
      <w:r w:rsidRPr="00803649">
        <w:t xml:space="preserve"> ____________________________________________________________________________</w:t>
      </w:r>
    </w:p>
    <w:p w:rsidR="00FB13DE" w:rsidRPr="00803649" w:rsidRDefault="00FB13DE" w:rsidP="00FB13DE">
      <w:pPr>
        <w:jc w:val="both"/>
        <w:rPr>
          <w:b/>
        </w:rPr>
      </w:pPr>
    </w:p>
    <w:p w:rsidR="00FB13DE" w:rsidRPr="00803649" w:rsidRDefault="00B4581B" w:rsidP="00FB13DE">
      <w:pPr>
        <w:jc w:val="both"/>
      </w:pPr>
      <w:r w:rsidRPr="00803649">
        <w:rPr>
          <w:b/>
          <w:i/>
        </w:rPr>
        <w:t>П.І.П.</w:t>
      </w:r>
      <w:r w:rsidR="00FB13DE" w:rsidRPr="00803649">
        <w:rPr>
          <w:b/>
          <w:i/>
        </w:rPr>
        <w:t>, посада керівника:</w:t>
      </w:r>
      <w:r w:rsidR="00FB13DE" w:rsidRPr="00803649">
        <w:t>_</w:t>
      </w:r>
      <w:r w:rsidR="00C709FE" w:rsidRPr="00803649">
        <w:t>_</w:t>
      </w:r>
      <w:r w:rsidR="00FB13DE" w:rsidRPr="00803649">
        <w:t>___________________________________________________________</w:t>
      </w:r>
    </w:p>
    <w:p w:rsidR="00FB13DE" w:rsidRPr="00803649" w:rsidRDefault="00FB13DE" w:rsidP="00FB13DE">
      <w:pPr>
        <w:jc w:val="both"/>
      </w:pPr>
      <w:r w:rsidRPr="00803649">
        <w:t>___________________________________________________________________________________</w:t>
      </w:r>
    </w:p>
    <w:p w:rsidR="00FB13DE" w:rsidRPr="00803649" w:rsidRDefault="00FB13DE" w:rsidP="00FB13DE">
      <w:pPr>
        <w:jc w:val="both"/>
      </w:pPr>
      <w:r w:rsidRPr="00803649">
        <w:t>___________________________________________________________________________________</w:t>
      </w:r>
    </w:p>
    <w:p w:rsidR="00FB13DE" w:rsidRPr="00803649" w:rsidRDefault="00FB13DE" w:rsidP="00FB13DE">
      <w:pPr>
        <w:jc w:val="both"/>
        <w:rPr>
          <w:b/>
        </w:rPr>
      </w:pPr>
    </w:p>
    <w:p w:rsidR="00F94D9F" w:rsidRPr="00803649" w:rsidRDefault="00B4581B" w:rsidP="00F94D9F">
      <w:pPr>
        <w:jc w:val="both"/>
        <w:rPr>
          <w:b/>
          <w:i/>
        </w:rPr>
      </w:pPr>
      <w:r w:rsidRPr="00803649">
        <w:rPr>
          <w:b/>
          <w:i/>
        </w:rPr>
        <w:t>П.І.П.</w:t>
      </w:r>
      <w:r w:rsidR="00F94D9F" w:rsidRPr="00803649">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F94D9F" w:rsidRPr="00803649">
        <w:rPr>
          <w:i/>
        </w:rPr>
        <w:t>__________________________________________________ ___________________________________________________________________________________</w:t>
      </w:r>
    </w:p>
    <w:p w:rsidR="00F94D9F" w:rsidRPr="00803649" w:rsidRDefault="00F94D9F" w:rsidP="00F94D9F">
      <w:pPr>
        <w:jc w:val="both"/>
        <w:rPr>
          <w:b/>
          <w:i/>
        </w:rPr>
      </w:pPr>
      <w:r w:rsidRPr="00803649">
        <w:rPr>
          <w:i/>
        </w:rPr>
        <w:t>___________________________________________________________________________________</w:t>
      </w:r>
    </w:p>
    <w:p w:rsidR="00FB13DE" w:rsidRPr="00803649" w:rsidRDefault="00FB13DE" w:rsidP="00FB13DE">
      <w:pPr>
        <w:jc w:val="both"/>
        <w:rPr>
          <w:b/>
          <w:i/>
        </w:rPr>
      </w:pPr>
    </w:p>
    <w:p w:rsidR="00FB13DE" w:rsidRPr="00803649" w:rsidRDefault="00FB13DE" w:rsidP="00FB13DE">
      <w:pPr>
        <w:jc w:val="both"/>
        <w:rPr>
          <w:b/>
          <w:i/>
        </w:rPr>
      </w:pPr>
    </w:p>
    <w:p w:rsidR="00FB13DE" w:rsidRPr="00803649" w:rsidRDefault="00B4581B" w:rsidP="00FB13DE">
      <w:pPr>
        <w:jc w:val="both"/>
      </w:pPr>
      <w:r w:rsidRPr="00803649">
        <w:rPr>
          <w:b/>
          <w:i/>
        </w:rPr>
        <w:t>П.І.П.</w:t>
      </w:r>
      <w:r w:rsidR="00FB13DE" w:rsidRPr="00803649">
        <w:rPr>
          <w:b/>
          <w:i/>
        </w:rPr>
        <w:t xml:space="preserve">, посади, телефони представників учасника, уповноважених здійснювати зв’язок з </w:t>
      </w:r>
      <w:r w:rsidR="00B20DC7">
        <w:rPr>
          <w:b/>
          <w:i/>
        </w:rPr>
        <w:t>А</w:t>
      </w:r>
      <w:r w:rsidR="00FB13DE" w:rsidRPr="00803649">
        <w:rPr>
          <w:b/>
          <w:i/>
        </w:rPr>
        <w:t>Т «</w:t>
      </w:r>
      <w:proofErr w:type="spellStart"/>
      <w:r w:rsidR="00A90170">
        <w:rPr>
          <w:b/>
          <w:i/>
        </w:rPr>
        <w:t>Прикарпаттяобленерго</w:t>
      </w:r>
      <w:proofErr w:type="spellEnd"/>
      <w:r w:rsidR="00FB13DE" w:rsidRPr="00803649">
        <w:rPr>
          <w:b/>
          <w:i/>
        </w:rPr>
        <w:t>»:</w:t>
      </w:r>
      <w:r w:rsidR="00FB13DE" w:rsidRPr="00803649">
        <w:rPr>
          <w:i/>
        </w:rPr>
        <w:t xml:space="preserve"> ___</w:t>
      </w:r>
      <w:r w:rsidR="001A4186" w:rsidRPr="00803649">
        <w:rPr>
          <w:i/>
        </w:rPr>
        <w:t>____________________</w:t>
      </w:r>
      <w:r w:rsidR="00FB13DE" w:rsidRPr="00803649">
        <w:rPr>
          <w:i/>
        </w:rPr>
        <w:t>______________________________________</w:t>
      </w:r>
      <w:r w:rsidR="00FB13DE" w:rsidRPr="00803649">
        <w:t xml:space="preserve"> ___________________________________________________________________________________</w:t>
      </w:r>
    </w:p>
    <w:p w:rsidR="00FB13DE" w:rsidRPr="00803649" w:rsidRDefault="00FB13DE" w:rsidP="00FB13DE">
      <w:pPr>
        <w:jc w:val="both"/>
      </w:pPr>
      <w:r w:rsidRPr="00803649">
        <w:t>___________________________________________________________________________________</w:t>
      </w:r>
    </w:p>
    <w:p w:rsidR="00FB13DE" w:rsidRPr="00803649" w:rsidRDefault="00FB13DE" w:rsidP="00FB13DE">
      <w:pPr>
        <w:jc w:val="both"/>
        <w:rPr>
          <w:b/>
        </w:rPr>
      </w:pPr>
    </w:p>
    <w:p w:rsidR="00FB13DE" w:rsidRPr="00803649" w:rsidRDefault="00FB13DE" w:rsidP="00FB13DE">
      <w:pPr>
        <w:jc w:val="both"/>
        <w:rPr>
          <w:b/>
        </w:rPr>
      </w:pPr>
    </w:p>
    <w:p w:rsidR="00A50296" w:rsidRPr="00803649" w:rsidRDefault="00A50296" w:rsidP="00A50296">
      <w:pPr>
        <w:tabs>
          <w:tab w:val="left" w:pos="3402"/>
          <w:tab w:val="left" w:pos="6663"/>
        </w:tabs>
        <w:jc w:val="center"/>
        <w:rPr>
          <w:b/>
          <w:i/>
        </w:rPr>
      </w:pPr>
      <w:r w:rsidRPr="00803649">
        <w:rPr>
          <w:b/>
          <w:i/>
        </w:rPr>
        <w:t>Посада</w:t>
      </w:r>
      <w:r w:rsidRPr="00803649">
        <w:rPr>
          <w:b/>
        </w:rPr>
        <w:tab/>
      </w:r>
      <w:r w:rsidRPr="00803649">
        <w:t>(Підпис)</w:t>
      </w:r>
      <w:r w:rsidRPr="00803649">
        <w:tab/>
      </w:r>
      <w:r w:rsidRPr="00803649">
        <w:rPr>
          <w:b/>
          <w:i/>
        </w:rPr>
        <w:t xml:space="preserve">Власне ім’я та прізвище </w:t>
      </w:r>
    </w:p>
    <w:p w:rsidR="00A50296" w:rsidRPr="00803649" w:rsidRDefault="00A50296" w:rsidP="00A50296">
      <w:pPr>
        <w:tabs>
          <w:tab w:val="left" w:pos="3402"/>
          <w:tab w:val="left" w:pos="6663"/>
        </w:tabs>
        <w:jc w:val="center"/>
      </w:pPr>
      <w:r w:rsidRPr="00803649">
        <w:rPr>
          <w:b/>
          <w:i/>
        </w:rPr>
        <w:tab/>
      </w:r>
      <w:r w:rsidRPr="00803649">
        <w:rPr>
          <w:b/>
          <w:i/>
        </w:rPr>
        <w:tab/>
        <w:t>(останнє великими літерами)</w:t>
      </w:r>
    </w:p>
    <w:p w:rsidR="00130C33" w:rsidRPr="00803649" w:rsidRDefault="00130C33" w:rsidP="00130C33">
      <w:pPr>
        <w:tabs>
          <w:tab w:val="left" w:pos="7020"/>
        </w:tabs>
        <w:jc w:val="both"/>
        <w:sectPr w:rsidR="00130C33" w:rsidRPr="00803649" w:rsidSect="001B6E43">
          <w:pgSz w:w="11906" w:h="16838" w:code="9"/>
          <w:pgMar w:top="1134" w:right="746" w:bottom="1134" w:left="1200" w:header="720" w:footer="720" w:gutter="0"/>
          <w:paperSrc w:first="7" w:other="7"/>
          <w:pgBorders w:offsetFrom="page">
            <w:top w:val="triple" w:sz="4" w:space="24" w:color="538135" w:themeColor="accent6" w:themeShade="BF"/>
            <w:left w:val="triple" w:sz="4" w:space="24" w:color="538135" w:themeColor="accent6" w:themeShade="BF"/>
            <w:bottom w:val="triple" w:sz="4" w:space="24" w:color="538135" w:themeColor="accent6" w:themeShade="BF"/>
            <w:right w:val="triple" w:sz="4" w:space="24" w:color="538135" w:themeColor="accent6" w:themeShade="BF"/>
          </w:pgBorders>
          <w:cols w:space="708"/>
          <w:docGrid w:linePitch="360"/>
        </w:sectPr>
      </w:pPr>
    </w:p>
    <w:p w:rsidR="00A3752E" w:rsidRPr="00803649" w:rsidRDefault="00A3752E" w:rsidP="00A3752E">
      <w:pPr>
        <w:ind w:left="7788" w:firstLine="576"/>
        <w:jc w:val="center"/>
        <w:rPr>
          <w:b/>
          <w:noProof/>
          <w:snapToGrid w:val="0"/>
        </w:rPr>
      </w:pPr>
      <w:r w:rsidRPr="00803649">
        <w:rPr>
          <w:b/>
          <w:noProof/>
          <w:snapToGrid w:val="0"/>
        </w:rPr>
        <w:lastRenderedPageBreak/>
        <w:t>Додаток №</w:t>
      </w:r>
      <w:r w:rsidR="00ED46F3" w:rsidRPr="00803649">
        <w:rPr>
          <w:b/>
          <w:noProof/>
          <w:snapToGrid w:val="0"/>
        </w:rPr>
        <w:t>2</w:t>
      </w:r>
    </w:p>
    <w:p w:rsidR="00A3752E" w:rsidRPr="00803649" w:rsidRDefault="00A3752E" w:rsidP="00A3752E">
      <w:pPr>
        <w:widowControl w:val="0"/>
        <w:rPr>
          <w:sz w:val="20"/>
          <w:szCs w:val="20"/>
        </w:rPr>
      </w:pPr>
      <w:r w:rsidRPr="00803649">
        <w:rPr>
          <w:sz w:val="20"/>
          <w:szCs w:val="20"/>
        </w:rPr>
        <w:t>«</w:t>
      </w:r>
      <w:r w:rsidRPr="00803649">
        <w:rPr>
          <w:b/>
          <w:sz w:val="20"/>
          <w:szCs w:val="20"/>
        </w:rPr>
        <w:t>ПОГОДЖЕНО</w:t>
      </w:r>
      <w:r w:rsidRPr="00803649">
        <w:rPr>
          <w:sz w:val="20"/>
          <w:szCs w:val="20"/>
        </w:rPr>
        <w:t>»</w:t>
      </w:r>
    </w:p>
    <w:p w:rsidR="00A3752E" w:rsidRPr="00803649" w:rsidRDefault="00A3752E" w:rsidP="00A3752E">
      <w:pPr>
        <w:widowControl w:val="0"/>
        <w:rPr>
          <w:sz w:val="20"/>
          <w:szCs w:val="20"/>
        </w:rPr>
      </w:pPr>
      <w:r w:rsidRPr="00803649">
        <w:rPr>
          <w:sz w:val="20"/>
          <w:szCs w:val="20"/>
        </w:rPr>
        <w:t>__________________________</w:t>
      </w:r>
    </w:p>
    <w:p w:rsidR="00A3752E" w:rsidRPr="00803649" w:rsidRDefault="00A3752E" w:rsidP="00A3752E">
      <w:pPr>
        <w:widowControl w:val="0"/>
        <w:rPr>
          <w:sz w:val="18"/>
          <w:szCs w:val="18"/>
        </w:rPr>
      </w:pPr>
      <w:r w:rsidRPr="00803649">
        <w:rPr>
          <w:sz w:val="18"/>
          <w:szCs w:val="18"/>
        </w:rPr>
        <w:t xml:space="preserve">(власне ім’я та прізвище (останнє </w:t>
      </w:r>
    </w:p>
    <w:p w:rsidR="00A3752E" w:rsidRPr="00803649" w:rsidRDefault="00A3752E" w:rsidP="00A3752E">
      <w:pPr>
        <w:widowControl w:val="0"/>
        <w:rPr>
          <w:sz w:val="18"/>
          <w:szCs w:val="18"/>
        </w:rPr>
      </w:pPr>
      <w:r w:rsidRPr="00803649">
        <w:rPr>
          <w:sz w:val="18"/>
          <w:szCs w:val="18"/>
        </w:rPr>
        <w:t>великими літерами), посада)</w:t>
      </w:r>
    </w:p>
    <w:p w:rsidR="00A3752E" w:rsidRPr="00803649" w:rsidRDefault="00A3752E" w:rsidP="00A3752E">
      <w:pPr>
        <w:widowControl w:val="0"/>
        <w:rPr>
          <w:sz w:val="20"/>
          <w:szCs w:val="20"/>
        </w:rPr>
      </w:pPr>
      <w:r w:rsidRPr="00803649">
        <w:rPr>
          <w:sz w:val="20"/>
          <w:szCs w:val="20"/>
        </w:rPr>
        <w:t>__________________________</w:t>
      </w:r>
    </w:p>
    <w:p w:rsidR="00A3752E" w:rsidRPr="00803649" w:rsidRDefault="00A3752E" w:rsidP="00A3752E">
      <w:pPr>
        <w:widowControl w:val="0"/>
        <w:ind w:left="709"/>
        <w:rPr>
          <w:sz w:val="20"/>
          <w:szCs w:val="20"/>
        </w:rPr>
      </w:pPr>
      <w:r w:rsidRPr="00803649">
        <w:rPr>
          <w:sz w:val="18"/>
          <w:szCs w:val="18"/>
        </w:rPr>
        <w:t>(підпис, дата)</w:t>
      </w:r>
    </w:p>
    <w:p w:rsidR="005C6FF8" w:rsidRPr="00E5245E" w:rsidRDefault="005C6FF8" w:rsidP="005C6FF8">
      <w:pPr>
        <w:jc w:val="center"/>
        <w:rPr>
          <w:b/>
          <w:sz w:val="28"/>
          <w:szCs w:val="28"/>
          <w:lang w:val="ru-RU"/>
        </w:rPr>
      </w:pPr>
      <w:r>
        <w:rPr>
          <w:b/>
          <w:sz w:val="28"/>
          <w:szCs w:val="28"/>
          <w:lang w:val="ru-RU"/>
        </w:rPr>
        <w:t xml:space="preserve">ДОГОВІР </w:t>
      </w:r>
      <w:proofErr w:type="gramStart"/>
      <w:r>
        <w:rPr>
          <w:b/>
          <w:sz w:val="28"/>
          <w:szCs w:val="28"/>
          <w:lang w:val="ru-RU"/>
        </w:rPr>
        <w:t>№  _</w:t>
      </w:r>
      <w:proofErr w:type="gramEnd"/>
      <w:r>
        <w:rPr>
          <w:b/>
          <w:sz w:val="28"/>
          <w:szCs w:val="28"/>
          <w:lang w:val="ru-RU"/>
        </w:rPr>
        <w:t>__</w:t>
      </w:r>
      <w:r w:rsidRPr="00E5245E">
        <w:rPr>
          <w:b/>
          <w:sz w:val="28"/>
          <w:szCs w:val="28"/>
        </w:rPr>
        <w:t>/</w:t>
      </w:r>
      <w:r w:rsidRPr="00E5245E">
        <w:rPr>
          <w:b/>
          <w:sz w:val="28"/>
          <w:szCs w:val="28"/>
          <w:lang w:val="ru-RU"/>
        </w:rPr>
        <w:t>__</w:t>
      </w:r>
    </w:p>
    <w:p w:rsidR="005C6FF8" w:rsidRPr="0055569A" w:rsidRDefault="005C6FF8" w:rsidP="005C6FF8">
      <w:pPr>
        <w:rPr>
          <w:b/>
          <w:sz w:val="28"/>
          <w:szCs w:val="28"/>
        </w:rPr>
      </w:pPr>
      <w:r>
        <w:rPr>
          <w:b/>
          <w:bCs/>
          <w:sz w:val="23"/>
          <w:szCs w:val="23"/>
        </w:rPr>
        <w:t xml:space="preserve">                                                                    </w:t>
      </w:r>
      <w:r w:rsidRPr="0055569A">
        <w:rPr>
          <w:b/>
          <w:bCs/>
          <w:sz w:val="23"/>
          <w:szCs w:val="23"/>
        </w:rPr>
        <w:t>про надання послуг</w:t>
      </w:r>
    </w:p>
    <w:p w:rsidR="005C6FF8" w:rsidRPr="00E5245E" w:rsidRDefault="005C6FF8" w:rsidP="005C6FF8">
      <w:pPr>
        <w:jc w:val="center"/>
        <w:rPr>
          <w:b/>
        </w:rPr>
      </w:pPr>
    </w:p>
    <w:p w:rsidR="005C6FF8" w:rsidRPr="00E5245E" w:rsidRDefault="005C6FF8" w:rsidP="005C6FF8">
      <w:pPr>
        <w:jc w:val="center"/>
        <w:rPr>
          <w:lang w:val="ru-RU"/>
        </w:rPr>
      </w:pPr>
      <w:r w:rsidRPr="00E5245E">
        <w:rPr>
          <w:lang w:val="ru-RU"/>
        </w:rPr>
        <w:t xml:space="preserve">м. </w:t>
      </w:r>
      <w:proofErr w:type="spellStart"/>
      <w:r w:rsidRPr="00E5245E">
        <w:rPr>
          <w:lang w:val="ru-RU"/>
        </w:rPr>
        <w:t>Івано-Франківськ</w:t>
      </w:r>
      <w:proofErr w:type="spellEnd"/>
      <w:r w:rsidRPr="00E5245E">
        <w:rPr>
          <w:lang w:val="ru-RU"/>
        </w:rPr>
        <w:t xml:space="preserve">                                             </w:t>
      </w:r>
      <w:r w:rsidRPr="00E5245E">
        <w:t xml:space="preserve">             </w:t>
      </w:r>
      <w:r w:rsidRPr="00E5245E">
        <w:rPr>
          <w:lang w:val="ru-RU"/>
        </w:rPr>
        <w:t xml:space="preserve">                             " ____" </w:t>
      </w:r>
      <w:r w:rsidRPr="00E5245E">
        <w:t>________</w:t>
      </w:r>
      <w:proofErr w:type="gramStart"/>
      <w:r w:rsidRPr="00E5245E">
        <w:t>_</w:t>
      </w:r>
      <w:r w:rsidRPr="00E5245E">
        <w:rPr>
          <w:lang w:val="ru-RU"/>
        </w:rPr>
        <w:t xml:space="preserve">  202</w:t>
      </w:r>
      <w:r>
        <w:rPr>
          <w:lang w:val="ru-RU"/>
        </w:rPr>
        <w:t>4</w:t>
      </w:r>
      <w:proofErr w:type="gramEnd"/>
      <w:r w:rsidRPr="00E5245E">
        <w:rPr>
          <w:lang w:val="en-US"/>
        </w:rPr>
        <w:t xml:space="preserve">_ </w:t>
      </w:r>
      <w:r w:rsidRPr="00E5245E">
        <w:rPr>
          <w:lang w:val="ru-RU"/>
        </w:rPr>
        <w:t>р.</w:t>
      </w:r>
    </w:p>
    <w:p w:rsidR="005C6FF8" w:rsidRPr="00E5245E" w:rsidRDefault="005C6FF8" w:rsidP="005C6FF8">
      <w:pPr>
        <w:jc w:val="center"/>
      </w:pPr>
    </w:p>
    <w:p w:rsidR="005C6FF8" w:rsidRPr="00961AF7" w:rsidRDefault="005C6FF8" w:rsidP="005C6FF8">
      <w:pPr>
        <w:pStyle w:val="aff0"/>
        <w:rPr>
          <w:lang w:val="ru-RU"/>
        </w:rPr>
      </w:pPr>
      <w:r w:rsidRPr="00961AF7">
        <w:rPr>
          <w:b/>
          <w:bCs/>
          <w:lang w:eastAsia="zh-CN"/>
        </w:rPr>
        <w:t>____________________________________________</w:t>
      </w:r>
      <w:r w:rsidRPr="00961AF7">
        <w:rPr>
          <w:lang w:eastAsia="zh-CN"/>
        </w:rPr>
        <w:t xml:space="preserve"> (далі за текстом –</w:t>
      </w:r>
      <w:r w:rsidRPr="00961AF7">
        <w:rPr>
          <w:b/>
          <w:bCs/>
          <w:lang w:eastAsia="zh-CN"/>
        </w:rPr>
        <w:t xml:space="preserve"> Виконавець</w:t>
      </w:r>
      <w:r w:rsidRPr="00961AF7">
        <w:rPr>
          <w:lang w:eastAsia="zh-CN"/>
        </w:rPr>
        <w:t xml:space="preserve">), в особі _______________________________, що діє на підставі ___________________, </w:t>
      </w:r>
      <w:r w:rsidRPr="00961AF7">
        <w:rPr>
          <w:b/>
        </w:rPr>
        <w:t>переможе</w:t>
      </w:r>
      <w:r>
        <w:rPr>
          <w:b/>
        </w:rPr>
        <w:t>ць _________</w:t>
      </w:r>
      <w:r w:rsidRPr="00961AF7">
        <w:rPr>
          <w:b/>
        </w:rPr>
        <w:t xml:space="preserve">, </w:t>
      </w:r>
      <w:r w:rsidRPr="00961AF7">
        <w:rPr>
          <w:lang w:eastAsia="zh-CN"/>
        </w:rPr>
        <w:t>з однієї сторони, та</w:t>
      </w:r>
      <w:r w:rsidRPr="00961AF7">
        <w:rPr>
          <w:b/>
          <w:lang w:eastAsia="zh-CN"/>
        </w:rPr>
        <w:t xml:space="preserve"> </w:t>
      </w:r>
      <w:r w:rsidRPr="00961AF7">
        <w:rPr>
          <w:b/>
        </w:rPr>
        <w:t>Приватне</w:t>
      </w:r>
      <w:r w:rsidRPr="00961AF7">
        <w:rPr>
          <w:b/>
          <w:lang w:val="ru-RU"/>
        </w:rPr>
        <w:t xml:space="preserve"> </w:t>
      </w:r>
      <w:r w:rsidRPr="00961AF7">
        <w:rPr>
          <w:b/>
        </w:rPr>
        <w:t>а</w:t>
      </w:r>
      <w:proofErr w:type="spellStart"/>
      <w:r w:rsidRPr="00961AF7">
        <w:rPr>
          <w:b/>
          <w:lang w:val="ru-RU"/>
        </w:rPr>
        <w:t>кціонерне</w:t>
      </w:r>
      <w:proofErr w:type="spellEnd"/>
      <w:r w:rsidRPr="00961AF7">
        <w:rPr>
          <w:b/>
          <w:lang w:val="ru-RU"/>
        </w:rPr>
        <w:t xml:space="preserve"> </w:t>
      </w:r>
      <w:r w:rsidRPr="00961AF7">
        <w:rPr>
          <w:b/>
        </w:rPr>
        <w:t>т</w:t>
      </w:r>
      <w:proofErr w:type="spellStart"/>
      <w:r w:rsidRPr="00961AF7">
        <w:rPr>
          <w:b/>
          <w:lang w:val="ru-RU"/>
        </w:rPr>
        <w:t>овариство</w:t>
      </w:r>
      <w:proofErr w:type="spellEnd"/>
      <w:r w:rsidRPr="00961AF7">
        <w:rPr>
          <w:b/>
          <w:lang w:val="ru-RU"/>
        </w:rPr>
        <w:t xml:space="preserve"> “</w:t>
      </w:r>
      <w:proofErr w:type="spellStart"/>
      <w:r w:rsidRPr="00961AF7">
        <w:rPr>
          <w:b/>
          <w:lang w:val="ru-RU"/>
        </w:rPr>
        <w:t>Прикарпаттяобленерго</w:t>
      </w:r>
      <w:proofErr w:type="spellEnd"/>
      <w:r w:rsidRPr="00961AF7">
        <w:rPr>
          <w:b/>
          <w:lang w:val="ru-RU"/>
        </w:rPr>
        <w:t>”</w:t>
      </w:r>
      <w:r w:rsidRPr="00961AF7">
        <w:rPr>
          <w:lang w:val="ru-RU"/>
        </w:rPr>
        <w:t>, назван</w:t>
      </w:r>
      <w:r w:rsidRPr="00961AF7">
        <w:t>е</w:t>
      </w:r>
      <w:r w:rsidRPr="00961AF7">
        <w:rPr>
          <w:lang w:val="ru-RU"/>
        </w:rPr>
        <w:t xml:space="preserve"> у </w:t>
      </w:r>
      <w:proofErr w:type="spellStart"/>
      <w:r w:rsidRPr="00961AF7">
        <w:rPr>
          <w:lang w:val="ru-RU"/>
        </w:rPr>
        <w:t>подальшому</w:t>
      </w:r>
      <w:proofErr w:type="spellEnd"/>
      <w:r w:rsidRPr="00961AF7">
        <w:rPr>
          <w:lang w:val="ru-RU"/>
        </w:rPr>
        <w:t xml:space="preserve"> </w:t>
      </w:r>
      <w:r w:rsidRPr="00961AF7">
        <w:rPr>
          <w:b/>
        </w:rPr>
        <w:t>«Замовник»</w:t>
      </w:r>
      <w:r w:rsidRPr="00961AF7">
        <w:rPr>
          <w:lang w:val="ru-RU"/>
        </w:rPr>
        <w:t xml:space="preserve">, в </w:t>
      </w:r>
      <w:proofErr w:type="spellStart"/>
      <w:r w:rsidRPr="00961AF7">
        <w:rPr>
          <w:lang w:val="ru-RU"/>
        </w:rPr>
        <w:t>особі</w:t>
      </w:r>
      <w:proofErr w:type="spellEnd"/>
      <w:r w:rsidRPr="00961AF7">
        <w:t xml:space="preserve"> Заступника Голови Правління  </w:t>
      </w:r>
      <w:r w:rsidRPr="00961AF7">
        <w:rPr>
          <w:b/>
        </w:rPr>
        <w:t>Костюка Василя Васильовича</w:t>
      </w:r>
      <w:r w:rsidRPr="00961AF7">
        <w:rPr>
          <w:lang w:val="ru-RU"/>
        </w:rPr>
        <w:t xml:space="preserve">, </w:t>
      </w:r>
      <w:r w:rsidRPr="00961AF7">
        <w:t>який</w:t>
      </w:r>
      <w:r w:rsidRPr="00961AF7">
        <w:rPr>
          <w:lang w:val="ru-RU"/>
        </w:rPr>
        <w:t xml:space="preserve"> </w:t>
      </w:r>
      <w:proofErr w:type="spellStart"/>
      <w:r w:rsidRPr="00961AF7">
        <w:rPr>
          <w:lang w:val="ru-RU"/>
        </w:rPr>
        <w:t>діє</w:t>
      </w:r>
      <w:proofErr w:type="spellEnd"/>
      <w:r w:rsidRPr="00961AF7">
        <w:rPr>
          <w:lang w:val="ru-RU"/>
        </w:rPr>
        <w:t xml:space="preserve"> на </w:t>
      </w:r>
      <w:proofErr w:type="spellStart"/>
      <w:r w:rsidRPr="00961AF7">
        <w:rPr>
          <w:lang w:val="ru-RU"/>
        </w:rPr>
        <w:t>підставі</w:t>
      </w:r>
      <w:proofErr w:type="spellEnd"/>
      <w:r w:rsidRPr="00961AF7">
        <w:t xml:space="preserve"> </w:t>
      </w:r>
      <w:r w:rsidRPr="00961AF7">
        <w:rPr>
          <w:lang w:val="ru-RU"/>
        </w:rPr>
        <w:t xml:space="preserve"> </w:t>
      </w:r>
      <w:r w:rsidRPr="00961AF7">
        <w:t xml:space="preserve">довіреності </w:t>
      </w:r>
      <w:r w:rsidRPr="00961AF7">
        <w:rPr>
          <w:lang w:val="ru-RU"/>
        </w:rPr>
        <w:t xml:space="preserve">№ 414  </w:t>
      </w:r>
      <w:proofErr w:type="spellStart"/>
      <w:r w:rsidRPr="00961AF7">
        <w:rPr>
          <w:lang w:val="ru-RU"/>
        </w:rPr>
        <w:t>від</w:t>
      </w:r>
      <w:proofErr w:type="spellEnd"/>
      <w:r w:rsidRPr="00961AF7">
        <w:rPr>
          <w:lang w:val="ru-RU"/>
        </w:rPr>
        <w:t xml:space="preserve"> 14.02.2019 р</w:t>
      </w:r>
      <w:r w:rsidRPr="00961AF7">
        <w:rPr>
          <w:color w:val="FF0000"/>
          <w:lang w:val="ru-RU"/>
        </w:rPr>
        <w:t>.</w:t>
      </w:r>
      <w:r w:rsidRPr="00961AF7">
        <w:rPr>
          <w:lang w:val="ru-RU"/>
        </w:rPr>
        <w:t xml:space="preserve">, з </w:t>
      </w:r>
      <w:r w:rsidRPr="00961AF7">
        <w:t>іншої</w:t>
      </w:r>
      <w:r w:rsidRPr="00961AF7">
        <w:rPr>
          <w:lang w:val="ru-RU"/>
        </w:rPr>
        <w:t xml:space="preserve"> </w:t>
      </w:r>
      <w:proofErr w:type="spellStart"/>
      <w:proofErr w:type="gramStart"/>
      <w:r w:rsidRPr="00961AF7">
        <w:rPr>
          <w:lang w:val="ru-RU"/>
        </w:rPr>
        <w:t>сторони</w:t>
      </w:r>
      <w:proofErr w:type="spellEnd"/>
      <w:r w:rsidRPr="00961AF7">
        <w:t>,</w:t>
      </w:r>
      <w:r w:rsidRPr="00961AF7">
        <w:rPr>
          <w:lang w:val="ru-RU"/>
        </w:rPr>
        <w:t xml:space="preserve">  </w:t>
      </w:r>
      <w:r w:rsidRPr="00961AF7">
        <w:t>а</w:t>
      </w:r>
      <w:proofErr w:type="gramEnd"/>
      <w:r w:rsidRPr="00961AF7">
        <w:t xml:space="preserve"> разом іменовані «Сторони» та кожен окремо «Сторона» </w:t>
      </w:r>
      <w:proofErr w:type="spellStart"/>
      <w:r w:rsidRPr="00961AF7">
        <w:rPr>
          <w:lang w:val="ru-RU"/>
        </w:rPr>
        <w:t>уклали</w:t>
      </w:r>
      <w:proofErr w:type="spellEnd"/>
      <w:r w:rsidRPr="00961AF7">
        <w:rPr>
          <w:lang w:val="ru-RU"/>
        </w:rPr>
        <w:t xml:space="preserve"> </w:t>
      </w:r>
      <w:proofErr w:type="spellStart"/>
      <w:r w:rsidRPr="00961AF7">
        <w:rPr>
          <w:lang w:val="ru-RU"/>
        </w:rPr>
        <w:t>даний</w:t>
      </w:r>
      <w:proofErr w:type="spellEnd"/>
      <w:r w:rsidRPr="00961AF7">
        <w:rPr>
          <w:lang w:val="ru-RU"/>
        </w:rPr>
        <w:t xml:space="preserve"> </w:t>
      </w:r>
      <w:r w:rsidRPr="00961AF7">
        <w:t>Д</w:t>
      </w:r>
      <w:proofErr w:type="spellStart"/>
      <w:r w:rsidRPr="00961AF7">
        <w:rPr>
          <w:lang w:val="ru-RU"/>
        </w:rPr>
        <w:t>оговір</w:t>
      </w:r>
      <w:proofErr w:type="spellEnd"/>
      <w:r w:rsidRPr="00961AF7">
        <w:rPr>
          <w:lang w:val="ru-RU"/>
        </w:rPr>
        <w:t xml:space="preserve"> про </w:t>
      </w:r>
      <w:proofErr w:type="spellStart"/>
      <w:r w:rsidRPr="00961AF7">
        <w:rPr>
          <w:lang w:val="ru-RU"/>
        </w:rPr>
        <w:t>наступне</w:t>
      </w:r>
      <w:proofErr w:type="spellEnd"/>
      <w:r w:rsidRPr="00961AF7">
        <w:rPr>
          <w:lang w:val="ru-RU"/>
        </w:rPr>
        <w:t>:</w:t>
      </w:r>
    </w:p>
    <w:p w:rsidR="005C6FF8" w:rsidRPr="001B1CA5" w:rsidRDefault="005C6FF8" w:rsidP="005C6FF8">
      <w:pPr>
        <w:numPr>
          <w:ilvl w:val="0"/>
          <w:numId w:val="27"/>
        </w:numPr>
        <w:jc w:val="center"/>
        <w:rPr>
          <w:b/>
          <w:lang w:val="ru-RU"/>
        </w:rPr>
      </w:pPr>
      <w:r w:rsidRPr="001B1CA5">
        <w:rPr>
          <w:b/>
          <w:lang w:val="ru-RU"/>
        </w:rPr>
        <w:t>ПРЕДМЕТ ДОГОВОРУ</w:t>
      </w:r>
    </w:p>
    <w:p w:rsidR="005C6FF8" w:rsidRPr="00E5245E" w:rsidRDefault="005C6FF8" w:rsidP="005C6FF8">
      <w:pPr>
        <w:tabs>
          <w:tab w:val="left" w:pos="5760"/>
        </w:tabs>
        <w:jc w:val="both"/>
        <w:rPr>
          <w:lang w:val="ru-RU"/>
        </w:rPr>
      </w:pPr>
    </w:p>
    <w:p w:rsidR="005C6FF8" w:rsidRPr="001B1CA5" w:rsidRDefault="005C6FF8" w:rsidP="005C6FF8">
      <w:pPr>
        <w:numPr>
          <w:ilvl w:val="1"/>
          <w:numId w:val="27"/>
        </w:numPr>
        <w:tabs>
          <w:tab w:val="left" w:pos="5760"/>
        </w:tabs>
        <w:jc w:val="both"/>
        <w:rPr>
          <w:lang w:val="ru-RU"/>
        </w:rPr>
      </w:pPr>
      <w:r w:rsidRPr="001B1CA5">
        <w:rPr>
          <w:lang w:val="ru-RU"/>
        </w:rPr>
        <w:t xml:space="preserve">В рамках </w:t>
      </w:r>
      <w:proofErr w:type="spellStart"/>
      <w:r w:rsidRPr="001B1CA5">
        <w:rPr>
          <w:lang w:val="ru-RU"/>
        </w:rPr>
        <w:t>даного</w:t>
      </w:r>
      <w:proofErr w:type="spellEnd"/>
      <w:r w:rsidRPr="001B1CA5">
        <w:rPr>
          <w:lang w:val="ru-RU"/>
        </w:rPr>
        <w:t xml:space="preserve"> Договору </w:t>
      </w:r>
      <w:proofErr w:type="spellStart"/>
      <w:r w:rsidRPr="001B1CA5">
        <w:rPr>
          <w:lang w:val="ru-RU"/>
        </w:rPr>
        <w:t>згідно</w:t>
      </w:r>
      <w:proofErr w:type="spellEnd"/>
      <w:r w:rsidRPr="001B1CA5">
        <w:rPr>
          <w:lang w:val="ru-RU"/>
        </w:rPr>
        <w:t xml:space="preserve"> заявки </w:t>
      </w:r>
      <w:proofErr w:type="spellStart"/>
      <w:r w:rsidRPr="001B1CA5">
        <w:rPr>
          <w:lang w:val="ru-RU"/>
        </w:rPr>
        <w:t>Замовника</w:t>
      </w:r>
      <w:proofErr w:type="spellEnd"/>
      <w:r w:rsidRPr="001B1CA5">
        <w:rPr>
          <w:lang w:val="ru-RU"/>
        </w:rPr>
        <w:t xml:space="preserve"> та за </w:t>
      </w:r>
      <w:proofErr w:type="spellStart"/>
      <w:r w:rsidRPr="001B1CA5">
        <w:rPr>
          <w:lang w:val="ru-RU"/>
        </w:rPr>
        <w:t>його</w:t>
      </w:r>
      <w:proofErr w:type="spellEnd"/>
      <w:r w:rsidRPr="001B1CA5">
        <w:rPr>
          <w:lang w:val="ru-RU"/>
        </w:rPr>
        <w:t xml:space="preserve"> </w:t>
      </w:r>
      <w:proofErr w:type="spellStart"/>
      <w:r w:rsidRPr="001B1CA5">
        <w:rPr>
          <w:lang w:val="ru-RU"/>
        </w:rPr>
        <w:t>рахунок</w:t>
      </w:r>
      <w:proofErr w:type="spellEnd"/>
      <w:r w:rsidRPr="001B1CA5">
        <w:rPr>
          <w:lang w:val="ru-RU"/>
        </w:rPr>
        <w:t xml:space="preserve"> </w:t>
      </w:r>
      <w:proofErr w:type="spellStart"/>
      <w:r w:rsidRPr="001B1CA5">
        <w:rPr>
          <w:lang w:val="ru-RU"/>
        </w:rPr>
        <w:t>Виконавець</w:t>
      </w:r>
      <w:proofErr w:type="spellEnd"/>
      <w:r w:rsidRPr="001B1CA5">
        <w:rPr>
          <w:lang w:val="ru-RU"/>
        </w:rPr>
        <w:t xml:space="preserve"> </w:t>
      </w:r>
      <w:proofErr w:type="spellStart"/>
      <w:r w:rsidRPr="001B1CA5">
        <w:rPr>
          <w:lang w:val="ru-RU"/>
        </w:rPr>
        <w:t>приймає</w:t>
      </w:r>
      <w:proofErr w:type="spellEnd"/>
      <w:r w:rsidRPr="001B1CA5">
        <w:rPr>
          <w:lang w:val="ru-RU"/>
        </w:rPr>
        <w:t xml:space="preserve"> на себе </w:t>
      </w:r>
      <w:proofErr w:type="spellStart"/>
      <w:r w:rsidRPr="001B1CA5">
        <w:rPr>
          <w:lang w:val="ru-RU"/>
        </w:rPr>
        <w:t>зобов'язання</w:t>
      </w:r>
      <w:proofErr w:type="spellEnd"/>
      <w:r w:rsidRPr="001B1CA5">
        <w:rPr>
          <w:lang w:val="ru-RU"/>
        </w:rPr>
        <w:t xml:space="preserve"> з </w:t>
      </w:r>
      <w:proofErr w:type="spellStart"/>
      <w:r w:rsidRPr="001B1CA5">
        <w:rPr>
          <w:lang w:val="ru-RU"/>
        </w:rPr>
        <w:t>надання</w:t>
      </w:r>
      <w:proofErr w:type="spellEnd"/>
      <w:r w:rsidRPr="001B1CA5">
        <w:rPr>
          <w:lang w:val="ru-RU"/>
        </w:rPr>
        <w:t xml:space="preserve"> </w:t>
      </w:r>
      <w:proofErr w:type="spellStart"/>
      <w:r w:rsidRPr="001B1CA5">
        <w:rPr>
          <w:lang w:val="ru-RU"/>
        </w:rPr>
        <w:t>послуг</w:t>
      </w:r>
      <w:proofErr w:type="spellEnd"/>
      <w:r w:rsidRPr="001B1CA5">
        <w:rPr>
          <w:lang w:val="ru-RU"/>
        </w:rPr>
        <w:t xml:space="preserve">: </w:t>
      </w:r>
      <w:r w:rsidRPr="001B1CA5">
        <w:rPr>
          <w:b/>
          <w:lang w:val="ru-RU"/>
        </w:rPr>
        <w:t xml:space="preserve">ДК 021:2015 код CPV 60180000-3 Прокат </w:t>
      </w:r>
      <w:proofErr w:type="spellStart"/>
      <w:r w:rsidRPr="001B1CA5">
        <w:rPr>
          <w:b/>
          <w:lang w:val="ru-RU"/>
        </w:rPr>
        <w:t>вантажних</w:t>
      </w:r>
      <w:proofErr w:type="spellEnd"/>
      <w:r w:rsidRPr="001B1CA5">
        <w:rPr>
          <w:b/>
          <w:lang w:val="ru-RU"/>
        </w:rPr>
        <w:t xml:space="preserve"> </w:t>
      </w:r>
      <w:proofErr w:type="spellStart"/>
      <w:r w:rsidRPr="001B1CA5">
        <w:rPr>
          <w:b/>
          <w:lang w:val="ru-RU"/>
        </w:rPr>
        <w:t>транспортних</w:t>
      </w:r>
      <w:proofErr w:type="spellEnd"/>
      <w:r w:rsidRPr="001B1CA5">
        <w:rPr>
          <w:b/>
          <w:lang w:val="ru-RU"/>
        </w:rPr>
        <w:t xml:space="preserve"> </w:t>
      </w:r>
      <w:proofErr w:type="spellStart"/>
      <w:r w:rsidRPr="001B1CA5">
        <w:rPr>
          <w:b/>
          <w:lang w:val="ru-RU"/>
        </w:rPr>
        <w:t>засобів</w:t>
      </w:r>
      <w:proofErr w:type="spellEnd"/>
      <w:r w:rsidRPr="001B1CA5">
        <w:rPr>
          <w:b/>
          <w:lang w:val="ru-RU"/>
        </w:rPr>
        <w:t xml:space="preserve"> </w:t>
      </w:r>
      <w:proofErr w:type="spellStart"/>
      <w:r w:rsidRPr="001B1CA5">
        <w:rPr>
          <w:b/>
          <w:lang w:val="ru-RU"/>
        </w:rPr>
        <w:t>із</w:t>
      </w:r>
      <w:proofErr w:type="spellEnd"/>
      <w:r w:rsidRPr="001B1CA5">
        <w:rPr>
          <w:b/>
          <w:lang w:val="ru-RU"/>
        </w:rPr>
        <w:t xml:space="preserve"> </w:t>
      </w:r>
      <w:proofErr w:type="spellStart"/>
      <w:r w:rsidRPr="001B1CA5">
        <w:rPr>
          <w:b/>
          <w:lang w:val="ru-RU"/>
        </w:rPr>
        <w:t>водієм</w:t>
      </w:r>
      <w:proofErr w:type="spellEnd"/>
      <w:r w:rsidRPr="001B1CA5">
        <w:rPr>
          <w:b/>
          <w:lang w:val="ru-RU"/>
        </w:rPr>
        <w:t xml:space="preserve"> для </w:t>
      </w:r>
      <w:proofErr w:type="spellStart"/>
      <w:r w:rsidRPr="001B1CA5">
        <w:rPr>
          <w:b/>
          <w:lang w:val="ru-RU"/>
        </w:rPr>
        <w:t>перевезення</w:t>
      </w:r>
      <w:proofErr w:type="spellEnd"/>
      <w:r w:rsidRPr="001B1CA5">
        <w:rPr>
          <w:b/>
          <w:lang w:val="ru-RU"/>
        </w:rPr>
        <w:t xml:space="preserve"> </w:t>
      </w:r>
      <w:proofErr w:type="spellStart"/>
      <w:r w:rsidRPr="001B1CA5">
        <w:rPr>
          <w:b/>
          <w:lang w:val="ru-RU"/>
        </w:rPr>
        <w:t>товарів</w:t>
      </w:r>
      <w:proofErr w:type="spellEnd"/>
      <w:r w:rsidRPr="001B1CA5">
        <w:rPr>
          <w:lang w:val="ru-RU"/>
        </w:rPr>
        <w:t xml:space="preserve"> (</w:t>
      </w:r>
      <w:proofErr w:type="spellStart"/>
      <w:r w:rsidRPr="001B1CA5">
        <w:rPr>
          <w:lang w:val="ru-RU"/>
        </w:rPr>
        <w:t>Послуги</w:t>
      </w:r>
      <w:proofErr w:type="spellEnd"/>
      <w:r w:rsidRPr="001B1CA5">
        <w:rPr>
          <w:lang w:val="ru-RU"/>
        </w:rPr>
        <w:t xml:space="preserve"> з </w:t>
      </w:r>
      <w:proofErr w:type="spellStart"/>
      <w:r w:rsidRPr="001B1CA5">
        <w:rPr>
          <w:lang w:val="ru-RU"/>
        </w:rPr>
        <w:t>перевезення</w:t>
      </w:r>
      <w:proofErr w:type="spellEnd"/>
      <w:r w:rsidRPr="001B1CA5">
        <w:rPr>
          <w:lang w:val="ru-RU"/>
        </w:rPr>
        <w:t xml:space="preserve"> </w:t>
      </w:r>
      <w:proofErr w:type="spellStart"/>
      <w:r w:rsidRPr="001B1CA5">
        <w:rPr>
          <w:lang w:val="ru-RU"/>
        </w:rPr>
        <w:t>товаро-матеріальних</w:t>
      </w:r>
      <w:proofErr w:type="spellEnd"/>
      <w:r w:rsidRPr="001B1CA5">
        <w:rPr>
          <w:lang w:val="ru-RU"/>
        </w:rPr>
        <w:t xml:space="preserve"> </w:t>
      </w:r>
      <w:proofErr w:type="spellStart"/>
      <w:r w:rsidRPr="001B1CA5">
        <w:rPr>
          <w:lang w:val="ru-RU"/>
        </w:rPr>
        <w:t>цінностей</w:t>
      </w:r>
      <w:proofErr w:type="spellEnd"/>
      <w:r w:rsidRPr="001B1CA5">
        <w:rPr>
          <w:lang w:val="ru-RU"/>
        </w:rPr>
        <w:t xml:space="preserve"> та </w:t>
      </w:r>
      <w:proofErr w:type="spellStart"/>
      <w:r w:rsidRPr="001B1CA5">
        <w:rPr>
          <w:lang w:val="ru-RU"/>
        </w:rPr>
        <w:t>навантажувально</w:t>
      </w:r>
      <w:proofErr w:type="spellEnd"/>
      <w:r w:rsidRPr="001B1CA5">
        <w:rPr>
          <w:lang w:val="ru-RU"/>
        </w:rPr>
        <w:t>–</w:t>
      </w:r>
      <w:proofErr w:type="spellStart"/>
      <w:r w:rsidRPr="001B1CA5">
        <w:rPr>
          <w:lang w:val="ru-RU"/>
        </w:rPr>
        <w:t>розвантажувальні</w:t>
      </w:r>
      <w:proofErr w:type="spellEnd"/>
      <w:r w:rsidRPr="001B1CA5">
        <w:rPr>
          <w:lang w:val="ru-RU"/>
        </w:rPr>
        <w:t xml:space="preserve"> </w:t>
      </w:r>
      <w:proofErr w:type="spellStart"/>
      <w:r w:rsidRPr="001B1CA5">
        <w:rPr>
          <w:lang w:val="ru-RU"/>
        </w:rPr>
        <w:t>роботи</w:t>
      </w:r>
      <w:proofErr w:type="spellEnd"/>
      <w:r w:rsidRPr="001B1CA5">
        <w:rPr>
          <w:lang w:val="ru-RU"/>
        </w:rPr>
        <w:t>) (</w:t>
      </w:r>
      <w:proofErr w:type="spellStart"/>
      <w:r w:rsidRPr="001B1CA5">
        <w:rPr>
          <w:lang w:val="ru-RU"/>
        </w:rPr>
        <w:t>далі</w:t>
      </w:r>
      <w:proofErr w:type="spellEnd"/>
      <w:r w:rsidRPr="001B1CA5">
        <w:rPr>
          <w:lang w:val="ru-RU"/>
        </w:rPr>
        <w:t xml:space="preserve"> за текстом - </w:t>
      </w:r>
      <w:proofErr w:type="spellStart"/>
      <w:r w:rsidRPr="001B1CA5">
        <w:rPr>
          <w:lang w:val="ru-RU"/>
        </w:rPr>
        <w:t>Послуги</w:t>
      </w:r>
      <w:proofErr w:type="spellEnd"/>
      <w:r w:rsidRPr="001B1CA5">
        <w:rPr>
          <w:lang w:val="ru-RU"/>
        </w:rPr>
        <w:t xml:space="preserve">), а </w:t>
      </w:r>
      <w:proofErr w:type="spellStart"/>
      <w:r w:rsidRPr="001B1CA5">
        <w:rPr>
          <w:lang w:val="ru-RU"/>
        </w:rPr>
        <w:t>саме</w:t>
      </w:r>
      <w:proofErr w:type="spellEnd"/>
      <w:r w:rsidRPr="001B1CA5">
        <w:rPr>
          <w:lang w:val="ru-RU"/>
        </w:rPr>
        <w:t xml:space="preserve"> </w:t>
      </w:r>
      <w:proofErr w:type="spellStart"/>
      <w:r w:rsidRPr="001B1CA5">
        <w:rPr>
          <w:lang w:val="ru-RU"/>
        </w:rPr>
        <w:t>Перевезення</w:t>
      </w:r>
      <w:proofErr w:type="spellEnd"/>
      <w:r w:rsidRPr="001B1CA5">
        <w:rPr>
          <w:lang w:val="ru-RU"/>
        </w:rPr>
        <w:t xml:space="preserve"> </w:t>
      </w:r>
      <w:proofErr w:type="spellStart"/>
      <w:r w:rsidRPr="001B1CA5">
        <w:rPr>
          <w:lang w:val="ru-RU"/>
        </w:rPr>
        <w:t>вантажів</w:t>
      </w:r>
      <w:proofErr w:type="spellEnd"/>
      <w:r w:rsidRPr="001B1CA5">
        <w:rPr>
          <w:lang w:val="ru-RU"/>
        </w:rPr>
        <w:t xml:space="preserve"> </w:t>
      </w:r>
      <w:proofErr w:type="spellStart"/>
      <w:r w:rsidRPr="001B1CA5">
        <w:rPr>
          <w:lang w:val="ru-RU"/>
        </w:rPr>
        <w:t>транспортними</w:t>
      </w:r>
      <w:proofErr w:type="spellEnd"/>
      <w:r w:rsidRPr="001B1CA5">
        <w:rPr>
          <w:lang w:val="ru-RU"/>
        </w:rPr>
        <w:t xml:space="preserve"> </w:t>
      </w:r>
      <w:proofErr w:type="spellStart"/>
      <w:r w:rsidRPr="001B1CA5">
        <w:rPr>
          <w:lang w:val="ru-RU"/>
        </w:rPr>
        <w:t>засобами</w:t>
      </w:r>
      <w:proofErr w:type="spellEnd"/>
      <w:r w:rsidRPr="001B1CA5">
        <w:rPr>
          <w:lang w:val="ru-RU"/>
        </w:rPr>
        <w:t xml:space="preserve"> з </w:t>
      </w:r>
      <w:proofErr w:type="spellStart"/>
      <w:r w:rsidRPr="001B1CA5">
        <w:rPr>
          <w:lang w:val="ru-RU"/>
        </w:rPr>
        <w:t>використання</w:t>
      </w:r>
      <w:proofErr w:type="spellEnd"/>
      <w:r w:rsidRPr="001B1CA5">
        <w:rPr>
          <w:lang w:val="ru-RU"/>
        </w:rPr>
        <w:t xml:space="preserve"> </w:t>
      </w:r>
      <w:proofErr w:type="spellStart"/>
      <w:r w:rsidRPr="001B1CA5">
        <w:rPr>
          <w:lang w:val="ru-RU"/>
        </w:rPr>
        <w:t>спецтехніки</w:t>
      </w:r>
      <w:proofErr w:type="spellEnd"/>
      <w:r w:rsidRPr="001B1CA5">
        <w:rPr>
          <w:lang w:val="ru-RU"/>
        </w:rPr>
        <w:t xml:space="preserve"> (</w:t>
      </w:r>
      <w:proofErr w:type="spellStart"/>
      <w:r w:rsidRPr="001B1CA5">
        <w:rPr>
          <w:lang w:val="ru-RU"/>
        </w:rPr>
        <w:t>маніпулятора</w:t>
      </w:r>
      <w:proofErr w:type="spellEnd"/>
      <w:r w:rsidRPr="001B1CA5">
        <w:rPr>
          <w:lang w:val="ru-RU"/>
        </w:rPr>
        <w:t>):</w:t>
      </w:r>
    </w:p>
    <w:p w:rsidR="005C6FF8" w:rsidRPr="00961AF7" w:rsidRDefault="005C6FF8" w:rsidP="005C6FF8">
      <w:pPr>
        <w:pStyle w:val="aff0"/>
        <w:rPr>
          <w:lang w:val="ru-RU"/>
        </w:rPr>
      </w:pPr>
      <w:r>
        <w:rPr>
          <w:lang w:val="ru-RU"/>
        </w:rPr>
        <w:t xml:space="preserve">            </w:t>
      </w:r>
      <w:r w:rsidRPr="00961AF7">
        <w:rPr>
          <w:lang w:val="ru-RU"/>
        </w:rPr>
        <w:t xml:space="preserve">- </w:t>
      </w:r>
      <w:proofErr w:type="spellStart"/>
      <w:r w:rsidRPr="00961AF7">
        <w:rPr>
          <w:lang w:val="ru-RU"/>
        </w:rPr>
        <w:t>виїзд</w:t>
      </w:r>
      <w:proofErr w:type="spellEnd"/>
      <w:r w:rsidRPr="00961AF7">
        <w:rPr>
          <w:lang w:val="ru-RU"/>
        </w:rPr>
        <w:t xml:space="preserve"> транспортного </w:t>
      </w:r>
      <w:proofErr w:type="spellStart"/>
      <w:r w:rsidRPr="00961AF7">
        <w:rPr>
          <w:lang w:val="ru-RU"/>
        </w:rPr>
        <w:t>засобу</w:t>
      </w:r>
      <w:proofErr w:type="spellEnd"/>
      <w:r w:rsidRPr="00961AF7">
        <w:rPr>
          <w:lang w:val="ru-RU"/>
        </w:rPr>
        <w:t xml:space="preserve"> </w:t>
      </w:r>
      <w:proofErr w:type="spellStart"/>
      <w:r w:rsidRPr="00961AF7">
        <w:rPr>
          <w:lang w:val="ru-RU"/>
        </w:rPr>
        <w:t>Виконавця</w:t>
      </w:r>
      <w:proofErr w:type="spellEnd"/>
      <w:r w:rsidRPr="00961AF7">
        <w:rPr>
          <w:lang w:val="ru-RU"/>
        </w:rPr>
        <w:t xml:space="preserve">, </w:t>
      </w:r>
      <w:proofErr w:type="spellStart"/>
      <w:r w:rsidRPr="00961AF7">
        <w:rPr>
          <w:lang w:val="ru-RU"/>
        </w:rPr>
        <w:t>призначеного</w:t>
      </w:r>
      <w:proofErr w:type="spellEnd"/>
      <w:r w:rsidRPr="00961AF7">
        <w:rPr>
          <w:lang w:val="ru-RU"/>
        </w:rPr>
        <w:t xml:space="preserve"> для </w:t>
      </w:r>
      <w:proofErr w:type="spellStart"/>
      <w:r w:rsidRPr="00961AF7">
        <w:rPr>
          <w:lang w:val="ru-RU"/>
        </w:rPr>
        <w:t>перевезення</w:t>
      </w:r>
      <w:proofErr w:type="spellEnd"/>
      <w:r w:rsidRPr="00961AF7">
        <w:rPr>
          <w:lang w:val="ru-RU"/>
        </w:rPr>
        <w:t xml:space="preserve"> </w:t>
      </w:r>
      <w:proofErr w:type="spellStart"/>
      <w:r w:rsidRPr="00961AF7">
        <w:rPr>
          <w:lang w:val="ru-RU"/>
        </w:rPr>
        <w:t>вантажів</w:t>
      </w:r>
      <w:proofErr w:type="spellEnd"/>
      <w:r w:rsidRPr="00961AF7">
        <w:rPr>
          <w:lang w:val="ru-RU"/>
        </w:rPr>
        <w:t xml:space="preserve"> (</w:t>
      </w:r>
      <w:proofErr w:type="spellStart"/>
      <w:r w:rsidRPr="00961AF7">
        <w:rPr>
          <w:lang w:val="ru-RU"/>
        </w:rPr>
        <w:t>далі</w:t>
      </w:r>
      <w:proofErr w:type="spellEnd"/>
      <w:r w:rsidRPr="00961AF7">
        <w:rPr>
          <w:lang w:val="ru-RU"/>
        </w:rPr>
        <w:t xml:space="preserve"> – </w:t>
      </w:r>
      <w:r>
        <w:rPr>
          <w:lang w:val="ru-RU"/>
        </w:rPr>
        <w:t xml:space="preserve">   </w:t>
      </w:r>
      <w:proofErr w:type="spellStart"/>
      <w:r w:rsidRPr="00961AF7">
        <w:rPr>
          <w:lang w:val="ru-RU"/>
        </w:rPr>
        <w:t>транспортний</w:t>
      </w:r>
      <w:proofErr w:type="spellEnd"/>
      <w:r w:rsidRPr="00961AF7">
        <w:rPr>
          <w:lang w:val="ru-RU"/>
        </w:rPr>
        <w:t xml:space="preserve"> </w:t>
      </w:r>
      <w:proofErr w:type="spellStart"/>
      <w:r w:rsidRPr="00961AF7">
        <w:rPr>
          <w:lang w:val="ru-RU"/>
        </w:rPr>
        <w:t>засіб</w:t>
      </w:r>
      <w:proofErr w:type="spellEnd"/>
      <w:r w:rsidRPr="00961AF7">
        <w:rPr>
          <w:lang w:val="ru-RU"/>
        </w:rPr>
        <w:t xml:space="preserve"> </w:t>
      </w:r>
      <w:proofErr w:type="spellStart"/>
      <w:r w:rsidRPr="00961AF7">
        <w:rPr>
          <w:lang w:val="ru-RU"/>
        </w:rPr>
        <w:t>Виконавця</w:t>
      </w:r>
      <w:proofErr w:type="spellEnd"/>
      <w:r w:rsidRPr="00961AF7">
        <w:rPr>
          <w:lang w:val="ru-RU"/>
        </w:rPr>
        <w:t xml:space="preserve">) у </w:t>
      </w:r>
      <w:proofErr w:type="spellStart"/>
      <w:r w:rsidRPr="00961AF7">
        <w:rPr>
          <w:lang w:val="ru-RU"/>
        </w:rPr>
        <w:t>місце</w:t>
      </w:r>
      <w:proofErr w:type="spellEnd"/>
      <w:r w:rsidRPr="00961AF7">
        <w:rPr>
          <w:lang w:val="ru-RU"/>
        </w:rPr>
        <w:t xml:space="preserve">, </w:t>
      </w:r>
      <w:proofErr w:type="spellStart"/>
      <w:r w:rsidRPr="00961AF7">
        <w:rPr>
          <w:lang w:val="ru-RU"/>
        </w:rPr>
        <w:t>вказане</w:t>
      </w:r>
      <w:proofErr w:type="spellEnd"/>
      <w:r w:rsidRPr="00961AF7">
        <w:rPr>
          <w:lang w:val="ru-RU"/>
        </w:rPr>
        <w:t xml:space="preserve"> </w:t>
      </w:r>
      <w:proofErr w:type="spellStart"/>
      <w:r w:rsidRPr="00961AF7">
        <w:rPr>
          <w:lang w:val="ru-RU"/>
        </w:rPr>
        <w:t>Замовником</w:t>
      </w:r>
      <w:proofErr w:type="spellEnd"/>
      <w:r w:rsidRPr="00961AF7">
        <w:rPr>
          <w:lang w:val="ru-RU"/>
        </w:rPr>
        <w:t>;</w:t>
      </w:r>
    </w:p>
    <w:p w:rsidR="005C6FF8" w:rsidRPr="00961AF7" w:rsidRDefault="005C6FF8" w:rsidP="005C6FF8">
      <w:pPr>
        <w:pStyle w:val="aff0"/>
        <w:rPr>
          <w:lang w:val="ru-RU"/>
        </w:rPr>
      </w:pPr>
      <w:r>
        <w:rPr>
          <w:lang w:val="ru-RU"/>
        </w:rPr>
        <w:t xml:space="preserve">            </w:t>
      </w:r>
      <w:r w:rsidRPr="00961AF7">
        <w:rPr>
          <w:lang w:val="ru-RU"/>
        </w:rPr>
        <w:t xml:space="preserve">- доставка </w:t>
      </w:r>
      <w:proofErr w:type="spellStart"/>
      <w:r w:rsidRPr="00961AF7">
        <w:rPr>
          <w:lang w:val="ru-RU"/>
        </w:rPr>
        <w:t>вантажу</w:t>
      </w:r>
      <w:proofErr w:type="spellEnd"/>
      <w:r w:rsidRPr="00961AF7">
        <w:rPr>
          <w:lang w:val="ru-RU"/>
        </w:rPr>
        <w:t xml:space="preserve"> до </w:t>
      </w:r>
      <w:proofErr w:type="spellStart"/>
      <w:r w:rsidRPr="00961AF7">
        <w:rPr>
          <w:lang w:val="ru-RU"/>
        </w:rPr>
        <w:t>місця</w:t>
      </w:r>
      <w:proofErr w:type="spellEnd"/>
      <w:r w:rsidRPr="00961AF7">
        <w:rPr>
          <w:lang w:val="ru-RU"/>
        </w:rPr>
        <w:t xml:space="preserve">, </w:t>
      </w:r>
      <w:proofErr w:type="spellStart"/>
      <w:r w:rsidRPr="00961AF7">
        <w:rPr>
          <w:lang w:val="ru-RU"/>
        </w:rPr>
        <w:t>вказаного</w:t>
      </w:r>
      <w:proofErr w:type="spellEnd"/>
      <w:r w:rsidRPr="00961AF7">
        <w:rPr>
          <w:lang w:val="ru-RU"/>
        </w:rPr>
        <w:t xml:space="preserve"> </w:t>
      </w:r>
      <w:proofErr w:type="spellStart"/>
      <w:r w:rsidRPr="00961AF7">
        <w:rPr>
          <w:lang w:val="ru-RU"/>
        </w:rPr>
        <w:t>Замовником</w:t>
      </w:r>
      <w:proofErr w:type="spellEnd"/>
      <w:r w:rsidRPr="00961AF7">
        <w:rPr>
          <w:lang w:val="ru-RU"/>
        </w:rPr>
        <w:t>;</w:t>
      </w:r>
    </w:p>
    <w:p w:rsidR="005C6FF8" w:rsidRDefault="005C6FF8" w:rsidP="005C6FF8">
      <w:pPr>
        <w:pStyle w:val="aff0"/>
      </w:pPr>
      <w:r>
        <w:rPr>
          <w:lang w:val="ru-RU"/>
        </w:rPr>
        <w:t xml:space="preserve">            </w:t>
      </w:r>
      <w:r w:rsidRPr="00961AF7">
        <w:rPr>
          <w:lang w:val="ru-RU"/>
        </w:rPr>
        <w:t xml:space="preserve">- </w:t>
      </w:r>
      <w:proofErr w:type="spellStart"/>
      <w:r w:rsidRPr="00961AF7">
        <w:rPr>
          <w:lang w:val="ru-RU"/>
        </w:rPr>
        <w:t>розвантаження</w:t>
      </w:r>
      <w:proofErr w:type="spellEnd"/>
      <w:r w:rsidRPr="00961AF7">
        <w:rPr>
          <w:lang w:val="ru-RU"/>
        </w:rPr>
        <w:t xml:space="preserve"> транспортного </w:t>
      </w:r>
      <w:proofErr w:type="spellStart"/>
      <w:r w:rsidRPr="00961AF7">
        <w:rPr>
          <w:lang w:val="ru-RU"/>
        </w:rPr>
        <w:t>засобу</w:t>
      </w:r>
      <w:proofErr w:type="spellEnd"/>
      <w:r w:rsidRPr="00961AF7">
        <w:rPr>
          <w:lang w:val="ru-RU"/>
        </w:rPr>
        <w:t xml:space="preserve"> </w:t>
      </w:r>
      <w:proofErr w:type="spellStart"/>
      <w:proofErr w:type="gramStart"/>
      <w:r w:rsidRPr="00961AF7">
        <w:rPr>
          <w:lang w:val="ru-RU"/>
        </w:rPr>
        <w:t>Виконавця</w:t>
      </w:r>
      <w:proofErr w:type="spellEnd"/>
      <w:r w:rsidRPr="00961AF7">
        <w:rPr>
          <w:lang w:val="ru-RU"/>
        </w:rPr>
        <w:t xml:space="preserve"> ;</w:t>
      </w:r>
      <w:proofErr w:type="gramEnd"/>
      <w:r>
        <w:rPr>
          <w:sz w:val="23"/>
          <w:szCs w:val="23"/>
        </w:rPr>
        <w:t xml:space="preserve"> </w:t>
      </w:r>
    </w:p>
    <w:p w:rsidR="005C6FF8" w:rsidRPr="00961AF7" w:rsidRDefault="005C6FF8" w:rsidP="005C6FF8">
      <w:pPr>
        <w:numPr>
          <w:ilvl w:val="1"/>
          <w:numId w:val="27"/>
        </w:numPr>
        <w:tabs>
          <w:tab w:val="left" w:pos="5760"/>
        </w:tabs>
        <w:jc w:val="both"/>
        <w:rPr>
          <w:lang w:val="ru-RU"/>
        </w:rPr>
      </w:pPr>
      <w:r w:rsidRPr="00961AF7">
        <w:rPr>
          <w:lang w:val="ru-RU"/>
        </w:rPr>
        <w:t xml:space="preserve">В рамках </w:t>
      </w:r>
      <w:proofErr w:type="spellStart"/>
      <w:r w:rsidRPr="00961AF7">
        <w:rPr>
          <w:lang w:val="ru-RU"/>
        </w:rPr>
        <w:t>даного</w:t>
      </w:r>
      <w:proofErr w:type="spellEnd"/>
      <w:r w:rsidRPr="00961AF7">
        <w:rPr>
          <w:lang w:val="ru-RU"/>
        </w:rPr>
        <w:t xml:space="preserve"> договору </w:t>
      </w:r>
      <w:proofErr w:type="spellStart"/>
      <w:r w:rsidRPr="00961AF7">
        <w:rPr>
          <w:lang w:val="ru-RU"/>
        </w:rPr>
        <w:t>Виконавець</w:t>
      </w:r>
      <w:proofErr w:type="spellEnd"/>
      <w:r w:rsidRPr="00961AF7">
        <w:rPr>
          <w:lang w:val="ru-RU"/>
        </w:rPr>
        <w:t xml:space="preserve"> </w:t>
      </w:r>
      <w:proofErr w:type="spellStart"/>
      <w:r w:rsidRPr="00961AF7">
        <w:rPr>
          <w:lang w:val="ru-RU"/>
        </w:rPr>
        <w:t>перевір</w:t>
      </w:r>
      <w:r>
        <w:rPr>
          <w:lang w:val="ru-RU"/>
        </w:rPr>
        <w:t>яє</w:t>
      </w:r>
      <w:proofErr w:type="spellEnd"/>
      <w:r w:rsidRPr="00961AF7">
        <w:rPr>
          <w:lang w:val="ru-RU"/>
        </w:rPr>
        <w:t xml:space="preserve"> </w:t>
      </w:r>
      <w:proofErr w:type="spellStart"/>
      <w:r w:rsidRPr="00961AF7">
        <w:rPr>
          <w:lang w:val="ru-RU"/>
        </w:rPr>
        <w:t>кільк</w:t>
      </w:r>
      <w:r>
        <w:rPr>
          <w:lang w:val="ru-RU"/>
        </w:rPr>
        <w:t>і</w:t>
      </w:r>
      <w:r w:rsidRPr="00961AF7">
        <w:rPr>
          <w:lang w:val="ru-RU"/>
        </w:rPr>
        <w:t>ст</w:t>
      </w:r>
      <w:r>
        <w:rPr>
          <w:lang w:val="ru-RU"/>
        </w:rPr>
        <w:t>ь</w:t>
      </w:r>
      <w:proofErr w:type="spellEnd"/>
      <w:r w:rsidRPr="00961AF7">
        <w:rPr>
          <w:lang w:val="ru-RU"/>
        </w:rPr>
        <w:t xml:space="preserve"> і стан </w:t>
      </w:r>
      <w:proofErr w:type="spellStart"/>
      <w:r w:rsidRPr="00961AF7">
        <w:rPr>
          <w:lang w:val="ru-RU"/>
        </w:rPr>
        <w:t>вантажу</w:t>
      </w:r>
      <w:proofErr w:type="spellEnd"/>
      <w:r w:rsidRPr="00961AF7">
        <w:rPr>
          <w:lang w:val="ru-RU"/>
        </w:rPr>
        <w:t xml:space="preserve">, </w:t>
      </w:r>
      <w:proofErr w:type="spellStart"/>
      <w:r w:rsidRPr="00961AF7">
        <w:rPr>
          <w:lang w:val="ru-RU"/>
        </w:rPr>
        <w:t>його</w:t>
      </w:r>
      <w:proofErr w:type="spellEnd"/>
      <w:r w:rsidRPr="00961AF7">
        <w:rPr>
          <w:lang w:val="ru-RU"/>
        </w:rPr>
        <w:t xml:space="preserve"> </w:t>
      </w:r>
      <w:proofErr w:type="spellStart"/>
      <w:r w:rsidRPr="00961AF7">
        <w:rPr>
          <w:lang w:val="ru-RU"/>
        </w:rPr>
        <w:t>цілісн</w:t>
      </w:r>
      <w:r>
        <w:rPr>
          <w:lang w:val="ru-RU"/>
        </w:rPr>
        <w:t>ість</w:t>
      </w:r>
      <w:proofErr w:type="spellEnd"/>
      <w:r>
        <w:rPr>
          <w:lang w:val="ru-RU"/>
        </w:rPr>
        <w:t xml:space="preserve"> та </w:t>
      </w:r>
      <w:proofErr w:type="spellStart"/>
      <w:r>
        <w:rPr>
          <w:lang w:val="ru-RU"/>
        </w:rPr>
        <w:t>схоронність</w:t>
      </w:r>
      <w:proofErr w:type="spellEnd"/>
      <w:r>
        <w:rPr>
          <w:lang w:val="ru-RU"/>
        </w:rPr>
        <w:t>.</w:t>
      </w:r>
      <w:r w:rsidRPr="00961AF7">
        <w:rPr>
          <w:lang w:val="ru-RU"/>
        </w:rPr>
        <w:t xml:space="preserve"> </w:t>
      </w:r>
    </w:p>
    <w:p w:rsidR="005C6FF8" w:rsidRPr="00961AF7" w:rsidRDefault="005C6FF8" w:rsidP="005C6FF8">
      <w:pPr>
        <w:numPr>
          <w:ilvl w:val="1"/>
          <w:numId w:val="27"/>
        </w:numPr>
        <w:tabs>
          <w:tab w:val="left" w:pos="5760"/>
        </w:tabs>
        <w:jc w:val="both"/>
        <w:rPr>
          <w:lang w:val="ru-RU"/>
        </w:rPr>
      </w:pPr>
      <w:r w:rsidRPr="00961AF7">
        <w:rPr>
          <w:lang w:val="ru-RU"/>
        </w:rPr>
        <w:t xml:space="preserve">У </w:t>
      </w:r>
      <w:proofErr w:type="spellStart"/>
      <w:r w:rsidRPr="00961AF7">
        <w:rPr>
          <w:lang w:val="ru-RU"/>
        </w:rPr>
        <w:t>випадку</w:t>
      </w:r>
      <w:proofErr w:type="spellEnd"/>
      <w:r w:rsidRPr="00961AF7">
        <w:rPr>
          <w:lang w:val="ru-RU"/>
        </w:rPr>
        <w:t xml:space="preserve"> </w:t>
      </w:r>
      <w:proofErr w:type="spellStart"/>
      <w:r w:rsidRPr="00961AF7">
        <w:rPr>
          <w:lang w:val="ru-RU"/>
        </w:rPr>
        <w:t>відсутності</w:t>
      </w:r>
      <w:proofErr w:type="spellEnd"/>
      <w:r w:rsidRPr="00961AF7">
        <w:rPr>
          <w:lang w:val="ru-RU"/>
        </w:rPr>
        <w:t xml:space="preserve"> </w:t>
      </w:r>
      <w:proofErr w:type="spellStart"/>
      <w:r w:rsidRPr="00961AF7">
        <w:rPr>
          <w:lang w:val="ru-RU"/>
        </w:rPr>
        <w:t>можливості</w:t>
      </w:r>
      <w:proofErr w:type="spellEnd"/>
      <w:r w:rsidRPr="00961AF7">
        <w:rPr>
          <w:lang w:val="ru-RU"/>
        </w:rPr>
        <w:t xml:space="preserve"> у </w:t>
      </w:r>
      <w:proofErr w:type="spellStart"/>
      <w:r w:rsidRPr="00961AF7">
        <w:rPr>
          <w:lang w:val="ru-RU"/>
        </w:rPr>
        <w:t>Виконавця</w:t>
      </w:r>
      <w:proofErr w:type="spellEnd"/>
      <w:r w:rsidRPr="00961AF7">
        <w:rPr>
          <w:lang w:val="ru-RU"/>
        </w:rPr>
        <w:t xml:space="preserve"> </w:t>
      </w:r>
      <w:proofErr w:type="spellStart"/>
      <w:r w:rsidRPr="00961AF7">
        <w:rPr>
          <w:lang w:val="ru-RU"/>
        </w:rPr>
        <w:t>надати</w:t>
      </w:r>
      <w:proofErr w:type="spellEnd"/>
      <w:r w:rsidRPr="00961AF7">
        <w:rPr>
          <w:lang w:val="ru-RU"/>
        </w:rPr>
        <w:t xml:space="preserve"> </w:t>
      </w:r>
      <w:proofErr w:type="spellStart"/>
      <w:r w:rsidRPr="00961AF7">
        <w:rPr>
          <w:lang w:val="ru-RU"/>
        </w:rPr>
        <w:t>послуги</w:t>
      </w:r>
      <w:proofErr w:type="spellEnd"/>
      <w:r w:rsidRPr="00961AF7">
        <w:rPr>
          <w:lang w:val="ru-RU"/>
        </w:rPr>
        <w:t xml:space="preserve"> </w:t>
      </w:r>
      <w:proofErr w:type="spellStart"/>
      <w:r w:rsidRPr="00961AF7">
        <w:rPr>
          <w:lang w:val="ru-RU"/>
        </w:rPr>
        <w:t>Замовнику</w:t>
      </w:r>
      <w:proofErr w:type="spellEnd"/>
      <w:r w:rsidRPr="00961AF7">
        <w:rPr>
          <w:lang w:val="ru-RU"/>
        </w:rPr>
        <w:t xml:space="preserve"> в </w:t>
      </w:r>
      <w:proofErr w:type="spellStart"/>
      <w:r w:rsidRPr="00961AF7">
        <w:rPr>
          <w:lang w:val="ru-RU"/>
        </w:rPr>
        <w:t>повному</w:t>
      </w:r>
      <w:proofErr w:type="spellEnd"/>
      <w:r w:rsidRPr="00961AF7">
        <w:rPr>
          <w:lang w:val="ru-RU"/>
        </w:rPr>
        <w:t xml:space="preserve"> </w:t>
      </w:r>
      <w:proofErr w:type="spellStart"/>
      <w:r w:rsidRPr="00961AF7">
        <w:rPr>
          <w:lang w:val="ru-RU"/>
        </w:rPr>
        <w:t>обсязі</w:t>
      </w:r>
      <w:proofErr w:type="spellEnd"/>
      <w:r w:rsidRPr="00961AF7">
        <w:rPr>
          <w:lang w:val="ru-RU"/>
        </w:rPr>
        <w:t xml:space="preserve">, </w:t>
      </w:r>
      <w:proofErr w:type="spellStart"/>
      <w:r w:rsidRPr="00961AF7">
        <w:rPr>
          <w:lang w:val="ru-RU"/>
        </w:rPr>
        <w:t>Виконавець</w:t>
      </w:r>
      <w:proofErr w:type="spellEnd"/>
      <w:r w:rsidRPr="00961AF7">
        <w:rPr>
          <w:lang w:val="ru-RU"/>
        </w:rPr>
        <w:t xml:space="preserve"> </w:t>
      </w:r>
      <w:proofErr w:type="spellStart"/>
      <w:r w:rsidRPr="00961AF7">
        <w:rPr>
          <w:lang w:val="ru-RU"/>
        </w:rPr>
        <w:t>зобов</w:t>
      </w:r>
      <w:r w:rsidRPr="001B1CA5">
        <w:rPr>
          <w:lang w:val="ru-RU"/>
        </w:rPr>
        <w:t>'</w:t>
      </w:r>
      <w:r w:rsidRPr="00961AF7">
        <w:rPr>
          <w:lang w:val="ru-RU"/>
        </w:rPr>
        <w:t>язаний</w:t>
      </w:r>
      <w:proofErr w:type="spellEnd"/>
      <w:r w:rsidRPr="00961AF7">
        <w:rPr>
          <w:lang w:val="ru-RU"/>
        </w:rPr>
        <w:t xml:space="preserve"> </w:t>
      </w:r>
      <w:proofErr w:type="spellStart"/>
      <w:r w:rsidRPr="00961AF7">
        <w:rPr>
          <w:lang w:val="ru-RU"/>
        </w:rPr>
        <w:t>залучити</w:t>
      </w:r>
      <w:proofErr w:type="spellEnd"/>
      <w:r w:rsidRPr="00961AF7">
        <w:rPr>
          <w:lang w:val="ru-RU"/>
        </w:rPr>
        <w:t xml:space="preserve"> до </w:t>
      </w:r>
      <w:proofErr w:type="spellStart"/>
      <w:r w:rsidRPr="00961AF7">
        <w:rPr>
          <w:lang w:val="ru-RU"/>
        </w:rPr>
        <w:t>виконання</w:t>
      </w:r>
      <w:proofErr w:type="spellEnd"/>
      <w:r w:rsidRPr="00961AF7">
        <w:rPr>
          <w:lang w:val="ru-RU"/>
        </w:rPr>
        <w:t xml:space="preserve"> Договору </w:t>
      </w:r>
      <w:proofErr w:type="spellStart"/>
      <w:r w:rsidRPr="00961AF7">
        <w:rPr>
          <w:lang w:val="ru-RU"/>
        </w:rPr>
        <w:t>іншу</w:t>
      </w:r>
      <w:proofErr w:type="spellEnd"/>
      <w:r w:rsidRPr="00961AF7">
        <w:rPr>
          <w:lang w:val="ru-RU"/>
        </w:rPr>
        <w:t xml:space="preserve"> особу (</w:t>
      </w:r>
      <w:proofErr w:type="spellStart"/>
      <w:r w:rsidRPr="00961AF7">
        <w:rPr>
          <w:lang w:val="ru-RU"/>
        </w:rPr>
        <w:t>субвиконавця</w:t>
      </w:r>
      <w:proofErr w:type="spellEnd"/>
      <w:r w:rsidRPr="00961AF7">
        <w:rPr>
          <w:lang w:val="ru-RU"/>
        </w:rPr>
        <w:t xml:space="preserve">), </w:t>
      </w:r>
      <w:proofErr w:type="spellStart"/>
      <w:r w:rsidRPr="00961AF7">
        <w:rPr>
          <w:lang w:val="ru-RU"/>
        </w:rPr>
        <w:t>залишаючись</w:t>
      </w:r>
      <w:proofErr w:type="spellEnd"/>
      <w:r w:rsidRPr="00961AF7">
        <w:rPr>
          <w:lang w:val="ru-RU"/>
        </w:rPr>
        <w:t xml:space="preserve"> </w:t>
      </w:r>
      <w:proofErr w:type="spellStart"/>
      <w:r w:rsidRPr="00961AF7">
        <w:rPr>
          <w:lang w:val="ru-RU"/>
        </w:rPr>
        <w:t>відповідальним</w:t>
      </w:r>
      <w:proofErr w:type="spellEnd"/>
      <w:r w:rsidRPr="00961AF7">
        <w:rPr>
          <w:lang w:val="ru-RU"/>
        </w:rPr>
        <w:t xml:space="preserve"> в </w:t>
      </w:r>
      <w:proofErr w:type="spellStart"/>
      <w:r w:rsidRPr="00961AF7">
        <w:rPr>
          <w:lang w:val="ru-RU"/>
        </w:rPr>
        <w:t>повному</w:t>
      </w:r>
      <w:proofErr w:type="spellEnd"/>
      <w:r w:rsidRPr="00961AF7">
        <w:rPr>
          <w:lang w:val="ru-RU"/>
        </w:rPr>
        <w:t xml:space="preserve"> </w:t>
      </w:r>
      <w:proofErr w:type="spellStart"/>
      <w:r w:rsidRPr="00961AF7">
        <w:rPr>
          <w:lang w:val="ru-RU"/>
        </w:rPr>
        <w:t>обсязі</w:t>
      </w:r>
      <w:proofErr w:type="spellEnd"/>
      <w:r w:rsidRPr="00961AF7">
        <w:rPr>
          <w:lang w:val="ru-RU"/>
        </w:rPr>
        <w:t xml:space="preserve"> перед </w:t>
      </w:r>
      <w:proofErr w:type="spellStart"/>
      <w:r w:rsidRPr="00961AF7">
        <w:rPr>
          <w:lang w:val="ru-RU"/>
        </w:rPr>
        <w:t>Замовником</w:t>
      </w:r>
      <w:proofErr w:type="spellEnd"/>
      <w:r w:rsidRPr="00961AF7">
        <w:rPr>
          <w:lang w:val="ru-RU"/>
        </w:rPr>
        <w:t xml:space="preserve"> за </w:t>
      </w:r>
      <w:proofErr w:type="spellStart"/>
      <w:r w:rsidRPr="00961AF7">
        <w:rPr>
          <w:lang w:val="ru-RU"/>
        </w:rPr>
        <w:t>виконання</w:t>
      </w:r>
      <w:proofErr w:type="spellEnd"/>
      <w:r w:rsidRPr="00961AF7">
        <w:rPr>
          <w:lang w:val="ru-RU"/>
        </w:rPr>
        <w:t xml:space="preserve"> Договору.</w:t>
      </w:r>
    </w:p>
    <w:p w:rsidR="005C6FF8" w:rsidRPr="00E5245E" w:rsidRDefault="005C6FF8" w:rsidP="005C6FF8">
      <w:pPr>
        <w:numPr>
          <w:ilvl w:val="1"/>
          <w:numId w:val="27"/>
        </w:numPr>
        <w:tabs>
          <w:tab w:val="left" w:pos="5760"/>
        </w:tabs>
        <w:jc w:val="both"/>
        <w:rPr>
          <w:lang w:val="ru-RU"/>
        </w:rPr>
      </w:pPr>
      <w:r w:rsidRPr="001B1CA5">
        <w:rPr>
          <w:lang w:val="ru-RU"/>
        </w:rPr>
        <w:t xml:space="preserve">При </w:t>
      </w:r>
      <w:proofErr w:type="spellStart"/>
      <w:r w:rsidRPr="001B1CA5">
        <w:rPr>
          <w:lang w:val="ru-RU"/>
        </w:rPr>
        <w:t>організації</w:t>
      </w:r>
      <w:proofErr w:type="spellEnd"/>
      <w:r w:rsidRPr="001B1CA5">
        <w:rPr>
          <w:lang w:val="ru-RU"/>
        </w:rPr>
        <w:t xml:space="preserve"> </w:t>
      </w:r>
      <w:proofErr w:type="spellStart"/>
      <w:r w:rsidRPr="001B1CA5">
        <w:rPr>
          <w:lang w:val="ru-RU"/>
        </w:rPr>
        <w:t>перевезень</w:t>
      </w:r>
      <w:proofErr w:type="spellEnd"/>
      <w:r w:rsidRPr="001B1CA5">
        <w:rPr>
          <w:lang w:val="ru-RU"/>
        </w:rPr>
        <w:t xml:space="preserve"> </w:t>
      </w:r>
      <w:proofErr w:type="spellStart"/>
      <w:r w:rsidRPr="001B1CA5">
        <w:rPr>
          <w:lang w:val="ru-RU"/>
        </w:rPr>
        <w:t>вантажів</w:t>
      </w:r>
      <w:proofErr w:type="spellEnd"/>
      <w:r w:rsidRPr="001B1CA5">
        <w:rPr>
          <w:lang w:val="ru-RU"/>
        </w:rPr>
        <w:t xml:space="preserve"> </w:t>
      </w:r>
      <w:proofErr w:type="spellStart"/>
      <w:r w:rsidRPr="001B1CA5">
        <w:rPr>
          <w:lang w:val="ru-RU"/>
        </w:rPr>
        <w:t>автомобільним</w:t>
      </w:r>
      <w:proofErr w:type="spellEnd"/>
      <w:r w:rsidRPr="001B1CA5">
        <w:rPr>
          <w:lang w:val="ru-RU"/>
        </w:rPr>
        <w:t xml:space="preserve"> транспортом </w:t>
      </w:r>
      <w:proofErr w:type="spellStart"/>
      <w:r w:rsidRPr="001B1CA5">
        <w:rPr>
          <w:lang w:val="ru-RU"/>
        </w:rPr>
        <w:t>Сторони</w:t>
      </w:r>
      <w:proofErr w:type="spellEnd"/>
      <w:r w:rsidRPr="001B1CA5">
        <w:rPr>
          <w:lang w:val="ru-RU"/>
        </w:rPr>
        <w:t xml:space="preserve"> </w:t>
      </w:r>
      <w:proofErr w:type="spellStart"/>
      <w:r w:rsidRPr="001B1CA5">
        <w:rPr>
          <w:lang w:val="ru-RU"/>
        </w:rPr>
        <w:t>керуються</w:t>
      </w:r>
      <w:proofErr w:type="spellEnd"/>
      <w:r w:rsidRPr="001B1CA5">
        <w:rPr>
          <w:lang w:val="ru-RU"/>
        </w:rPr>
        <w:t xml:space="preserve"> заявками, </w:t>
      </w:r>
      <w:proofErr w:type="spellStart"/>
      <w:r w:rsidRPr="001B1CA5">
        <w:rPr>
          <w:lang w:val="ru-RU"/>
        </w:rPr>
        <w:t>положеннями</w:t>
      </w:r>
      <w:proofErr w:type="spellEnd"/>
      <w:r w:rsidRPr="001B1CA5">
        <w:rPr>
          <w:lang w:val="ru-RU"/>
        </w:rPr>
        <w:t xml:space="preserve"> </w:t>
      </w:r>
      <w:proofErr w:type="spellStart"/>
      <w:r w:rsidRPr="001B1CA5">
        <w:rPr>
          <w:lang w:val="ru-RU"/>
        </w:rPr>
        <w:t>даного</w:t>
      </w:r>
      <w:proofErr w:type="spellEnd"/>
      <w:r w:rsidRPr="001B1CA5">
        <w:rPr>
          <w:lang w:val="ru-RU"/>
        </w:rPr>
        <w:t xml:space="preserve"> договору</w:t>
      </w:r>
      <w:r w:rsidRPr="00E5245E">
        <w:rPr>
          <w:lang w:val="ru-RU"/>
        </w:rPr>
        <w:t>.</w:t>
      </w:r>
    </w:p>
    <w:p w:rsidR="005C6FF8" w:rsidRPr="00E5245E" w:rsidRDefault="005C6FF8" w:rsidP="005C6FF8">
      <w:pPr>
        <w:numPr>
          <w:ilvl w:val="1"/>
          <w:numId w:val="27"/>
        </w:numPr>
        <w:tabs>
          <w:tab w:val="left" w:pos="5760"/>
        </w:tabs>
        <w:jc w:val="both"/>
        <w:rPr>
          <w:color w:val="000000"/>
          <w:lang w:val="ru-RU"/>
        </w:rPr>
      </w:pPr>
      <w:proofErr w:type="spellStart"/>
      <w:r w:rsidRPr="00E5245E">
        <w:rPr>
          <w:lang w:val="ru-RU"/>
        </w:rPr>
        <w:t>Обсяги</w:t>
      </w:r>
      <w:proofErr w:type="spellEnd"/>
      <w:r w:rsidRPr="00E5245E">
        <w:rPr>
          <w:color w:val="000000"/>
          <w:lang w:val="ru-RU"/>
        </w:rPr>
        <w:t xml:space="preserve"> </w:t>
      </w:r>
      <w:proofErr w:type="spellStart"/>
      <w:r w:rsidRPr="00E5245E">
        <w:rPr>
          <w:lang w:val="ru-RU"/>
        </w:rPr>
        <w:t>вантажу</w:t>
      </w:r>
      <w:proofErr w:type="spellEnd"/>
      <w:r w:rsidRPr="00E5245E">
        <w:rPr>
          <w:lang w:val="ru-RU"/>
        </w:rPr>
        <w:t>,</w:t>
      </w:r>
      <w:r w:rsidRPr="00E5245E">
        <w:rPr>
          <w:color w:val="000000"/>
          <w:lang w:val="ru-RU"/>
        </w:rPr>
        <w:t xml:space="preserve"> </w:t>
      </w:r>
      <w:r w:rsidRPr="00E5245E">
        <w:rPr>
          <w:lang w:val="ru-RU"/>
        </w:rPr>
        <w:t>пункт</w:t>
      </w:r>
      <w:r w:rsidRPr="00E5245E">
        <w:rPr>
          <w:color w:val="000000"/>
          <w:lang w:val="ru-RU"/>
        </w:rPr>
        <w:t xml:space="preserve"> </w:t>
      </w:r>
      <w:proofErr w:type="spellStart"/>
      <w:r w:rsidRPr="00E5245E">
        <w:rPr>
          <w:lang w:val="ru-RU"/>
        </w:rPr>
        <w:t>призначення</w:t>
      </w:r>
      <w:proofErr w:type="spellEnd"/>
      <w:r w:rsidRPr="00E5245E">
        <w:rPr>
          <w:color w:val="000000"/>
          <w:lang w:val="ru-RU"/>
        </w:rPr>
        <w:t xml:space="preserve"> </w:t>
      </w:r>
      <w:r w:rsidRPr="00E5245E">
        <w:rPr>
          <w:lang w:val="ru-RU"/>
        </w:rPr>
        <w:t>і</w:t>
      </w:r>
      <w:r w:rsidRPr="00E5245E">
        <w:rPr>
          <w:color w:val="000000"/>
          <w:lang w:val="ru-RU"/>
        </w:rPr>
        <w:t xml:space="preserve"> </w:t>
      </w:r>
      <w:proofErr w:type="spellStart"/>
      <w:r w:rsidRPr="00E5245E">
        <w:rPr>
          <w:lang w:val="ru-RU"/>
        </w:rPr>
        <w:t>термін</w:t>
      </w:r>
      <w:proofErr w:type="spellEnd"/>
      <w:r w:rsidRPr="00E5245E">
        <w:rPr>
          <w:color w:val="000000"/>
          <w:lang w:val="ru-RU"/>
        </w:rPr>
        <w:t xml:space="preserve"> </w:t>
      </w:r>
      <w:r w:rsidRPr="00E5245E">
        <w:rPr>
          <w:lang w:val="ru-RU"/>
        </w:rPr>
        <w:t>доставки,</w:t>
      </w:r>
      <w:r w:rsidRPr="00E5245E">
        <w:rPr>
          <w:color w:val="000000"/>
          <w:lang w:val="ru-RU"/>
        </w:rPr>
        <w:t xml:space="preserve"> </w:t>
      </w:r>
      <w:proofErr w:type="spellStart"/>
      <w:r w:rsidRPr="00E5245E">
        <w:rPr>
          <w:lang w:val="ru-RU"/>
        </w:rPr>
        <w:t>адреси</w:t>
      </w:r>
      <w:proofErr w:type="spellEnd"/>
      <w:r w:rsidRPr="00E5245E">
        <w:rPr>
          <w:color w:val="000000"/>
          <w:lang w:val="ru-RU"/>
        </w:rPr>
        <w:t xml:space="preserve"> </w:t>
      </w:r>
      <w:proofErr w:type="spellStart"/>
      <w:r w:rsidRPr="00E5245E">
        <w:rPr>
          <w:lang w:val="ru-RU"/>
        </w:rPr>
        <w:t>завантаження</w:t>
      </w:r>
      <w:proofErr w:type="spellEnd"/>
      <w:r w:rsidRPr="00E5245E">
        <w:rPr>
          <w:color w:val="000000"/>
          <w:lang w:val="ru-RU"/>
        </w:rPr>
        <w:t xml:space="preserve"> </w:t>
      </w:r>
      <w:r w:rsidRPr="00E5245E">
        <w:rPr>
          <w:lang w:val="ru-RU"/>
        </w:rPr>
        <w:t>та</w:t>
      </w:r>
      <w:r w:rsidRPr="00E5245E">
        <w:rPr>
          <w:color w:val="000000"/>
          <w:lang w:val="ru-RU"/>
        </w:rPr>
        <w:t xml:space="preserve"> </w:t>
      </w:r>
      <w:proofErr w:type="spellStart"/>
      <w:r w:rsidRPr="00E5245E">
        <w:rPr>
          <w:lang w:val="ru-RU"/>
        </w:rPr>
        <w:t>розвантаження</w:t>
      </w:r>
      <w:proofErr w:type="spellEnd"/>
      <w:r w:rsidRPr="00E5245E">
        <w:rPr>
          <w:lang w:val="ru-RU"/>
        </w:rPr>
        <w:t>,</w:t>
      </w:r>
      <w:r w:rsidRPr="00E5245E">
        <w:rPr>
          <w:color w:val="000000"/>
          <w:lang w:val="ru-RU"/>
        </w:rPr>
        <w:t xml:space="preserve"> </w:t>
      </w:r>
      <w:proofErr w:type="spellStart"/>
      <w:r w:rsidRPr="00E5245E">
        <w:rPr>
          <w:lang w:val="ru-RU"/>
        </w:rPr>
        <w:t>найменування</w:t>
      </w:r>
      <w:proofErr w:type="spellEnd"/>
      <w:r w:rsidRPr="00E5245E">
        <w:rPr>
          <w:lang w:val="ru-RU"/>
        </w:rPr>
        <w:t xml:space="preserve"> </w:t>
      </w:r>
      <w:proofErr w:type="spellStart"/>
      <w:r w:rsidRPr="00E5245E">
        <w:rPr>
          <w:lang w:val="ru-RU"/>
        </w:rPr>
        <w:t>вантажовідправника</w:t>
      </w:r>
      <w:proofErr w:type="spellEnd"/>
      <w:r w:rsidRPr="00E5245E">
        <w:rPr>
          <w:color w:val="000000"/>
          <w:lang w:val="ru-RU"/>
        </w:rPr>
        <w:t xml:space="preserve"> </w:t>
      </w:r>
      <w:r w:rsidRPr="00E5245E">
        <w:rPr>
          <w:lang w:val="ru-RU"/>
        </w:rPr>
        <w:t>і</w:t>
      </w:r>
      <w:r w:rsidRPr="00E5245E">
        <w:rPr>
          <w:color w:val="000000"/>
          <w:lang w:val="ru-RU"/>
        </w:rPr>
        <w:t xml:space="preserve"> </w:t>
      </w:r>
      <w:proofErr w:type="spellStart"/>
      <w:r w:rsidRPr="00E5245E">
        <w:rPr>
          <w:lang w:val="ru-RU"/>
        </w:rPr>
        <w:t>вантажоодержувача</w:t>
      </w:r>
      <w:proofErr w:type="spellEnd"/>
      <w:r w:rsidRPr="00E5245E">
        <w:rPr>
          <w:lang w:val="ru-RU"/>
        </w:rPr>
        <w:t>,</w:t>
      </w:r>
      <w:r w:rsidRPr="00E5245E">
        <w:rPr>
          <w:color w:val="000000"/>
          <w:lang w:val="ru-RU"/>
        </w:rPr>
        <w:t xml:space="preserve"> </w:t>
      </w:r>
      <w:proofErr w:type="spellStart"/>
      <w:r w:rsidRPr="00E5245E">
        <w:rPr>
          <w:lang w:val="ru-RU"/>
        </w:rPr>
        <w:t>терміни</w:t>
      </w:r>
      <w:proofErr w:type="spellEnd"/>
      <w:r w:rsidRPr="00E5245E">
        <w:rPr>
          <w:color w:val="000000"/>
          <w:lang w:val="ru-RU"/>
        </w:rPr>
        <w:t xml:space="preserve"> </w:t>
      </w:r>
      <w:proofErr w:type="spellStart"/>
      <w:r w:rsidRPr="00E5245E">
        <w:rPr>
          <w:lang w:val="ru-RU"/>
        </w:rPr>
        <w:t>завантаження</w:t>
      </w:r>
      <w:proofErr w:type="spellEnd"/>
      <w:r w:rsidRPr="00E5245E">
        <w:rPr>
          <w:lang w:val="ru-RU"/>
        </w:rPr>
        <w:t>,</w:t>
      </w:r>
      <w:r w:rsidRPr="00E5245E">
        <w:rPr>
          <w:color w:val="000000"/>
          <w:lang w:val="ru-RU"/>
        </w:rPr>
        <w:t xml:space="preserve"> </w:t>
      </w:r>
      <w:proofErr w:type="spellStart"/>
      <w:r w:rsidRPr="00E5245E">
        <w:rPr>
          <w:lang w:val="ru-RU"/>
        </w:rPr>
        <w:t>відстань</w:t>
      </w:r>
      <w:proofErr w:type="spellEnd"/>
      <w:r w:rsidRPr="00E5245E">
        <w:rPr>
          <w:color w:val="000000"/>
          <w:lang w:val="ru-RU"/>
        </w:rPr>
        <w:t xml:space="preserve"> </w:t>
      </w:r>
      <w:proofErr w:type="spellStart"/>
      <w:r w:rsidRPr="00E5245E">
        <w:rPr>
          <w:lang w:val="ru-RU"/>
        </w:rPr>
        <w:t>перевезення</w:t>
      </w:r>
      <w:proofErr w:type="spellEnd"/>
      <w:r w:rsidRPr="00E5245E">
        <w:rPr>
          <w:color w:val="000000"/>
          <w:lang w:val="ru-RU"/>
        </w:rPr>
        <w:t xml:space="preserve"> </w:t>
      </w:r>
      <w:r w:rsidRPr="00E5245E">
        <w:rPr>
          <w:lang w:val="ru-RU"/>
        </w:rPr>
        <w:t>по</w:t>
      </w:r>
      <w:r w:rsidRPr="00E5245E">
        <w:rPr>
          <w:color w:val="000000"/>
          <w:lang w:val="ru-RU"/>
        </w:rPr>
        <w:t xml:space="preserve"> </w:t>
      </w:r>
      <w:proofErr w:type="spellStart"/>
      <w:r w:rsidRPr="00E5245E">
        <w:rPr>
          <w:lang w:val="ru-RU"/>
        </w:rPr>
        <w:t>кожній</w:t>
      </w:r>
      <w:proofErr w:type="spellEnd"/>
      <w:r w:rsidRPr="00E5245E">
        <w:rPr>
          <w:lang w:val="ru-RU"/>
        </w:rPr>
        <w:t xml:space="preserve"> </w:t>
      </w:r>
      <w:proofErr w:type="spellStart"/>
      <w:r w:rsidRPr="00E5245E">
        <w:rPr>
          <w:lang w:val="ru-RU"/>
        </w:rPr>
        <w:t>конкретній</w:t>
      </w:r>
      <w:proofErr w:type="spellEnd"/>
      <w:r w:rsidRPr="00E5245E">
        <w:rPr>
          <w:lang w:val="ru-RU"/>
        </w:rPr>
        <w:t xml:space="preserve"> </w:t>
      </w:r>
      <w:proofErr w:type="spellStart"/>
      <w:r w:rsidRPr="00E5245E">
        <w:rPr>
          <w:lang w:val="ru-RU"/>
        </w:rPr>
        <w:t>замовленням</w:t>
      </w:r>
      <w:proofErr w:type="spellEnd"/>
      <w:r w:rsidRPr="00E5245E">
        <w:rPr>
          <w:color w:val="000000"/>
          <w:lang w:val="ru-RU"/>
        </w:rPr>
        <w:t xml:space="preserve"> </w:t>
      </w:r>
      <w:proofErr w:type="spellStart"/>
      <w:r w:rsidRPr="00E5245E">
        <w:rPr>
          <w:lang w:val="ru-RU"/>
        </w:rPr>
        <w:t>оформляються</w:t>
      </w:r>
      <w:proofErr w:type="spellEnd"/>
      <w:r w:rsidRPr="00E5245E">
        <w:rPr>
          <w:color w:val="000000"/>
          <w:lang w:val="ru-RU"/>
        </w:rPr>
        <w:t xml:space="preserve"> </w:t>
      </w:r>
      <w:proofErr w:type="spellStart"/>
      <w:r w:rsidRPr="00E5245E">
        <w:rPr>
          <w:lang w:val="ru-RU"/>
        </w:rPr>
        <w:t>Заявкою</w:t>
      </w:r>
      <w:proofErr w:type="spellEnd"/>
      <w:r w:rsidRPr="00E5245E">
        <w:rPr>
          <w:lang w:val="ru-RU"/>
        </w:rPr>
        <w:t>,</w:t>
      </w:r>
      <w:r w:rsidRPr="00E5245E">
        <w:rPr>
          <w:color w:val="000000"/>
          <w:lang w:val="ru-RU"/>
        </w:rPr>
        <w:t xml:space="preserve"> </w:t>
      </w:r>
      <w:r w:rsidRPr="00E5245E">
        <w:rPr>
          <w:lang w:val="ru-RU"/>
        </w:rPr>
        <w:t>яка</w:t>
      </w:r>
      <w:r w:rsidRPr="00E5245E">
        <w:rPr>
          <w:color w:val="000000"/>
          <w:lang w:val="ru-RU"/>
        </w:rPr>
        <w:t xml:space="preserve"> </w:t>
      </w:r>
      <w:proofErr w:type="spellStart"/>
      <w:r w:rsidRPr="00E5245E">
        <w:rPr>
          <w:lang w:val="ru-RU"/>
        </w:rPr>
        <w:t>подається</w:t>
      </w:r>
      <w:proofErr w:type="spellEnd"/>
      <w:r w:rsidRPr="00E5245E">
        <w:rPr>
          <w:color w:val="000000"/>
          <w:lang w:val="ru-RU"/>
        </w:rPr>
        <w:t xml:space="preserve"> </w:t>
      </w:r>
      <w:r w:rsidRPr="00E5245E">
        <w:rPr>
          <w:lang w:val="ru-RU"/>
        </w:rPr>
        <w:t>в</w:t>
      </w:r>
      <w:r w:rsidRPr="00E5245E">
        <w:rPr>
          <w:color w:val="000000"/>
          <w:lang w:val="ru-RU"/>
        </w:rPr>
        <w:t xml:space="preserve"> </w:t>
      </w:r>
      <w:proofErr w:type="spellStart"/>
      <w:r w:rsidRPr="00E5245E">
        <w:rPr>
          <w:color w:val="000000"/>
          <w:lang w:val="ru-RU"/>
        </w:rPr>
        <w:t>письмовій</w:t>
      </w:r>
      <w:proofErr w:type="spellEnd"/>
      <w:r w:rsidRPr="00E5245E">
        <w:rPr>
          <w:lang w:val="ru-RU"/>
        </w:rPr>
        <w:t xml:space="preserve"> </w:t>
      </w:r>
      <w:proofErr w:type="spellStart"/>
      <w:r w:rsidRPr="00E5245E">
        <w:rPr>
          <w:lang w:val="ru-RU"/>
        </w:rPr>
        <w:t>формі</w:t>
      </w:r>
      <w:proofErr w:type="spellEnd"/>
      <w:r w:rsidRPr="00E5245E">
        <w:rPr>
          <w:lang w:val="ru-RU"/>
        </w:rPr>
        <w:t>.</w:t>
      </w:r>
      <w:r w:rsidRPr="00E5245E">
        <w:rPr>
          <w:color w:val="000000"/>
          <w:lang w:val="ru-RU"/>
        </w:rPr>
        <w:t xml:space="preserve"> </w:t>
      </w:r>
      <w:r w:rsidRPr="00E5245E">
        <w:rPr>
          <w:lang w:val="ru-RU"/>
        </w:rPr>
        <w:t>Заявка</w:t>
      </w:r>
      <w:r w:rsidRPr="00E5245E">
        <w:rPr>
          <w:color w:val="000000"/>
          <w:lang w:val="ru-RU"/>
        </w:rPr>
        <w:t xml:space="preserve"> </w:t>
      </w:r>
      <w:r w:rsidRPr="00E5245E">
        <w:rPr>
          <w:lang w:val="ru-RU"/>
        </w:rPr>
        <w:t>є</w:t>
      </w:r>
      <w:r w:rsidRPr="00E5245E">
        <w:rPr>
          <w:color w:val="000000"/>
          <w:lang w:val="ru-RU"/>
        </w:rPr>
        <w:t xml:space="preserve"> </w:t>
      </w:r>
      <w:proofErr w:type="spellStart"/>
      <w:r w:rsidRPr="00E5245E">
        <w:rPr>
          <w:lang w:val="ru-RU"/>
        </w:rPr>
        <w:t>невід'ємною</w:t>
      </w:r>
      <w:proofErr w:type="spellEnd"/>
      <w:r w:rsidRPr="00E5245E">
        <w:rPr>
          <w:color w:val="000000"/>
          <w:lang w:val="ru-RU"/>
        </w:rPr>
        <w:t xml:space="preserve"> </w:t>
      </w:r>
      <w:proofErr w:type="spellStart"/>
      <w:r w:rsidRPr="00E5245E">
        <w:rPr>
          <w:lang w:val="ru-RU"/>
        </w:rPr>
        <w:t>частиною</w:t>
      </w:r>
      <w:proofErr w:type="spellEnd"/>
      <w:r w:rsidRPr="00E5245E">
        <w:rPr>
          <w:color w:val="000000"/>
          <w:lang w:val="ru-RU"/>
        </w:rPr>
        <w:t xml:space="preserve"> </w:t>
      </w:r>
      <w:r w:rsidRPr="00E5245E">
        <w:rPr>
          <w:lang w:val="ru-RU"/>
        </w:rPr>
        <w:t>Договору</w:t>
      </w:r>
      <w:r w:rsidRPr="00E5245E">
        <w:rPr>
          <w:color w:val="000000"/>
          <w:lang w:val="ru-RU"/>
        </w:rPr>
        <w:t xml:space="preserve"> </w:t>
      </w:r>
      <w:r w:rsidRPr="00E5245E">
        <w:rPr>
          <w:lang w:val="ru-RU"/>
        </w:rPr>
        <w:t>і</w:t>
      </w:r>
      <w:r w:rsidRPr="00E5245E">
        <w:rPr>
          <w:color w:val="000000"/>
          <w:lang w:val="ru-RU"/>
        </w:rPr>
        <w:t xml:space="preserve"> </w:t>
      </w:r>
      <w:proofErr w:type="spellStart"/>
      <w:r w:rsidRPr="00E5245E">
        <w:rPr>
          <w:lang w:val="ru-RU"/>
        </w:rPr>
        <w:t>вважається</w:t>
      </w:r>
      <w:proofErr w:type="spellEnd"/>
      <w:r w:rsidRPr="00E5245E">
        <w:rPr>
          <w:lang w:val="ru-RU"/>
        </w:rPr>
        <w:t xml:space="preserve"> </w:t>
      </w:r>
      <w:proofErr w:type="spellStart"/>
      <w:r w:rsidRPr="00E5245E">
        <w:rPr>
          <w:lang w:val="ru-RU"/>
        </w:rPr>
        <w:t>прийнятою</w:t>
      </w:r>
      <w:proofErr w:type="spellEnd"/>
      <w:r w:rsidRPr="00E5245E">
        <w:rPr>
          <w:color w:val="000000"/>
          <w:lang w:val="ru-RU"/>
        </w:rPr>
        <w:t xml:space="preserve"> </w:t>
      </w:r>
      <w:r w:rsidRPr="00E5245E">
        <w:rPr>
          <w:lang w:val="ru-RU"/>
        </w:rPr>
        <w:t xml:space="preserve">до </w:t>
      </w:r>
      <w:proofErr w:type="spellStart"/>
      <w:r w:rsidRPr="00E5245E">
        <w:rPr>
          <w:lang w:val="ru-RU"/>
        </w:rPr>
        <w:t>виконання</w:t>
      </w:r>
      <w:proofErr w:type="spellEnd"/>
      <w:r w:rsidRPr="00E5245E">
        <w:rPr>
          <w:lang w:val="ru-RU"/>
        </w:rPr>
        <w:t>,</w:t>
      </w:r>
      <w:r w:rsidRPr="00E5245E">
        <w:rPr>
          <w:color w:val="000000"/>
          <w:lang w:val="ru-RU"/>
        </w:rPr>
        <w:t xml:space="preserve"> </w:t>
      </w:r>
      <w:proofErr w:type="spellStart"/>
      <w:r w:rsidRPr="00E5245E">
        <w:rPr>
          <w:lang w:val="ru-RU"/>
        </w:rPr>
        <w:t>якщо</w:t>
      </w:r>
      <w:proofErr w:type="spellEnd"/>
      <w:r w:rsidRPr="00E5245E">
        <w:rPr>
          <w:color w:val="000000"/>
          <w:lang w:val="ru-RU"/>
        </w:rPr>
        <w:t xml:space="preserve"> </w:t>
      </w:r>
      <w:r w:rsidRPr="00E5245E">
        <w:rPr>
          <w:lang w:val="ru-RU"/>
        </w:rPr>
        <w:t xml:space="preserve">вона </w:t>
      </w:r>
      <w:proofErr w:type="spellStart"/>
      <w:r w:rsidRPr="00E5245E">
        <w:rPr>
          <w:lang w:val="ru-RU"/>
        </w:rPr>
        <w:t>підтверджена</w:t>
      </w:r>
      <w:proofErr w:type="spellEnd"/>
      <w:r w:rsidRPr="00E5245E">
        <w:rPr>
          <w:color w:val="000000"/>
          <w:lang w:val="ru-RU"/>
        </w:rPr>
        <w:t xml:space="preserve"> </w:t>
      </w:r>
      <w:proofErr w:type="spellStart"/>
      <w:r w:rsidRPr="00E5245E">
        <w:rPr>
          <w:lang w:val="ru-RU"/>
        </w:rPr>
        <w:t>підписами</w:t>
      </w:r>
      <w:proofErr w:type="spellEnd"/>
      <w:r w:rsidRPr="00E5245E">
        <w:rPr>
          <w:color w:val="000000"/>
          <w:lang w:val="ru-RU"/>
        </w:rPr>
        <w:t xml:space="preserve"> </w:t>
      </w:r>
      <w:proofErr w:type="spellStart"/>
      <w:r w:rsidRPr="00E5245E">
        <w:rPr>
          <w:lang w:val="ru-RU"/>
        </w:rPr>
        <w:t>уповноважених</w:t>
      </w:r>
      <w:proofErr w:type="spellEnd"/>
      <w:r w:rsidRPr="00E5245E">
        <w:rPr>
          <w:color w:val="000000"/>
          <w:lang w:val="ru-RU"/>
        </w:rPr>
        <w:t xml:space="preserve"> </w:t>
      </w:r>
      <w:proofErr w:type="spellStart"/>
      <w:r w:rsidRPr="00E5245E">
        <w:rPr>
          <w:lang w:val="ru-RU"/>
        </w:rPr>
        <w:t>осіб</w:t>
      </w:r>
      <w:proofErr w:type="spellEnd"/>
      <w:r w:rsidRPr="00E5245E">
        <w:rPr>
          <w:lang w:val="ru-RU"/>
        </w:rPr>
        <w:t>.</w:t>
      </w:r>
      <w:r w:rsidRPr="00E5245E">
        <w:rPr>
          <w:color w:val="000000"/>
          <w:lang w:val="ru-RU"/>
        </w:rPr>
        <w:t xml:space="preserve"> </w:t>
      </w:r>
      <w:proofErr w:type="spellStart"/>
      <w:r w:rsidRPr="00E5245E">
        <w:rPr>
          <w:lang w:val="ru-RU"/>
        </w:rPr>
        <w:t>обох</w:t>
      </w:r>
      <w:proofErr w:type="spellEnd"/>
      <w:r w:rsidRPr="00E5245E">
        <w:rPr>
          <w:color w:val="000000"/>
          <w:lang w:val="ru-RU"/>
        </w:rPr>
        <w:t xml:space="preserve"> </w:t>
      </w:r>
      <w:proofErr w:type="spellStart"/>
      <w:r w:rsidRPr="00E5245E">
        <w:rPr>
          <w:lang w:val="ru-RU"/>
        </w:rPr>
        <w:t>Сторін</w:t>
      </w:r>
      <w:proofErr w:type="spellEnd"/>
      <w:r w:rsidRPr="00E5245E">
        <w:rPr>
          <w:lang w:val="ru-RU"/>
        </w:rPr>
        <w:t>.</w:t>
      </w:r>
      <w:r w:rsidRPr="00E5245E">
        <w:rPr>
          <w:color w:val="000000"/>
          <w:lang w:val="ru-RU"/>
        </w:rPr>
        <w:t xml:space="preserve"> Скан</w:t>
      </w:r>
      <w:r w:rsidRPr="00E5245E">
        <w:rPr>
          <w:lang w:val="ru-RU"/>
        </w:rPr>
        <w:t>-</w:t>
      </w:r>
      <w:proofErr w:type="spellStart"/>
      <w:r w:rsidRPr="00E5245E">
        <w:rPr>
          <w:lang w:val="ru-RU"/>
        </w:rPr>
        <w:t>копія</w:t>
      </w:r>
      <w:proofErr w:type="spellEnd"/>
      <w:r w:rsidRPr="00E5245E">
        <w:rPr>
          <w:color w:val="000000"/>
          <w:lang w:val="ru-RU"/>
        </w:rPr>
        <w:t xml:space="preserve"> </w:t>
      </w:r>
      <w:r w:rsidRPr="00E5245E">
        <w:rPr>
          <w:lang w:val="ru-RU"/>
        </w:rPr>
        <w:t xml:space="preserve">заявки, </w:t>
      </w:r>
      <w:proofErr w:type="spellStart"/>
      <w:r w:rsidRPr="00E5245E">
        <w:rPr>
          <w:lang w:val="ru-RU"/>
        </w:rPr>
        <w:t>надіслана</w:t>
      </w:r>
      <w:proofErr w:type="spellEnd"/>
      <w:r w:rsidRPr="00E5245E">
        <w:rPr>
          <w:lang w:val="ru-RU"/>
        </w:rPr>
        <w:t xml:space="preserve"> </w:t>
      </w:r>
      <w:proofErr w:type="spellStart"/>
      <w:r w:rsidRPr="00E5245E">
        <w:rPr>
          <w:lang w:val="ru-RU"/>
        </w:rPr>
        <w:t>електронною</w:t>
      </w:r>
      <w:proofErr w:type="spellEnd"/>
      <w:r w:rsidRPr="00E5245E">
        <w:rPr>
          <w:lang w:val="ru-RU"/>
        </w:rPr>
        <w:t xml:space="preserve"> </w:t>
      </w:r>
      <w:proofErr w:type="spellStart"/>
      <w:r w:rsidRPr="00E5245E">
        <w:rPr>
          <w:lang w:val="ru-RU"/>
        </w:rPr>
        <w:t>поштою</w:t>
      </w:r>
      <w:proofErr w:type="spellEnd"/>
      <w:r w:rsidRPr="00E5245E">
        <w:rPr>
          <w:lang w:val="ru-RU"/>
        </w:rPr>
        <w:t xml:space="preserve">, </w:t>
      </w:r>
      <w:proofErr w:type="spellStart"/>
      <w:r w:rsidRPr="00E5245E">
        <w:rPr>
          <w:lang w:val="ru-RU"/>
        </w:rPr>
        <w:t>має</w:t>
      </w:r>
      <w:proofErr w:type="spellEnd"/>
      <w:r w:rsidRPr="00E5245E">
        <w:rPr>
          <w:color w:val="000000"/>
          <w:lang w:val="ru-RU"/>
        </w:rPr>
        <w:t xml:space="preserve"> </w:t>
      </w:r>
      <w:proofErr w:type="spellStart"/>
      <w:r w:rsidRPr="00E5245E">
        <w:rPr>
          <w:lang w:val="ru-RU"/>
        </w:rPr>
        <w:t>юридичну</w:t>
      </w:r>
      <w:proofErr w:type="spellEnd"/>
      <w:r w:rsidRPr="00E5245E">
        <w:rPr>
          <w:color w:val="000000"/>
          <w:lang w:val="ru-RU"/>
        </w:rPr>
        <w:t xml:space="preserve"> </w:t>
      </w:r>
      <w:r w:rsidRPr="00E5245E">
        <w:rPr>
          <w:lang w:val="ru-RU"/>
        </w:rPr>
        <w:t>силу</w:t>
      </w:r>
      <w:r w:rsidRPr="00E5245E">
        <w:rPr>
          <w:color w:val="000000"/>
          <w:lang w:val="ru-RU"/>
        </w:rPr>
        <w:t xml:space="preserve"> </w:t>
      </w:r>
      <w:proofErr w:type="spellStart"/>
      <w:r w:rsidRPr="00E5245E">
        <w:rPr>
          <w:lang w:val="ru-RU"/>
        </w:rPr>
        <w:t>оригіналу</w:t>
      </w:r>
      <w:proofErr w:type="spellEnd"/>
      <w:r w:rsidRPr="00E5245E">
        <w:rPr>
          <w:lang w:val="ru-RU"/>
        </w:rPr>
        <w:t>.</w:t>
      </w:r>
    </w:p>
    <w:p w:rsidR="005C6FF8" w:rsidRPr="00E5245E" w:rsidRDefault="005C6FF8" w:rsidP="005C6FF8">
      <w:pPr>
        <w:numPr>
          <w:ilvl w:val="1"/>
          <w:numId w:val="27"/>
        </w:numPr>
        <w:tabs>
          <w:tab w:val="left" w:pos="5760"/>
        </w:tabs>
        <w:jc w:val="both"/>
        <w:rPr>
          <w:lang w:val="ru-RU"/>
        </w:rPr>
      </w:pPr>
      <w:proofErr w:type="spellStart"/>
      <w:r w:rsidRPr="00E5245E">
        <w:rPr>
          <w:lang w:val="ru-RU"/>
        </w:rPr>
        <w:t>Експедитор</w:t>
      </w:r>
      <w:proofErr w:type="spellEnd"/>
      <w:r w:rsidRPr="00E5245E">
        <w:rPr>
          <w:lang w:val="ru-RU"/>
        </w:rPr>
        <w:t xml:space="preserve"> </w:t>
      </w:r>
      <w:proofErr w:type="spellStart"/>
      <w:r w:rsidRPr="00E5245E">
        <w:rPr>
          <w:lang w:val="ru-RU"/>
        </w:rPr>
        <w:t>гарантує</w:t>
      </w:r>
      <w:proofErr w:type="spellEnd"/>
      <w:r w:rsidRPr="00E5245E">
        <w:rPr>
          <w:lang w:val="ru-RU"/>
        </w:rPr>
        <w:t xml:space="preserve">, </w:t>
      </w:r>
      <w:proofErr w:type="spellStart"/>
      <w:r w:rsidRPr="00E5245E">
        <w:rPr>
          <w:lang w:val="ru-RU"/>
        </w:rPr>
        <w:t>що</w:t>
      </w:r>
      <w:proofErr w:type="spellEnd"/>
      <w:r w:rsidRPr="00E5245E">
        <w:rPr>
          <w:lang w:val="ru-RU"/>
        </w:rPr>
        <w:t xml:space="preserve"> предмет Договору </w:t>
      </w:r>
      <w:proofErr w:type="spellStart"/>
      <w:r w:rsidRPr="00E5245E">
        <w:rPr>
          <w:lang w:val="ru-RU"/>
        </w:rPr>
        <w:t>відповідає</w:t>
      </w:r>
      <w:proofErr w:type="spellEnd"/>
      <w:r w:rsidRPr="00E5245E">
        <w:rPr>
          <w:lang w:val="ru-RU"/>
        </w:rPr>
        <w:t xml:space="preserve"> видам </w:t>
      </w:r>
      <w:proofErr w:type="spellStart"/>
      <w:r w:rsidRPr="00E5245E">
        <w:rPr>
          <w:lang w:val="ru-RU"/>
        </w:rPr>
        <w:t>діяльності</w:t>
      </w:r>
      <w:proofErr w:type="spellEnd"/>
      <w:r w:rsidRPr="00E5245E">
        <w:rPr>
          <w:lang w:val="ru-RU"/>
        </w:rPr>
        <w:t xml:space="preserve">, </w:t>
      </w:r>
      <w:proofErr w:type="spellStart"/>
      <w:r w:rsidRPr="00E5245E">
        <w:rPr>
          <w:lang w:val="ru-RU"/>
        </w:rPr>
        <w:t>передбаченим</w:t>
      </w:r>
      <w:proofErr w:type="spellEnd"/>
      <w:r w:rsidRPr="00E5245E">
        <w:rPr>
          <w:lang w:val="ru-RU"/>
        </w:rPr>
        <w:t xml:space="preserve"> </w:t>
      </w:r>
      <w:proofErr w:type="spellStart"/>
      <w:r w:rsidRPr="00E5245E">
        <w:rPr>
          <w:lang w:val="ru-RU"/>
        </w:rPr>
        <w:t>його</w:t>
      </w:r>
      <w:proofErr w:type="spellEnd"/>
      <w:r w:rsidRPr="00E5245E">
        <w:rPr>
          <w:lang w:val="ru-RU"/>
        </w:rPr>
        <w:t xml:space="preserve"> статутом та </w:t>
      </w:r>
      <w:proofErr w:type="gramStart"/>
      <w:r w:rsidRPr="00E5245E">
        <w:rPr>
          <w:lang w:val="ru-RU"/>
        </w:rPr>
        <w:t xml:space="preserve">документам  </w:t>
      </w:r>
      <w:proofErr w:type="spellStart"/>
      <w:r w:rsidRPr="00E5245E">
        <w:rPr>
          <w:lang w:val="ru-RU"/>
        </w:rPr>
        <w:t>дозвільного</w:t>
      </w:r>
      <w:proofErr w:type="spellEnd"/>
      <w:proofErr w:type="gramEnd"/>
      <w:r w:rsidRPr="00E5245E">
        <w:rPr>
          <w:lang w:val="ru-RU"/>
        </w:rPr>
        <w:t xml:space="preserve"> характеру.</w:t>
      </w:r>
    </w:p>
    <w:p w:rsidR="005C6FF8" w:rsidRPr="00961AF7" w:rsidRDefault="005C6FF8" w:rsidP="005C6FF8">
      <w:pPr>
        <w:numPr>
          <w:ilvl w:val="1"/>
          <w:numId w:val="27"/>
        </w:numPr>
        <w:tabs>
          <w:tab w:val="left" w:pos="5760"/>
        </w:tabs>
        <w:jc w:val="both"/>
        <w:rPr>
          <w:color w:val="000000"/>
          <w:lang w:val="ru-RU"/>
        </w:rPr>
      </w:pPr>
      <w:proofErr w:type="spellStart"/>
      <w:r w:rsidRPr="00E5245E">
        <w:rPr>
          <w:color w:val="000000"/>
          <w:lang w:val="ru-RU"/>
        </w:rPr>
        <w:t>Поряд</w:t>
      </w:r>
      <w:proofErr w:type="spellEnd"/>
      <w:r w:rsidRPr="00E5245E">
        <w:rPr>
          <w:color w:val="000000"/>
          <w:lang w:val="ru-RU"/>
        </w:rPr>
        <w:t xml:space="preserve"> з </w:t>
      </w:r>
      <w:proofErr w:type="spellStart"/>
      <w:r w:rsidRPr="00E5245E">
        <w:rPr>
          <w:color w:val="000000"/>
          <w:lang w:val="ru-RU"/>
        </w:rPr>
        <w:t>вимогами</w:t>
      </w:r>
      <w:proofErr w:type="spellEnd"/>
      <w:r w:rsidRPr="00E5245E">
        <w:rPr>
          <w:color w:val="000000"/>
          <w:lang w:val="ru-RU"/>
        </w:rPr>
        <w:t xml:space="preserve"> </w:t>
      </w:r>
      <w:proofErr w:type="spellStart"/>
      <w:r w:rsidRPr="00E5245E">
        <w:rPr>
          <w:color w:val="000000"/>
          <w:lang w:val="ru-RU"/>
        </w:rPr>
        <w:t>даного</w:t>
      </w:r>
      <w:proofErr w:type="spellEnd"/>
      <w:r w:rsidRPr="00E5245E">
        <w:rPr>
          <w:color w:val="000000"/>
          <w:lang w:val="ru-RU"/>
        </w:rPr>
        <w:t xml:space="preserve"> Договору </w:t>
      </w:r>
      <w:proofErr w:type="spellStart"/>
      <w:r w:rsidRPr="00E5245E">
        <w:rPr>
          <w:color w:val="000000"/>
          <w:lang w:val="ru-RU"/>
        </w:rPr>
        <w:t>Експедитор</w:t>
      </w:r>
      <w:proofErr w:type="spellEnd"/>
      <w:r w:rsidRPr="00E5245E">
        <w:rPr>
          <w:color w:val="000000"/>
          <w:lang w:val="ru-RU"/>
        </w:rPr>
        <w:t xml:space="preserve"> </w:t>
      </w:r>
      <w:proofErr w:type="spellStart"/>
      <w:r w:rsidRPr="00E5245E">
        <w:rPr>
          <w:color w:val="000000"/>
          <w:lang w:val="ru-RU"/>
        </w:rPr>
        <w:t>дотримується</w:t>
      </w:r>
      <w:proofErr w:type="spellEnd"/>
      <w:r w:rsidRPr="00E5245E">
        <w:rPr>
          <w:color w:val="000000"/>
          <w:lang w:val="ru-RU"/>
        </w:rPr>
        <w:t xml:space="preserve"> </w:t>
      </w:r>
      <w:proofErr w:type="spellStart"/>
      <w:r w:rsidRPr="00E5245E">
        <w:rPr>
          <w:color w:val="000000"/>
          <w:lang w:val="ru-RU"/>
        </w:rPr>
        <w:t>вимог</w:t>
      </w:r>
      <w:proofErr w:type="spellEnd"/>
      <w:r w:rsidRPr="00E5245E">
        <w:rPr>
          <w:color w:val="000000"/>
          <w:lang w:val="ru-RU"/>
        </w:rPr>
        <w:t xml:space="preserve"> </w:t>
      </w:r>
      <w:proofErr w:type="spellStart"/>
      <w:r w:rsidRPr="00E5245E">
        <w:rPr>
          <w:color w:val="000000"/>
          <w:lang w:val="ru-RU"/>
        </w:rPr>
        <w:t>документації</w:t>
      </w:r>
      <w:proofErr w:type="spellEnd"/>
      <w:r w:rsidRPr="00E5245E">
        <w:rPr>
          <w:color w:val="000000"/>
          <w:lang w:val="ru-RU"/>
        </w:rPr>
        <w:t xml:space="preserve"> </w:t>
      </w:r>
      <w:proofErr w:type="spellStart"/>
      <w:r w:rsidRPr="00E5245E">
        <w:rPr>
          <w:color w:val="000000"/>
          <w:lang w:val="ru-RU"/>
        </w:rPr>
        <w:t>конкурсних</w:t>
      </w:r>
      <w:proofErr w:type="spellEnd"/>
      <w:r w:rsidRPr="00E5245E">
        <w:rPr>
          <w:color w:val="000000"/>
          <w:lang w:val="ru-RU"/>
        </w:rPr>
        <w:t xml:space="preserve"> </w:t>
      </w:r>
      <w:proofErr w:type="spellStart"/>
      <w:r w:rsidRPr="00E5245E">
        <w:rPr>
          <w:color w:val="000000"/>
          <w:lang w:val="ru-RU"/>
        </w:rPr>
        <w:t>торгів</w:t>
      </w:r>
      <w:proofErr w:type="spellEnd"/>
      <w:r w:rsidRPr="00E5245E">
        <w:rPr>
          <w:color w:val="000000"/>
          <w:lang w:val="ru-RU"/>
        </w:rPr>
        <w:t xml:space="preserve"> по </w:t>
      </w:r>
      <w:proofErr w:type="spellStart"/>
      <w:r w:rsidRPr="00E5245E">
        <w:rPr>
          <w:color w:val="000000"/>
          <w:lang w:val="ru-RU"/>
        </w:rPr>
        <w:t>виконанню</w:t>
      </w:r>
      <w:proofErr w:type="spellEnd"/>
      <w:r w:rsidRPr="00E5245E">
        <w:rPr>
          <w:color w:val="000000"/>
          <w:lang w:val="ru-RU"/>
        </w:rPr>
        <w:t xml:space="preserve"> </w:t>
      </w:r>
      <w:proofErr w:type="spellStart"/>
      <w:r w:rsidRPr="00E5245E">
        <w:rPr>
          <w:color w:val="000000"/>
          <w:lang w:val="ru-RU"/>
        </w:rPr>
        <w:t>послуг</w:t>
      </w:r>
      <w:proofErr w:type="spellEnd"/>
      <w:r w:rsidRPr="00E5245E">
        <w:rPr>
          <w:color w:val="000000"/>
          <w:lang w:val="ru-RU"/>
        </w:rPr>
        <w:t xml:space="preserve">, </w:t>
      </w:r>
      <w:proofErr w:type="spellStart"/>
      <w:r w:rsidRPr="00E5245E">
        <w:rPr>
          <w:color w:val="000000"/>
          <w:lang w:val="ru-RU"/>
        </w:rPr>
        <w:t>визначених</w:t>
      </w:r>
      <w:proofErr w:type="spellEnd"/>
      <w:r w:rsidRPr="00E5245E">
        <w:rPr>
          <w:color w:val="000000"/>
          <w:lang w:val="ru-RU"/>
        </w:rPr>
        <w:t xml:space="preserve"> пунктом </w:t>
      </w:r>
      <w:proofErr w:type="gramStart"/>
      <w:r w:rsidRPr="00E5245E">
        <w:rPr>
          <w:color w:val="000000"/>
          <w:lang w:val="ru-RU"/>
        </w:rPr>
        <w:t xml:space="preserve">1.1  </w:t>
      </w:r>
      <w:proofErr w:type="spellStart"/>
      <w:r w:rsidRPr="00E5245E">
        <w:rPr>
          <w:color w:val="000000"/>
          <w:lang w:val="ru-RU"/>
        </w:rPr>
        <w:t>даного</w:t>
      </w:r>
      <w:proofErr w:type="spellEnd"/>
      <w:proofErr w:type="gramEnd"/>
      <w:r w:rsidRPr="00E5245E">
        <w:rPr>
          <w:color w:val="000000"/>
          <w:lang w:val="ru-RU"/>
        </w:rPr>
        <w:t xml:space="preserve"> Договору</w:t>
      </w:r>
      <w:r w:rsidRPr="00E5245E">
        <w:rPr>
          <w:color w:val="000000"/>
        </w:rPr>
        <w:t>.</w:t>
      </w:r>
    </w:p>
    <w:p w:rsidR="005C6FF8" w:rsidRDefault="005C6FF8" w:rsidP="005C6FF8">
      <w:pPr>
        <w:tabs>
          <w:tab w:val="left" w:pos="5760"/>
        </w:tabs>
        <w:jc w:val="both"/>
        <w:rPr>
          <w:color w:val="000000"/>
        </w:rPr>
      </w:pPr>
    </w:p>
    <w:p w:rsidR="005C6FF8" w:rsidRDefault="005C6FF8" w:rsidP="005C6FF8">
      <w:pPr>
        <w:numPr>
          <w:ilvl w:val="0"/>
          <w:numId w:val="27"/>
        </w:numPr>
        <w:jc w:val="center"/>
        <w:rPr>
          <w:b/>
          <w:lang w:val="ru-RU"/>
        </w:rPr>
      </w:pPr>
      <w:r w:rsidRPr="006D34B0">
        <w:rPr>
          <w:b/>
          <w:lang w:val="ru-RU"/>
        </w:rPr>
        <w:t>ПОРЯДОК НАДАННЯ І ПРИЙМАННЯ ПОСЛУГ</w:t>
      </w:r>
    </w:p>
    <w:p w:rsidR="005C6FF8" w:rsidRDefault="005C6FF8" w:rsidP="005C6FF8">
      <w:pPr>
        <w:jc w:val="center"/>
        <w:rPr>
          <w:b/>
          <w:lang w:val="ru-RU"/>
        </w:rPr>
      </w:pPr>
    </w:p>
    <w:p w:rsidR="005C6FF8" w:rsidRPr="006D34B0" w:rsidRDefault="005C6FF8" w:rsidP="005C6FF8">
      <w:pPr>
        <w:numPr>
          <w:ilvl w:val="1"/>
          <w:numId w:val="27"/>
        </w:numPr>
        <w:tabs>
          <w:tab w:val="left" w:pos="5760"/>
        </w:tabs>
        <w:jc w:val="both"/>
        <w:rPr>
          <w:color w:val="000000"/>
          <w:lang w:val="ru-RU"/>
        </w:rPr>
      </w:pPr>
      <w:proofErr w:type="spellStart"/>
      <w:r w:rsidRPr="006D34B0">
        <w:rPr>
          <w:color w:val="000000"/>
          <w:lang w:val="ru-RU"/>
        </w:rPr>
        <w:t>Підставою</w:t>
      </w:r>
      <w:proofErr w:type="spellEnd"/>
      <w:r w:rsidRPr="006D34B0">
        <w:rPr>
          <w:color w:val="000000"/>
          <w:lang w:val="ru-RU"/>
        </w:rPr>
        <w:t xml:space="preserve"> для </w:t>
      </w:r>
      <w:proofErr w:type="spellStart"/>
      <w:r w:rsidRPr="006D34B0">
        <w:rPr>
          <w:color w:val="000000"/>
          <w:lang w:val="ru-RU"/>
        </w:rPr>
        <w:t>надання</w:t>
      </w:r>
      <w:proofErr w:type="spellEnd"/>
      <w:r w:rsidRPr="006D34B0">
        <w:rPr>
          <w:color w:val="000000"/>
          <w:lang w:val="ru-RU"/>
        </w:rPr>
        <w:t xml:space="preserve"> </w:t>
      </w:r>
      <w:proofErr w:type="spellStart"/>
      <w:r w:rsidRPr="006D34B0">
        <w:rPr>
          <w:color w:val="000000"/>
          <w:lang w:val="ru-RU"/>
        </w:rPr>
        <w:t>Виконавцем</w:t>
      </w:r>
      <w:proofErr w:type="spellEnd"/>
      <w:r w:rsidRPr="006D34B0">
        <w:rPr>
          <w:color w:val="000000"/>
          <w:lang w:val="ru-RU"/>
        </w:rPr>
        <w:t xml:space="preserve"> </w:t>
      </w:r>
      <w:proofErr w:type="spellStart"/>
      <w:r w:rsidRPr="006D34B0">
        <w:rPr>
          <w:color w:val="000000"/>
          <w:lang w:val="ru-RU"/>
        </w:rPr>
        <w:t>Послуги</w:t>
      </w:r>
      <w:proofErr w:type="spellEnd"/>
      <w:r w:rsidRPr="006D34B0">
        <w:rPr>
          <w:color w:val="000000"/>
          <w:lang w:val="ru-RU"/>
        </w:rPr>
        <w:t xml:space="preserve"> є заявка про </w:t>
      </w:r>
      <w:proofErr w:type="spellStart"/>
      <w:r w:rsidRPr="006D34B0">
        <w:rPr>
          <w:color w:val="000000"/>
          <w:lang w:val="ru-RU"/>
        </w:rPr>
        <w:t>надання</w:t>
      </w:r>
      <w:proofErr w:type="spellEnd"/>
      <w:r w:rsidRPr="006D34B0">
        <w:rPr>
          <w:color w:val="000000"/>
          <w:lang w:val="ru-RU"/>
        </w:rPr>
        <w:t xml:space="preserve"> </w:t>
      </w:r>
      <w:proofErr w:type="spellStart"/>
      <w:r w:rsidRPr="006D34B0">
        <w:rPr>
          <w:color w:val="000000"/>
          <w:lang w:val="ru-RU"/>
        </w:rPr>
        <w:t>послуг</w:t>
      </w:r>
      <w:proofErr w:type="spellEnd"/>
      <w:r w:rsidRPr="006D34B0">
        <w:rPr>
          <w:color w:val="000000"/>
          <w:lang w:val="ru-RU"/>
        </w:rPr>
        <w:t xml:space="preserve">, направлена </w:t>
      </w:r>
      <w:proofErr w:type="spellStart"/>
      <w:r w:rsidRPr="006D34B0">
        <w:rPr>
          <w:color w:val="000000"/>
          <w:lang w:val="ru-RU"/>
        </w:rPr>
        <w:t>представниками</w:t>
      </w:r>
      <w:proofErr w:type="spellEnd"/>
      <w:r w:rsidRPr="006D34B0">
        <w:rPr>
          <w:color w:val="000000"/>
          <w:lang w:val="ru-RU"/>
        </w:rPr>
        <w:t xml:space="preserve"> </w:t>
      </w:r>
      <w:proofErr w:type="spellStart"/>
      <w:r w:rsidRPr="006D34B0">
        <w:rPr>
          <w:color w:val="000000"/>
          <w:lang w:val="ru-RU"/>
        </w:rPr>
        <w:t>Замовника</w:t>
      </w:r>
      <w:proofErr w:type="spellEnd"/>
      <w:r w:rsidRPr="006D34B0">
        <w:rPr>
          <w:color w:val="000000"/>
          <w:lang w:val="ru-RU"/>
        </w:rPr>
        <w:t xml:space="preserve"> на адресу </w:t>
      </w:r>
      <w:proofErr w:type="spellStart"/>
      <w:r w:rsidRPr="006D34B0">
        <w:rPr>
          <w:color w:val="000000"/>
          <w:lang w:val="ru-RU"/>
        </w:rPr>
        <w:t>Виконавця</w:t>
      </w:r>
      <w:proofErr w:type="spellEnd"/>
      <w:r w:rsidRPr="006D34B0">
        <w:rPr>
          <w:color w:val="000000"/>
          <w:lang w:val="ru-RU"/>
        </w:rPr>
        <w:t xml:space="preserve"> в </w:t>
      </w:r>
      <w:proofErr w:type="spellStart"/>
      <w:r w:rsidRPr="006D34B0">
        <w:rPr>
          <w:color w:val="000000"/>
          <w:lang w:val="ru-RU"/>
        </w:rPr>
        <w:t>письмовій</w:t>
      </w:r>
      <w:proofErr w:type="spellEnd"/>
      <w:r w:rsidRPr="006D34B0">
        <w:rPr>
          <w:color w:val="000000"/>
          <w:lang w:val="ru-RU"/>
        </w:rPr>
        <w:t xml:space="preserve"> </w:t>
      </w:r>
      <w:proofErr w:type="spellStart"/>
      <w:r w:rsidRPr="006D34B0">
        <w:rPr>
          <w:color w:val="000000"/>
          <w:lang w:val="ru-RU"/>
        </w:rPr>
        <w:t>формі</w:t>
      </w:r>
      <w:proofErr w:type="spellEnd"/>
      <w:r w:rsidRPr="006D34B0">
        <w:rPr>
          <w:color w:val="000000"/>
          <w:lang w:val="ru-RU"/>
        </w:rPr>
        <w:t xml:space="preserve">, шляхом </w:t>
      </w:r>
      <w:proofErr w:type="spellStart"/>
      <w:r w:rsidRPr="006D34B0">
        <w:rPr>
          <w:color w:val="000000"/>
          <w:lang w:val="ru-RU"/>
        </w:rPr>
        <w:t>направлення</w:t>
      </w:r>
      <w:proofErr w:type="spellEnd"/>
      <w:r w:rsidRPr="006D34B0">
        <w:rPr>
          <w:color w:val="000000"/>
          <w:lang w:val="ru-RU"/>
        </w:rPr>
        <w:t xml:space="preserve"> </w:t>
      </w:r>
      <w:proofErr w:type="spellStart"/>
      <w:r w:rsidRPr="006D34B0">
        <w:rPr>
          <w:color w:val="000000"/>
          <w:lang w:val="ru-RU"/>
        </w:rPr>
        <w:lastRenderedPageBreak/>
        <w:t>електронного</w:t>
      </w:r>
      <w:proofErr w:type="spellEnd"/>
      <w:r w:rsidRPr="006D34B0">
        <w:rPr>
          <w:color w:val="000000"/>
          <w:lang w:val="ru-RU"/>
        </w:rPr>
        <w:t xml:space="preserve"> листа на </w:t>
      </w:r>
      <w:proofErr w:type="spellStart"/>
      <w:r w:rsidRPr="006D34B0">
        <w:rPr>
          <w:color w:val="000000"/>
          <w:lang w:val="ru-RU"/>
        </w:rPr>
        <w:t>електронну</w:t>
      </w:r>
      <w:proofErr w:type="spellEnd"/>
      <w:r w:rsidRPr="006D34B0">
        <w:rPr>
          <w:color w:val="000000"/>
          <w:lang w:val="ru-RU"/>
        </w:rPr>
        <w:t xml:space="preserve"> </w:t>
      </w:r>
      <w:proofErr w:type="spellStart"/>
      <w:proofErr w:type="gramStart"/>
      <w:r w:rsidRPr="006D34B0">
        <w:rPr>
          <w:color w:val="000000"/>
          <w:lang w:val="ru-RU"/>
        </w:rPr>
        <w:t>пошту</w:t>
      </w:r>
      <w:proofErr w:type="spellEnd"/>
      <w:r w:rsidRPr="006D34B0">
        <w:rPr>
          <w:color w:val="000000"/>
          <w:lang w:val="ru-RU"/>
        </w:rPr>
        <w:t>:_</w:t>
      </w:r>
      <w:proofErr w:type="gramEnd"/>
      <w:r w:rsidRPr="006D34B0">
        <w:rPr>
          <w:color w:val="000000"/>
          <w:lang w:val="ru-RU"/>
        </w:rPr>
        <w:t xml:space="preserve">______________, у </w:t>
      </w:r>
      <w:proofErr w:type="spellStart"/>
      <w:r w:rsidRPr="006D34B0">
        <w:rPr>
          <w:color w:val="000000"/>
          <w:lang w:val="ru-RU"/>
        </w:rPr>
        <w:t>якій</w:t>
      </w:r>
      <w:proofErr w:type="spellEnd"/>
      <w:r w:rsidRPr="006D34B0">
        <w:rPr>
          <w:color w:val="000000"/>
          <w:lang w:val="ru-RU"/>
        </w:rPr>
        <w:t xml:space="preserve"> </w:t>
      </w:r>
      <w:proofErr w:type="spellStart"/>
      <w:r w:rsidRPr="006D34B0">
        <w:rPr>
          <w:color w:val="000000"/>
          <w:lang w:val="ru-RU"/>
        </w:rPr>
        <w:t>зазначається</w:t>
      </w:r>
      <w:proofErr w:type="spellEnd"/>
      <w:r w:rsidRPr="006D34B0">
        <w:rPr>
          <w:color w:val="000000"/>
          <w:lang w:val="ru-RU"/>
        </w:rPr>
        <w:t xml:space="preserve"> дата та час </w:t>
      </w:r>
      <w:proofErr w:type="spellStart"/>
      <w:r w:rsidRPr="006D34B0">
        <w:rPr>
          <w:color w:val="000000"/>
          <w:lang w:val="ru-RU"/>
        </w:rPr>
        <w:t>надання</w:t>
      </w:r>
      <w:proofErr w:type="spellEnd"/>
      <w:r w:rsidRPr="006D34B0">
        <w:rPr>
          <w:color w:val="000000"/>
          <w:lang w:val="ru-RU"/>
        </w:rPr>
        <w:t xml:space="preserve"> </w:t>
      </w:r>
      <w:proofErr w:type="spellStart"/>
      <w:r w:rsidRPr="006D34B0">
        <w:rPr>
          <w:color w:val="000000"/>
          <w:lang w:val="ru-RU"/>
        </w:rPr>
        <w:t>послуг</w:t>
      </w:r>
      <w:proofErr w:type="spellEnd"/>
      <w:r w:rsidRPr="006D34B0">
        <w:rPr>
          <w:color w:val="000000"/>
          <w:lang w:val="ru-RU"/>
        </w:rPr>
        <w:t xml:space="preserve">. </w:t>
      </w:r>
      <w:proofErr w:type="spellStart"/>
      <w:r w:rsidRPr="006D34B0">
        <w:rPr>
          <w:color w:val="000000"/>
          <w:lang w:val="ru-RU"/>
        </w:rPr>
        <w:t>Сторони</w:t>
      </w:r>
      <w:proofErr w:type="spellEnd"/>
      <w:r w:rsidRPr="006D34B0">
        <w:rPr>
          <w:color w:val="000000"/>
          <w:lang w:val="ru-RU"/>
        </w:rPr>
        <w:t xml:space="preserve"> </w:t>
      </w:r>
      <w:proofErr w:type="spellStart"/>
      <w:r w:rsidRPr="006D34B0">
        <w:rPr>
          <w:color w:val="000000"/>
          <w:lang w:val="ru-RU"/>
        </w:rPr>
        <w:t>узгодили</w:t>
      </w:r>
      <w:proofErr w:type="spellEnd"/>
      <w:r w:rsidRPr="006D34B0">
        <w:rPr>
          <w:color w:val="000000"/>
          <w:lang w:val="ru-RU"/>
        </w:rPr>
        <w:t xml:space="preserve">, </w:t>
      </w:r>
      <w:proofErr w:type="spellStart"/>
      <w:r w:rsidRPr="006D34B0">
        <w:rPr>
          <w:color w:val="000000"/>
          <w:lang w:val="ru-RU"/>
        </w:rPr>
        <w:t>що</w:t>
      </w:r>
      <w:proofErr w:type="spellEnd"/>
      <w:r w:rsidRPr="006D34B0">
        <w:rPr>
          <w:color w:val="000000"/>
          <w:lang w:val="ru-RU"/>
        </w:rPr>
        <w:t xml:space="preserve"> заявка </w:t>
      </w:r>
      <w:proofErr w:type="spellStart"/>
      <w:r w:rsidRPr="006D34B0">
        <w:rPr>
          <w:color w:val="000000"/>
          <w:lang w:val="ru-RU"/>
        </w:rPr>
        <w:t>подається</w:t>
      </w:r>
      <w:proofErr w:type="spellEnd"/>
      <w:r w:rsidRPr="006D34B0">
        <w:rPr>
          <w:color w:val="000000"/>
          <w:lang w:val="ru-RU"/>
        </w:rPr>
        <w:t xml:space="preserve"> не </w:t>
      </w:r>
      <w:proofErr w:type="spellStart"/>
      <w:r w:rsidRPr="006D34B0">
        <w:rPr>
          <w:color w:val="000000"/>
          <w:lang w:val="ru-RU"/>
        </w:rPr>
        <w:t>менше</w:t>
      </w:r>
      <w:proofErr w:type="spellEnd"/>
      <w:r w:rsidRPr="006D34B0">
        <w:rPr>
          <w:color w:val="000000"/>
          <w:lang w:val="ru-RU"/>
        </w:rPr>
        <w:t xml:space="preserve"> </w:t>
      </w:r>
      <w:proofErr w:type="spellStart"/>
      <w:r w:rsidRPr="006D34B0">
        <w:rPr>
          <w:color w:val="000000"/>
          <w:lang w:val="ru-RU"/>
        </w:rPr>
        <w:t>ніж</w:t>
      </w:r>
      <w:proofErr w:type="spellEnd"/>
      <w:r w:rsidRPr="006D34B0">
        <w:rPr>
          <w:color w:val="000000"/>
          <w:lang w:val="ru-RU"/>
        </w:rPr>
        <w:t xml:space="preserve"> за 2 (</w:t>
      </w:r>
      <w:proofErr w:type="spellStart"/>
      <w:r w:rsidRPr="006D34B0">
        <w:rPr>
          <w:color w:val="000000"/>
          <w:lang w:val="ru-RU"/>
        </w:rPr>
        <w:t>дві</w:t>
      </w:r>
      <w:proofErr w:type="spellEnd"/>
      <w:r w:rsidRPr="006D34B0">
        <w:rPr>
          <w:color w:val="000000"/>
          <w:lang w:val="ru-RU"/>
        </w:rPr>
        <w:t xml:space="preserve">) </w:t>
      </w:r>
      <w:proofErr w:type="spellStart"/>
      <w:r w:rsidRPr="006D34B0">
        <w:rPr>
          <w:color w:val="000000"/>
          <w:lang w:val="ru-RU"/>
        </w:rPr>
        <w:t>години</w:t>
      </w:r>
      <w:proofErr w:type="spellEnd"/>
      <w:r w:rsidRPr="006D34B0">
        <w:rPr>
          <w:color w:val="000000"/>
          <w:lang w:val="ru-RU"/>
        </w:rPr>
        <w:t xml:space="preserve"> до </w:t>
      </w:r>
      <w:proofErr w:type="spellStart"/>
      <w:r w:rsidRPr="006D34B0">
        <w:rPr>
          <w:color w:val="000000"/>
          <w:lang w:val="ru-RU"/>
        </w:rPr>
        <w:t>планованого</w:t>
      </w:r>
      <w:proofErr w:type="spellEnd"/>
      <w:r w:rsidRPr="006D34B0">
        <w:rPr>
          <w:color w:val="000000"/>
          <w:lang w:val="ru-RU"/>
        </w:rPr>
        <w:t xml:space="preserve"> (</w:t>
      </w:r>
      <w:proofErr w:type="spellStart"/>
      <w:r w:rsidRPr="006D34B0">
        <w:rPr>
          <w:color w:val="000000"/>
          <w:lang w:val="ru-RU"/>
        </w:rPr>
        <w:t>вказаного</w:t>
      </w:r>
      <w:proofErr w:type="spellEnd"/>
      <w:r w:rsidRPr="006D34B0">
        <w:rPr>
          <w:color w:val="000000"/>
          <w:lang w:val="ru-RU"/>
        </w:rPr>
        <w:t xml:space="preserve"> </w:t>
      </w:r>
      <w:proofErr w:type="spellStart"/>
      <w:r w:rsidRPr="006D34B0">
        <w:rPr>
          <w:color w:val="000000"/>
          <w:lang w:val="ru-RU"/>
        </w:rPr>
        <w:t>Замовником</w:t>
      </w:r>
      <w:proofErr w:type="spellEnd"/>
      <w:r w:rsidRPr="006D34B0">
        <w:rPr>
          <w:color w:val="000000"/>
          <w:lang w:val="ru-RU"/>
        </w:rPr>
        <w:t xml:space="preserve"> у </w:t>
      </w:r>
      <w:proofErr w:type="spellStart"/>
      <w:r w:rsidRPr="006D34B0">
        <w:rPr>
          <w:color w:val="000000"/>
          <w:lang w:val="ru-RU"/>
        </w:rPr>
        <w:t>Заявці</w:t>
      </w:r>
      <w:proofErr w:type="spellEnd"/>
      <w:r w:rsidRPr="006D34B0">
        <w:rPr>
          <w:color w:val="000000"/>
          <w:lang w:val="ru-RU"/>
        </w:rPr>
        <w:t xml:space="preserve">) часу </w:t>
      </w:r>
      <w:proofErr w:type="spellStart"/>
      <w:r w:rsidRPr="006D34B0">
        <w:rPr>
          <w:color w:val="000000"/>
          <w:lang w:val="ru-RU"/>
        </w:rPr>
        <w:t>прибуття</w:t>
      </w:r>
      <w:proofErr w:type="spellEnd"/>
      <w:r w:rsidRPr="006D34B0">
        <w:rPr>
          <w:color w:val="000000"/>
          <w:lang w:val="ru-RU"/>
        </w:rPr>
        <w:t xml:space="preserve"> транспорту </w:t>
      </w:r>
      <w:proofErr w:type="spellStart"/>
      <w:r w:rsidRPr="006D34B0">
        <w:rPr>
          <w:color w:val="000000"/>
          <w:lang w:val="ru-RU"/>
        </w:rPr>
        <w:t>Виконавця</w:t>
      </w:r>
      <w:proofErr w:type="spellEnd"/>
      <w:r w:rsidRPr="006D34B0">
        <w:rPr>
          <w:color w:val="000000"/>
          <w:lang w:val="ru-RU"/>
        </w:rPr>
        <w:t xml:space="preserve"> -  </w:t>
      </w:r>
      <w:proofErr w:type="spellStart"/>
      <w:r w:rsidRPr="006D34B0">
        <w:rPr>
          <w:color w:val="000000"/>
          <w:lang w:val="ru-RU"/>
        </w:rPr>
        <w:t>вантажівки</w:t>
      </w:r>
      <w:proofErr w:type="spellEnd"/>
      <w:r w:rsidRPr="006D34B0">
        <w:rPr>
          <w:color w:val="000000"/>
          <w:lang w:val="ru-RU"/>
        </w:rPr>
        <w:t>/</w:t>
      </w:r>
      <w:proofErr w:type="spellStart"/>
      <w:r w:rsidRPr="006D34B0">
        <w:rPr>
          <w:color w:val="000000"/>
          <w:lang w:val="ru-RU"/>
        </w:rPr>
        <w:t>маніпулятора</w:t>
      </w:r>
      <w:proofErr w:type="spellEnd"/>
      <w:r w:rsidRPr="006D34B0">
        <w:rPr>
          <w:color w:val="000000"/>
          <w:lang w:val="ru-RU"/>
        </w:rPr>
        <w:t xml:space="preserve"> (</w:t>
      </w:r>
      <w:proofErr w:type="spellStart"/>
      <w:r w:rsidRPr="006D34B0">
        <w:rPr>
          <w:color w:val="000000"/>
          <w:lang w:val="ru-RU"/>
        </w:rPr>
        <w:t>необхідної</w:t>
      </w:r>
      <w:proofErr w:type="spellEnd"/>
      <w:r w:rsidRPr="006D34B0">
        <w:rPr>
          <w:color w:val="000000"/>
          <w:lang w:val="ru-RU"/>
        </w:rPr>
        <w:t xml:space="preserve"> </w:t>
      </w:r>
      <w:proofErr w:type="spellStart"/>
      <w:r w:rsidRPr="006D34B0">
        <w:rPr>
          <w:color w:val="000000"/>
          <w:lang w:val="ru-RU"/>
        </w:rPr>
        <w:t>вантажопідйомності</w:t>
      </w:r>
      <w:proofErr w:type="spellEnd"/>
      <w:r w:rsidRPr="006D34B0">
        <w:rPr>
          <w:color w:val="000000"/>
          <w:lang w:val="ru-RU"/>
        </w:rPr>
        <w:t xml:space="preserve">) за </w:t>
      </w:r>
      <w:proofErr w:type="spellStart"/>
      <w:r w:rsidRPr="006D34B0">
        <w:rPr>
          <w:color w:val="000000"/>
          <w:lang w:val="ru-RU"/>
        </w:rPr>
        <w:t>адресою</w:t>
      </w:r>
      <w:proofErr w:type="spellEnd"/>
      <w:r w:rsidRPr="006D34B0">
        <w:rPr>
          <w:color w:val="000000"/>
          <w:lang w:val="ru-RU"/>
        </w:rPr>
        <w:t xml:space="preserve"> </w:t>
      </w:r>
      <w:proofErr w:type="spellStart"/>
      <w:r w:rsidRPr="006D34B0">
        <w:rPr>
          <w:color w:val="000000"/>
          <w:lang w:val="ru-RU"/>
        </w:rPr>
        <w:t>визначеною</w:t>
      </w:r>
      <w:proofErr w:type="spellEnd"/>
      <w:r w:rsidRPr="006D34B0">
        <w:rPr>
          <w:color w:val="000000"/>
          <w:lang w:val="ru-RU"/>
        </w:rPr>
        <w:t xml:space="preserve"> </w:t>
      </w:r>
      <w:proofErr w:type="spellStart"/>
      <w:r w:rsidRPr="006D34B0">
        <w:rPr>
          <w:color w:val="000000"/>
          <w:lang w:val="ru-RU"/>
        </w:rPr>
        <w:t>Замовником</w:t>
      </w:r>
      <w:proofErr w:type="spellEnd"/>
      <w:r w:rsidRPr="006D34B0">
        <w:rPr>
          <w:color w:val="000000"/>
          <w:lang w:val="ru-RU"/>
        </w:rPr>
        <w:t xml:space="preserve">.  </w:t>
      </w:r>
    </w:p>
    <w:p w:rsidR="005C6FF8" w:rsidRPr="006D34B0" w:rsidRDefault="005C6FF8" w:rsidP="005C6FF8">
      <w:pPr>
        <w:numPr>
          <w:ilvl w:val="1"/>
          <w:numId w:val="27"/>
        </w:numPr>
        <w:tabs>
          <w:tab w:val="left" w:pos="5760"/>
        </w:tabs>
        <w:jc w:val="both"/>
        <w:rPr>
          <w:color w:val="000000"/>
          <w:lang w:val="ru-RU"/>
        </w:rPr>
      </w:pPr>
      <w:r w:rsidRPr="0055569A">
        <w:rPr>
          <w:color w:val="000000"/>
          <w:lang w:val="ru-RU"/>
        </w:rPr>
        <w:t xml:space="preserve">Заявка </w:t>
      </w:r>
      <w:proofErr w:type="spellStart"/>
      <w:r w:rsidRPr="0055569A">
        <w:rPr>
          <w:color w:val="000000"/>
          <w:lang w:val="ru-RU"/>
        </w:rPr>
        <w:t>може</w:t>
      </w:r>
      <w:proofErr w:type="spellEnd"/>
      <w:r w:rsidRPr="0055569A">
        <w:rPr>
          <w:color w:val="000000"/>
          <w:lang w:val="ru-RU"/>
        </w:rPr>
        <w:t xml:space="preserve"> бути подана в </w:t>
      </w:r>
      <w:proofErr w:type="spellStart"/>
      <w:r w:rsidRPr="0055569A">
        <w:rPr>
          <w:color w:val="000000"/>
          <w:lang w:val="ru-RU"/>
        </w:rPr>
        <w:t>усній</w:t>
      </w:r>
      <w:proofErr w:type="spellEnd"/>
      <w:r w:rsidRPr="0055569A">
        <w:rPr>
          <w:color w:val="000000"/>
          <w:lang w:val="ru-RU"/>
        </w:rPr>
        <w:t xml:space="preserve"> </w:t>
      </w:r>
      <w:proofErr w:type="spellStart"/>
      <w:r w:rsidRPr="0055569A">
        <w:rPr>
          <w:color w:val="000000"/>
          <w:lang w:val="ru-RU"/>
        </w:rPr>
        <w:t>формі</w:t>
      </w:r>
      <w:proofErr w:type="spellEnd"/>
      <w:r w:rsidRPr="0055569A">
        <w:rPr>
          <w:color w:val="000000"/>
          <w:lang w:val="ru-RU"/>
        </w:rPr>
        <w:t xml:space="preserve"> за номером телефону: _____________, з </w:t>
      </w:r>
      <w:proofErr w:type="spellStart"/>
      <w:r w:rsidRPr="0055569A">
        <w:rPr>
          <w:color w:val="000000"/>
          <w:lang w:val="ru-RU"/>
        </w:rPr>
        <w:t>подальшим</w:t>
      </w:r>
      <w:proofErr w:type="spellEnd"/>
      <w:r w:rsidRPr="0055569A">
        <w:rPr>
          <w:color w:val="000000"/>
          <w:lang w:val="ru-RU"/>
        </w:rPr>
        <w:t xml:space="preserve"> </w:t>
      </w:r>
      <w:proofErr w:type="spellStart"/>
      <w:r w:rsidRPr="0055569A">
        <w:rPr>
          <w:color w:val="000000"/>
          <w:lang w:val="ru-RU"/>
        </w:rPr>
        <w:t>оформленням</w:t>
      </w:r>
      <w:proofErr w:type="spellEnd"/>
      <w:r w:rsidRPr="0055569A">
        <w:rPr>
          <w:color w:val="000000"/>
          <w:lang w:val="ru-RU"/>
        </w:rPr>
        <w:t xml:space="preserve"> </w:t>
      </w:r>
      <w:proofErr w:type="spellStart"/>
      <w:r w:rsidRPr="0055569A">
        <w:rPr>
          <w:color w:val="000000"/>
          <w:lang w:val="ru-RU"/>
        </w:rPr>
        <w:t>письмового</w:t>
      </w:r>
      <w:proofErr w:type="spellEnd"/>
      <w:r w:rsidRPr="0055569A">
        <w:rPr>
          <w:color w:val="000000"/>
          <w:lang w:val="ru-RU"/>
        </w:rPr>
        <w:t xml:space="preserve"> </w:t>
      </w:r>
      <w:proofErr w:type="spellStart"/>
      <w:r w:rsidRPr="0055569A">
        <w:rPr>
          <w:color w:val="000000"/>
          <w:lang w:val="ru-RU"/>
        </w:rPr>
        <w:t>повідомлення</w:t>
      </w:r>
      <w:proofErr w:type="spellEnd"/>
      <w:r w:rsidRPr="0055569A">
        <w:rPr>
          <w:color w:val="000000"/>
          <w:lang w:val="ru-RU"/>
        </w:rPr>
        <w:t>.</w:t>
      </w:r>
    </w:p>
    <w:p w:rsidR="005C6FF8" w:rsidRPr="0055569A" w:rsidRDefault="005C6FF8" w:rsidP="005C6FF8">
      <w:pPr>
        <w:numPr>
          <w:ilvl w:val="1"/>
          <w:numId w:val="27"/>
        </w:numPr>
        <w:tabs>
          <w:tab w:val="left" w:pos="5760"/>
        </w:tabs>
        <w:jc w:val="both"/>
        <w:rPr>
          <w:color w:val="000000"/>
          <w:lang w:val="ru-RU"/>
        </w:rPr>
      </w:pPr>
      <w:r w:rsidRPr="0055569A">
        <w:rPr>
          <w:color w:val="000000"/>
          <w:lang w:val="ru-RU"/>
        </w:rPr>
        <w:t xml:space="preserve"> </w:t>
      </w:r>
      <w:proofErr w:type="spellStart"/>
      <w:r w:rsidRPr="0055569A">
        <w:rPr>
          <w:color w:val="000000"/>
          <w:lang w:val="ru-RU"/>
        </w:rPr>
        <w:t>Виконавець</w:t>
      </w:r>
      <w:proofErr w:type="spellEnd"/>
      <w:r w:rsidRPr="0055569A">
        <w:rPr>
          <w:color w:val="000000"/>
          <w:lang w:val="ru-RU"/>
        </w:rPr>
        <w:t xml:space="preserve"> </w:t>
      </w:r>
      <w:proofErr w:type="spellStart"/>
      <w:r w:rsidRPr="0055569A">
        <w:rPr>
          <w:color w:val="000000"/>
          <w:lang w:val="ru-RU"/>
        </w:rPr>
        <w:t>зобов'язаний</w:t>
      </w:r>
      <w:proofErr w:type="spellEnd"/>
      <w:r w:rsidRPr="0055569A">
        <w:rPr>
          <w:color w:val="000000"/>
          <w:lang w:val="ru-RU"/>
        </w:rPr>
        <w:t xml:space="preserve"> </w:t>
      </w:r>
      <w:proofErr w:type="spellStart"/>
      <w:r w:rsidRPr="0055569A">
        <w:rPr>
          <w:color w:val="000000"/>
          <w:lang w:val="ru-RU"/>
        </w:rPr>
        <w:t>розглянути</w:t>
      </w:r>
      <w:proofErr w:type="spellEnd"/>
      <w:r w:rsidRPr="0055569A">
        <w:rPr>
          <w:color w:val="000000"/>
          <w:lang w:val="ru-RU"/>
        </w:rPr>
        <w:t xml:space="preserve"> заявку </w:t>
      </w:r>
      <w:proofErr w:type="spellStart"/>
      <w:r w:rsidRPr="0055569A">
        <w:rPr>
          <w:color w:val="000000"/>
          <w:lang w:val="ru-RU"/>
        </w:rPr>
        <w:t>Замовника</w:t>
      </w:r>
      <w:proofErr w:type="spellEnd"/>
      <w:r w:rsidRPr="0055569A">
        <w:rPr>
          <w:color w:val="000000"/>
          <w:lang w:val="ru-RU"/>
        </w:rPr>
        <w:t xml:space="preserve"> та </w:t>
      </w:r>
      <w:proofErr w:type="spellStart"/>
      <w:r w:rsidRPr="0055569A">
        <w:rPr>
          <w:color w:val="000000"/>
          <w:lang w:val="ru-RU"/>
        </w:rPr>
        <w:t>протягом</w:t>
      </w:r>
      <w:proofErr w:type="spellEnd"/>
      <w:r w:rsidRPr="0055569A">
        <w:rPr>
          <w:color w:val="000000"/>
          <w:lang w:val="ru-RU"/>
        </w:rPr>
        <w:t xml:space="preserve"> 1 (</w:t>
      </w:r>
      <w:proofErr w:type="spellStart"/>
      <w:r w:rsidRPr="0055569A">
        <w:rPr>
          <w:color w:val="000000"/>
          <w:lang w:val="ru-RU"/>
        </w:rPr>
        <w:t>однієї</w:t>
      </w:r>
      <w:proofErr w:type="spellEnd"/>
      <w:r w:rsidRPr="0055569A">
        <w:rPr>
          <w:color w:val="000000"/>
          <w:lang w:val="ru-RU"/>
        </w:rPr>
        <w:t xml:space="preserve">) </w:t>
      </w:r>
      <w:proofErr w:type="spellStart"/>
      <w:r w:rsidRPr="0055569A">
        <w:rPr>
          <w:color w:val="000000"/>
          <w:lang w:val="ru-RU"/>
        </w:rPr>
        <w:t>години</w:t>
      </w:r>
      <w:proofErr w:type="spellEnd"/>
      <w:r w:rsidRPr="0055569A">
        <w:rPr>
          <w:color w:val="000000"/>
          <w:lang w:val="ru-RU"/>
        </w:rPr>
        <w:t xml:space="preserve">. </w:t>
      </w:r>
      <w:proofErr w:type="spellStart"/>
      <w:r w:rsidRPr="0055569A">
        <w:rPr>
          <w:color w:val="000000"/>
          <w:lang w:val="ru-RU"/>
        </w:rPr>
        <w:t>Відмова</w:t>
      </w:r>
      <w:proofErr w:type="spellEnd"/>
      <w:r w:rsidRPr="0055569A">
        <w:rPr>
          <w:color w:val="000000"/>
          <w:lang w:val="ru-RU"/>
        </w:rPr>
        <w:t xml:space="preserve"> </w:t>
      </w:r>
      <w:proofErr w:type="spellStart"/>
      <w:r w:rsidRPr="0055569A">
        <w:rPr>
          <w:color w:val="000000"/>
          <w:lang w:val="ru-RU"/>
        </w:rPr>
        <w:t>Виконавця</w:t>
      </w:r>
      <w:proofErr w:type="spellEnd"/>
      <w:r w:rsidRPr="0055569A">
        <w:rPr>
          <w:color w:val="000000"/>
          <w:lang w:val="ru-RU"/>
        </w:rPr>
        <w:t xml:space="preserve"> </w:t>
      </w:r>
      <w:proofErr w:type="spellStart"/>
      <w:r w:rsidRPr="0055569A">
        <w:rPr>
          <w:color w:val="000000"/>
          <w:lang w:val="ru-RU"/>
        </w:rPr>
        <w:t>від</w:t>
      </w:r>
      <w:proofErr w:type="spellEnd"/>
      <w:r w:rsidRPr="0055569A">
        <w:rPr>
          <w:color w:val="000000"/>
          <w:lang w:val="ru-RU"/>
        </w:rPr>
        <w:t xml:space="preserve"> </w:t>
      </w:r>
      <w:proofErr w:type="spellStart"/>
      <w:r w:rsidRPr="0055569A">
        <w:rPr>
          <w:color w:val="000000"/>
          <w:lang w:val="ru-RU"/>
        </w:rPr>
        <w:t>надання</w:t>
      </w:r>
      <w:proofErr w:type="spellEnd"/>
      <w:r w:rsidRPr="0055569A">
        <w:rPr>
          <w:color w:val="000000"/>
          <w:lang w:val="ru-RU"/>
        </w:rPr>
        <w:t xml:space="preserve"> </w:t>
      </w:r>
      <w:proofErr w:type="spellStart"/>
      <w:r w:rsidRPr="0055569A">
        <w:rPr>
          <w:color w:val="000000"/>
          <w:lang w:val="ru-RU"/>
        </w:rPr>
        <w:t>послуги</w:t>
      </w:r>
      <w:proofErr w:type="spellEnd"/>
      <w:r w:rsidRPr="0055569A">
        <w:rPr>
          <w:color w:val="000000"/>
          <w:lang w:val="ru-RU"/>
        </w:rPr>
        <w:t xml:space="preserve"> </w:t>
      </w:r>
      <w:proofErr w:type="spellStart"/>
      <w:r w:rsidRPr="0055569A">
        <w:rPr>
          <w:color w:val="000000"/>
          <w:lang w:val="ru-RU"/>
        </w:rPr>
        <w:t>розцінюється</w:t>
      </w:r>
      <w:proofErr w:type="spellEnd"/>
      <w:r w:rsidRPr="0055569A">
        <w:rPr>
          <w:color w:val="000000"/>
          <w:lang w:val="ru-RU"/>
        </w:rPr>
        <w:t xml:space="preserve"> </w:t>
      </w:r>
      <w:proofErr w:type="spellStart"/>
      <w:r w:rsidRPr="0055569A">
        <w:rPr>
          <w:color w:val="000000"/>
          <w:lang w:val="ru-RU"/>
        </w:rPr>
        <w:t>Замовником</w:t>
      </w:r>
      <w:proofErr w:type="spellEnd"/>
      <w:r w:rsidRPr="0055569A">
        <w:rPr>
          <w:color w:val="000000"/>
          <w:lang w:val="ru-RU"/>
        </w:rPr>
        <w:t xml:space="preserve"> як </w:t>
      </w:r>
      <w:proofErr w:type="spellStart"/>
      <w:r w:rsidRPr="0055569A">
        <w:rPr>
          <w:color w:val="000000"/>
          <w:lang w:val="ru-RU"/>
        </w:rPr>
        <w:t>порушення</w:t>
      </w:r>
      <w:proofErr w:type="spellEnd"/>
      <w:r w:rsidRPr="0055569A">
        <w:rPr>
          <w:color w:val="000000"/>
          <w:lang w:val="ru-RU"/>
        </w:rPr>
        <w:t xml:space="preserve"> умов Договору та </w:t>
      </w:r>
      <w:proofErr w:type="spellStart"/>
      <w:r w:rsidRPr="0055569A">
        <w:rPr>
          <w:color w:val="000000"/>
          <w:lang w:val="ru-RU"/>
        </w:rPr>
        <w:t>тягне</w:t>
      </w:r>
      <w:proofErr w:type="spellEnd"/>
      <w:r w:rsidRPr="0055569A">
        <w:rPr>
          <w:color w:val="000000"/>
          <w:lang w:val="ru-RU"/>
        </w:rPr>
        <w:t xml:space="preserve"> </w:t>
      </w:r>
      <w:proofErr w:type="spellStart"/>
      <w:r w:rsidRPr="0055569A">
        <w:rPr>
          <w:color w:val="000000"/>
          <w:lang w:val="ru-RU"/>
        </w:rPr>
        <w:t>відповідальність</w:t>
      </w:r>
      <w:proofErr w:type="spellEnd"/>
      <w:r w:rsidRPr="0055569A">
        <w:rPr>
          <w:color w:val="000000"/>
          <w:lang w:val="ru-RU"/>
        </w:rPr>
        <w:t xml:space="preserve">, </w:t>
      </w:r>
      <w:proofErr w:type="spellStart"/>
      <w:r w:rsidRPr="0055569A">
        <w:rPr>
          <w:color w:val="000000"/>
          <w:lang w:val="ru-RU"/>
        </w:rPr>
        <w:t>передбачену</w:t>
      </w:r>
      <w:proofErr w:type="spellEnd"/>
      <w:r w:rsidRPr="0055569A">
        <w:rPr>
          <w:color w:val="000000"/>
          <w:lang w:val="ru-RU"/>
        </w:rPr>
        <w:t xml:space="preserve"> </w:t>
      </w:r>
      <w:proofErr w:type="spellStart"/>
      <w:r w:rsidRPr="0055569A">
        <w:rPr>
          <w:color w:val="000000"/>
          <w:lang w:val="ru-RU"/>
        </w:rPr>
        <w:t>даним</w:t>
      </w:r>
      <w:proofErr w:type="spellEnd"/>
      <w:r w:rsidRPr="0055569A">
        <w:rPr>
          <w:color w:val="000000"/>
          <w:lang w:val="ru-RU"/>
        </w:rPr>
        <w:t xml:space="preserve"> Договором. </w:t>
      </w:r>
    </w:p>
    <w:p w:rsidR="005C6FF8" w:rsidRPr="0055569A" w:rsidRDefault="005C6FF8" w:rsidP="005C6FF8">
      <w:pPr>
        <w:numPr>
          <w:ilvl w:val="1"/>
          <w:numId w:val="27"/>
        </w:numPr>
        <w:tabs>
          <w:tab w:val="left" w:pos="5760"/>
        </w:tabs>
        <w:jc w:val="both"/>
        <w:rPr>
          <w:color w:val="000000"/>
          <w:lang w:val="ru-RU"/>
        </w:rPr>
      </w:pPr>
      <w:r w:rsidRPr="0055569A">
        <w:rPr>
          <w:color w:val="000000"/>
          <w:lang w:val="ru-RU"/>
        </w:rPr>
        <w:t xml:space="preserve"> </w:t>
      </w:r>
      <w:proofErr w:type="spellStart"/>
      <w:r w:rsidRPr="0055569A">
        <w:rPr>
          <w:color w:val="000000"/>
          <w:lang w:val="ru-RU"/>
        </w:rPr>
        <w:t>Надання</w:t>
      </w:r>
      <w:proofErr w:type="spellEnd"/>
      <w:r w:rsidRPr="0055569A">
        <w:rPr>
          <w:color w:val="000000"/>
          <w:lang w:val="ru-RU"/>
        </w:rPr>
        <w:t xml:space="preserve"> </w:t>
      </w:r>
      <w:proofErr w:type="spellStart"/>
      <w:r w:rsidRPr="0055569A">
        <w:rPr>
          <w:color w:val="000000"/>
          <w:lang w:val="ru-RU"/>
        </w:rPr>
        <w:t>Послуги</w:t>
      </w:r>
      <w:proofErr w:type="spellEnd"/>
      <w:r w:rsidRPr="0055569A">
        <w:rPr>
          <w:color w:val="000000"/>
          <w:lang w:val="ru-RU"/>
        </w:rPr>
        <w:t xml:space="preserve"> </w:t>
      </w:r>
      <w:proofErr w:type="spellStart"/>
      <w:r w:rsidRPr="0055569A">
        <w:rPr>
          <w:color w:val="000000"/>
          <w:lang w:val="ru-RU"/>
        </w:rPr>
        <w:t>здійснюється</w:t>
      </w:r>
      <w:proofErr w:type="spellEnd"/>
      <w:r w:rsidRPr="0055569A">
        <w:rPr>
          <w:color w:val="000000"/>
          <w:lang w:val="ru-RU"/>
        </w:rPr>
        <w:t xml:space="preserve"> </w:t>
      </w:r>
      <w:proofErr w:type="spellStart"/>
      <w:r w:rsidRPr="0055569A">
        <w:rPr>
          <w:color w:val="000000"/>
          <w:lang w:val="ru-RU"/>
        </w:rPr>
        <w:t>відповідно</w:t>
      </w:r>
      <w:proofErr w:type="spellEnd"/>
      <w:r w:rsidRPr="0055569A">
        <w:rPr>
          <w:color w:val="000000"/>
          <w:lang w:val="ru-RU"/>
        </w:rPr>
        <w:t xml:space="preserve"> з часом та датою, </w:t>
      </w:r>
      <w:proofErr w:type="spellStart"/>
      <w:r w:rsidRPr="0055569A">
        <w:rPr>
          <w:color w:val="000000"/>
          <w:lang w:val="ru-RU"/>
        </w:rPr>
        <w:t>вказаними</w:t>
      </w:r>
      <w:proofErr w:type="spellEnd"/>
      <w:r w:rsidRPr="0055569A">
        <w:rPr>
          <w:color w:val="000000"/>
          <w:lang w:val="ru-RU"/>
        </w:rPr>
        <w:t xml:space="preserve"> в </w:t>
      </w:r>
      <w:proofErr w:type="spellStart"/>
      <w:r w:rsidRPr="0055569A">
        <w:rPr>
          <w:color w:val="000000"/>
          <w:lang w:val="ru-RU"/>
        </w:rPr>
        <w:t>Заявці</w:t>
      </w:r>
      <w:proofErr w:type="spellEnd"/>
      <w:r w:rsidRPr="0055569A">
        <w:rPr>
          <w:color w:val="000000"/>
          <w:lang w:val="ru-RU"/>
        </w:rPr>
        <w:t xml:space="preserve">. У </w:t>
      </w:r>
      <w:proofErr w:type="spellStart"/>
      <w:r w:rsidRPr="0055569A">
        <w:rPr>
          <w:color w:val="000000"/>
          <w:lang w:val="ru-RU"/>
        </w:rPr>
        <w:t>разі</w:t>
      </w:r>
      <w:proofErr w:type="spellEnd"/>
      <w:r w:rsidRPr="0055569A">
        <w:rPr>
          <w:color w:val="000000"/>
          <w:lang w:val="ru-RU"/>
        </w:rPr>
        <w:t xml:space="preserve">, </w:t>
      </w:r>
      <w:proofErr w:type="spellStart"/>
      <w:r w:rsidRPr="0055569A">
        <w:rPr>
          <w:color w:val="000000"/>
          <w:lang w:val="ru-RU"/>
        </w:rPr>
        <w:t>якщо</w:t>
      </w:r>
      <w:proofErr w:type="spellEnd"/>
      <w:r w:rsidRPr="0055569A">
        <w:rPr>
          <w:color w:val="000000"/>
          <w:lang w:val="ru-RU"/>
        </w:rPr>
        <w:t xml:space="preserve"> за </w:t>
      </w:r>
      <w:proofErr w:type="spellStart"/>
      <w:r w:rsidRPr="0055569A">
        <w:rPr>
          <w:color w:val="000000"/>
          <w:lang w:val="ru-RU"/>
        </w:rPr>
        <w:t>період</w:t>
      </w:r>
      <w:proofErr w:type="spellEnd"/>
      <w:r w:rsidRPr="0055569A">
        <w:rPr>
          <w:color w:val="000000"/>
          <w:lang w:val="ru-RU"/>
        </w:rPr>
        <w:t xml:space="preserve"> з моменту </w:t>
      </w:r>
      <w:proofErr w:type="spellStart"/>
      <w:r w:rsidRPr="0055569A">
        <w:rPr>
          <w:color w:val="000000"/>
          <w:lang w:val="ru-RU"/>
        </w:rPr>
        <w:t>затвердження</w:t>
      </w:r>
      <w:proofErr w:type="spellEnd"/>
      <w:r w:rsidRPr="0055569A">
        <w:rPr>
          <w:color w:val="000000"/>
          <w:lang w:val="ru-RU"/>
        </w:rPr>
        <w:t xml:space="preserve"> Заявки і до часу фактичного </w:t>
      </w:r>
      <w:proofErr w:type="spellStart"/>
      <w:r w:rsidRPr="0055569A">
        <w:rPr>
          <w:color w:val="000000"/>
          <w:lang w:val="ru-RU"/>
        </w:rPr>
        <w:t>виїзду</w:t>
      </w:r>
      <w:proofErr w:type="spellEnd"/>
      <w:r w:rsidRPr="0055569A">
        <w:rPr>
          <w:color w:val="000000"/>
          <w:lang w:val="ru-RU"/>
        </w:rPr>
        <w:t xml:space="preserve"> транспорту </w:t>
      </w:r>
      <w:proofErr w:type="spellStart"/>
      <w:r w:rsidRPr="0055569A">
        <w:rPr>
          <w:color w:val="000000"/>
          <w:lang w:val="ru-RU"/>
        </w:rPr>
        <w:t>Виконавця</w:t>
      </w:r>
      <w:proofErr w:type="spellEnd"/>
      <w:r w:rsidRPr="0055569A">
        <w:rPr>
          <w:color w:val="000000"/>
          <w:lang w:val="ru-RU"/>
        </w:rPr>
        <w:t xml:space="preserve"> до </w:t>
      </w:r>
      <w:proofErr w:type="spellStart"/>
      <w:r w:rsidRPr="0055569A">
        <w:rPr>
          <w:color w:val="000000"/>
          <w:lang w:val="ru-RU"/>
        </w:rPr>
        <w:t>місця</w:t>
      </w:r>
      <w:proofErr w:type="spellEnd"/>
      <w:r w:rsidRPr="0055569A">
        <w:rPr>
          <w:color w:val="000000"/>
          <w:lang w:val="ru-RU"/>
        </w:rPr>
        <w:t xml:space="preserve"> </w:t>
      </w:r>
      <w:proofErr w:type="spellStart"/>
      <w:r w:rsidRPr="0055569A">
        <w:rPr>
          <w:color w:val="000000"/>
          <w:lang w:val="ru-RU"/>
        </w:rPr>
        <w:t>знаходження</w:t>
      </w:r>
      <w:proofErr w:type="spellEnd"/>
      <w:r w:rsidRPr="0055569A">
        <w:rPr>
          <w:color w:val="000000"/>
          <w:lang w:val="ru-RU"/>
        </w:rPr>
        <w:t xml:space="preserve"> </w:t>
      </w:r>
      <w:proofErr w:type="spellStart"/>
      <w:r w:rsidRPr="0055569A">
        <w:rPr>
          <w:color w:val="000000"/>
          <w:lang w:val="ru-RU"/>
        </w:rPr>
        <w:t>вантажу</w:t>
      </w:r>
      <w:proofErr w:type="spellEnd"/>
      <w:r w:rsidRPr="0055569A">
        <w:rPr>
          <w:color w:val="000000"/>
          <w:lang w:val="ru-RU"/>
        </w:rPr>
        <w:t xml:space="preserve">, </w:t>
      </w:r>
      <w:proofErr w:type="spellStart"/>
      <w:r w:rsidRPr="0055569A">
        <w:rPr>
          <w:color w:val="000000"/>
          <w:lang w:val="ru-RU"/>
        </w:rPr>
        <w:t>що</w:t>
      </w:r>
      <w:proofErr w:type="spellEnd"/>
      <w:r w:rsidRPr="0055569A">
        <w:rPr>
          <w:color w:val="000000"/>
          <w:lang w:val="ru-RU"/>
        </w:rPr>
        <w:t xml:space="preserve"> </w:t>
      </w:r>
      <w:proofErr w:type="spellStart"/>
      <w:r w:rsidRPr="0055569A">
        <w:rPr>
          <w:color w:val="000000"/>
          <w:lang w:val="ru-RU"/>
        </w:rPr>
        <w:t>підлягає</w:t>
      </w:r>
      <w:proofErr w:type="spellEnd"/>
      <w:r w:rsidRPr="0055569A">
        <w:rPr>
          <w:color w:val="000000"/>
          <w:lang w:val="ru-RU"/>
        </w:rPr>
        <w:t xml:space="preserve"> </w:t>
      </w:r>
      <w:proofErr w:type="spellStart"/>
      <w:r w:rsidRPr="0055569A">
        <w:rPr>
          <w:color w:val="000000"/>
          <w:lang w:val="ru-RU"/>
        </w:rPr>
        <w:t>перевезенню</w:t>
      </w:r>
      <w:proofErr w:type="spellEnd"/>
      <w:r w:rsidRPr="0055569A">
        <w:rPr>
          <w:color w:val="000000"/>
          <w:lang w:val="ru-RU"/>
        </w:rPr>
        <w:t xml:space="preserve">, </w:t>
      </w:r>
      <w:proofErr w:type="spellStart"/>
      <w:r w:rsidRPr="0055569A">
        <w:rPr>
          <w:color w:val="000000"/>
          <w:lang w:val="ru-RU"/>
        </w:rPr>
        <w:t>обставини</w:t>
      </w:r>
      <w:proofErr w:type="spellEnd"/>
      <w:r w:rsidRPr="0055569A">
        <w:rPr>
          <w:color w:val="000000"/>
          <w:lang w:val="ru-RU"/>
        </w:rPr>
        <w:t xml:space="preserve">, </w:t>
      </w:r>
      <w:proofErr w:type="spellStart"/>
      <w:r w:rsidRPr="0055569A">
        <w:rPr>
          <w:color w:val="000000"/>
          <w:lang w:val="ru-RU"/>
        </w:rPr>
        <w:t>що</w:t>
      </w:r>
      <w:proofErr w:type="spellEnd"/>
      <w:r w:rsidRPr="0055569A">
        <w:rPr>
          <w:color w:val="000000"/>
          <w:lang w:val="ru-RU"/>
        </w:rPr>
        <w:t xml:space="preserve"> послужили </w:t>
      </w:r>
      <w:proofErr w:type="spellStart"/>
      <w:r w:rsidRPr="0055569A">
        <w:rPr>
          <w:color w:val="000000"/>
          <w:lang w:val="ru-RU"/>
        </w:rPr>
        <w:t>підставою</w:t>
      </w:r>
      <w:proofErr w:type="spellEnd"/>
      <w:r w:rsidRPr="0055569A">
        <w:rPr>
          <w:color w:val="000000"/>
          <w:lang w:val="ru-RU"/>
        </w:rPr>
        <w:t xml:space="preserve"> для </w:t>
      </w:r>
      <w:proofErr w:type="spellStart"/>
      <w:r w:rsidRPr="0055569A">
        <w:rPr>
          <w:color w:val="000000"/>
          <w:lang w:val="ru-RU"/>
        </w:rPr>
        <w:t>подачі</w:t>
      </w:r>
      <w:proofErr w:type="spellEnd"/>
      <w:r w:rsidRPr="0055569A">
        <w:rPr>
          <w:color w:val="000000"/>
          <w:lang w:val="ru-RU"/>
        </w:rPr>
        <w:t xml:space="preserve"> Заявки </w:t>
      </w:r>
      <w:proofErr w:type="spellStart"/>
      <w:r w:rsidRPr="0055569A">
        <w:rPr>
          <w:color w:val="000000"/>
          <w:lang w:val="ru-RU"/>
        </w:rPr>
        <w:t>Замовником</w:t>
      </w:r>
      <w:proofErr w:type="spellEnd"/>
      <w:r w:rsidRPr="0055569A">
        <w:rPr>
          <w:color w:val="000000"/>
          <w:lang w:val="ru-RU"/>
        </w:rPr>
        <w:t xml:space="preserve"> </w:t>
      </w:r>
      <w:proofErr w:type="spellStart"/>
      <w:r w:rsidRPr="0055569A">
        <w:rPr>
          <w:color w:val="000000"/>
          <w:lang w:val="ru-RU"/>
        </w:rPr>
        <w:t>змінилися</w:t>
      </w:r>
      <w:proofErr w:type="spellEnd"/>
      <w:r w:rsidRPr="0055569A">
        <w:rPr>
          <w:color w:val="000000"/>
          <w:lang w:val="ru-RU"/>
        </w:rPr>
        <w:t xml:space="preserve"> </w:t>
      </w:r>
      <w:proofErr w:type="spellStart"/>
      <w:r w:rsidRPr="0055569A">
        <w:rPr>
          <w:color w:val="000000"/>
          <w:lang w:val="ru-RU"/>
        </w:rPr>
        <w:t>або</w:t>
      </w:r>
      <w:proofErr w:type="spellEnd"/>
      <w:r w:rsidRPr="0055569A">
        <w:rPr>
          <w:color w:val="000000"/>
          <w:lang w:val="ru-RU"/>
        </w:rPr>
        <w:t xml:space="preserve"> перестали бути </w:t>
      </w:r>
      <w:proofErr w:type="spellStart"/>
      <w:r w:rsidRPr="0055569A">
        <w:rPr>
          <w:color w:val="000000"/>
          <w:lang w:val="ru-RU"/>
        </w:rPr>
        <w:t>актуальними</w:t>
      </w:r>
      <w:proofErr w:type="spellEnd"/>
      <w:r w:rsidRPr="0055569A">
        <w:rPr>
          <w:color w:val="000000"/>
          <w:lang w:val="ru-RU"/>
        </w:rPr>
        <w:t xml:space="preserve">, </w:t>
      </w:r>
      <w:proofErr w:type="spellStart"/>
      <w:r w:rsidRPr="0055569A">
        <w:rPr>
          <w:color w:val="000000"/>
          <w:lang w:val="ru-RU"/>
        </w:rPr>
        <w:t>Замовник</w:t>
      </w:r>
      <w:proofErr w:type="spellEnd"/>
      <w:r w:rsidRPr="0055569A">
        <w:rPr>
          <w:color w:val="000000"/>
          <w:lang w:val="ru-RU"/>
        </w:rPr>
        <w:t xml:space="preserve"> </w:t>
      </w:r>
      <w:proofErr w:type="spellStart"/>
      <w:r w:rsidRPr="0055569A">
        <w:rPr>
          <w:color w:val="000000"/>
          <w:lang w:val="ru-RU"/>
        </w:rPr>
        <w:t>негайно</w:t>
      </w:r>
      <w:proofErr w:type="spellEnd"/>
      <w:r w:rsidRPr="0055569A">
        <w:rPr>
          <w:color w:val="000000"/>
          <w:lang w:val="ru-RU"/>
        </w:rPr>
        <w:t xml:space="preserve"> </w:t>
      </w:r>
      <w:proofErr w:type="spellStart"/>
      <w:r w:rsidRPr="0055569A">
        <w:rPr>
          <w:color w:val="000000"/>
          <w:lang w:val="ru-RU"/>
        </w:rPr>
        <w:t>повідомляє</w:t>
      </w:r>
      <w:proofErr w:type="spellEnd"/>
      <w:r w:rsidRPr="0055569A">
        <w:rPr>
          <w:color w:val="000000"/>
          <w:lang w:val="ru-RU"/>
        </w:rPr>
        <w:t xml:space="preserve"> про </w:t>
      </w:r>
      <w:proofErr w:type="spellStart"/>
      <w:r w:rsidRPr="0055569A">
        <w:rPr>
          <w:color w:val="000000"/>
          <w:lang w:val="ru-RU"/>
        </w:rPr>
        <w:t>це</w:t>
      </w:r>
      <w:proofErr w:type="spellEnd"/>
      <w:r w:rsidRPr="0055569A">
        <w:rPr>
          <w:color w:val="000000"/>
          <w:lang w:val="ru-RU"/>
        </w:rPr>
        <w:t xml:space="preserve"> </w:t>
      </w:r>
      <w:proofErr w:type="spellStart"/>
      <w:r w:rsidRPr="0055569A">
        <w:rPr>
          <w:color w:val="000000"/>
          <w:lang w:val="ru-RU"/>
        </w:rPr>
        <w:t>Виконавця</w:t>
      </w:r>
      <w:proofErr w:type="spellEnd"/>
      <w:r w:rsidRPr="0055569A">
        <w:rPr>
          <w:color w:val="000000"/>
          <w:lang w:val="ru-RU"/>
        </w:rPr>
        <w:t xml:space="preserve">, </w:t>
      </w:r>
      <w:proofErr w:type="spellStart"/>
      <w:r w:rsidRPr="0055569A">
        <w:rPr>
          <w:color w:val="000000"/>
          <w:lang w:val="ru-RU"/>
        </w:rPr>
        <w:t>анулюючи</w:t>
      </w:r>
      <w:proofErr w:type="spellEnd"/>
      <w:r w:rsidRPr="0055569A">
        <w:rPr>
          <w:color w:val="000000"/>
          <w:lang w:val="ru-RU"/>
        </w:rPr>
        <w:t xml:space="preserve"> Заявку.</w:t>
      </w:r>
    </w:p>
    <w:p w:rsidR="005C6FF8" w:rsidRPr="0055569A" w:rsidRDefault="005C6FF8" w:rsidP="005C6FF8">
      <w:pPr>
        <w:numPr>
          <w:ilvl w:val="1"/>
          <w:numId w:val="27"/>
        </w:numPr>
        <w:tabs>
          <w:tab w:val="left" w:pos="5760"/>
        </w:tabs>
        <w:jc w:val="both"/>
        <w:rPr>
          <w:color w:val="000000"/>
          <w:lang w:val="ru-RU"/>
        </w:rPr>
      </w:pPr>
      <w:r w:rsidRPr="0055569A">
        <w:rPr>
          <w:color w:val="000000"/>
          <w:lang w:val="ru-RU"/>
        </w:rPr>
        <w:t xml:space="preserve">По </w:t>
      </w:r>
      <w:proofErr w:type="spellStart"/>
      <w:r w:rsidRPr="0055569A">
        <w:rPr>
          <w:color w:val="000000"/>
          <w:lang w:val="ru-RU"/>
        </w:rPr>
        <w:t>закінченню</w:t>
      </w:r>
      <w:proofErr w:type="spellEnd"/>
      <w:r w:rsidRPr="0055569A">
        <w:rPr>
          <w:color w:val="000000"/>
          <w:lang w:val="ru-RU"/>
        </w:rPr>
        <w:t xml:space="preserve"> </w:t>
      </w:r>
      <w:proofErr w:type="spellStart"/>
      <w:r w:rsidRPr="0055569A">
        <w:rPr>
          <w:color w:val="000000"/>
          <w:lang w:val="ru-RU"/>
        </w:rPr>
        <w:t>надання</w:t>
      </w:r>
      <w:proofErr w:type="spellEnd"/>
      <w:r w:rsidRPr="0055569A">
        <w:rPr>
          <w:color w:val="000000"/>
          <w:lang w:val="ru-RU"/>
        </w:rPr>
        <w:t xml:space="preserve"> </w:t>
      </w:r>
      <w:proofErr w:type="spellStart"/>
      <w:r w:rsidRPr="0055569A">
        <w:rPr>
          <w:color w:val="000000"/>
          <w:lang w:val="ru-RU"/>
        </w:rPr>
        <w:t>послуг</w:t>
      </w:r>
      <w:proofErr w:type="spellEnd"/>
      <w:r w:rsidRPr="0055569A">
        <w:rPr>
          <w:color w:val="000000"/>
          <w:lang w:val="ru-RU"/>
        </w:rPr>
        <w:t xml:space="preserve">, </w:t>
      </w:r>
      <w:proofErr w:type="spellStart"/>
      <w:r w:rsidRPr="0055569A">
        <w:rPr>
          <w:color w:val="000000"/>
          <w:lang w:val="ru-RU"/>
        </w:rPr>
        <w:t>Виконавцем</w:t>
      </w:r>
      <w:proofErr w:type="spellEnd"/>
      <w:r w:rsidRPr="0055569A">
        <w:rPr>
          <w:color w:val="000000"/>
          <w:lang w:val="ru-RU"/>
        </w:rPr>
        <w:t xml:space="preserve"> </w:t>
      </w:r>
      <w:proofErr w:type="spellStart"/>
      <w:r w:rsidRPr="0055569A">
        <w:rPr>
          <w:color w:val="000000"/>
          <w:lang w:val="ru-RU"/>
        </w:rPr>
        <w:t>оформлюється</w:t>
      </w:r>
      <w:proofErr w:type="spellEnd"/>
      <w:r w:rsidRPr="0055569A">
        <w:rPr>
          <w:color w:val="000000"/>
          <w:lang w:val="ru-RU"/>
        </w:rPr>
        <w:t xml:space="preserve"> і </w:t>
      </w:r>
      <w:proofErr w:type="spellStart"/>
      <w:r w:rsidRPr="0055569A">
        <w:rPr>
          <w:color w:val="000000"/>
          <w:lang w:val="ru-RU"/>
        </w:rPr>
        <w:t>підписується</w:t>
      </w:r>
      <w:proofErr w:type="spellEnd"/>
      <w:r w:rsidRPr="0055569A">
        <w:rPr>
          <w:color w:val="000000"/>
          <w:lang w:val="ru-RU"/>
        </w:rPr>
        <w:t xml:space="preserve"> </w:t>
      </w:r>
      <w:proofErr w:type="spellStart"/>
      <w:r w:rsidRPr="0055569A">
        <w:rPr>
          <w:color w:val="000000"/>
          <w:lang w:val="ru-RU"/>
        </w:rPr>
        <w:t>обома</w:t>
      </w:r>
      <w:proofErr w:type="spellEnd"/>
      <w:r w:rsidRPr="0055569A">
        <w:rPr>
          <w:color w:val="000000"/>
          <w:lang w:val="ru-RU"/>
        </w:rPr>
        <w:t xml:space="preserve"> Сторонами Акт </w:t>
      </w:r>
      <w:proofErr w:type="spellStart"/>
      <w:r w:rsidRPr="0055569A">
        <w:rPr>
          <w:color w:val="000000"/>
          <w:lang w:val="ru-RU"/>
        </w:rPr>
        <w:t>прийому-передачі</w:t>
      </w:r>
      <w:proofErr w:type="spellEnd"/>
      <w:r w:rsidRPr="0055569A">
        <w:rPr>
          <w:color w:val="000000"/>
          <w:lang w:val="ru-RU"/>
        </w:rPr>
        <w:t xml:space="preserve"> </w:t>
      </w:r>
      <w:proofErr w:type="spellStart"/>
      <w:r w:rsidRPr="0055569A">
        <w:rPr>
          <w:color w:val="000000"/>
          <w:lang w:val="ru-RU"/>
        </w:rPr>
        <w:t>наданих</w:t>
      </w:r>
      <w:proofErr w:type="spellEnd"/>
      <w:r w:rsidRPr="0055569A">
        <w:rPr>
          <w:color w:val="000000"/>
          <w:lang w:val="ru-RU"/>
        </w:rPr>
        <w:t xml:space="preserve"> </w:t>
      </w:r>
      <w:proofErr w:type="spellStart"/>
      <w:r w:rsidRPr="0055569A">
        <w:rPr>
          <w:color w:val="000000"/>
          <w:lang w:val="ru-RU"/>
        </w:rPr>
        <w:t>послуг</w:t>
      </w:r>
      <w:proofErr w:type="spellEnd"/>
      <w:r w:rsidRPr="0055569A">
        <w:rPr>
          <w:color w:val="000000"/>
          <w:lang w:val="ru-RU"/>
        </w:rPr>
        <w:t xml:space="preserve"> та товарно-</w:t>
      </w:r>
      <w:proofErr w:type="spellStart"/>
      <w:r w:rsidRPr="0055569A">
        <w:rPr>
          <w:color w:val="000000"/>
          <w:lang w:val="ru-RU"/>
        </w:rPr>
        <w:t>транспортну</w:t>
      </w:r>
      <w:proofErr w:type="spellEnd"/>
      <w:r w:rsidRPr="0055569A">
        <w:rPr>
          <w:color w:val="000000"/>
          <w:lang w:val="ru-RU"/>
        </w:rPr>
        <w:t xml:space="preserve"> </w:t>
      </w:r>
      <w:proofErr w:type="spellStart"/>
      <w:r w:rsidRPr="0055569A">
        <w:rPr>
          <w:color w:val="000000"/>
          <w:lang w:val="ru-RU"/>
        </w:rPr>
        <w:t>накладну</w:t>
      </w:r>
      <w:proofErr w:type="spellEnd"/>
      <w:r w:rsidRPr="0055569A">
        <w:rPr>
          <w:color w:val="000000"/>
          <w:lang w:val="ru-RU"/>
        </w:rPr>
        <w:t>.</w:t>
      </w:r>
    </w:p>
    <w:p w:rsidR="005C6FF8" w:rsidRPr="006D34B0" w:rsidRDefault="005C6FF8" w:rsidP="005C6FF8">
      <w:pPr>
        <w:jc w:val="center"/>
        <w:rPr>
          <w:b/>
          <w:lang w:val="ru-RU"/>
        </w:rPr>
      </w:pPr>
    </w:p>
    <w:p w:rsidR="005C6FF8" w:rsidRDefault="005C6FF8" w:rsidP="005C6FF8">
      <w:pPr>
        <w:numPr>
          <w:ilvl w:val="0"/>
          <w:numId w:val="27"/>
        </w:numPr>
        <w:jc w:val="center"/>
        <w:rPr>
          <w:b/>
          <w:lang w:val="ru-RU"/>
        </w:rPr>
      </w:pPr>
      <w:r w:rsidRPr="00CE1407">
        <w:rPr>
          <w:b/>
          <w:lang w:val="ru-RU"/>
        </w:rPr>
        <w:t>ОБОВ’ЯЗКИ СТОРІН</w:t>
      </w:r>
    </w:p>
    <w:p w:rsidR="005C6FF8" w:rsidRPr="00CE1407" w:rsidRDefault="005C6FF8" w:rsidP="005C6FF8">
      <w:pPr>
        <w:rPr>
          <w:b/>
          <w:lang w:val="ru-RU"/>
        </w:rPr>
      </w:pPr>
    </w:p>
    <w:p w:rsidR="005C6FF8" w:rsidRPr="00CE1407" w:rsidRDefault="005C6FF8" w:rsidP="005C6FF8">
      <w:pPr>
        <w:numPr>
          <w:ilvl w:val="1"/>
          <w:numId w:val="27"/>
        </w:numPr>
        <w:tabs>
          <w:tab w:val="left" w:pos="0"/>
          <w:tab w:val="left" w:pos="5760"/>
        </w:tabs>
        <w:jc w:val="both"/>
        <w:rPr>
          <w:rFonts w:eastAsia="Andale Sans UI"/>
          <w:b/>
          <w:kern w:val="2"/>
          <w:sz w:val="23"/>
          <w:szCs w:val="23"/>
          <w:lang w:eastAsia="zh-CN"/>
        </w:rPr>
      </w:pPr>
      <w:r w:rsidRPr="00CE1407">
        <w:rPr>
          <w:rFonts w:eastAsia="Andale Sans UI"/>
          <w:b/>
          <w:kern w:val="2"/>
          <w:sz w:val="23"/>
          <w:szCs w:val="23"/>
          <w:lang w:eastAsia="zh-CN"/>
        </w:rPr>
        <w:t>Виконавець зобов’язується:</w:t>
      </w:r>
    </w:p>
    <w:p w:rsidR="005C6FF8" w:rsidRPr="0055569A" w:rsidRDefault="005C6FF8" w:rsidP="005C6FF8">
      <w:pPr>
        <w:pStyle w:val="aff0"/>
        <w:numPr>
          <w:ilvl w:val="2"/>
          <w:numId w:val="27"/>
        </w:numPr>
        <w:rPr>
          <w:lang w:eastAsia="zh-CN"/>
        </w:rPr>
      </w:pPr>
      <w:r w:rsidRPr="0055569A">
        <w:rPr>
          <w:lang w:eastAsia="zh-CN"/>
        </w:rPr>
        <w:t xml:space="preserve">Забезпечувати </w:t>
      </w:r>
      <w:r w:rsidRPr="0055569A">
        <w:rPr>
          <w:b/>
          <w:lang w:eastAsia="zh-CN"/>
        </w:rPr>
        <w:t>прийом заявок</w:t>
      </w:r>
      <w:r w:rsidRPr="0055569A">
        <w:rPr>
          <w:lang w:eastAsia="zh-CN"/>
        </w:rPr>
        <w:t xml:space="preserve"> </w:t>
      </w:r>
      <w:r w:rsidRPr="0055569A">
        <w:rPr>
          <w:b/>
          <w:lang w:eastAsia="zh-CN"/>
        </w:rPr>
        <w:t>з 08.00-17.00 год</w:t>
      </w:r>
      <w:r w:rsidRPr="0055569A">
        <w:rPr>
          <w:lang w:eastAsia="zh-CN"/>
        </w:rPr>
        <w:t xml:space="preserve"> в робочі дні в порядку, визначеному розділом 2 Договору від представників Замовника.</w:t>
      </w:r>
    </w:p>
    <w:p w:rsidR="005C6FF8" w:rsidRPr="0055569A" w:rsidRDefault="005C6FF8" w:rsidP="005C6FF8">
      <w:pPr>
        <w:pStyle w:val="aff0"/>
        <w:numPr>
          <w:ilvl w:val="2"/>
          <w:numId w:val="27"/>
        </w:numPr>
        <w:rPr>
          <w:lang w:eastAsia="zh-CN"/>
        </w:rPr>
      </w:pPr>
      <w:r w:rsidRPr="0055569A">
        <w:rPr>
          <w:lang w:eastAsia="zh-CN"/>
        </w:rPr>
        <w:t>Надавати транспорт у повністю справному технічному стані, заправленому паливно-мастильними матеріалами, самостійно нести експлуатаційні витрати.</w:t>
      </w:r>
    </w:p>
    <w:p w:rsidR="005C6FF8" w:rsidRPr="0055569A" w:rsidRDefault="005C6FF8" w:rsidP="005C6FF8">
      <w:pPr>
        <w:numPr>
          <w:ilvl w:val="2"/>
          <w:numId w:val="27"/>
        </w:numPr>
        <w:tabs>
          <w:tab w:val="left" w:pos="3261"/>
        </w:tabs>
        <w:spacing w:after="160" w:line="259" w:lineRule="auto"/>
        <w:jc w:val="both"/>
        <w:rPr>
          <w:rFonts w:eastAsia="Andale Sans UI"/>
          <w:kern w:val="2"/>
          <w:lang w:eastAsia="zh-CN"/>
        </w:rPr>
      </w:pPr>
      <w:r w:rsidRPr="0055569A">
        <w:rPr>
          <w:rFonts w:eastAsia="Andale Sans UI"/>
          <w:kern w:val="2"/>
          <w:lang w:eastAsia="zh-CN"/>
        </w:rPr>
        <w:t xml:space="preserve">Надавати Послуги за цим Договором </w:t>
      </w:r>
      <w:r w:rsidRPr="0055569A">
        <w:rPr>
          <w:rFonts w:eastAsia="Andale Sans UI"/>
          <w:b/>
          <w:kern w:val="2"/>
          <w:lang w:eastAsia="zh-CN"/>
        </w:rPr>
        <w:t>в межах Івано-Франківської області</w:t>
      </w:r>
      <w:r w:rsidRPr="0055569A">
        <w:rPr>
          <w:rFonts w:eastAsia="Andale Sans UI"/>
          <w:kern w:val="2"/>
          <w:lang w:eastAsia="zh-CN"/>
        </w:rPr>
        <w:t>.</w:t>
      </w:r>
    </w:p>
    <w:p w:rsidR="005C6FF8" w:rsidRPr="0055569A" w:rsidRDefault="005C6FF8" w:rsidP="005C6FF8">
      <w:pPr>
        <w:numPr>
          <w:ilvl w:val="2"/>
          <w:numId w:val="27"/>
        </w:numPr>
        <w:tabs>
          <w:tab w:val="left" w:pos="3261"/>
        </w:tabs>
        <w:spacing w:after="160" w:line="259" w:lineRule="auto"/>
        <w:jc w:val="both"/>
        <w:rPr>
          <w:rFonts w:eastAsia="Andale Sans UI"/>
          <w:kern w:val="2"/>
          <w:lang w:eastAsia="zh-CN"/>
        </w:rPr>
      </w:pPr>
      <w:r w:rsidRPr="0055569A">
        <w:rPr>
          <w:rFonts w:eastAsia="Andale Sans UI"/>
          <w:kern w:val="2"/>
          <w:lang w:eastAsia="zh-CN"/>
        </w:rPr>
        <w:t xml:space="preserve">Належним чином надавати Послуги та доставляти вантаж засіб за </w:t>
      </w:r>
      <w:proofErr w:type="spellStart"/>
      <w:r w:rsidRPr="0055569A">
        <w:rPr>
          <w:rFonts w:eastAsia="Andale Sans UI"/>
          <w:kern w:val="2"/>
          <w:lang w:eastAsia="zh-CN"/>
        </w:rPr>
        <w:t>адресою</w:t>
      </w:r>
      <w:proofErr w:type="spellEnd"/>
      <w:r w:rsidRPr="0055569A">
        <w:rPr>
          <w:rFonts w:eastAsia="Andale Sans UI"/>
          <w:kern w:val="2"/>
          <w:lang w:eastAsia="zh-CN"/>
        </w:rPr>
        <w:t>, вказаною в Заявці.</w:t>
      </w:r>
    </w:p>
    <w:p w:rsidR="005C6FF8" w:rsidRPr="0055569A" w:rsidRDefault="005C6FF8" w:rsidP="005C6FF8">
      <w:pPr>
        <w:numPr>
          <w:ilvl w:val="2"/>
          <w:numId w:val="27"/>
        </w:numPr>
        <w:tabs>
          <w:tab w:val="left" w:pos="3261"/>
        </w:tabs>
        <w:spacing w:after="160" w:line="259" w:lineRule="auto"/>
        <w:ind w:right="142"/>
        <w:jc w:val="both"/>
        <w:rPr>
          <w:rFonts w:eastAsia="Andale Sans UI"/>
          <w:kern w:val="2"/>
          <w:lang w:eastAsia="zh-CN"/>
        </w:rPr>
      </w:pPr>
      <w:r w:rsidRPr="0055569A">
        <w:rPr>
          <w:rFonts w:eastAsia="Andale Sans UI"/>
          <w:kern w:val="2"/>
          <w:lang w:eastAsia="zh-CN"/>
        </w:rPr>
        <w:t xml:space="preserve">Передавати Замовнику оформлені відповідно до вимог законодавства документи, що підтверджують надані послуги, а саме: Акт прийому-передачі наданих послуг за відповідною заявкою (заявками), рахунок за надані послуги, товарно-транспортну накладну. ТТН повинна обов'язково містити наступні дані: дату та час прибуття транспорту Виконавця на місце, вказане у Заявці та час закінчення надання послуги по Заявці. При підсумку відпрацьованих годин надання послуг неповна година зараховується як 0,5 години, якщо фактично відпрацьовано менше, ніж 30 (тридцять) хвилин, або як 1 (одна) година, якщо фактично відпрацьовано більше, ніж 30 (тридцять) хвилин.  </w:t>
      </w:r>
    </w:p>
    <w:p w:rsidR="005C6FF8" w:rsidRPr="0055569A" w:rsidRDefault="005C6FF8" w:rsidP="005C6FF8">
      <w:pPr>
        <w:numPr>
          <w:ilvl w:val="2"/>
          <w:numId w:val="27"/>
        </w:numPr>
        <w:tabs>
          <w:tab w:val="left" w:pos="3261"/>
        </w:tabs>
        <w:spacing w:after="160" w:line="259" w:lineRule="auto"/>
        <w:ind w:right="142"/>
        <w:jc w:val="both"/>
        <w:rPr>
          <w:rFonts w:eastAsia="Andale Sans UI"/>
          <w:kern w:val="2"/>
          <w:lang w:eastAsia="zh-CN"/>
        </w:rPr>
      </w:pPr>
      <w:r w:rsidRPr="0055569A">
        <w:rPr>
          <w:rFonts w:eastAsia="Andale Sans UI"/>
          <w:kern w:val="2"/>
          <w:lang w:eastAsia="zh-CN"/>
        </w:rPr>
        <w:t>Забезпечити схоронність та цілісність вантажу/транспортного засобу під час його транспортування.</w:t>
      </w:r>
    </w:p>
    <w:p w:rsidR="005C6FF8" w:rsidRPr="0055569A" w:rsidRDefault="005C6FF8" w:rsidP="005C6FF8">
      <w:pPr>
        <w:numPr>
          <w:ilvl w:val="2"/>
          <w:numId w:val="27"/>
        </w:numPr>
        <w:tabs>
          <w:tab w:val="left" w:pos="0"/>
          <w:tab w:val="left" w:pos="3261"/>
        </w:tabs>
        <w:spacing w:after="160" w:line="259" w:lineRule="auto"/>
        <w:ind w:right="142"/>
        <w:jc w:val="both"/>
        <w:rPr>
          <w:rFonts w:eastAsia="Andale Sans UI"/>
          <w:kern w:val="2"/>
          <w:lang w:eastAsia="zh-CN"/>
        </w:rPr>
      </w:pPr>
      <w:r w:rsidRPr="0055569A">
        <w:rPr>
          <w:rFonts w:eastAsia="Andale Sans UI"/>
          <w:kern w:val="2"/>
          <w:lang w:eastAsia="zh-CN"/>
        </w:rPr>
        <w:t>Відшкодувати шкоду, яка була завдана вантажу/транспортному засобу Замовника під час надання послуг за цим Договором.</w:t>
      </w:r>
    </w:p>
    <w:p w:rsidR="005C6FF8" w:rsidRPr="0055569A" w:rsidRDefault="005C6FF8" w:rsidP="005C6FF8">
      <w:pPr>
        <w:numPr>
          <w:ilvl w:val="1"/>
          <w:numId w:val="27"/>
        </w:numPr>
        <w:tabs>
          <w:tab w:val="left" w:pos="0"/>
          <w:tab w:val="left" w:pos="5760"/>
        </w:tabs>
        <w:jc w:val="both"/>
        <w:rPr>
          <w:rFonts w:eastAsia="Andale Sans UI"/>
          <w:b/>
          <w:kern w:val="2"/>
          <w:lang w:eastAsia="zh-CN"/>
        </w:rPr>
      </w:pPr>
      <w:r w:rsidRPr="0055569A">
        <w:rPr>
          <w:rFonts w:eastAsia="Andale Sans UI"/>
          <w:b/>
          <w:kern w:val="2"/>
          <w:lang w:eastAsia="zh-CN"/>
        </w:rPr>
        <w:t xml:space="preserve"> Замовник зобов’язується:</w:t>
      </w:r>
    </w:p>
    <w:p w:rsidR="005C6FF8" w:rsidRPr="0055569A" w:rsidRDefault="005C6FF8" w:rsidP="005C6FF8">
      <w:pPr>
        <w:numPr>
          <w:ilvl w:val="2"/>
          <w:numId w:val="27"/>
        </w:numPr>
        <w:tabs>
          <w:tab w:val="left" w:pos="0"/>
          <w:tab w:val="left" w:pos="3261"/>
        </w:tabs>
        <w:spacing w:after="160" w:line="259" w:lineRule="auto"/>
        <w:ind w:right="142"/>
        <w:jc w:val="both"/>
        <w:rPr>
          <w:rFonts w:eastAsia="Andale Sans UI"/>
          <w:kern w:val="2"/>
          <w:lang w:eastAsia="zh-CN"/>
        </w:rPr>
      </w:pPr>
      <w:r w:rsidRPr="0055569A">
        <w:rPr>
          <w:rFonts w:eastAsia="Andale Sans UI"/>
          <w:kern w:val="2"/>
          <w:lang w:eastAsia="zh-CN"/>
        </w:rPr>
        <w:t>Подавати Виконавцю Заявку в письмовій або в усній формі відповідно до положень цього Договору.</w:t>
      </w:r>
    </w:p>
    <w:p w:rsidR="005C6FF8" w:rsidRPr="0055569A" w:rsidRDefault="005C6FF8" w:rsidP="005C6FF8">
      <w:pPr>
        <w:numPr>
          <w:ilvl w:val="2"/>
          <w:numId w:val="27"/>
        </w:numPr>
        <w:tabs>
          <w:tab w:val="left" w:pos="0"/>
          <w:tab w:val="left" w:pos="3261"/>
        </w:tabs>
        <w:spacing w:after="160" w:line="259" w:lineRule="auto"/>
        <w:ind w:right="142"/>
        <w:jc w:val="both"/>
        <w:rPr>
          <w:rFonts w:eastAsia="Andale Sans UI"/>
          <w:kern w:val="2"/>
          <w:lang w:eastAsia="zh-CN"/>
        </w:rPr>
      </w:pPr>
      <w:r w:rsidRPr="0055569A">
        <w:rPr>
          <w:rFonts w:eastAsia="Andale Sans UI"/>
          <w:kern w:val="2"/>
          <w:lang w:eastAsia="zh-CN"/>
        </w:rPr>
        <w:t>Надати Виконавцю максимально повну інформацію, яка необхідна для визначення виду Послуги.</w:t>
      </w:r>
    </w:p>
    <w:p w:rsidR="005C6FF8" w:rsidRPr="0055569A" w:rsidRDefault="005C6FF8" w:rsidP="005C6FF8">
      <w:pPr>
        <w:numPr>
          <w:ilvl w:val="2"/>
          <w:numId w:val="27"/>
        </w:numPr>
        <w:tabs>
          <w:tab w:val="left" w:pos="0"/>
          <w:tab w:val="left" w:pos="3261"/>
        </w:tabs>
        <w:spacing w:after="160" w:line="259" w:lineRule="auto"/>
        <w:ind w:right="142"/>
        <w:jc w:val="both"/>
        <w:rPr>
          <w:rFonts w:eastAsia="Andale Sans UI"/>
          <w:kern w:val="2"/>
          <w:lang w:eastAsia="zh-CN"/>
        </w:rPr>
      </w:pPr>
      <w:r w:rsidRPr="0055569A">
        <w:rPr>
          <w:rFonts w:eastAsia="Andale Sans UI"/>
          <w:kern w:val="2"/>
          <w:lang w:eastAsia="zh-CN"/>
        </w:rPr>
        <w:t>Оплачувати Виконавцю надані Послуги згідно з розділом 4 цього Договору у відповідності з вартістю послуг, зазначеної у Додатках даного Договору.</w:t>
      </w:r>
    </w:p>
    <w:p w:rsidR="005C6FF8" w:rsidRPr="0055569A" w:rsidRDefault="005C6FF8" w:rsidP="005C6FF8">
      <w:pPr>
        <w:numPr>
          <w:ilvl w:val="2"/>
          <w:numId w:val="27"/>
        </w:numPr>
        <w:tabs>
          <w:tab w:val="left" w:pos="0"/>
          <w:tab w:val="left" w:pos="3261"/>
        </w:tabs>
        <w:spacing w:after="160" w:line="259" w:lineRule="auto"/>
        <w:ind w:right="142"/>
        <w:jc w:val="both"/>
        <w:rPr>
          <w:rFonts w:eastAsia="Andale Sans UI"/>
          <w:kern w:val="2"/>
          <w:lang w:eastAsia="zh-CN"/>
        </w:rPr>
      </w:pPr>
      <w:r w:rsidRPr="0055569A">
        <w:rPr>
          <w:rFonts w:eastAsia="Andale Sans UI"/>
          <w:kern w:val="2"/>
          <w:lang w:eastAsia="zh-CN"/>
        </w:rPr>
        <w:lastRenderedPageBreak/>
        <w:t>Повідомляти Виконавця про всі зміни, що стосуються наданої Заявки.</w:t>
      </w:r>
    </w:p>
    <w:p w:rsidR="005C6FF8" w:rsidRPr="0055569A" w:rsidRDefault="005C6FF8" w:rsidP="005C6FF8">
      <w:pPr>
        <w:numPr>
          <w:ilvl w:val="2"/>
          <w:numId w:val="27"/>
        </w:numPr>
        <w:tabs>
          <w:tab w:val="left" w:pos="0"/>
          <w:tab w:val="left" w:pos="3261"/>
        </w:tabs>
        <w:spacing w:after="160" w:line="259" w:lineRule="auto"/>
        <w:ind w:right="142"/>
        <w:jc w:val="both"/>
        <w:rPr>
          <w:rFonts w:eastAsia="Andale Sans UI"/>
          <w:kern w:val="2"/>
          <w:lang w:eastAsia="zh-CN"/>
        </w:rPr>
      </w:pPr>
      <w:r w:rsidRPr="0055569A">
        <w:rPr>
          <w:rFonts w:eastAsia="Andale Sans UI"/>
          <w:kern w:val="2"/>
          <w:lang w:eastAsia="zh-CN"/>
        </w:rPr>
        <w:t>Контролювати строки та якість наданих послуг, у тому числі засобами телефонного зв’язку.</w:t>
      </w:r>
    </w:p>
    <w:p w:rsidR="005C6FF8" w:rsidRPr="0055569A" w:rsidRDefault="005C6FF8" w:rsidP="005C6FF8">
      <w:pPr>
        <w:numPr>
          <w:ilvl w:val="2"/>
          <w:numId w:val="27"/>
        </w:numPr>
        <w:tabs>
          <w:tab w:val="left" w:pos="0"/>
          <w:tab w:val="left" w:pos="3261"/>
        </w:tabs>
        <w:spacing w:after="160" w:line="259" w:lineRule="auto"/>
        <w:ind w:right="142"/>
        <w:jc w:val="both"/>
        <w:rPr>
          <w:rFonts w:eastAsia="Andale Sans UI"/>
          <w:kern w:val="2"/>
          <w:lang w:eastAsia="zh-CN"/>
        </w:rPr>
      </w:pPr>
      <w:r w:rsidRPr="0055569A">
        <w:rPr>
          <w:rFonts w:eastAsia="Andale Sans UI"/>
          <w:kern w:val="2"/>
          <w:lang w:eastAsia="zh-CN"/>
        </w:rPr>
        <w:t>У разі настання події, що призвела до збитків та може бути визнана страховим випадком, протягом 2 (двох) робочих днів надати Виконавцю усю необхідну інформацію та підтверджуючі документи (місце події, дата  та час, характер заподіяної шкоди, прізвище та адреси потерпілих осіб та іншу інформацію, що має суттєве значення для пред’явлення вимоги та визначення вини) для оформлення страхової події у страховій компанії.</w:t>
      </w:r>
    </w:p>
    <w:p w:rsidR="005C6FF8" w:rsidRDefault="005C6FF8" w:rsidP="005C6FF8">
      <w:pPr>
        <w:numPr>
          <w:ilvl w:val="0"/>
          <w:numId w:val="27"/>
        </w:numPr>
        <w:jc w:val="center"/>
        <w:rPr>
          <w:b/>
          <w:lang w:val="ru-RU"/>
        </w:rPr>
      </w:pPr>
      <w:r w:rsidRPr="009A6476">
        <w:rPr>
          <w:b/>
          <w:lang w:val="ru-RU"/>
        </w:rPr>
        <w:t>ВАРТІСТЬ ПОСЛУГ, ПОРЯДОК РОЗРАХУНКІВ</w:t>
      </w:r>
    </w:p>
    <w:p w:rsidR="005C6FF8" w:rsidRPr="009E0324" w:rsidRDefault="005C6FF8" w:rsidP="005C6FF8">
      <w:pPr>
        <w:jc w:val="center"/>
        <w:rPr>
          <w:b/>
          <w:lang w:val="ru-RU"/>
        </w:rPr>
      </w:pPr>
    </w:p>
    <w:p w:rsidR="005C6FF8" w:rsidRPr="0055569A" w:rsidRDefault="005C6FF8" w:rsidP="005C6FF8">
      <w:pPr>
        <w:numPr>
          <w:ilvl w:val="1"/>
          <w:numId w:val="27"/>
        </w:numPr>
        <w:tabs>
          <w:tab w:val="left" w:pos="0"/>
          <w:tab w:val="left" w:pos="5760"/>
        </w:tabs>
        <w:jc w:val="both"/>
        <w:rPr>
          <w:rFonts w:eastAsia="Andale Sans UI"/>
          <w:kern w:val="2"/>
          <w:lang w:eastAsia="zh-CN"/>
        </w:rPr>
      </w:pPr>
      <w:r w:rsidRPr="0055569A">
        <w:rPr>
          <w:rFonts w:eastAsia="Andale Sans UI"/>
          <w:kern w:val="2"/>
          <w:lang w:eastAsia="zh-CN"/>
        </w:rPr>
        <w:t xml:space="preserve">Вартість Послуги визначається за тарифами, зазначеними у </w:t>
      </w:r>
      <w:r w:rsidRPr="0055569A">
        <w:rPr>
          <w:rFonts w:eastAsia="Andale Sans UI"/>
          <w:b/>
          <w:kern w:val="2"/>
          <w:lang w:eastAsia="zh-CN"/>
        </w:rPr>
        <w:t>Додатку №2</w:t>
      </w:r>
      <w:r w:rsidRPr="0055569A">
        <w:rPr>
          <w:rFonts w:eastAsia="Andale Sans UI"/>
          <w:kern w:val="2"/>
          <w:lang w:eastAsia="zh-CN"/>
        </w:rPr>
        <w:t xml:space="preserve"> до цього Договору. Опис використання Тарифів зазначено у </w:t>
      </w:r>
      <w:r w:rsidRPr="0055569A">
        <w:rPr>
          <w:rFonts w:eastAsia="Andale Sans UI"/>
          <w:b/>
          <w:kern w:val="2"/>
          <w:lang w:eastAsia="zh-CN"/>
        </w:rPr>
        <w:t>Додатку №1</w:t>
      </w:r>
      <w:r w:rsidRPr="0055569A">
        <w:rPr>
          <w:rFonts w:eastAsia="Andale Sans UI"/>
          <w:kern w:val="2"/>
          <w:lang w:eastAsia="zh-CN"/>
        </w:rPr>
        <w:t xml:space="preserve"> до цього Договору. </w:t>
      </w:r>
    </w:p>
    <w:p w:rsidR="005C6FF8" w:rsidRPr="0055569A" w:rsidRDefault="005C6FF8" w:rsidP="005C6FF8">
      <w:pPr>
        <w:numPr>
          <w:ilvl w:val="1"/>
          <w:numId w:val="27"/>
        </w:numPr>
        <w:tabs>
          <w:tab w:val="left" w:pos="0"/>
          <w:tab w:val="left" w:pos="5760"/>
        </w:tabs>
        <w:jc w:val="both"/>
        <w:rPr>
          <w:rFonts w:eastAsia="Andale Sans UI"/>
          <w:kern w:val="2"/>
          <w:lang w:eastAsia="zh-CN"/>
        </w:rPr>
      </w:pPr>
      <w:r w:rsidRPr="0055569A">
        <w:rPr>
          <w:rFonts w:eastAsia="Andale Sans UI"/>
          <w:kern w:val="2"/>
          <w:lang w:eastAsia="zh-CN"/>
        </w:rPr>
        <w:t>Виконавець має право ініціювати зміну діючих тарифів (шляхом направлення письмового листа до Замовника з відповідним розрахунком) у разі зміни встановленого згідно із законодавством органами державної статистики індексу споживчих цін у розділі «Транспортні послуги: автомобільний транспорт» більше ніж на 5 %. Вказані зміни оформлюються шляхом підписання додаткової угоди до Договору.</w:t>
      </w:r>
    </w:p>
    <w:p w:rsidR="005C6FF8" w:rsidRPr="0055569A" w:rsidRDefault="005C6FF8" w:rsidP="005C6FF8">
      <w:pPr>
        <w:numPr>
          <w:ilvl w:val="1"/>
          <w:numId w:val="27"/>
        </w:numPr>
        <w:tabs>
          <w:tab w:val="left" w:pos="0"/>
          <w:tab w:val="left" w:pos="5760"/>
        </w:tabs>
        <w:jc w:val="both"/>
        <w:rPr>
          <w:rFonts w:eastAsia="Andale Sans UI"/>
          <w:kern w:val="2"/>
          <w:lang w:eastAsia="zh-CN"/>
        </w:rPr>
      </w:pPr>
      <w:r w:rsidRPr="0055569A">
        <w:rPr>
          <w:rFonts w:eastAsia="Andale Sans UI"/>
          <w:kern w:val="2"/>
          <w:lang w:eastAsia="zh-CN"/>
        </w:rPr>
        <w:t xml:space="preserve">Замовник оплачує Виконавцю вартість послуги, вказану у відповідному рахунку Виконавця, протягом </w:t>
      </w:r>
      <w:r w:rsidRPr="0055569A">
        <w:rPr>
          <w:rFonts w:eastAsia="Andale Sans UI"/>
          <w:b/>
          <w:kern w:val="2"/>
          <w:lang w:eastAsia="zh-CN"/>
        </w:rPr>
        <w:t xml:space="preserve">15 (п’ятнадцяти) </w:t>
      </w:r>
      <w:r w:rsidR="005B2491">
        <w:rPr>
          <w:rFonts w:eastAsia="Andale Sans UI"/>
          <w:b/>
          <w:kern w:val="2"/>
          <w:lang w:eastAsia="zh-CN"/>
        </w:rPr>
        <w:t>робочих</w:t>
      </w:r>
      <w:bookmarkStart w:id="28" w:name="_GoBack"/>
      <w:bookmarkEnd w:id="28"/>
      <w:r w:rsidRPr="0055569A">
        <w:rPr>
          <w:rFonts w:eastAsia="Andale Sans UI"/>
          <w:b/>
          <w:kern w:val="2"/>
          <w:lang w:eastAsia="zh-CN"/>
        </w:rPr>
        <w:t xml:space="preserve"> днів</w:t>
      </w:r>
      <w:r w:rsidRPr="0055569A">
        <w:rPr>
          <w:rFonts w:eastAsia="Andale Sans UI"/>
          <w:kern w:val="2"/>
          <w:lang w:eastAsia="zh-CN"/>
        </w:rPr>
        <w:t xml:space="preserve"> з моменту підписання обома Сторонами Акту прийому-передачі наданих послуг.</w:t>
      </w:r>
    </w:p>
    <w:p w:rsidR="005C6FF8" w:rsidRPr="0055569A" w:rsidRDefault="005C6FF8" w:rsidP="005C6FF8">
      <w:pPr>
        <w:numPr>
          <w:ilvl w:val="1"/>
          <w:numId w:val="27"/>
        </w:numPr>
        <w:tabs>
          <w:tab w:val="left" w:pos="0"/>
          <w:tab w:val="left" w:pos="5760"/>
        </w:tabs>
        <w:jc w:val="both"/>
        <w:rPr>
          <w:rFonts w:eastAsia="Andale Sans UI"/>
          <w:kern w:val="2"/>
          <w:lang w:eastAsia="zh-CN"/>
        </w:rPr>
      </w:pPr>
      <w:r w:rsidRPr="0055569A">
        <w:rPr>
          <w:rFonts w:eastAsia="Andale Sans UI"/>
          <w:kern w:val="2"/>
          <w:lang w:eastAsia="zh-CN"/>
        </w:rPr>
        <w:t xml:space="preserve">При визначенні вартості перевезення враховується автопробіг і час виконання </w:t>
      </w:r>
      <w:proofErr w:type="spellStart"/>
      <w:r w:rsidRPr="0055569A">
        <w:rPr>
          <w:rFonts w:eastAsia="Andale Sans UI"/>
          <w:kern w:val="2"/>
          <w:lang w:eastAsia="zh-CN"/>
        </w:rPr>
        <w:t>навантажувально</w:t>
      </w:r>
      <w:proofErr w:type="spellEnd"/>
      <w:r w:rsidRPr="0055569A">
        <w:rPr>
          <w:rFonts w:eastAsia="Andale Sans UI"/>
          <w:kern w:val="2"/>
          <w:lang w:eastAsia="zh-CN"/>
        </w:rPr>
        <w:t>-розвантажувальних робіт.</w:t>
      </w:r>
    </w:p>
    <w:p w:rsidR="005C6FF8" w:rsidRPr="0055569A" w:rsidRDefault="005C6FF8" w:rsidP="005C6FF8">
      <w:pPr>
        <w:numPr>
          <w:ilvl w:val="1"/>
          <w:numId w:val="27"/>
        </w:numPr>
        <w:tabs>
          <w:tab w:val="left" w:pos="5760"/>
        </w:tabs>
        <w:jc w:val="both"/>
        <w:rPr>
          <w:lang w:val="ru-RU"/>
        </w:rPr>
      </w:pPr>
      <w:r w:rsidRPr="0055569A">
        <w:rPr>
          <w:lang w:val="ru-RU"/>
        </w:rPr>
        <w:t xml:space="preserve">У </w:t>
      </w:r>
      <w:proofErr w:type="spellStart"/>
      <w:r w:rsidRPr="0055569A">
        <w:rPr>
          <w:lang w:val="ru-RU"/>
        </w:rPr>
        <w:t>випадку</w:t>
      </w:r>
      <w:proofErr w:type="spellEnd"/>
      <w:r w:rsidRPr="0055569A">
        <w:rPr>
          <w:lang w:val="ru-RU"/>
        </w:rPr>
        <w:t xml:space="preserve"> </w:t>
      </w:r>
      <w:proofErr w:type="spellStart"/>
      <w:r w:rsidRPr="0055569A">
        <w:rPr>
          <w:lang w:val="ru-RU"/>
        </w:rPr>
        <w:t>наявності</w:t>
      </w:r>
      <w:proofErr w:type="spellEnd"/>
      <w:r w:rsidRPr="0055569A">
        <w:rPr>
          <w:lang w:val="ru-RU"/>
        </w:rPr>
        <w:t xml:space="preserve"> </w:t>
      </w:r>
      <w:proofErr w:type="spellStart"/>
      <w:r w:rsidRPr="0055569A">
        <w:rPr>
          <w:lang w:val="ru-RU"/>
        </w:rPr>
        <w:t>вільних</w:t>
      </w:r>
      <w:proofErr w:type="spellEnd"/>
      <w:r w:rsidRPr="0055569A">
        <w:rPr>
          <w:lang w:val="ru-RU"/>
        </w:rPr>
        <w:t xml:space="preserve"> </w:t>
      </w:r>
      <w:proofErr w:type="spellStart"/>
      <w:r w:rsidRPr="0055569A">
        <w:rPr>
          <w:lang w:val="ru-RU"/>
        </w:rPr>
        <w:t>коштів</w:t>
      </w:r>
      <w:proofErr w:type="spellEnd"/>
      <w:r w:rsidRPr="0055569A">
        <w:rPr>
          <w:lang w:val="ru-RU"/>
        </w:rPr>
        <w:t xml:space="preserve"> </w:t>
      </w:r>
      <w:proofErr w:type="spellStart"/>
      <w:r w:rsidRPr="0055569A">
        <w:rPr>
          <w:lang w:val="ru-RU"/>
        </w:rPr>
        <w:t>Замовник</w:t>
      </w:r>
      <w:proofErr w:type="spellEnd"/>
      <w:r w:rsidRPr="0055569A">
        <w:rPr>
          <w:lang w:val="ru-RU"/>
        </w:rPr>
        <w:t xml:space="preserve"> </w:t>
      </w:r>
      <w:proofErr w:type="spellStart"/>
      <w:r w:rsidRPr="0055569A">
        <w:rPr>
          <w:lang w:val="ru-RU"/>
        </w:rPr>
        <w:t>залишає</w:t>
      </w:r>
      <w:proofErr w:type="spellEnd"/>
      <w:r w:rsidRPr="0055569A">
        <w:rPr>
          <w:lang w:val="ru-RU"/>
        </w:rPr>
        <w:t xml:space="preserve"> за собою право </w:t>
      </w:r>
      <w:proofErr w:type="spellStart"/>
      <w:r w:rsidRPr="0055569A">
        <w:rPr>
          <w:lang w:val="ru-RU"/>
        </w:rPr>
        <w:t>здійснювати</w:t>
      </w:r>
      <w:proofErr w:type="spellEnd"/>
      <w:r w:rsidRPr="0055569A">
        <w:rPr>
          <w:lang w:val="ru-RU"/>
        </w:rPr>
        <w:t xml:space="preserve"> </w:t>
      </w:r>
      <w:proofErr w:type="spellStart"/>
      <w:r w:rsidRPr="0055569A">
        <w:rPr>
          <w:lang w:val="ru-RU"/>
        </w:rPr>
        <w:t>згідно</w:t>
      </w:r>
      <w:proofErr w:type="spellEnd"/>
      <w:r w:rsidRPr="0055569A">
        <w:rPr>
          <w:lang w:val="ru-RU"/>
        </w:rPr>
        <w:t xml:space="preserve"> </w:t>
      </w:r>
      <w:proofErr w:type="spellStart"/>
      <w:r w:rsidRPr="0055569A">
        <w:rPr>
          <w:lang w:val="ru-RU"/>
        </w:rPr>
        <w:t>даного</w:t>
      </w:r>
      <w:proofErr w:type="spellEnd"/>
      <w:r w:rsidRPr="0055569A">
        <w:rPr>
          <w:lang w:val="ru-RU"/>
        </w:rPr>
        <w:t xml:space="preserve"> Договору </w:t>
      </w:r>
      <w:proofErr w:type="spellStart"/>
      <w:r w:rsidRPr="0055569A">
        <w:rPr>
          <w:lang w:val="ru-RU"/>
        </w:rPr>
        <w:t>авансові</w:t>
      </w:r>
      <w:proofErr w:type="spellEnd"/>
      <w:r w:rsidRPr="0055569A">
        <w:rPr>
          <w:lang w:val="ru-RU"/>
        </w:rPr>
        <w:t xml:space="preserve"> </w:t>
      </w:r>
      <w:proofErr w:type="spellStart"/>
      <w:r w:rsidRPr="0055569A">
        <w:rPr>
          <w:lang w:val="ru-RU"/>
        </w:rPr>
        <w:t>платежі</w:t>
      </w:r>
      <w:proofErr w:type="spellEnd"/>
      <w:r w:rsidRPr="0055569A">
        <w:rPr>
          <w:lang w:val="ru-RU"/>
        </w:rPr>
        <w:t>.</w:t>
      </w:r>
    </w:p>
    <w:p w:rsidR="005C6FF8" w:rsidRPr="00F23115" w:rsidRDefault="005C6FF8" w:rsidP="005C6FF8">
      <w:pPr>
        <w:tabs>
          <w:tab w:val="left" w:pos="0"/>
          <w:tab w:val="left" w:pos="5760"/>
        </w:tabs>
        <w:ind w:left="284"/>
        <w:jc w:val="both"/>
        <w:rPr>
          <w:rFonts w:eastAsia="Andale Sans UI"/>
          <w:kern w:val="2"/>
          <w:sz w:val="23"/>
          <w:szCs w:val="23"/>
          <w:lang w:eastAsia="zh-CN"/>
        </w:rPr>
      </w:pPr>
    </w:p>
    <w:p w:rsidR="005C6FF8" w:rsidRPr="00E5245E" w:rsidRDefault="005C6FF8" w:rsidP="005C6FF8">
      <w:pPr>
        <w:tabs>
          <w:tab w:val="left" w:pos="5760"/>
        </w:tabs>
        <w:jc w:val="both"/>
        <w:rPr>
          <w:color w:val="000000"/>
          <w:lang w:val="ru-RU"/>
        </w:rPr>
      </w:pPr>
    </w:p>
    <w:p w:rsidR="005C6FF8" w:rsidRPr="00E5245E" w:rsidRDefault="005C6FF8" w:rsidP="005C6FF8">
      <w:pPr>
        <w:tabs>
          <w:tab w:val="left" w:pos="5760"/>
        </w:tabs>
        <w:jc w:val="both"/>
        <w:rPr>
          <w:lang w:val="ru-RU"/>
        </w:rPr>
      </w:pPr>
    </w:p>
    <w:p w:rsidR="005C6FF8" w:rsidRPr="00E5245E" w:rsidRDefault="005C6FF8" w:rsidP="005C6FF8">
      <w:pPr>
        <w:numPr>
          <w:ilvl w:val="0"/>
          <w:numId w:val="27"/>
        </w:numPr>
        <w:jc w:val="center"/>
        <w:rPr>
          <w:b/>
          <w:lang w:val="ru-RU"/>
        </w:rPr>
      </w:pPr>
      <w:r w:rsidRPr="00E5245E">
        <w:rPr>
          <w:b/>
          <w:lang w:val="ru-RU"/>
        </w:rPr>
        <w:t>СУМА ДОГОВОРУ</w:t>
      </w:r>
    </w:p>
    <w:p w:rsidR="005C6FF8" w:rsidRPr="00E5245E" w:rsidRDefault="005C6FF8" w:rsidP="005C6FF8">
      <w:pPr>
        <w:rPr>
          <w:b/>
          <w:lang w:val="ru-RU"/>
        </w:rPr>
      </w:pPr>
    </w:p>
    <w:p w:rsidR="005C6FF8" w:rsidRPr="00E5245E" w:rsidRDefault="005C6FF8" w:rsidP="005C6FF8">
      <w:pPr>
        <w:numPr>
          <w:ilvl w:val="1"/>
          <w:numId w:val="27"/>
        </w:numPr>
        <w:tabs>
          <w:tab w:val="left" w:pos="5760"/>
        </w:tabs>
        <w:jc w:val="both"/>
        <w:rPr>
          <w:lang w:val="ru-RU"/>
        </w:rPr>
      </w:pPr>
      <w:r w:rsidRPr="00E5245E">
        <w:rPr>
          <w:lang w:val="ru-RU"/>
        </w:rPr>
        <w:t xml:space="preserve">  </w:t>
      </w:r>
      <w:proofErr w:type="spellStart"/>
      <w:r w:rsidRPr="00E5245E">
        <w:rPr>
          <w:lang w:val="ru-RU"/>
        </w:rPr>
        <w:t>Загальна</w:t>
      </w:r>
      <w:proofErr w:type="spellEnd"/>
      <w:r w:rsidRPr="00E5245E">
        <w:rPr>
          <w:lang w:val="ru-RU"/>
        </w:rPr>
        <w:t xml:space="preserve"> сума </w:t>
      </w:r>
      <w:proofErr w:type="spellStart"/>
      <w:r w:rsidRPr="00E5245E">
        <w:rPr>
          <w:lang w:val="ru-RU"/>
        </w:rPr>
        <w:t>даного</w:t>
      </w:r>
      <w:proofErr w:type="spellEnd"/>
      <w:r w:rsidRPr="00E5245E">
        <w:rPr>
          <w:lang w:val="ru-RU"/>
        </w:rPr>
        <w:t xml:space="preserve"> Договору становить: _______________ грн. (________________________________).  в </w:t>
      </w:r>
      <w:proofErr w:type="spellStart"/>
      <w:r w:rsidRPr="00E5245E">
        <w:rPr>
          <w:lang w:val="ru-RU"/>
        </w:rPr>
        <w:t>т.ч</w:t>
      </w:r>
      <w:proofErr w:type="spellEnd"/>
      <w:r w:rsidRPr="00E5245E">
        <w:rPr>
          <w:lang w:val="ru-RU"/>
        </w:rPr>
        <w:t>. ПДВ: ______________________ грн.</w:t>
      </w:r>
    </w:p>
    <w:p w:rsidR="005C6FF8" w:rsidRPr="00E5245E" w:rsidRDefault="005C6FF8" w:rsidP="005C6FF8">
      <w:pPr>
        <w:numPr>
          <w:ilvl w:val="1"/>
          <w:numId w:val="27"/>
        </w:numPr>
        <w:tabs>
          <w:tab w:val="left" w:pos="5760"/>
        </w:tabs>
        <w:jc w:val="both"/>
        <w:rPr>
          <w:lang w:val="ru-RU"/>
        </w:rPr>
      </w:pPr>
      <w:proofErr w:type="spellStart"/>
      <w:r w:rsidRPr="00E5245E">
        <w:rPr>
          <w:lang w:val="ru-RU"/>
        </w:rPr>
        <w:t>Придбання</w:t>
      </w:r>
      <w:proofErr w:type="spellEnd"/>
      <w:r w:rsidRPr="00E5245E">
        <w:rPr>
          <w:lang w:val="ru-RU"/>
        </w:rPr>
        <w:t xml:space="preserve"> </w:t>
      </w:r>
      <w:proofErr w:type="spellStart"/>
      <w:r w:rsidRPr="00E5245E">
        <w:rPr>
          <w:lang w:val="ru-RU"/>
        </w:rPr>
        <w:t>послуг</w:t>
      </w:r>
      <w:proofErr w:type="spellEnd"/>
      <w:r w:rsidRPr="00E5245E">
        <w:rPr>
          <w:lang w:val="ru-RU"/>
        </w:rPr>
        <w:t xml:space="preserve"> </w:t>
      </w:r>
      <w:proofErr w:type="spellStart"/>
      <w:r w:rsidRPr="00E5245E">
        <w:rPr>
          <w:lang w:val="ru-RU"/>
        </w:rPr>
        <w:t>здійснюються</w:t>
      </w:r>
      <w:proofErr w:type="spellEnd"/>
      <w:r w:rsidRPr="00E5245E">
        <w:rPr>
          <w:lang w:val="ru-RU"/>
        </w:rPr>
        <w:t xml:space="preserve"> </w:t>
      </w:r>
      <w:proofErr w:type="spellStart"/>
      <w:r w:rsidRPr="00E5245E">
        <w:rPr>
          <w:lang w:val="ru-RU"/>
        </w:rPr>
        <w:t>згідно</w:t>
      </w:r>
      <w:proofErr w:type="spellEnd"/>
      <w:r w:rsidRPr="00E5245E">
        <w:rPr>
          <w:lang w:val="ru-RU"/>
        </w:rPr>
        <w:t xml:space="preserve"> </w:t>
      </w:r>
      <w:proofErr w:type="spellStart"/>
      <w:proofErr w:type="gramStart"/>
      <w:r w:rsidRPr="00E5245E">
        <w:rPr>
          <w:lang w:val="ru-RU"/>
        </w:rPr>
        <w:t>затвердженого</w:t>
      </w:r>
      <w:proofErr w:type="spellEnd"/>
      <w:r w:rsidRPr="00E5245E">
        <w:rPr>
          <w:lang w:val="ru-RU"/>
        </w:rPr>
        <w:t xml:space="preserve">  бюджету</w:t>
      </w:r>
      <w:proofErr w:type="gramEnd"/>
      <w:r w:rsidRPr="00E5245E">
        <w:rPr>
          <w:lang w:val="ru-RU"/>
        </w:rPr>
        <w:t xml:space="preserve"> </w:t>
      </w:r>
      <w:proofErr w:type="spellStart"/>
      <w:r w:rsidRPr="00E5245E">
        <w:rPr>
          <w:lang w:val="ru-RU"/>
        </w:rPr>
        <w:t>Замовника</w:t>
      </w:r>
      <w:proofErr w:type="spellEnd"/>
      <w:r>
        <w:rPr>
          <w:lang w:val="ru-RU"/>
        </w:rPr>
        <w:t xml:space="preserve"> на  2024</w:t>
      </w:r>
      <w:r w:rsidRPr="00E5245E">
        <w:rPr>
          <w:lang w:val="ru-RU"/>
        </w:rPr>
        <w:t xml:space="preserve"> </w:t>
      </w:r>
      <w:proofErr w:type="spellStart"/>
      <w:r w:rsidRPr="00E5245E">
        <w:rPr>
          <w:lang w:val="ru-RU"/>
        </w:rPr>
        <w:t>рік</w:t>
      </w:r>
      <w:proofErr w:type="spellEnd"/>
      <w:r w:rsidRPr="00E5245E">
        <w:rPr>
          <w:lang w:val="ru-RU"/>
        </w:rPr>
        <w:t xml:space="preserve">. У </w:t>
      </w:r>
      <w:proofErr w:type="spellStart"/>
      <w:r w:rsidRPr="00E5245E">
        <w:rPr>
          <w:lang w:val="ru-RU"/>
        </w:rPr>
        <w:t>випадку</w:t>
      </w:r>
      <w:proofErr w:type="spellEnd"/>
      <w:r w:rsidRPr="00E5245E">
        <w:rPr>
          <w:lang w:val="ru-RU"/>
        </w:rPr>
        <w:t xml:space="preserve"> </w:t>
      </w:r>
      <w:proofErr w:type="spellStart"/>
      <w:r w:rsidRPr="00E5245E">
        <w:rPr>
          <w:lang w:val="ru-RU"/>
        </w:rPr>
        <w:t>зміни</w:t>
      </w:r>
      <w:proofErr w:type="spellEnd"/>
      <w:r w:rsidRPr="00E5245E">
        <w:rPr>
          <w:lang w:val="ru-RU"/>
        </w:rPr>
        <w:t xml:space="preserve"> </w:t>
      </w:r>
      <w:proofErr w:type="spellStart"/>
      <w:r w:rsidRPr="00E5245E">
        <w:rPr>
          <w:lang w:val="ru-RU"/>
        </w:rPr>
        <w:t>обсягів</w:t>
      </w:r>
      <w:proofErr w:type="spellEnd"/>
      <w:r w:rsidRPr="00E5245E">
        <w:rPr>
          <w:lang w:val="ru-RU"/>
        </w:rPr>
        <w:t xml:space="preserve"> </w:t>
      </w:r>
      <w:proofErr w:type="spellStart"/>
      <w:r w:rsidRPr="00E5245E">
        <w:rPr>
          <w:lang w:val="ru-RU"/>
        </w:rPr>
        <w:t>фінансування</w:t>
      </w:r>
      <w:proofErr w:type="spellEnd"/>
      <w:r w:rsidRPr="00E5245E">
        <w:rPr>
          <w:lang w:val="ru-RU"/>
        </w:rPr>
        <w:t xml:space="preserve"> на 202</w:t>
      </w:r>
      <w:r>
        <w:rPr>
          <w:lang w:val="ru-RU"/>
        </w:rPr>
        <w:t>4</w:t>
      </w:r>
      <w:r w:rsidRPr="00E5245E">
        <w:rPr>
          <w:lang w:val="ru-RU"/>
        </w:rPr>
        <w:t xml:space="preserve"> </w:t>
      </w:r>
      <w:proofErr w:type="spellStart"/>
      <w:r w:rsidRPr="00E5245E">
        <w:rPr>
          <w:lang w:val="ru-RU"/>
        </w:rPr>
        <w:t>рік</w:t>
      </w:r>
      <w:proofErr w:type="spellEnd"/>
      <w:r w:rsidRPr="00E5245E">
        <w:rPr>
          <w:lang w:val="ru-RU"/>
        </w:rPr>
        <w:t xml:space="preserve"> </w:t>
      </w:r>
      <w:proofErr w:type="spellStart"/>
      <w:r w:rsidRPr="00E5245E">
        <w:rPr>
          <w:lang w:val="ru-RU"/>
        </w:rPr>
        <w:t>щодо</w:t>
      </w:r>
      <w:proofErr w:type="spellEnd"/>
      <w:r w:rsidRPr="00E5245E">
        <w:rPr>
          <w:lang w:val="ru-RU"/>
        </w:rPr>
        <w:t xml:space="preserve"> предмету Договору, </w:t>
      </w:r>
      <w:proofErr w:type="spellStart"/>
      <w:r w:rsidRPr="00E5245E">
        <w:rPr>
          <w:lang w:val="ru-RU"/>
        </w:rPr>
        <w:t>Замовник</w:t>
      </w:r>
      <w:proofErr w:type="spellEnd"/>
      <w:r w:rsidRPr="00E5245E">
        <w:rPr>
          <w:lang w:val="ru-RU"/>
        </w:rPr>
        <w:t xml:space="preserve"> </w:t>
      </w:r>
      <w:proofErr w:type="spellStart"/>
      <w:r w:rsidRPr="00E5245E">
        <w:rPr>
          <w:lang w:val="ru-RU"/>
        </w:rPr>
        <w:t>має</w:t>
      </w:r>
      <w:proofErr w:type="spellEnd"/>
      <w:r w:rsidRPr="00E5245E">
        <w:rPr>
          <w:lang w:val="ru-RU"/>
        </w:rPr>
        <w:t xml:space="preserve"> право </w:t>
      </w:r>
      <w:proofErr w:type="spellStart"/>
      <w:r w:rsidRPr="00E5245E">
        <w:rPr>
          <w:lang w:val="ru-RU"/>
        </w:rPr>
        <w:t>вносити</w:t>
      </w:r>
      <w:proofErr w:type="spellEnd"/>
      <w:r w:rsidRPr="00E5245E">
        <w:rPr>
          <w:lang w:val="ru-RU"/>
        </w:rPr>
        <w:t xml:space="preserve"> </w:t>
      </w:r>
      <w:proofErr w:type="spellStart"/>
      <w:r w:rsidRPr="00E5245E">
        <w:rPr>
          <w:lang w:val="ru-RU"/>
        </w:rPr>
        <w:t>зміни</w:t>
      </w:r>
      <w:proofErr w:type="spellEnd"/>
      <w:r w:rsidRPr="00E5245E">
        <w:rPr>
          <w:lang w:val="ru-RU"/>
        </w:rPr>
        <w:t xml:space="preserve"> (в межах 50% </w:t>
      </w:r>
      <w:proofErr w:type="spellStart"/>
      <w:r w:rsidRPr="00E5245E">
        <w:rPr>
          <w:lang w:val="ru-RU"/>
        </w:rPr>
        <w:t>від</w:t>
      </w:r>
      <w:proofErr w:type="spellEnd"/>
      <w:r w:rsidRPr="00E5245E">
        <w:rPr>
          <w:lang w:val="ru-RU"/>
        </w:rPr>
        <w:t xml:space="preserve"> </w:t>
      </w:r>
      <w:proofErr w:type="spellStart"/>
      <w:r w:rsidRPr="00E5245E">
        <w:rPr>
          <w:lang w:val="ru-RU"/>
        </w:rPr>
        <w:t>загальної</w:t>
      </w:r>
      <w:proofErr w:type="spellEnd"/>
      <w:r w:rsidRPr="00E5245E">
        <w:rPr>
          <w:lang w:val="ru-RU"/>
        </w:rPr>
        <w:t xml:space="preserve"> </w:t>
      </w:r>
      <w:proofErr w:type="spellStart"/>
      <w:proofErr w:type="gramStart"/>
      <w:r w:rsidRPr="00E5245E">
        <w:rPr>
          <w:lang w:val="ru-RU"/>
        </w:rPr>
        <w:t>суми</w:t>
      </w:r>
      <w:proofErr w:type="spellEnd"/>
      <w:r w:rsidRPr="00E5245E">
        <w:rPr>
          <w:lang w:val="ru-RU"/>
        </w:rPr>
        <w:t xml:space="preserve">  по</w:t>
      </w:r>
      <w:proofErr w:type="gramEnd"/>
      <w:r w:rsidRPr="00E5245E">
        <w:rPr>
          <w:lang w:val="ru-RU"/>
        </w:rPr>
        <w:t xml:space="preserve"> </w:t>
      </w:r>
      <w:proofErr w:type="spellStart"/>
      <w:r w:rsidRPr="00E5245E">
        <w:rPr>
          <w:lang w:val="ru-RU"/>
        </w:rPr>
        <w:t>закупівлі</w:t>
      </w:r>
      <w:proofErr w:type="spellEnd"/>
      <w:r w:rsidRPr="00E5245E">
        <w:rPr>
          <w:lang w:val="ru-RU"/>
        </w:rPr>
        <w:t xml:space="preserve">) до </w:t>
      </w:r>
      <w:proofErr w:type="spellStart"/>
      <w:r w:rsidRPr="00E5245E">
        <w:rPr>
          <w:lang w:val="ru-RU"/>
        </w:rPr>
        <w:t>даного</w:t>
      </w:r>
      <w:proofErr w:type="spellEnd"/>
      <w:r w:rsidRPr="00E5245E">
        <w:rPr>
          <w:lang w:val="ru-RU"/>
        </w:rPr>
        <w:t xml:space="preserve"> Договору.</w:t>
      </w:r>
    </w:p>
    <w:p w:rsidR="005C6FF8" w:rsidRPr="00E5245E" w:rsidRDefault="005C6FF8" w:rsidP="005C6FF8">
      <w:pPr>
        <w:tabs>
          <w:tab w:val="left" w:pos="0"/>
          <w:tab w:val="left" w:pos="5760"/>
        </w:tabs>
        <w:jc w:val="both"/>
        <w:rPr>
          <w:b/>
          <w:lang w:val="ru-RU"/>
        </w:rPr>
      </w:pPr>
    </w:p>
    <w:p w:rsidR="005C6FF8" w:rsidRPr="00E5245E" w:rsidRDefault="005C6FF8" w:rsidP="005C6FF8">
      <w:pPr>
        <w:tabs>
          <w:tab w:val="left" w:pos="0"/>
          <w:tab w:val="left" w:pos="5760"/>
        </w:tabs>
        <w:ind w:left="300"/>
        <w:jc w:val="both"/>
        <w:rPr>
          <w:b/>
          <w:color w:val="C0C0C0"/>
          <w:lang w:val="ru-RU"/>
        </w:rPr>
      </w:pPr>
      <w:r w:rsidRPr="00E5245E">
        <w:rPr>
          <w:b/>
          <w:color w:val="C0C0C0"/>
          <w:lang w:val="ru-RU"/>
        </w:rPr>
        <w:t xml:space="preserve">                                              </w:t>
      </w:r>
    </w:p>
    <w:p w:rsidR="005C6FF8" w:rsidRPr="00E5245E" w:rsidRDefault="005C6FF8" w:rsidP="005C6FF8">
      <w:pPr>
        <w:numPr>
          <w:ilvl w:val="0"/>
          <w:numId w:val="27"/>
        </w:numPr>
        <w:jc w:val="center"/>
        <w:rPr>
          <w:b/>
        </w:rPr>
      </w:pPr>
      <w:r w:rsidRPr="00E5245E">
        <w:rPr>
          <w:b/>
        </w:rPr>
        <w:t>ВІДПОВІДАЛЬНІСТЬ СТОРІН</w:t>
      </w:r>
    </w:p>
    <w:p w:rsidR="005C6FF8" w:rsidRPr="00E5245E" w:rsidRDefault="005C6FF8" w:rsidP="005C6FF8">
      <w:pPr>
        <w:rPr>
          <w:b/>
        </w:rPr>
      </w:pPr>
    </w:p>
    <w:p w:rsidR="005C6FF8" w:rsidRPr="00E5245E" w:rsidRDefault="005C6FF8" w:rsidP="005C6FF8">
      <w:pPr>
        <w:numPr>
          <w:ilvl w:val="1"/>
          <w:numId w:val="27"/>
        </w:numPr>
        <w:tabs>
          <w:tab w:val="left" w:pos="5760"/>
        </w:tabs>
        <w:jc w:val="both"/>
        <w:rPr>
          <w:bCs/>
          <w:lang w:val="ru-RU"/>
        </w:rPr>
      </w:pPr>
      <w:proofErr w:type="spellStart"/>
      <w:r w:rsidRPr="00E5245E">
        <w:rPr>
          <w:bCs/>
          <w:lang w:val="ru-RU"/>
        </w:rPr>
        <w:t>Сторони</w:t>
      </w:r>
      <w:proofErr w:type="spellEnd"/>
      <w:r w:rsidRPr="00E5245E">
        <w:rPr>
          <w:bCs/>
          <w:lang w:val="ru-RU"/>
        </w:rPr>
        <w:t xml:space="preserve"> </w:t>
      </w:r>
      <w:proofErr w:type="spellStart"/>
      <w:r w:rsidRPr="00E5245E">
        <w:rPr>
          <w:bCs/>
          <w:lang w:val="ru-RU"/>
        </w:rPr>
        <w:t>несуть</w:t>
      </w:r>
      <w:proofErr w:type="spellEnd"/>
      <w:r w:rsidRPr="00E5245E">
        <w:rPr>
          <w:bCs/>
          <w:lang w:val="ru-RU"/>
        </w:rPr>
        <w:t xml:space="preserve"> </w:t>
      </w:r>
      <w:proofErr w:type="spellStart"/>
      <w:r w:rsidRPr="00E5245E">
        <w:rPr>
          <w:bCs/>
          <w:lang w:val="ru-RU"/>
        </w:rPr>
        <w:t>відповідальність</w:t>
      </w:r>
      <w:proofErr w:type="spellEnd"/>
      <w:r w:rsidRPr="00E5245E">
        <w:rPr>
          <w:bCs/>
          <w:lang w:val="ru-RU"/>
        </w:rPr>
        <w:t xml:space="preserve"> за шкоду, </w:t>
      </w:r>
      <w:proofErr w:type="spellStart"/>
      <w:r w:rsidRPr="00E5245E">
        <w:rPr>
          <w:bCs/>
          <w:lang w:val="ru-RU"/>
        </w:rPr>
        <w:t>спричинену</w:t>
      </w:r>
      <w:proofErr w:type="spellEnd"/>
      <w:r w:rsidRPr="00E5245E">
        <w:rPr>
          <w:bCs/>
          <w:lang w:val="ru-RU"/>
        </w:rPr>
        <w:t xml:space="preserve"> </w:t>
      </w:r>
      <w:proofErr w:type="spellStart"/>
      <w:r w:rsidRPr="00E5245E">
        <w:rPr>
          <w:bCs/>
          <w:lang w:val="ru-RU"/>
        </w:rPr>
        <w:t>невиконанням</w:t>
      </w:r>
      <w:proofErr w:type="spellEnd"/>
      <w:r w:rsidRPr="00E5245E">
        <w:rPr>
          <w:bCs/>
          <w:lang w:val="ru-RU"/>
        </w:rPr>
        <w:t xml:space="preserve">, </w:t>
      </w:r>
      <w:proofErr w:type="spellStart"/>
      <w:r w:rsidRPr="00E5245E">
        <w:rPr>
          <w:bCs/>
          <w:lang w:val="ru-RU"/>
        </w:rPr>
        <w:t>неналежним</w:t>
      </w:r>
      <w:proofErr w:type="spellEnd"/>
      <w:r w:rsidRPr="00E5245E">
        <w:rPr>
          <w:bCs/>
          <w:lang w:val="ru-RU"/>
        </w:rPr>
        <w:t xml:space="preserve"> </w:t>
      </w:r>
      <w:proofErr w:type="spellStart"/>
      <w:proofErr w:type="gramStart"/>
      <w:r w:rsidRPr="00E5245E">
        <w:rPr>
          <w:bCs/>
          <w:lang w:val="ru-RU"/>
        </w:rPr>
        <w:t>виконанням</w:t>
      </w:r>
      <w:proofErr w:type="spellEnd"/>
      <w:r w:rsidRPr="00E5245E">
        <w:rPr>
          <w:bCs/>
          <w:lang w:val="ru-RU"/>
        </w:rPr>
        <w:t xml:space="preserve">  умов</w:t>
      </w:r>
      <w:proofErr w:type="gramEnd"/>
      <w:r w:rsidRPr="00E5245E">
        <w:rPr>
          <w:bCs/>
          <w:lang w:val="ru-RU"/>
        </w:rPr>
        <w:t xml:space="preserve"> </w:t>
      </w:r>
      <w:proofErr w:type="spellStart"/>
      <w:r w:rsidRPr="00E5245E">
        <w:rPr>
          <w:bCs/>
          <w:lang w:val="ru-RU"/>
        </w:rPr>
        <w:t>даного</w:t>
      </w:r>
      <w:proofErr w:type="spellEnd"/>
      <w:r w:rsidRPr="00E5245E">
        <w:rPr>
          <w:bCs/>
          <w:lang w:val="ru-RU"/>
        </w:rPr>
        <w:t xml:space="preserve"> Договору у </w:t>
      </w:r>
      <w:proofErr w:type="spellStart"/>
      <w:r w:rsidRPr="00E5245E">
        <w:rPr>
          <w:bCs/>
          <w:lang w:val="ru-RU"/>
        </w:rPr>
        <w:t>повному</w:t>
      </w:r>
      <w:proofErr w:type="spellEnd"/>
      <w:r w:rsidRPr="00E5245E">
        <w:rPr>
          <w:bCs/>
          <w:lang w:val="ru-RU"/>
        </w:rPr>
        <w:t xml:space="preserve"> </w:t>
      </w:r>
      <w:proofErr w:type="spellStart"/>
      <w:r w:rsidRPr="00E5245E">
        <w:rPr>
          <w:bCs/>
          <w:lang w:val="ru-RU"/>
        </w:rPr>
        <w:t>обсязі</w:t>
      </w:r>
      <w:proofErr w:type="spellEnd"/>
      <w:r w:rsidRPr="00E5245E">
        <w:rPr>
          <w:bCs/>
          <w:lang w:val="ru-RU"/>
        </w:rPr>
        <w:t>.</w:t>
      </w:r>
    </w:p>
    <w:p w:rsidR="005C6FF8" w:rsidRPr="00E5245E" w:rsidRDefault="005C6FF8" w:rsidP="005C6FF8">
      <w:pPr>
        <w:numPr>
          <w:ilvl w:val="1"/>
          <w:numId w:val="27"/>
        </w:numPr>
        <w:tabs>
          <w:tab w:val="left" w:pos="5760"/>
        </w:tabs>
        <w:jc w:val="both"/>
        <w:rPr>
          <w:bCs/>
          <w:lang w:val="ru-RU"/>
        </w:rPr>
      </w:pPr>
      <w:r w:rsidRPr="00E5245E">
        <w:rPr>
          <w:bCs/>
          <w:lang w:val="ru-RU"/>
        </w:rPr>
        <w:t xml:space="preserve">У </w:t>
      </w:r>
      <w:proofErr w:type="spellStart"/>
      <w:r w:rsidRPr="00E5245E">
        <w:rPr>
          <w:bCs/>
          <w:lang w:val="ru-RU"/>
        </w:rPr>
        <w:t>разі</w:t>
      </w:r>
      <w:proofErr w:type="spellEnd"/>
      <w:r w:rsidRPr="00E5245E">
        <w:rPr>
          <w:bCs/>
          <w:lang w:val="ru-RU"/>
        </w:rPr>
        <w:t xml:space="preserve"> </w:t>
      </w:r>
      <w:proofErr w:type="spellStart"/>
      <w:r w:rsidRPr="00E5245E">
        <w:rPr>
          <w:bCs/>
          <w:lang w:val="ru-RU"/>
        </w:rPr>
        <w:t>нездійснення</w:t>
      </w:r>
      <w:proofErr w:type="spellEnd"/>
      <w:r w:rsidRPr="00E5245E">
        <w:rPr>
          <w:bCs/>
          <w:lang w:val="ru-RU"/>
        </w:rPr>
        <w:t xml:space="preserve"> транспортного </w:t>
      </w:r>
      <w:proofErr w:type="spellStart"/>
      <w:r w:rsidRPr="00E5245E">
        <w:rPr>
          <w:bCs/>
          <w:lang w:val="ru-RU"/>
        </w:rPr>
        <w:t>експедирування</w:t>
      </w:r>
      <w:proofErr w:type="spellEnd"/>
      <w:r w:rsidRPr="00E5245E">
        <w:rPr>
          <w:bCs/>
          <w:lang w:val="ru-RU"/>
        </w:rPr>
        <w:t xml:space="preserve"> у </w:t>
      </w:r>
      <w:proofErr w:type="spellStart"/>
      <w:r w:rsidRPr="00E5245E">
        <w:rPr>
          <w:bCs/>
          <w:lang w:val="ru-RU"/>
        </w:rPr>
        <w:t>встановлені</w:t>
      </w:r>
      <w:proofErr w:type="spellEnd"/>
      <w:r w:rsidRPr="00E5245E">
        <w:rPr>
          <w:bCs/>
          <w:lang w:val="ru-RU"/>
        </w:rPr>
        <w:t xml:space="preserve"> строки та у </w:t>
      </w:r>
      <w:proofErr w:type="spellStart"/>
      <w:r w:rsidRPr="00E5245E">
        <w:rPr>
          <w:bCs/>
          <w:lang w:val="ru-RU"/>
        </w:rPr>
        <w:t>визначених</w:t>
      </w:r>
      <w:proofErr w:type="spellEnd"/>
      <w:r w:rsidRPr="00E5245E">
        <w:rPr>
          <w:bCs/>
          <w:lang w:val="ru-RU"/>
        </w:rPr>
        <w:t xml:space="preserve"> </w:t>
      </w:r>
      <w:proofErr w:type="spellStart"/>
      <w:r w:rsidRPr="00E5245E">
        <w:rPr>
          <w:bCs/>
          <w:lang w:val="ru-RU"/>
        </w:rPr>
        <w:t>заявкою</w:t>
      </w:r>
      <w:proofErr w:type="spellEnd"/>
      <w:r w:rsidRPr="00E5245E">
        <w:rPr>
          <w:bCs/>
          <w:lang w:val="ru-RU"/>
        </w:rPr>
        <w:t xml:space="preserve"> </w:t>
      </w:r>
      <w:proofErr w:type="spellStart"/>
      <w:r w:rsidRPr="00E5245E">
        <w:rPr>
          <w:bCs/>
          <w:lang w:val="ru-RU"/>
        </w:rPr>
        <w:t>обсягах</w:t>
      </w:r>
      <w:proofErr w:type="spellEnd"/>
      <w:r w:rsidRPr="00E5245E">
        <w:rPr>
          <w:bCs/>
          <w:lang w:val="ru-RU"/>
        </w:rPr>
        <w:t xml:space="preserve">, </w:t>
      </w:r>
      <w:proofErr w:type="spellStart"/>
      <w:r w:rsidRPr="00E5245E">
        <w:rPr>
          <w:bCs/>
          <w:lang w:val="ru-RU"/>
        </w:rPr>
        <w:t>Експедитор</w:t>
      </w:r>
      <w:proofErr w:type="spellEnd"/>
      <w:r w:rsidRPr="00E5245E">
        <w:rPr>
          <w:bCs/>
          <w:lang w:val="ru-RU"/>
        </w:rPr>
        <w:t xml:space="preserve"> </w:t>
      </w:r>
      <w:proofErr w:type="spellStart"/>
      <w:r w:rsidRPr="00E5245E">
        <w:rPr>
          <w:bCs/>
          <w:lang w:val="ru-RU"/>
        </w:rPr>
        <w:t>сплачує</w:t>
      </w:r>
      <w:proofErr w:type="spellEnd"/>
      <w:r w:rsidRPr="00E5245E">
        <w:rPr>
          <w:bCs/>
          <w:lang w:val="ru-RU"/>
        </w:rPr>
        <w:t xml:space="preserve"> пеню у </w:t>
      </w:r>
      <w:proofErr w:type="spellStart"/>
      <w:r w:rsidRPr="00E5245E">
        <w:rPr>
          <w:bCs/>
          <w:lang w:val="ru-RU"/>
        </w:rPr>
        <w:t>розмірі</w:t>
      </w:r>
      <w:proofErr w:type="spellEnd"/>
      <w:r w:rsidRPr="00E5245E">
        <w:rPr>
          <w:bCs/>
          <w:lang w:val="ru-RU"/>
        </w:rPr>
        <w:t xml:space="preserve"> 1% </w:t>
      </w:r>
      <w:proofErr w:type="spellStart"/>
      <w:r w:rsidRPr="00E5245E">
        <w:rPr>
          <w:bCs/>
          <w:lang w:val="ru-RU"/>
        </w:rPr>
        <w:t>від</w:t>
      </w:r>
      <w:proofErr w:type="spellEnd"/>
      <w:r w:rsidRPr="00E5245E">
        <w:rPr>
          <w:bCs/>
          <w:lang w:val="ru-RU"/>
        </w:rPr>
        <w:t xml:space="preserve"> </w:t>
      </w:r>
      <w:proofErr w:type="spellStart"/>
      <w:r w:rsidRPr="00E5245E">
        <w:rPr>
          <w:bCs/>
          <w:lang w:val="ru-RU"/>
        </w:rPr>
        <w:t>вартості</w:t>
      </w:r>
      <w:proofErr w:type="spellEnd"/>
      <w:r w:rsidRPr="00E5245E">
        <w:rPr>
          <w:bCs/>
          <w:lang w:val="ru-RU"/>
        </w:rPr>
        <w:t xml:space="preserve"> </w:t>
      </w:r>
      <w:proofErr w:type="spellStart"/>
      <w:r w:rsidRPr="00E5245E">
        <w:rPr>
          <w:bCs/>
          <w:lang w:val="ru-RU"/>
        </w:rPr>
        <w:t>неперевезеного</w:t>
      </w:r>
      <w:proofErr w:type="spellEnd"/>
      <w:r w:rsidRPr="00E5245E">
        <w:rPr>
          <w:bCs/>
          <w:lang w:val="ru-RU"/>
        </w:rPr>
        <w:t xml:space="preserve"> товару за </w:t>
      </w:r>
      <w:proofErr w:type="spellStart"/>
      <w:r w:rsidRPr="00E5245E">
        <w:rPr>
          <w:bCs/>
          <w:lang w:val="ru-RU"/>
        </w:rPr>
        <w:t>кожен</w:t>
      </w:r>
      <w:proofErr w:type="spellEnd"/>
      <w:r w:rsidRPr="00E5245E">
        <w:rPr>
          <w:bCs/>
          <w:lang w:val="ru-RU"/>
        </w:rPr>
        <w:t xml:space="preserve"> день </w:t>
      </w:r>
      <w:proofErr w:type="spellStart"/>
      <w:r w:rsidRPr="00E5245E">
        <w:rPr>
          <w:bCs/>
          <w:lang w:val="ru-RU"/>
        </w:rPr>
        <w:t>прострочення</w:t>
      </w:r>
      <w:proofErr w:type="spellEnd"/>
      <w:r w:rsidRPr="00E5245E">
        <w:rPr>
          <w:bCs/>
          <w:lang w:val="ru-RU"/>
        </w:rPr>
        <w:t xml:space="preserve">, а в </w:t>
      </w:r>
      <w:proofErr w:type="spellStart"/>
      <w:r w:rsidRPr="00E5245E">
        <w:rPr>
          <w:bCs/>
          <w:lang w:val="ru-RU"/>
        </w:rPr>
        <w:t>разі</w:t>
      </w:r>
      <w:proofErr w:type="spellEnd"/>
      <w:r w:rsidRPr="00E5245E">
        <w:rPr>
          <w:bCs/>
          <w:lang w:val="ru-RU"/>
        </w:rPr>
        <w:t xml:space="preserve"> </w:t>
      </w:r>
      <w:proofErr w:type="spellStart"/>
      <w:r w:rsidRPr="00E5245E">
        <w:rPr>
          <w:bCs/>
          <w:lang w:val="ru-RU"/>
        </w:rPr>
        <w:t>порушення</w:t>
      </w:r>
      <w:proofErr w:type="spellEnd"/>
      <w:r w:rsidRPr="00E5245E">
        <w:rPr>
          <w:bCs/>
          <w:lang w:val="ru-RU"/>
        </w:rPr>
        <w:t xml:space="preserve"> </w:t>
      </w:r>
      <w:proofErr w:type="spellStart"/>
      <w:r w:rsidRPr="00E5245E">
        <w:rPr>
          <w:bCs/>
          <w:lang w:val="ru-RU"/>
        </w:rPr>
        <w:t>термінів</w:t>
      </w:r>
      <w:proofErr w:type="spellEnd"/>
      <w:r w:rsidRPr="00E5245E">
        <w:rPr>
          <w:bCs/>
          <w:lang w:val="ru-RU"/>
        </w:rPr>
        <w:t xml:space="preserve"> поставки </w:t>
      </w:r>
      <w:proofErr w:type="spellStart"/>
      <w:r w:rsidRPr="00E5245E">
        <w:rPr>
          <w:bCs/>
          <w:lang w:val="ru-RU"/>
        </w:rPr>
        <w:t>більш</w:t>
      </w:r>
      <w:proofErr w:type="spellEnd"/>
      <w:r w:rsidRPr="00E5245E">
        <w:rPr>
          <w:bCs/>
          <w:lang w:val="ru-RU"/>
        </w:rPr>
        <w:t xml:space="preserve"> </w:t>
      </w:r>
      <w:proofErr w:type="spellStart"/>
      <w:r w:rsidRPr="00E5245E">
        <w:rPr>
          <w:bCs/>
          <w:lang w:val="ru-RU"/>
        </w:rPr>
        <w:t>ніж</w:t>
      </w:r>
      <w:proofErr w:type="spellEnd"/>
      <w:r w:rsidRPr="00E5245E">
        <w:rPr>
          <w:bCs/>
          <w:lang w:val="ru-RU"/>
        </w:rPr>
        <w:t xml:space="preserve"> на 10 </w:t>
      </w:r>
      <w:proofErr w:type="spellStart"/>
      <w:r w:rsidRPr="00E5245E">
        <w:rPr>
          <w:bCs/>
          <w:lang w:val="ru-RU"/>
        </w:rPr>
        <w:t>календарних</w:t>
      </w:r>
      <w:proofErr w:type="spellEnd"/>
      <w:r w:rsidRPr="00E5245E">
        <w:rPr>
          <w:bCs/>
          <w:lang w:val="ru-RU"/>
        </w:rPr>
        <w:t xml:space="preserve"> </w:t>
      </w:r>
      <w:proofErr w:type="spellStart"/>
      <w:r w:rsidRPr="00E5245E">
        <w:rPr>
          <w:bCs/>
          <w:lang w:val="ru-RU"/>
        </w:rPr>
        <w:t>днів</w:t>
      </w:r>
      <w:proofErr w:type="spellEnd"/>
      <w:r w:rsidRPr="00E5245E">
        <w:rPr>
          <w:bCs/>
          <w:lang w:val="ru-RU"/>
        </w:rPr>
        <w:t xml:space="preserve"> – </w:t>
      </w:r>
      <w:proofErr w:type="spellStart"/>
      <w:r w:rsidRPr="00E5245E">
        <w:rPr>
          <w:bCs/>
          <w:lang w:val="ru-RU"/>
        </w:rPr>
        <w:t>сплачує</w:t>
      </w:r>
      <w:proofErr w:type="spellEnd"/>
      <w:r w:rsidRPr="00E5245E">
        <w:rPr>
          <w:bCs/>
          <w:lang w:val="ru-RU"/>
        </w:rPr>
        <w:t xml:space="preserve"> </w:t>
      </w:r>
      <w:proofErr w:type="spellStart"/>
      <w:r w:rsidRPr="00E5245E">
        <w:rPr>
          <w:bCs/>
          <w:lang w:val="ru-RU"/>
        </w:rPr>
        <w:t>Замовнику</w:t>
      </w:r>
      <w:proofErr w:type="spellEnd"/>
      <w:r w:rsidRPr="00E5245E">
        <w:rPr>
          <w:bCs/>
          <w:lang w:val="ru-RU"/>
        </w:rPr>
        <w:t xml:space="preserve"> </w:t>
      </w:r>
      <w:proofErr w:type="spellStart"/>
      <w:r w:rsidRPr="00E5245E">
        <w:rPr>
          <w:bCs/>
          <w:lang w:val="ru-RU"/>
        </w:rPr>
        <w:t>додатково</w:t>
      </w:r>
      <w:proofErr w:type="spellEnd"/>
      <w:r w:rsidRPr="00E5245E">
        <w:rPr>
          <w:bCs/>
          <w:lang w:val="ru-RU"/>
        </w:rPr>
        <w:t xml:space="preserve"> штраф у </w:t>
      </w:r>
      <w:proofErr w:type="spellStart"/>
      <w:r w:rsidRPr="00E5245E">
        <w:rPr>
          <w:bCs/>
          <w:lang w:val="ru-RU"/>
        </w:rPr>
        <w:t>розмірі</w:t>
      </w:r>
      <w:proofErr w:type="spellEnd"/>
      <w:r w:rsidRPr="00E5245E">
        <w:rPr>
          <w:bCs/>
          <w:lang w:val="ru-RU"/>
        </w:rPr>
        <w:t xml:space="preserve"> 10% </w:t>
      </w:r>
      <w:proofErr w:type="spellStart"/>
      <w:r w:rsidRPr="00E5245E">
        <w:rPr>
          <w:bCs/>
          <w:lang w:val="ru-RU"/>
        </w:rPr>
        <w:t>від</w:t>
      </w:r>
      <w:proofErr w:type="spellEnd"/>
      <w:r w:rsidRPr="00E5245E">
        <w:rPr>
          <w:bCs/>
          <w:lang w:val="ru-RU"/>
        </w:rPr>
        <w:t xml:space="preserve"> </w:t>
      </w:r>
      <w:proofErr w:type="spellStart"/>
      <w:r w:rsidRPr="00E5245E">
        <w:rPr>
          <w:bCs/>
          <w:lang w:val="ru-RU"/>
        </w:rPr>
        <w:t>вартості</w:t>
      </w:r>
      <w:proofErr w:type="spellEnd"/>
      <w:r w:rsidRPr="00E5245E">
        <w:rPr>
          <w:bCs/>
          <w:lang w:val="ru-RU"/>
        </w:rPr>
        <w:t xml:space="preserve"> </w:t>
      </w:r>
      <w:proofErr w:type="spellStart"/>
      <w:r w:rsidRPr="00E5245E">
        <w:rPr>
          <w:bCs/>
          <w:lang w:val="ru-RU"/>
        </w:rPr>
        <w:t>неперевезеного</w:t>
      </w:r>
      <w:proofErr w:type="spellEnd"/>
      <w:r w:rsidRPr="00E5245E">
        <w:rPr>
          <w:bCs/>
          <w:lang w:val="ru-RU"/>
        </w:rPr>
        <w:t xml:space="preserve"> товару.</w:t>
      </w:r>
    </w:p>
    <w:p w:rsidR="005C6FF8" w:rsidRPr="00E5245E" w:rsidRDefault="005C6FF8" w:rsidP="005C6FF8">
      <w:pPr>
        <w:numPr>
          <w:ilvl w:val="1"/>
          <w:numId w:val="27"/>
        </w:numPr>
        <w:tabs>
          <w:tab w:val="left" w:pos="5760"/>
        </w:tabs>
        <w:jc w:val="both"/>
        <w:rPr>
          <w:bCs/>
          <w:lang w:val="ru-RU"/>
        </w:rPr>
      </w:pPr>
      <w:proofErr w:type="spellStart"/>
      <w:r w:rsidRPr="00E5245E">
        <w:rPr>
          <w:bCs/>
          <w:lang w:val="ru-RU"/>
        </w:rPr>
        <w:t>Сплата</w:t>
      </w:r>
      <w:proofErr w:type="spellEnd"/>
      <w:r w:rsidRPr="00E5245E">
        <w:rPr>
          <w:bCs/>
          <w:lang w:val="ru-RU"/>
        </w:rPr>
        <w:t xml:space="preserve"> </w:t>
      </w:r>
      <w:proofErr w:type="spellStart"/>
      <w:r w:rsidRPr="00E5245E">
        <w:rPr>
          <w:bCs/>
          <w:lang w:val="ru-RU"/>
        </w:rPr>
        <w:t>штрафних</w:t>
      </w:r>
      <w:proofErr w:type="spellEnd"/>
      <w:r w:rsidRPr="00E5245E">
        <w:rPr>
          <w:bCs/>
          <w:lang w:val="ru-RU"/>
        </w:rPr>
        <w:t xml:space="preserve"> </w:t>
      </w:r>
      <w:proofErr w:type="spellStart"/>
      <w:r w:rsidRPr="00E5245E">
        <w:rPr>
          <w:bCs/>
          <w:lang w:val="ru-RU"/>
        </w:rPr>
        <w:t>санкцій</w:t>
      </w:r>
      <w:proofErr w:type="spellEnd"/>
      <w:r w:rsidRPr="00E5245E">
        <w:rPr>
          <w:bCs/>
          <w:lang w:val="ru-RU"/>
        </w:rPr>
        <w:t xml:space="preserve"> не </w:t>
      </w:r>
      <w:proofErr w:type="spellStart"/>
      <w:r w:rsidRPr="00E5245E">
        <w:rPr>
          <w:bCs/>
          <w:lang w:val="ru-RU"/>
        </w:rPr>
        <w:t>звільняє</w:t>
      </w:r>
      <w:proofErr w:type="spellEnd"/>
      <w:r w:rsidRPr="00E5245E">
        <w:rPr>
          <w:bCs/>
          <w:lang w:val="ru-RU"/>
        </w:rPr>
        <w:t xml:space="preserve"> </w:t>
      </w:r>
      <w:proofErr w:type="spellStart"/>
      <w:r w:rsidRPr="00E5245E">
        <w:rPr>
          <w:bCs/>
          <w:lang w:val="ru-RU"/>
        </w:rPr>
        <w:t>Сторони</w:t>
      </w:r>
      <w:proofErr w:type="spellEnd"/>
      <w:r w:rsidRPr="00E5245E">
        <w:rPr>
          <w:bCs/>
          <w:lang w:val="ru-RU"/>
        </w:rPr>
        <w:t xml:space="preserve"> </w:t>
      </w:r>
      <w:proofErr w:type="spellStart"/>
      <w:r w:rsidRPr="00E5245E">
        <w:rPr>
          <w:bCs/>
          <w:lang w:val="ru-RU"/>
        </w:rPr>
        <w:t>від</w:t>
      </w:r>
      <w:proofErr w:type="spellEnd"/>
      <w:r w:rsidRPr="00E5245E">
        <w:rPr>
          <w:bCs/>
          <w:lang w:val="ru-RU"/>
        </w:rPr>
        <w:t xml:space="preserve"> </w:t>
      </w:r>
      <w:proofErr w:type="spellStart"/>
      <w:r w:rsidRPr="00E5245E">
        <w:rPr>
          <w:bCs/>
          <w:lang w:val="ru-RU"/>
        </w:rPr>
        <w:t>виконання</w:t>
      </w:r>
      <w:proofErr w:type="spellEnd"/>
      <w:r w:rsidRPr="00E5245E">
        <w:rPr>
          <w:bCs/>
          <w:lang w:val="ru-RU"/>
        </w:rPr>
        <w:t xml:space="preserve"> </w:t>
      </w:r>
      <w:proofErr w:type="spellStart"/>
      <w:r w:rsidRPr="00E5245E">
        <w:rPr>
          <w:bCs/>
          <w:lang w:val="ru-RU"/>
        </w:rPr>
        <w:t>зобов’язань</w:t>
      </w:r>
      <w:proofErr w:type="spellEnd"/>
      <w:r w:rsidRPr="00E5245E">
        <w:rPr>
          <w:bCs/>
          <w:lang w:val="ru-RU"/>
        </w:rPr>
        <w:t xml:space="preserve"> по Договору.</w:t>
      </w:r>
    </w:p>
    <w:p w:rsidR="005C6FF8" w:rsidRPr="00E5245E" w:rsidRDefault="005C6FF8" w:rsidP="005C6FF8">
      <w:pPr>
        <w:numPr>
          <w:ilvl w:val="1"/>
          <w:numId w:val="27"/>
        </w:numPr>
        <w:tabs>
          <w:tab w:val="left" w:pos="5760"/>
        </w:tabs>
        <w:jc w:val="both"/>
        <w:rPr>
          <w:bCs/>
          <w:lang w:val="ru-RU"/>
        </w:rPr>
      </w:pPr>
      <w:proofErr w:type="spellStart"/>
      <w:r w:rsidRPr="00E5245E">
        <w:rPr>
          <w:bCs/>
          <w:lang w:val="ru-RU"/>
        </w:rPr>
        <w:t>Замовник</w:t>
      </w:r>
      <w:proofErr w:type="spellEnd"/>
      <w:r w:rsidRPr="00E5245E">
        <w:rPr>
          <w:bCs/>
          <w:lang w:val="ru-RU"/>
        </w:rPr>
        <w:t xml:space="preserve"> не </w:t>
      </w:r>
      <w:proofErr w:type="spellStart"/>
      <w:r w:rsidRPr="00E5245E">
        <w:rPr>
          <w:bCs/>
          <w:lang w:val="ru-RU"/>
        </w:rPr>
        <w:t>несе</w:t>
      </w:r>
      <w:proofErr w:type="spellEnd"/>
      <w:r w:rsidRPr="00E5245E">
        <w:rPr>
          <w:bCs/>
          <w:lang w:val="ru-RU"/>
        </w:rPr>
        <w:t xml:space="preserve"> </w:t>
      </w:r>
      <w:proofErr w:type="spellStart"/>
      <w:r w:rsidRPr="00E5245E">
        <w:rPr>
          <w:bCs/>
          <w:lang w:val="ru-RU"/>
        </w:rPr>
        <w:t>відповідальності</w:t>
      </w:r>
      <w:proofErr w:type="spellEnd"/>
      <w:r w:rsidRPr="00E5245E">
        <w:rPr>
          <w:bCs/>
          <w:lang w:val="ru-RU"/>
        </w:rPr>
        <w:t xml:space="preserve"> за </w:t>
      </w:r>
      <w:proofErr w:type="spellStart"/>
      <w:r w:rsidRPr="00E5245E">
        <w:rPr>
          <w:bCs/>
          <w:lang w:val="ru-RU"/>
        </w:rPr>
        <w:t>затримку</w:t>
      </w:r>
      <w:proofErr w:type="spellEnd"/>
      <w:r w:rsidRPr="00E5245E">
        <w:rPr>
          <w:bCs/>
          <w:lang w:val="ru-RU"/>
        </w:rPr>
        <w:t xml:space="preserve"> оплати за </w:t>
      </w:r>
      <w:proofErr w:type="spellStart"/>
      <w:r w:rsidRPr="00E5245E">
        <w:rPr>
          <w:bCs/>
          <w:lang w:val="ru-RU"/>
        </w:rPr>
        <w:t>цим</w:t>
      </w:r>
      <w:proofErr w:type="spellEnd"/>
      <w:r w:rsidRPr="00E5245E">
        <w:rPr>
          <w:bCs/>
          <w:lang w:val="ru-RU"/>
        </w:rPr>
        <w:t xml:space="preserve"> Договором, у </w:t>
      </w:r>
      <w:proofErr w:type="spellStart"/>
      <w:r w:rsidRPr="00E5245E">
        <w:rPr>
          <w:bCs/>
          <w:lang w:val="ru-RU"/>
        </w:rPr>
        <w:t>випадку</w:t>
      </w:r>
      <w:proofErr w:type="spellEnd"/>
      <w:r w:rsidRPr="00E5245E">
        <w:rPr>
          <w:bCs/>
          <w:lang w:val="ru-RU"/>
        </w:rPr>
        <w:t xml:space="preserve"> </w:t>
      </w:r>
      <w:proofErr w:type="spellStart"/>
      <w:r w:rsidRPr="00E5245E">
        <w:rPr>
          <w:bCs/>
          <w:lang w:val="ru-RU"/>
        </w:rPr>
        <w:t>порушення</w:t>
      </w:r>
      <w:proofErr w:type="spellEnd"/>
      <w:r w:rsidRPr="00E5245E">
        <w:rPr>
          <w:bCs/>
          <w:lang w:val="ru-RU"/>
        </w:rPr>
        <w:t xml:space="preserve"> </w:t>
      </w:r>
      <w:proofErr w:type="spellStart"/>
      <w:r w:rsidRPr="00E5245E">
        <w:rPr>
          <w:bCs/>
          <w:lang w:val="ru-RU"/>
        </w:rPr>
        <w:t>зобов’язань</w:t>
      </w:r>
      <w:proofErr w:type="spellEnd"/>
      <w:r w:rsidRPr="00E5245E">
        <w:rPr>
          <w:bCs/>
          <w:lang w:val="ru-RU"/>
        </w:rPr>
        <w:t xml:space="preserve"> за </w:t>
      </w:r>
      <w:proofErr w:type="spellStart"/>
      <w:r w:rsidRPr="00E5245E">
        <w:rPr>
          <w:bCs/>
          <w:lang w:val="ru-RU"/>
        </w:rPr>
        <w:t>цим</w:t>
      </w:r>
      <w:proofErr w:type="spellEnd"/>
      <w:r w:rsidRPr="00E5245E">
        <w:rPr>
          <w:bCs/>
          <w:lang w:val="ru-RU"/>
        </w:rPr>
        <w:t xml:space="preserve"> Договором з боку </w:t>
      </w:r>
      <w:proofErr w:type="spellStart"/>
      <w:r w:rsidRPr="00E5245E">
        <w:rPr>
          <w:bCs/>
          <w:lang w:val="ru-RU"/>
        </w:rPr>
        <w:t>Експедитора</w:t>
      </w:r>
      <w:proofErr w:type="spellEnd"/>
      <w:r w:rsidRPr="00E5245E">
        <w:rPr>
          <w:bCs/>
          <w:lang w:val="ru-RU"/>
        </w:rPr>
        <w:t>.</w:t>
      </w:r>
    </w:p>
    <w:p w:rsidR="005C6FF8" w:rsidRPr="00E5245E" w:rsidRDefault="005C6FF8" w:rsidP="005C6FF8">
      <w:pPr>
        <w:numPr>
          <w:ilvl w:val="1"/>
          <w:numId w:val="27"/>
        </w:numPr>
        <w:tabs>
          <w:tab w:val="left" w:pos="5760"/>
        </w:tabs>
        <w:jc w:val="both"/>
        <w:rPr>
          <w:bCs/>
          <w:lang w:val="ru-RU"/>
        </w:rPr>
      </w:pPr>
      <w:proofErr w:type="spellStart"/>
      <w:r w:rsidRPr="00E5245E">
        <w:rPr>
          <w:bCs/>
          <w:lang w:val="ru-RU"/>
        </w:rPr>
        <w:lastRenderedPageBreak/>
        <w:t>Сторони</w:t>
      </w:r>
      <w:proofErr w:type="spellEnd"/>
      <w:r w:rsidRPr="00E5245E">
        <w:rPr>
          <w:bCs/>
          <w:lang w:val="ru-RU"/>
        </w:rPr>
        <w:t xml:space="preserve"> погодили, </w:t>
      </w:r>
      <w:proofErr w:type="spellStart"/>
      <w:r w:rsidRPr="00E5245E">
        <w:rPr>
          <w:bCs/>
          <w:lang w:val="ru-RU"/>
        </w:rPr>
        <w:t>що</w:t>
      </w:r>
      <w:proofErr w:type="spellEnd"/>
      <w:r w:rsidRPr="00E5245E">
        <w:rPr>
          <w:bCs/>
          <w:lang w:val="ru-RU"/>
        </w:rPr>
        <w:t xml:space="preserve"> </w:t>
      </w:r>
      <w:proofErr w:type="spellStart"/>
      <w:r w:rsidRPr="00E5245E">
        <w:rPr>
          <w:bCs/>
          <w:lang w:val="ru-RU"/>
        </w:rPr>
        <w:t>Замовник</w:t>
      </w:r>
      <w:proofErr w:type="spellEnd"/>
      <w:r w:rsidRPr="00E5245E">
        <w:rPr>
          <w:bCs/>
          <w:lang w:val="ru-RU"/>
        </w:rPr>
        <w:t xml:space="preserve"> </w:t>
      </w:r>
      <w:proofErr w:type="spellStart"/>
      <w:r w:rsidRPr="00E5245E">
        <w:rPr>
          <w:bCs/>
          <w:lang w:val="ru-RU"/>
        </w:rPr>
        <w:t>має</w:t>
      </w:r>
      <w:proofErr w:type="spellEnd"/>
      <w:r w:rsidRPr="00E5245E">
        <w:rPr>
          <w:bCs/>
          <w:lang w:val="ru-RU"/>
        </w:rPr>
        <w:t xml:space="preserve"> право на </w:t>
      </w:r>
      <w:proofErr w:type="spellStart"/>
      <w:r w:rsidRPr="00E5245E">
        <w:rPr>
          <w:bCs/>
          <w:lang w:val="ru-RU"/>
        </w:rPr>
        <w:t>застосування</w:t>
      </w:r>
      <w:proofErr w:type="spellEnd"/>
      <w:r w:rsidRPr="00E5245E">
        <w:rPr>
          <w:bCs/>
          <w:lang w:val="ru-RU"/>
        </w:rPr>
        <w:t xml:space="preserve"> </w:t>
      </w:r>
      <w:proofErr w:type="spellStart"/>
      <w:r w:rsidRPr="00E5245E">
        <w:rPr>
          <w:bCs/>
          <w:lang w:val="ru-RU"/>
        </w:rPr>
        <w:t>такої</w:t>
      </w:r>
      <w:proofErr w:type="spellEnd"/>
      <w:r w:rsidRPr="00E5245E">
        <w:rPr>
          <w:bCs/>
          <w:lang w:val="ru-RU"/>
        </w:rPr>
        <w:t xml:space="preserve"> оперативно-</w:t>
      </w:r>
      <w:proofErr w:type="spellStart"/>
      <w:r w:rsidRPr="00E5245E">
        <w:rPr>
          <w:bCs/>
          <w:lang w:val="ru-RU"/>
        </w:rPr>
        <w:t>господарської</w:t>
      </w:r>
      <w:proofErr w:type="spellEnd"/>
      <w:r w:rsidRPr="00E5245E">
        <w:rPr>
          <w:bCs/>
          <w:lang w:val="ru-RU"/>
        </w:rPr>
        <w:t xml:space="preserve"> </w:t>
      </w:r>
      <w:proofErr w:type="spellStart"/>
      <w:r w:rsidRPr="00E5245E">
        <w:rPr>
          <w:bCs/>
          <w:lang w:val="ru-RU"/>
        </w:rPr>
        <w:t>санкції</w:t>
      </w:r>
      <w:proofErr w:type="spellEnd"/>
      <w:r w:rsidRPr="00E5245E">
        <w:rPr>
          <w:bCs/>
          <w:lang w:val="ru-RU"/>
        </w:rPr>
        <w:t xml:space="preserve">, як </w:t>
      </w:r>
      <w:proofErr w:type="spellStart"/>
      <w:r w:rsidRPr="00E5245E">
        <w:rPr>
          <w:bCs/>
          <w:lang w:val="ru-RU"/>
        </w:rPr>
        <w:t>відмова</w:t>
      </w:r>
      <w:proofErr w:type="spellEnd"/>
      <w:r w:rsidRPr="00E5245E">
        <w:rPr>
          <w:bCs/>
          <w:lang w:val="ru-RU"/>
        </w:rPr>
        <w:t xml:space="preserve"> </w:t>
      </w:r>
      <w:proofErr w:type="spellStart"/>
      <w:r w:rsidRPr="00E5245E">
        <w:rPr>
          <w:bCs/>
          <w:lang w:val="ru-RU"/>
        </w:rPr>
        <w:t>від</w:t>
      </w:r>
      <w:proofErr w:type="spellEnd"/>
      <w:r w:rsidRPr="00E5245E">
        <w:rPr>
          <w:bCs/>
          <w:lang w:val="ru-RU"/>
        </w:rPr>
        <w:t xml:space="preserve"> </w:t>
      </w:r>
      <w:proofErr w:type="spellStart"/>
      <w:r w:rsidRPr="00E5245E">
        <w:rPr>
          <w:bCs/>
          <w:lang w:val="ru-RU"/>
        </w:rPr>
        <w:t>встановлення</w:t>
      </w:r>
      <w:proofErr w:type="spellEnd"/>
      <w:r w:rsidRPr="00E5245E">
        <w:rPr>
          <w:bCs/>
          <w:lang w:val="ru-RU"/>
        </w:rPr>
        <w:t xml:space="preserve"> на </w:t>
      </w:r>
      <w:proofErr w:type="spellStart"/>
      <w:r w:rsidRPr="00E5245E">
        <w:rPr>
          <w:bCs/>
          <w:lang w:val="ru-RU"/>
        </w:rPr>
        <w:t>майбутнє</w:t>
      </w:r>
      <w:proofErr w:type="spellEnd"/>
      <w:r w:rsidRPr="00E5245E">
        <w:rPr>
          <w:bCs/>
          <w:lang w:val="ru-RU"/>
        </w:rPr>
        <w:t xml:space="preserve"> </w:t>
      </w:r>
      <w:proofErr w:type="spellStart"/>
      <w:r w:rsidRPr="00E5245E">
        <w:rPr>
          <w:bCs/>
          <w:lang w:val="ru-RU"/>
        </w:rPr>
        <w:t>господарських</w:t>
      </w:r>
      <w:proofErr w:type="spellEnd"/>
      <w:r w:rsidRPr="00E5245E">
        <w:rPr>
          <w:bCs/>
          <w:lang w:val="ru-RU"/>
        </w:rPr>
        <w:t xml:space="preserve"> </w:t>
      </w:r>
      <w:proofErr w:type="spellStart"/>
      <w:r w:rsidRPr="00E5245E">
        <w:rPr>
          <w:bCs/>
          <w:lang w:val="ru-RU"/>
        </w:rPr>
        <w:t>відносин</w:t>
      </w:r>
      <w:proofErr w:type="spellEnd"/>
      <w:r w:rsidRPr="00E5245E">
        <w:rPr>
          <w:bCs/>
          <w:lang w:val="ru-RU"/>
        </w:rPr>
        <w:t xml:space="preserve"> </w:t>
      </w:r>
      <w:proofErr w:type="spellStart"/>
      <w:r w:rsidRPr="00E5245E">
        <w:rPr>
          <w:bCs/>
          <w:lang w:val="ru-RU"/>
        </w:rPr>
        <w:t>із</w:t>
      </w:r>
      <w:proofErr w:type="spellEnd"/>
      <w:r w:rsidRPr="00E5245E">
        <w:rPr>
          <w:bCs/>
          <w:lang w:val="ru-RU"/>
        </w:rPr>
        <w:t xml:space="preserve"> </w:t>
      </w:r>
      <w:proofErr w:type="spellStart"/>
      <w:r w:rsidRPr="00E5245E">
        <w:rPr>
          <w:bCs/>
          <w:lang w:val="ru-RU"/>
        </w:rPr>
        <w:t>Експедитором</w:t>
      </w:r>
      <w:proofErr w:type="spellEnd"/>
      <w:r w:rsidRPr="00E5245E">
        <w:rPr>
          <w:bCs/>
          <w:lang w:val="ru-RU"/>
        </w:rPr>
        <w:t xml:space="preserve"> як </w:t>
      </w:r>
      <w:proofErr w:type="spellStart"/>
      <w:r w:rsidRPr="00E5245E">
        <w:rPr>
          <w:bCs/>
          <w:lang w:val="ru-RU"/>
        </w:rPr>
        <w:t>із</w:t>
      </w:r>
      <w:proofErr w:type="spellEnd"/>
      <w:r w:rsidRPr="00E5245E">
        <w:rPr>
          <w:bCs/>
          <w:lang w:val="ru-RU"/>
        </w:rPr>
        <w:t xml:space="preserve"> стороною, яка </w:t>
      </w:r>
      <w:proofErr w:type="spellStart"/>
      <w:r w:rsidRPr="00E5245E">
        <w:rPr>
          <w:bCs/>
          <w:lang w:val="ru-RU"/>
        </w:rPr>
        <w:t>порушує</w:t>
      </w:r>
      <w:proofErr w:type="spellEnd"/>
      <w:r w:rsidRPr="00E5245E">
        <w:rPr>
          <w:bCs/>
          <w:lang w:val="ru-RU"/>
        </w:rPr>
        <w:t xml:space="preserve"> </w:t>
      </w:r>
      <w:proofErr w:type="spellStart"/>
      <w:r w:rsidRPr="00E5245E">
        <w:rPr>
          <w:bCs/>
          <w:lang w:val="ru-RU"/>
        </w:rPr>
        <w:t>зобов’язання</w:t>
      </w:r>
      <w:proofErr w:type="spellEnd"/>
      <w:r w:rsidRPr="00E5245E">
        <w:rPr>
          <w:bCs/>
          <w:lang w:val="ru-RU"/>
        </w:rPr>
        <w:t>.</w:t>
      </w:r>
    </w:p>
    <w:p w:rsidR="005C6FF8" w:rsidRPr="00E5245E" w:rsidRDefault="005C6FF8" w:rsidP="005C6FF8">
      <w:pPr>
        <w:numPr>
          <w:ilvl w:val="1"/>
          <w:numId w:val="27"/>
        </w:numPr>
        <w:tabs>
          <w:tab w:val="left" w:pos="5760"/>
        </w:tabs>
        <w:jc w:val="both"/>
        <w:rPr>
          <w:bCs/>
          <w:lang w:val="ru-RU"/>
        </w:rPr>
      </w:pPr>
      <w:r w:rsidRPr="00E5245E">
        <w:rPr>
          <w:bCs/>
          <w:lang w:val="ru-RU"/>
        </w:rPr>
        <w:t>Оперативно-</w:t>
      </w:r>
      <w:proofErr w:type="spellStart"/>
      <w:r w:rsidRPr="00E5245E">
        <w:rPr>
          <w:bCs/>
          <w:lang w:val="ru-RU"/>
        </w:rPr>
        <w:t>господарська</w:t>
      </w:r>
      <w:proofErr w:type="spellEnd"/>
      <w:r w:rsidRPr="00E5245E">
        <w:rPr>
          <w:bCs/>
          <w:lang w:val="ru-RU"/>
        </w:rPr>
        <w:t xml:space="preserve"> </w:t>
      </w:r>
      <w:proofErr w:type="spellStart"/>
      <w:r w:rsidRPr="00E5245E">
        <w:rPr>
          <w:bCs/>
          <w:lang w:val="ru-RU"/>
        </w:rPr>
        <w:t>санкція</w:t>
      </w:r>
      <w:proofErr w:type="spellEnd"/>
      <w:r w:rsidRPr="00E5245E">
        <w:rPr>
          <w:bCs/>
          <w:lang w:val="ru-RU"/>
        </w:rPr>
        <w:t xml:space="preserve"> </w:t>
      </w:r>
      <w:proofErr w:type="spellStart"/>
      <w:r w:rsidRPr="00E5245E">
        <w:rPr>
          <w:bCs/>
          <w:lang w:val="ru-RU"/>
        </w:rPr>
        <w:t>застосовується</w:t>
      </w:r>
      <w:proofErr w:type="spellEnd"/>
      <w:r w:rsidRPr="00E5245E">
        <w:rPr>
          <w:bCs/>
          <w:lang w:val="ru-RU"/>
        </w:rPr>
        <w:t xml:space="preserve">, у </w:t>
      </w:r>
      <w:proofErr w:type="spellStart"/>
      <w:r w:rsidRPr="00E5245E">
        <w:rPr>
          <w:bCs/>
          <w:lang w:val="ru-RU"/>
        </w:rPr>
        <w:t>разі</w:t>
      </w:r>
      <w:proofErr w:type="spellEnd"/>
      <w:r w:rsidRPr="00E5245E">
        <w:rPr>
          <w:bCs/>
          <w:lang w:val="ru-RU"/>
        </w:rPr>
        <w:t xml:space="preserve"> </w:t>
      </w:r>
      <w:proofErr w:type="spellStart"/>
      <w:r w:rsidRPr="00E5245E">
        <w:rPr>
          <w:bCs/>
          <w:lang w:val="ru-RU"/>
        </w:rPr>
        <w:t>порушення</w:t>
      </w:r>
      <w:proofErr w:type="spellEnd"/>
      <w:r w:rsidRPr="00E5245E">
        <w:rPr>
          <w:bCs/>
          <w:lang w:val="ru-RU"/>
        </w:rPr>
        <w:t xml:space="preserve"> </w:t>
      </w:r>
      <w:proofErr w:type="spellStart"/>
      <w:r w:rsidRPr="00E5245E">
        <w:rPr>
          <w:bCs/>
          <w:lang w:val="ru-RU"/>
        </w:rPr>
        <w:t>Експедитором</w:t>
      </w:r>
      <w:proofErr w:type="spellEnd"/>
      <w:r w:rsidRPr="00E5245E">
        <w:rPr>
          <w:bCs/>
          <w:lang w:val="ru-RU"/>
        </w:rPr>
        <w:t xml:space="preserve"> </w:t>
      </w:r>
      <w:proofErr w:type="spellStart"/>
      <w:r w:rsidRPr="00E5245E">
        <w:rPr>
          <w:bCs/>
          <w:lang w:val="ru-RU"/>
        </w:rPr>
        <w:t>виконання</w:t>
      </w:r>
      <w:proofErr w:type="spellEnd"/>
      <w:r w:rsidRPr="00E5245E">
        <w:rPr>
          <w:bCs/>
          <w:lang w:val="ru-RU"/>
        </w:rPr>
        <w:t xml:space="preserve"> </w:t>
      </w:r>
      <w:proofErr w:type="spellStart"/>
      <w:r w:rsidRPr="00E5245E">
        <w:rPr>
          <w:bCs/>
          <w:lang w:val="ru-RU"/>
        </w:rPr>
        <w:t>зобов’язань</w:t>
      </w:r>
      <w:proofErr w:type="spellEnd"/>
      <w:r w:rsidRPr="00E5245E">
        <w:rPr>
          <w:bCs/>
          <w:lang w:val="ru-RU"/>
        </w:rPr>
        <w:t xml:space="preserve">, </w:t>
      </w:r>
      <w:proofErr w:type="spellStart"/>
      <w:r w:rsidRPr="00E5245E">
        <w:rPr>
          <w:bCs/>
          <w:lang w:val="ru-RU"/>
        </w:rPr>
        <w:t>невиконання</w:t>
      </w:r>
      <w:proofErr w:type="spellEnd"/>
      <w:r w:rsidRPr="00E5245E">
        <w:rPr>
          <w:bCs/>
          <w:lang w:val="ru-RU"/>
        </w:rPr>
        <w:t xml:space="preserve"> та/</w:t>
      </w:r>
      <w:proofErr w:type="spellStart"/>
      <w:r w:rsidRPr="00E5245E">
        <w:rPr>
          <w:bCs/>
          <w:lang w:val="ru-RU"/>
        </w:rPr>
        <w:t>або</w:t>
      </w:r>
      <w:proofErr w:type="spellEnd"/>
      <w:r w:rsidRPr="00E5245E">
        <w:rPr>
          <w:bCs/>
          <w:lang w:val="ru-RU"/>
        </w:rPr>
        <w:t xml:space="preserve"> </w:t>
      </w:r>
      <w:proofErr w:type="spellStart"/>
      <w:r w:rsidRPr="00E5245E">
        <w:rPr>
          <w:bCs/>
          <w:lang w:val="ru-RU"/>
        </w:rPr>
        <w:t>неналежного</w:t>
      </w:r>
      <w:proofErr w:type="spellEnd"/>
      <w:r w:rsidRPr="00E5245E">
        <w:rPr>
          <w:bCs/>
          <w:lang w:val="ru-RU"/>
        </w:rPr>
        <w:t xml:space="preserve"> </w:t>
      </w:r>
      <w:proofErr w:type="spellStart"/>
      <w:r w:rsidRPr="00E5245E">
        <w:rPr>
          <w:bCs/>
          <w:lang w:val="ru-RU"/>
        </w:rPr>
        <w:t>виконання</w:t>
      </w:r>
      <w:proofErr w:type="spellEnd"/>
      <w:r w:rsidRPr="00E5245E">
        <w:rPr>
          <w:bCs/>
          <w:lang w:val="ru-RU"/>
        </w:rPr>
        <w:t xml:space="preserve"> </w:t>
      </w:r>
      <w:proofErr w:type="spellStart"/>
      <w:r w:rsidRPr="00E5245E">
        <w:rPr>
          <w:bCs/>
          <w:lang w:val="ru-RU"/>
        </w:rPr>
        <w:t>договірних</w:t>
      </w:r>
      <w:proofErr w:type="spellEnd"/>
      <w:r w:rsidRPr="00E5245E">
        <w:rPr>
          <w:bCs/>
          <w:lang w:val="ru-RU"/>
        </w:rPr>
        <w:t xml:space="preserve"> </w:t>
      </w:r>
      <w:proofErr w:type="spellStart"/>
      <w:r w:rsidRPr="00E5245E">
        <w:rPr>
          <w:bCs/>
          <w:lang w:val="ru-RU"/>
        </w:rPr>
        <w:t>зобов’язань</w:t>
      </w:r>
      <w:proofErr w:type="spellEnd"/>
      <w:r w:rsidRPr="00E5245E">
        <w:rPr>
          <w:bCs/>
          <w:lang w:val="ru-RU"/>
        </w:rPr>
        <w:t xml:space="preserve">, а </w:t>
      </w:r>
      <w:proofErr w:type="spellStart"/>
      <w:r w:rsidRPr="00E5245E">
        <w:rPr>
          <w:bCs/>
          <w:lang w:val="ru-RU"/>
        </w:rPr>
        <w:t>саме</w:t>
      </w:r>
      <w:proofErr w:type="spellEnd"/>
      <w:r w:rsidRPr="00E5245E">
        <w:rPr>
          <w:bCs/>
          <w:lang w:val="ru-RU"/>
        </w:rPr>
        <w:t>:</w:t>
      </w:r>
    </w:p>
    <w:p w:rsidR="005C6FF8" w:rsidRPr="00E5245E" w:rsidRDefault="005C6FF8" w:rsidP="005C6FF8">
      <w:pPr>
        <w:numPr>
          <w:ilvl w:val="1"/>
          <w:numId w:val="28"/>
        </w:numPr>
        <w:tabs>
          <w:tab w:val="left" w:pos="567"/>
        </w:tabs>
        <w:jc w:val="both"/>
        <w:rPr>
          <w:color w:val="000000"/>
        </w:rPr>
      </w:pPr>
      <w:r w:rsidRPr="00E5245E">
        <w:rPr>
          <w:color w:val="000000"/>
        </w:rPr>
        <w:t>прострочення виконання зобов’язань на строк більш ніж 3 (три) календарних дні при транспортному експедируванні вантажу;</w:t>
      </w:r>
    </w:p>
    <w:p w:rsidR="005C6FF8" w:rsidRPr="00E5245E" w:rsidRDefault="005C6FF8" w:rsidP="005C6FF8">
      <w:pPr>
        <w:numPr>
          <w:ilvl w:val="1"/>
          <w:numId w:val="28"/>
        </w:numPr>
        <w:tabs>
          <w:tab w:val="left" w:pos="567"/>
        </w:tabs>
        <w:jc w:val="both"/>
        <w:rPr>
          <w:color w:val="000000"/>
        </w:rPr>
      </w:pPr>
      <w:r w:rsidRPr="00E5245E">
        <w:rPr>
          <w:color w:val="000000"/>
        </w:rPr>
        <w:t>неповернення авансових платежів відповідно до умов цього Договору;</w:t>
      </w:r>
    </w:p>
    <w:p w:rsidR="005C6FF8" w:rsidRPr="00E5245E" w:rsidRDefault="005C6FF8" w:rsidP="005C6FF8">
      <w:pPr>
        <w:numPr>
          <w:ilvl w:val="1"/>
          <w:numId w:val="28"/>
        </w:numPr>
        <w:tabs>
          <w:tab w:val="left" w:pos="567"/>
        </w:tabs>
        <w:jc w:val="both"/>
        <w:rPr>
          <w:color w:val="000000"/>
        </w:rPr>
      </w:pPr>
      <w:r w:rsidRPr="00E5245E">
        <w:rPr>
          <w:color w:val="000000"/>
        </w:rPr>
        <w:t>відмова Замовника від прийому наданих послуг у зв’язку з невідповідністю виконаного Експедитором зобов’язання умовам цього Договору та/або законодавства;</w:t>
      </w:r>
    </w:p>
    <w:p w:rsidR="005C6FF8" w:rsidRPr="00E5245E" w:rsidRDefault="005C6FF8" w:rsidP="005C6FF8">
      <w:pPr>
        <w:numPr>
          <w:ilvl w:val="1"/>
          <w:numId w:val="28"/>
        </w:numPr>
        <w:tabs>
          <w:tab w:val="left" w:pos="567"/>
        </w:tabs>
        <w:jc w:val="both"/>
        <w:rPr>
          <w:color w:val="000000"/>
        </w:rPr>
      </w:pPr>
      <w:r w:rsidRPr="00E5245E">
        <w:rPr>
          <w:color w:val="000000"/>
        </w:rPr>
        <w:t>порушення умов цього Договору в частині виконання податкових зобов’язань, а саме:</w:t>
      </w:r>
    </w:p>
    <w:p w:rsidR="005C6FF8" w:rsidRPr="00E5245E" w:rsidRDefault="005C6FF8" w:rsidP="005C6FF8">
      <w:pPr>
        <w:numPr>
          <w:ilvl w:val="0"/>
          <w:numId w:val="28"/>
        </w:numPr>
        <w:tabs>
          <w:tab w:val="left" w:pos="851"/>
        </w:tabs>
        <w:autoSpaceDE w:val="0"/>
        <w:autoSpaceDN w:val="0"/>
        <w:adjustRightInd w:val="0"/>
        <w:jc w:val="both"/>
        <w:rPr>
          <w:color w:val="000000"/>
        </w:rPr>
      </w:pPr>
      <w:r w:rsidRPr="00E5245E">
        <w:rPr>
          <w:color w:val="000000"/>
        </w:rPr>
        <w:t>відмова від сплати суми ПДВ за податковою накладною, незареєстрованою Експедитором в Єдиному державному реєстрі податкових накладних у встановлений законодавством строк;</w:t>
      </w:r>
    </w:p>
    <w:p w:rsidR="005C6FF8" w:rsidRPr="00E5245E" w:rsidRDefault="005C6FF8" w:rsidP="005C6FF8">
      <w:pPr>
        <w:numPr>
          <w:ilvl w:val="0"/>
          <w:numId w:val="28"/>
        </w:numPr>
        <w:tabs>
          <w:tab w:val="left" w:pos="851"/>
        </w:tabs>
        <w:autoSpaceDE w:val="0"/>
        <w:autoSpaceDN w:val="0"/>
        <w:adjustRightInd w:val="0"/>
        <w:jc w:val="both"/>
        <w:rPr>
          <w:color w:val="000000"/>
        </w:rPr>
      </w:pPr>
      <w:r w:rsidRPr="00E5245E">
        <w:rPr>
          <w:color w:val="000000"/>
        </w:rPr>
        <w:t xml:space="preserve">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E5245E">
        <w:rPr>
          <w:color w:val="000000"/>
        </w:rPr>
        <w:t>платежами</w:t>
      </w:r>
      <w:proofErr w:type="spellEnd"/>
      <w:r w:rsidRPr="00E5245E">
        <w:rPr>
          <w:color w:val="000000"/>
        </w:rPr>
        <w:t xml:space="preserve"> за порушення податкового законодавства, спричинених діями або бездіяльністю Експедитора;</w:t>
      </w:r>
    </w:p>
    <w:p w:rsidR="005C6FF8" w:rsidRPr="00E5245E" w:rsidRDefault="005C6FF8" w:rsidP="005C6FF8">
      <w:pPr>
        <w:numPr>
          <w:ilvl w:val="1"/>
          <w:numId w:val="28"/>
        </w:numPr>
        <w:tabs>
          <w:tab w:val="left" w:pos="567"/>
        </w:tabs>
        <w:jc w:val="both"/>
        <w:rPr>
          <w:color w:val="000000"/>
        </w:rPr>
      </w:pPr>
      <w:r w:rsidRPr="00E5245E">
        <w:rPr>
          <w:color w:val="000000"/>
        </w:rPr>
        <w:t xml:space="preserve">відмова від усунення недоліків, в тому числі прихованих недоліків при </w:t>
      </w:r>
      <w:proofErr w:type="spellStart"/>
      <w:r w:rsidRPr="00E5245E">
        <w:rPr>
          <w:color w:val="000000"/>
        </w:rPr>
        <w:t>екпедируванні</w:t>
      </w:r>
      <w:proofErr w:type="spellEnd"/>
      <w:r w:rsidRPr="00E5245E">
        <w:rPr>
          <w:color w:val="000000"/>
        </w:rPr>
        <w:t xml:space="preserve"> вантажу, у порядку, передбаченому цим Договором;</w:t>
      </w:r>
    </w:p>
    <w:p w:rsidR="005C6FF8" w:rsidRPr="00E5245E" w:rsidRDefault="005C6FF8" w:rsidP="005C6FF8">
      <w:pPr>
        <w:numPr>
          <w:ilvl w:val="1"/>
          <w:numId w:val="28"/>
        </w:numPr>
        <w:tabs>
          <w:tab w:val="left" w:pos="567"/>
        </w:tabs>
        <w:jc w:val="both"/>
        <w:rPr>
          <w:color w:val="000000"/>
        </w:rPr>
      </w:pPr>
      <w:r w:rsidRPr="00E5245E">
        <w:rPr>
          <w:color w:val="000000"/>
        </w:rPr>
        <w:t>розголошення передбаченої умовами цього Договору конфіденційної інформації та іншої інформації з обмеженим доступом;</w:t>
      </w:r>
    </w:p>
    <w:p w:rsidR="005C6FF8" w:rsidRPr="00E5245E" w:rsidRDefault="005C6FF8" w:rsidP="005C6FF8">
      <w:pPr>
        <w:numPr>
          <w:ilvl w:val="1"/>
          <w:numId w:val="28"/>
        </w:numPr>
        <w:tabs>
          <w:tab w:val="left" w:pos="567"/>
        </w:tabs>
        <w:jc w:val="both"/>
        <w:rPr>
          <w:color w:val="000000"/>
        </w:rPr>
      </w:pPr>
      <w:r w:rsidRPr="00E5245E">
        <w:rPr>
          <w:color w:val="000000"/>
        </w:rPr>
        <w:t>виявлення в ході виконання цього Договору факту подання Експедитором недостовірної інформації та/або підроблених супровідних документів.</w:t>
      </w:r>
    </w:p>
    <w:p w:rsidR="005C6FF8" w:rsidRPr="00E5245E" w:rsidRDefault="005C6FF8" w:rsidP="005C6FF8">
      <w:pPr>
        <w:numPr>
          <w:ilvl w:val="1"/>
          <w:numId w:val="27"/>
        </w:numPr>
        <w:tabs>
          <w:tab w:val="left" w:pos="5760"/>
        </w:tabs>
        <w:jc w:val="both"/>
        <w:rPr>
          <w:bCs/>
          <w:lang w:val="ru-RU"/>
        </w:rPr>
      </w:pPr>
      <w:r w:rsidRPr="00E5245E">
        <w:rPr>
          <w:bCs/>
          <w:lang w:val="ru-RU"/>
        </w:rPr>
        <w:t xml:space="preserve">Строк </w:t>
      </w:r>
      <w:proofErr w:type="spellStart"/>
      <w:r w:rsidRPr="00E5245E">
        <w:rPr>
          <w:bCs/>
          <w:lang w:val="ru-RU"/>
        </w:rPr>
        <w:t>прострочення</w:t>
      </w:r>
      <w:proofErr w:type="spellEnd"/>
      <w:r w:rsidRPr="00E5245E">
        <w:rPr>
          <w:bCs/>
          <w:lang w:val="ru-RU"/>
        </w:rPr>
        <w:t xml:space="preserve"> </w:t>
      </w:r>
      <w:proofErr w:type="spellStart"/>
      <w:r w:rsidRPr="00E5245E">
        <w:rPr>
          <w:bCs/>
          <w:lang w:val="ru-RU"/>
        </w:rPr>
        <w:t>виконання</w:t>
      </w:r>
      <w:proofErr w:type="spellEnd"/>
      <w:r w:rsidRPr="00E5245E">
        <w:rPr>
          <w:bCs/>
          <w:lang w:val="ru-RU"/>
        </w:rPr>
        <w:t xml:space="preserve"> </w:t>
      </w:r>
      <w:proofErr w:type="spellStart"/>
      <w:r w:rsidRPr="00E5245E">
        <w:rPr>
          <w:bCs/>
          <w:lang w:val="ru-RU"/>
        </w:rPr>
        <w:t>зобов’язань</w:t>
      </w:r>
      <w:proofErr w:type="spellEnd"/>
      <w:r w:rsidRPr="00E5245E">
        <w:rPr>
          <w:bCs/>
          <w:lang w:val="ru-RU"/>
        </w:rPr>
        <w:t xml:space="preserve"> </w:t>
      </w:r>
      <w:proofErr w:type="spellStart"/>
      <w:r w:rsidRPr="00E5245E">
        <w:rPr>
          <w:bCs/>
          <w:lang w:val="ru-RU"/>
        </w:rPr>
        <w:t>обчислюється</w:t>
      </w:r>
      <w:proofErr w:type="spellEnd"/>
      <w:r w:rsidRPr="00E5245E">
        <w:rPr>
          <w:bCs/>
          <w:lang w:val="ru-RU"/>
        </w:rPr>
        <w:t xml:space="preserve"> </w:t>
      </w:r>
      <w:proofErr w:type="spellStart"/>
      <w:r w:rsidRPr="00E5245E">
        <w:rPr>
          <w:bCs/>
          <w:lang w:val="ru-RU"/>
        </w:rPr>
        <w:t>сумарно</w:t>
      </w:r>
      <w:proofErr w:type="spellEnd"/>
      <w:r w:rsidRPr="00E5245E">
        <w:rPr>
          <w:bCs/>
          <w:lang w:val="ru-RU"/>
        </w:rPr>
        <w:t xml:space="preserve"> на </w:t>
      </w:r>
      <w:proofErr w:type="spellStart"/>
      <w:r w:rsidRPr="00E5245E">
        <w:rPr>
          <w:bCs/>
          <w:lang w:val="ru-RU"/>
        </w:rPr>
        <w:t>підставі</w:t>
      </w:r>
      <w:proofErr w:type="spellEnd"/>
      <w:r w:rsidRPr="00E5245E">
        <w:rPr>
          <w:bCs/>
          <w:lang w:val="ru-RU"/>
        </w:rPr>
        <w:t xml:space="preserve"> </w:t>
      </w:r>
      <w:proofErr w:type="spellStart"/>
      <w:r w:rsidRPr="00E5245E">
        <w:rPr>
          <w:bCs/>
          <w:lang w:val="ru-RU"/>
        </w:rPr>
        <w:t>положень</w:t>
      </w:r>
      <w:proofErr w:type="spellEnd"/>
      <w:r w:rsidRPr="00E5245E">
        <w:rPr>
          <w:bCs/>
          <w:lang w:val="ru-RU"/>
        </w:rPr>
        <w:t xml:space="preserve"> </w:t>
      </w:r>
      <w:proofErr w:type="spellStart"/>
      <w:r w:rsidRPr="00E5245E">
        <w:rPr>
          <w:bCs/>
          <w:lang w:val="ru-RU"/>
        </w:rPr>
        <w:t>цього</w:t>
      </w:r>
      <w:proofErr w:type="spellEnd"/>
      <w:r w:rsidRPr="00E5245E">
        <w:rPr>
          <w:bCs/>
          <w:lang w:val="ru-RU"/>
        </w:rPr>
        <w:t xml:space="preserve"> Договору.</w:t>
      </w:r>
    </w:p>
    <w:p w:rsidR="005C6FF8" w:rsidRPr="00E5245E" w:rsidRDefault="005C6FF8" w:rsidP="005C6FF8">
      <w:pPr>
        <w:numPr>
          <w:ilvl w:val="1"/>
          <w:numId w:val="27"/>
        </w:numPr>
        <w:tabs>
          <w:tab w:val="left" w:pos="5760"/>
        </w:tabs>
        <w:jc w:val="both"/>
        <w:rPr>
          <w:bCs/>
          <w:lang w:val="ru-RU"/>
        </w:rPr>
      </w:pPr>
      <w:proofErr w:type="spellStart"/>
      <w:r w:rsidRPr="00E5245E">
        <w:rPr>
          <w:bCs/>
          <w:lang w:val="ru-RU"/>
        </w:rPr>
        <w:t>Рішення</w:t>
      </w:r>
      <w:proofErr w:type="spellEnd"/>
      <w:r w:rsidRPr="00E5245E">
        <w:rPr>
          <w:bCs/>
          <w:lang w:val="ru-RU"/>
        </w:rPr>
        <w:t xml:space="preserve"> </w:t>
      </w:r>
      <w:proofErr w:type="spellStart"/>
      <w:r w:rsidRPr="00E5245E">
        <w:rPr>
          <w:bCs/>
          <w:lang w:val="ru-RU"/>
        </w:rPr>
        <w:t>щодо</w:t>
      </w:r>
      <w:proofErr w:type="spellEnd"/>
      <w:r w:rsidRPr="00E5245E">
        <w:rPr>
          <w:bCs/>
          <w:lang w:val="ru-RU"/>
        </w:rPr>
        <w:t xml:space="preserve"> </w:t>
      </w:r>
      <w:proofErr w:type="spellStart"/>
      <w:r w:rsidRPr="00E5245E">
        <w:rPr>
          <w:bCs/>
          <w:lang w:val="ru-RU"/>
        </w:rPr>
        <w:t>застосування</w:t>
      </w:r>
      <w:proofErr w:type="spellEnd"/>
      <w:r w:rsidRPr="00E5245E">
        <w:rPr>
          <w:bCs/>
          <w:lang w:val="ru-RU"/>
        </w:rPr>
        <w:t xml:space="preserve"> оперативно-</w:t>
      </w:r>
      <w:proofErr w:type="spellStart"/>
      <w:r w:rsidRPr="00E5245E">
        <w:rPr>
          <w:bCs/>
          <w:lang w:val="ru-RU"/>
        </w:rPr>
        <w:t>господарської</w:t>
      </w:r>
      <w:proofErr w:type="spellEnd"/>
      <w:r w:rsidRPr="00E5245E">
        <w:rPr>
          <w:bCs/>
          <w:lang w:val="ru-RU"/>
        </w:rPr>
        <w:t xml:space="preserve"> </w:t>
      </w:r>
      <w:proofErr w:type="spellStart"/>
      <w:r w:rsidRPr="00E5245E">
        <w:rPr>
          <w:bCs/>
          <w:lang w:val="ru-RU"/>
        </w:rPr>
        <w:t>санкції</w:t>
      </w:r>
      <w:proofErr w:type="spellEnd"/>
      <w:r w:rsidRPr="00E5245E">
        <w:rPr>
          <w:bCs/>
          <w:lang w:val="ru-RU"/>
        </w:rPr>
        <w:t xml:space="preserve">, у </w:t>
      </w:r>
      <w:proofErr w:type="spellStart"/>
      <w:r w:rsidRPr="00E5245E">
        <w:rPr>
          <w:bCs/>
          <w:lang w:val="ru-RU"/>
        </w:rPr>
        <w:t>вигляді</w:t>
      </w:r>
      <w:proofErr w:type="spellEnd"/>
      <w:r w:rsidRPr="00E5245E">
        <w:rPr>
          <w:bCs/>
          <w:lang w:val="ru-RU"/>
        </w:rPr>
        <w:t xml:space="preserve"> </w:t>
      </w:r>
      <w:proofErr w:type="spellStart"/>
      <w:r w:rsidRPr="00E5245E">
        <w:rPr>
          <w:bCs/>
          <w:lang w:val="ru-RU"/>
        </w:rPr>
        <w:t>відмови</w:t>
      </w:r>
      <w:proofErr w:type="spellEnd"/>
      <w:r w:rsidRPr="00E5245E">
        <w:rPr>
          <w:bCs/>
          <w:lang w:val="ru-RU"/>
        </w:rPr>
        <w:t xml:space="preserve"> </w:t>
      </w:r>
      <w:proofErr w:type="spellStart"/>
      <w:r w:rsidRPr="00E5245E">
        <w:rPr>
          <w:bCs/>
          <w:lang w:val="ru-RU"/>
        </w:rPr>
        <w:t>від</w:t>
      </w:r>
      <w:proofErr w:type="spellEnd"/>
      <w:r w:rsidRPr="00E5245E">
        <w:rPr>
          <w:bCs/>
          <w:lang w:val="ru-RU"/>
        </w:rPr>
        <w:t xml:space="preserve"> </w:t>
      </w:r>
      <w:proofErr w:type="spellStart"/>
      <w:r w:rsidRPr="00E5245E">
        <w:rPr>
          <w:bCs/>
          <w:lang w:val="ru-RU"/>
        </w:rPr>
        <w:t>встановлення</w:t>
      </w:r>
      <w:proofErr w:type="spellEnd"/>
      <w:r w:rsidRPr="00E5245E">
        <w:rPr>
          <w:bCs/>
          <w:lang w:val="ru-RU"/>
        </w:rPr>
        <w:t xml:space="preserve"> на </w:t>
      </w:r>
      <w:proofErr w:type="spellStart"/>
      <w:r w:rsidRPr="00E5245E">
        <w:rPr>
          <w:bCs/>
          <w:lang w:val="ru-RU"/>
        </w:rPr>
        <w:t>майбутнє</w:t>
      </w:r>
      <w:proofErr w:type="spellEnd"/>
      <w:r w:rsidRPr="00E5245E">
        <w:rPr>
          <w:bCs/>
          <w:lang w:val="ru-RU"/>
        </w:rPr>
        <w:t xml:space="preserve"> </w:t>
      </w:r>
      <w:proofErr w:type="spellStart"/>
      <w:r w:rsidRPr="00E5245E">
        <w:rPr>
          <w:bCs/>
          <w:lang w:val="ru-RU"/>
        </w:rPr>
        <w:t>господарських</w:t>
      </w:r>
      <w:proofErr w:type="spellEnd"/>
      <w:r w:rsidRPr="00E5245E">
        <w:rPr>
          <w:bCs/>
          <w:lang w:val="ru-RU"/>
        </w:rPr>
        <w:t xml:space="preserve"> </w:t>
      </w:r>
      <w:proofErr w:type="spellStart"/>
      <w:r w:rsidRPr="00E5245E">
        <w:rPr>
          <w:bCs/>
          <w:lang w:val="ru-RU"/>
        </w:rPr>
        <w:t>відносин</w:t>
      </w:r>
      <w:proofErr w:type="spellEnd"/>
      <w:r w:rsidRPr="00E5245E">
        <w:rPr>
          <w:bCs/>
          <w:lang w:val="ru-RU"/>
        </w:rPr>
        <w:t xml:space="preserve"> з </w:t>
      </w:r>
      <w:proofErr w:type="spellStart"/>
      <w:r w:rsidRPr="00E5245E">
        <w:rPr>
          <w:bCs/>
          <w:lang w:val="ru-RU"/>
        </w:rPr>
        <w:t>Експедитором</w:t>
      </w:r>
      <w:proofErr w:type="spellEnd"/>
      <w:r w:rsidRPr="00E5245E">
        <w:rPr>
          <w:bCs/>
          <w:lang w:val="ru-RU"/>
        </w:rPr>
        <w:t xml:space="preserve"> як стороною, яка </w:t>
      </w:r>
      <w:proofErr w:type="spellStart"/>
      <w:r w:rsidRPr="00E5245E">
        <w:rPr>
          <w:bCs/>
          <w:lang w:val="ru-RU"/>
        </w:rPr>
        <w:t>порушує</w:t>
      </w:r>
      <w:proofErr w:type="spellEnd"/>
      <w:r w:rsidRPr="00E5245E">
        <w:rPr>
          <w:bCs/>
          <w:lang w:val="ru-RU"/>
        </w:rPr>
        <w:t xml:space="preserve"> </w:t>
      </w:r>
      <w:proofErr w:type="spellStart"/>
      <w:r w:rsidRPr="00E5245E">
        <w:rPr>
          <w:bCs/>
          <w:lang w:val="ru-RU"/>
        </w:rPr>
        <w:t>зобов‘язання</w:t>
      </w:r>
      <w:proofErr w:type="spellEnd"/>
      <w:r w:rsidRPr="00E5245E">
        <w:rPr>
          <w:bCs/>
          <w:lang w:val="ru-RU"/>
        </w:rPr>
        <w:t xml:space="preserve">, </w:t>
      </w:r>
      <w:proofErr w:type="spellStart"/>
      <w:r w:rsidRPr="00E5245E">
        <w:rPr>
          <w:bCs/>
          <w:lang w:val="ru-RU"/>
        </w:rPr>
        <w:t>приймається</w:t>
      </w:r>
      <w:proofErr w:type="spellEnd"/>
      <w:r w:rsidRPr="00E5245E">
        <w:rPr>
          <w:bCs/>
          <w:lang w:val="ru-RU"/>
        </w:rPr>
        <w:t xml:space="preserve"> </w:t>
      </w:r>
      <w:proofErr w:type="spellStart"/>
      <w:r w:rsidRPr="00E5245E">
        <w:rPr>
          <w:bCs/>
          <w:lang w:val="ru-RU"/>
        </w:rPr>
        <w:t>Замовником</w:t>
      </w:r>
      <w:proofErr w:type="spellEnd"/>
      <w:r w:rsidRPr="00E5245E">
        <w:rPr>
          <w:bCs/>
          <w:lang w:val="ru-RU"/>
        </w:rPr>
        <w:t xml:space="preserve"> </w:t>
      </w:r>
      <w:proofErr w:type="spellStart"/>
      <w:r w:rsidRPr="00E5245E">
        <w:rPr>
          <w:bCs/>
          <w:lang w:val="ru-RU"/>
        </w:rPr>
        <w:t>самостійно</w:t>
      </w:r>
      <w:proofErr w:type="spellEnd"/>
      <w:r w:rsidRPr="00E5245E">
        <w:rPr>
          <w:bCs/>
          <w:lang w:val="ru-RU"/>
        </w:rPr>
        <w:t>.</w:t>
      </w:r>
    </w:p>
    <w:p w:rsidR="005C6FF8" w:rsidRPr="00E5245E" w:rsidRDefault="005C6FF8" w:rsidP="005C6FF8">
      <w:pPr>
        <w:numPr>
          <w:ilvl w:val="1"/>
          <w:numId w:val="27"/>
        </w:numPr>
        <w:tabs>
          <w:tab w:val="left" w:pos="5760"/>
        </w:tabs>
        <w:jc w:val="both"/>
        <w:rPr>
          <w:bCs/>
          <w:lang w:val="ru-RU"/>
        </w:rPr>
      </w:pPr>
      <w:r w:rsidRPr="00E5245E">
        <w:rPr>
          <w:bCs/>
          <w:lang w:val="ru-RU"/>
        </w:rPr>
        <w:t xml:space="preserve">У </w:t>
      </w:r>
      <w:proofErr w:type="spellStart"/>
      <w:r w:rsidRPr="00E5245E">
        <w:rPr>
          <w:bCs/>
          <w:lang w:val="ru-RU"/>
        </w:rPr>
        <w:t>разі</w:t>
      </w:r>
      <w:proofErr w:type="spellEnd"/>
      <w:r w:rsidRPr="00E5245E">
        <w:rPr>
          <w:bCs/>
          <w:lang w:val="ru-RU"/>
        </w:rPr>
        <w:t xml:space="preserve"> </w:t>
      </w:r>
      <w:proofErr w:type="spellStart"/>
      <w:r w:rsidRPr="00E5245E">
        <w:rPr>
          <w:bCs/>
          <w:lang w:val="ru-RU"/>
        </w:rPr>
        <w:t>прийняття</w:t>
      </w:r>
      <w:proofErr w:type="spellEnd"/>
      <w:r w:rsidRPr="00E5245E">
        <w:rPr>
          <w:bCs/>
          <w:lang w:val="ru-RU"/>
        </w:rPr>
        <w:t xml:space="preserve"> </w:t>
      </w:r>
      <w:proofErr w:type="spellStart"/>
      <w:r w:rsidRPr="00E5245E">
        <w:rPr>
          <w:bCs/>
          <w:lang w:val="ru-RU"/>
        </w:rPr>
        <w:t>Замовником</w:t>
      </w:r>
      <w:proofErr w:type="spellEnd"/>
      <w:r w:rsidRPr="00E5245E">
        <w:rPr>
          <w:bCs/>
          <w:lang w:val="ru-RU"/>
        </w:rPr>
        <w:t xml:space="preserve"> </w:t>
      </w:r>
      <w:proofErr w:type="spellStart"/>
      <w:r w:rsidRPr="00E5245E">
        <w:rPr>
          <w:bCs/>
          <w:lang w:val="ru-RU"/>
        </w:rPr>
        <w:t>рішення</w:t>
      </w:r>
      <w:proofErr w:type="spellEnd"/>
      <w:r w:rsidRPr="00E5245E">
        <w:rPr>
          <w:bCs/>
          <w:lang w:val="ru-RU"/>
        </w:rPr>
        <w:t xml:space="preserve"> про </w:t>
      </w:r>
      <w:proofErr w:type="spellStart"/>
      <w:r w:rsidRPr="00E5245E">
        <w:rPr>
          <w:bCs/>
          <w:lang w:val="ru-RU"/>
        </w:rPr>
        <w:t>застосування</w:t>
      </w:r>
      <w:proofErr w:type="spellEnd"/>
      <w:r w:rsidRPr="00E5245E">
        <w:rPr>
          <w:bCs/>
          <w:lang w:val="ru-RU"/>
        </w:rPr>
        <w:t xml:space="preserve"> оперативно-</w:t>
      </w:r>
      <w:proofErr w:type="spellStart"/>
      <w:r w:rsidRPr="00E5245E">
        <w:rPr>
          <w:bCs/>
          <w:lang w:val="ru-RU"/>
        </w:rPr>
        <w:t>господарської</w:t>
      </w:r>
      <w:proofErr w:type="spellEnd"/>
      <w:r w:rsidRPr="00E5245E">
        <w:rPr>
          <w:bCs/>
          <w:lang w:val="ru-RU"/>
        </w:rPr>
        <w:t xml:space="preserve"> </w:t>
      </w:r>
      <w:proofErr w:type="spellStart"/>
      <w:r w:rsidRPr="00E5245E">
        <w:rPr>
          <w:bCs/>
          <w:lang w:val="ru-RU"/>
        </w:rPr>
        <w:t>санкції</w:t>
      </w:r>
      <w:proofErr w:type="spellEnd"/>
      <w:r w:rsidRPr="00E5245E">
        <w:rPr>
          <w:bCs/>
          <w:lang w:val="ru-RU"/>
        </w:rPr>
        <w:t xml:space="preserve">, </w:t>
      </w:r>
      <w:proofErr w:type="spellStart"/>
      <w:r w:rsidRPr="00E5245E">
        <w:rPr>
          <w:bCs/>
          <w:lang w:val="ru-RU"/>
        </w:rPr>
        <w:t>він</w:t>
      </w:r>
      <w:proofErr w:type="spellEnd"/>
      <w:r w:rsidRPr="00E5245E">
        <w:rPr>
          <w:bCs/>
          <w:lang w:val="ru-RU"/>
        </w:rPr>
        <w:t xml:space="preserve"> </w:t>
      </w:r>
      <w:proofErr w:type="spellStart"/>
      <w:r w:rsidRPr="00E5245E">
        <w:rPr>
          <w:bCs/>
          <w:lang w:val="ru-RU"/>
        </w:rPr>
        <w:t>письмово</w:t>
      </w:r>
      <w:proofErr w:type="spellEnd"/>
      <w:r w:rsidRPr="00E5245E">
        <w:rPr>
          <w:bCs/>
          <w:lang w:val="ru-RU"/>
        </w:rPr>
        <w:t xml:space="preserve"> </w:t>
      </w:r>
      <w:proofErr w:type="spellStart"/>
      <w:r w:rsidRPr="00E5245E">
        <w:rPr>
          <w:bCs/>
          <w:lang w:val="ru-RU"/>
        </w:rPr>
        <w:t>повідомляє</w:t>
      </w:r>
      <w:proofErr w:type="spellEnd"/>
      <w:r w:rsidRPr="00E5245E">
        <w:rPr>
          <w:bCs/>
          <w:lang w:val="ru-RU"/>
        </w:rPr>
        <w:t xml:space="preserve"> про </w:t>
      </w:r>
      <w:proofErr w:type="spellStart"/>
      <w:r w:rsidRPr="00E5245E">
        <w:rPr>
          <w:bCs/>
          <w:lang w:val="ru-RU"/>
        </w:rPr>
        <w:t>її</w:t>
      </w:r>
      <w:proofErr w:type="spellEnd"/>
      <w:r w:rsidRPr="00E5245E">
        <w:rPr>
          <w:bCs/>
          <w:lang w:val="ru-RU"/>
        </w:rPr>
        <w:t xml:space="preserve"> </w:t>
      </w:r>
      <w:proofErr w:type="spellStart"/>
      <w:r w:rsidRPr="00E5245E">
        <w:rPr>
          <w:bCs/>
          <w:lang w:val="ru-RU"/>
        </w:rPr>
        <w:t>застосування</w:t>
      </w:r>
      <w:proofErr w:type="spellEnd"/>
      <w:r w:rsidRPr="00E5245E">
        <w:rPr>
          <w:bCs/>
          <w:lang w:val="ru-RU"/>
        </w:rPr>
        <w:t xml:space="preserve"> </w:t>
      </w:r>
      <w:proofErr w:type="spellStart"/>
      <w:r w:rsidRPr="00E5245E">
        <w:rPr>
          <w:bCs/>
          <w:lang w:val="ru-RU"/>
        </w:rPr>
        <w:t>Експедитора</w:t>
      </w:r>
      <w:proofErr w:type="spellEnd"/>
      <w:r w:rsidRPr="00E5245E">
        <w:rPr>
          <w:bCs/>
          <w:lang w:val="ru-RU"/>
        </w:rPr>
        <w:t xml:space="preserve"> за </w:t>
      </w:r>
      <w:proofErr w:type="spellStart"/>
      <w:r w:rsidRPr="00E5245E">
        <w:rPr>
          <w:bCs/>
          <w:lang w:val="ru-RU"/>
        </w:rPr>
        <w:t>його</w:t>
      </w:r>
      <w:proofErr w:type="spellEnd"/>
      <w:r w:rsidRPr="00E5245E">
        <w:rPr>
          <w:bCs/>
          <w:lang w:val="ru-RU"/>
        </w:rPr>
        <w:t xml:space="preserve"> </w:t>
      </w:r>
      <w:proofErr w:type="spellStart"/>
      <w:r w:rsidRPr="00E5245E">
        <w:rPr>
          <w:bCs/>
          <w:lang w:val="ru-RU"/>
        </w:rPr>
        <w:t>юридичною</w:t>
      </w:r>
      <w:proofErr w:type="spellEnd"/>
      <w:r w:rsidRPr="00E5245E">
        <w:rPr>
          <w:bCs/>
          <w:lang w:val="ru-RU"/>
        </w:rPr>
        <w:t xml:space="preserve"> </w:t>
      </w:r>
      <w:proofErr w:type="spellStart"/>
      <w:r w:rsidRPr="00E5245E">
        <w:rPr>
          <w:bCs/>
          <w:lang w:val="ru-RU"/>
        </w:rPr>
        <w:t>адресою</w:t>
      </w:r>
      <w:proofErr w:type="spellEnd"/>
      <w:r w:rsidRPr="00E5245E">
        <w:rPr>
          <w:bCs/>
          <w:lang w:val="ru-RU"/>
        </w:rPr>
        <w:t xml:space="preserve">, </w:t>
      </w:r>
      <w:proofErr w:type="spellStart"/>
      <w:r w:rsidRPr="00E5245E">
        <w:rPr>
          <w:bCs/>
          <w:lang w:val="ru-RU"/>
        </w:rPr>
        <w:t>зазначеною</w:t>
      </w:r>
      <w:proofErr w:type="spellEnd"/>
      <w:r w:rsidRPr="00E5245E">
        <w:rPr>
          <w:bCs/>
          <w:lang w:val="ru-RU"/>
        </w:rPr>
        <w:t xml:space="preserve"> в </w:t>
      </w:r>
      <w:proofErr w:type="spellStart"/>
      <w:r w:rsidRPr="00E5245E">
        <w:rPr>
          <w:bCs/>
          <w:lang w:val="ru-RU"/>
        </w:rPr>
        <w:t>цьому</w:t>
      </w:r>
      <w:proofErr w:type="spellEnd"/>
      <w:r w:rsidRPr="00E5245E">
        <w:rPr>
          <w:bCs/>
          <w:lang w:val="ru-RU"/>
        </w:rPr>
        <w:t xml:space="preserve"> </w:t>
      </w:r>
      <w:proofErr w:type="spellStart"/>
      <w:r w:rsidRPr="00E5245E">
        <w:rPr>
          <w:bCs/>
          <w:lang w:val="ru-RU"/>
        </w:rPr>
        <w:t>Договорі</w:t>
      </w:r>
      <w:proofErr w:type="spellEnd"/>
      <w:r w:rsidRPr="00E5245E">
        <w:rPr>
          <w:bCs/>
          <w:lang w:val="ru-RU"/>
        </w:rPr>
        <w:t xml:space="preserve">, та </w:t>
      </w:r>
      <w:proofErr w:type="spellStart"/>
      <w:r w:rsidRPr="00E5245E">
        <w:rPr>
          <w:bCs/>
          <w:lang w:val="ru-RU"/>
        </w:rPr>
        <w:t>надсилає</w:t>
      </w:r>
      <w:proofErr w:type="spellEnd"/>
      <w:r w:rsidRPr="00E5245E">
        <w:rPr>
          <w:bCs/>
          <w:lang w:val="ru-RU"/>
        </w:rPr>
        <w:t xml:space="preserve"> </w:t>
      </w:r>
      <w:proofErr w:type="spellStart"/>
      <w:r w:rsidRPr="00E5245E">
        <w:rPr>
          <w:bCs/>
          <w:lang w:val="ru-RU"/>
        </w:rPr>
        <w:t>копію</w:t>
      </w:r>
      <w:proofErr w:type="spellEnd"/>
      <w:r w:rsidRPr="00E5245E">
        <w:rPr>
          <w:bCs/>
          <w:lang w:val="ru-RU"/>
        </w:rPr>
        <w:t xml:space="preserve"> листа на </w:t>
      </w:r>
      <w:proofErr w:type="spellStart"/>
      <w:r w:rsidRPr="00E5245E">
        <w:rPr>
          <w:bCs/>
          <w:lang w:val="ru-RU"/>
        </w:rPr>
        <w:t>електронну</w:t>
      </w:r>
      <w:proofErr w:type="spellEnd"/>
      <w:r w:rsidRPr="00E5245E">
        <w:rPr>
          <w:bCs/>
          <w:lang w:val="ru-RU"/>
        </w:rPr>
        <w:t xml:space="preserve"> адресу </w:t>
      </w:r>
      <w:proofErr w:type="spellStart"/>
      <w:r w:rsidRPr="00E5245E">
        <w:rPr>
          <w:bCs/>
          <w:lang w:val="ru-RU"/>
        </w:rPr>
        <w:t>Експедитора</w:t>
      </w:r>
      <w:proofErr w:type="spellEnd"/>
      <w:r w:rsidRPr="00E5245E">
        <w:rPr>
          <w:bCs/>
          <w:lang w:val="ru-RU"/>
        </w:rPr>
        <w:t>.</w:t>
      </w:r>
    </w:p>
    <w:p w:rsidR="005C6FF8" w:rsidRPr="00E5245E" w:rsidRDefault="005C6FF8" w:rsidP="005C6FF8">
      <w:pPr>
        <w:numPr>
          <w:ilvl w:val="1"/>
          <w:numId w:val="27"/>
        </w:numPr>
        <w:tabs>
          <w:tab w:val="left" w:pos="5760"/>
        </w:tabs>
        <w:jc w:val="both"/>
        <w:rPr>
          <w:bCs/>
          <w:lang w:val="ru-RU"/>
        </w:rPr>
      </w:pPr>
      <w:proofErr w:type="spellStart"/>
      <w:r w:rsidRPr="00E5245E">
        <w:rPr>
          <w:bCs/>
          <w:lang w:val="ru-RU"/>
        </w:rPr>
        <w:t>Термін</w:t>
      </w:r>
      <w:proofErr w:type="spellEnd"/>
      <w:r w:rsidRPr="00E5245E">
        <w:rPr>
          <w:bCs/>
          <w:lang w:val="ru-RU"/>
        </w:rPr>
        <w:t xml:space="preserve">, </w:t>
      </w:r>
      <w:proofErr w:type="spellStart"/>
      <w:r w:rsidRPr="00E5245E">
        <w:rPr>
          <w:bCs/>
          <w:lang w:val="ru-RU"/>
        </w:rPr>
        <w:t>протягом</w:t>
      </w:r>
      <w:proofErr w:type="spellEnd"/>
      <w:r w:rsidRPr="00E5245E">
        <w:rPr>
          <w:bCs/>
          <w:lang w:val="ru-RU"/>
        </w:rPr>
        <w:t xml:space="preserve"> </w:t>
      </w:r>
      <w:proofErr w:type="spellStart"/>
      <w:r w:rsidRPr="00E5245E">
        <w:rPr>
          <w:bCs/>
          <w:lang w:val="ru-RU"/>
        </w:rPr>
        <w:t>якого</w:t>
      </w:r>
      <w:proofErr w:type="spellEnd"/>
      <w:r w:rsidRPr="00E5245E">
        <w:rPr>
          <w:bCs/>
          <w:lang w:val="ru-RU"/>
        </w:rPr>
        <w:t xml:space="preserve"> </w:t>
      </w:r>
      <w:proofErr w:type="spellStart"/>
      <w:r w:rsidRPr="00E5245E">
        <w:rPr>
          <w:bCs/>
          <w:lang w:val="ru-RU"/>
        </w:rPr>
        <w:t>застосовується</w:t>
      </w:r>
      <w:proofErr w:type="spellEnd"/>
      <w:r w:rsidRPr="00E5245E">
        <w:rPr>
          <w:bCs/>
          <w:lang w:val="ru-RU"/>
        </w:rPr>
        <w:t xml:space="preserve"> оперативно-</w:t>
      </w:r>
      <w:proofErr w:type="spellStart"/>
      <w:r w:rsidRPr="00E5245E">
        <w:rPr>
          <w:bCs/>
          <w:lang w:val="ru-RU"/>
        </w:rPr>
        <w:t>господарська</w:t>
      </w:r>
      <w:proofErr w:type="spellEnd"/>
      <w:r w:rsidRPr="00E5245E">
        <w:rPr>
          <w:bCs/>
          <w:lang w:val="ru-RU"/>
        </w:rPr>
        <w:t xml:space="preserve"> </w:t>
      </w:r>
      <w:proofErr w:type="spellStart"/>
      <w:r w:rsidRPr="00E5245E">
        <w:rPr>
          <w:bCs/>
          <w:lang w:val="ru-RU"/>
        </w:rPr>
        <w:t>санкція</w:t>
      </w:r>
      <w:proofErr w:type="spellEnd"/>
      <w:r w:rsidRPr="00E5245E">
        <w:rPr>
          <w:bCs/>
          <w:lang w:val="ru-RU"/>
        </w:rPr>
        <w:t>, становить 36 (</w:t>
      </w:r>
      <w:proofErr w:type="spellStart"/>
      <w:r w:rsidRPr="00E5245E">
        <w:rPr>
          <w:bCs/>
          <w:lang w:val="ru-RU"/>
        </w:rPr>
        <w:t>тридцять</w:t>
      </w:r>
      <w:proofErr w:type="spellEnd"/>
      <w:r w:rsidRPr="00E5245E">
        <w:rPr>
          <w:bCs/>
          <w:lang w:val="ru-RU"/>
        </w:rPr>
        <w:t xml:space="preserve"> </w:t>
      </w:r>
      <w:proofErr w:type="spellStart"/>
      <w:r w:rsidRPr="00E5245E">
        <w:rPr>
          <w:bCs/>
          <w:lang w:val="ru-RU"/>
        </w:rPr>
        <w:t>шість</w:t>
      </w:r>
      <w:proofErr w:type="spellEnd"/>
      <w:r w:rsidRPr="00E5245E">
        <w:rPr>
          <w:bCs/>
          <w:lang w:val="ru-RU"/>
        </w:rPr>
        <w:t xml:space="preserve">) </w:t>
      </w:r>
      <w:proofErr w:type="spellStart"/>
      <w:r w:rsidRPr="00E5245E">
        <w:rPr>
          <w:bCs/>
          <w:lang w:val="ru-RU"/>
        </w:rPr>
        <w:t>календарних</w:t>
      </w:r>
      <w:proofErr w:type="spellEnd"/>
      <w:r w:rsidRPr="00E5245E">
        <w:rPr>
          <w:bCs/>
          <w:lang w:val="ru-RU"/>
        </w:rPr>
        <w:t xml:space="preserve"> </w:t>
      </w:r>
      <w:proofErr w:type="spellStart"/>
      <w:r w:rsidRPr="00E5245E">
        <w:rPr>
          <w:bCs/>
          <w:lang w:val="ru-RU"/>
        </w:rPr>
        <w:t>місяців</w:t>
      </w:r>
      <w:proofErr w:type="spellEnd"/>
      <w:r w:rsidRPr="00E5245E">
        <w:rPr>
          <w:bCs/>
          <w:lang w:val="ru-RU"/>
        </w:rPr>
        <w:t xml:space="preserve"> з </w:t>
      </w:r>
      <w:proofErr w:type="spellStart"/>
      <w:r w:rsidRPr="00E5245E">
        <w:rPr>
          <w:bCs/>
          <w:lang w:val="ru-RU"/>
        </w:rPr>
        <w:t>дати</w:t>
      </w:r>
      <w:proofErr w:type="spellEnd"/>
      <w:r w:rsidRPr="00E5245E">
        <w:rPr>
          <w:bCs/>
          <w:lang w:val="ru-RU"/>
        </w:rPr>
        <w:t xml:space="preserve"> </w:t>
      </w:r>
      <w:proofErr w:type="spellStart"/>
      <w:r w:rsidRPr="00E5245E">
        <w:rPr>
          <w:bCs/>
          <w:lang w:val="ru-RU"/>
        </w:rPr>
        <w:t>направлення</w:t>
      </w:r>
      <w:proofErr w:type="spellEnd"/>
      <w:r w:rsidRPr="00E5245E">
        <w:rPr>
          <w:bCs/>
          <w:lang w:val="ru-RU"/>
        </w:rPr>
        <w:t xml:space="preserve"> </w:t>
      </w:r>
      <w:proofErr w:type="spellStart"/>
      <w:r w:rsidRPr="00E5245E">
        <w:rPr>
          <w:bCs/>
          <w:lang w:val="ru-RU"/>
        </w:rPr>
        <w:t>Експедитору</w:t>
      </w:r>
      <w:proofErr w:type="spellEnd"/>
      <w:r w:rsidRPr="00E5245E">
        <w:rPr>
          <w:bCs/>
          <w:lang w:val="ru-RU"/>
        </w:rPr>
        <w:t xml:space="preserve"> </w:t>
      </w:r>
      <w:proofErr w:type="spellStart"/>
      <w:r w:rsidRPr="00E5245E">
        <w:rPr>
          <w:bCs/>
          <w:lang w:val="ru-RU"/>
        </w:rPr>
        <w:t>повідомлення</w:t>
      </w:r>
      <w:proofErr w:type="spellEnd"/>
      <w:r w:rsidRPr="00E5245E">
        <w:rPr>
          <w:bCs/>
          <w:lang w:val="ru-RU"/>
        </w:rPr>
        <w:t xml:space="preserve"> про </w:t>
      </w:r>
      <w:proofErr w:type="spellStart"/>
      <w:r w:rsidRPr="00E5245E">
        <w:rPr>
          <w:bCs/>
          <w:lang w:val="ru-RU"/>
        </w:rPr>
        <w:t>її</w:t>
      </w:r>
      <w:proofErr w:type="spellEnd"/>
      <w:r w:rsidRPr="00E5245E">
        <w:rPr>
          <w:bCs/>
          <w:lang w:val="ru-RU"/>
        </w:rPr>
        <w:t xml:space="preserve"> </w:t>
      </w:r>
      <w:proofErr w:type="spellStart"/>
      <w:r w:rsidRPr="00E5245E">
        <w:rPr>
          <w:bCs/>
          <w:lang w:val="ru-RU"/>
        </w:rPr>
        <w:t>застосування</w:t>
      </w:r>
      <w:proofErr w:type="spellEnd"/>
      <w:r w:rsidRPr="00E5245E">
        <w:rPr>
          <w:bCs/>
          <w:lang w:val="ru-RU"/>
        </w:rPr>
        <w:t>.</w:t>
      </w:r>
    </w:p>
    <w:p w:rsidR="005C6FF8" w:rsidRPr="00E5245E" w:rsidRDefault="005C6FF8" w:rsidP="005C6FF8">
      <w:pPr>
        <w:numPr>
          <w:ilvl w:val="1"/>
          <w:numId w:val="27"/>
        </w:numPr>
        <w:tabs>
          <w:tab w:val="left" w:pos="5760"/>
        </w:tabs>
        <w:jc w:val="both"/>
        <w:rPr>
          <w:bCs/>
          <w:lang w:val="ru-RU"/>
        </w:rPr>
      </w:pPr>
      <w:proofErr w:type="spellStart"/>
      <w:r w:rsidRPr="00E5245E">
        <w:rPr>
          <w:bCs/>
          <w:lang w:val="ru-RU"/>
        </w:rPr>
        <w:t>Застосування</w:t>
      </w:r>
      <w:proofErr w:type="spellEnd"/>
      <w:r w:rsidRPr="00E5245E">
        <w:rPr>
          <w:bCs/>
          <w:lang w:val="ru-RU"/>
        </w:rPr>
        <w:t xml:space="preserve"> оперативно-</w:t>
      </w:r>
      <w:proofErr w:type="spellStart"/>
      <w:r w:rsidRPr="00E5245E">
        <w:rPr>
          <w:bCs/>
          <w:lang w:val="ru-RU"/>
        </w:rPr>
        <w:t>господарської</w:t>
      </w:r>
      <w:proofErr w:type="spellEnd"/>
      <w:r w:rsidRPr="00E5245E">
        <w:rPr>
          <w:bCs/>
          <w:lang w:val="ru-RU"/>
        </w:rPr>
        <w:t xml:space="preserve"> </w:t>
      </w:r>
      <w:proofErr w:type="spellStart"/>
      <w:r w:rsidRPr="00E5245E">
        <w:rPr>
          <w:bCs/>
          <w:lang w:val="ru-RU"/>
        </w:rPr>
        <w:t>санкції</w:t>
      </w:r>
      <w:proofErr w:type="spellEnd"/>
      <w:r w:rsidRPr="00E5245E">
        <w:rPr>
          <w:bCs/>
          <w:lang w:val="ru-RU"/>
        </w:rPr>
        <w:t xml:space="preserve"> </w:t>
      </w:r>
      <w:proofErr w:type="spellStart"/>
      <w:r w:rsidRPr="00E5245E">
        <w:rPr>
          <w:bCs/>
          <w:lang w:val="ru-RU"/>
        </w:rPr>
        <w:t>може</w:t>
      </w:r>
      <w:proofErr w:type="spellEnd"/>
      <w:r w:rsidRPr="00E5245E">
        <w:rPr>
          <w:bCs/>
          <w:lang w:val="ru-RU"/>
        </w:rPr>
        <w:t xml:space="preserve"> бути </w:t>
      </w:r>
      <w:proofErr w:type="spellStart"/>
      <w:r w:rsidRPr="00E5245E">
        <w:rPr>
          <w:bCs/>
          <w:lang w:val="ru-RU"/>
        </w:rPr>
        <w:t>оскаржено</w:t>
      </w:r>
      <w:proofErr w:type="spellEnd"/>
      <w:r w:rsidRPr="00E5245E">
        <w:rPr>
          <w:bCs/>
          <w:lang w:val="ru-RU"/>
        </w:rPr>
        <w:t xml:space="preserve"> </w:t>
      </w:r>
      <w:proofErr w:type="gramStart"/>
      <w:r w:rsidRPr="00E5245E">
        <w:rPr>
          <w:bCs/>
          <w:lang w:val="ru-RU"/>
        </w:rPr>
        <w:t>в судовому порядку</w:t>
      </w:r>
      <w:proofErr w:type="gramEnd"/>
      <w:r w:rsidRPr="00E5245E">
        <w:rPr>
          <w:bCs/>
          <w:lang w:val="ru-RU"/>
        </w:rPr>
        <w:t>.</w:t>
      </w:r>
    </w:p>
    <w:p w:rsidR="005C6FF8" w:rsidRPr="00E5245E" w:rsidRDefault="005C6FF8" w:rsidP="005C6FF8">
      <w:pPr>
        <w:numPr>
          <w:ilvl w:val="1"/>
          <w:numId w:val="27"/>
        </w:numPr>
        <w:tabs>
          <w:tab w:val="left" w:pos="5760"/>
        </w:tabs>
        <w:jc w:val="both"/>
        <w:rPr>
          <w:bCs/>
          <w:lang w:val="ru-RU"/>
        </w:rPr>
      </w:pPr>
      <w:r w:rsidRPr="00E5245E">
        <w:rPr>
          <w:bCs/>
          <w:lang w:val="ru-RU"/>
        </w:rPr>
        <w:t xml:space="preserve">При </w:t>
      </w:r>
      <w:proofErr w:type="spellStart"/>
      <w:r w:rsidRPr="00E5245E">
        <w:rPr>
          <w:bCs/>
          <w:lang w:val="ru-RU"/>
        </w:rPr>
        <w:t>залученні</w:t>
      </w:r>
      <w:proofErr w:type="spellEnd"/>
      <w:r w:rsidRPr="00E5245E">
        <w:rPr>
          <w:bCs/>
          <w:lang w:val="ru-RU"/>
        </w:rPr>
        <w:t xml:space="preserve"> </w:t>
      </w:r>
      <w:proofErr w:type="spellStart"/>
      <w:r w:rsidRPr="00E5245E">
        <w:rPr>
          <w:bCs/>
          <w:lang w:val="ru-RU"/>
        </w:rPr>
        <w:t>Експедитором</w:t>
      </w:r>
      <w:proofErr w:type="spellEnd"/>
      <w:r w:rsidRPr="00E5245E">
        <w:rPr>
          <w:bCs/>
          <w:lang w:val="ru-RU"/>
        </w:rPr>
        <w:t xml:space="preserve"> </w:t>
      </w:r>
      <w:proofErr w:type="spellStart"/>
      <w:r w:rsidRPr="00E5245E">
        <w:rPr>
          <w:bCs/>
          <w:lang w:val="ru-RU"/>
        </w:rPr>
        <w:t>третіх</w:t>
      </w:r>
      <w:proofErr w:type="spellEnd"/>
      <w:r w:rsidRPr="00E5245E">
        <w:rPr>
          <w:bCs/>
          <w:lang w:val="ru-RU"/>
        </w:rPr>
        <w:t xml:space="preserve"> </w:t>
      </w:r>
      <w:proofErr w:type="spellStart"/>
      <w:r w:rsidRPr="00E5245E">
        <w:rPr>
          <w:bCs/>
          <w:lang w:val="ru-RU"/>
        </w:rPr>
        <w:t>осіб</w:t>
      </w:r>
      <w:proofErr w:type="spellEnd"/>
      <w:r w:rsidRPr="00E5245E">
        <w:rPr>
          <w:bCs/>
          <w:lang w:val="ru-RU"/>
        </w:rPr>
        <w:t xml:space="preserve"> до </w:t>
      </w:r>
      <w:proofErr w:type="spellStart"/>
      <w:r w:rsidRPr="00E5245E">
        <w:rPr>
          <w:bCs/>
          <w:lang w:val="ru-RU"/>
        </w:rPr>
        <w:t>виконання</w:t>
      </w:r>
      <w:proofErr w:type="spellEnd"/>
      <w:r w:rsidRPr="00E5245E">
        <w:rPr>
          <w:bCs/>
          <w:lang w:val="ru-RU"/>
        </w:rPr>
        <w:t xml:space="preserve"> </w:t>
      </w:r>
      <w:proofErr w:type="spellStart"/>
      <w:r w:rsidRPr="00E5245E">
        <w:rPr>
          <w:bCs/>
          <w:lang w:val="ru-RU"/>
        </w:rPr>
        <w:t>своїх</w:t>
      </w:r>
      <w:proofErr w:type="spellEnd"/>
      <w:r w:rsidRPr="00E5245E">
        <w:rPr>
          <w:bCs/>
          <w:lang w:val="ru-RU"/>
        </w:rPr>
        <w:t xml:space="preserve"> </w:t>
      </w:r>
      <w:proofErr w:type="spellStart"/>
      <w:r w:rsidRPr="00E5245E">
        <w:rPr>
          <w:bCs/>
          <w:lang w:val="ru-RU"/>
        </w:rPr>
        <w:t>зобов’язань</w:t>
      </w:r>
      <w:proofErr w:type="spellEnd"/>
      <w:r w:rsidRPr="00E5245E">
        <w:rPr>
          <w:bCs/>
          <w:lang w:val="ru-RU"/>
        </w:rPr>
        <w:t xml:space="preserve"> за Договором </w:t>
      </w:r>
      <w:proofErr w:type="spellStart"/>
      <w:r w:rsidRPr="00E5245E">
        <w:rPr>
          <w:bCs/>
          <w:lang w:val="ru-RU"/>
        </w:rPr>
        <w:t>Експедитор</w:t>
      </w:r>
      <w:proofErr w:type="spellEnd"/>
      <w:r w:rsidRPr="00E5245E">
        <w:rPr>
          <w:bCs/>
          <w:lang w:val="ru-RU"/>
        </w:rPr>
        <w:t xml:space="preserve"> </w:t>
      </w:r>
      <w:proofErr w:type="spellStart"/>
      <w:r w:rsidRPr="00E5245E">
        <w:rPr>
          <w:bCs/>
          <w:lang w:val="ru-RU"/>
        </w:rPr>
        <w:t>несе</w:t>
      </w:r>
      <w:proofErr w:type="spellEnd"/>
      <w:r w:rsidRPr="00E5245E">
        <w:rPr>
          <w:bCs/>
          <w:lang w:val="ru-RU"/>
        </w:rPr>
        <w:t xml:space="preserve"> </w:t>
      </w:r>
      <w:proofErr w:type="spellStart"/>
      <w:r w:rsidRPr="00E5245E">
        <w:rPr>
          <w:bCs/>
          <w:lang w:val="ru-RU"/>
        </w:rPr>
        <w:t>відповідальність</w:t>
      </w:r>
      <w:proofErr w:type="spellEnd"/>
      <w:r w:rsidRPr="00E5245E">
        <w:rPr>
          <w:bCs/>
          <w:lang w:val="ru-RU"/>
        </w:rPr>
        <w:t xml:space="preserve"> перед </w:t>
      </w:r>
      <w:proofErr w:type="spellStart"/>
      <w:r w:rsidRPr="00E5245E">
        <w:rPr>
          <w:bCs/>
          <w:lang w:val="ru-RU"/>
        </w:rPr>
        <w:t>Замовником</w:t>
      </w:r>
      <w:proofErr w:type="spellEnd"/>
      <w:r w:rsidRPr="00E5245E">
        <w:rPr>
          <w:bCs/>
          <w:lang w:val="ru-RU"/>
        </w:rPr>
        <w:t xml:space="preserve"> за </w:t>
      </w:r>
      <w:proofErr w:type="spellStart"/>
      <w:r w:rsidRPr="00E5245E">
        <w:rPr>
          <w:bCs/>
          <w:lang w:val="ru-RU"/>
        </w:rPr>
        <w:t>їх</w:t>
      </w:r>
      <w:proofErr w:type="spellEnd"/>
      <w:r w:rsidRPr="00E5245E">
        <w:rPr>
          <w:bCs/>
          <w:lang w:val="ru-RU"/>
        </w:rPr>
        <w:t xml:space="preserve"> </w:t>
      </w:r>
      <w:proofErr w:type="spellStart"/>
      <w:r w:rsidRPr="00E5245E">
        <w:rPr>
          <w:bCs/>
          <w:lang w:val="ru-RU"/>
        </w:rPr>
        <w:t>дії</w:t>
      </w:r>
      <w:proofErr w:type="spellEnd"/>
      <w:r w:rsidRPr="00E5245E">
        <w:rPr>
          <w:bCs/>
          <w:lang w:val="ru-RU"/>
        </w:rPr>
        <w:t xml:space="preserve"> як за </w:t>
      </w:r>
      <w:proofErr w:type="spellStart"/>
      <w:r w:rsidRPr="00E5245E">
        <w:rPr>
          <w:bCs/>
          <w:lang w:val="ru-RU"/>
        </w:rPr>
        <w:t>свої</w:t>
      </w:r>
      <w:proofErr w:type="spellEnd"/>
      <w:r w:rsidRPr="00E5245E">
        <w:rPr>
          <w:bCs/>
          <w:lang w:val="ru-RU"/>
        </w:rPr>
        <w:t xml:space="preserve"> </w:t>
      </w:r>
      <w:proofErr w:type="spellStart"/>
      <w:r w:rsidRPr="00E5245E">
        <w:rPr>
          <w:bCs/>
          <w:lang w:val="ru-RU"/>
        </w:rPr>
        <w:t>власні</w:t>
      </w:r>
      <w:proofErr w:type="spellEnd"/>
      <w:r w:rsidRPr="00E5245E">
        <w:rPr>
          <w:bCs/>
          <w:lang w:val="ru-RU"/>
        </w:rPr>
        <w:t>.</w:t>
      </w:r>
    </w:p>
    <w:p w:rsidR="005C6FF8" w:rsidRDefault="005C6FF8" w:rsidP="005C6FF8">
      <w:pPr>
        <w:tabs>
          <w:tab w:val="left" w:pos="5760"/>
        </w:tabs>
        <w:jc w:val="both"/>
        <w:rPr>
          <w:bCs/>
          <w:lang w:val="ru-RU"/>
        </w:rPr>
      </w:pPr>
    </w:p>
    <w:p w:rsidR="005C6FF8" w:rsidRPr="00FD1438" w:rsidRDefault="005C6FF8" w:rsidP="005C6FF8">
      <w:pPr>
        <w:numPr>
          <w:ilvl w:val="0"/>
          <w:numId w:val="27"/>
        </w:numPr>
        <w:jc w:val="center"/>
        <w:rPr>
          <w:b/>
        </w:rPr>
      </w:pPr>
      <w:r w:rsidRPr="00FD1438">
        <w:rPr>
          <w:b/>
        </w:rPr>
        <w:t>ОБСТАВИНИ НЕПЕРЕБОРНОЇ СИЛИ</w:t>
      </w:r>
    </w:p>
    <w:p w:rsidR="005C6FF8" w:rsidRPr="00FD1438" w:rsidRDefault="005C6FF8" w:rsidP="005C6FF8">
      <w:pPr>
        <w:rPr>
          <w:b/>
        </w:rPr>
      </w:pPr>
    </w:p>
    <w:p w:rsidR="005C6FF8" w:rsidRPr="00FD1438" w:rsidRDefault="005C6FF8" w:rsidP="005C6FF8">
      <w:pPr>
        <w:numPr>
          <w:ilvl w:val="1"/>
          <w:numId w:val="27"/>
        </w:numPr>
        <w:tabs>
          <w:tab w:val="left" w:pos="5760"/>
        </w:tabs>
        <w:jc w:val="both"/>
        <w:rPr>
          <w:bCs/>
          <w:lang w:val="ru-RU"/>
        </w:rPr>
      </w:pPr>
      <w:proofErr w:type="spellStart"/>
      <w:r w:rsidRPr="00FD1438">
        <w:rPr>
          <w:bCs/>
          <w:lang w:val="ru-RU"/>
        </w:rPr>
        <w:t>Сторони</w:t>
      </w:r>
      <w:proofErr w:type="spellEnd"/>
      <w:r w:rsidRPr="00FD1438">
        <w:rPr>
          <w:bCs/>
          <w:lang w:val="ru-RU"/>
        </w:rPr>
        <w:t xml:space="preserve"> </w:t>
      </w:r>
      <w:proofErr w:type="spellStart"/>
      <w:r w:rsidRPr="00FD1438">
        <w:rPr>
          <w:bCs/>
          <w:lang w:val="ru-RU"/>
        </w:rPr>
        <w:t>звільняються</w:t>
      </w:r>
      <w:proofErr w:type="spellEnd"/>
      <w:r w:rsidRPr="00FD1438">
        <w:rPr>
          <w:bCs/>
          <w:lang w:val="ru-RU"/>
        </w:rPr>
        <w:t xml:space="preserve"> </w:t>
      </w:r>
      <w:proofErr w:type="spellStart"/>
      <w:r w:rsidRPr="00FD1438">
        <w:rPr>
          <w:bCs/>
          <w:lang w:val="ru-RU"/>
        </w:rPr>
        <w:t>від</w:t>
      </w:r>
      <w:proofErr w:type="spellEnd"/>
      <w:r w:rsidRPr="00FD1438">
        <w:rPr>
          <w:bCs/>
          <w:lang w:val="ru-RU"/>
        </w:rPr>
        <w:t xml:space="preserve"> </w:t>
      </w:r>
      <w:proofErr w:type="spellStart"/>
      <w:r w:rsidRPr="00FD1438">
        <w:rPr>
          <w:bCs/>
          <w:lang w:val="ru-RU"/>
        </w:rPr>
        <w:t>відповідальності</w:t>
      </w:r>
      <w:proofErr w:type="spellEnd"/>
      <w:r w:rsidRPr="00FD1438">
        <w:rPr>
          <w:bCs/>
          <w:lang w:val="ru-RU"/>
        </w:rPr>
        <w:t xml:space="preserve"> за </w:t>
      </w:r>
      <w:proofErr w:type="spellStart"/>
      <w:r w:rsidRPr="00FD1438">
        <w:rPr>
          <w:bCs/>
          <w:lang w:val="ru-RU"/>
        </w:rPr>
        <w:t>невиконання</w:t>
      </w:r>
      <w:proofErr w:type="spellEnd"/>
      <w:r w:rsidRPr="00FD1438">
        <w:rPr>
          <w:bCs/>
          <w:lang w:val="ru-RU"/>
        </w:rPr>
        <w:t xml:space="preserve"> </w:t>
      </w:r>
      <w:proofErr w:type="spellStart"/>
      <w:r w:rsidRPr="00FD1438">
        <w:rPr>
          <w:bCs/>
          <w:lang w:val="ru-RU"/>
        </w:rPr>
        <w:t>або</w:t>
      </w:r>
      <w:proofErr w:type="spellEnd"/>
      <w:r w:rsidRPr="00FD1438">
        <w:rPr>
          <w:bCs/>
          <w:lang w:val="ru-RU"/>
        </w:rPr>
        <w:t xml:space="preserve"> </w:t>
      </w:r>
      <w:proofErr w:type="spellStart"/>
      <w:r w:rsidRPr="00FD1438">
        <w:rPr>
          <w:bCs/>
          <w:lang w:val="ru-RU"/>
        </w:rPr>
        <w:t>неналежне</w:t>
      </w:r>
      <w:proofErr w:type="spellEnd"/>
      <w:r w:rsidRPr="00FD1438">
        <w:rPr>
          <w:bCs/>
          <w:lang w:val="ru-RU"/>
        </w:rPr>
        <w:t xml:space="preserve"> </w:t>
      </w:r>
      <w:proofErr w:type="spellStart"/>
      <w:r w:rsidRPr="00FD1438">
        <w:rPr>
          <w:bCs/>
          <w:lang w:val="ru-RU"/>
        </w:rPr>
        <w:t>виконання</w:t>
      </w:r>
      <w:proofErr w:type="spellEnd"/>
      <w:r w:rsidRPr="00FD1438">
        <w:rPr>
          <w:bCs/>
          <w:lang w:val="ru-RU"/>
        </w:rPr>
        <w:t xml:space="preserve"> </w:t>
      </w:r>
      <w:proofErr w:type="spellStart"/>
      <w:r w:rsidRPr="00FD1438">
        <w:rPr>
          <w:bCs/>
          <w:lang w:val="ru-RU"/>
        </w:rPr>
        <w:t>зобов'язань</w:t>
      </w:r>
      <w:proofErr w:type="spellEnd"/>
      <w:r w:rsidRPr="00FD1438">
        <w:rPr>
          <w:bCs/>
          <w:lang w:val="ru-RU"/>
        </w:rPr>
        <w:t xml:space="preserve"> за </w:t>
      </w:r>
      <w:proofErr w:type="spellStart"/>
      <w:r w:rsidRPr="00FD1438">
        <w:rPr>
          <w:bCs/>
          <w:lang w:val="ru-RU"/>
        </w:rPr>
        <w:t>цим</w:t>
      </w:r>
      <w:proofErr w:type="spellEnd"/>
      <w:r w:rsidRPr="00FD1438">
        <w:rPr>
          <w:bCs/>
          <w:lang w:val="ru-RU"/>
        </w:rPr>
        <w:t xml:space="preserve"> Договором у </w:t>
      </w:r>
      <w:proofErr w:type="spellStart"/>
      <w:r w:rsidRPr="00FD1438">
        <w:rPr>
          <w:bCs/>
          <w:lang w:val="ru-RU"/>
        </w:rPr>
        <w:t>разі</w:t>
      </w:r>
      <w:proofErr w:type="spellEnd"/>
      <w:r w:rsidRPr="00FD1438">
        <w:rPr>
          <w:bCs/>
          <w:lang w:val="ru-RU"/>
        </w:rPr>
        <w:t xml:space="preserve"> </w:t>
      </w:r>
      <w:proofErr w:type="spellStart"/>
      <w:r w:rsidRPr="00FD1438">
        <w:rPr>
          <w:bCs/>
          <w:lang w:val="ru-RU"/>
        </w:rPr>
        <w:t>виникнення</w:t>
      </w:r>
      <w:proofErr w:type="spellEnd"/>
      <w:r w:rsidRPr="00FD1438">
        <w:rPr>
          <w:bCs/>
          <w:lang w:val="ru-RU"/>
        </w:rPr>
        <w:t xml:space="preserve"> </w:t>
      </w:r>
      <w:proofErr w:type="spellStart"/>
      <w:r w:rsidRPr="00FD1438">
        <w:rPr>
          <w:bCs/>
          <w:lang w:val="ru-RU"/>
        </w:rPr>
        <w:t>обставин</w:t>
      </w:r>
      <w:proofErr w:type="spellEnd"/>
      <w:r w:rsidRPr="00FD1438">
        <w:rPr>
          <w:bCs/>
          <w:lang w:val="ru-RU"/>
        </w:rPr>
        <w:t xml:space="preserve"> </w:t>
      </w:r>
      <w:proofErr w:type="spellStart"/>
      <w:r w:rsidRPr="00FD1438">
        <w:rPr>
          <w:bCs/>
          <w:lang w:val="ru-RU"/>
        </w:rPr>
        <w:t>непереборної</w:t>
      </w:r>
      <w:proofErr w:type="spellEnd"/>
      <w:r w:rsidRPr="00FD1438">
        <w:rPr>
          <w:bCs/>
          <w:lang w:val="ru-RU"/>
        </w:rPr>
        <w:t xml:space="preserve"> </w:t>
      </w:r>
      <w:proofErr w:type="spellStart"/>
      <w:r w:rsidRPr="00FD1438">
        <w:rPr>
          <w:bCs/>
          <w:lang w:val="ru-RU"/>
        </w:rPr>
        <w:t>сили</w:t>
      </w:r>
      <w:proofErr w:type="spellEnd"/>
      <w:r w:rsidRPr="00FD1438">
        <w:rPr>
          <w:bCs/>
          <w:lang w:val="ru-RU"/>
        </w:rPr>
        <w:t xml:space="preserve">, </w:t>
      </w:r>
      <w:proofErr w:type="spellStart"/>
      <w:r w:rsidRPr="00FD1438">
        <w:rPr>
          <w:bCs/>
          <w:lang w:val="ru-RU"/>
        </w:rPr>
        <w:t>які</w:t>
      </w:r>
      <w:proofErr w:type="spellEnd"/>
      <w:r w:rsidRPr="00FD1438">
        <w:rPr>
          <w:bCs/>
          <w:lang w:val="ru-RU"/>
        </w:rPr>
        <w:t xml:space="preserve"> не </w:t>
      </w:r>
      <w:proofErr w:type="spellStart"/>
      <w:r w:rsidRPr="00FD1438">
        <w:rPr>
          <w:bCs/>
          <w:lang w:val="ru-RU"/>
        </w:rPr>
        <w:t>існували</w:t>
      </w:r>
      <w:proofErr w:type="spellEnd"/>
      <w:r w:rsidRPr="00FD1438">
        <w:rPr>
          <w:bCs/>
          <w:lang w:val="ru-RU"/>
        </w:rPr>
        <w:t xml:space="preserve"> </w:t>
      </w:r>
      <w:proofErr w:type="spellStart"/>
      <w:r w:rsidRPr="00FD1438">
        <w:rPr>
          <w:bCs/>
          <w:lang w:val="ru-RU"/>
        </w:rPr>
        <w:t>під</w:t>
      </w:r>
      <w:proofErr w:type="spellEnd"/>
      <w:r w:rsidRPr="00FD1438">
        <w:rPr>
          <w:bCs/>
          <w:lang w:val="ru-RU"/>
        </w:rPr>
        <w:t xml:space="preserve"> час </w:t>
      </w:r>
      <w:proofErr w:type="spellStart"/>
      <w:r w:rsidRPr="00FD1438">
        <w:rPr>
          <w:bCs/>
          <w:lang w:val="ru-RU"/>
        </w:rPr>
        <w:t>укладання</w:t>
      </w:r>
      <w:proofErr w:type="spellEnd"/>
      <w:r w:rsidRPr="00FD1438">
        <w:rPr>
          <w:bCs/>
          <w:lang w:val="ru-RU"/>
        </w:rPr>
        <w:t xml:space="preserve"> Договору та </w:t>
      </w:r>
      <w:proofErr w:type="spellStart"/>
      <w:r w:rsidRPr="00FD1438">
        <w:rPr>
          <w:bCs/>
          <w:lang w:val="ru-RU"/>
        </w:rPr>
        <w:t>виникли</w:t>
      </w:r>
      <w:proofErr w:type="spellEnd"/>
      <w:r w:rsidRPr="00FD1438">
        <w:rPr>
          <w:bCs/>
          <w:lang w:val="ru-RU"/>
        </w:rPr>
        <w:t xml:space="preserve"> поза волею </w:t>
      </w:r>
      <w:proofErr w:type="spellStart"/>
      <w:r w:rsidRPr="00FD1438">
        <w:rPr>
          <w:bCs/>
          <w:lang w:val="ru-RU"/>
        </w:rPr>
        <w:t>Сторін</w:t>
      </w:r>
      <w:proofErr w:type="spellEnd"/>
      <w:r w:rsidRPr="00FD1438">
        <w:rPr>
          <w:bCs/>
          <w:lang w:val="ru-RU"/>
        </w:rPr>
        <w:t xml:space="preserve"> (</w:t>
      </w:r>
      <w:proofErr w:type="spellStart"/>
      <w:r w:rsidRPr="00FD1438">
        <w:rPr>
          <w:bCs/>
          <w:lang w:val="ru-RU"/>
        </w:rPr>
        <w:t>аварія</w:t>
      </w:r>
      <w:proofErr w:type="spellEnd"/>
      <w:r w:rsidRPr="00FD1438">
        <w:rPr>
          <w:bCs/>
          <w:lang w:val="ru-RU"/>
        </w:rPr>
        <w:t xml:space="preserve">, катастрофа, </w:t>
      </w:r>
      <w:proofErr w:type="spellStart"/>
      <w:r w:rsidRPr="00FD1438">
        <w:rPr>
          <w:bCs/>
          <w:lang w:val="ru-RU"/>
        </w:rPr>
        <w:t>стихійне</w:t>
      </w:r>
      <w:proofErr w:type="spellEnd"/>
      <w:r w:rsidRPr="00FD1438">
        <w:rPr>
          <w:bCs/>
          <w:lang w:val="ru-RU"/>
        </w:rPr>
        <w:t xml:space="preserve"> лихо, </w:t>
      </w:r>
      <w:proofErr w:type="spellStart"/>
      <w:r w:rsidRPr="00FD1438">
        <w:rPr>
          <w:bCs/>
          <w:lang w:val="ru-RU"/>
        </w:rPr>
        <w:t>епідемія</w:t>
      </w:r>
      <w:proofErr w:type="spellEnd"/>
      <w:r w:rsidRPr="00FD1438">
        <w:rPr>
          <w:bCs/>
          <w:lang w:val="ru-RU"/>
        </w:rPr>
        <w:t xml:space="preserve">, </w:t>
      </w:r>
      <w:proofErr w:type="spellStart"/>
      <w:r w:rsidRPr="00FD1438">
        <w:rPr>
          <w:bCs/>
          <w:lang w:val="ru-RU"/>
        </w:rPr>
        <w:t>епізоотія</w:t>
      </w:r>
      <w:proofErr w:type="spellEnd"/>
      <w:r w:rsidRPr="00FD1438">
        <w:rPr>
          <w:bCs/>
          <w:lang w:val="ru-RU"/>
        </w:rPr>
        <w:t xml:space="preserve">, </w:t>
      </w:r>
      <w:proofErr w:type="spellStart"/>
      <w:r w:rsidRPr="00FD1438">
        <w:rPr>
          <w:bCs/>
          <w:lang w:val="ru-RU"/>
        </w:rPr>
        <w:t>війна</w:t>
      </w:r>
      <w:proofErr w:type="spellEnd"/>
      <w:r w:rsidRPr="00FD1438">
        <w:rPr>
          <w:bCs/>
          <w:lang w:val="ru-RU"/>
        </w:rPr>
        <w:t xml:space="preserve"> </w:t>
      </w:r>
      <w:proofErr w:type="spellStart"/>
      <w:r w:rsidRPr="00FD1438">
        <w:rPr>
          <w:bCs/>
          <w:lang w:val="ru-RU"/>
        </w:rPr>
        <w:t>тощо</w:t>
      </w:r>
      <w:proofErr w:type="spellEnd"/>
      <w:r w:rsidRPr="00FD1438">
        <w:rPr>
          <w:bCs/>
          <w:lang w:val="ru-RU"/>
        </w:rPr>
        <w:t>).</w:t>
      </w:r>
    </w:p>
    <w:p w:rsidR="005C6FF8" w:rsidRPr="00FD1438" w:rsidRDefault="005C6FF8" w:rsidP="005C6FF8">
      <w:pPr>
        <w:numPr>
          <w:ilvl w:val="1"/>
          <w:numId w:val="27"/>
        </w:numPr>
        <w:tabs>
          <w:tab w:val="left" w:pos="5760"/>
        </w:tabs>
        <w:jc w:val="both"/>
        <w:rPr>
          <w:bCs/>
          <w:lang w:val="ru-RU"/>
        </w:rPr>
      </w:pPr>
      <w:r w:rsidRPr="00FD1438">
        <w:rPr>
          <w:bCs/>
          <w:lang w:val="ru-RU"/>
        </w:rPr>
        <w:t xml:space="preserve">Сторона, </w:t>
      </w:r>
      <w:proofErr w:type="spellStart"/>
      <w:r w:rsidRPr="00FD1438">
        <w:rPr>
          <w:bCs/>
          <w:lang w:val="ru-RU"/>
        </w:rPr>
        <w:t>що</w:t>
      </w:r>
      <w:proofErr w:type="spellEnd"/>
      <w:r w:rsidRPr="00FD1438">
        <w:rPr>
          <w:bCs/>
          <w:lang w:val="ru-RU"/>
        </w:rPr>
        <w:t xml:space="preserve"> не </w:t>
      </w:r>
      <w:proofErr w:type="spellStart"/>
      <w:r w:rsidRPr="00FD1438">
        <w:rPr>
          <w:bCs/>
          <w:lang w:val="ru-RU"/>
        </w:rPr>
        <w:t>може</w:t>
      </w:r>
      <w:proofErr w:type="spellEnd"/>
      <w:r w:rsidRPr="00FD1438">
        <w:rPr>
          <w:bCs/>
          <w:lang w:val="ru-RU"/>
        </w:rPr>
        <w:t xml:space="preserve"> </w:t>
      </w:r>
      <w:proofErr w:type="spellStart"/>
      <w:r w:rsidRPr="00FD1438">
        <w:rPr>
          <w:bCs/>
          <w:lang w:val="ru-RU"/>
        </w:rPr>
        <w:t>виконувати</w:t>
      </w:r>
      <w:proofErr w:type="spellEnd"/>
      <w:r w:rsidRPr="00FD1438">
        <w:rPr>
          <w:bCs/>
          <w:lang w:val="ru-RU"/>
        </w:rPr>
        <w:t xml:space="preserve"> </w:t>
      </w:r>
      <w:proofErr w:type="spellStart"/>
      <w:r w:rsidRPr="00FD1438">
        <w:rPr>
          <w:bCs/>
          <w:lang w:val="ru-RU"/>
        </w:rPr>
        <w:t>зобов'язання</w:t>
      </w:r>
      <w:proofErr w:type="spellEnd"/>
      <w:r w:rsidRPr="00FD1438">
        <w:rPr>
          <w:bCs/>
          <w:lang w:val="ru-RU"/>
        </w:rPr>
        <w:t xml:space="preserve"> за </w:t>
      </w:r>
      <w:proofErr w:type="spellStart"/>
      <w:r w:rsidRPr="00FD1438">
        <w:rPr>
          <w:bCs/>
          <w:lang w:val="ru-RU"/>
        </w:rPr>
        <w:t>цим</w:t>
      </w:r>
      <w:proofErr w:type="spellEnd"/>
      <w:r w:rsidRPr="00FD1438">
        <w:rPr>
          <w:bCs/>
          <w:lang w:val="ru-RU"/>
        </w:rPr>
        <w:t xml:space="preserve"> Договором </w:t>
      </w:r>
      <w:proofErr w:type="spellStart"/>
      <w:r w:rsidRPr="00FD1438">
        <w:rPr>
          <w:bCs/>
          <w:lang w:val="ru-RU"/>
        </w:rPr>
        <w:t>унаслідок</w:t>
      </w:r>
      <w:proofErr w:type="spellEnd"/>
      <w:r w:rsidRPr="00FD1438">
        <w:rPr>
          <w:bCs/>
          <w:lang w:val="ru-RU"/>
        </w:rPr>
        <w:t xml:space="preserve"> </w:t>
      </w:r>
      <w:proofErr w:type="spellStart"/>
      <w:r w:rsidRPr="00FD1438">
        <w:rPr>
          <w:bCs/>
          <w:lang w:val="ru-RU"/>
        </w:rPr>
        <w:t>дії</w:t>
      </w:r>
      <w:proofErr w:type="spellEnd"/>
      <w:r w:rsidRPr="00FD1438">
        <w:rPr>
          <w:bCs/>
          <w:lang w:val="ru-RU"/>
        </w:rPr>
        <w:t xml:space="preserve"> </w:t>
      </w:r>
      <w:proofErr w:type="spellStart"/>
      <w:r w:rsidRPr="00FD1438">
        <w:rPr>
          <w:bCs/>
          <w:lang w:val="ru-RU"/>
        </w:rPr>
        <w:t>обставин</w:t>
      </w:r>
      <w:proofErr w:type="spellEnd"/>
      <w:r w:rsidRPr="00FD1438">
        <w:rPr>
          <w:bCs/>
          <w:lang w:val="ru-RU"/>
        </w:rPr>
        <w:t xml:space="preserve"> </w:t>
      </w:r>
      <w:proofErr w:type="spellStart"/>
      <w:r w:rsidRPr="00FD1438">
        <w:rPr>
          <w:bCs/>
          <w:lang w:val="ru-RU"/>
        </w:rPr>
        <w:t>непереборної</w:t>
      </w:r>
      <w:proofErr w:type="spellEnd"/>
      <w:r w:rsidRPr="00FD1438">
        <w:rPr>
          <w:bCs/>
          <w:lang w:val="ru-RU"/>
        </w:rPr>
        <w:t xml:space="preserve"> </w:t>
      </w:r>
      <w:proofErr w:type="spellStart"/>
      <w:r w:rsidRPr="00FD1438">
        <w:rPr>
          <w:bCs/>
          <w:lang w:val="ru-RU"/>
        </w:rPr>
        <w:t>сили</w:t>
      </w:r>
      <w:proofErr w:type="spellEnd"/>
      <w:r w:rsidRPr="00FD1438">
        <w:rPr>
          <w:bCs/>
          <w:lang w:val="ru-RU"/>
        </w:rPr>
        <w:t xml:space="preserve">, повинна не </w:t>
      </w:r>
      <w:proofErr w:type="spellStart"/>
      <w:r w:rsidRPr="00FD1438">
        <w:rPr>
          <w:bCs/>
          <w:lang w:val="ru-RU"/>
        </w:rPr>
        <w:t>пізніше</w:t>
      </w:r>
      <w:proofErr w:type="spellEnd"/>
      <w:r w:rsidRPr="00FD1438">
        <w:rPr>
          <w:bCs/>
          <w:lang w:val="ru-RU"/>
        </w:rPr>
        <w:t xml:space="preserve"> </w:t>
      </w:r>
      <w:proofErr w:type="spellStart"/>
      <w:r w:rsidRPr="00FD1438">
        <w:rPr>
          <w:bCs/>
          <w:lang w:val="ru-RU"/>
        </w:rPr>
        <w:t>ніж</w:t>
      </w:r>
      <w:proofErr w:type="spellEnd"/>
      <w:r w:rsidRPr="00FD1438">
        <w:rPr>
          <w:bCs/>
          <w:lang w:val="ru-RU"/>
        </w:rPr>
        <w:t xml:space="preserve"> </w:t>
      </w:r>
      <w:proofErr w:type="spellStart"/>
      <w:r w:rsidRPr="00FD1438">
        <w:rPr>
          <w:bCs/>
          <w:lang w:val="ru-RU"/>
        </w:rPr>
        <w:t>протягом</w:t>
      </w:r>
      <w:proofErr w:type="spellEnd"/>
      <w:r w:rsidRPr="00FD1438">
        <w:rPr>
          <w:bCs/>
          <w:lang w:val="ru-RU"/>
        </w:rPr>
        <w:t xml:space="preserve"> 5-ти </w:t>
      </w:r>
      <w:proofErr w:type="spellStart"/>
      <w:r w:rsidRPr="00FD1438">
        <w:rPr>
          <w:bCs/>
          <w:lang w:val="ru-RU"/>
        </w:rPr>
        <w:t>днів</w:t>
      </w:r>
      <w:proofErr w:type="spellEnd"/>
      <w:r w:rsidRPr="00FD1438">
        <w:rPr>
          <w:bCs/>
          <w:lang w:val="ru-RU"/>
        </w:rPr>
        <w:t xml:space="preserve"> з моменту </w:t>
      </w:r>
      <w:proofErr w:type="spellStart"/>
      <w:r w:rsidRPr="00FD1438">
        <w:rPr>
          <w:bCs/>
          <w:lang w:val="ru-RU"/>
        </w:rPr>
        <w:t>їх</w:t>
      </w:r>
      <w:proofErr w:type="spellEnd"/>
      <w:r w:rsidRPr="00FD1438">
        <w:rPr>
          <w:bCs/>
          <w:lang w:val="ru-RU"/>
        </w:rPr>
        <w:t xml:space="preserve"> </w:t>
      </w:r>
      <w:proofErr w:type="spellStart"/>
      <w:r w:rsidRPr="00FD1438">
        <w:rPr>
          <w:bCs/>
          <w:lang w:val="ru-RU"/>
        </w:rPr>
        <w:t>виникнення</w:t>
      </w:r>
      <w:proofErr w:type="spellEnd"/>
      <w:r w:rsidRPr="00FD1438">
        <w:rPr>
          <w:bCs/>
          <w:lang w:val="ru-RU"/>
        </w:rPr>
        <w:t xml:space="preserve"> </w:t>
      </w:r>
      <w:proofErr w:type="spellStart"/>
      <w:r w:rsidRPr="00FD1438">
        <w:rPr>
          <w:bCs/>
          <w:lang w:val="ru-RU"/>
        </w:rPr>
        <w:t>повідомити</w:t>
      </w:r>
      <w:proofErr w:type="spellEnd"/>
      <w:r w:rsidRPr="00FD1438">
        <w:rPr>
          <w:bCs/>
          <w:lang w:val="ru-RU"/>
        </w:rPr>
        <w:t xml:space="preserve"> про </w:t>
      </w:r>
      <w:proofErr w:type="spellStart"/>
      <w:r w:rsidRPr="00FD1438">
        <w:rPr>
          <w:bCs/>
          <w:lang w:val="ru-RU"/>
        </w:rPr>
        <w:t>це</w:t>
      </w:r>
      <w:proofErr w:type="spellEnd"/>
      <w:r w:rsidRPr="00FD1438">
        <w:rPr>
          <w:bCs/>
          <w:lang w:val="ru-RU"/>
        </w:rPr>
        <w:t xml:space="preserve"> </w:t>
      </w:r>
      <w:proofErr w:type="spellStart"/>
      <w:r w:rsidRPr="00FD1438">
        <w:rPr>
          <w:bCs/>
          <w:lang w:val="ru-RU"/>
        </w:rPr>
        <w:t>іншу</w:t>
      </w:r>
      <w:proofErr w:type="spellEnd"/>
      <w:r w:rsidRPr="00FD1438">
        <w:rPr>
          <w:bCs/>
          <w:lang w:val="ru-RU"/>
        </w:rPr>
        <w:t xml:space="preserve"> Сторону у </w:t>
      </w:r>
      <w:proofErr w:type="spellStart"/>
      <w:r w:rsidRPr="00FD1438">
        <w:rPr>
          <w:bCs/>
          <w:lang w:val="ru-RU"/>
        </w:rPr>
        <w:t>письмовій</w:t>
      </w:r>
      <w:proofErr w:type="spellEnd"/>
      <w:r w:rsidRPr="00FD1438">
        <w:rPr>
          <w:bCs/>
          <w:lang w:val="ru-RU"/>
        </w:rPr>
        <w:t xml:space="preserve"> </w:t>
      </w:r>
      <w:proofErr w:type="spellStart"/>
      <w:r w:rsidRPr="00FD1438">
        <w:rPr>
          <w:bCs/>
          <w:lang w:val="ru-RU"/>
        </w:rPr>
        <w:t>формі</w:t>
      </w:r>
      <w:proofErr w:type="spellEnd"/>
      <w:r w:rsidRPr="00FD1438">
        <w:rPr>
          <w:bCs/>
          <w:lang w:val="ru-RU"/>
        </w:rPr>
        <w:t>.</w:t>
      </w:r>
    </w:p>
    <w:p w:rsidR="005C6FF8" w:rsidRPr="00FD1438" w:rsidRDefault="005C6FF8" w:rsidP="005C6FF8">
      <w:pPr>
        <w:numPr>
          <w:ilvl w:val="1"/>
          <w:numId w:val="27"/>
        </w:numPr>
        <w:tabs>
          <w:tab w:val="left" w:pos="5760"/>
        </w:tabs>
        <w:jc w:val="both"/>
        <w:rPr>
          <w:bCs/>
          <w:lang w:val="ru-RU"/>
        </w:rPr>
      </w:pPr>
      <w:proofErr w:type="spellStart"/>
      <w:r w:rsidRPr="00FD1438">
        <w:rPr>
          <w:bCs/>
          <w:lang w:val="ru-RU"/>
        </w:rPr>
        <w:lastRenderedPageBreak/>
        <w:t>Доказом</w:t>
      </w:r>
      <w:proofErr w:type="spellEnd"/>
      <w:r w:rsidRPr="00FD1438">
        <w:rPr>
          <w:bCs/>
          <w:lang w:val="ru-RU"/>
        </w:rPr>
        <w:t xml:space="preserve"> </w:t>
      </w:r>
      <w:proofErr w:type="spellStart"/>
      <w:r w:rsidRPr="00FD1438">
        <w:rPr>
          <w:bCs/>
          <w:lang w:val="ru-RU"/>
        </w:rPr>
        <w:t>виникнення</w:t>
      </w:r>
      <w:proofErr w:type="spellEnd"/>
      <w:r w:rsidRPr="00FD1438">
        <w:rPr>
          <w:bCs/>
          <w:lang w:val="ru-RU"/>
        </w:rPr>
        <w:t xml:space="preserve"> </w:t>
      </w:r>
      <w:proofErr w:type="spellStart"/>
      <w:r w:rsidRPr="00FD1438">
        <w:rPr>
          <w:bCs/>
          <w:lang w:val="ru-RU"/>
        </w:rPr>
        <w:t>обставин</w:t>
      </w:r>
      <w:proofErr w:type="spellEnd"/>
      <w:r w:rsidRPr="00FD1438">
        <w:rPr>
          <w:bCs/>
          <w:lang w:val="ru-RU"/>
        </w:rPr>
        <w:t xml:space="preserve"> </w:t>
      </w:r>
      <w:proofErr w:type="spellStart"/>
      <w:r w:rsidRPr="00FD1438">
        <w:rPr>
          <w:bCs/>
          <w:lang w:val="ru-RU"/>
        </w:rPr>
        <w:t>непереборної</w:t>
      </w:r>
      <w:proofErr w:type="spellEnd"/>
      <w:r w:rsidRPr="00FD1438">
        <w:rPr>
          <w:bCs/>
          <w:lang w:val="ru-RU"/>
        </w:rPr>
        <w:t xml:space="preserve"> </w:t>
      </w:r>
      <w:proofErr w:type="spellStart"/>
      <w:r w:rsidRPr="00FD1438">
        <w:rPr>
          <w:bCs/>
          <w:lang w:val="ru-RU"/>
        </w:rPr>
        <w:t>сили</w:t>
      </w:r>
      <w:proofErr w:type="spellEnd"/>
      <w:r w:rsidRPr="00FD1438">
        <w:rPr>
          <w:bCs/>
          <w:lang w:val="ru-RU"/>
        </w:rPr>
        <w:t xml:space="preserve"> та строку </w:t>
      </w:r>
      <w:proofErr w:type="spellStart"/>
      <w:r w:rsidRPr="00FD1438">
        <w:rPr>
          <w:bCs/>
          <w:lang w:val="ru-RU"/>
        </w:rPr>
        <w:t>їх</w:t>
      </w:r>
      <w:proofErr w:type="spellEnd"/>
      <w:r w:rsidRPr="00FD1438">
        <w:rPr>
          <w:bCs/>
          <w:lang w:val="ru-RU"/>
        </w:rPr>
        <w:t xml:space="preserve"> </w:t>
      </w:r>
      <w:proofErr w:type="spellStart"/>
      <w:r w:rsidRPr="00FD1438">
        <w:rPr>
          <w:bCs/>
          <w:lang w:val="ru-RU"/>
        </w:rPr>
        <w:t>дії</w:t>
      </w:r>
      <w:proofErr w:type="spellEnd"/>
      <w:r w:rsidRPr="00FD1438">
        <w:rPr>
          <w:bCs/>
          <w:lang w:val="ru-RU"/>
        </w:rPr>
        <w:t xml:space="preserve"> є </w:t>
      </w:r>
      <w:proofErr w:type="spellStart"/>
      <w:r w:rsidRPr="00FD1438">
        <w:rPr>
          <w:bCs/>
          <w:lang w:val="ru-RU"/>
        </w:rPr>
        <w:t>відповідні</w:t>
      </w:r>
      <w:proofErr w:type="spellEnd"/>
      <w:r w:rsidRPr="00FD1438">
        <w:rPr>
          <w:bCs/>
          <w:lang w:val="ru-RU"/>
        </w:rPr>
        <w:t xml:space="preserve"> </w:t>
      </w:r>
      <w:proofErr w:type="spellStart"/>
      <w:r w:rsidRPr="00FD1438">
        <w:rPr>
          <w:bCs/>
          <w:lang w:val="ru-RU"/>
        </w:rPr>
        <w:t>документи</w:t>
      </w:r>
      <w:proofErr w:type="spellEnd"/>
      <w:r w:rsidRPr="00FD1438">
        <w:rPr>
          <w:bCs/>
          <w:lang w:val="ru-RU"/>
        </w:rPr>
        <w:t xml:space="preserve">, </w:t>
      </w:r>
      <w:proofErr w:type="spellStart"/>
      <w:r w:rsidRPr="00FD1438">
        <w:rPr>
          <w:bCs/>
          <w:lang w:val="ru-RU"/>
        </w:rPr>
        <w:t>які</w:t>
      </w:r>
      <w:proofErr w:type="spellEnd"/>
      <w:r w:rsidRPr="00FD1438">
        <w:rPr>
          <w:bCs/>
          <w:lang w:val="ru-RU"/>
        </w:rPr>
        <w:t xml:space="preserve"> </w:t>
      </w:r>
      <w:proofErr w:type="spellStart"/>
      <w:r w:rsidRPr="00FD1438">
        <w:rPr>
          <w:bCs/>
          <w:lang w:val="ru-RU"/>
        </w:rPr>
        <w:t>видаються</w:t>
      </w:r>
      <w:proofErr w:type="spellEnd"/>
      <w:r w:rsidRPr="00FD1438">
        <w:rPr>
          <w:bCs/>
          <w:lang w:val="ru-RU"/>
        </w:rPr>
        <w:t xml:space="preserve"> </w:t>
      </w:r>
      <w:proofErr w:type="spellStart"/>
      <w:r w:rsidRPr="00FD1438">
        <w:rPr>
          <w:bCs/>
          <w:lang w:val="ru-RU"/>
        </w:rPr>
        <w:t>регіональними</w:t>
      </w:r>
      <w:proofErr w:type="spellEnd"/>
      <w:r w:rsidRPr="00FD1438">
        <w:rPr>
          <w:bCs/>
          <w:lang w:val="ru-RU"/>
        </w:rPr>
        <w:t xml:space="preserve"> </w:t>
      </w:r>
      <w:proofErr w:type="spellStart"/>
      <w:r w:rsidRPr="00FD1438">
        <w:rPr>
          <w:bCs/>
          <w:lang w:val="ru-RU"/>
        </w:rPr>
        <w:t>представництвами</w:t>
      </w:r>
      <w:proofErr w:type="spellEnd"/>
      <w:r w:rsidRPr="00FD1438">
        <w:rPr>
          <w:bCs/>
          <w:lang w:val="ru-RU"/>
        </w:rPr>
        <w:t xml:space="preserve"> Торгово-</w:t>
      </w:r>
      <w:proofErr w:type="spellStart"/>
      <w:r w:rsidRPr="00FD1438">
        <w:rPr>
          <w:bCs/>
          <w:lang w:val="ru-RU"/>
        </w:rPr>
        <w:t>промислової</w:t>
      </w:r>
      <w:proofErr w:type="spellEnd"/>
      <w:r w:rsidRPr="00FD1438">
        <w:rPr>
          <w:bCs/>
          <w:lang w:val="ru-RU"/>
        </w:rPr>
        <w:t xml:space="preserve"> </w:t>
      </w:r>
      <w:proofErr w:type="spellStart"/>
      <w:r w:rsidRPr="00FD1438">
        <w:rPr>
          <w:bCs/>
          <w:lang w:val="ru-RU"/>
        </w:rPr>
        <w:t>палати</w:t>
      </w:r>
      <w:proofErr w:type="spellEnd"/>
      <w:r w:rsidRPr="00FD1438">
        <w:rPr>
          <w:bCs/>
          <w:lang w:val="ru-RU"/>
        </w:rPr>
        <w:t xml:space="preserve"> </w:t>
      </w:r>
      <w:proofErr w:type="spellStart"/>
      <w:r w:rsidRPr="00FD1438">
        <w:rPr>
          <w:bCs/>
          <w:lang w:val="ru-RU"/>
        </w:rPr>
        <w:t>України</w:t>
      </w:r>
      <w:proofErr w:type="spellEnd"/>
      <w:r w:rsidRPr="00FD1438">
        <w:rPr>
          <w:bCs/>
          <w:lang w:val="ru-RU"/>
        </w:rPr>
        <w:t xml:space="preserve"> </w:t>
      </w:r>
      <w:proofErr w:type="spellStart"/>
      <w:r w:rsidRPr="00FD1438">
        <w:rPr>
          <w:bCs/>
          <w:lang w:val="ru-RU"/>
        </w:rPr>
        <w:t>або</w:t>
      </w:r>
      <w:proofErr w:type="spellEnd"/>
      <w:r w:rsidRPr="00FD1438">
        <w:rPr>
          <w:bCs/>
          <w:lang w:val="ru-RU"/>
        </w:rPr>
        <w:t xml:space="preserve"> </w:t>
      </w:r>
      <w:proofErr w:type="spellStart"/>
      <w:r w:rsidRPr="00FD1438">
        <w:rPr>
          <w:bCs/>
          <w:lang w:val="ru-RU"/>
        </w:rPr>
        <w:t>іншого</w:t>
      </w:r>
      <w:proofErr w:type="spellEnd"/>
      <w:r w:rsidRPr="00FD1438">
        <w:rPr>
          <w:bCs/>
          <w:lang w:val="ru-RU"/>
        </w:rPr>
        <w:t xml:space="preserve"> </w:t>
      </w:r>
      <w:proofErr w:type="spellStart"/>
      <w:r w:rsidRPr="00FD1438">
        <w:rPr>
          <w:bCs/>
          <w:lang w:val="ru-RU"/>
        </w:rPr>
        <w:t>уповноваженого</w:t>
      </w:r>
      <w:proofErr w:type="spellEnd"/>
      <w:r w:rsidRPr="00FD1438">
        <w:rPr>
          <w:bCs/>
          <w:lang w:val="ru-RU"/>
        </w:rPr>
        <w:t xml:space="preserve"> державного органу, </w:t>
      </w:r>
      <w:proofErr w:type="spellStart"/>
      <w:r w:rsidRPr="00FD1438">
        <w:rPr>
          <w:bCs/>
          <w:lang w:val="ru-RU"/>
        </w:rPr>
        <w:t>що</w:t>
      </w:r>
      <w:proofErr w:type="spellEnd"/>
      <w:r w:rsidRPr="00FD1438">
        <w:rPr>
          <w:bCs/>
          <w:lang w:val="ru-RU"/>
        </w:rPr>
        <w:t xml:space="preserve"> </w:t>
      </w:r>
      <w:proofErr w:type="spellStart"/>
      <w:r w:rsidRPr="00FD1438">
        <w:rPr>
          <w:bCs/>
          <w:lang w:val="ru-RU"/>
        </w:rPr>
        <w:t>підтверджують</w:t>
      </w:r>
      <w:proofErr w:type="spellEnd"/>
      <w:r w:rsidRPr="00FD1438">
        <w:rPr>
          <w:bCs/>
          <w:lang w:val="ru-RU"/>
        </w:rPr>
        <w:t xml:space="preserve"> </w:t>
      </w:r>
      <w:proofErr w:type="spellStart"/>
      <w:r w:rsidRPr="00FD1438">
        <w:rPr>
          <w:bCs/>
          <w:lang w:val="ru-RU"/>
        </w:rPr>
        <w:t>ці</w:t>
      </w:r>
      <w:proofErr w:type="spellEnd"/>
      <w:r w:rsidRPr="00FD1438">
        <w:rPr>
          <w:bCs/>
          <w:lang w:val="ru-RU"/>
        </w:rPr>
        <w:t xml:space="preserve"> </w:t>
      </w:r>
      <w:proofErr w:type="spellStart"/>
      <w:r w:rsidRPr="00FD1438">
        <w:rPr>
          <w:bCs/>
          <w:lang w:val="ru-RU"/>
        </w:rPr>
        <w:t>обставини</w:t>
      </w:r>
      <w:proofErr w:type="spellEnd"/>
      <w:r w:rsidRPr="00FD1438">
        <w:rPr>
          <w:bCs/>
          <w:lang w:val="ru-RU"/>
        </w:rPr>
        <w:t>.</w:t>
      </w:r>
    </w:p>
    <w:p w:rsidR="005C6FF8" w:rsidRPr="00FD1438" w:rsidRDefault="005C6FF8" w:rsidP="005C6FF8">
      <w:pPr>
        <w:numPr>
          <w:ilvl w:val="1"/>
          <w:numId w:val="27"/>
        </w:numPr>
        <w:tabs>
          <w:tab w:val="left" w:pos="5760"/>
        </w:tabs>
        <w:jc w:val="both"/>
        <w:rPr>
          <w:bCs/>
          <w:lang w:val="ru-RU"/>
        </w:rPr>
      </w:pPr>
      <w:r w:rsidRPr="00FD1438">
        <w:rPr>
          <w:bCs/>
          <w:lang w:val="ru-RU"/>
        </w:rPr>
        <w:t xml:space="preserve">У </w:t>
      </w:r>
      <w:proofErr w:type="spellStart"/>
      <w:r w:rsidRPr="00FD1438">
        <w:rPr>
          <w:bCs/>
          <w:lang w:val="ru-RU"/>
        </w:rPr>
        <w:t>разі</w:t>
      </w:r>
      <w:proofErr w:type="spellEnd"/>
      <w:r w:rsidRPr="00FD1438">
        <w:rPr>
          <w:bCs/>
          <w:lang w:val="ru-RU"/>
        </w:rPr>
        <w:t xml:space="preserve"> коли строк </w:t>
      </w:r>
      <w:proofErr w:type="spellStart"/>
      <w:r w:rsidRPr="00FD1438">
        <w:rPr>
          <w:bCs/>
          <w:lang w:val="ru-RU"/>
        </w:rPr>
        <w:t>дії</w:t>
      </w:r>
      <w:proofErr w:type="spellEnd"/>
      <w:r w:rsidRPr="00FD1438">
        <w:rPr>
          <w:bCs/>
          <w:lang w:val="ru-RU"/>
        </w:rPr>
        <w:t xml:space="preserve"> </w:t>
      </w:r>
      <w:proofErr w:type="spellStart"/>
      <w:r w:rsidRPr="00FD1438">
        <w:rPr>
          <w:bCs/>
          <w:lang w:val="ru-RU"/>
        </w:rPr>
        <w:t>обставин</w:t>
      </w:r>
      <w:proofErr w:type="spellEnd"/>
      <w:r w:rsidRPr="00FD1438">
        <w:rPr>
          <w:bCs/>
          <w:lang w:val="ru-RU"/>
        </w:rPr>
        <w:t xml:space="preserve"> </w:t>
      </w:r>
      <w:proofErr w:type="spellStart"/>
      <w:r w:rsidRPr="00FD1438">
        <w:rPr>
          <w:bCs/>
          <w:lang w:val="ru-RU"/>
        </w:rPr>
        <w:t>непереборної</w:t>
      </w:r>
      <w:proofErr w:type="spellEnd"/>
      <w:r w:rsidRPr="00FD1438">
        <w:rPr>
          <w:bCs/>
          <w:lang w:val="ru-RU"/>
        </w:rPr>
        <w:t xml:space="preserve"> </w:t>
      </w:r>
      <w:proofErr w:type="spellStart"/>
      <w:r w:rsidRPr="00FD1438">
        <w:rPr>
          <w:bCs/>
          <w:lang w:val="ru-RU"/>
        </w:rPr>
        <w:t>сили</w:t>
      </w:r>
      <w:proofErr w:type="spellEnd"/>
      <w:r w:rsidRPr="00FD1438">
        <w:rPr>
          <w:bCs/>
          <w:lang w:val="ru-RU"/>
        </w:rPr>
        <w:t xml:space="preserve"> </w:t>
      </w:r>
      <w:proofErr w:type="spellStart"/>
      <w:r w:rsidRPr="00FD1438">
        <w:rPr>
          <w:bCs/>
          <w:lang w:val="ru-RU"/>
        </w:rPr>
        <w:t>продовжується</w:t>
      </w:r>
      <w:proofErr w:type="spellEnd"/>
      <w:r w:rsidRPr="00FD1438">
        <w:rPr>
          <w:bCs/>
          <w:lang w:val="ru-RU"/>
        </w:rPr>
        <w:t xml:space="preserve"> </w:t>
      </w:r>
      <w:proofErr w:type="spellStart"/>
      <w:r w:rsidRPr="00FD1438">
        <w:rPr>
          <w:bCs/>
          <w:lang w:val="ru-RU"/>
        </w:rPr>
        <w:t>більше</w:t>
      </w:r>
      <w:proofErr w:type="spellEnd"/>
      <w:r w:rsidRPr="00FD1438">
        <w:rPr>
          <w:bCs/>
          <w:lang w:val="ru-RU"/>
        </w:rPr>
        <w:t xml:space="preserve"> </w:t>
      </w:r>
      <w:proofErr w:type="spellStart"/>
      <w:r w:rsidRPr="00FD1438">
        <w:rPr>
          <w:bCs/>
          <w:lang w:val="ru-RU"/>
        </w:rPr>
        <w:t>ніж</w:t>
      </w:r>
      <w:proofErr w:type="spellEnd"/>
      <w:r w:rsidRPr="00FD1438">
        <w:rPr>
          <w:bCs/>
          <w:lang w:val="ru-RU"/>
        </w:rPr>
        <w:t xml:space="preserve"> 30 </w:t>
      </w:r>
      <w:proofErr w:type="spellStart"/>
      <w:r w:rsidRPr="00FD1438">
        <w:rPr>
          <w:bCs/>
          <w:lang w:val="ru-RU"/>
        </w:rPr>
        <w:t>календарних</w:t>
      </w:r>
      <w:proofErr w:type="spellEnd"/>
      <w:r w:rsidRPr="00FD1438">
        <w:rPr>
          <w:bCs/>
          <w:lang w:val="ru-RU"/>
        </w:rPr>
        <w:t xml:space="preserve"> </w:t>
      </w:r>
      <w:proofErr w:type="spellStart"/>
      <w:r w:rsidRPr="00FD1438">
        <w:rPr>
          <w:bCs/>
          <w:lang w:val="ru-RU"/>
        </w:rPr>
        <w:t>днів</w:t>
      </w:r>
      <w:proofErr w:type="spellEnd"/>
      <w:r w:rsidRPr="00FD1438">
        <w:rPr>
          <w:bCs/>
          <w:lang w:val="ru-RU"/>
        </w:rPr>
        <w:t xml:space="preserve">, </w:t>
      </w:r>
      <w:proofErr w:type="spellStart"/>
      <w:r w:rsidRPr="00FD1438">
        <w:rPr>
          <w:bCs/>
          <w:lang w:val="ru-RU"/>
        </w:rPr>
        <w:t>кожна</w:t>
      </w:r>
      <w:proofErr w:type="spellEnd"/>
      <w:r w:rsidRPr="00FD1438">
        <w:rPr>
          <w:bCs/>
          <w:lang w:val="ru-RU"/>
        </w:rPr>
        <w:t xml:space="preserve"> </w:t>
      </w:r>
      <w:proofErr w:type="spellStart"/>
      <w:r w:rsidRPr="00FD1438">
        <w:rPr>
          <w:bCs/>
          <w:lang w:val="ru-RU"/>
        </w:rPr>
        <w:t>із</w:t>
      </w:r>
      <w:proofErr w:type="spellEnd"/>
      <w:r w:rsidRPr="00FD1438">
        <w:rPr>
          <w:bCs/>
          <w:lang w:val="ru-RU"/>
        </w:rPr>
        <w:t xml:space="preserve"> </w:t>
      </w:r>
      <w:proofErr w:type="spellStart"/>
      <w:r w:rsidRPr="00FD1438">
        <w:rPr>
          <w:bCs/>
          <w:lang w:val="ru-RU"/>
        </w:rPr>
        <w:t>Сторін</w:t>
      </w:r>
      <w:proofErr w:type="spellEnd"/>
      <w:r w:rsidRPr="00FD1438">
        <w:rPr>
          <w:bCs/>
          <w:lang w:val="ru-RU"/>
        </w:rPr>
        <w:t xml:space="preserve"> в </w:t>
      </w:r>
      <w:proofErr w:type="spellStart"/>
      <w:r w:rsidRPr="00FD1438">
        <w:rPr>
          <w:bCs/>
          <w:lang w:val="ru-RU"/>
        </w:rPr>
        <w:t>установленому</w:t>
      </w:r>
      <w:proofErr w:type="spellEnd"/>
      <w:r w:rsidRPr="00FD1438">
        <w:rPr>
          <w:bCs/>
          <w:lang w:val="ru-RU"/>
        </w:rPr>
        <w:t xml:space="preserve"> порядку </w:t>
      </w:r>
      <w:proofErr w:type="spellStart"/>
      <w:r w:rsidRPr="00FD1438">
        <w:rPr>
          <w:bCs/>
          <w:lang w:val="ru-RU"/>
        </w:rPr>
        <w:t>має</w:t>
      </w:r>
      <w:proofErr w:type="spellEnd"/>
      <w:r w:rsidRPr="00FD1438">
        <w:rPr>
          <w:bCs/>
          <w:lang w:val="ru-RU"/>
        </w:rPr>
        <w:t xml:space="preserve"> право </w:t>
      </w:r>
      <w:proofErr w:type="spellStart"/>
      <w:r w:rsidRPr="00FD1438">
        <w:rPr>
          <w:bCs/>
          <w:lang w:val="ru-RU"/>
        </w:rPr>
        <w:t>розірвати</w:t>
      </w:r>
      <w:proofErr w:type="spellEnd"/>
      <w:r w:rsidRPr="00FD1438">
        <w:rPr>
          <w:bCs/>
          <w:lang w:val="ru-RU"/>
        </w:rPr>
        <w:t xml:space="preserve"> </w:t>
      </w:r>
      <w:proofErr w:type="spellStart"/>
      <w:r w:rsidRPr="00FD1438">
        <w:rPr>
          <w:bCs/>
          <w:lang w:val="ru-RU"/>
        </w:rPr>
        <w:t>цей</w:t>
      </w:r>
      <w:proofErr w:type="spellEnd"/>
      <w:r w:rsidRPr="00FD1438">
        <w:rPr>
          <w:bCs/>
          <w:lang w:val="ru-RU"/>
        </w:rPr>
        <w:t xml:space="preserve"> </w:t>
      </w:r>
      <w:proofErr w:type="spellStart"/>
      <w:r w:rsidRPr="00FD1438">
        <w:rPr>
          <w:bCs/>
          <w:lang w:val="ru-RU"/>
        </w:rPr>
        <w:t>Договір</w:t>
      </w:r>
      <w:proofErr w:type="spellEnd"/>
      <w:r w:rsidRPr="00FD1438">
        <w:rPr>
          <w:bCs/>
          <w:lang w:val="ru-RU"/>
        </w:rPr>
        <w:t>.</w:t>
      </w:r>
    </w:p>
    <w:p w:rsidR="005C6FF8" w:rsidRPr="00FD1438" w:rsidRDefault="005C6FF8" w:rsidP="005C6FF8">
      <w:pPr>
        <w:jc w:val="center"/>
        <w:rPr>
          <w:b/>
        </w:rPr>
      </w:pPr>
    </w:p>
    <w:p w:rsidR="005C6FF8" w:rsidRDefault="005C6FF8" w:rsidP="005C6FF8">
      <w:pPr>
        <w:jc w:val="center"/>
        <w:rPr>
          <w:b/>
        </w:rPr>
      </w:pPr>
    </w:p>
    <w:p w:rsidR="005C6FF8" w:rsidRDefault="005C6FF8" w:rsidP="005C6FF8">
      <w:pPr>
        <w:jc w:val="center"/>
        <w:rPr>
          <w:b/>
        </w:rPr>
      </w:pPr>
    </w:p>
    <w:p w:rsidR="005C6FF8" w:rsidRDefault="005C6FF8" w:rsidP="005C6FF8">
      <w:pPr>
        <w:jc w:val="center"/>
        <w:rPr>
          <w:b/>
        </w:rPr>
      </w:pPr>
    </w:p>
    <w:p w:rsidR="005C6FF8" w:rsidRPr="00ED4586" w:rsidRDefault="005C6FF8" w:rsidP="005C6FF8">
      <w:pPr>
        <w:numPr>
          <w:ilvl w:val="0"/>
          <w:numId w:val="27"/>
        </w:numPr>
        <w:jc w:val="center"/>
        <w:rPr>
          <w:b/>
        </w:rPr>
      </w:pPr>
      <w:r w:rsidRPr="00FD1438">
        <w:rPr>
          <w:b/>
        </w:rPr>
        <w:t>ВИРІШЕННЯ СПОРІВ</w:t>
      </w:r>
    </w:p>
    <w:p w:rsidR="005C6FF8" w:rsidRPr="00FD1438" w:rsidRDefault="005C6FF8" w:rsidP="005C6FF8">
      <w:pPr>
        <w:rPr>
          <w:b/>
        </w:rPr>
      </w:pPr>
    </w:p>
    <w:p w:rsidR="005C6FF8" w:rsidRPr="00FD1438" w:rsidRDefault="005C6FF8" w:rsidP="005C6FF8">
      <w:pPr>
        <w:numPr>
          <w:ilvl w:val="1"/>
          <w:numId w:val="27"/>
        </w:numPr>
        <w:tabs>
          <w:tab w:val="left" w:pos="5760"/>
        </w:tabs>
        <w:jc w:val="both"/>
        <w:rPr>
          <w:bCs/>
          <w:lang w:val="ru-RU"/>
        </w:rPr>
      </w:pPr>
      <w:r w:rsidRPr="00FD1438">
        <w:rPr>
          <w:bCs/>
          <w:lang w:val="ru-RU"/>
        </w:rPr>
        <w:t xml:space="preserve">У </w:t>
      </w:r>
      <w:proofErr w:type="spellStart"/>
      <w:r w:rsidRPr="00FD1438">
        <w:rPr>
          <w:bCs/>
          <w:lang w:val="ru-RU"/>
        </w:rPr>
        <w:t>випадку</w:t>
      </w:r>
      <w:proofErr w:type="spellEnd"/>
      <w:r w:rsidRPr="00FD1438">
        <w:rPr>
          <w:bCs/>
          <w:lang w:val="ru-RU"/>
        </w:rPr>
        <w:t xml:space="preserve"> </w:t>
      </w:r>
      <w:proofErr w:type="spellStart"/>
      <w:r w:rsidRPr="00FD1438">
        <w:rPr>
          <w:bCs/>
          <w:lang w:val="ru-RU"/>
        </w:rPr>
        <w:t>виникнення</w:t>
      </w:r>
      <w:proofErr w:type="spellEnd"/>
      <w:r w:rsidRPr="00FD1438">
        <w:rPr>
          <w:bCs/>
          <w:lang w:val="ru-RU"/>
        </w:rPr>
        <w:t xml:space="preserve"> </w:t>
      </w:r>
      <w:proofErr w:type="spellStart"/>
      <w:r w:rsidRPr="00FD1438">
        <w:rPr>
          <w:bCs/>
          <w:lang w:val="ru-RU"/>
        </w:rPr>
        <w:t>спорів</w:t>
      </w:r>
      <w:proofErr w:type="spellEnd"/>
      <w:r w:rsidRPr="00FD1438">
        <w:rPr>
          <w:bCs/>
          <w:lang w:val="ru-RU"/>
        </w:rPr>
        <w:t xml:space="preserve"> </w:t>
      </w:r>
      <w:proofErr w:type="spellStart"/>
      <w:r w:rsidRPr="00FD1438">
        <w:rPr>
          <w:bCs/>
          <w:lang w:val="ru-RU"/>
        </w:rPr>
        <w:t>або</w:t>
      </w:r>
      <w:proofErr w:type="spellEnd"/>
      <w:r w:rsidRPr="00FD1438">
        <w:rPr>
          <w:bCs/>
          <w:lang w:val="ru-RU"/>
        </w:rPr>
        <w:t xml:space="preserve"> </w:t>
      </w:r>
      <w:proofErr w:type="spellStart"/>
      <w:r w:rsidRPr="00FD1438">
        <w:rPr>
          <w:bCs/>
          <w:lang w:val="ru-RU"/>
        </w:rPr>
        <w:t>розбіжностей</w:t>
      </w:r>
      <w:proofErr w:type="spellEnd"/>
      <w:r w:rsidRPr="00FD1438">
        <w:rPr>
          <w:bCs/>
          <w:lang w:val="ru-RU"/>
        </w:rPr>
        <w:t xml:space="preserve"> </w:t>
      </w:r>
      <w:proofErr w:type="spellStart"/>
      <w:r w:rsidRPr="00FD1438">
        <w:rPr>
          <w:bCs/>
          <w:lang w:val="ru-RU"/>
        </w:rPr>
        <w:t>Сторони</w:t>
      </w:r>
      <w:proofErr w:type="spellEnd"/>
      <w:r w:rsidRPr="00FD1438">
        <w:rPr>
          <w:bCs/>
          <w:lang w:val="ru-RU"/>
        </w:rPr>
        <w:t xml:space="preserve"> </w:t>
      </w:r>
      <w:proofErr w:type="spellStart"/>
      <w:r w:rsidRPr="00FD1438">
        <w:rPr>
          <w:bCs/>
          <w:lang w:val="ru-RU"/>
        </w:rPr>
        <w:t>зобов'язуються</w:t>
      </w:r>
      <w:proofErr w:type="spellEnd"/>
      <w:r w:rsidRPr="00FD1438">
        <w:rPr>
          <w:bCs/>
          <w:lang w:val="ru-RU"/>
        </w:rPr>
        <w:t xml:space="preserve"> </w:t>
      </w:r>
      <w:proofErr w:type="spellStart"/>
      <w:r w:rsidRPr="00FD1438">
        <w:rPr>
          <w:bCs/>
          <w:lang w:val="ru-RU"/>
        </w:rPr>
        <w:t>вирішувати</w:t>
      </w:r>
      <w:proofErr w:type="spellEnd"/>
      <w:r w:rsidRPr="00FD1438">
        <w:rPr>
          <w:bCs/>
          <w:lang w:val="ru-RU"/>
        </w:rPr>
        <w:t xml:space="preserve"> </w:t>
      </w:r>
      <w:proofErr w:type="spellStart"/>
      <w:r w:rsidRPr="00FD1438">
        <w:rPr>
          <w:bCs/>
          <w:lang w:val="ru-RU"/>
        </w:rPr>
        <w:t>їх</w:t>
      </w:r>
      <w:proofErr w:type="spellEnd"/>
      <w:r w:rsidRPr="00FD1438">
        <w:rPr>
          <w:bCs/>
          <w:lang w:val="ru-RU"/>
        </w:rPr>
        <w:t xml:space="preserve"> шляхом </w:t>
      </w:r>
      <w:proofErr w:type="spellStart"/>
      <w:r w:rsidRPr="00FD1438">
        <w:rPr>
          <w:bCs/>
          <w:lang w:val="ru-RU"/>
        </w:rPr>
        <w:t>взаємних</w:t>
      </w:r>
      <w:proofErr w:type="spellEnd"/>
      <w:r w:rsidRPr="00FD1438">
        <w:rPr>
          <w:bCs/>
          <w:lang w:val="ru-RU"/>
        </w:rPr>
        <w:t xml:space="preserve"> </w:t>
      </w:r>
      <w:proofErr w:type="spellStart"/>
      <w:r w:rsidRPr="00FD1438">
        <w:rPr>
          <w:bCs/>
          <w:lang w:val="ru-RU"/>
        </w:rPr>
        <w:t>переговорів</w:t>
      </w:r>
      <w:proofErr w:type="spellEnd"/>
      <w:r w:rsidRPr="00FD1438">
        <w:rPr>
          <w:bCs/>
          <w:lang w:val="ru-RU"/>
        </w:rPr>
        <w:t xml:space="preserve"> та </w:t>
      </w:r>
      <w:proofErr w:type="spellStart"/>
      <w:r w:rsidRPr="00FD1438">
        <w:rPr>
          <w:bCs/>
          <w:lang w:val="ru-RU"/>
        </w:rPr>
        <w:t>консультацій</w:t>
      </w:r>
      <w:proofErr w:type="spellEnd"/>
      <w:r w:rsidRPr="00FD1438">
        <w:rPr>
          <w:bCs/>
          <w:lang w:val="ru-RU"/>
        </w:rPr>
        <w:t>.</w:t>
      </w:r>
    </w:p>
    <w:p w:rsidR="005C6FF8" w:rsidRPr="00FD1438" w:rsidRDefault="005C6FF8" w:rsidP="005C6FF8">
      <w:pPr>
        <w:numPr>
          <w:ilvl w:val="1"/>
          <w:numId w:val="27"/>
        </w:numPr>
        <w:tabs>
          <w:tab w:val="left" w:pos="5760"/>
        </w:tabs>
        <w:jc w:val="both"/>
        <w:rPr>
          <w:b/>
        </w:rPr>
      </w:pPr>
      <w:r w:rsidRPr="00FD1438">
        <w:rPr>
          <w:bCs/>
          <w:lang w:val="ru-RU"/>
        </w:rPr>
        <w:t xml:space="preserve">У </w:t>
      </w:r>
      <w:proofErr w:type="spellStart"/>
      <w:r w:rsidRPr="00FD1438">
        <w:rPr>
          <w:bCs/>
          <w:lang w:val="ru-RU"/>
        </w:rPr>
        <w:t>разі</w:t>
      </w:r>
      <w:proofErr w:type="spellEnd"/>
      <w:r w:rsidRPr="00FD1438">
        <w:rPr>
          <w:bCs/>
          <w:lang w:val="ru-RU"/>
        </w:rPr>
        <w:t xml:space="preserve"> </w:t>
      </w:r>
      <w:proofErr w:type="spellStart"/>
      <w:r w:rsidRPr="00FD1438">
        <w:rPr>
          <w:bCs/>
          <w:lang w:val="ru-RU"/>
        </w:rPr>
        <w:t>недосягнення</w:t>
      </w:r>
      <w:proofErr w:type="spellEnd"/>
      <w:r w:rsidRPr="00FD1438">
        <w:rPr>
          <w:bCs/>
          <w:lang w:val="ru-RU"/>
        </w:rPr>
        <w:t xml:space="preserve"> Сторонами </w:t>
      </w:r>
      <w:proofErr w:type="spellStart"/>
      <w:r w:rsidRPr="00FD1438">
        <w:rPr>
          <w:bCs/>
          <w:lang w:val="ru-RU"/>
        </w:rPr>
        <w:t>згоди</w:t>
      </w:r>
      <w:proofErr w:type="spellEnd"/>
      <w:r w:rsidRPr="00FD1438">
        <w:rPr>
          <w:bCs/>
          <w:lang w:val="ru-RU"/>
        </w:rPr>
        <w:t xml:space="preserve"> спори (</w:t>
      </w:r>
      <w:proofErr w:type="spellStart"/>
      <w:r w:rsidRPr="00FD1438">
        <w:rPr>
          <w:bCs/>
          <w:lang w:val="ru-RU"/>
        </w:rPr>
        <w:t>розбіжності</w:t>
      </w:r>
      <w:proofErr w:type="spellEnd"/>
      <w:r w:rsidRPr="00FD1438">
        <w:rPr>
          <w:bCs/>
          <w:lang w:val="ru-RU"/>
        </w:rPr>
        <w:t xml:space="preserve">) </w:t>
      </w:r>
      <w:proofErr w:type="spellStart"/>
      <w:r w:rsidRPr="00FD1438">
        <w:rPr>
          <w:bCs/>
          <w:lang w:val="ru-RU"/>
        </w:rPr>
        <w:t>вирішуються</w:t>
      </w:r>
      <w:proofErr w:type="spellEnd"/>
      <w:r w:rsidRPr="00FD1438">
        <w:rPr>
          <w:bCs/>
          <w:lang w:val="ru-RU"/>
        </w:rPr>
        <w:t xml:space="preserve"> </w:t>
      </w:r>
      <w:proofErr w:type="gramStart"/>
      <w:r w:rsidRPr="00FD1438">
        <w:rPr>
          <w:bCs/>
          <w:lang w:val="ru-RU"/>
        </w:rPr>
        <w:t>у судовому порядку</w:t>
      </w:r>
      <w:proofErr w:type="gramEnd"/>
      <w:r w:rsidRPr="00FD1438">
        <w:rPr>
          <w:bCs/>
          <w:lang w:val="ru-RU"/>
        </w:rPr>
        <w:t>.</w:t>
      </w:r>
    </w:p>
    <w:p w:rsidR="005C6FF8" w:rsidRPr="00FD1438" w:rsidRDefault="005C6FF8" w:rsidP="005C6FF8">
      <w:pPr>
        <w:tabs>
          <w:tab w:val="left" w:pos="5760"/>
        </w:tabs>
        <w:jc w:val="both"/>
        <w:rPr>
          <w:b/>
        </w:rPr>
      </w:pPr>
    </w:p>
    <w:p w:rsidR="005C6FF8" w:rsidRPr="00FD1438" w:rsidRDefault="005C6FF8" w:rsidP="005C6FF8">
      <w:pPr>
        <w:numPr>
          <w:ilvl w:val="0"/>
          <w:numId w:val="27"/>
        </w:numPr>
        <w:jc w:val="center"/>
        <w:rPr>
          <w:b/>
        </w:rPr>
      </w:pPr>
      <w:r w:rsidRPr="00FD1438">
        <w:rPr>
          <w:b/>
        </w:rPr>
        <w:t>СТРОК ДІЇ ДОГОВОРУ</w:t>
      </w:r>
    </w:p>
    <w:p w:rsidR="005C6FF8" w:rsidRPr="00FD1438" w:rsidRDefault="005C6FF8" w:rsidP="005C6FF8">
      <w:pPr>
        <w:rPr>
          <w:b/>
        </w:rPr>
      </w:pPr>
    </w:p>
    <w:p w:rsidR="005C6FF8" w:rsidRPr="00FD1438" w:rsidRDefault="005C6FF8" w:rsidP="005C6FF8">
      <w:pPr>
        <w:numPr>
          <w:ilvl w:val="1"/>
          <w:numId w:val="27"/>
        </w:numPr>
        <w:tabs>
          <w:tab w:val="left" w:pos="5760"/>
        </w:tabs>
        <w:jc w:val="both"/>
        <w:rPr>
          <w:bCs/>
          <w:lang w:val="ru-RU"/>
        </w:rPr>
      </w:pPr>
      <w:r w:rsidRPr="00FD1438">
        <w:rPr>
          <w:bCs/>
          <w:lang w:val="ru-RU"/>
        </w:rPr>
        <w:t xml:space="preserve">Даний </w:t>
      </w:r>
      <w:proofErr w:type="spellStart"/>
      <w:r w:rsidRPr="00FD1438">
        <w:rPr>
          <w:bCs/>
          <w:lang w:val="ru-RU"/>
        </w:rPr>
        <w:t>договір</w:t>
      </w:r>
      <w:proofErr w:type="spellEnd"/>
      <w:r w:rsidRPr="00FD1438">
        <w:rPr>
          <w:bCs/>
          <w:lang w:val="ru-RU"/>
        </w:rPr>
        <w:t xml:space="preserve"> </w:t>
      </w:r>
      <w:proofErr w:type="spellStart"/>
      <w:r w:rsidRPr="00FD1438">
        <w:rPr>
          <w:bCs/>
          <w:lang w:val="ru-RU"/>
        </w:rPr>
        <w:t>набирає</w:t>
      </w:r>
      <w:proofErr w:type="spellEnd"/>
      <w:r w:rsidRPr="00FD1438">
        <w:rPr>
          <w:bCs/>
          <w:lang w:val="ru-RU"/>
        </w:rPr>
        <w:t xml:space="preserve"> </w:t>
      </w:r>
      <w:proofErr w:type="spellStart"/>
      <w:r w:rsidRPr="00FD1438">
        <w:rPr>
          <w:bCs/>
          <w:lang w:val="ru-RU"/>
        </w:rPr>
        <w:t>сили</w:t>
      </w:r>
      <w:proofErr w:type="spellEnd"/>
      <w:r w:rsidRPr="00FD1438">
        <w:rPr>
          <w:bCs/>
          <w:lang w:val="ru-RU"/>
        </w:rPr>
        <w:t xml:space="preserve"> з моменту </w:t>
      </w:r>
      <w:proofErr w:type="spellStart"/>
      <w:r w:rsidRPr="00FD1438">
        <w:rPr>
          <w:bCs/>
          <w:lang w:val="ru-RU"/>
        </w:rPr>
        <w:t>підписання</w:t>
      </w:r>
      <w:proofErr w:type="spellEnd"/>
      <w:r w:rsidRPr="00FD1438">
        <w:rPr>
          <w:bCs/>
          <w:lang w:val="ru-RU"/>
        </w:rPr>
        <w:t xml:space="preserve"> </w:t>
      </w:r>
      <w:proofErr w:type="spellStart"/>
      <w:r w:rsidRPr="00FD1438">
        <w:rPr>
          <w:bCs/>
          <w:lang w:val="ru-RU"/>
        </w:rPr>
        <w:t>його</w:t>
      </w:r>
      <w:proofErr w:type="spellEnd"/>
      <w:r w:rsidRPr="00FD1438">
        <w:rPr>
          <w:bCs/>
          <w:lang w:val="ru-RU"/>
        </w:rPr>
        <w:t xml:space="preserve"> Сторонами </w:t>
      </w:r>
      <w:proofErr w:type="gramStart"/>
      <w:r w:rsidRPr="00FD1438">
        <w:rPr>
          <w:bCs/>
          <w:lang w:val="ru-RU"/>
        </w:rPr>
        <w:t xml:space="preserve">та  </w:t>
      </w:r>
      <w:proofErr w:type="spellStart"/>
      <w:r w:rsidRPr="00FD1438">
        <w:rPr>
          <w:b/>
          <w:bCs/>
          <w:lang w:val="ru-RU"/>
        </w:rPr>
        <w:t>діє</w:t>
      </w:r>
      <w:proofErr w:type="spellEnd"/>
      <w:proofErr w:type="gramEnd"/>
      <w:r w:rsidRPr="00FD1438">
        <w:rPr>
          <w:b/>
          <w:bCs/>
          <w:lang w:val="ru-RU"/>
        </w:rPr>
        <w:t xml:space="preserve"> до 31.</w:t>
      </w:r>
      <w:r>
        <w:rPr>
          <w:b/>
          <w:bCs/>
          <w:lang w:val="en-US"/>
        </w:rPr>
        <w:t>12</w:t>
      </w:r>
      <w:r w:rsidRPr="00FD1438">
        <w:rPr>
          <w:b/>
          <w:bCs/>
          <w:lang w:val="ru-RU"/>
        </w:rPr>
        <w:t>.202</w:t>
      </w:r>
      <w:r>
        <w:rPr>
          <w:b/>
          <w:bCs/>
          <w:lang w:val="ru-RU"/>
        </w:rPr>
        <w:t>4</w:t>
      </w:r>
      <w:r w:rsidRPr="00FD1438">
        <w:rPr>
          <w:b/>
          <w:bCs/>
          <w:lang w:val="ru-RU"/>
        </w:rPr>
        <w:t xml:space="preserve">  року</w:t>
      </w:r>
      <w:r w:rsidRPr="00FD1438">
        <w:rPr>
          <w:bCs/>
          <w:lang w:val="ru-RU"/>
        </w:rPr>
        <w:t>, але в будь-</w:t>
      </w:r>
      <w:proofErr w:type="spellStart"/>
      <w:r w:rsidRPr="00FD1438">
        <w:rPr>
          <w:bCs/>
          <w:lang w:val="ru-RU"/>
        </w:rPr>
        <w:t>якому</w:t>
      </w:r>
      <w:proofErr w:type="spellEnd"/>
      <w:r w:rsidRPr="00FD1438">
        <w:rPr>
          <w:bCs/>
          <w:lang w:val="ru-RU"/>
        </w:rPr>
        <w:t xml:space="preserve"> </w:t>
      </w:r>
      <w:proofErr w:type="spellStart"/>
      <w:r w:rsidRPr="00FD1438">
        <w:rPr>
          <w:bCs/>
          <w:lang w:val="ru-RU"/>
        </w:rPr>
        <w:t>випадку</w:t>
      </w:r>
      <w:proofErr w:type="spellEnd"/>
      <w:r w:rsidRPr="00FD1438">
        <w:rPr>
          <w:bCs/>
          <w:lang w:val="ru-RU"/>
        </w:rPr>
        <w:t xml:space="preserve"> до </w:t>
      </w:r>
      <w:proofErr w:type="spellStart"/>
      <w:r w:rsidRPr="00FD1438">
        <w:rPr>
          <w:bCs/>
          <w:lang w:val="ru-RU"/>
        </w:rPr>
        <w:t>повного</w:t>
      </w:r>
      <w:proofErr w:type="spellEnd"/>
      <w:r w:rsidRPr="00FD1438">
        <w:rPr>
          <w:bCs/>
          <w:lang w:val="ru-RU"/>
        </w:rPr>
        <w:t xml:space="preserve"> </w:t>
      </w:r>
      <w:proofErr w:type="spellStart"/>
      <w:r w:rsidRPr="00FD1438">
        <w:rPr>
          <w:bCs/>
          <w:lang w:val="ru-RU"/>
        </w:rPr>
        <w:t>виконання</w:t>
      </w:r>
      <w:proofErr w:type="spellEnd"/>
      <w:r w:rsidRPr="00FD1438">
        <w:rPr>
          <w:bCs/>
          <w:lang w:val="ru-RU"/>
        </w:rPr>
        <w:t xml:space="preserve"> сторонами </w:t>
      </w:r>
      <w:proofErr w:type="spellStart"/>
      <w:r w:rsidRPr="00FD1438">
        <w:rPr>
          <w:bCs/>
          <w:lang w:val="ru-RU"/>
        </w:rPr>
        <w:t>своїх</w:t>
      </w:r>
      <w:proofErr w:type="spellEnd"/>
      <w:r w:rsidRPr="00FD1438">
        <w:rPr>
          <w:bCs/>
          <w:lang w:val="ru-RU"/>
        </w:rPr>
        <w:t xml:space="preserve"> </w:t>
      </w:r>
      <w:proofErr w:type="spellStart"/>
      <w:r w:rsidRPr="00FD1438">
        <w:rPr>
          <w:bCs/>
          <w:lang w:val="ru-RU"/>
        </w:rPr>
        <w:t>зобов’язань</w:t>
      </w:r>
      <w:proofErr w:type="spellEnd"/>
      <w:r w:rsidRPr="00FD1438">
        <w:rPr>
          <w:bCs/>
          <w:lang w:val="ru-RU"/>
        </w:rPr>
        <w:t xml:space="preserve"> за </w:t>
      </w:r>
      <w:proofErr w:type="spellStart"/>
      <w:r w:rsidRPr="00FD1438">
        <w:rPr>
          <w:bCs/>
          <w:lang w:val="ru-RU"/>
        </w:rPr>
        <w:t>цим</w:t>
      </w:r>
      <w:proofErr w:type="spellEnd"/>
      <w:r w:rsidRPr="00FD1438">
        <w:rPr>
          <w:bCs/>
          <w:lang w:val="ru-RU"/>
        </w:rPr>
        <w:t xml:space="preserve"> договором. </w:t>
      </w:r>
    </w:p>
    <w:p w:rsidR="005C6FF8" w:rsidRPr="00FD1438" w:rsidRDefault="005C6FF8" w:rsidP="005C6FF8">
      <w:pPr>
        <w:numPr>
          <w:ilvl w:val="1"/>
          <w:numId w:val="27"/>
        </w:numPr>
        <w:tabs>
          <w:tab w:val="left" w:pos="5760"/>
        </w:tabs>
        <w:jc w:val="both"/>
        <w:rPr>
          <w:bCs/>
          <w:lang w:val="ru-RU"/>
        </w:rPr>
      </w:pPr>
      <w:proofErr w:type="spellStart"/>
      <w:r w:rsidRPr="00FD1438">
        <w:rPr>
          <w:bCs/>
          <w:lang w:val="ru-RU"/>
        </w:rPr>
        <w:t>Дія</w:t>
      </w:r>
      <w:proofErr w:type="spellEnd"/>
      <w:r w:rsidRPr="00FD1438">
        <w:rPr>
          <w:bCs/>
          <w:lang w:val="ru-RU"/>
        </w:rPr>
        <w:t xml:space="preserve"> Договору про </w:t>
      </w:r>
      <w:proofErr w:type="spellStart"/>
      <w:r w:rsidRPr="00FD1438">
        <w:rPr>
          <w:bCs/>
          <w:lang w:val="ru-RU"/>
        </w:rPr>
        <w:t>закупівлю</w:t>
      </w:r>
      <w:proofErr w:type="spellEnd"/>
      <w:r w:rsidRPr="00FD1438">
        <w:rPr>
          <w:bCs/>
          <w:lang w:val="ru-RU"/>
        </w:rPr>
        <w:t xml:space="preserve"> </w:t>
      </w:r>
      <w:proofErr w:type="spellStart"/>
      <w:r w:rsidRPr="00FD1438">
        <w:rPr>
          <w:bCs/>
          <w:lang w:val="ru-RU"/>
        </w:rPr>
        <w:t>може</w:t>
      </w:r>
      <w:proofErr w:type="spellEnd"/>
      <w:r w:rsidRPr="00FD1438">
        <w:rPr>
          <w:bCs/>
          <w:lang w:val="ru-RU"/>
        </w:rPr>
        <w:t xml:space="preserve"> </w:t>
      </w:r>
      <w:proofErr w:type="spellStart"/>
      <w:r w:rsidRPr="00FD1438">
        <w:rPr>
          <w:bCs/>
          <w:lang w:val="ru-RU"/>
        </w:rPr>
        <w:t>продовжуватися</w:t>
      </w:r>
      <w:proofErr w:type="spellEnd"/>
      <w:r w:rsidRPr="00FD1438">
        <w:rPr>
          <w:bCs/>
          <w:lang w:val="ru-RU"/>
        </w:rPr>
        <w:t xml:space="preserve"> </w:t>
      </w:r>
      <w:proofErr w:type="gramStart"/>
      <w:r w:rsidRPr="00FD1438">
        <w:rPr>
          <w:bCs/>
          <w:lang w:val="ru-RU"/>
        </w:rPr>
        <w:t>на строк</w:t>
      </w:r>
      <w:proofErr w:type="gramEnd"/>
      <w:r w:rsidRPr="00FD1438">
        <w:rPr>
          <w:bCs/>
          <w:lang w:val="ru-RU"/>
        </w:rPr>
        <w:t xml:space="preserve">, </w:t>
      </w:r>
      <w:proofErr w:type="spellStart"/>
      <w:r w:rsidRPr="00FD1438">
        <w:rPr>
          <w:bCs/>
          <w:lang w:val="ru-RU"/>
        </w:rPr>
        <w:t>достатній</w:t>
      </w:r>
      <w:proofErr w:type="spellEnd"/>
      <w:r w:rsidRPr="00FD1438">
        <w:rPr>
          <w:bCs/>
          <w:lang w:val="ru-RU"/>
        </w:rPr>
        <w:t xml:space="preserve"> для </w:t>
      </w:r>
      <w:proofErr w:type="spellStart"/>
      <w:r w:rsidRPr="00FD1438">
        <w:rPr>
          <w:bCs/>
          <w:lang w:val="ru-RU"/>
        </w:rPr>
        <w:t>проведення</w:t>
      </w:r>
      <w:proofErr w:type="spellEnd"/>
      <w:r w:rsidRPr="00FD1438">
        <w:rPr>
          <w:bCs/>
          <w:lang w:val="ru-RU"/>
        </w:rPr>
        <w:t xml:space="preserve"> </w:t>
      </w:r>
      <w:proofErr w:type="spellStart"/>
      <w:r w:rsidRPr="00FD1438">
        <w:rPr>
          <w:bCs/>
          <w:lang w:val="ru-RU"/>
        </w:rPr>
        <w:t>процедури</w:t>
      </w:r>
      <w:proofErr w:type="spellEnd"/>
      <w:r w:rsidRPr="00FD1438">
        <w:rPr>
          <w:bCs/>
          <w:lang w:val="ru-RU"/>
        </w:rPr>
        <w:t xml:space="preserve"> </w:t>
      </w:r>
      <w:proofErr w:type="spellStart"/>
      <w:r w:rsidRPr="00FD1438">
        <w:rPr>
          <w:bCs/>
          <w:lang w:val="ru-RU"/>
        </w:rPr>
        <w:t>закупівлі</w:t>
      </w:r>
      <w:proofErr w:type="spellEnd"/>
      <w:r w:rsidRPr="00FD1438">
        <w:rPr>
          <w:bCs/>
          <w:lang w:val="ru-RU"/>
        </w:rPr>
        <w:t xml:space="preserve"> на початку </w:t>
      </w:r>
      <w:proofErr w:type="spellStart"/>
      <w:r w:rsidRPr="00FD1438">
        <w:rPr>
          <w:bCs/>
          <w:lang w:val="ru-RU"/>
        </w:rPr>
        <w:t>наступного</w:t>
      </w:r>
      <w:proofErr w:type="spellEnd"/>
      <w:r w:rsidRPr="00FD1438">
        <w:rPr>
          <w:bCs/>
          <w:lang w:val="ru-RU"/>
        </w:rPr>
        <w:t xml:space="preserve"> року, в </w:t>
      </w:r>
      <w:proofErr w:type="spellStart"/>
      <w:r w:rsidRPr="00FD1438">
        <w:rPr>
          <w:bCs/>
          <w:lang w:val="ru-RU"/>
        </w:rPr>
        <w:t>обсязі</w:t>
      </w:r>
      <w:proofErr w:type="spellEnd"/>
      <w:r w:rsidRPr="00FD1438">
        <w:rPr>
          <w:bCs/>
          <w:lang w:val="ru-RU"/>
        </w:rPr>
        <w:t xml:space="preserve">, </w:t>
      </w:r>
      <w:proofErr w:type="spellStart"/>
      <w:r w:rsidRPr="00FD1438">
        <w:rPr>
          <w:bCs/>
          <w:lang w:val="ru-RU"/>
        </w:rPr>
        <w:t>що</w:t>
      </w:r>
      <w:proofErr w:type="spellEnd"/>
      <w:r w:rsidRPr="00FD1438">
        <w:rPr>
          <w:bCs/>
          <w:lang w:val="ru-RU"/>
        </w:rPr>
        <w:t xml:space="preserve"> не </w:t>
      </w:r>
      <w:proofErr w:type="spellStart"/>
      <w:r w:rsidRPr="00FD1438">
        <w:rPr>
          <w:bCs/>
          <w:lang w:val="ru-RU"/>
        </w:rPr>
        <w:t>перевищує</w:t>
      </w:r>
      <w:proofErr w:type="spellEnd"/>
      <w:r w:rsidRPr="00FD1438">
        <w:rPr>
          <w:bCs/>
          <w:lang w:val="ru-RU"/>
        </w:rPr>
        <w:t xml:space="preserve"> 20 </w:t>
      </w:r>
      <w:proofErr w:type="spellStart"/>
      <w:r w:rsidRPr="00FD1438">
        <w:rPr>
          <w:bCs/>
          <w:lang w:val="ru-RU"/>
        </w:rPr>
        <w:t>відсотків</w:t>
      </w:r>
      <w:proofErr w:type="spellEnd"/>
      <w:r w:rsidRPr="00FD1438">
        <w:rPr>
          <w:bCs/>
          <w:lang w:val="ru-RU"/>
        </w:rPr>
        <w:t xml:space="preserve"> </w:t>
      </w:r>
      <w:proofErr w:type="spellStart"/>
      <w:r w:rsidRPr="00FD1438">
        <w:rPr>
          <w:bCs/>
          <w:lang w:val="ru-RU"/>
        </w:rPr>
        <w:t>суми</w:t>
      </w:r>
      <w:proofErr w:type="spellEnd"/>
      <w:r w:rsidRPr="00FD1438">
        <w:rPr>
          <w:bCs/>
          <w:lang w:val="ru-RU"/>
        </w:rPr>
        <w:t xml:space="preserve">, </w:t>
      </w:r>
      <w:proofErr w:type="spellStart"/>
      <w:r w:rsidRPr="00FD1438">
        <w:rPr>
          <w:bCs/>
          <w:lang w:val="ru-RU"/>
        </w:rPr>
        <w:t>визначеної</w:t>
      </w:r>
      <w:proofErr w:type="spellEnd"/>
      <w:r w:rsidRPr="00FD1438">
        <w:rPr>
          <w:bCs/>
          <w:lang w:val="ru-RU"/>
        </w:rPr>
        <w:t xml:space="preserve"> в </w:t>
      </w:r>
      <w:proofErr w:type="spellStart"/>
      <w:r w:rsidRPr="00FD1438">
        <w:rPr>
          <w:bCs/>
          <w:lang w:val="ru-RU"/>
        </w:rPr>
        <w:t>Договорі</w:t>
      </w:r>
      <w:proofErr w:type="spellEnd"/>
      <w:r w:rsidRPr="00FD1438">
        <w:rPr>
          <w:bCs/>
          <w:lang w:val="ru-RU"/>
        </w:rPr>
        <w:t xml:space="preserve">. В </w:t>
      </w:r>
      <w:proofErr w:type="spellStart"/>
      <w:r w:rsidRPr="00FD1438">
        <w:rPr>
          <w:bCs/>
          <w:lang w:val="ru-RU"/>
        </w:rPr>
        <w:t>даному</w:t>
      </w:r>
      <w:proofErr w:type="spellEnd"/>
      <w:r w:rsidRPr="00FD1438">
        <w:rPr>
          <w:bCs/>
          <w:lang w:val="ru-RU"/>
        </w:rPr>
        <w:t xml:space="preserve"> </w:t>
      </w:r>
      <w:proofErr w:type="spellStart"/>
      <w:r w:rsidRPr="00FD1438">
        <w:rPr>
          <w:bCs/>
          <w:lang w:val="ru-RU"/>
        </w:rPr>
        <w:t>випадку</w:t>
      </w:r>
      <w:proofErr w:type="spellEnd"/>
      <w:r w:rsidRPr="00FD1438">
        <w:rPr>
          <w:bCs/>
          <w:lang w:val="ru-RU"/>
        </w:rPr>
        <w:t xml:space="preserve"> </w:t>
      </w:r>
      <w:proofErr w:type="spellStart"/>
      <w:r w:rsidRPr="00FD1438">
        <w:rPr>
          <w:bCs/>
          <w:lang w:val="ru-RU"/>
        </w:rPr>
        <w:t>Покупець</w:t>
      </w:r>
      <w:proofErr w:type="spellEnd"/>
      <w:r w:rsidRPr="00FD1438">
        <w:rPr>
          <w:bCs/>
          <w:lang w:val="ru-RU"/>
        </w:rPr>
        <w:t xml:space="preserve"> </w:t>
      </w:r>
      <w:proofErr w:type="spellStart"/>
      <w:r w:rsidRPr="00FD1438">
        <w:rPr>
          <w:bCs/>
          <w:lang w:val="ru-RU"/>
        </w:rPr>
        <w:t>зобов’язаний</w:t>
      </w:r>
      <w:proofErr w:type="spellEnd"/>
      <w:r w:rsidRPr="00FD1438">
        <w:rPr>
          <w:bCs/>
          <w:lang w:val="ru-RU"/>
        </w:rPr>
        <w:t xml:space="preserve"> </w:t>
      </w:r>
      <w:proofErr w:type="spellStart"/>
      <w:r w:rsidRPr="00FD1438">
        <w:rPr>
          <w:bCs/>
          <w:lang w:val="ru-RU"/>
        </w:rPr>
        <w:t>повідомити</w:t>
      </w:r>
      <w:proofErr w:type="spellEnd"/>
      <w:r w:rsidRPr="00FD1438">
        <w:rPr>
          <w:bCs/>
          <w:lang w:val="ru-RU"/>
        </w:rPr>
        <w:t xml:space="preserve"> </w:t>
      </w:r>
      <w:proofErr w:type="spellStart"/>
      <w:r w:rsidRPr="00FD1438">
        <w:rPr>
          <w:bCs/>
          <w:lang w:val="ru-RU"/>
        </w:rPr>
        <w:t>Постачальника</w:t>
      </w:r>
      <w:proofErr w:type="spellEnd"/>
      <w:r w:rsidRPr="00FD1438">
        <w:rPr>
          <w:bCs/>
          <w:lang w:val="ru-RU"/>
        </w:rPr>
        <w:t xml:space="preserve"> шляхом </w:t>
      </w:r>
      <w:proofErr w:type="spellStart"/>
      <w:r w:rsidRPr="00FD1438">
        <w:rPr>
          <w:bCs/>
          <w:lang w:val="ru-RU"/>
        </w:rPr>
        <w:t>надіслання</w:t>
      </w:r>
      <w:proofErr w:type="spellEnd"/>
      <w:r w:rsidRPr="00FD1438">
        <w:rPr>
          <w:bCs/>
          <w:lang w:val="ru-RU"/>
        </w:rPr>
        <w:t xml:space="preserve"> листа про </w:t>
      </w:r>
      <w:proofErr w:type="spellStart"/>
      <w:r w:rsidRPr="00FD1438">
        <w:rPr>
          <w:bCs/>
          <w:lang w:val="ru-RU"/>
        </w:rPr>
        <w:t>продовження</w:t>
      </w:r>
      <w:proofErr w:type="spellEnd"/>
      <w:r w:rsidRPr="00FD1438">
        <w:rPr>
          <w:bCs/>
          <w:lang w:val="ru-RU"/>
        </w:rPr>
        <w:t xml:space="preserve"> </w:t>
      </w:r>
      <w:proofErr w:type="spellStart"/>
      <w:r w:rsidRPr="00FD1438">
        <w:rPr>
          <w:bCs/>
          <w:lang w:val="ru-RU"/>
        </w:rPr>
        <w:t>терміну</w:t>
      </w:r>
      <w:proofErr w:type="spellEnd"/>
      <w:r w:rsidRPr="00FD1438">
        <w:rPr>
          <w:bCs/>
          <w:lang w:val="ru-RU"/>
        </w:rPr>
        <w:t xml:space="preserve"> </w:t>
      </w:r>
      <w:proofErr w:type="spellStart"/>
      <w:r w:rsidRPr="00FD1438">
        <w:rPr>
          <w:bCs/>
          <w:lang w:val="ru-RU"/>
        </w:rPr>
        <w:t>дії</w:t>
      </w:r>
      <w:proofErr w:type="spellEnd"/>
      <w:r w:rsidRPr="00FD1438">
        <w:rPr>
          <w:bCs/>
          <w:lang w:val="ru-RU"/>
        </w:rPr>
        <w:t xml:space="preserve"> </w:t>
      </w:r>
      <w:proofErr w:type="spellStart"/>
      <w:r w:rsidRPr="00FD1438">
        <w:rPr>
          <w:bCs/>
          <w:lang w:val="ru-RU"/>
        </w:rPr>
        <w:t>даного</w:t>
      </w:r>
      <w:proofErr w:type="spellEnd"/>
      <w:r w:rsidRPr="00FD1438">
        <w:rPr>
          <w:bCs/>
          <w:lang w:val="ru-RU"/>
        </w:rPr>
        <w:t xml:space="preserve"> договору </w:t>
      </w:r>
      <w:proofErr w:type="spellStart"/>
      <w:r w:rsidRPr="00FD1438">
        <w:rPr>
          <w:bCs/>
          <w:lang w:val="ru-RU"/>
        </w:rPr>
        <w:t>із</w:t>
      </w:r>
      <w:proofErr w:type="spellEnd"/>
      <w:r w:rsidRPr="00FD1438">
        <w:rPr>
          <w:bCs/>
          <w:lang w:val="ru-RU"/>
        </w:rPr>
        <w:t xml:space="preserve"> </w:t>
      </w:r>
      <w:proofErr w:type="spellStart"/>
      <w:r w:rsidRPr="00FD1438">
        <w:rPr>
          <w:bCs/>
          <w:lang w:val="ru-RU"/>
        </w:rPr>
        <w:t>зазначенням</w:t>
      </w:r>
      <w:proofErr w:type="spellEnd"/>
      <w:r w:rsidRPr="00FD1438">
        <w:rPr>
          <w:bCs/>
          <w:lang w:val="ru-RU"/>
        </w:rPr>
        <w:t xml:space="preserve"> </w:t>
      </w:r>
      <w:proofErr w:type="spellStart"/>
      <w:r w:rsidRPr="00FD1438">
        <w:rPr>
          <w:bCs/>
          <w:lang w:val="ru-RU"/>
        </w:rPr>
        <w:t>терміну</w:t>
      </w:r>
      <w:proofErr w:type="spellEnd"/>
      <w:r w:rsidRPr="00FD1438">
        <w:rPr>
          <w:bCs/>
          <w:lang w:val="ru-RU"/>
        </w:rPr>
        <w:t xml:space="preserve"> та </w:t>
      </w:r>
      <w:proofErr w:type="spellStart"/>
      <w:r w:rsidRPr="00FD1438">
        <w:rPr>
          <w:bCs/>
          <w:lang w:val="ru-RU"/>
        </w:rPr>
        <w:t>суми</w:t>
      </w:r>
      <w:proofErr w:type="spellEnd"/>
      <w:r w:rsidRPr="00FD1438">
        <w:rPr>
          <w:bCs/>
          <w:lang w:val="ru-RU"/>
        </w:rPr>
        <w:t xml:space="preserve"> </w:t>
      </w:r>
      <w:proofErr w:type="spellStart"/>
      <w:r w:rsidRPr="00FD1438">
        <w:rPr>
          <w:bCs/>
          <w:lang w:val="ru-RU"/>
        </w:rPr>
        <w:t>закупівлі</w:t>
      </w:r>
      <w:proofErr w:type="spellEnd"/>
      <w:r w:rsidRPr="00FD1438">
        <w:rPr>
          <w:bCs/>
          <w:lang w:val="ru-RU"/>
        </w:rPr>
        <w:t xml:space="preserve"> </w:t>
      </w:r>
      <w:proofErr w:type="gramStart"/>
      <w:r w:rsidRPr="00FD1438">
        <w:rPr>
          <w:bCs/>
          <w:lang w:val="ru-RU"/>
        </w:rPr>
        <w:t>на початку</w:t>
      </w:r>
      <w:proofErr w:type="gramEnd"/>
      <w:r w:rsidRPr="00FD1438">
        <w:rPr>
          <w:bCs/>
          <w:lang w:val="ru-RU"/>
        </w:rPr>
        <w:t xml:space="preserve"> </w:t>
      </w:r>
      <w:proofErr w:type="spellStart"/>
      <w:r w:rsidRPr="00FD1438">
        <w:rPr>
          <w:bCs/>
          <w:lang w:val="ru-RU"/>
        </w:rPr>
        <w:t>наступного</w:t>
      </w:r>
      <w:proofErr w:type="spellEnd"/>
      <w:r w:rsidRPr="00FD1438">
        <w:rPr>
          <w:bCs/>
          <w:lang w:val="ru-RU"/>
        </w:rPr>
        <w:t xml:space="preserve"> року. </w:t>
      </w:r>
    </w:p>
    <w:p w:rsidR="005C6FF8" w:rsidRPr="00FD1438" w:rsidRDefault="005C6FF8" w:rsidP="005C6FF8">
      <w:pPr>
        <w:numPr>
          <w:ilvl w:val="1"/>
          <w:numId w:val="27"/>
        </w:numPr>
        <w:tabs>
          <w:tab w:val="left" w:pos="5760"/>
        </w:tabs>
        <w:jc w:val="both"/>
        <w:rPr>
          <w:bCs/>
          <w:lang w:val="ru-RU"/>
        </w:rPr>
      </w:pPr>
      <w:r w:rsidRPr="00FD1438">
        <w:rPr>
          <w:bCs/>
          <w:lang w:val="ru-RU"/>
        </w:rPr>
        <w:t xml:space="preserve">Даний </w:t>
      </w:r>
      <w:proofErr w:type="spellStart"/>
      <w:r w:rsidRPr="00FD1438">
        <w:rPr>
          <w:bCs/>
          <w:lang w:val="ru-RU"/>
        </w:rPr>
        <w:t>Договір</w:t>
      </w:r>
      <w:proofErr w:type="spellEnd"/>
      <w:r w:rsidRPr="00FD1438">
        <w:rPr>
          <w:bCs/>
          <w:lang w:val="ru-RU"/>
        </w:rPr>
        <w:t xml:space="preserve"> </w:t>
      </w:r>
      <w:proofErr w:type="spellStart"/>
      <w:r w:rsidRPr="00FD1438">
        <w:rPr>
          <w:bCs/>
          <w:lang w:val="ru-RU"/>
        </w:rPr>
        <w:t>складений</w:t>
      </w:r>
      <w:proofErr w:type="spellEnd"/>
      <w:r w:rsidRPr="00FD1438">
        <w:rPr>
          <w:bCs/>
          <w:lang w:val="ru-RU"/>
        </w:rPr>
        <w:t xml:space="preserve"> і </w:t>
      </w:r>
      <w:proofErr w:type="spellStart"/>
      <w:r w:rsidRPr="00FD1438">
        <w:rPr>
          <w:bCs/>
          <w:lang w:val="ru-RU"/>
        </w:rPr>
        <w:t>підписаний</w:t>
      </w:r>
      <w:proofErr w:type="spellEnd"/>
      <w:r w:rsidRPr="00FD1438">
        <w:rPr>
          <w:bCs/>
          <w:lang w:val="ru-RU"/>
        </w:rPr>
        <w:t xml:space="preserve"> у 2-х </w:t>
      </w:r>
      <w:proofErr w:type="spellStart"/>
      <w:r w:rsidRPr="00FD1438">
        <w:rPr>
          <w:bCs/>
          <w:lang w:val="ru-RU"/>
        </w:rPr>
        <w:t>примірниках</w:t>
      </w:r>
      <w:proofErr w:type="spellEnd"/>
      <w:r w:rsidRPr="00FD1438">
        <w:rPr>
          <w:bCs/>
          <w:lang w:val="ru-RU"/>
        </w:rPr>
        <w:t xml:space="preserve">, </w:t>
      </w:r>
      <w:proofErr w:type="spellStart"/>
      <w:r w:rsidRPr="00FD1438">
        <w:rPr>
          <w:bCs/>
          <w:lang w:val="ru-RU"/>
        </w:rPr>
        <w:t>що</w:t>
      </w:r>
      <w:proofErr w:type="spellEnd"/>
      <w:r w:rsidRPr="00FD1438">
        <w:rPr>
          <w:bCs/>
          <w:lang w:val="ru-RU"/>
        </w:rPr>
        <w:t xml:space="preserve"> </w:t>
      </w:r>
      <w:proofErr w:type="spellStart"/>
      <w:r w:rsidRPr="00FD1438">
        <w:rPr>
          <w:bCs/>
          <w:lang w:val="ru-RU"/>
        </w:rPr>
        <w:t>мають</w:t>
      </w:r>
      <w:proofErr w:type="spellEnd"/>
      <w:r w:rsidRPr="00FD1438">
        <w:rPr>
          <w:bCs/>
          <w:lang w:val="ru-RU"/>
        </w:rPr>
        <w:t xml:space="preserve"> </w:t>
      </w:r>
      <w:proofErr w:type="spellStart"/>
      <w:r w:rsidRPr="00FD1438">
        <w:rPr>
          <w:bCs/>
          <w:lang w:val="ru-RU"/>
        </w:rPr>
        <w:t>однакову</w:t>
      </w:r>
      <w:proofErr w:type="spellEnd"/>
      <w:r w:rsidRPr="00FD1438">
        <w:rPr>
          <w:bCs/>
          <w:lang w:val="ru-RU"/>
        </w:rPr>
        <w:t xml:space="preserve"> </w:t>
      </w:r>
      <w:proofErr w:type="spellStart"/>
      <w:r w:rsidRPr="00FD1438">
        <w:rPr>
          <w:bCs/>
          <w:lang w:val="ru-RU"/>
        </w:rPr>
        <w:t>юридичну</w:t>
      </w:r>
      <w:proofErr w:type="spellEnd"/>
      <w:r w:rsidRPr="00FD1438">
        <w:rPr>
          <w:bCs/>
          <w:lang w:val="ru-RU"/>
        </w:rPr>
        <w:t xml:space="preserve"> силу.</w:t>
      </w:r>
    </w:p>
    <w:p w:rsidR="005C6FF8" w:rsidRPr="00FD1438" w:rsidRDefault="005C6FF8" w:rsidP="005C6FF8">
      <w:pPr>
        <w:tabs>
          <w:tab w:val="left" w:pos="5760"/>
        </w:tabs>
        <w:ind w:left="284"/>
        <w:jc w:val="both"/>
        <w:rPr>
          <w:bCs/>
          <w:lang w:val="ru-RU"/>
        </w:rPr>
      </w:pPr>
    </w:p>
    <w:p w:rsidR="005C6FF8" w:rsidRPr="00FD1438" w:rsidRDefault="005C6FF8" w:rsidP="005C6FF8">
      <w:pPr>
        <w:numPr>
          <w:ilvl w:val="0"/>
          <w:numId w:val="27"/>
        </w:numPr>
        <w:jc w:val="center"/>
        <w:rPr>
          <w:b/>
        </w:rPr>
      </w:pPr>
      <w:r w:rsidRPr="00FD1438">
        <w:rPr>
          <w:b/>
        </w:rPr>
        <w:t>ІНШІ УМОВИ</w:t>
      </w:r>
    </w:p>
    <w:p w:rsidR="005C6FF8" w:rsidRPr="00FD1438" w:rsidRDefault="005C6FF8" w:rsidP="005C6FF8">
      <w:pPr>
        <w:rPr>
          <w:b/>
        </w:rPr>
      </w:pPr>
    </w:p>
    <w:p w:rsidR="005C6FF8" w:rsidRPr="00FD1438" w:rsidRDefault="005C6FF8" w:rsidP="005C6FF8">
      <w:pPr>
        <w:numPr>
          <w:ilvl w:val="1"/>
          <w:numId w:val="27"/>
        </w:numPr>
        <w:tabs>
          <w:tab w:val="left" w:pos="5760"/>
        </w:tabs>
        <w:jc w:val="both"/>
        <w:rPr>
          <w:bCs/>
          <w:lang w:val="ru-RU"/>
        </w:rPr>
      </w:pPr>
      <w:proofErr w:type="spellStart"/>
      <w:r w:rsidRPr="00FD1438">
        <w:rPr>
          <w:bCs/>
          <w:lang w:val="ru-RU"/>
        </w:rPr>
        <w:t>Доповнення</w:t>
      </w:r>
      <w:proofErr w:type="spellEnd"/>
      <w:r w:rsidRPr="00FD1438">
        <w:rPr>
          <w:bCs/>
          <w:lang w:val="ru-RU"/>
        </w:rPr>
        <w:t xml:space="preserve">, </w:t>
      </w:r>
      <w:proofErr w:type="spellStart"/>
      <w:r w:rsidRPr="00FD1438">
        <w:rPr>
          <w:bCs/>
          <w:lang w:val="ru-RU"/>
        </w:rPr>
        <w:t>додатки</w:t>
      </w:r>
      <w:proofErr w:type="spellEnd"/>
      <w:r w:rsidRPr="00FD1438">
        <w:rPr>
          <w:bCs/>
          <w:lang w:val="ru-RU"/>
        </w:rPr>
        <w:t xml:space="preserve"> і </w:t>
      </w:r>
      <w:proofErr w:type="spellStart"/>
      <w:r w:rsidRPr="00FD1438">
        <w:rPr>
          <w:bCs/>
          <w:lang w:val="ru-RU"/>
        </w:rPr>
        <w:t>зміни</w:t>
      </w:r>
      <w:proofErr w:type="spellEnd"/>
      <w:r w:rsidRPr="00FD1438">
        <w:rPr>
          <w:bCs/>
          <w:lang w:val="ru-RU"/>
        </w:rPr>
        <w:t xml:space="preserve"> до </w:t>
      </w:r>
      <w:proofErr w:type="spellStart"/>
      <w:r w:rsidRPr="00FD1438">
        <w:rPr>
          <w:bCs/>
          <w:lang w:val="ru-RU"/>
        </w:rPr>
        <w:t>даного</w:t>
      </w:r>
      <w:proofErr w:type="spellEnd"/>
      <w:r w:rsidRPr="00FD1438">
        <w:rPr>
          <w:bCs/>
          <w:lang w:val="ru-RU"/>
        </w:rPr>
        <w:t xml:space="preserve"> Договору є </w:t>
      </w:r>
      <w:proofErr w:type="spellStart"/>
      <w:r w:rsidRPr="00FD1438">
        <w:rPr>
          <w:bCs/>
          <w:lang w:val="ru-RU"/>
        </w:rPr>
        <w:t>дійсними</w:t>
      </w:r>
      <w:proofErr w:type="spellEnd"/>
      <w:r w:rsidRPr="00FD1438">
        <w:rPr>
          <w:bCs/>
          <w:lang w:val="ru-RU"/>
        </w:rPr>
        <w:t xml:space="preserve">, </w:t>
      </w:r>
      <w:proofErr w:type="spellStart"/>
      <w:proofErr w:type="gramStart"/>
      <w:r w:rsidRPr="00FD1438">
        <w:rPr>
          <w:bCs/>
          <w:lang w:val="ru-RU"/>
        </w:rPr>
        <w:t>якщо</w:t>
      </w:r>
      <w:proofErr w:type="spellEnd"/>
      <w:r w:rsidRPr="00FD1438">
        <w:rPr>
          <w:bCs/>
          <w:lang w:val="ru-RU"/>
        </w:rPr>
        <w:t xml:space="preserve">  вони</w:t>
      </w:r>
      <w:proofErr w:type="gramEnd"/>
      <w:r w:rsidRPr="00FD1438">
        <w:rPr>
          <w:bCs/>
          <w:lang w:val="ru-RU"/>
        </w:rPr>
        <w:t xml:space="preserve"> </w:t>
      </w:r>
      <w:proofErr w:type="spellStart"/>
      <w:r w:rsidRPr="00FD1438">
        <w:rPr>
          <w:bCs/>
          <w:lang w:val="ru-RU"/>
        </w:rPr>
        <w:t>складені</w:t>
      </w:r>
      <w:proofErr w:type="spellEnd"/>
      <w:r w:rsidRPr="00FD1438">
        <w:rPr>
          <w:bCs/>
          <w:lang w:val="ru-RU"/>
        </w:rPr>
        <w:t xml:space="preserve"> в </w:t>
      </w:r>
      <w:proofErr w:type="spellStart"/>
      <w:r w:rsidRPr="00FD1438">
        <w:rPr>
          <w:bCs/>
          <w:lang w:val="ru-RU"/>
        </w:rPr>
        <w:t>письмовій</w:t>
      </w:r>
      <w:proofErr w:type="spellEnd"/>
      <w:r w:rsidRPr="00FD1438">
        <w:rPr>
          <w:bCs/>
          <w:lang w:val="ru-RU"/>
        </w:rPr>
        <w:t xml:space="preserve"> </w:t>
      </w:r>
      <w:proofErr w:type="spellStart"/>
      <w:r w:rsidRPr="00FD1438">
        <w:rPr>
          <w:bCs/>
          <w:lang w:val="ru-RU"/>
        </w:rPr>
        <w:t>формі</w:t>
      </w:r>
      <w:proofErr w:type="spellEnd"/>
      <w:r w:rsidRPr="00FD1438">
        <w:rPr>
          <w:bCs/>
          <w:lang w:val="ru-RU"/>
        </w:rPr>
        <w:t xml:space="preserve"> і </w:t>
      </w:r>
      <w:proofErr w:type="spellStart"/>
      <w:r w:rsidRPr="00FD1438">
        <w:rPr>
          <w:bCs/>
          <w:lang w:val="ru-RU"/>
        </w:rPr>
        <w:t>підписані</w:t>
      </w:r>
      <w:proofErr w:type="spellEnd"/>
      <w:r w:rsidRPr="00FD1438">
        <w:rPr>
          <w:bCs/>
          <w:lang w:val="ru-RU"/>
        </w:rPr>
        <w:t xml:space="preserve"> </w:t>
      </w:r>
      <w:proofErr w:type="spellStart"/>
      <w:r w:rsidRPr="00FD1438">
        <w:rPr>
          <w:bCs/>
          <w:lang w:val="ru-RU"/>
        </w:rPr>
        <w:t>уповноваженими</w:t>
      </w:r>
      <w:proofErr w:type="spellEnd"/>
      <w:r w:rsidRPr="00FD1438">
        <w:rPr>
          <w:bCs/>
          <w:lang w:val="ru-RU"/>
        </w:rPr>
        <w:t xml:space="preserve"> </w:t>
      </w:r>
      <w:proofErr w:type="spellStart"/>
      <w:r w:rsidRPr="00FD1438">
        <w:rPr>
          <w:bCs/>
          <w:lang w:val="ru-RU"/>
        </w:rPr>
        <w:t>представниками</w:t>
      </w:r>
      <w:proofErr w:type="spellEnd"/>
      <w:r w:rsidRPr="00FD1438">
        <w:rPr>
          <w:bCs/>
          <w:lang w:val="ru-RU"/>
        </w:rPr>
        <w:t xml:space="preserve"> </w:t>
      </w:r>
      <w:proofErr w:type="spellStart"/>
      <w:r w:rsidRPr="00FD1438">
        <w:rPr>
          <w:bCs/>
          <w:lang w:val="ru-RU"/>
        </w:rPr>
        <w:t>Сторін</w:t>
      </w:r>
      <w:proofErr w:type="spellEnd"/>
      <w:r w:rsidRPr="00FD1438">
        <w:rPr>
          <w:bCs/>
          <w:lang w:val="ru-RU"/>
        </w:rPr>
        <w:t>.</w:t>
      </w:r>
    </w:p>
    <w:p w:rsidR="005C6FF8" w:rsidRPr="00FD1438" w:rsidRDefault="005C6FF8" w:rsidP="005C6FF8">
      <w:pPr>
        <w:numPr>
          <w:ilvl w:val="1"/>
          <w:numId w:val="27"/>
        </w:numPr>
        <w:tabs>
          <w:tab w:val="left" w:pos="5760"/>
        </w:tabs>
        <w:jc w:val="both"/>
        <w:rPr>
          <w:bCs/>
          <w:lang w:val="ru-RU"/>
        </w:rPr>
      </w:pPr>
      <w:r>
        <w:rPr>
          <w:bCs/>
        </w:rPr>
        <w:t xml:space="preserve">Покупець </w:t>
      </w:r>
      <w:r w:rsidRPr="00FD1438">
        <w:rPr>
          <w:bCs/>
          <w:lang w:val="ru-RU"/>
        </w:rPr>
        <w:t xml:space="preserve">є </w:t>
      </w:r>
      <w:proofErr w:type="spellStart"/>
      <w:r w:rsidRPr="00FD1438">
        <w:rPr>
          <w:bCs/>
          <w:lang w:val="ru-RU"/>
        </w:rPr>
        <w:t>платник</w:t>
      </w:r>
      <w:r>
        <w:rPr>
          <w:bCs/>
          <w:lang w:val="ru-RU"/>
        </w:rPr>
        <w:t>ом</w:t>
      </w:r>
      <w:proofErr w:type="spellEnd"/>
      <w:r w:rsidRPr="00FD1438">
        <w:rPr>
          <w:bCs/>
          <w:lang w:val="ru-RU"/>
        </w:rPr>
        <w:t xml:space="preserve"> </w:t>
      </w:r>
      <w:proofErr w:type="spellStart"/>
      <w:r w:rsidRPr="00FD1438">
        <w:rPr>
          <w:bCs/>
          <w:lang w:val="ru-RU"/>
        </w:rPr>
        <w:t>податку</w:t>
      </w:r>
      <w:proofErr w:type="spellEnd"/>
      <w:r w:rsidRPr="00FD1438">
        <w:rPr>
          <w:bCs/>
          <w:lang w:val="ru-RU"/>
        </w:rPr>
        <w:t xml:space="preserve"> на </w:t>
      </w:r>
      <w:proofErr w:type="spellStart"/>
      <w:r w:rsidRPr="00FD1438">
        <w:rPr>
          <w:bCs/>
          <w:lang w:val="ru-RU"/>
        </w:rPr>
        <w:t>прибуток</w:t>
      </w:r>
      <w:proofErr w:type="spellEnd"/>
      <w:r w:rsidRPr="00FD1438">
        <w:rPr>
          <w:bCs/>
          <w:lang w:val="ru-RU"/>
        </w:rPr>
        <w:t xml:space="preserve"> на </w:t>
      </w:r>
      <w:proofErr w:type="spellStart"/>
      <w:r w:rsidRPr="00FD1438">
        <w:rPr>
          <w:bCs/>
          <w:lang w:val="ru-RU"/>
        </w:rPr>
        <w:t>загальних</w:t>
      </w:r>
      <w:proofErr w:type="spellEnd"/>
      <w:r w:rsidRPr="00FD1438">
        <w:rPr>
          <w:bCs/>
          <w:lang w:val="ru-RU"/>
        </w:rPr>
        <w:t xml:space="preserve"> </w:t>
      </w:r>
      <w:proofErr w:type="spellStart"/>
      <w:r w:rsidRPr="00FD1438">
        <w:rPr>
          <w:bCs/>
          <w:lang w:val="ru-RU"/>
        </w:rPr>
        <w:t>умовах</w:t>
      </w:r>
      <w:proofErr w:type="spellEnd"/>
      <w:r w:rsidRPr="00FD1438">
        <w:rPr>
          <w:bCs/>
          <w:lang w:val="ru-RU"/>
        </w:rPr>
        <w:t>.</w:t>
      </w:r>
    </w:p>
    <w:p w:rsidR="005C6FF8" w:rsidRPr="00FD1438" w:rsidRDefault="005C6FF8" w:rsidP="005C6FF8">
      <w:pPr>
        <w:numPr>
          <w:ilvl w:val="1"/>
          <w:numId w:val="27"/>
        </w:numPr>
        <w:tabs>
          <w:tab w:val="left" w:pos="5760"/>
        </w:tabs>
        <w:jc w:val="both"/>
        <w:rPr>
          <w:bCs/>
          <w:lang w:val="ru-RU"/>
        </w:rPr>
      </w:pPr>
      <w:proofErr w:type="spellStart"/>
      <w:r w:rsidRPr="00FD1438">
        <w:rPr>
          <w:bCs/>
          <w:lang w:val="ru-RU"/>
        </w:rPr>
        <w:t>Сторони</w:t>
      </w:r>
      <w:proofErr w:type="spellEnd"/>
      <w:r w:rsidRPr="00FD1438">
        <w:rPr>
          <w:bCs/>
          <w:lang w:val="ru-RU"/>
        </w:rPr>
        <w:t xml:space="preserve"> </w:t>
      </w:r>
      <w:proofErr w:type="spellStart"/>
      <w:r w:rsidRPr="00FD1438">
        <w:rPr>
          <w:bCs/>
          <w:lang w:val="ru-RU"/>
        </w:rPr>
        <w:t>передбачили</w:t>
      </w:r>
      <w:proofErr w:type="spellEnd"/>
      <w:r w:rsidRPr="00FD1438">
        <w:rPr>
          <w:bCs/>
          <w:lang w:val="ru-RU"/>
        </w:rPr>
        <w:t xml:space="preserve"> і погодили </w:t>
      </w:r>
      <w:proofErr w:type="spellStart"/>
      <w:r w:rsidRPr="00FD1438">
        <w:rPr>
          <w:bCs/>
          <w:lang w:val="ru-RU"/>
        </w:rPr>
        <w:t>всі</w:t>
      </w:r>
      <w:proofErr w:type="spellEnd"/>
      <w:r w:rsidRPr="00FD1438">
        <w:rPr>
          <w:bCs/>
          <w:lang w:val="ru-RU"/>
        </w:rPr>
        <w:t xml:space="preserve"> </w:t>
      </w:r>
      <w:proofErr w:type="spellStart"/>
      <w:r w:rsidRPr="00FD1438">
        <w:rPr>
          <w:bCs/>
          <w:lang w:val="ru-RU"/>
        </w:rPr>
        <w:t>істотні</w:t>
      </w:r>
      <w:proofErr w:type="spellEnd"/>
      <w:r w:rsidRPr="00FD1438">
        <w:rPr>
          <w:bCs/>
          <w:lang w:val="ru-RU"/>
        </w:rPr>
        <w:t xml:space="preserve"> </w:t>
      </w:r>
      <w:proofErr w:type="spellStart"/>
      <w:r w:rsidRPr="00FD1438">
        <w:rPr>
          <w:bCs/>
          <w:lang w:val="ru-RU"/>
        </w:rPr>
        <w:t>умови</w:t>
      </w:r>
      <w:proofErr w:type="spellEnd"/>
      <w:r w:rsidRPr="00FD1438">
        <w:rPr>
          <w:bCs/>
          <w:lang w:val="ru-RU"/>
        </w:rPr>
        <w:t xml:space="preserve"> договору.</w:t>
      </w:r>
    </w:p>
    <w:p w:rsidR="005C6FF8" w:rsidRDefault="005C6FF8" w:rsidP="005C6FF8">
      <w:pPr>
        <w:tabs>
          <w:tab w:val="left" w:pos="5760"/>
        </w:tabs>
        <w:jc w:val="both"/>
        <w:rPr>
          <w:bCs/>
          <w:lang w:val="ru-RU"/>
        </w:rPr>
      </w:pPr>
    </w:p>
    <w:p w:rsidR="005C6FF8" w:rsidRDefault="005C6FF8" w:rsidP="005C6FF8">
      <w:pPr>
        <w:tabs>
          <w:tab w:val="left" w:pos="5760"/>
        </w:tabs>
        <w:jc w:val="both"/>
        <w:rPr>
          <w:bCs/>
          <w:lang w:val="ru-RU"/>
        </w:rPr>
      </w:pPr>
    </w:p>
    <w:p w:rsidR="005C6FF8" w:rsidRDefault="005C6FF8" w:rsidP="005C6FF8">
      <w:pPr>
        <w:tabs>
          <w:tab w:val="left" w:pos="5760"/>
        </w:tabs>
        <w:jc w:val="both"/>
        <w:rPr>
          <w:bCs/>
          <w:lang w:val="ru-RU"/>
        </w:rPr>
      </w:pPr>
    </w:p>
    <w:p w:rsidR="005C6FF8" w:rsidRDefault="005C6FF8" w:rsidP="005C6FF8">
      <w:pPr>
        <w:tabs>
          <w:tab w:val="left" w:pos="5760"/>
        </w:tabs>
        <w:jc w:val="both"/>
        <w:rPr>
          <w:bCs/>
          <w:lang w:val="ru-RU"/>
        </w:rPr>
      </w:pPr>
    </w:p>
    <w:p w:rsidR="005C6FF8" w:rsidRDefault="005C6FF8" w:rsidP="005C6FF8">
      <w:pPr>
        <w:tabs>
          <w:tab w:val="left" w:pos="5760"/>
        </w:tabs>
        <w:jc w:val="both"/>
        <w:rPr>
          <w:bCs/>
          <w:lang w:val="ru-RU"/>
        </w:rPr>
      </w:pPr>
    </w:p>
    <w:p w:rsidR="005C6FF8" w:rsidRPr="00FD1438" w:rsidRDefault="005C6FF8" w:rsidP="005C6FF8">
      <w:pPr>
        <w:numPr>
          <w:ilvl w:val="0"/>
          <w:numId w:val="27"/>
        </w:numPr>
        <w:jc w:val="center"/>
        <w:rPr>
          <w:b/>
        </w:rPr>
      </w:pPr>
      <w:r w:rsidRPr="00FD1438">
        <w:rPr>
          <w:b/>
        </w:rPr>
        <w:t>МІСЦЕЗНАХОДЖЕННЯ ТА БАНКІВСЬКІ РЕКВІЗИТИ СТОРІН:</w:t>
      </w:r>
    </w:p>
    <w:p w:rsidR="005C6FF8" w:rsidRPr="00FD1438" w:rsidRDefault="005C6FF8" w:rsidP="005C6FF8">
      <w:pP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93"/>
      </w:tblGrid>
      <w:tr w:rsidR="005C6FF8" w:rsidRPr="009E35C2" w:rsidTr="002576B9">
        <w:trPr>
          <w:trHeight w:val="4407"/>
        </w:trPr>
        <w:tc>
          <w:tcPr>
            <w:tcW w:w="5495" w:type="dxa"/>
          </w:tcPr>
          <w:p w:rsidR="005C6FF8" w:rsidRPr="00FD1438" w:rsidRDefault="005C6FF8" w:rsidP="002576B9">
            <w:pPr>
              <w:rPr>
                <w:b/>
                <w:lang w:val="ru-RU"/>
              </w:rPr>
            </w:pPr>
            <w:proofErr w:type="spellStart"/>
            <w:r w:rsidRPr="00FD1438">
              <w:rPr>
                <w:b/>
                <w:lang w:val="ru-RU"/>
              </w:rPr>
              <w:lastRenderedPageBreak/>
              <w:t>Постачальник</w:t>
            </w:r>
            <w:proofErr w:type="spellEnd"/>
            <w:r w:rsidRPr="00FD1438">
              <w:rPr>
                <w:b/>
                <w:lang w:val="ru-RU"/>
              </w:rPr>
              <w:t>:</w:t>
            </w:r>
          </w:p>
          <w:p w:rsidR="005C6FF8" w:rsidRPr="00FD1438" w:rsidRDefault="005C6FF8" w:rsidP="002576B9">
            <w:pPr>
              <w:rPr>
                <w:b/>
                <w:lang w:val="ru-RU"/>
              </w:rPr>
            </w:pPr>
            <w:r w:rsidRPr="00FD1438">
              <w:rPr>
                <w:b/>
                <w:lang w:val="ru-RU"/>
              </w:rPr>
              <w:t>____________________________</w:t>
            </w:r>
          </w:p>
          <w:p w:rsidR="005C6FF8" w:rsidRPr="00FD1438" w:rsidRDefault="005C6FF8" w:rsidP="002576B9">
            <w:pPr>
              <w:rPr>
                <w:b/>
                <w:lang w:val="ru-RU"/>
              </w:rPr>
            </w:pPr>
            <w:r w:rsidRPr="00FD1438">
              <w:rPr>
                <w:b/>
                <w:lang w:val="ru-RU"/>
              </w:rPr>
              <w:t>____________________________</w:t>
            </w:r>
          </w:p>
          <w:p w:rsidR="005C6FF8" w:rsidRPr="00FD1438" w:rsidRDefault="005C6FF8" w:rsidP="002576B9">
            <w:pPr>
              <w:rPr>
                <w:lang w:val="ru-RU"/>
              </w:rPr>
            </w:pPr>
            <w:r w:rsidRPr="00FD1438">
              <w:rPr>
                <w:lang w:val="ru-RU"/>
              </w:rPr>
              <w:t>______________</w:t>
            </w:r>
            <w:r w:rsidRPr="00FD1438">
              <w:rPr>
                <w:b/>
                <w:lang w:val="ru-RU"/>
              </w:rPr>
              <w:t>______________</w:t>
            </w:r>
          </w:p>
          <w:p w:rsidR="005C6FF8" w:rsidRPr="00FD1438" w:rsidRDefault="005C6FF8" w:rsidP="002576B9">
            <w:pPr>
              <w:rPr>
                <w:lang w:val="ru-RU"/>
              </w:rPr>
            </w:pPr>
            <w:r w:rsidRPr="00FD1438">
              <w:rPr>
                <w:lang w:val="ru-RU"/>
              </w:rPr>
              <w:t>______________</w:t>
            </w:r>
            <w:r w:rsidRPr="00FD1438">
              <w:rPr>
                <w:b/>
                <w:lang w:val="ru-RU"/>
              </w:rPr>
              <w:t>______________</w:t>
            </w:r>
          </w:p>
          <w:p w:rsidR="005C6FF8" w:rsidRPr="00FD1438" w:rsidRDefault="005C6FF8" w:rsidP="002576B9">
            <w:pPr>
              <w:rPr>
                <w:lang w:val="ru-RU"/>
              </w:rPr>
            </w:pPr>
            <w:r w:rsidRPr="00FD1438">
              <w:rPr>
                <w:b/>
                <w:lang w:val="ru-RU"/>
              </w:rPr>
              <w:t>____________________________</w:t>
            </w:r>
          </w:p>
          <w:p w:rsidR="005C6FF8" w:rsidRPr="00FD1438" w:rsidRDefault="005C6FF8" w:rsidP="002576B9">
            <w:pPr>
              <w:rPr>
                <w:lang w:val="ru-RU"/>
              </w:rPr>
            </w:pPr>
            <w:r w:rsidRPr="00FD1438">
              <w:rPr>
                <w:b/>
                <w:lang w:val="ru-RU"/>
              </w:rPr>
              <w:t>____________________________</w:t>
            </w:r>
          </w:p>
          <w:p w:rsidR="005C6FF8" w:rsidRPr="00FD1438" w:rsidRDefault="005C6FF8" w:rsidP="002576B9">
            <w:pPr>
              <w:rPr>
                <w:lang w:val="ru-RU"/>
              </w:rPr>
            </w:pPr>
            <w:r w:rsidRPr="00FD1438">
              <w:rPr>
                <w:b/>
                <w:lang w:val="ru-RU"/>
              </w:rPr>
              <w:t>____________________________</w:t>
            </w:r>
          </w:p>
          <w:p w:rsidR="005C6FF8" w:rsidRPr="00FD1438" w:rsidRDefault="005C6FF8" w:rsidP="002576B9">
            <w:pPr>
              <w:rPr>
                <w:lang w:val="ru-RU"/>
              </w:rPr>
            </w:pPr>
            <w:r w:rsidRPr="00FD1438">
              <w:rPr>
                <w:b/>
                <w:lang w:val="ru-RU"/>
              </w:rPr>
              <w:t>____________________________</w:t>
            </w:r>
          </w:p>
          <w:p w:rsidR="005C6FF8" w:rsidRPr="00FD1438" w:rsidRDefault="005C6FF8" w:rsidP="002576B9">
            <w:pPr>
              <w:rPr>
                <w:lang w:val="ru-RU"/>
              </w:rPr>
            </w:pPr>
            <w:r w:rsidRPr="00FD1438">
              <w:rPr>
                <w:b/>
                <w:lang w:val="ru-RU"/>
              </w:rPr>
              <w:t>____________________________</w:t>
            </w:r>
          </w:p>
          <w:p w:rsidR="005C6FF8" w:rsidRPr="00FD1438" w:rsidRDefault="005C6FF8" w:rsidP="002576B9">
            <w:pPr>
              <w:rPr>
                <w:lang w:val="ru-RU"/>
              </w:rPr>
            </w:pPr>
          </w:p>
          <w:p w:rsidR="005C6FF8" w:rsidRPr="00FD1438" w:rsidRDefault="005C6FF8" w:rsidP="002576B9">
            <w:pPr>
              <w:rPr>
                <w:b/>
                <w:lang w:val="ru-RU"/>
              </w:rPr>
            </w:pPr>
            <w:r w:rsidRPr="00FD1438">
              <w:rPr>
                <w:b/>
                <w:lang w:val="ru-RU"/>
              </w:rPr>
              <w:t>Директор</w:t>
            </w:r>
          </w:p>
          <w:p w:rsidR="005C6FF8" w:rsidRPr="00FD1438" w:rsidRDefault="005C6FF8" w:rsidP="002576B9">
            <w:pPr>
              <w:rPr>
                <w:lang w:val="ru-RU"/>
              </w:rPr>
            </w:pPr>
          </w:p>
          <w:p w:rsidR="005C6FF8" w:rsidRPr="00FD1438" w:rsidRDefault="005C6FF8" w:rsidP="002576B9">
            <w:pPr>
              <w:rPr>
                <w:lang w:val="ru-RU"/>
              </w:rPr>
            </w:pPr>
          </w:p>
          <w:p w:rsidR="005C6FF8" w:rsidRPr="00FD1438" w:rsidRDefault="005C6FF8" w:rsidP="002576B9">
            <w:pPr>
              <w:rPr>
                <w:lang w:val="ru-RU"/>
              </w:rPr>
            </w:pPr>
            <w:r w:rsidRPr="00FD1438">
              <w:rPr>
                <w:lang w:val="ru-RU"/>
              </w:rPr>
              <w:t xml:space="preserve">__________________ </w:t>
            </w:r>
            <w:r w:rsidRPr="00FD1438">
              <w:rPr>
                <w:b/>
                <w:lang w:val="ru-RU"/>
              </w:rPr>
              <w:t>П.І.</w:t>
            </w:r>
            <w:r w:rsidRPr="00FD1438">
              <w:rPr>
                <w:b/>
              </w:rPr>
              <w:t>Б</w:t>
            </w:r>
            <w:r w:rsidRPr="00FD1438">
              <w:rPr>
                <w:b/>
                <w:lang w:val="ru-RU"/>
              </w:rPr>
              <w:t>.</w:t>
            </w:r>
          </w:p>
          <w:p w:rsidR="005C6FF8" w:rsidRPr="00FD1438" w:rsidRDefault="005C6FF8" w:rsidP="002576B9">
            <w:pPr>
              <w:rPr>
                <w:b/>
              </w:rPr>
            </w:pPr>
            <w:r w:rsidRPr="00FD1438">
              <w:rPr>
                <w:b/>
                <w:lang w:val="ru-RU"/>
              </w:rPr>
              <w:t>М.П.</w:t>
            </w:r>
          </w:p>
        </w:tc>
        <w:tc>
          <w:tcPr>
            <w:tcW w:w="4693" w:type="dxa"/>
          </w:tcPr>
          <w:p w:rsidR="005C6FF8" w:rsidRPr="00FD1438" w:rsidRDefault="005C6FF8" w:rsidP="002576B9">
            <w:pPr>
              <w:rPr>
                <w:b/>
                <w:lang w:val="ru-RU"/>
              </w:rPr>
            </w:pPr>
            <w:proofErr w:type="spellStart"/>
            <w:r w:rsidRPr="00FD1438">
              <w:rPr>
                <w:b/>
                <w:lang w:val="ru-RU"/>
              </w:rPr>
              <w:t>Покупець</w:t>
            </w:r>
            <w:proofErr w:type="spellEnd"/>
            <w:r w:rsidRPr="00FD1438">
              <w:rPr>
                <w:b/>
                <w:lang w:val="ru-RU"/>
              </w:rPr>
              <w:t>:</w:t>
            </w:r>
          </w:p>
          <w:p w:rsidR="005C6FF8" w:rsidRPr="00FD1438" w:rsidRDefault="005C6FF8" w:rsidP="002576B9">
            <w:pPr>
              <w:rPr>
                <w:b/>
                <w:bCs/>
                <w:lang w:val="ru-RU"/>
              </w:rPr>
            </w:pPr>
            <w:r w:rsidRPr="00FD1438">
              <w:rPr>
                <w:b/>
                <w:bCs/>
                <w:lang w:val="ru-RU"/>
              </w:rPr>
              <w:t>АТ «</w:t>
            </w:r>
            <w:proofErr w:type="spellStart"/>
            <w:r w:rsidRPr="00FD1438">
              <w:rPr>
                <w:b/>
                <w:bCs/>
                <w:lang w:val="ru-RU"/>
              </w:rPr>
              <w:t>Прикарпаттяобленерго</w:t>
            </w:r>
            <w:proofErr w:type="spellEnd"/>
            <w:r w:rsidRPr="00FD1438">
              <w:rPr>
                <w:b/>
                <w:bCs/>
                <w:lang w:val="ru-RU"/>
              </w:rPr>
              <w:t>»</w:t>
            </w:r>
          </w:p>
          <w:p w:rsidR="005C6FF8" w:rsidRPr="00FD1438" w:rsidRDefault="005C6FF8" w:rsidP="002576B9">
            <w:pPr>
              <w:rPr>
                <w:lang w:val="ru-RU"/>
              </w:rPr>
            </w:pPr>
            <w:smartTag w:uri="urn:schemas-microsoft-com:office:smarttags" w:element="metricconverter">
              <w:smartTagPr>
                <w:attr w:name="ProductID" w:val="76014, м"/>
              </w:smartTagPr>
              <w:r w:rsidRPr="00FD1438">
                <w:rPr>
                  <w:lang w:val="ru-RU"/>
                </w:rPr>
                <w:t>76014, м</w:t>
              </w:r>
            </w:smartTag>
            <w:r w:rsidRPr="00FD1438">
              <w:rPr>
                <w:lang w:val="ru-RU"/>
              </w:rPr>
              <w:t xml:space="preserve">. </w:t>
            </w:r>
            <w:proofErr w:type="spellStart"/>
            <w:r w:rsidRPr="00FD1438">
              <w:rPr>
                <w:lang w:val="ru-RU"/>
              </w:rPr>
              <w:t>Івано-Франківськ</w:t>
            </w:r>
            <w:proofErr w:type="spellEnd"/>
            <w:r w:rsidRPr="00FD1438">
              <w:rPr>
                <w:lang w:val="ru-RU"/>
              </w:rPr>
              <w:t>,</w:t>
            </w:r>
          </w:p>
          <w:p w:rsidR="005C6FF8" w:rsidRPr="00FD1438" w:rsidRDefault="005C6FF8" w:rsidP="002576B9">
            <w:pPr>
              <w:rPr>
                <w:lang w:val="ru-RU"/>
              </w:rPr>
            </w:pPr>
            <w:proofErr w:type="spellStart"/>
            <w:r w:rsidRPr="00FD1438">
              <w:rPr>
                <w:lang w:val="ru-RU"/>
              </w:rPr>
              <w:t>вул</w:t>
            </w:r>
            <w:proofErr w:type="spellEnd"/>
            <w:r w:rsidRPr="00FD1438">
              <w:rPr>
                <w:lang w:val="ru-RU"/>
              </w:rPr>
              <w:t xml:space="preserve">. </w:t>
            </w:r>
            <w:proofErr w:type="spellStart"/>
            <w:r w:rsidRPr="00FD1438">
              <w:rPr>
                <w:lang w:val="ru-RU"/>
              </w:rPr>
              <w:t>Індустріальна</w:t>
            </w:r>
            <w:proofErr w:type="spellEnd"/>
            <w:r w:rsidRPr="00FD1438">
              <w:rPr>
                <w:lang w:val="ru-RU"/>
              </w:rPr>
              <w:t>, 34</w:t>
            </w:r>
          </w:p>
          <w:p w:rsidR="005C6FF8" w:rsidRPr="00FD1438" w:rsidRDefault="005C6FF8" w:rsidP="002576B9">
            <w:pPr>
              <w:spacing w:line="252" w:lineRule="auto"/>
              <w:rPr>
                <w:lang w:val="ru-RU"/>
              </w:rPr>
            </w:pPr>
            <w:r w:rsidRPr="00FD1438">
              <w:rPr>
                <w:lang w:val="ru-RU"/>
              </w:rPr>
              <w:t>IBAN UA023365030000026001300018152</w:t>
            </w:r>
          </w:p>
          <w:p w:rsidR="005C6FF8" w:rsidRPr="00FD1438" w:rsidRDefault="005C6FF8" w:rsidP="002576B9">
            <w:pPr>
              <w:rPr>
                <w:lang w:val="ru-RU"/>
              </w:rPr>
            </w:pPr>
            <w:r w:rsidRPr="00FD1438">
              <w:rPr>
                <w:lang w:val="ru-RU"/>
              </w:rPr>
              <w:t xml:space="preserve">в ТВБВ 10008/0143 </w:t>
            </w:r>
            <w:proofErr w:type="spellStart"/>
            <w:r w:rsidRPr="00FD1438">
              <w:rPr>
                <w:lang w:val="ru-RU"/>
              </w:rPr>
              <w:t>м.Івано-Франківська</w:t>
            </w:r>
            <w:proofErr w:type="spellEnd"/>
            <w:r w:rsidRPr="00FD1438">
              <w:rPr>
                <w:lang w:val="ru-RU"/>
              </w:rPr>
              <w:t xml:space="preserve"> </w:t>
            </w:r>
          </w:p>
          <w:p w:rsidR="005C6FF8" w:rsidRPr="00FD1438" w:rsidRDefault="005C6FF8" w:rsidP="002576B9">
            <w:pPr>
              <w:rPr>
                <w:lang w:val="ru-RU"/>
              </w:rPr>
            </w:pPr>
            <w:proofErr w:type="spellStart"/>
            <w:r w:rsidRPr="00FD1438">
              <w:rPr>
                <w:lang w:val="ru-RU"/>
              </w:rPr>
              <w:t>Філії</w:t>
            </w:r>
            <w:proofErr w:type="spellEnd"/>
            <w:r w:rsidRPr="00FD1438">
              <w:rPr>
                <w:lang w:val="ru-RU"/>
              </w:rPr>
              <w:t xml:space="preserve"> </w:t>
            </w:r>
            <w:proofErr w:type="spellStart"/>
            <w:r w:rsidRPr="00FD1438">
              <w:rPr>
                <w:lang w:val="ru-RU"/>
              </w:rPr>
              <w:t>Івано-Франківське</w:t>
            </w:r>
            <w:proofErr w:type="spellEnd"/>
            <w:r w:rsidRPr="00FD1438">
              <w:rPr>
                <w:lang w:val="ru-RU"/>
              </w:rPr>
              <w:t xml:space="preserve"> </w:t>
            </w:r>
          </w:p>
          <w:p w:rsidR="005C6FF8" w:rsidRPr="00FD1438" w:rsidRDefault="005C6FF8" w:rsidP="002576B9">
            <w:pPr>
              <w:rPr>
                <w:lang w:val="ru-RU"/>
              </w:rPr>
            </w:pPr>
            <w:proofErr w:type="spellStart"/>
            <w:r w:rsidRPr="00FD1438">
              <w:rPr>
                <w:lang w:val="ru-RU"/>
              </w:rPr>
              <w:t>обласне</w:t>
            </w:r>
            <w:proofErr w:type="spellEnd"/>
            <w:r w:rsidRPr="00FD1438">
              <w:rPr>
                <w:lang w:val="ru-RU"/>
              </w:rPr>
              <w:t xml:space="preserve"> </w:t>
            </w:r>
            <w:proofErr w:type="spellStart"/>
            <w:r w:rsidRPr="00FD1438">
              <w:rPr>
                <w:lang w:val="ru-RU"/>
              </w:rPr>
              <w:t>управління</w:t>
            </w:r>
            <w:proofErr w:type="spellEnd"/>
            <w:r w:rsidRPr="00FD1438">
              <w:rPr>
                <w:lang w:val="ru-RU"/>
              </w:rPr>
              <w:t xml:space="preserve"> АТ "</w:t>
            </w:r>
            <w:proofErr w:type="spellStart"/>
            <w:r w:rsidRPr="00FD1438">
              <w:rPr>
                <w:lang w:val="ru-RU"/>
              </w:rPr>
              <w:t>Ощадбанк</w:t>
            </w:r>
            <w:proofErr w:type="spellEnd"/>
            <w:r w:rsidRPr="00FD1438">
              <w:rPr>
                <w:lang w:val="ru-RU"/>
              </w:rPr>
              <w:t>"</w:t>
            </w:r>
          </w:p>
          <w:p w:rsidR="005C6FF8" w:rsidRPr="00FD1438" w:rsidRDefault="005C6FF8" w:rsidP="002576B9">
            <w:pPr>
              <w:rPr>
                <w:lang w:val="ru-RU"/>
              </w:rPr>
            </w:pPr>
            <w:r w:rsidRPr="00FD1438">
              <w:rPr>
                <w:lang w:val="ru-RU"/>
              </w:rPr>
              <w:t>ЄДРПОУ 00131564</w:t>
            </w:r>
          </w:p>
          <w:p w:rsidR="005C6FF8" w:rsidRPr="00FD1438" w:rsidRDefault="005C6FF8" w:rsidP="002576B9">
            <w:pPr>
              <w:rPr>
                <w:lang w:val="ru-RU"/>
              </w:rPr>
            </w:pPr>
            <w:r w:rsidRPr="00FD1438">
              <w:rPr>
                <w:lang w:val="ru-RU"/>
              </w:rPr>
              <w:t>ІПН 001315609158</w:t>
            </w:r>
          </w:p>
          <w:p w:rsidR="005C6FF8" w:rsidRPr="00FD1438" w:rsidRDefault="005C6FF8" w:rsidP="002576B9">
            <w:pPr>
              <w:rPr>
                <w:lang w:val="ru-RU"/>
              </w:rPr>
            </w:pPr>
          </w:p>
          <w:p w:rsidR="005C6FF8" w:rsidRPr="00FD1438" w:rsidRDefault="005C6FF8" w:rsidP="002576B9">
            <w:pPr>
              <w:rPr>
                <w:b/>
                <w:lang w:val="ru-RU"/>
              </w:rPr>
            </w:pPr>
            <w:r w:rsidRPr="00FD1438">
              <w:rPr>
                <w:b/>
              </w:rPr>
              <w:t>Заступник Г</w:t>
            </w:r>
            <w:proofErr w:type="spellStart"/>
            <w:r w:rsidRPr="00FD1438">
              <w:rPr>
                <w:b/>
                <w:lang w:val="ru-RU"/>
              </w:rPr>
              <w:t>олов</w:t>
            </w:r>
            <w:proofErr w:type="spellEnd"/>
            <w:r w:rsidRPr="00FD1438">
              <w:rPr>
                <w:b/>
              </w:rPr>
              <w:t>и</w:t>
            </w:r>
            <w:r w:rsidRPr="00FD1438">
              <w:rPr>
                <w:b/>
                <w:lang w:val="ru-RU"/>
              </w:rPr>
              <w:t xml:space="preserve"> </w:t>
            </w:r>
            <w:proofErr w:type="spellStart"/>
            <w:r w:rsidRPr="00FD1438">
              <w:rPr>
                <w:b/>
                <w:lang w:val="ru-RU"/>
              </w:rPr>
              <w:t>Правління</w:t>
            </w:r>
            <w:proofErr w:type="spellEnd"/>
          </w:p>
          <w:p w:rsidR="005C6FF8" w:rsidRPr="00FD1438" w:rsidRDefault="005C6FF8" w:rsidP="002576B9">
            <w:pPr>
              <w:rPr>
                <w:b/>
                <w:lang w:val="ru-RU"/>
              </w:rPr>
            </w:pPr>
          </w:p>
          <w:p w:rsidR="005C6FF8" w:rsidRPr="00FD1438" w:rsidRDefault="005C6FF8" w:rsidP="002576B9">
            <w:pPr>
              <w:rPr>
                <w:b/>
                <w:lang w:val="ru-RU"/>
              </w:rPr>
            </w:pPr>
          </w:p>
          <w:p w:rsidR="005C6FF8" w:rsidRPr="00FD1438" w:rsidRDefault="005C6FF8" w:rsidP="002576B9">
            <w:pPr>
              <w:rPr>
                <w:b/>
              </w:rPr>
            </w:pPr>
            <w:r w:rsidRPr="00FD1438">
              <w:rPr>
                <w:b/>
                <w:lang w:val="ru-RU"/>
              </w:rPr>
              <w:t>___________________</w:t>
            </w:r>
            <w:r w:rsidRPr="00FD1438">
              <w:rPr>
                <w:b/>
              </w:rPr>
              <w:t>В.В. Костюк</w:t>
            </w:r>
          </w:p>
          <w:p w:rsidR="005C6FF8" w:rsidRPr="00FD1438" w:rsidRDefault="005C6FF8" w:rsidP="002576B9">
            <w:pPr>
              <w:rPr>
                <w:b/>
                <w:lang w:val="en-US"/>
              </w:rPr>
            </w:pPr>
            <w:r w:rsidRPr="00FD1438">
              <w:rPr>
                <w:b/>
                <w:lang w:val="ru-RU"/>
              </w:rPr>
              <w:t>М.П.</w:t>
            </w:r>
          </w:p>
          <w:p w:rsidR="005C6FF8" w:rsidRPr="00FD1438" w:rsidRDefault="005C6FF8" w:rsidP="002576B9">
            <w:pPr>
              <w:rPr>
                <w:b/>
              </w:rPr>
            </w:pPr>
          </w:p>
        </w:tc>
      </w:tr>
    </w:tbl>
    <w:p w:rsidR="005C6FF8" w:rsidRPr="00FD1438" w:rsidRDefault="005C6FF8" w:rsidP="005C6FF8"/>
    <w:p w:rsidR="005C6FF8" w:rsidRDefault="005C6FF8" w:rsidP="005C6FF8"/>
    <w:p w:rsidR="005C6FF8" w:rsidRDefault="005C6FF8" w:rsidP="005C6FF8"/>
    <w:p w:rsidR="005C6FF8" w:rsidRDefault="005C6FF8" w:rsidP="005C6FF8"/>
    <w:p w:rsidR="005C6FF8" w:rsidRPr="009E0324" w:rsidRDefault="005C6FF8" w:rsidP="005C6FF8">
      <w:pPr>
        <w:pageBreakBefore/>
        <w:widowControl w:val="0"/>
        <w:shd w:val="clear" w:color="auto" w:fill="FFFFFF"/>
        <w:tabs>
          <w:tab w:val="left" w:pos="3261"/>
        </w:tabs>
        <w:suppressAutoHyphens/>
        <w:ind w:left="4536" w:right="142"/>
        <w:jc w:val="both"/>
        <w:rPr>
          <w:rFonts w:eastAsia="Andale Sans UI"/>
          <w:kern w:val="2"/>
          <w:lang w:eastAsia="zh-CN"/>
        </w:rPr>
      </w:pPr>
      <w:r>
        <w:rPr>
          <w:rFonts w:eastAsia="Andale Sans UI"/>
          <w:kern w:val="2"/>
          <w:sz w:val="23"/>
          <w:szCs w:val="23"/>
          <w:lang w:eastAsia="zh-CN"/>
        </w:rPr>
        <w:lastRenderedPageBreak/>
        <w:t>Д</w:t>
      </w:r>
      <w:r w:rsidRPr="009E0324">
        <w:rPr>
          <w:rFonts w:eastAsia="Andale Sans UI"/>
          <w:kern w:val="2"/>
          <w:sz w:val="23"/>
          <w:szCs w:val="23"/>
          <w:lang w:eastAsia="zh-CN"/>
        </w:rPr>
        <w:t xml:space="preserve">одаток №1 </w:t>
      </w:r>
    </w:p>
    <w:p w:rsidR="005C6FF8" w:rsidRPr="009E0324" w:rsidRDefault="005C6FF8" w:rsidP="005C6FF8">
      <w:pPr>
        <w:widowControl w:val="0"/>
        <w:shd w:val="clear" w:color="auto" w:fill="FFFFFF"/>
        <w:tabs>
          <w:tab w:val="left" w:pos="3261"/>
        </w:tabs>
        <w:suppressAutoHyphens/>
        <w:ind w:left="4536" w:right="142"/>
        <w:jc w:val="both"/>
        <w:rPr>
          <w:rFonts w:eastAsia="Andale Sans UI"/>
          <w:kern w:val="2"/>
          <w:lang w:eastAsia="zh-CN"/>
        </w:rPr>
      </w:pPr>
      <w:r w:rsidRPr="009E0324">
        <w:rPr>
          <w:rFonts w:eastAsia="Andale Sans UI"/>
          <w:kern w:val="2"/>
          <w:sz w:val="23"/>
          <w:szCs w:val="23"/>
          <w:lang w:eastAsia="zh-CN"/>
        </w:rPr>
        <w:t>до Договору № ____ від «____»_____________</w:t>
      </w:r>
    </w:p>
    <w:p w:rsidR="005C6FF8" w:rsidRPr="009E0324" w:rsidRDefault="005C6FF8" w:rsidP="005C6FF8">
      <w:pPr>
        <w:widowControl w:val="0"/>
        <w:shd w:val="clear" w:color="auto" w:fill="FFFFFF"/>
        <w:tabs>
          <w:tab w:val="left" w:pos="3261"/>
        </w:tabs>
        <w:suppressAutoHyphens/>
        <w:ind w:left="4536" w:right="142"/>
        <w:jc w:val="both"/>
        <w:rPr>
          <w:rFonts w:eastAsia="Andale Sans UI"/>
          <w:kern w:val="2"/>
          <w:sz w:val="23"/>
          <w:szCs w:val="23"/>
          <w:lang w:eastAsia="zh-CN"/>
        </w:rPr>
      </w:pPr>
    </w:p>
    <w:p w:rsidR="005C6FF8" w:rsidRPr="009E0324" w:rsidRDefault="005C6FF8" w:rsidP="005C6FF8">
      <w:pPr>
        <w:widowControl w:val="0"/>
        <w:suppressAutoHyphens/>
        <w:jc w:val="center"/>
        <w:rPr>
          <w:rFonts w:eastAsia="Andale Sans UI"/>
          <w:kern w:val="2"/>
          <w:lang w:eastAsia="zh-CN"/>
        </w:rPr>
      </w:pPr>
      <w:r w:rsidRPr="009E0324">
        <w:rPr>
          <w:rFonts w:eastAsia="Andale Sans UI"/>
          <w:b/>
          <w:kern w:val="2"/>
          <w:sz w:val="23"/>
          <w:szCs w:val="23"/>
          <w:lang w:eastAsia="zh-CN"/>
        </w:rPr>
        <w:t>ОПИС ВИКОРИСТАННЯ ТАРИФІВ</w:t>
      </w:r>
    </w:p>
    <w:p w:rsidR="005C6FF8" w:rsidRPr="009E0324" w:rsidRDefault="005C6FF8" w:rsidP="005C6FF8">
      <w:pPr>
        <w:widowControl w:val="0"/>
        <w:suppressAutoHyphens/>
        <w:jc w:val="center"/>
        <w:rPr>
          <w:rFonts w:eastAsia="Andale Sans UI"/>
          <w:b/>
          <w:kern w:val="2"/>
          <w:sz w:val="23"/>
          <w:szCs w:val="23"/>
          <w:lang w:eastAsia="zh-CN"/>
        </w:rPr>
      </w:pPr>
    </w:p>
    <w:p w:rsidR="005C6FF8" w:rsidRPr="009E0324" w:rsidRDefault="005C6FF8" w:rsidP="005C6FF8">
      <w:pPr>
        <w:widowControl w:val="0"/>
        <w:suppressAutoHyphens/>
        <w:ind w:firstLine="709"/>
        <w:jc w:val="both"/>
        <w:rPr>
          <w:rFonts w:eastAsia="Andale Sans UI"/>
          <w:kern w:val="2"/>
          <w:sz w:val="23"/>
          <w:szCs w:val="23"/>
          <w:lang w:eastAsia="zh-CN"/>
        </w:rPr>
      </w:pPr>
      <w:r w:rsidRPr="009E0324">
        <w:rPr>
          <w:rFonts w:eastAsia="Andale Sans UI"/>
          <w:b/>
          <w:kern w:val="2"/>
          <w:sz w:val="23"/>
          <w:szCs w:val="23"/>
          <w:lang w:eastAsia="zh-CN"/>
        </w:rPr>
        <w:t xml:space="preserve">Послуги транспортних засобів </w:t>
      </w:r>
      <w:r w:rsidRPr="009E0324">
        <w:rPr>
          <w:rFonts w:eastAsia="Andale Sans UI"/>
          <w:kern w:val="2"/>
          <w:sz w:val="23"/>
          <w:szCs w:val="23"/>
          <w:lang w:eastAsia="zh-CN"/>
        </w:rPr>
        <w:t>— розраховуються як виконання даної послуги в межах Івано-Франківської області з урахуванням часу на завантаження-розвантаження, перевезення до місця вивантаження та часу на оформлення документів та ТТН (нормативний час простою для навантаження або розвантаження, у розмірі 1 година на кожну операцію). Для розрахунку, час використання даної послуги береться з зазначених даних в ТТН (прибуття/вибуття).</w:t>
      </w:r>
    </w:p>
    <w:p w:rsidR="005C6FF8" w:rsidRPr="009E0324" w:rsidRDefault="005C6FF8" w:rsidP="005C6FF8">
      <w:pPr>
        <w:widowControl w:val="0"/>
        <w:suppressAutoHyphens/>
        <w:ind w:firstLine="709"/>
        <w:jc w:val="both"/>
        <w:rPr>
          <w:rFonts w:eastAsia="Andale Sans UI"/>
          <w:kern w:val="2"/>
          <w:lang w:eastAsia="zh-CN"/>
        </w:rPr>
      </w:pPr>
      <w:r w:rsidRPr="009E0324">
        <w:rPr>
          <w:rFonts w:eastAsia="Andale Sans UI"/>
          <w:b/>
          <w:kern w:val="2"/>
          <w:sz w:val="23"/>
          <w:szCs w:val="23"/>
          <w:lang w:eastAsia="zh-CN"/>
        </w:rPr>
        <w:t xml:space="preserve">Послуги транспортних засобів </w:t>
      </w:r>
      <w:r w:rsidRPr="009E0324">
        <w:rPr>
          <w:rFonts w:eastAsia="Andale Sans UI"/>
          <w:kern w:val="2"/>
          <w:sz w:val="23"/>
          <w:szCs w:val="23"/>
          <w:lang w:eastAsia="zh-CN"/>
        </w:rPr>
        <w:t>— розраховуються як тариф за 1 км загального пробігу в обидва кінці. Для розрахунку, загальний пробіг вимірюється за допомогою електронних карт “</w:t>
      </w:r>
      <w:proofErr w:type="spellStart"/>
      <w:r w:rsidRPr="009E0324">
        <w:rPr>
          <w:rFonts w:eastAsia="Andale Sans UI"/>
          <w:kern w:val="2"/>
          <w:sz w:val="23"/>
          <w:szCs w:val="23"/>
          <w:lang w:eastAsia="zh-CN"/>
        </w:rPr>
        <w:t>Google</w:t>
      </w:r>
      <w:proofErr w:type="spellEnd"/>
      <w:r w:rsidRPr="009E0324">
        <w:rPr>
          <w:rFonts w:eastAsia="Andale Sans UI"/>
          <w:kern w:val="2"/>
          <w:sz w:val="23"/>
          <w:szCs w:val="23"/>
          <w:lang w:eastAsia="zh-CN"/>
        </w:rPr>
        <w:t xml:space="preserve"> </w:t>
      </w:r>
      <w:proofErr w:type="spellStart"/>
      <w:r w:rsidRPr="009E0324">
        <w:rPr>
          <w:rFonts w:eastAsia="Andale Sans UI"/>
          <w:kern w:val="2"/>
          <w:sz w:val="23"/>
          <w:szCs w:val="23"/>
          <w:lang w:eastAsia="zh-CN"/>
        </w:rPr>
        <w:t>Map</w:t>
      </w:r>
      <w:proofErr w:type="spellEnd"/>
      <w:r w:rsidRPr="009E0324">
        <w:rPr>
          <w:rFonts w:eastAsia="Andale Sans UI"/>
          <w:kern w:val="2"/>
          <w:sz w:val="23"/>
          <w:szCs w:val="23"/>
          <w:lang w:eastAsia="zh-CN"/>
        </w:rPr>
        <w:t xml:space="preserve">”. </w:t>
      </w:r>
    </w:p>
    <w:p w:rsidR="005C6FF8" w:rsidRPr="009E0324" w:rsidRDefault="005C6FF8" w:rsidP="005C6FF8">
      <w:pPr>
        <w:widowControl w:val="0"/>
        <w:suppressAutoHyphens/>
        <w:ind w:firstLine="709"/>
        <w:jc w:val="both"/>
        <w:rPr>
          <w:rFonts w:eastAsia="Andale Sans UI"/>
          <w:kern w:val="2"/>
          <w:lang w:eastAsia="zh-CN"/>
        </w:rPr>
      </w:pPr>
      <w:r w:rsidRPr="009E0324">
        <w:rPr>
          <w:rFonts w:eastAsia="Andale Sans UI"/>
          <w:b/>
          <w:kern w:val="2"/>
          <w:sz w:val="23"/>
          <w:szCs w:val="23"/>
          <w:lang w:eastAsia="zh-CN"/>
        </w:rPr>
        <w:t>Час на завантаження-розвантаження</w:t>
      </w:r>
      <w:r w:rsidRPr="009E0324">
        <w:rPr>
          <w:rFonts w:eastAsia="Andale Sans UI"/>
          <w:kern w:val="2"/>
          <w:sz w:val="23"/>
          <w:szCs w:val="23"/>
          <w:lang w:eastAsia="zh-CN"/>
        </w:rPr>
        <w:t xml:space="preserve"> -при підсумку відпрацьованих годин надання послуг неповна година зараховується як 0,5 години, якщо фактично відпрацьовано менше, ніж 30 (тридцять) хвилин, або як 1 (одна) година, якщо фактично відпрацьовано більше, ніж 30 (тридцять) хвилин.</w:t>
      </w:r>
    </w:p>
    <w:p w:rsidR="005C6FF8" w:rsidRPr="009E0324" w:rsidRDefault="005C6FF8" w:rsidP="005C6FF8">
      <w:pPr>
        <w:widowControl w:val="0"/>
        <w:suppressAutoHyphens/>
        <w:ind w:firstLine="709"/>
        <w:jc w:val="both"/>
        <w:rPr>
          <w:rFonts w:eastAsia="Andale Sans UI"/>
          <w:kern w:val="2"/>
          <w:lang w:eastAsia="zh-CN"/>
        </w:rPr>
      </w:pPr>
    </w:p>
    <w:tbl>
      <w:tblPr>
        <w:tblW w:w="0" w:type="auto"/>
        <w:tblLayout w:type="fixed"/>
        <w:tblLook w:val="0000" w:firstRow="0" w:lastRow="0" w:firstColumn="0" w:lastColumn="0" w:noHBand="0" w:noVBand="0"/>
      </w:tblPr>
      <w:tblGrid>
        <w:gridCol w:w="216"/>
        <w:gridCol w:w="4820"/>
        <w:gridCol w:w="459"/>
        <w:gridCol w:w="4502"/>
        <w:gridCol w:w="191"/>
      </w:tblGrid>
      <w:tr w:rsidR="005C6FF8" w:rsidRPr="009E0324" w:rsidTr="002576B9">
        <w:trPr>
          <w:gridBefore w:val="1"/>
          <w:gridAfter w:val="1"/>
          <w:wBefore w:w="216" w:type="dxa"/>
          <w:wAfter w:w="191" w:type="dxa"/>
        </w:trPr>
        <w:tc>
          <w:tcPr>
            <w:tcW w:w="4820" w:type="dxa"/>
            <w:shd w:val="clear" w:color="auto" w:fill="auto"/>
          </w:tcPr>
          <w:p w:rsidR="005C6FF8" w:rsidRPr="009E0324" w:rsidRDefault="005C6FF8" w:rsidP="002576B9">
            <w:pPr>
              <w:widowControl w:val="0"/>
              <w:tabs>
                <w:tab w:val="left" w:pos="3261"/>
              </w:tabs>
              <w:suppressAutoHyphens/>
              <w:snapToGrid w:val="0"/>
              <w:ind w:right="142" w:firstLine="709"/>
              <w:jc w:val="center"/>
              <w:rPr>
                <w:rFonts w:eastAsia="Andale Sans UI"/>
                <w:kern w:val="2"/>
                <w:lang w:eastAsia="zh-CN"/>
              </w:rPr>
            </w:pPr>
          </w:p>
        </w:tc>
        <w:tc>
          <w:tcPr>
            <w:tcW w:w="4961" w:type="dxa"/>
            <w:gridSpan w:val="2"/>
            <w:shd w:val="clear" w:color="auto" w:fill="auto"/>
          </w:tcPr>
          <w:p w:rsidR="005C6FF8" w:rsidRPr="009E0324" w:rsidRDefault="005C6FF8" w:rsidP="002576B9">
            <w:pPr>
              <w:widowControl w:val="0"/>
              <w:tabs>
                <w:tab w:val="left" w:pos="3261"/>
              </w:tabs>
              <w:suppressAutoHyphens/>
              <w:snapToGrid w:val="0"/>
              <w:ind w:right="142" w:firstLine="709"/>
              <w:rPr>
                <w:rFonts w:eastAsia="Andale Sans UI"/>
                <w:kern w:val="2"/>
                <w:lang w:eastAsia="zh-CN"/>
              </w:rPr>
            </w:pPr>
          </w:p>
        </w:tc>
      </w:tr>
      <w:tr w:rsidR="005C6FF8" w:rsidRPr="009E0324" w:rsidTr="002576B9">
        <w:trPr>
          <w:gridBefore w:val="1"/>
          <w:gridAfter w:val="1"/>
          <w:wBefore w:w="216" w:type="dxa"/>
          <w:wAfter w:w="191" w:type="dxa"/>
          <w:trHeight w:val="2044"/>
        </w:trPr>
        <w:tc>
          <w:tcPr>
            <w:tcW w:w="4820" w:type="dxa"/>
            <w:shd w:val="clear" w:color="auto" w:fill="auto"/>
          </w:tcPr>
          <w:p w:rsidR="005C6FF8" w:rsidRPr="009E0324" w:rsidRDefault="005C6FF8" w:rsidP="002576B9">
            <w:pPr>
              <w:widowControl w:val="0"/>
              <w:tabs>
                <w:tab w:val="left" w:pos="3261"/>
              </w:tabs>
              <w:suppressAutoHyphens/>
              <w:ind w:right="142"/>
              <w:jc w:val="both"/>
              <w:rPr>
                <w:rFonts w:eastAsia="Andale Sans UI"/>
                <w:kern w:val="2"/>
                <w:lang w:eastAsia="zh-CN"/>
              </w:rPr>
            </w:pPr>
          </w:p>
        </w:tc>
        <w:tc>
          <w:tcPr>
            <w:tcW w:w="4961" w:type="dxa"/>
            <w:gridSpan w:val="2"/>
            <w:shd w:val="clear" w:color="auto" w:fill="auto"/>
          </w:tcPr>
          <w:p w:rsidR="005C6FF8" w:rsidRPr="009E0324" w:rsidRDefault="005C6FF8" w:rsidP="002576B9">
            <w:pPr>
              <w:tabs>
                <w:tab w:val="left" w:pos="3261"/>
              </w:tabs>
              <w:suppressAutoHyphens/>
              <w:ind w:right="142"/>
              <w:jc w:val="both"/>
              <w:rPr>
                <w:rFonts w:eastAsia="Andale Sans UI"/>
                <w:kern w:val="2"/>
                <w:lang w:eastAsia="zh-CN"/>
              </w:rPr>
            </w:pPr>
          </w:p>
        </w:tc>
      </w:tr>
      <w:tr w:rsidR="005C6FF8" w:rsidRPr="009E35C2" w:rsidTr="00257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07"/>
        </w:trPr>
        <w:tc>
          <w:tcPr>
            <w:tcW w:w="5495" w:type="dxa"/>
            <w:gridSpan w:val="3"/>
          </w:tcPr>
          <w:p w:rsidR="005C6FF8" w:rsidRPr="00FD1438" w:rsidRDefault="005C6FF8" w:rsidP="002576B9">
            <w:pPr>
              <w:rPr>
                <w:b/>
                <w:lang w:val="ru-RU"/>
              </w:rPr>
            </w:pPr>
            <w:proofErr w:type="spellStart"/>
            <w:r w:rsidRPr="00FD1438">
              <w:rPr>
                <w:b/>
                <w:lang w:val="ru-RU"/>
              </w:rPr>
              <w:t>Постачальник</w:t>
            </w:r>
            <w:proofErr w:type="spellEnd"/>
            <w:r w:rsidRPr="00FD1438">
              <w:rPr>
                <w:b/>
                <w:lang w:val="ru-RU"/>
              </w:rPr>
              <w:t>:</w:t>
            </w:r>
          </w:p>
          <w:p w:rsidR="005C6FF8" w:rsidRPr="00FD1438" w:rsidRDefault="005C6FF8" w:rsidP="002576B9">
            <w:pPr>
              <w:rPr>
                <w:b/>
                <w:lang w:val="ru-RU"/>
              </w:rPr>
            </w:pPr>
            <w:r w:rsidRPr="00FD1438">
              <w:rPr>
                <w:b/>
                <w:lang w:val="ru-RU"/>
              </w:rPr>
              <w:t>____________________________</w:t>
            </w:r>
          </w:p>
          <w:p w:rsidR="005C6FF8" w:rsidRPr="00FD1438" w:rsidRDefault="005C6FF8" w:rsidP="002576B9">
            <w:pPr>
              <w:rPr>
                <w:b/>
                <w:lang w:val="ru-RU"/>
              </w:rPr>
            </w:pPr>
            <w:r w:rsidRPr="00FD1438">
              <w:rPr>
                <w:b/>
                <w:lang w:val="ru-RU"/>
              </w:rPr>
              <w:t>____________________________</w:t>
            </w:r>
          </w:p>
          <w:p w:rsidR="005C6FF8" w:rsidRPr="00FD1438" w:rsidRDefault="005C6FF8" w:rsidP="002576B9">
            <w:pPr>
              <w:rPr>
                <w:lang w:val="ru-RU"/>
              </w:rPr>
            </w:pPr>
            <w:r w:rsidRPr="00FD1438">
              <w:rPr>
                <w:lang w:val="ru-RU"/>
              </w:rPr>
              <w:t>______________</w:t>
            </w:r>
            <w:r w:rsidRPr="00FD1438">
              <w:rPr>
                <w:b/>
                <w:lang w:val="ru-RU"/>
              </w:rPr>
              <w:t>______________</w:t>
            </w:r>
          </w:p>
          <w:p w:rsidR="005C6FF8" w:rsidRPr="00FD1438" w:rsidRDefault="005C6FF8" w:rsidP="002576B9">
            <w:pPr>
              <w:rPr>
                <w:lang w:val="ru-RU"/>
              </w:rPr>
            </w:pPr>
            <w:r w:rsidRPr="00FD1438">
              <w:rPr>
                <w:lang w:val="ru-RU"/>
              </w:rPr>
              <w:t>______________</w:t>
            </w:r>
            <w:r w:rsidRPr="00FD1438">
              <w:rPr>
                <w:b/>
                <w:lang w:val="ru-RU"/>
              </w:rPr>
              <w:t>______________</w:t>
            </w:r>
          </w:p>
          <w:p w:rsidR="005C6FF8" w:rsidRPr="00FD1438" w:rsidRDefault="005C6FF8" w:rsidP="002576B9">
            <w:pPr>
              <w:rPr>
                <w:lang w:val="ru-RU"/>
              </w:rPr>
            </w:pPr>
            <w:r w:rsidRPr="00FD1438">
              <w:rPr>
                <w:b/>
                <w:lang w:val="ru-RU"/>
              </w:rPr>
              <w:t>____________________________</w:t>
            </w:r>
          </w:p>
          <w:p w:rsidR="005C6FF8" w:rsidRPr="00FD1438" w:rsidRDefault="005C6FF8" w:rsidP="002576B9">
            <w:pPr>
              <w:rPr>
                <w:lang w:val="ru-RU"/>
              </w:rPr>
            </w:pPr>
            <w:r w:rsidRPr="00FD1438">
              <w:rPr>
                <w:b/>
                <w:lang w:val="ru-RU"/>
              </w:rPr>
              <w:t>____________________________</w:t>
            </w:r>
          </w:p>
          <w:p w:rsidR="005C6FF8" w:rsidRPr="00FD1438" w:rsidRDefault="005C6FF8" w:rsidP="002576B9">
            <w:pPr>
              <w:rPr>
                <w:lang w:val="ru-RU"/>
              </w:rPr>
            </w:pPr>
            <w:r w:rsidRPr="00FD1438">
              <w:rPr>
                <w:b/>
                <w:lang w:val="ru-RU"/>
              </w:rPr>
              <w:t>____________________________</w:t>
            </w:r>
          </w:p>
          <w:p w:rsidR="005C6FF8" w:rsidRPr="00FD1438" w:rsidRDefault="005C6FF8" w:rsidP="002576B9">
            <w:pPr>
              <w:rPr>
                <w:lang w:val="ru-RU"/>
              </w:rPr>
            </w:pPr>
            <w:r w:rsidRPr="00FD1438">
              <w:rPr>
                <w:b/>
                <w:lang w:val="ru-RU"/>
              </w:rPr>
              <w:t>____________________________</w:t>
            </w:r>
          </w:p>
          <w:p w:rsidR="005C6FF8" w:rsidRPr="00FD1438" w:rsidRDefault="005C6FF8" w:rsidP="002576B9">
            <w:pPr>
              <w:rPr>
                <w:lang w:val="ru-RU"/>
              </w:rPr>
            </w:pPr>
            <w:r w:rsidRPr="00FD1438">
              <w:rPr>
                <w:b/>
                <w:lang w:val="ru-RU"/>
              </w:rPr>
              <w:t>____________________________</w:t>
            </w:r>
          </w:p>
          <w:p w:rsidR="005C6FF8" w:rsidRPr="00FD1438" w:rsidRDefault="005C6FF8" w:rsidP="002576B9">
            <w:pPr>
              <w:rPr>
                <w:lang w:val="ru-RU"/>
              </w:rPr>
            </w:pPr>
          </w:p>
          <w:p w:rsidR="005C6FF8" w:rsidRPr="00FD1438" w:rsidRDefault="005C6FF8" w:rsidP="002576B9">
            <w:pPr>
              <w:rPr>
                <w:b/>
                <w:lang w:val="ru-RU"/>
              </w:rPr>
            </w:pPr>
            <w:r w:rsidRPr="00FD1438">
              <w:rPr>
                <w:b/>
                <w:lang w:val="ru-RU"/>
              </w:rPr>
              <w:t>Директор</w:t>
            </w:r>
          </w:p>
          <w:p w:rsidR="005C6FF8" w:rsidRPr="00FD1438" w:rsidRDefault="005C6FF8" w:rsidP="002576B9">
            <w:pPr>
              <w:rPr>
                <w:lang w:val="ru-RU"/>
              </w:rPr>
            </w:pPr>
          </w:p>
          <w:p w:rsidR="005C6FF8" w:rsidRPr="00FD1438" w:rsidRDefault="005C6FF8" w:rsidP="002576B9">
            <w:pPr>
              <w:rPr>
                <w:lang w:val="ru-RU"/>
              </w:rPr>
            </w:pPr>
          </w:p>
          <w:p w:rsidR="005C6FF8" w:rsidRPr="00FD1438" w:rsidRDefault="005C6FF8" w:rsidP="002576B9">
            <w:pPr>
              <w:rPr>
                <w:lang w:val="ru-RU"/>
              </w:rPr>
            </w:pPr>
            <w:r w:rsidRPr="00FD1438">
              <w:rPr>
                <w:lang w:val="ru-RU"/>
              </w:rPr>
              <w:t xml:space="preserve">__________________ </w:t>
            </w:r>
            <w:r w:rsidRPr="00FD1438">
              <w:rPr>
                <w:b/>
                <w:lang w:val="ru-RU"/>
              </w:rPr>
              <w:t>П.І.</w:t>
            </w:r>
            <w:r w:rsidRPr="00FD1438">
              <w:rPr>
                <w:b/>
              </w:rPr>
              <w:t>Б</w:t>
            </w:r>
            <w:r w:rsidRPr="00FD1438">
              <w:rPr>
                <w:b/>
                <w:lang w:val="ru-RU"/>
              </w:rPr>
              <w:t>.</w:t>
            </w:r>
          </w:p>
          <w:p w:rsidR="005C6FF8" w:rsidRPr="00FD1438" w:rsidRDefault="005C6FF8" w:rsidP="002576B9">
            <w:pPr>
              <w:rPr>
                <w:b/>
              </w:rPr>
            </w:pPr>
            <w:r w:rsidRPr="00FD1438">
              <w:rPr>
                <w:b/>
                <w:lang w:val="ru-RU"/>
              </w:rPr>
              <w:t>М.П.</w:t>
            </w:r>
          </w:p>
        </w:tc>
        <w:tc>
          <w:tcPr>
            <w:tcW w:w="4693" w:type="dxa"/>
            <w:gridSpan w:val="2"/>
          </w:tcPr>
          <w:p w:rsidR="005C6FF8" w:rsidRPr="00FD1438" w:rsidRDefault="005C6FF8" w:rsidP="002576B9">
            <w:pPr>
              <w:rPr>
                <w:b/>
                <w:lang w:val="ru-RU"/>
              </w:rPr>
            </w:pPr>
            <w:proofErr w:type="spellStart"/>
            <w:r w:rsidRPr="00FD1438">
              <w:rPr>
                <w:b/>
                <w:lang w:val="ru-RU"/>
              </w:rPr>
              <w:t>Покупець</w:t>
            </w:r>
            <w:proofErr w:type="spellEnd"/>
            <w:r w:rsidRPr="00FD1438">
              <w:rPr>
                <w:b/>
                <w:lang w:val="ru-RU"/>
              </w:rPr>
              <w:t>:</w:t>
            </w:r>
          </w:p>
          <w:p w:rsidR="005C6FF8" w:rsidRPr="00FD1438" w:rsidRDefault="005C6FF8" w:rsidP="002576B9">
            <w:pPr>
              <w:rPr>
                <w:b/>
                <w:bCs/>
                <w:lang w:val="ru-RU"/>
              </w:rPr>
            </w:pPr>
            <w:r w:rsidRPr="00FD1438">
              <w:rPr>
                <w:b/>
                <w:bCs/>
                <w:lang w:val="ru-RU"/>
              </w:rPr>
              <w:t>АТ «</w:t>
            </w:r>
            <w:proofErr w:type="spellStart"/>
            <w:r w:rsidRPr="00FD1438">
              <w:rPr>
                <w:b/>
                <w:bCs/>
                <w:lang w:val="ru-RU"/>
              </w:rPr>
              <w:t>Прикарпаттяобленерго</w:t>
            </w:r>
            <w:proofErr w:type="spellEnd"/>
            <w:r w:rsidRPr="00FD1438">
              <w:rPr>
                <w:b/>
                <w:bCs/>
                <w:lang w:val="ru-RU"/>
              </w:rPr>
              <w:t>»</w:t>
            </w:r>
          </w:p>
          <w:p w:rsidR="005C6FF8" w:rsidRPr="00FD1438" w:rsidRDefault="005C6FF8" w:rsidP="002576B9">
            <w:pPr>
              <w:rPr>
                <w:lang w:val="ru-RU"/>
              </w:rPr>
            </w:pPr>
            <w:smartTag w:uri="urn:schemas-microsoft-com:office:smarttags" w:element="metricconverter">
              <w:smartTagPr>
                <w:attr w:name="ProductID" w:val="76014, м"/>
              </w:smartTagPr>
              <w:r w:rsidRPr="00FD1438">
                <w:rPr>
                  <w:lang w:val="ru-RU"/>
                </w:rPr>
                <w:t>76014, м</w:t>
              </w:r>
            </w:smartTag>
            <w:r w:rsidRPr="00FD1438">
              <w:rPr>
                <w:lang w:val="ru-RU"/>
              </w:rPr>
              <w:t xml:space="preserve">. </w:t>
            </w:r>
            <w:proofErr w:type="spellStart"/>
            <w:r w:rsidRPr="00FD1438">
              <w:rPr>
                <w:lang w:val="ru-RU"/>
              </w:rPr>
              <w:t>Івано-Франківськ</w:t>
            </w:r>
            <w:proofErr w:type="spellEnd"/>
            <w:r w:rsidRPr="00FD1438">
              <w:rPr>
                <w:lang w:val="ru-RU"/>
              </w:rPr>
              <w:t>,</w:t>
            </w:r>
          </w:p>
          <w:p w:rsidR="005C6FF8" w:rsidRPr="00FD1438" w:rsidRDefault="005C6FF8" w:rsidP="002576B9">
            <w:pPr>
              <w:rPr>
                <w:lang w:val="ru-RU"/>
              </w:rPr>
            </w:pPr>
            <w:proofErr w:type="spellStart"/>
            <w:r w:rsidRPr="00FD1438">
              <w:rPr>
                <w:lang w:val="ru-RU"/>
              </w:rPr>
              <w:t>вул</w:t>
            </w:r>
            <w:proofErr w:type="spellEnd"/>
            <w:r w:rsidRPr="00FD1438">
              <w:rPr>
                <w:lang w:val="ru-RU"/>
              </w:rPr>
              <w:t xml:space="preserve">. </w:t>
            </w:r>
            <w:proofErr w:type="spellStart"/>
            <w:r w:rsidRPr="00FD1438">
              <w:rPr>
                <w:lang w:val="ru-RU"/>
              </w:rPr>
              <w:t>Індустріальна</w:t>
            </w:r>
            <w:proofErr w:type="spellEnd"/>
            <w:r w:rsidRPr="00FD1438">
              <w:rPr>
                <w:lang w:val="ru-RU"/>
              </w:rPr>
              <w:t>, 34</w:t>
            </w:r>
          </w:p>
          <w:p w:rsidR="005C6FF8" w:rsidRPr="00FD1438" w:rsidRDefault="005C6FF8" w:rsidP="002576B9">
            <w:pPr>
              <w:spacing w:line="252" w:lineRule="auto"/>
              <w:rPr>
                <w:lang w:val="ru-RU"/>
              </w:rPr>
            </w:pPr>
            <w:r w:rsidRPr="00FD1438">
              <w:rPr>
                <w:lang w:val="ru-RU"/>
              </w:rPr>
              <w:t>IBAN UA023365030000026001300018152</w:t>
            </w:r>
          </w:p>
          <w:p w:rsidR="005C6FF8" w:rsidRPr="00FD1438" w:rsidRDefault="005C6FF8" w:rsidP="002576B9">
            <w:pPr>
              <w:rPr>
                <w:lang w:val="ru-RU"/>
              </w:rPr>
            </w:pPr>
            <w:r w:rsidRPr="00FD1438">
              <w:rPr>
                <w:lang w:val="ru-RU"/>
              </w:rPr>
              <w:t xml:space="preserve">в ТВБВ 10008/0143 </w:t>
            </w:r>
            <w:proofErr w:type="spellStart"/>
            <w:r w:rsidRPr="00FD1438">
              <w:rPr>
                <w:lang w:val="ru-RU"/>
              </w:rPr>
              <w:t>м.Івано-Франківська</w:t>
            </w:r>
            <w:proofErr w:type="spellEnd"/>
            <w:r w:rsidRPr="00FD1438">
              <w:rPr>
                <w:lang w:val="ru-RU"/>
              </w:rPr>
              <w:t xml:space="preserve"> </w:t>
            </w:r>
          </w:p>
          <w:p w:rsidR="005C6FF8" w:rsidRPr="00FD1438" w:rsidRDefault="005C6FF8" w:rsidP="002576B9">
            <w:pPr>
              <w:rPr>
                <w:lang w:val="ru-RU"/>
              </w:rPr>
            </w:pPr>
            <w:proofErr w:type="spellStart"/>
            <w:r w:rsidRPr="00FD1438">
              <w:rPr>
                <w:lang w:val="ru-RU"/>
              </w:rPr>
              <w:t>Філії</w:t>
            </w:r>
            <w:proofErr w:type="spellEnd"/>
            <w:r w:rsidRPr="00FD1438">
              <w:rPr>
                <w:lang w:val="ru-RU"/>
              </w:rPr>
              <w:t xml:space="preserve"> </w:t>
            </w:r>
            <w:proofErr w:type="spellStart"/>
            <w:r w:rsidRPr="00FD1438">
              <w:rPr>
                <w:lang w:val="ru-RU"/>
              </w:rPr>
              <w:t>Івано-Франківське</w:t>
            </w:r>
            <w:proofErr w:type="spellEnd"/>
            <w:r w:rsidRPr="00FD1438">
              <w:rPr>
                <w:lang w:val="ru-RU"/>
              </w:rPr>
              <w:t xml:space="preserve"> </w:t>
            </w:r>
          </w:p>
          <w:p w:rsidR="005C6FF8" w:rsidRPr="00FD1438" w:rsidRDefault="005C6FF8" w:rsidP="002576B9">
            <w:pPr>
              <w:rPr>
                <w:lang w:val="ru-RU"/>
              </w:rPr>
            </w:pPr>
            <w:proofErr w:type="spellStart"/>
            <w:r w:rsidRPr="00FD1438">
              <w:rPr>
                <w:lang w:val="ru-RU"/>
              </w:rPr>
              <w:t>обласне</w:t>
            </w:r>
            <w:proofErr w:type="spellEnd"/>
            <w:r w:rsidRPr="00FD1438">
              <w:rPr>
                <w:lang w:val="ru-RU"/>
              </w:rPr>
              <w:t xml:space="preserve"> </w:t>
            </w:r>
            <w:proofErr w:type="spellStart"/>
            <w:r w:rsidRPr="00FD1438">
              <w:rPr>
                <w:lang w:val="ru-RU"/>
              </w:rPr>
              <w:t>управління</w:t>
            </w:r>
            <w:proofErr w:type="spellEnd"/>
            <w:r w:rsidRPr="00FD1438">
              <w:rPr>
                <w:lang w:val="ru-RU"/>
              </w:rPr>
              <w:t xml:space="preserve"> АТ "</w:t>
            </w:r>
            <w:proofErr w:type="spellStart"/>
            <w:r w:rsidRPr="00FD1438">
              <w:rPr>
                <w:lang w:val="ru-RU"/>
              </w:rPr>
              <w:t>Ощадбанк</w:t>
            </w:r>
            <w:proofErr w:type="spellEnd"/>
            <w:r w:rsidRPr="00FD1438">
              <w:rPr>
                <w:lang w:val="ru-RU"/>
              </w:rPr>
              <w:t>"</w:t>
            </w:r>
          </w:p>
          <w:p w:rsidR="005C6FF8" w:rsidRPr="00FD1438" w:rsidRDefault="005C6FF8" w:rsidP="002576B9">
            <w:pPr>
              <w:rPr>
                <w:lang w:val="ru-RU"/>
              </w:rPr>
            </w:pPr>
            <w:r w:rsidRPr="00FD1438">
              <w:rPr>
                <w:lang w:val="ru-RU"/>
              </w:rPr>
              <w:t>ЄДРПОУ 00131564</w:t>
            </w:r>
          </w:p>
          <w:p w:rsidR="005C6FF8" w:rsidRPr="00FD1438" w:rsidRDefault="005C6FF8" w:rsidP="002576B9">
            <w:pPr>
              <w:rPr>
                <w:lang w:val="ru-RU"/>
              </w:rPr>
            </w:pPr>
            <w:r w:rsidRPr="00FD1438">
              <w:rPr>
                <w:lang w:val="ru-RU"/>
              </w:rPr>
              <w:t>ІПН 001315609158</w:t>
            </w:r>
          </w:p>
          <w:p w:rsidR="005C6FF8" w:rsidRPr="00FD1438" w:rsidRDefault="005C6FF8" w:rsidP="002576B9">
            <w:pPr>
              <w:rPr>
                <w:lang w:val="ru-RU"/>
              </w:rPr>
            </w:pPr>
          </w:p>
          <w:p w:rsidR="005C6FF8" w:rsidRPr="00FD1438" w:rsidRDefault="005C6FF8" w:rsidP="002576B9">
            <w:pPr>
              <w:rPr>
                <w:b/>
                <w:lang w:val="ru-RU"/>
              </w:rPr>
            </w:pPr>
            <w:r w:rsidRPr="00FD1438">
              <w:rPr>
                <w:b/>
              </w:rPr>
              <w:t>Заступник Г</w:t>
            </w:r>
            <w:proofErr w:type="spellStart"/>
            <w:r w:rsidRPr="00FD1438">
              <w:rPr>
                <w:b/>
                <w:lang w:val="ru-RU"/>
              </w:rPr>
              <w:t>олов</w:t>
            </w:r>
            <w:proofErr w:type="spellEnd"/>
            <w:r w:rsidRPr="00FD1438">
              <w:rPr>
                <w:b/>
              </w:rPr>
              <w:t>и</w:t>
            </w:r>
            <w:r w:rsidRPr="00FD1438">
              <w:rPr>
                <w:b/>
                <w:lang w:val="ru-RU"/>
              </w:rPr>
              <w:t xml:space="preserve"> </w:t>
            </w:r>
            <w:proofErr w:type="spellStart"/>
            <w:r w:rsidRPr="00FD1438">
              <w:rPr>
                <w:b/>
                <w:lang w:val="ru-RU"/>
              </w:rPr>
              <w:t>Правління</w:t>
            </w:r>
            <w:proofErr w:type="spellEnd"/>
          </w:p>
          <w:p w:rsidR="005C6FF8" w:rsidRPr="00FD1438" w:rsidRDefault="005C6FF8" w:rsidP="002576B9">
            <w:pPr>
              <w:rPr>
                <w:b/>
                <w:lang w:val="ru-RU"/>
              </w:rPr>
            </w:pPr>
          </w:p>
          <w:p w:rsidR="005C6FF8" w:rsidRPr="00FD1438" w:rsidRDefault="005C6FF8" w:rsidP="002576B9">
            <w:pPr>
              <w:rPr>
                <w:b/>
                <w:lang w:val="ru-RU"/>
              </w:rPr>
            </w:pPr>
          </w:p>
          <w:p w:rsidR="005C6FF8" w:rsidRPr="00FD1438" w:rsidRDefault="005C6FF8" w:rsidP="002576B9">
            <w:pPr>
              <w:rPr>
                <w:b/>
              </w:rPr>
            </w:pPr>
            <w:r w:rsidRPr="00FD1438">
              <w:rPr>
                <w:b/>
                <w:lang w:val="ru-RU"/>
              </w:rPr>
              <w:t>___________________</w:t>
            </w:r>
            <w:r w:rsidRPr="00FD1438">
              <w:rPr>
                <w:b/>
              </w:rPr>
              <w:t>В.В. Костюк</w:t>
            </w:r>
          </w:p>
          <w:p w:rsidR="005C6FF8" w:rsidRPr="00FD1438" w:rsidRDefault="005C6FF8" w:rsidP="002576B9">
            <w:pPr>
              <w:rPr>
                <w:b/>
                <w:lang w:val="en-US"/>
              </w:rPr>
            </w:pPr>
            <w:r w:rsidRPr="00FD1438">
              <w:rPr>
                <w:b/>
                <w:lang w:val="ru-RU"/>
              </w:rPr>
              <w:t>М.П.</w:t>
            </w:r>
          </w:p>
          <w:p w:rsidR="005C6FF8" w:rsidRPr="00FD1438" w:rsidRDefault="005C6FF8" w:rsidP="002576B9">
            <w:pPr>
              <w:rPr>
                <w:b/>
              </w:rPr>
            </w:pPr>
          </w:p>
        </w:tc>
      </w:tr>
    </w:tbl>
    <w:p w:rsidR="005C6FF8" w:rsidRPr="009E0324" w:rsidRDefault="005C6FF8" w:rsidP="005C6FF8">
      <w:pPr>
        <w:widowControl w:val="0"/>
        <w:shd w:val="clear" w:color="auto" w:fill="FFFFFF"/>
        <w:tabs>
          <w:tab w:val="left" w:pos="3261"/>
        </w:tabs>
        <w:suppressAutoHyphens/>
        <w:ind w:left="4536" w:right="142"/>
        <w:jc w:val="both"/>
        <w:rPr>
          <w:kern w:val="2"/>
          <w:sz w:val="23"/>
          <w:szCs w:val="23"/>
          <w:lang w:eastAsia="zh-CN"/>
        </w:rPr>
      </w:pPr>
    </w:p>
    <w:p w:rsidR="005C6FF8" w:rsidRPr="009E0324" w:rsidRDefault="005C6FF8" w:rsidP="005C6FF8">
      <w:pPr>
        <w:widowControl w:val="0"/>
        <w:shd w:val="clear" w:color="auto" w:fill="FFFFFF"/>
        <w:tabs>
          <w:tab w:val="left" w:pos="3261"/>
        </w:tabs>
        <w:suppressAutoHyphens/>
        <w:ind w:left="4536" w:right="142"/>
        <w:jc w:val="both"/>
        <w:rPr>
          <w:kern w:val="2"/>
          <w:sz w:val="23"/>
          <w:szCs w:val="23"/>
          <w:lang w:eastAsia="zh-CN"/>
        </w:rPr>
      </w:pPr>
    </w:p>
    <w:p w:rsidR="005C6FF8" w:rsidRPr="009E0324" w:rsidRDefault="005C6FF8" w:rsidP="005C6FF8">
      <w:pPr>
        <w:widowControl w:val="0"/>
        <w:shd w:val="clear" w:color="auto" w:fill="FFFFFF"/>
        <w:tabs>
          <w:tab w:val="left" w:pos="3261"/>
        </w:tabs>
        <w:suppressAutoHyphens/>
        <w:ind w:left="4536" w:right="142"/>
        <w:jc w:val="both"/>
        <w:rPr>
          <w:kern w:val="2"/>
          <w:sz w:val="23"/>
          <w:szCs w:val="23"/>
          <w:lang w:eastAsia="zh-CN"/>
        </w:rPr>
      </w:pPr>
    </w:p>
    <w:p w:rsidR="005C6FF8" w:rsidRPr="009E0324" w:rsidRDefault="005C6FF8" w:rsidP="005C6FF8">
      <w:pPr>
        <w:widowControl w:val="0"/>
        <w:shd w:val="clear" w:color="auto" w:fill="FFFFFF"/>
        <w:tabs>
          <w:tab w:val="left" w:pos="3261"/>
        </w:tabs>
        <w:suppressAutoHyphens/>
        <w:ind w:left="4536" w:right="142"/>
        <w:jc w:val="both"/>
        <w:rPr>
          <w:kern w:val="2"/>
          <w:sz w:val="23"/>
          <w:szCs w:val="23"/>
          <w:lang w:eastAsia="zh-CN"/>
        </w:rPr>
      </w:pPr>
    </w:p>
    <w:p w:rsidR="005C6FF8" w:rsidRPr="009E0324" w:rsidRDefault="005C6FF8" w:rsidP="005C6FF8">
      <w:pPr>
        <w:widowControl w:val="0"/>
        <w:shd w:val="clear" w:color="auto" w:fill="FFFFFF"/>
        <w:tabs>
          <w:tab w:val="left" w:pos="3261"/>
        </w:tabs>
        <w:suppressAutoHyphens/>
        <w:ind w:left="4536" w:right="142"/>
        <w:jc w:val="both"/>
        <w:rPr>
          <w:kern w:val="2"/>
          <w:sz w:val="23"/>
          <w:szCs w:val="23"/>
          <w:lang w:eastAsia="zh-CN"/>
        </w:rPr>
      </w:pPr>
    </w:p>
    <w:p w:rsidR="005C6FF8" w:rsidRPr="009E0324" w:rsidRDefault="005C6FF8" w:rsidP="005C6FF8">
      <w:pPr>
        <w:widowControl w:val="0"/>
        <w:shd w:val="clear" w:color="auto" w:fill="FFFFFF"/>
        <w:tabs>
          <w:tab w:val="left" w:pos="3261"/>
        </w:tabs>
        <w:suppressAutoHyphens/>
        <w:ind w:left="4536" w:right="142"/>
        <w:jc w:val="both"/>
        <w:rPr>
          <w:kern w:val="2"/>
          <w:sz w:val="23"/>
          <w:szCs w:val="23"/>
          <w:lang w:eastAsia="zh-CN"/>
        </w:rPr>
      </w:pPr>
    </w:p>
    <w:p w:rsidR="005C6FF8" w:rsidRPr="009E0324" w:rsidRDefault="005C6FF8" w:rsidP="005C6FF8">
      <w:pPr>
        <w:widowControl w:val="0"/>
        <w:shd w:val="clear" w:color="auto" w:fill="FFFFFF"/>
        <w:tabs>
          <w:tab w:val="left" w:pos="3261"/>
        </w:tabs>
        <w:suppressAutoHyphens/>
        <w:ind w:left="4536" w:right="142"/>
        <w:jc w:val="both"/>
        <w:rPr>
          <w:kern w:val="2"/>
          <w:sz w:val="23"/>
          <w:szCs w:val="23"/>
          <w:lang w:eastAsia="zh-CN"/>
        </w:rPr>
      </w:pPr>
      <w:r w:rsidRPr="009E0324">
        <w:rPr>
          <w:kern w:val="2"/>
          <w:sz w:val="23"/>
          <w:szCs w:val="23"/>
          <w:lang w:eastAsia="zh-CN"/>
        </w:rPr>
        <w:t xml:space="preserve"> </w:t>
      </w:r>
    </w:p>
    <w:p w:rsidR="005C6FF8" w:rsidRDefault="005C6FF8" w:rsidP="005C6FF8">
      <w:pPr>
        <w:widowControl w:val="0"/>
        <w:shd w:val="clear" w:color="auto" w:fill="FFFFFF"/>
        <w:tabs>
          <w:tab w:val="left" w:pos="3261"/>
        </w:tabs>
        <w:suppressAutoHyphens/>
        <w:ind w:left="4536" w:right="142"/>
        <w:jc w:val="both"/>
        <w:rPr>
          <w:kern w:val="2"/>
          <w:sz w:val="23"/>
          <w:szCs w:val="23"/>
          <w:lang w:eastAsia="zh-CN"/>
        </w:rPr>
      </w:pPr>
    </w:p>
    <w:p w:rsidR="005C6FF8" w:rsidRPr="009E0324" w:rsidRDefault="005C6FF8" w:rsidP="005C6FF8">
      <w:pPr>
        <w:widowControl w:val="0"/>
        <w:shd w:val="clear" w:color="auto" w:fill="FFFFFF"/>
        <w:tabs>
          <w:tab w:val="left" w:pos="3261"/>
        </w:tabs>
        <w:suppressAutoHyphens/>
        <w:ind w:left="4536" w:right="142"/>
        <w:jc w:val="both"/>
        <w:rPr>
          <w:kern w:val="2"/>
          <w:sz w:val="23"/>
          <w:szCs w:val="23"/>
          <w:lang w:eastAsia="zh-CN"/>
        </w:rPr>
      </w:pPr>
    </w:p>
    <w:p w:rsidR="005C6FF8" w:rsidRPr="009E0324" w:rsidRDefault="005C6FF8" w:rsidP="005C6FF8">
      <w:pPr>
        <w:widowControl w:val="0"/>
        <w:shd w:val="clear" w:color="auto" w:fill="FFFFFF"/>
        <w:tabs>
          <w:tab w:val="left" w:pos="3261"/>
        </w:tabs>
        <w:suppressAutoHyphens/>
        <w:ind w:left="4536" w:right="142"/>
        <w:jc w:val="both"/>
        <w:rPr>
          <w:kern w:val="2"/>
          <w:sz w:val="23"/>
          <w:szCs w:val="23"/>
          <w:lang w:eastAsia="zh-CN"/>
        </w:rPr>
      </w:pPr>
    </w:p>
    <w:p w:rsidR="005C6FF8" w:rsidRPr="009E0324" w:rsidRDefault="005C6FF8" w:rsidP="005C6FF8">
      <w:pPr>
        <w:widowControl w:val="0"/>
        <w:shd w:val="clear" w:color="auto" w:fill="FFFFFF"/>
        <w:tabs>
          <w:tab w:val="left" w:pos="3261"/>
        </w:tabs>
        <w:suppressAutoHyphens/>
        <w:ind w:left="4536" w:right="142"/>
        <w:jc w:val="both"/>
        <w:rPr>
          <w:kern w:val="2"/>
          <w:sz w:val="23"/>
          <w:szCs w:val="23"/>
          <w:lang w:eastAsia="zh-CN"/>
        </w:rPr>
      </w:pPr>
    </w:p>
    <w:p w:rsidR="005C6FF8" w:rsidRPr="009E0324" w:rsidRDefault="005C6FF8" w:rsidP="005C6FF8">
      <w:pPr>
        <w:widowControl w:val="0"/>
        <w:shd w:val="clear" w:color="auto" w:fill="FFFFFF"/>
        <w:tabs>
          <w:tab w:val="left" w:pos="3261"/>
        </w:tabs>
        <w:suppressAutoHyphens/>
        <w:ind w:left="4536" w:right="142"/>
        <w:jc w:val="both"/>
        <w:rPr>
          <w:kern w:val="2"/>
          <w:sz w:val="23"/>
          <w:szCs w:val="23"/>
          <w:lang w:eastAsia="zh-CN"/>
        </w:rPr>
      </w:pPr>
    </w:p>
    <w:p w:rsidR="005C6FF8" w:rsidRPr="009E0324" w:rsidRDefault="005C6FF8" w:rsidP="005C6FF8">
      <w:pPr>
        <w:widowControl w:val="0"/>
        <w:shd w:val="clear" w:color="auto" w:fill="FFFFFF"/>
        <w:tabs>
          <w:tab w:val="left" w:pos="3261"/>
        </w:tabs>
        <w:suppressAutoHyphens/>
        <w:ind w:left="4536" w:right="142"/>
        <w:jc w:val="both"/>
        <w:rPr>
          <w:kern w:val="2"/>
          <w:sz w:val="23"/>
          <w:szCs w:val="23"/>
          <w:lang w:eastAsia="zh-CN"/>
        </w:rPr>
      </w:pPr>
    </w:p>
    <w:p w:rsidR="005C6FF8" w:rsidRPr="009E0324" w:rsidRDefault="005C6FF8" w:rsidP="005C6FF8">
      <w:pPr>
        <w:widowControl w:val="0"/>
        <w:shd w:val="clear" w:color="auto" w:fill="FFFFFF"/>
        <w:tabs>
          <w:tab w:val="left" w:pos="3261"/>
        </w:tabs>
        <w:suppressAutoHyphens/>
        <w:ind w:left="4536" w:right="142"/>
        <w:jc w:val="both"/>
        <w:rPr>
          <w:rFonts w:eastAsia="Andale Sans UI"/>
          <w:kern w:val="2"/>
          <w:lang w:eastAsia="zh-CN"/>
        </w:rPr>
      </w:pPr>
      <w:r w:rsidRPr="009E0324">
        <w:rPr>
          <w:rFonts w:eastAsia="Andale Sans UI"/>
          <w:kern w:val="2"/>
          <w:sz w:val="23"/>
          <w:szCs w:val="23"/>
          <w:lang w:eastAsia="zh-CN"/>
        </w:rPr>
        <w:t xml:space="preserve">Додаток №2 </w:t>
      </w:r>
    </w:p>
    <w:p w:rsidR="005C6FF8" w:rsidRPr="009E0324" w:rsidRDefault="005C6FF8" w:rsidP="005C6FF8">
      <w:pPr>
        <w:widowControl w:val="0"/>
        <w:shd w:val="clear" w:color="auto" w:fill="FFFFFF"/>
        <w:tabs>
          <w:tab w:val="left" w:pos="3261"/>
        </w:tabs>
        <w:suppressAutoHyphens/>
        <w:ind w:left="4536" w:right="142"/>
        <w:jc w:val="both"/>
        <w:rPr>
          <w:rFonts w:eastAsia="Andale Sans UI"/>
          <w:kern w:val="2"/>
          <w:lang w:eastAsia="zh-CN"/>
        </w:rPr>
      </w:pPr>
      <w:r w:rsidRPr="009E0324">
        <w:rPr>
          <w:rFonts w:eastAsia="Andale Sans UI"/>
          <w:kern w:val="2"/>
          <w:sz w:val="23"/>
          <w:szCs w:val="23"/>
          <w:lang w:eastAsia="zh-CN"/>
        </w:rPr>
        <w:t>до Договору № ____ від «____»_____________</w:t>
      </w:r>
    </w:p>
    <w:p w:rsidR="005C6FF8" w:rsidRPr="009E0324" w:rsidRDefault="005C6FF8" w:rsidP="005C6FF8">
      <w:pPr>
        <w:widowControl w:val="0"/>
        <w:suppressAutoHyphens/>
        <w:ind w:firstLine="709"/>
        <w:jc w:val="both"/>
        <w:rPr>
          <w:rFonts w:eastAsia="Andale Sans UI"/>
          <w:kern w:val="2"/>
          <w:sz w:val="23"/>
          <w:szCs w:val="23"/>
          <w:lang w:eastAsia="zh-CN"/>
        </w:rPr>
      </w:pPr>
    </w:p>
    <w:p w:rsidR="005C6FF8" w:rsidRDefault="005C6FF8" w:rsidP="005C6FF8">
      <w:pPr>
        <w:rPr>
          <w:rFonts w:eastAsia="Andale Sans UI"/>
          <w:b/>
          <w:kern w:val="2"/>
          <w:sz w:val="23"/>
          <w:szCs w:val="23"/>
          <w:lang w:eastAsia="zh-CN"/>
        </w:rPr>
      </w:pPr>
    </w:p>
    <w:p w:rsidR="005C6FF8" w:rsidRDefault="005C6FF8" w:rsidP="005C6FF8">
      <w:pPr>
        <w:rPr>
          <w:rFonts w:eastAsia="Andale Sans UI"/>
          <w:b/>
          <w:kern w:val="2"/>
          <w:sz w:val="23"/>
          <w:szCs w:val="23"/>
          <w:lang w:eastAsia="zh-CN"/>
        </w:rPr>
      </w:pPr>
    </w:p>
    <w:p w:rsidR="005C6FF8" w:rsidRDefault="005C6FF8" w:rsidP="005C6FF8">
      <w:pPr>
        <w:rPr>
          <w:rFonts w:eastAsia="Andale Sans UI"/>
          <w:b/>
          <w:kern w:val="2"/>
          <w:sz w:val="23"/>
          <w:szCs w:val="23"/>
          <w:lang w:eastAsia="zh-CN"/>
        </w:rPr>
      </w:pPr>
    </w:p>
    <w:p w:rsidR="005C6FF8" w:rsidRDefault="005C6FF8" w:rsidP="005C6FF8">
      <w:pPr>
        <w:rPr>
          <w:rFonts w:eastAsia="Andale Sans UI"/>
          <w:b/>
          <w:kern w:val="2"/>
          <w:sz w:val="23"/>
          <w:szCs w:val="23"/>
          <w:lang w:eastAsia="zh-CN"/>
        </w:rPr>
      </w:pPr>
      <w:r>
        <w:rPr>
          <w:rFonts w:eastAsia="Andale Sans UI"/>
          <w:b/>
          <w:kern w:val="2"/>
          <w:sz w:val="23"/>
          <w:szCs w:val="23"/>
          <w:lang w:eastAsia="zh-CN"/>
        </w:rPr>
        <w:t xml:space="preserve">                                                                         </w:t>
      </w:r>
      <w:r w:rsidRPr="009E0324">
        <w:rPr>
          <w:rFonts w:eastAsia="Andale Sans UI"/>
          <w:b/>
          <w:kern w:val="2"/>
          <w:sz w:val="23"/>
          <w:szCs w:val="23"/>
          <w:lang w:eastAsia="zh-CN"/>
        </w:rPr>
        <w:t>ТАР</w:t>
      </w:r>
      <w:r>
        <w:rPr>
          <w:rFonts w:eastAsia="Andale Sans UI"/>
          <w:b/>
          <w:kern w:val="2"/>
          <w:sz w:val="23"/>
          <w:szCs w:val="23"/>
          <w:lang w:eastAsia="zh-CN"/>
        </w:rPr>
        <w:t>ИФИ</w:t>
      </w:r>
    </w:p>
    <w:p w:rsidR="005C6FF8" w:rsidRDefault="005C6FF8" w:rsidP="005C6FF8">
      <w:pPr>
        <w:rPr>
          <w:rFonts w:eastAsia="Andale Sans UI"/>
          <w:b/>
          <w:kern w:val="2"/>
          <w:sz w:val="23"/>
          <w:szCs w:val="23"/>
          <w:lang w:eastAsia="zh-CN"/>
        </w:rPr>
      </w:pPr>
    </w:p>
    <w:p w:rsidR="005C6FF8" w:rsidRDefault="005C6FF8" w:rsidP="005C6FF8">
      <w:pPr>
        <w:rPr>
          <w:rFonts w:eastAsia="Andale Sans UI"/>
          <w:b/>
          <w:kern w:val="2"/>
          <w:sz w:val="23"/>
          <w:szCs w:val="23"/>
          <w:lang w:eastAsia="zh-CN"/>
        </w:rPr>
      </w:pPr>
    </w:p>
    <w:p w:rsidR="005C6FF8" w:rsidRDefault="005C6FF8" w:rsidP="005C6FF8">
      <w:pPr>
        <w:rPr>
          <w:rFonts w:eastAsia="Andale Sans UI"/>
          <w:b/>
          <w:kern w:val="2"/>
          <w:sz w:val="23"/>
          <w:szCs w:val="23"/>
          <w:lang w:eastAsia="zh-CN"/>
        </w:rPr>
      </w:pPr>
    </w:p>
    <w:p w:rsidR="005C6FF8" w:rsidRDefault="005C6FF8" w:rsidP="005C6FF8">
      <w:pPr>
        <w:rPr>
          <w:rFonts w:eastAsia="Andale Sans UI"/>
          <w:b/>
          <w:kern w:val="2"/>
          <w:sz w:val="23"/>
          <w:szCs w:val="23"/>
          <w:lang w:eastAsia="zh-CN"/>
        </w:rPr>
      </w:pPr>
    </w:p>
    <w:p w:rsidR="005C6FF8" w:rsidRDefault="005C6FF8" w:rsidP="005C6FF8">
      <w:pPr>
        <w:rPr>
          <w:rFonts w:eastAsia="Andale Sans UI"/>
          <w:b/>
          <w:kern w:val="2"/>
          <w:sz w:val="23"/>
          <w:szCs w:val="23"/>
          <w:lang w:eastAsia="zh-CN"/>
        </w:rPr>
      </w:pPr>
    </w:p>
    <w:p w:rsidR="005C6FF8" w:rsidRDefault="005C6FF8" w:rsidP="005C6FF8">
      <w:pPr>
        <w:rPr>
          <w:rFonts w:eastAsia="Andale Sans UI"/>
          <w:b/>
          <w:kern w:val="2"/>
          <w:sz w:val="23"/>
          <w:szCs w:val="23"/>
          <w:lang w:eastAsia="zh-CN"/>
        </w:rPr>
      </w:pPr>
    </w:p>
    <w:p w:rsidR="005C6FF8" w:rsidRDefault="005C6FF8" w:rsidP="005C6FF8">
      <w:pPr>
        <w:rPr>
          <w:rFonts w:eastAsia="Andale Sans UI"/>
          <w:b/>
          <w:kern w:val="2"/>
          <w:sz w:val="23"/>
          <w:szCs w:val="23"/>
          <w:lang w:eastAsia="zh-CN"/>
        </w:rPr>
      </w:pPr>
    </w:p>
    <w:p w:rsidR="005C6FF8" w:rsidRDefault="005C6FF8" w:rsidP="005C6FF8">
      <w:pPr>
        <w:rPr>
          <w:rFonts w:eastAsia="Andale Sans UI"/>
          <w:b/>
          <w:kern w:val="2"/>
          <w:sz w:val="23"/>
          <w:szCs w:val="23"/>
          <w:lang w:eastAsia="zh-CN"/>
        </w:rPr>
      </w:pPr>
    </w:p>
    <w:p w:rsidR="005C6FF8" w:rsidRDefault="005C6FF8" w:rsidP="005C6FF8"/>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93"/>
      </w:tblGrid>
      <w:tr w:rsidR="005C6FF8" w:rsidRPr="009E35C2" w:rsidTr="002576B9">
        <w:trPr>
          <w:trHeight w:val="4407"/>
        </w:trPr>
        <w:tc>
          <w:tcPr>
            <w:tcW w:w="5495" w:type="dxa"/>
          </w:tcPr>
          <w:p w:rsidR="005C6FF8" w:rsidRPr="00FD1438" w:rsidRDefault="005C6FF8" w:rsidP="002576B9">
            <w:pPr>
              <w:rPr>
                <w:b/>
                <w:lang w:val="ru-RU"/>
              </w:rPr>
            </w:pPr>
            <w:proofErr w:type="spellStart"/>
            <w:r w:rsidRPr="00FD1438">
              <w:rPr>
                <w:b/>
                <w:lang w:val="ru-RU"/>
              </w:rPr>
              <w:t>Постачальник</w:t>
            </w:r>
            <w:proofErr w:type="spellEnd"/>
            <w:r w:rsidRPr="00FD1438">
              <w:rPr>
                <w:b/>
                <w:lang w:val="ru-RU"/>
              </w:rPr>
              <w:t>:</w:t>
            </w:r>
          </w:p>
          <w:p w:rsidR="005C6FF8" w:rsidRPr="00FD1438" w:rsidRDefault="005C6FF8" w:rsidP="002576B9">
            <w:pPr>
              <w:rPr>
                <w:b/>
                <w:lang w:val="ru-RU"/>
              </w:rPr>
            </w:pPr>
            <w:r w:rsidRPr="00FD1438">
              <w:rPr>
                <w:b/>
                <w:lang w:val="ru-RU"/>
              </w:rPr>
              <w:t>____________________________</w:t>
            </w:r>
          </w:p>
          <w:p w:rsidR="005C6FF8" w:rsidRPr="00FD1438" w:rsidRDefault="005C6FF8" w:rsidP="002576B9">
            <w:pPr>
              <w:rPr>
                <w:b/>
                <w:lang w:val="ru-RU"/>
              </w:rPr>
            </w:pPr>
            <w:r w:rsidRPr="00FD1438">
              <w:rPr>
                <w:b/>
                <w:lang w:val="ru-RU"/>
              </w:rPr>
              <w:t>____________________________</w:t>
            </w:r>
          </w:p>
          <w:p w:rsidR="005C6FF8" w:rsidRPr="00FD1438" w:rsidRDefault="005C6FF8" w:rsidP="002576B9">
            <w:pPr>
              <w:rPr>
                <w:lang w:val="ru-RU"/>
              </w:rPr>
            </w:pPr>
            <w:r w:rsidRPr="00FD1438">
              <w:rPr>
                <w:lang w:val="ru-RU"/>
              </w:rPr>
              <w:t>______________</w:t>
            </w:r>
            <w:r w:rsidRPr="00FD1438">
              <w:rPr>
                <w:b/>
                <w:lang w:val="ru-RU"/>
              </w:rPr>
              <w:t>______________</w:t>
            </w:r>
          </w:p>
          <w:p w:rsidR="005C6FF8" w:rsidRPr="00FD1438" w:rsidRDefault="005C6FF8" w:rsidP="002576B9">
            <w:pPr>
              <w:rPr>
                <w:lang w:val="ru-RU"/>
              </w:rPr>
            </w:pPr>
            <w:r w:rsidRPr="00FD1438">
              <w:rPr>
                <w:lang w:val="ru-RU"/>
              </w:rPr>
              <w:t>______________</w:t>
            </w:r>
            <w:r w:rsidRPr="00FD1438">
              <w:rPr>
                <w:b/>
                <w:lang w:val="ru-RU"/>
              </w:rPr>
              <w:t>______________</w:t>
            </w:r>
          </w:p>
          <w:p w:rsidR="005C6FF8" w:rsidRPr="00FD1438" w:rsidRDefault="005C6FF8" w:rsidP="002576B9">
            <w:pPr>
              <w:rPr>
                <w:lang w:val="ru-RU"/>
              </w:rPr>
            </w:pPr>
            <w:r w:rsidRPr="00FD1438">
              <w:rPr>
                <w:b/>
                <w:lang w:val="ru-RU"/>
              </w:rPr>
              <w:t>____________________________</w:t>
            </w:r>
          </w:p>
          <w:p w:rsidR="005C6FF8" w:rsidRPr="00FD1438" w:rsidRDefault="005C6FF8" w:rsidP="002576B9">
            <w:pPr>
              <w:rPr>
                <w:lang w:val="ru-RU"/>
              </w:rPr>
            </w:pPr>
            <w:r w:rsidRPr="00FD1438">
              <w:rPr>
                <w:b/>
                <w:lang w:val="ru-RU"/>
              </w:rPr>
              <w:t>____________________________</w:t>
            </w:r>
          </w:p>
          <w:p w:rsidR="005C6FF8" w:rsidRPr="00FD1438" w:rsidRDefault="005C6FF8" w:rsidP="002576B9">
            <w:pPr>
              <w:rPr>
                <w:lang w:val="ru-RU"/>
              </w:rPr>
            </w:pPr>
            <w:r w:rsidRPr="00FD1438">
              <w:rPr>
                <w:b/>
                <w:lang w:val="ru-RU"/>
              </w:rPr>
              <w:t>____________________________</w:t>
            </w:r>
          </w:p>
          <w:p w:rsidR="005C6FF8" w:rsidRPr="00FD1438" w:rsidRDefault="005C6FF8" w:rsidP="002576B9">
            <w:pPr>
              <w:rPr>
                <w:lang w:val="ru-RU"/>
              </w:rPr>
            </w:pPr>
            <w:r w:rsidRPr="00FD1438">
              <w:rPr>
                <w:b/>
                <w:lang w:val="ru-RU"/>
              </w:rPr>
              <w:t>____________________________</w:t>
            </w:r>
          </w:p>
          <w:p w:rsidR="005C6FF8" w:rsidRPr="00FD1438" w:rsidRDefault="005C6FF8" w:rsidP="002576B9">
            <w:pPr>
              <w:rPr>
                <w:lang w:val="ru-RU"/>
              </w:rPr>
            </w:pPr>
            <w:r w:rsidRPr="00FD1438">
              <w:rPr>
                <w:b/>
                <w:lang w:val="ru-RU"/>
              </w:rPr>
              <w:t>____________________________</w:t>
            </w:r>
          </w:p>
          <w:p w:rsidR="005C6FF8" w:rsidRPr="00FD1438" w:rsidRDefault="005C6FF8" w:rsidP="002576B9">
            <w:pPr>
              <w:rPr>
                <w:lang w:val="ru-RU"/>
              </w:rPr>
            </w:pPr>
          </w:p>
          <w:p w:rsidR="005C6FF8" w:rsidRPr="00FD1438" w:rsidRDefault="005C6FF8" w:rsidP="002576B9">
            <w:pPr>
              <w:rPr>
                <w:b/>
                <w:lang w:val="ru-RU"/>
              </w:rPr>
            </w:pPr>
            <w:r w:rsidRPr="00FD1438">
              <w:rPr>
                <w:b/>
                <w:lang w:val="ru-RU"/>
              </w:rPr>
              <w:t>Директор</w:t>
            </w:r>
          </w:p>
          <w:p w:rsidR="005C6FF8" w:rsidRPr="00FD1438" w:rsidRDefault="005C6FF8" w:rsidP="002576B9">
            <w:pPr>
              <w:rPr>
                <w:lang w:val="ru-RU"/>
              </w:rPr>
            </w:pPr>
          </w:p>
          <w:p w:rsidR="005C6FF8" w:rsidRPr="00FD1438" w:rsidRDefault="005C6FF8" w:rsidP="002576B9">
            <w:pPr>
              <w:rPr>
                <w:lang w:val="ru-RU"/>
              </w:rPr>
            </w:pPr>
          </w:p>
          <w:p w:rsidR="005C6FF8" w:rsidRPr="00FD1438" w:rsidRDefault="005C6FF8" w:rsidP="002576B9">
            <w:pPr>
              <w:rPr>
                <w:lang w:val="ru-RU"/>
              </w:rPr>
            </w:pPr>
            <w:r w:rsidRPr="00FD1438">
              <w:rPr>
                <w:lang w:val="ru-RU"/>
              </w:rPr>
              <w:t xml:space="preserve">__________________ </w:t>
            </w:r>
            <w:r w:rsidRPr="00FD1438">
              <w:rPr>
                <w:b/>
                <w:lang w:val="ru-RU"/>
              </w:rPr>
              <w:t>П.І.</w:t>
            </w:r>
            <w:r w:rsidRPr="00FD1438">
              <w:rPr>
                <w:b/>
              </w:rPr>
              <w:t>Б</w:t>
            </w:r>
            <w:r w:rsidRPr="00FD1438">
              <w:rPr>
                <w:b/>
                <w:lang w:val="ru-RU"/>
              </w:rPr>
              <w:t>.</w:t>
            </w:r>
          </w:p>
          <w:p w:rsidR="005C6FF8" w:rsidRPr="00FD1438" w:rsidRDefault="005C6FF8" w:rsidP="002576B9">
            <w:pPr>
              <w:rPr>
                <w:b/>
              </w:rPr>
            </w:pPr>
            <w:r w:rsidRPr="00FD1438">
              <w:rPr>
                <w:b/>
                <w:lang w:val="ru-RU"/>
              </w:rPr>
              <w:t>М.П.</w:t>
            </w:r>
          </w:p>
        </w:tc>
        <w:tc>
          <w:tcPr>
            <w:tcW w:w="4693" w:type="dxa"/>
          </w:tcPr>
          <w:p w:rsidR="005C6FF8" w:rsidRPr="00FD1438" w:rsidRDefault="005C6FF8" w:rsidP="002576B9">
            <w:pPr>
              <w:rPr>
                <w:b/>
                <w:lang w:val="ru-RU"/>
              </w:rPr>
            </w:pPr>
            <w:proofErr w:type="spellStart"/>
            <w:r w:rsidRPr="00FD1438">
              <w:rPr>
                <w:b/>
                <w:lang w:val="ru-RU"/>
              </w:rPr>
              <w:t>Покупець</w:t>
            </w:r>
            <w:proofErr w:type="spellEnd"/>
            <w:r w:rsidRPr="00FD1438">
              <w:rPr>
                <w:b/>
                <w:lang w:val="ru-RU"/>
              </w:rPr>
              <w:t>:</w:t>
            </w:r>
          </w:p>
          <w:p w:rsidR="005C6FF8" w:rsidRPr="00FD1438" w:rsidRDefault="005C6FF8" w:rsidP="002576B9">
            <w:pPr>
              <w:rPr>
                <w:b/>
                <w:bCs/>
                <w:lang w:val="ru-RU"/>
              </w:rPr>
            </w:pPr>
            <w:r w:rsidRPr="00FD1438">
              <w:rPr>
                <w:b/>
                <w:bCs/>
                <w:lang w:val="ru-RU"/>
              </w:rPr>
              <w:t>АТ «</w:t>
            </w:r>
            <w:proofErr w:type="spellStart"/>
            <w:r w:rsidRPr="00FD1438">
              <w:rPr>
                <w:b/>
                <w:bCs/>
                <w:lang w:val="ru-RU"/>
              </w:rPr>
              <w:t>Прикарпаттяобленерго</w:t>
            </w:r>
            <w:proofErr w:type="spellEnd"/>
            <w:r w:rsidRPr="00FD1438">
              <w:rPr>
                <w:b/>
                <w:bCs/>
                <w:lang w:val="ru-RU"/>
              </w:rPr>
              <w:t>»</w:t>
            </w:r>
          </w:p>
          <w:p w:rsidR="005C6FF8" w:rsidRPr="00FD1438" w:rsidRDefault="005C6FF8" w:rsidP="002576B9">
            <w:pPr>
              <w:rPr>
                <w:lang w:val="ru-RU"/>
              </w:rPr>
            </w:pPr>
            <w:smartTag w:uri="urn:schemas-microsoft-com:office:smarttags" w:element="metricconverter">
              <w:smartTagPr>
                <w:attr w:name="ProductID" w:val="76014, м"/>
              </w:smartTagPr>
              <w:r w:rsidRPr="00FD1438">
                <w:rPr>
                  <w:lang w:val="ru-RU"/>
                </w:rPr>
                <w:t>76014, м</w:t>
              </w:r>
            </w:smartTag>
            <w:r w:rsidRPr="00FD1438">
              <w:rPr>
                <w:lang w:val="ru-RU"/>
              </w:rPr>
              <w:t xml:space="preserve">. </w:t>
            </w:r>
            <w:proofErr w:type="spellStart"/>
            <w:r w:rsidRPr="00FD1438">
              <w:rPr>
                <w:lang w:val="ru-RU"/>
              </w:rPr>
              <w:t>Івано-Франківськ</w:t>
            </w:r>
            <w:proofErr w:type="spellEnd"/>
            <w:r w:rsidRPr="00FD1438">
              <w:rPr>
                <w:lang w:val="ru-RU"/>
              </w:rPr>
              <w:t>,</w:t>
            </w:r>
          </w:p>
          <w:p w:rsidR="005C6FF8" w:rsidRPr="00FD1438" w:rsidRDefault="005C6FF8" w:rsidP="002576B9">
            <w:pPr>
              <w:rPr>
                <w:lang w:val="ru-RU"/>
              </w:rPr>
            </w:pPr>
            <w:proofErr w:type="spellStart"/>
            <w:r w:rsidRPr="00FD1438">
              <w:rPr>
                <w:lang w:val="ru-RU"/>
              </w:rPr>
              <w:t>вул</w:t>
            </w:r>
            <w:proofErr w:type="spellEnd"/>
            <w:r w:rsidRPr="00FD1438">
              <w:rPr>
                <w:lang w:val="ru-RU"/>
              </w:rPr>
              <w:t xml:space="preserve">. </w:t>
            </w:r>
            <w:proofErr w:type="spellStart"/>
            <w:r w:rsidRPr="00FD1438">
              <w:rPr>
                <w:lang w:val="ru-RU"/>
              </w:rPr>
              <w:t>Індустріальна</w:t>
            </w:r>
            <w:proofErr w:type="spellEnd"/>
            <w:r w:rsidRPr="00FD1438">
              <w:rPr>
                <w:lang w:val="ru-RU"/>
              </w:rPr>
              <w:t>, 34</w:t>
            </w:r>
          </w:p>
          <w:p w:rsidR="005C6FF8" w:rsidRPr="00FD1438" w:rsidRDefault="005C6FF8" w:rsidP="002576B9">
            <w:pPr>
              <w:spacing w:line="252" w:lineRule="auto"/>
              <w:rPr>
                <w:lang w:val="ru-RU"/>
              </w:rPr>
            </w:pPr>
            <w:r w:rsidRPr="00FD1438">
              <w:rPr>
                <w:lang w:val="ru-RU"/>
              </w:rPr>
              <w:t>IBAN UA023365030000026001300018152</w:t>
            </w:r>
          </w:p>
          <w:p w:rsidR="005C6FF8" w:rsidRPr="00FD1438" w:rsidRDefault="005C6FF8" w:rsidP="002576B9">
            <w:pPr>
              <w:rPr>
                <w:lang w:val="ru-RU"/>
              </w:rPr>
            </w:pPr>
            <w:r w:rsidRPr="00FD1438">
              <w:rPr>
                <w:lang w:val="ru-RU"/>
              </w:rPr>
              <w:t xml:space="preserve">в ТВБВ 10008/0143 </w:t>
            </w:r>
            <w:proofErr w:type="spellStart"/>
            <w:r w:rsidRPr="00FD1438">
              <w:rPr>
                <w:lang w:val="ru-RU"/>
              </w:rPr>
              <w:t>м.Івано-Франківська</w:t>
            </w:r>
            <w:proofErr w:type="spellEnd"/>
            <w:r w:rsidRPr="00FD1438">
              <w:rPr>
                <w:lang w:val="ru-RU"/>
              </w:rPr>
              <w:t xml:space="preserve"> </w:t>
            </w:r>
          </w:p>
          <w:p w:rsidR="005C6FF8" w:rsidRPr="00FD1438" w:rsidRDefault="005C6FF8" w:rsidP="002576B9">
            <w:pPr>
              <w:rPr>
                <w:lang w:val="ru-RU"/>
              </w:rPr>
            </w:pPr>
            <w:proofErr w:type="spellStart"/>
            <w:r w:rsidRPr="00FD1438">
              <w:rPr>
                <w:lang w:val="ru-RU"/>
              </w:rPr>
              <w:t>Філії</w:t>
            </w:r>
            <w:proofErr w:type="spellEnd"/>
            <w:r w:rsidRPr="00FD1438">
              <w:rPr>
                <w:lang w:val="ru-RU"/>
              </w:rPr>
              <w:t xml:space="preserve"> </w:t>
            </w:r>
            <w:proofErr w:type="spellStart"/>
            <w:r w:rsidRPr="00FD1438">
              <w:rPr>
                <w:lang w:val="ru-RU"/>
              </w:rPr>
              <w:t>Івано-Франківське</w:t>
            </w:r>
            <w:proofErr w:type="spellEnd"/>
            <w:r w:rsidRPr="00FD1438">
              <w:rPr>
                <w:lang w:val="ru-RU"/>
              </w:rPr>
              <w:t xml:space="preserve"> </w:t>
            </w:r>
          </w:p>
          <w:p w:rsidR="005C6FF8" w:rsidRPr="00FD1438" w:rsidRDefault="005C6FF8" w:rsidP="002576B9">
            <w:pPr>
              <w:rPr>
                <w:lang w:val="ru-RU"/>
              </w:rPr>
            </w:pPr>
            <w:proofErr w:type="spellStart"/>
            <w:r w:rsidRPr="00FD1438">
              <w:rPr>
                <w:lang w:val="ru-RU"/>
              </w:rPr>
              <w:t>обласне</w:t>
            </w:r>
            <w:proofErr w:type="spellEnd"/>
            <w:r w:rsidRPr="00FD1438">
              <w:rPr>
                <w:lang w:val="ru-RU"/>
              </w:rPr>
              <w:t xml:space="preserve"> </w:t>
            </w:r>
            <w:proofErr w:type="spellStart"/>
            <w:r w:rsidRPr="00FD1438">
              <w:rPr>
                <w:lang w:val="ru-RU"/>
              </w:rPr>
              <w:t>управління</w:t>
            </w:r>
            <w:proofErr w:type="spellEnd"/>
            <w:r w:rsidRPr="00FD1438">
              <w:rPr>
                <w:lang w:val="ru-RU"/>
              </w:rPr>
              <w:t xml:space="preserve"> АТ "</w:t>
            </w:r>
            <w:proofErr w:type="spellStart"/>
            <w:r w:rsidRPr="00FD1438">
              <w:rPr>
                <w:lang w:val="ru-RU"/>
              </w:rPr>
              <w:t>Ощадбанк</w:t>
            </w:r>
            <w:proofErr w:type="spellEnd"/>
            <w:r w:rsidRPr="00FD1438">
              <w:rPr>
                <w:lang w:val="ru-RU"/>
              </w:rPr>
              <w:t>"</w:t>
            </w:r>
          </w:p>
          <w:p w:rsidR="005C6FF8" w:rsidRPr="00FD1438" w:rsidRDefault="005C6FF8" w:rsidP="002576B9">
            <w:pPr>
              <w:rPr>
                <w:lang w:val="ru-RU"/>
              </w:rPr>
            </w:pPr>
            <w:r w:rsidRPr="00FD1438">
              <w:rPr>
                <w:lang w:val="ru-RU"/>
              </w:rPr>
              <w:t>ЄДРПОУ 00131564</w:t>
            </w:r>
          </w:p>
          <w:p w:rsidR="005C6FF8" w:rsidRPr="00FD1438" w:rsidRDefault="005C6FF8" w:rsidP="002576B9">
            <w:pPr>
              <w:rPr>
                <w:lang w:val="ru-RU"/>
              </w:rPr>
            </w:pPr>
            <w:r w:rsidRPr="00FD1438">
              <w:rPr>
                <w:lang w:val="ru-RU"/>
              </w:rPr>
              <w:t>ІПН 001315609158</w:t>
            </w:r>
          </w:p>
          <w:p w:rsidR="005C6FF8" w:rsidRPr="00FD1438" w:rsidRDefault="005C6FF8" w:rsidP="002576B9">
            <w:pPr>
              <w:rPr>
                <w:lang w:val="ru-RU"/>
              </w:rPr>
            </w:pPr>
          </w:p>
          <w:p w:rsidR="005C6FF8" w:rsidRPr="00FD1438" w:rsidRDefault="005C6FF8" w:rsidP="002576B9">
            <w:pPr>
              <w:rPr>
                <w:b/>
                <w:lang w:val="ru-RU"/>
              </w:rPr>
            </w:pPr>
            <w:r w:rsidRPr="00FD1438">
              <w:rPr>
                <w:b/>
              </w:rPr>
              <w:t>Заступник Г</w:t>
            </w:r>
            <w:proofErr w:type="spellStart"/>
            <w:r w:rsidRPr="00FD1438">
              <w:rPr>
                <w:b/>
                <w:lang w:val="ru-RU"/>
              </w:rPr>
              <w:t>олов</w:t>
            </w:r>
            <w:proofErr w:type="spellEnd"/>
            <w:r w:rsidRPr="00FD1438">
              <w:rPr>
                <w:b/>
              </w:rPr>
              <w:t>и</w:t>
            </w:r>
            <w:r w:rsidRPr="00FD1438">
              <w:rPr>
                <w:b/>
                <w:lang w:val="ru-RU"/>
              </w:rPr>
              <w:t xml:space="preserve"> </w:t>
            </w:r>
            <w:proofErr w:type="spellStart"/>
            <w:r w:rsidRPr="00FD1438">
              <w:rPr>
                <w:b/>
                <w:lang w:val="ru-RU"/>
              </w:rPr>
              <w:t>Правління</w:t>
            </w:r>
            <w:proofErr w:type="spellEnd"/>
          </w:p>
          <w:p w:rsidR="005C6FF8" w:rsidRPr="00FD1438" w:rsidRDefault="005C6FF8" w:rsidP="002576B9">
            <w:pPr>
              <w:rPr>
                <w:b/>
                <w:lang w:val="ru-RU"/>
              </w:rPr>
            </w:pPr>
          </w:p>
          <w:p w:rsidR="005C6FF8" w:rsidRPr="00FD1438" w:rsidRDefault="005C6FF8" w:rsidP="002576B9">
            <w:pPr>
              <w:rPr>
                <w:b/>
                <w:lang w:val="ru-RU"/>
              </w:rPr>
            </w:pPr>
          </w:p>
          <w:p w:rsidR="005C6FF8" w:rsidRPr="00FD1438" w:rsidRDefault="005C6FF8" w:rsidP="002576B9">
            <w:pPr>
              <w:rPr>
                <w:b/>
              </w:rPr>
            </w:pPr>
            <w:r w:rsidRPr="00FD1438">
              <w:rPr>
                <w:b/>
                <w:lang w:val="ru-RU"/>
              </w:rPr>
              <w:t>___________________</w:t>
            </w:r>
            <w:r w:rsidRPr="00FD1438">
              <w:rPr>
                <w:b/>
              </w:rPr>
              <w:t>В.В. Костюк</w:t>
            </w:r>
          </w:p>
          <w:p w:rsidR="005C6FF8" w:rsidRPr="00FD1438" w:rsidRDefault="005C6FF8" w:rsidP="002576B9">
            <w:pPr>
              <w:rPr>
                <w:b/>
                <w:lang w:val="en-US"/>
              </w:rPr>
            </w:pPr>
            <w:r w:rsidRPr="00FD1438">
              <w:rPr>
                <w:b/>
                <w:lang w:val="ru-RU"/>
              </w:rPr>
              <w:t>М.П.</w:t>
            </w:r>
          </w:p>
          <w:p w:rsidR="005C6FF8" w:rsidRPr="00FD1438" w:rsidRDefault="005C6FF8" w:rsidP="002576B9">
            <w:pPr>
              <w:rPr>
                <w:b/>
              </w:rPr>
            </w:pPr>
          </w:p>
        </w:tc>
      </w:tr>
    </w:tbl>
    <w:p w:rsidR="005C6FF8" w:rsidRDefault="005C6FF8" w:rsidP="005C6FF8"/>
    <w:p w:rsidR="00442443" w:rsidRPr="00803649" w:rsidRDefault="005A55F0" w:rsidP="00442443">
      <w:pPr>
        <w:tabs>
          <w:tab w:val="left" w:pos="7797"/>
        </w:tabs>
        <w:ind w:right="-210" w:firstLine="8364"/>
        <w:rPr>
          <w:b/>
          <w:bCs/>
        </w:rPr>
      </w:pPr>
      <w:r>
        <w:rPr>
          <w:b/>
          <w:bCs/>
        </w:rPr>
        <w:t>Додаток №3.</w:t>
      </w:r>
    </w:p>
    <w:p w:rsidR="00442443" w:rsidRPr="00803649" w:rsidRDefault="00442443" w:rsidP="00442443">
      <w:pPr>
        <w:widowControl w:val="0"/>
        <w:autoSpaceDE w:val="0"/>
        <w:ind w:right="4918"/>
        <w:jc w:val="both"/>
        <w:rPr>
          <w:iCs/>
          <w:sz w:val="16"/>
          <w:szCs w:val="16"/>
        </w:rPr>
      </w:pPr>
      <w:r w:rsidRPr="00803649">
        <w:rPr>
          <w:iCs/>
          <w:sz w:val="16"/>
          <w:szCs w:val="16"/>
        </w:rPr>
        <w:t xml:space="preserve">Форма </w:t>
      </w:r>
      <w:r w:rsidR="00EE29C0">
        <w:rPr>
          <w:iCs/>
          <w:sz w:val="16"/>
          <w:szCs w:val="16"/>
        </w:rPr>
        <w:t>первинної</w:t>
      </w:r>
      <w:r w:rsidRPr="00803649">
        <w:rPr>
          <w:iCs/>
          <w:sz w:val="16"/>
          <w:szCs w:val="16"/>
        </w:rPr>
        <w:t xml:space="preserve"> пропозиції подається учасником процедури закупівлі у вигляді, наведеному нижче. </w:t>
      </w:r>
    </w:p>
    <w:p w:rsidR="00442443" w:rsidRPr="00803649" w:rsidRDefault="00442443" w:rsidP="00442443">
      <w:pPr>
        <w:widowControl w:val="0"/>
        <w:autoSpaceDE w:val="0"/>
        <w:ind w:right="4918"/>
        <w:jc w:val="both"/>
      </w:pPr>
      <w:r w:rsidRPr="00803649">
        <w:rPr>
          <w:iCs/>
          <w:sz w:val="16"/>
          <w:szCs w:val="16"/>
        </w:rPr>
        <w:t>Учасник процедури закупівлі не повинен відступати від даної форми.</w:t>
      </w:r>
    </w:p>
    <w:p w:rsidR="00442443" w:rsidRPr="00803649" w:rsidRDefault="00442443" w:rsidP="00442443">
      <w:pPr>
        <w:jc w:val="center"/>
        <w:rPr>
          <w:b/>
          <w:sz w:val="12"/>
          <w:szCs w:val="12"/>
        </w:rPr>
      </w:pPr>
    </w:p>
    <w:p w:rsidR="00442443" w:rsidRPr="00803649" w:rsidRDefault="00442443" w:rsidP="00442443">
      <w:pPr>
        <w:jc w:val="center"/>
        <w:rPr>
          <w:b/>
        </w:rPr>
      </w:pPr>
      <w:r w:rsidRPr="00803649">
        <w:rPr>
          <w:b/>
        </w:rPr>
        <w:t xml:space="preserve">ФОРМА </w:t>
      </w:r>
      <w:r w:rsidR="00B20DC7">
        <w:rPr>
          <w:b/>
        </w:rPr>
        <w:t xml:space="preserve">ЦІНОВОЇ </w:t>
      </w:r>
      <w:r w:rsidRPr="00803649">
        <w:rPr>
          <w:b/>
        </w:rPr>
        <w:t xml:space="preserve">ПРОПОЗИЦІЇ </w:t>
      </w:r>
    </w:p>
    <w:p w:rsidR="00442443" w:rsidRPr="00803649" w:rsidRDefault="00442443" w:rsidP="00442443">
      <w:pPr>
        <w:pStyle w:val="1"/>
        <w:rPr>
          <w:rFonts w:ascii="Times New Roman" w:hAnsi="Times New Roman"/>
          <w:b w:val="0"/>
          <w:sz w:val="24"/>
        </w:rPr>
      </w:pPr>
      <w:r w:rsidRPr="00803649">
        <w:rPr>
          <w:rFonts w:ascii="Times New Roman" w:hAnsi="Times New Roman"/>
          <w:b w:val="0"/>
          <w:sz w:val="24"/>
        </w:rPr>
        <w:t>на участь у відкритих торгах</w:t>
      </w:r>
      <w:r w:rsidR="00EE29C0">
        <w:rPr>
          <w:rFonts w:ascii="Times New Roman" w:hAnsi="Times New Roman"/>
          <w:b w:val="0"/>
          <w:sz w:val="24"/>
        </w:rPr>
        <w:t xml:space="preserve"> з особливостями</w:t>
      </w:r>
    </w:p>
    <w:p w:rsidR="00442443" w:rsidRPr="00803649" w:rsidRDefault="00442443" w:rsidP="00442443">
      <w:pPr>
        <w:rPr>
          <w:sz w:val="12"/>
          <w:szCs w:val="12"/>
        </w:rPr>
      </w:pPr>
    </w:p>
    <w:p w:rsidR="00442443" w:rsidRPr="00803649" w:rsidRDefault="00442443" w:rsidP="00442443">
      <w:r w:rsidRPr="00803649">
        <w:t>Ми, _____________________________________________________________________________,</w:t>
      </w:r>
    </w:p>
    <w:p w:rsidR="00442443" w:rsidRPr="00803649" w:rsidRDefault="00442443" w:rsidP="00442443">
      <w:pPr>
        <w:tabs>
          <w:tab w:val="left" w:pos="5040"/>
        </w:tabs>
        <w:jc w:val="center"/>
        <w:rPr>
          <w:sz w:val="18"/>
          <w:szCs w:val="18"/>
        </w:rPr>
      </w:pPr>
      <w:r w:rsidRPr="00803649">
        <w:rPr>
          <w:sz w:val="18"/>
          <w:szCs w:val="18"/>
        </w:rPr>
        <w:t>(повна назва підприємства учасника процедури закупівлі)</w:t>
      </w:r>
    </w:p>
    <w:p w:rsidR="00442443" w:rsidRPr="00803649" w:rsidRDefault="00442443" w:rsidP="00442443">
      <w:pPr>
        <w:tabs>
          <w:tab w:val="left" w:pos="5040"/>
        </w:tabs>
        <w:jc w:val="center"/>
        <w:rPr>
          <w:sz w:val="18"/>
          <w:szCs w:val="18"/>
        </w:rPr>
      </w:pPr>
    </w:p>
    <w:p w:rsidR="00442443" w:rsidRDefault="00442443" w:rsidP="00442443">
      <w:pPr>
        <w:jc w:val="both"/>
      </w:pPr>
      <w:r w:rsidRPr="00803649">
        <w:t>надаємо технічну пропозицію щодо участі у відкритих торгах згідно з технічними та іншими вимогами Замовника торгів:</w:t>
      </w:r>
    </w:p>
    <w:p w:rsidR="005C6FF8" w:rsidRPr="005C1FDF" w:rsidRDefault="005C6FF8" w:rsidP="005C6FF8">
      <w:pPr>
        <w:shd w:val="clear" w:color="auto" w:fill="FFFFFF"/>
        <w:tabs>
          <w:tab w:val="left" w:pos="475"/>
        </w:tabs>
        <w:jc w:val="both"/>
      </w:pPr>
    </w:p>
    <w:p w:rsidR="005C6FF8" w:rsidRDefault="005C6FF8" w:rsidP="005C6FF8">
      <w:pPr>
        <w:tabs>
          <w:tab w:val="num" w:pos="540"/>
          <w:tab w:val="center" w:pos="4153"/>
          <w:tab w:val="right" w:pos="8306"/>
        </w:tabs>
        <w:ind w:left="502"/>
        <w:jc w:val="both"/>
        <w:rPr>
          <w:b/>
        </w:rPr>
      </w:pPr>
      <w:r w:rsidRPr="00632243">
        <w:rPr>
          <w:b/>
        </w:rPr>
        <w:t>ЗАПРОПОНОВАНА ЦІНА:</w:t>
      </w:r>
    </w:p>
    <w:tbl>
      <w:tblPr>
        <w:tblStyle w:val="37"/>
        <w:tblW w:w="0" w:type="auto"/>
        <w:tblLook w:val="04A0" w:firstRow="1" w:lastRow="0" w:firstColumn="1" w:lastColumn="0" w:noHBand="0" w:noVBand="1"/>
      </w:tblPr>
      <w:tblGrid>
        <w:gridCol w:w="534"/>
        <w:gridCol w:w="3118"/>
        <w:gridCol w:w="1134"/>
        <w:gridCol w:w="1559"/>
        <w:gridCol w:w="1560"/>
        <w:gridCol w:w="1666"/>
      </w:tblGrid>
      <w:tr w:rsidR="005C6FF8" w:rsidRPr="00E62410" w:rsidTr="002576B9">
        <w:tc>
          <w:tcPr>
            <w:tcW w:w="534" w:type="dxa"/>
          </w:tcPr>
          <w:p w:rsidR="005C6FF8" w:rsidRPr="00E62410" w:rsidRDefault="005C6FF8" w:rsidP="002576B9">
            <w:pPr>
              <w:jc w:val="center"/>
              <w:rPr>
                <w:rFonts w:eastAsia="Andale Sans UI"/>
                <w:b/>
                <w:color w:val="000000"/>
                <w:kern w:val="1"/>
                <w:sz w:val="20"/>
                <w:szCs w:val="20"/>
              </w:rPr>
            </w:pPr>
            <w:r w:rsidRPr="00E62410">
              <w:rPr>
                <w:rFonts w:eastAsia="Andale Sans UI"/>
                <w:b/>
                <w:color w:val="000000"/>
                <w:kern w:val="1"/>
                <w:sz w:val="20"/>
                <w:szCs w:val="20"/>
              </w:rPr>
              <w:t>№ п/п</w:t>
            </w:r>
          </w:p>
        </w:tc>
        <w:tc>
          <w:tcPr>
            <w:tcW w:w="3118" w:type="dxa"/>
          </w:tcPr>
          <w:p w:rsidR="005C6FF8" w:rsidRPr="00E62410" w:rsidRDefault="005C6FF8" w:rsidP="002576B9">
            <w:pPr>
              <w:jc w:val="center"/>
              <w:rPr>
                <w:rFonts w:eastAsia="Andale Sans UI"/>
                <w:b/>
                <w:color w:val="000000"/>
                <w:kern w:val="1"/>
                <w:sz w:val="20"/>
                <w:szCs w:val="20"/>
              </w:rPr>
            </w:pPr>
            <w:r w:rsidRPr="00E62410">
              <w:rPr>
                <w:b/>
                <w:color w:val="000000"/>
              </w:rPr>
              <w:t>Назва послуги</w:t>
            </w:r>
          </w:p>
        </w:tc>
        <w:tc>
          <w:tcPr>
            <w:tcW w:w="1134" w:type="dxa"/>
          </w:tcPr>
          <w:p w:rsidR="005C6FF8" w:rsidRPr="00E62410" w:rsidRDefault="005C6FF8" w:rsidP="002576B9">
            <w:pPr>
              <w:jc w:val="center"/>
              <w:rPr>
                <w:b/>
                <w:color w:val="000000"/>
              </w:rPr>
            </w:pPr>
            <w:r w:rsidRPr="00E62410">
              <w:rPr>
                <w:b/>
                <w:color w:val="000000"/>
              </w:rPr>
              <w:t>Кіль-кість,</w:t>
            </w:r>
          </w:p>
          <w:p w:rsidR="005C6FF8" w:rsidRPr="00E62410" w:rsidRDefault="005C6FF8" w:rsidP="002576B9">
            <w:pPr>
              <w:jc w:val="center"/>
              <w:rPr>
                <w:rFonts w:eastAsia="Andale Sans UI"/>
                <w:b/>
                <w:color w:val="000000"/>
                <w:kern w:val="1"/>
                <w:sz w:val="20"/>
                <w:szCs w:val="20"/>
              </w:rPr>
            </w:pPr>
            <w:r w:rsidRPr="00E62410">
              <w:rPr>
                <w:b/>
                <w:color w:val="000000"/>
              </w:rPr>
              <w:t>год.</w:t>
            </w:r>
          </w:p>
        </w:tc>
        <w:tc>
          <w:tcPr>
            <w:tcW w:w="1559" w:type="dxa"/>
            <w:vAlign w:val="center"/>
          </w:tcPr>
          <w:p w:rsidR="005C6FF8" w:rsidRPr="00E62410" w:rsidRDefault="005C6FF8" w:rsidP="002576B9">
            <w:pPr>
              <w:jc w:val="center"/>
              <w:rPr>
                <w:rFonts w:eastAsia="Andale Sans UI"/>
                <w:b/>
                <w:color w:val="000000"/>
                <w:kern w:val="1"/>
                <w:sz w:val="20"/>
                <w:szCs w:val="20"/>
              </w:rPr>
            </w:pPr>
            <w:r w:rsidRPr="00E62410">
              <w:rPr>
                <w:rFonts w:eastAsia="Andale Sans UI"/>
                <w:b/>
                <w:color w:val="000000"/>
                <w:kern w:val="1"/>
                <w:sz w:val="20"/>
                <w:szCs w:val="20"/>
              </w:rPr>
              <w:t>Вартість, без ПДВ, грн.</w:t>
            </w:r>
          </w:p>
        </w:tc>
        <w:tc>
          <w:tcPr>
            <w:tcW w:w="1560" w:type="dxa"/>
            <w:vAlign w:val="center"/>
          </w:tcPr>
          <w:p w:rsidR="005C6FF8" w:rsidRPr="00E62410" w:rsidRDefault="005C6FF8" w:rsidP="002576B9">
            <w:pPr>
              <w:jc w:val="center"/>
              <w:rPr>
                <w:rFonts w:eastAsia="Andale Sans UI"/>
                <w:b/>
                <w:color w:val="000000"/>
                <w:kern w:val="1"/>
                <w:sz w:val="20"/>
                <w:szCs w:val="20"/>
              </w:rPr>
            </w:pPr>
            <w:r w:rsidRPr="00E62410">
              <w:rPr>
                <w:rFonts w:eastAsia="Andale Sans UI"/>
                <w:b/>
                <w:color w:val="000000"/>
                <w:kern w:val="1"/>
                <w:sz w:val="20"/>
                <w:szCs w:val="20"/>
              </w:rPr>
              <w:t>ПДВ – 20%, грн.</w:t>
            </w:r>
          </w:p>
        </w:tc>
        <w:tc>
          <w:tcPr>
            <w:tcW w:w="1666" w:type="dxa"/>
            <w:vAlign w:val="center"/>
          </w:tcPr>
          <w:p w:rsidR="005C6FF8" w:rsidRPr="00E62410" w:rsidRDefault="005C6FF8" w:rsidP="002576B9">
            <w:pPr>
              <w:jc w:val="center"/>
              <w:rPr>
                <w:rFonts w:eastAsia="Andale Sans UI"/>
                <w:b/>
                <w:color w:val="000000"/>
                <w:kern w:val="1"/>
                <w:sz w:val="20"/>
                <w:szCs w:val="20"/>
              </w:rPr>
            </w:pPr>
            <w:r w:rsidRPr="00E62410">
              <w:rPr>
                <w:rFonts w:eastAsia="Andale Sans UI"/>
                <w:b/>
                <w:color w:val="000000"/>
                <w:kern w:val="1"/>
                <w:sz w:val="20"/>
                <w:szCs w:val="20"/>
              </w:rPr>
              <w:t>Загальна вартість з ПДВ, грн.</w:t>
            </w:r>
          </w:p>
        </w:tc>
      </w:tr>
      <w:tr w:rsidR="005C6FF8" w:rsidRPr="00E62410" w:rsidTr="002576B9">
        <w:tc>
          <w:tcPr>
            <w:tcW w:w="534" w:type="dxa"/>
          </w:tcPr>
          <w:p w:rsidR="005C6FF8" w:rsidRPr="00E62410" w:rsidRDefault="005C6FF8" w:rsidP="002576B9">
            <w:pPr>
              <w:jc w:val="both"/>
              <w:rPr>
                <w:rFonts w:eastAsia="Andale Sans UI"/>
                <w:color w:val="000000"/>
                <w:kern w:val="1"/>
                <w:sz w:val="20"/>
                <w:szCs w:val="20"/>
              </w:rPr>
            </w:pPr>
            <w:r w:rsidRPr="00E62410">
              <w:rPr>
                <w:rFonts w:eastAsia="Andale Sans UI"/>
                <w:color w:val="000000"/>
                <w:kern w:val="1"/>
                <w:sz w:val="20"/>
                <w:szCs w:val="20"/>
              </w:rPr>
              <w:lastRenderedPageBreak/>
              <w:t>1.</w:t>
            </w:r>
          </w:p>
        </w:tc>
        <w:tc>
          <w:tcPr>
            <w:tcW w:w="3118" w:type="dxa"/>
          </w:tcPr>
          <w:p w:rsidR="005C6FF8" w:rsidRPr="00E62410" w:rsidRDefault="005C6FF8" w:rsidP="002576B9">
            <w:r w:rsidRPr="00E62410">
              <w:t>Послуги з організації та виконання перевезень вантажів (товарів) транспортними засобами</w:t>
            </w:r>
          </w:p>
        </w:tc>
        <w:tc>
          <w:tcPr>
            <w:tcW w:w="1134" w:type="dxa"/>
            <w:vAlign w:val="center"/>
          </w:tcPr>
          <w:p w:rsidR="005C6FF8" w:rsidRPr="00E62410" w:rsidRDefault="005C6FF8" w:rsidP="002576B9">
            <w:pPr>
              <w:jc w:val="center"/>
              <w:rPr>
                <w:rFonts w:eastAsia="Andale Sans UI"/>
                <w:color w:val="000000"/>
                <w:kern w:val="1"/>
                <w:sz w:val="20"/>
                <w:szCs w:val="20"/>
              </w:rPr>
            </w:pPr>
            <w:r>
              <w:rPr>
                <w:rFonts w:eastAsia="Andale Sans UI"/>
                <w:color w:val="000000"/>
                <w:kern w:val="1"/>
                <w:sz w:val="20"/>
                <w:szCs w:val="20"/>
              </w:rPr>
              <w:t>2500</w:t>
            </w:r>
          </w:p>
        </w:tc>
        <w:tc>
          <w:tcPr>
            <w:tcW w:w="1559" w:type="dxa"/>
          </w:tcPr>
          <w:p w:rsidR="005C6FF8" w:rsidRPr="00E62410" w:rsidRDefault="005C6FF8" w:rsidP="002576B9">
            <w:pPr>
              <w:jc w:val="both"/>
              <w:rPr>
                <w:rFonts w:eastAsia="Andale Sans UI"/>
                <w:color w:val="000000"/>
                <w:kern w:val="1"/>
                <w:sz w:val="20"/>
                <w:szCs w:val="20"/>
              </w:rPr>
            </w:pPr>
          </w:p>
        </w:tc>
        <w:tc>
          <w:tcPr>
            <w:tcW w:w="1560" w:type="dxa"/>
          </w:tcPr>
          <w:p w:rsidR="005C6FF8" w:rsidRPr="00E62410" w:rsidRDefault="005C6FF8" w:rsidP="002576B9">
            <w:pPr>
              <w:jc w:val="both"/>
              <w:rPr>
                <w:rFonts w:eastAsia="Andale Sans UI"/>
                <w:color w:val="000000"/>
                <w:kern w:val="1"/>
                <w:sz w:val="20"/>
                <w:szCs w:val="20"/>
              </w:rPr>
            </w:pPr>
          </w:p>
        </w:tc>
        <w:tc>
          <w:tcPr>
            <w:tcW w:w="1666" w:type="dxa"/>
          </w:tcPr>
          <w:p w:rsidR="005C6FF8" w:rsidRPr="00E62410" w:rsidRDefault="005C6FF8" w:rsidP="002576B9">
            <w:pPr>
              <w:jc w:val="both"/>
              <w:rPr>
                <w:rFonts w:eastAsia="Andale Sans UI"/>
                <w:color w:val="000000"/>
                <w:kern w:val="1"/>
                <w:sz w:val="20"/>
                <w:szCs w:val="20"/>
              </w:rPr>
            </w:pPr>
          </w:p>
        </w:tc>
      </w:tr>
    </w:tbl>
    <w:p w:rsidR="005C6FF8" w:rsidRDefault="005C6FF8" w:rsidP="005C6FF8">
      <w:pPr>
        <w:tabs>
          <w:tab w:val="num" w:pos="540"/>
          <w:tab w:val="center" w:pos="4153"/>
          <w:tab w:val="right" w:pos="8306"/>
        </w:tabs>
        <w:ind w:left="502"/>
        <w:jc w:val="both"/>
        <w:rPr>
          <w:b/>
        </w:rPr>
      </w:pPr>
    </w:p>
    <w:p w:rsidR="005C6FF8" w:rsidRDefault="005C6FF8" w:rsidP="005C6FF8">
      <w:pPr>
        <w:tabs>
          <w:tab w:val="left" w:pos="0"/>
          <w:tab w:val="center" w:pos="4153"/>
          <w:tab w:val="right" w:pos="8306"/>
        </w:tabs>
        <w:ind w:firstLine="567"/>
        <w:jc w:val="both"/>
      </w:pPr>
      <w:r>
        <w:t>Запропонована ціна пропозиції включає:</w:t>
      </w:r>
    </w:p>
    <w:p w:rsidR="005C6FF8" w:rsidRDefault="005C6FF8" w:rsidP="005C6FF8">
      <w:pPr>
        <w:tabs>
          <w:tab w:val="left" w:pos="0"/>
          <w:tab w:val="center" w:pos="4153"/>
          <w:tab w:val="right" w:pos="8306"/>
        </w:tabs>
        <w:ind w:firstLine="567"/>
        <w:jc w:val="both"/>
      </w:pPr>
      <w:r>
        <w:t>- витрати на сплату податків та інших обов’язкових зборів;</w:t>
      </w:r>
    </w:p>
    <w:p w:rsidR="005C6FF8" w:rsidRDefault="005C6FF8" w:rsidP="005C6FF8">
      <w:pPr>
        <w:tabs>
          <w:tab w:val="left" w:pos="0"/>
          <w:tab w:val="center" w:pos="4153"/>
          <w:tab w:val="right" w:pos="8306"/>
        </w:tabs>
        <w:ind w:firstLine="567"/>
        <w:jc w:val="both"/>
      </w:pPr>
      <w:r>
        <w:t xml:space="preserve">- витрати на одержання всіх дозволів, ліцензій і </w:t>
      </w:r>
      <w:proofErr w:type="spellStart"/>
      <w:r>
        <w:t>т.д</w:t>
      </w:r>
      <w:proofErr w:type="spellEnd"/>
      <w:r>
        <w:t>.</w:t>
      </w:r>
      <w:r w:rsidRPr="0097573C">
        <w:rPr>
          <w:lang w:val="ru-RU"/>
        </w:rPr>
        <w:t>;</w:t>
      </w:r>
    </w:p>
    <w:p w:rsidR="005C6FF8" w:rsidRDefault="005C6FF8" w:rsidP="005C6FF8">
      <w:pPr>
        <w:tabs>
          <w:tab w:val="left" w:pos="0"/>
          <w:tab w:val="center" w:pos="4153"/>
          <w:tab w:val="right" w:pos="8306"/>
        </w:tabs>
        <w:ind w:firstLine="567"/>
        <w:jc w:val="both"/>
        <w:rPr>
          <w:b/>
        </w:rPr>
      </w:pPr>
      <w:r>
        <w:t>-</w:t>
      </w:r>
    </w:p>
    <w:p w:rsidR="005C6FF8" w:rsidRPr="00D3612A" w:rsidRDefault="005C6FF8" w:rsidP="005C6FF8">
      <w:pPr>
        <w:widowControl w:val="0"/>
        <w:autoSpaceDE w:val="0"/>
        <w:ind w:firstLine="540"/>
        <w:jc w:val="both"/>
        <w:rPr>
          <w:color w:val="FF0000"/>
        </w:rPr>
      </w:pPr>
    </w:p>
    <w:p w:rsidR="005C6FF8" w:rsidRPr="00C25C66" w:rsidRDefault="00C25C66" w:rsidP="005C6FF8">
      <w:pPr>
        <w:tabs>
          <w:tab w:val="left" w:pos="0"/>
          <w:tab w:val="center" w:pos="4153"/>
          <w:tab w:val="right" w:pos="8306"/>
        </w:tabs>
        <w:jc w:val="both"/>
        <w:rPr>
          <w:b/>
          <w:u w:val="single"/>
        </w:rPr>
      </w:pPr>
      <w:r w:rsidRPr="00C25C66">
        <w:rPr>
          <w:b/>
          <w:u w:val="single"/>
        </w:rPr>
        <w:t>Термін надання послуги до 31.12.2024р.</w:t>
      </w:r>
    </w:p>
    <w:p w:rsidR="005C6FF8" w:rsidRPr="00082A73" w:rsidRDefault="005C6FF8" w:rsidP="005C6FF8">
      <w:pPr>
        <w:tabs>
          <w:tab w:val="left" w:pos="3402"/>
          <w:tab w:val="left" w:pos="5954"/>
        </w:tabs>
        <w:rPr>
          <w:bCs/>
        </w:rPr>
      </w:pPr>
    </w:p>
    <w:p w:rsidR="00EB3B4B" w:rsidRPr="00803649" w:rsidRDefault="005C6FF8" w:rsidP="00EB3B4B">
      <w:pPr>
        <w:tabs>
          <w:tab w:val="left" w:pos="0"/>
          <w:tab w:val="center" w:pos="4153"/>
          <w:tab w:val="right" w:pos="8306"/>
        </w:tabs>
        <w:ind w:firstLine="540"/>
        <w:jc w:val="both"/>
      </w:pPr>
      <w:r>
        <w:t>М</w:t>
      </w:r>
      <w:r w:rsidR="00EB3B4B" w:rsidRPr="00803649">
        <w:t xml:space="preserve">и погоджуємося дотримуватись умов цієї пропозиції протягом </w:t>
      </w:r>
      <w:r w:rsidR="00EB3B4B" w:rsidRPr="00803649">
        <w:rPr>
          <w:iCs/>
        </w:rPr>
        <w:t xml:space="preserve">120 (ста двадцяти) </w:t>
      </w:r>
      <w:r w:rsidR="00EB3B4B" w:rsidRPr="00803649">
        <w:rPr>
          <w:lang w:eastAsia="uk-UA"/>
        </w:rPr>
        <w:t>днів із дати кінцевого строку подання тендерних пропозицій</w:t>
      </w:r>
      <w:r w:rsidR="00EB3B4B" w:rsidRPr="00803649">
        <w:t xml:space="preserve">, встановленого вами. </w:t>
      </w:r>
    </w:p>
    <w:p w:rsidR="00EB3B4B" w:rsidRPr="00803649" w:rsidRDefault="00EB3B4B" w:rsidP="00EB3B4B">
      <w:pPr>
        <w:tabs>
          <w:tab w:val="left" w:pos="0"/>
          <w:tab w:val="center" w:pos="4153"/>
          <w:tab w:val="right" w:pos="8306"/>
        </w:tabs>
        <w:ind w:firstLine="540"/>
        <w:jc w:val="both"/>
      </w:pPr>
      <w:r w:rsidRPr="00803649">
        <w:t xml:space="preserve">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803649">
        <w:t>закупівель</w:t>
      </w:r>
      <w:proofErr w:type="spellEnd"/>
      <w:r w:rsidRPr="00803649">
        <w:t>.</w:t>
      </w:r>
    </w:p>
    <w:p w:rsidR="00EB3B4B" w:rsidRPr="00803649" w:rsidRDefault="00EB3B4B" w:rsidP="00EB3B4B">
      <w:pPr>
        <w:widowControl w:val="0"/>
        <w:autoSpaceDE w:val="0"/>
        <w:ind w:firstLine="540"/>
        <w:jc w:val="both"/>
      </w:pPr>
      <w:r w:rsidRPr="00803649">
        <w:t>Ми погоджуємося з умовами, що Ви можете відхилити нашу пропозицію згідно з умовами тендерної документації.</w:t>
      </w:r>
    </w:p>
    <w:p w:rsidR="00EB3B4B" w:rsidRDefault="00EB3B4B" w:rsidP="00EB3B4B">
      <w:pPr>
        <w:widowControl w:val="0"/>
        <w:autoSpaceDE w:val="0"/>
        <w:ind w:firstLine="540"/>
        <w:jc w:val="both"/>
      </w:pPr>
      <w:r w:rsidRPr="00803649">
        <w:t xml:space="preserve">Після оприлюднення в електронній системі </w:t>
      </w:r>
      <w:proofErr w:type="spellStart"/>
      <w:r w:rsidRPr="00803649">
        <w:t>закупівель</w:t>
      </w:r>
      <w:proofErr w:type="spellEnd"/>
      <w:r w:rsidRPr="00803649">
        <w:t xml:space="preserve"> повідомлення про намір укласти договір про закупівлю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EE29C0" w:rsidRPr="00803649" w:rsidRDefault="00EE29C0" w:rsidP="00EE29C0">
      <w:pPr>
        <w:widowControl w:val="0"/>
        <w:autoSpaceDE w:val="0"/>
        <w:ind w:firstLine="540"/>
        <w:jc w:val="both"/>
      </w:pPr>
      <w:r w:rsidRPr="00803649">
        <w:t xml:space="preserve">Ми погоджуємося, що укладення Договору між нами та вами відбудеться не раніше, ніж через 5 (п’ять) днів з дати оприлюднення в електронній системі </w:t>
      </w:r>
      <w:proofErr w:type="spellStart"/>
      <w:r w:rsidRPr="00803649">
        <w:t>закупівель</w:t>
      </w:r>
      <w:proofErr w:type="spellEnd"/>
      <w:r w:rsidRPr="00803649">
        <w:t xml:space="preserve">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EE29C0" w:rsidRPr="00803649" w:rsidRDefault="00EE29C0" w:rsidP="00EB3B4B">
      <w:pPr>
        <w:widowControl w:val="0"/>
        <w:autoSpaceDE w:val="0"/>
        <w:ind w:firstLine="540"/>
        <w:jc w:val="both"/>
      </w:pPr>
    </w:p>
    <w:p w:rsidR="00442443" w:rsidRPr="00803649" w:rsidRDefault="00442443" w:rsidP="00442443">
      <w:pPr>
        <w:widowControl w:val="0"/>
        <w:autoSpaceDE w:val="0"/>
        <w:ind w:firstLine="540"/>
        <w:jc w:val="both"/>
      </w:pPr>
    </w:p>
    <w:p w:rsidR="00442443" w:rsidRPr="00803649" w:rsidRDefault="00442443" w:rsidP="00442443">
      <w:pPr>
        <w:widowControl w:val="0"/>
        <w:autoSpaceDE w:val="0"/>
        <w:ind w:firstLine="540"/>
        <w:jc w:val="both"/>
      </w:pPr>
    </w:p>
    <w:p w:rsidR="00442443" w:rsidRPr="00803649" w:rsidRDefault="00442443" w:rsidP="00442443">
      <w:pPr>
        <w:widowControl w:val="0"/>
        <w:autoSpaceDE w:val="0"/>
        <w:ind w:firstLine="540"/>
        <w:jc w:val="both"/>
      </w:pPr>
    </w:p>
    <w:p w:rsidR="00442443" w:rsidRPr="00803649" w:rsidRDefault="00442443" w:rsidP="00442443">
      <w:pPr>
        <w:tabs>
          <w:tab w:val="left" w:pos="3402"/>
          <w:tab w:val="left" w:pos="5954"/>
        </w:tabs>
        <w:jc w:val="center"/>
      </w:pPr>
      <w:r w:rsidRPr="00803649">
        <w:rPr>
          <w:bCs/>
        </w:rPr>
        <w:t xml:space="preserve">«___» ___________ </w:t>
      </w:r>
      <w:r w:rsidRPr="00803649">
        <w:t>202</w:t>
      </w:r>
      <w:r w:rsidR="005C6FF8">
        <w:t>4</w:t>
      </w:r>
      <w:r w:rsidRPr="00803649">
        <w:t xml:space="preserve"> р. </w:t>
      </w:r>
      <w:r w:rsidRPr="00803649">
        <w:tab/>
      </w:r>
      <w:r w:rsidRPr="00803649">
        <w:tab/>
        <w:t xml:space="preserve">(Посада, власне ім’я та прізвище </w:t>
      </w:r>
    </w:p>
    <w:p w:rsidR="00442443" w:rsidRPr="00803649" w:rsidRDefault="00442443" w:rsidP="00553230">
      <w:pPr>
        <w:tabs>
          <w:tab w:val="left" w:pos="3402"/>
          <w:tab w:val="left" w:pos="5954"/>
        </w:tabs>
        <w:jc w:val="center"/>
      </w:pPr>
      <w:r w:rsidRPr="00803649">
        <w:tab/>
      </w:r>
      <w:r w:rsidRPr="00803649">
        <w:tab/>
        <w:t>(останнє великими літерами), підпис)</w:t>
      </w:r>
    </w:p>
    <w:p w:rsidR="00442443" w:rsidRPr="00803649" w:rsidRDefault="00442443" w:rsidP="0085582F">
      <w:pPr>
        <w:jc w:val="right"/>
        <w:rPr>
          <w:b/>
          <w:bCs/>
        </w:rPr>
      </w:pPr>
    </w:p>
    <w:p w:rsidR="00442443" w:rsidRPr="00803649" w:rsidRDefault="00442443" w:rsidP="0085582F">
      <w:pPr>
        <w:jc w:val="right"/>
        <w:rPr>
          <w:b/>
          <w:bCs/>
        </w:rPr>
      </w:pPr>
    </w:p>
    <w:p w:rsidR="00EE29C0" w:rsidRDefault="00EE29C0" w:rsidP="0085582F">
      <w:pPr>
        <w:jc w:val="right"/>
        <w:rPr>
          <w:b/>
          <w:bCs/>
        </w:rPr>
      </w:pPr>
    </w:p>
    <w:p w:rsidR="00E709A2" w:rsidRPr="00803649" w:rsidRDefault="00E709A2" w:rsidP="00645E5A">
      <w:pPr>
        <w:jc w:val="right"/>
        <w:rPr>
          <w:b/>
          <w:bCs/>
        </w:rPr>
      </w:pPr>
      <w:r w:rsidRPr="00803649">
        <w:rPr>
          <w:b/>
          <w:bCs/>
        </w:rPr>
        <w:t>Додаток №4</w:t>
      </w:r>
      <w:r w:rsidR="0072545E" w:rsidRPr="00803649">
        <w:rPr>
          <w:b/>
          <w:bCs/>
        </w:rPr>
        <w:t>.</w:t>
      </w:r>
    </w:p>
    <w:p w:rsidR="00A364DE" w:rsidRPr="00803649" w:rsidRDefault="00A364DE" w:rsidP="00A364DE">
      <w:pPr>
        <w:ind w:left="7380"/>
        <w:jc w:val="right"/>
        <w:rPr>
          <w:rFonts w:eastAsia="Times New Roman CYR" w:cs="Times New Roman CYR"/>
          <w:b/>
          <w:bCs/>
          <w:lang w:bidi="ru-RU"/>
        </w:rPr>
      </w:pPr>
    </w:p>
    <w:p w:rsidR="00E60B06" w:rsidRPr="00803649" w:rsidRDefault="00E60B06" w:rsidP="00E709A2">
      <w:pPr>
        <w:ind w:left="7380"/>
        <w:jc w:val="right"/>
        <w:rPr>
          <w:rFonts w:eastAsia="Times New Roman CYR" w:cs="Times New Roman CYR"/>
          <w:b/>
          <w:bCs/>
          <w:lang w:bidi="ru-RU"/>
        </w:rPr>
      </w:pPr>
    </w:p>
    <w:p w:rsidR="00E60B06" w:rsidRPr="00803649" w:rsidRDefault="00E60B06" w:rsidP="00E709A2">
      <w:pPr>
        <w:ind w:left="7380"/>
        <w:jc w:val="right"/>
        <w:rPr>
          <w:rFonts w:eastAsia="Times New Roman CYR" w:cs="Times New Roman CYR"/>
          <w:b/>
          <w:bCs/>
          <w:lang w:bidi="ru-RU"/>
        </w:rPr>
      </w:pPr>
    </w:p>
    <w:p w:rsidR="00E60B06" w:rsidRPr="00803649" w:rsidRDefault="00E60B06" w:rsidP="00E709A2">
      <w:pPr>
        <w:ind w:left="7380"/>
        <w:jc w:val="right"/>
        <w:rPr>
          <w:rFonts w:eastAsia="Times New Roman CYR" w:cs="Times New Roman CYR"/>
          <w:b/>
          <w:bCs/>
          <w:lang w:bidi="ru-RU"/>
        </w:rPr>
      </w:pPr>
    </w:p>
    <w:p w:rsidR="00EE29C0" w:rsidRPr="002C1C25" w:rsidRDefault="00EE29C0" w:rsidP="00EE29C0">
      <w:pPr>
        <w:ind w:firstLine="567"/>
        <w:rPr>
          <w:b/>
          <w:bCs/>
          <w:color w:val="000000"/>
        </w:rPr>
      </w:pPr>
    </w:p>
    <w:p w:rsidR="00EE29C0" w:rsidRPr="002C1C25" w:rsidRDefault="00EE29C0" w:rsidP="00EE29C0">
      <w:pPr>
        <w:jc w:val="center"/>
        <w:rPr>
          <w:b/>
          <w:i/>
        </w:rPr>
      </w:pPr>
      <w:r w:rsidRPr="002C1C25">
        <w:rPr>
          <w:b/>
          <w:i/>
        </w:rPr>
        <w:t>Технічні вимоги до предмету закупівлі</w:t>
      </w:r>
    </w:p>
    <w:p w:rsidR="00EE29C0" w:rsidRPr="002C1C25" w:rsidRDefault="00EE29C0" w:rsidP="00EE29C0">
      <w:pPr>
        <w:jc w:val="center"/>
        <w:rPr>
          <w:b/>
          <w:i/>
        </w:rPr>
      </w:pPr>
    </w:p>
    <w:p w:rsidR="005A55F0" w:rsidRPr="0021047E" w:rsidRDefault="00EE29C0" w:rsidP="005A55F0">
      <w:pPr>
        <w:jc w:val="center"/>
        <w:rPr>
          <w:b/>
          <w:color w:val="000000"/>
        </w:rPr>
      </w:pPr>
      <w:r w:rsidRPr="002C1C25">
        <w:rPr>
          <w:b/>
        </w:rPr>
        <w:t>Вихідні дані</w:t>
      </w:r>
      <w:r w:rsidR="005A55F0" w:rsidRPr="005A55F0">
        <w:rPr>
          <w:b/>
          <w:color w:val="000000"/>
        </w:rPr>
        <w:t xml:space="preserve"> </w:t>
      </w:r>
      <w:r w:rsidR="005A55F0" w:rsidRPr="0021047E">
        <w:rPr>
          <w:b/>
          <w:color w:val="000000"/>
        </w:rPr>
        <w:t>ТЕХНІЧНЕ ЗАВДАННЯ</w:t>
      </w:r>
    </w:p>
    <w:p w:rsidR="005A55F0" w:rsidRPr="0021047E" w:rsidRDefault="005A55F0" w:rsidP="005A55F0">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color w:val="000000"/>
        </w:rPr>
      </w:pPr>
    </w:p>
    <w:p w:rsidR="005A55F0" w:rsidRDefault="005A55F0" w:rsidP="005A55F0">
      <w:pPr>
        <w:suppressAutoHyphens/>
        <w:ind w:right="-1"/>
        <w:jc w:val="center"/>
        <w:rPr>
          <w:b/>
          <w:i/>
          <w:color w:val="000000"/>
          <w:lang w:eastAsia="zh-CN"/>
        </w:rPr>
      </w:pPr>
      <w:r w:rsidRPr="0021047E">
        <w:rPr>
          <w:b/>
          <w:i/>
          <w:color w:val="000000"/>
          <w:lang w:eastAsia="zh-CN"/>
        </w:rPr>
        <w:t>Технічні, якісні та кількісні характеристики предмета закупівлі</w:t>
      </w:r>
    </w:p>
    <w:p w:rsidR="005A55F0" w:rsidRDefault="005A55F0" w:rsidP="005A55F0">
      <w:pPr>
        <w:suppressAutoHyphens/>
        <w:ind w:right="-1"/>
        <w:jc w:val="center"/>
        <w:rPr>
          <w:b/>
          <w:i/>
          <w:color w:val="000000"/>
          <w:lang w:eastAsia="zh-CN"/>
        </w:rPr>
      </w:pPr>
    </w:p>
    <w:p w:rsidR="00C25C66" w:rsidRDefault="00C25C66" w:rsidP="00C25C66">
      <w:pPr>
        <w:rPr>
          <w:color w:val="333333"/>
        </w:rPr>
      </w:pPr>
      <w:r w:rsidRPr="00270DFB">
        <w:rPr>
          <w:b/>
          <w:bCs/>
          <w:color w:val="333333"/>
        </w:rPr>
        <w:t>Вид предмету закупівлі:</w:t>
      </w:r>
      <w:r w:rsidRPr="00270DFB">
        <w:rPr>
          <w:color w:val="333333"/>
        </w:rPr>
        <w:t> </w:t>
      </w:r>
      <w:r>
        <w:rPr>
          <w:color w:val="333333"/>
        </w:rPr>
        <w:t xml:space="preserve"> </w:t>
      </w:r>
    </w:p>
    <w:p w:rsidR="00C25C66" w:rsidRPr="00270DFB" w:rsidRDefault="00C25C66" w:rsidP="00C25C66">
      <w:pPr>
        <w:rPr>
          <w:rStyle w:val="af9"/>
          <w:color w:val="454545"/>
        </w:rPr>
      </w:pPr>
      <w:r w:rsidRPr="00270DFB">
        <w:rPr>
          <w:rStyle w:val="af9"/>
          <w:color w:val="454545"/>
        </w:rPr>
        <w:t>Опис окремої частини або частин предмета закупівлі:</w:t>
      </w:r>
    </w:p>
    <w:p w:rsidR="00C25C66" w:rsidRPr="00270DFB" w:rsidRDefault="00C25C66" w:rsidP="00C25C66">
      <w:pPr>
        <w:rPr>
          <w:rStyle w:val="af9"/>
          <w:b w:val="0"/>
          <w:color w:val="454545"/>
        </w:rPr>
      </w:pPr>
      <w:r w:rsidRPr="00270DFB">
        <w:rPr>
          <w:rStyle w:val="af9"/>
          <w:color w:val="454545"/>
        </w:rPr>
        <w:t>Перевезення, завантаження, розвантаження вантажним автомобілем з маніпулятором залізобетонних та дерев</w:t>
      </w:r>
      <w:r w:rsidRPr="0029174F">
        <w:rPr>
          <w:rStyle w:val="af9"/>
          <w:color w:val="454545"/>
        </w:rPr>
        <w:t>’</w:t>
      </w:r>
      <w:r w:rsidRPr="00270DFB">
        <w:rPr>
          <w:rStyle w:val="af9"/>
          <w:color w:val="454545"/>
        </w:rPr>
        <w:t>яних опор, трансформаторів та іншого обладнання територією Івано-Франківської області.</w:t>
      </w:r>
    </w:p>
    <w:p w:rsidR="00C25C66" w:rsidRPr="00270DFB" w:rsidRDefault="00C25C66" w:rsidP="00C25C66">
      <w:pPr>
        <w:rPr>
          <w:rStyle w:val="af9"/>
          <w:b w:val="0"/>
          <w:color w:val="454545"/>
        </w:rPr>
      </w:pPr>
    </w:p>
    <w:p w:rsidR="00C25C66" w:rsidRPr="00270DFB" w:rsidRDefault="00C25C66" w:rsidP="00C25C66">
      <w:pPr>
        <w:rPr>
          <w:b/>
          <w:color w:val="333333"/>
        </w:rPr>
      </w:pPr>
      <w:r w:rsidRPr="00270DFB">
        <w:rPr>
          <w:b/>
          <w:color w:val="333333"/>
        </w:rPr>
        <w:t xml:space="preserve">Місце поставки товарів або місце виконання робіт чи надання послуг: </w:t>
      </w:r>
    </w:p>
    <w:p w:rsidR="00C25C66" w:rsidRPr="00270DFB" w:rsidRDefault="00C25C66" w:rsidP="00C25C66">
      <w:pPr>
        <w:rPr>
          <w:color w:val="333333"/>
        </w:rPr>
      </w:pPr>
      <w:proofErr w:type="spellStart"/>
      <w:r w:rsidRPr="00270DFB">
        <w:rPr>
          <w:color w:val="333333"/>
        </w:rPr>
        <w:t>м.Івано</w:t>
      </w:r>
      <w:proofErr w:type="spellEnd"/>
      <w:r w:rsidRPr="00270DFB">
        <w:rPr>
          <w:color w:val="333333"/>
        </w:rPr>
        <w:t xml:space="preserve">-Франківськ, </w:t>
      </w:r>
      <w:proofErr w:type="spellStart"/>
      <w:r w:rsidRPr="00270DFB">
        <w:rPr>
          <w:color w:val="333333"/>
        </w:rPr>
        <w:t>вул.Індустріальна</w:t>
      </w:r>
      <w:proofErr w:type="spellEnd"/>
      <w:r w:rsidRPr="00270DFB">
        <w:rPr>
          <w:color w:val="333333"/>
        </w:rPr>
        <w:t>, 34/1 (Центральний склад АТ «</w:t>
      </w:r>
      <w:proofErr w:type="spellStart"/>
      <w:r w:rsidRPr="00270DFB">
        <w:rPr>
          <w:color w:val="333333"/>
        </w:rPr>
        <w:t>Прикарпаттяобленерго</w:t>
      </w:r>
      <w:proofErr w:type="spellEnd"/>
      <w:r w:rsidRPr="00270DFB">
        <w:rPr>
          <w:color w:val="333333"/>
        </w:rPr>
        <w:t>») – філії СЕЕМ, об</w:t>
      </w:r>
      <w:r w:rsidRPr="0029174F">
        <w:rPr>
          <w:color w:val="333333"/>
        </w:rPr>
        <w:t>’</w:t>
      </w:r>
      <w:r w:rsidRPr="00270DFB">
        <w:rPr>
          <w:color w:val="333333"/>
        </w:rPr>
        <w:t>єкти проведення капітальних та аварійних ремонтів в межах Івано-Франківської області.</w:t>
      </w:r>
    </w:p>
    <w:p w:rsidR="00C25C66" w:rsidRPr="00270DFB" w:rsidRDefault="00C25C66" w:rsidP="00C25C66">
      <w:pPr>
        <w:rPr>
          <w:b/>
          <w:color w:val="333333"/>
        </w:rPr>
      </w:pPr>
      <w:r w:rsidRPr="00270DFB">
        <w:rPr>
          <w:b/>
          <w:color w:val="333333"/>
        </w:rPr>
        <w:t>Строк поставки товарів, виконання робіт чи надання послуг:</w:t>
      </w:r>
    </w:p>
    <w:p w:rsidR="00C25C66" w:rsidRPr="00270DFB" w:rsidRDefault="00C25C66" w:rsidP="00C25C66">
      <w:pPr>
        <w:rPr>
          <w:color w:val="333333"/>
        </w:rPr>
      </w:pPr>
      <w:r w:rsidRPr="00270DFB">
        <w:rPr>
          <w:color w:val="333333"/>
        </w:rPr>
        <w:t>Протягом 202</w:t>
      </w:r>
      <w:r>
        <w:rPr>
          <w:color w:val="333333"/>
        </w:rPr>
        <w:t>3</w:t>
      </w:r>
      <w:r w:rsidRPr="00270DFB">
        <w:rPr>
          <w:color w:val="333333"/>
        </w:rPr>
        <w:t xml:space="preserve"> року</w:t>
      </w:r>
    </w:p>
    <w:p w:rsidR="00C25C66" w:rsidRPr="00270DFB" w:rsidRDefault="00C25C66" w:rsidP="00C25C66">
      <w:pPr>
        <w:rPr>
          <w:color w:val="333333"/>
        </w:rPr>
      </w:pPr>
    </w:p>
    <w:p w:rsidR="00C25C66" w:rsidRPr="00270DFB" w:rsidRDefault="00C25C66" w:rsidP="00C25C66">
      <w:pPr>
        <w:rPr>
          <w:b/>
          <w:color w:val="333333"/>
        </w:rPr>
      </w:pPr>
      <w:r w:rsidRPr="00270DFB">
        <w:rPr>
          <w:b/>
          <w:color w:val="333333"/>
        </w:rPr>
        <w:t>Вимоги до транспортного засобу:</w:t>
      </w:r>
    </w:p>
    <w:p w:rsidR="00C25C66" w:rsidRPr="00270DFB" w:rsidRDefault="00C25C66" w:rsidP="00C25C66">
      <w:pPr>
        <w:pStyle w:val="aff0"/>
      </w:pPr>
      <w:proofErr w:type="spellStart"/>
      <w:r w:rsidRPr="00270DFB">
        <w:t>Вантажо-підйомність</w:t>
      </w:r>
      <w:proofErr w:type="spellEnd"/>
      <w:r w:rsidRPr="00270DFB">
        <w:t xml:space="preserve"> ,т                              не менше </w:t>
      </w:r>
      <w:r>
        <w:t>20</w:t>
      </w:r>
    </w:p>
    <w:p w:rsidR="00C25C66" w:rsidRPr="00270DFB" w:rsidRDefault="00C25C66" w:rsidP="00C25C66">
      <w:pPr>
        <w:pStyle w:val="aff0"/>
      </w:pPr>
      <w:r w:rsidRPr="00270DFB">
        <w:t>Витяг стріли</w:t>
      </w:r>
      <w:r>
        <w:t xml:space="preserve"> маніпулятора</w:t>
      </w:r>
      <w:r w:rsidRPr="00270DFB">
        <w:t>, м                    не менше 1</w:t>
      </w:r>
      <w:r>
        <w:t>0</w:t>
      </w:r>
    </w:p>
    <w:p w:rsidR="00C25C66" w:rsidRPr="00270DFB" w:rsidRDefault="00C25C66" w:rsidP="00C25C66">
      <w:pPr>
        <w:rPr>
          <w:color w:val="333333"/>
        </w:rPr>
      </w:pPr>
    </w:p>
    <w:p w:rsidR="00C25C66" w:rsidRPr="00F80BA7" w:rsidRDefault="00C25C66" w:rsidP="00C25C66">
      <w:pPr>
        <w:rPr>
          <w:b/>
          <w:color w:val="333333"/>
        </w:rPr>
      </w:pPr>
      <w:r w:rsidRPr="00F80BA7">
        <w:rPr>
          <w:b/>
          <w:color w:val="333333"/>
        </w:rPr>
        <w:t>Орієнтовна вартість робіт, загальна сума:</w:t>
      </w:r>
    </w:p>
    <w:p w:rsidR="00C25C66" w:rsidRPr="00270DFB" w:rsidRDefault="00C25C66" w:rsidP="00C25C66">
      <w:pPr>
        <w:pStyle w:val="af4"/>
        <w:shd w:val="clear" w:color="auto" w:fill="FFFFFF"/>
        <w:spacing w:before="0" w:beforeAutospacing="0" w:after="0" w:afterAutospacing="0"/>
        <w:rPr>
          <w:color w:val="000000"/>
        </w:rPr>
      </w:pPr>
      <w:proofErr w:type="spellStart"/>
      <w:r w:rsidRPr="00270DFB">
        <w:rPr>
          <w:color w:val="000000"/>
        </w:rPr>
        <w:t>вартість</w:t>
      </w:r>
      <w:proofErr w:type="spellEnd"/>
      <w:r w:rsidRPr="00270DFB">
        <w:rPr>
          <w:color w:val="000000"/>
        </w:rPr>
        <w:t xml:space="preserve"> 1км </w:t>
      </w:r>
      <w:r>
        <w:rPr>
          <w:color w:val="000000"/>
        </w:rPr>
        <w:t>–</w:t>
      </w:r>
      <w:r w:rsidRPr="00270DFB">
        <w:rPr>
          <w:color w:val="000000"/>
        </w:rPr>
        <w:t xml:space="preserve"> </w:t>
      </w:r>
      <w:r>
        <w:rPr>
          <w:color w:val="000000"/>
        </w:rPr>
        <w:t>60,00</w:t>
      </w:r>
      <w:r w:rsidRPr="00270DFB">
        <w:rPr>
          <w:color w:val="000000"/>
        </w:rPr>
        <w:t xml:space="preserve"> грн. з ПДВ</w:t>
      </w:r>
    </w:p>
    <w:p w:rsidR="00C25C66" w:rsidRDefault="00C25C66" w:rsidP="00C25C66">
      <w:pPr>
        <w:pStyle w:val="af4"/>
        <w:shd w:val="clear" w:color="auto" w:fill="FFFFFF"/>
        <w:spacing w:before="0" w:beforeAutospacing="0" w:after="0" w:afterAutospacing="0"/>
        <w:rPr>
          <w:color w:val="000000"/>
        </w:rPr>
      </w:pPr>
      <w:proofErr w:type="spellStart"/>
      <w:r w:rsidRPr="00270DFB">
        <w:rPr>
          <w:color w:val="000000"/>
        </w:rPr>
        <w:t>вартість</w:t>
      </w:r>
      <w:proofErr w:type="spellEnd"/>
      <w:r w:rsidRPr="00270DFB">
        <w:rPr>
          <w:color w:val="000000"/>
        </w:rPr>
        <w:t xml:space="preserve"> </w:t>
      </w:r>
      <w:proofErr w:type="spellStart"/>
      <w:r w:rsidRPr="00270DFB">
        <w:rPr>
          <w:color w:val="000000"/>
        </w:rPr>
        <w:t>розвантажувальних</w:t>
      </w:r>
      <w:proofErr w:type="spellEnd"/>
      <w:r w:rsidRPr="00270DFB">
        <w:rPr>
          <w:color w:val="000000"/>
        </w:rPr>
        <w:t xml:space="preserve"> </w:t>
      </w:r>
      <w:proofErr w:type="spellStart"/>
      <w:r w:rsidRPr="00270DFB">
        <w:rPr>
          <w:color w:val="000000"/>
        </w:rPr>
        <w:t>робіт</w:t>
      </w:r>
      <w:proofErr w:type="spellEnd"/>
      <w:r>
        <w:rPr>
          <w:color w:val="000000"/>
        </w:rPr>
        <w:t xml:space="preserve"> (авто/год) – 800,00</w:t>
      </w:r>
      <w:r w:rsidRPr="00270DFB">
        <w:rPr>
          <w:color w:val="000000"/>
        </w:rPr>
        <w:t xml:space="preserve"> грн. з ПДВ</w:t>
      </w:r>
    </w:p>
    <w:p w:rsidR="00C25C66" w:rsidRDefault="00C25C66" w:rsidP="00C25C66">
      <w:pPr>
        <w:pStyle w:val="af4"/>
        <w:shd w:val="clear" w:color="auto" w:fill="FFFFFF"/>
        <w:spacing w:before="0" w:beforeAutospacing="0" w:after="0" w:afterAutospacing="0"/>
        <w:rPr>
          <w:color w:val="000000"/>
        </w:rPr>
      </w:pPr>
    </w:p>
    <w:p w:rsidR="00C25C66" w:rsidRDefault="00C25C66" w:rsidP="00C25C66">
      <w:pPr>
        <w:pStyle w:val="aff0"/>
        <w:widowControl w:val="0"/>
        <w:suppressAutoHyphens/>
        <w:jc w:val="both"/>
        <w:rPr>
          <w:b/>
          <w:u w:val="single"/>
        </w:rPr>
      </w:pPr>
      <w:r>
        <w:rPr>
          <w:b/>
          <w:u w:val="single"/>
        </w:rPr>
        <w:t>Якість послуг повинна відповідати:</w:t>
      </w:r>
    </w:p>
    <w:p w:rsidR="00C25C66" w:rsidRDefault="00C25C66" w:rsidP="00C25C66">
      <w:pPr>
        <w:pStyle w:val="aff0"/>
        <w:jc w:val="both"/>
        <w:rPr>
          <w:b/>
          <w:u w:val="single"/>
        </w:rPr>
      </w:pPr>
    </w:p>
    <w:p w:rsidR="00C25C66" w:rsidRDefault="00C25C66" w:rsidP="00C25C66">
      <w:pPr>
        <w:numPr>
          <w:ilvl w:val="0"/>
          <w:numId w:val="30"/>
        </w:numPr>
        <w:shd w:val="clear" w:color="auto" w:fill="FFFFFF"/>
        <w:tabs>
          <w:tab w:val="left" w:pos="1425"/>
        </w:tabs>
        <w:suppressAutoHyphens/>
        <w:spacing w:after="160" w:line="259" w:lineRule="auto"/>
        <w:jc w:val="both"/>
      </w:pPr>
      <w:r>
        <w:t>Повна відповідальність за збереження прийнятого для перевезення та переміщення вантажу;</w:t>
      </w:r>
    </w:p>
    <w:p w:rsidR="00C25C66" w:rsidRDefault="00C25C66" w:rsidP="00C25C66">
      <w:pPr>
        <w:numPr>
          <w:ilvl w:val="0"/>
          <w:numId w:val="30"/>
        </w:numPr>
        <w:shd w:val="clear" w:color="auto" w:fill="FFFFFF"/>
        <w:tabs>
          <w:tab w:val="left" w:pos="1425"/>
        </w:tabs>
        <w:suppressAutoHyphens/>
        <w:spacing w:after="160" w:line="259" w:lineRule="auto"/>
        <w:jc w:val="both"/>
      </w:pPr>
      <w:r>
        <w:t>Надання рекомендацій та використання заходів для можливого зменшення витрат Замовника;</w:t>
      </w:r>
    </w:p>
    <w:p w:rsidR="00C25C66" w:rsidRDefault="00C25C66" w:rsidP="00C25C66">
      <w:pPr>
        <w:numPr>
          <w:ilvl w:val="0"/>
          <w:numId w:val="30"/>
        </w:numPr>
        <w:shd w:val="clear" w:color="auto" w:fill="FFFFFF"/>
        <w:tabs>
          <w:tab w:val="left" w:pos="1425"/>
        </w:tabs>
        <w:suppressAutoHyphens/>
        <w:spacing w:after="160" w:line="259" w:lineRule="auto"/>
        <w:jc w:val="both"/>
      </w:pPr>
      <w:r>
        <w:t>Своєчасна організація завантаження, перевезення, переміщення, розвантаження та виконання інших послуг в межах узгодженого замовлення.</w:t>
      </w:r>
    </w:p>
    <w:p w:rsidR="00C25C66" w:rsidRDefault="00C25C66" w:rsidP="00C25C66">
      <w:pPr>
        <w:shd w:val="clear" w:color="auto" w:fill="FFFFFF"/>
        <w:tabs>
          <w:tab w:val="left" w:pos="1425"/>
        </w:tabs>
        <w:jc w:val="both"/>
        <w:rPr>
          <w:color w:val="000000"/>
        </w:rPr>
      </w:pPr>
    </w:p>
    <w:p w:rsidR="00C25C66" w:rsidRDefault="00C25C66" w:rsidP="00C25C66">
      <w:pPr>
        <w:pStyle w:val="aff0"/>
        <w:widowControl w:val="0"/>
        <w:suppressAutoHyphens/>
        <w:ind w:left="3479"/>
        <w:jc w:val="both"/>
        <w:rPr>
          <w:b/>
          <w:u w:val="single"/>
        </w:rPr>
      </w:pPr>
      <w:r>
        <w:rPr>
          <w:b/>
          <w:u w:val="single"/>
        </w:rPr>
        <w:t>Строк гарантії на надану послугу:</w:t>
      </w:r>
    </w:p>
    <w:p w:rsidR="00C25C66" w:rsidRDefault="00C25C66" w:rsidP="00C25C66">
      <w:pPr>
        <w:shd w:val="clear" w:color="auto" w:fill="FFFFFF"/>
        <w:tabs>
          <w:tab w:val="left" w:pos="1425"/>
        </w:tabs>
        <w:jc w:val="both"/>
      </w:pPr>
    </w:p>
    <w:p w:rsidR="00C25C66" w:rsidRDefault="00C25C66" w:rsidP="00C25C66">
      <w:pPr>
        <w:numPr>
          <w:ilvl w:val="0"/>
          <w:numId w:val="30"/>
        </w:numPr>
        <w:shd w:val="clear" w:color="auto" w:fill="FFFFFF"/>
        <w:tabs>
          <w:tab w:val="left" w:pos="1425"/>
        </w:tabs>
        <w:suppressAutoHyphens/>
        <w:spacing w:after="160" w:line="259" w:lineRule="auto"/>
        <w:jc w:val="both"/>
      </w:pPr>
      <w:r>
        <w:rPr>
          <w:b/>
          <w:bCs/>
        </w:rPr>
        <w:t>Виконавець несе повну відповідальність за вантаж та якісь виконання послуг з початку та до моменту повного завершення заявлених послуг.</w:t>
      </w:r>
    </w:p>
    <w:p w:rsidR="00EE29C0" w:rsidRPr="002C1C25" w:rsidRDefault="00EE29C0" w:rsidP="00EE29C0">
      <w:pPr>
        <w:ind w:firstLine="720"/>
        <w:jc w:val="center"/>
      </w:pPr>
    </w:p>
    <w:p w:rsidR="00E60B06" w:rsidRPr="00803649" w:rsidRDefault="00E60B06" w:rsidP="00E709A2">
      <w:pPr>
        <w:ind w:left="7380"/>
        <w:jc w:val="right"/>
        <w:rPr>
          <w:rFonts w:eastAsia="Times New Roman CYR" w:cs="Times New Roman CYR"/>
          <w:b/>
          <w:bCs/>
          <w:lang w:bidi="ru-RU"/>
        </w:rPr>
      </w:pPr>
    </w:p>
    <w:p w:rsidR="00E60B06" w:rsidRPr="00803649" w:rsidRDefault="00E60B06" w:rsidP="00E709A2">
      <w:pPr>
        <w:ind w:left="7380"/>
        <w:jc w:val="right"/>
        <w:rPr>
          <w:rFonts w:eastAsia="Times New Roman CYR" w:cs="Times New Roman CYR"/>
          <w:b/>
          <w:bCs/>
          <w:lang w:bidi="ru-RU"/>
        </w:rPr>
      </w:pPr>
    </w:p>
    <w:p w:rsidR="00E60B06" w:rsidRPr="00803649" w:rsidRDefault="00E60B06" w:rsidP="00E709A2">
      <w:pPr>
        <w:ind w:left="7380"/>
        <w:jc w:val="right"/>
        <w:rPr>
          <w:rFonts w:eastAsia="Times New Roman CYR" w:cs="Times New Roman CYR"/>
          <w:b/>
          <w:bCs/>
          <w:lang w:bidi="ru-RU"/>
        </w:rPr>
      </w:pPr>
    </w:p>
    <w:p w:rsidR="00DD167D" w:rsidRDefault="00DD167D" w:rsidP="00E709A2">
      <w:pPr>
        <w:ind w:left="7380"/>
        <w:jc w:val="right"/>
        <w:rPr>
          <w:rFonts w:eastAsia="Times New Roman CYR" w:cs="Times New Roman CYR"/>
          <w:b/>
          <w:bCs/>
          <w:lang w:bidi="ru-RU"/>
        </w:rPr>
      </w:pPr>
    </w:p>
    <w:p w:rsidR="00DD167D" w:rsidRDefault="00DD167D" w:rsidP="00E709A2">
      <w:pPr>
        <w:ind w:left="7380"/>
        <w:jc w:val="right"/>
        <w:rPr>
          <w:rFonts w:eastAsia="Times New Roman CYR" w:cs="Times New Roman CYR"/>
          <w:b/>
          <w:bCs/>
          <w:lang w:bidi="ru-RU"/>
        </w:rPr>
      </w:pPr>
    </w:p>
    <w:p w:rsidR="00DD167D" w:rsidRDefault="00DD167D" w:rsidP="00E709A2">
      <w:pPr>
        <w:ind w:left="7380"/>
        <w:jc w:val="right"/>
        <w:rPr>
          <w:rFonts w:eastAsia="Times New Roman CYR" w:cs="Times New Roman CYR"/>
          <w:b/>
          <w:bCs/>
          <w:lang w:bidi="ru-RU"/>
        </w:rPr>
      </w:pPr>
    </w:p>
    <w:p w:rsidR="00DD167D" w:rsidRDefault="00DD167D" w:rsidP="00E709A2">
      <w:pPr>
        <w:ind w:left="7380"/>
        <w:jc w:val="right"/>
        <w:rPr>
          <w:rFonts w:eastAsia="Times New Roman CYR" w:cs="Times New Roman CYR"/>
          <w:b/>
          <w:bCs/>
          <w:lang w:bidi="ru-RU"/>
        </w:rPr>
      </w:pPr>
    </w:p>
    <w:p w:rsidR="00DD167D" w:rsidRDefault="00DD167D" w:rsidP="00E709A2">
      <w:pPr>
        <w:ind w:left="7380"/>
        <w:jc w:val="right"/>
        <w:rPr>
          <w:rFonts w:eastAsia="Times New Roman CYR" w:cs="Times New Roman CYR"/>
          <w:b/>
          <w:bCs/>
          <w:lang w:bidi="ru-RU"/>
        </w:rPr>
      </w:pPr>
    </w:p>
    <w:p w:rsidR="00DD167D" w:rsidRDefault="00DD167D" w:rsidP="00E709A2">
      <w:pPr>
        <w:ind w:left="7380"/>
        <w:jc w:val="right"/>
        <w:rPr>
          <w:rFonts w:eastAsia="Times New Roman CYR" w:cs="Times New Roman CYR"/>
          <w:b/>
          <w:bCs/>
          <w:lang w:bidi="ru-RU"/>
        </w:rPr>
      </w:pPr>
    </w:p>
    <w:p w:rsidR="00DD167D" w:rsidRDefault="00DD167D" w:rsidP="00E709A2">
      <w:pPr>
        <w:ind w:left="7380"/>
        <w:jc w:val="right"/>
        <w:rPr>
          <w:rFonts w:eastAsia="Times New Roman CYR" w:cs="Times New Roman CYR"/>
          <w:b/>
          <w:bCs/>
          <w:lang w:bidi="ru-RU"/>
        </w:rPr>
      </w:pPr>
    </w:p>
    <w:p w:rsidR="00E709A2" w:rsidRPr="00803649" w:rsidRDefault="00E709A2" w:rsidP="00E709A2">
      <w:pPr>
        <w:ind w:left="7380"/>
        <w:jc w:val="right"/>
        <w:rPr>
          <w:rFonts w:eastAsia="Times New Roman CYR" w:cs="Times New Roman CYR"/>
          <w:b/>
          <w:bCs/>
          <w:lang w:bidi="ru-RU"/>
        </w:rPr>
      </w:pPr>
      <w:r w:rsidRPr="00803649">
        <w:rPr>
          <w:rFonts w:eastAsia="Times New Roman CYR" w:cs="Times New Roman CYR"/>
          <w:b/>
          <w:bCs/>
          <w:lang w:bidi="ru-RU"/>
        </w:rPr>
        <w:t>Додаток №</w:t>
      </w:r>
      <w:r w:rsidR="00592E47" w:rsidRPr="00803649">
        <w:rPr>
          <w:rFonts w:eastAsia="Times New Roman CYR" w:cs="Times New Roman CYR"/>
          <w:b/>
          <w:bCs/>
          <w:lang w:bidi="ru-RU"/>
        </w:rPr>
        <w:t>5</w:t>
      </w:r>
    </w:p>
    <w:p w:rsidR="00E709A2" w:rsidRPr="00803649" w:rsidRDefault="00E709A2" w:rsidP="00E709A2">
      <w:pPr>
        <w:jc w:val="center"/>
        <w:rPr>
          <w:b/>
        </w:rPr>
      </w:pPr>
    </w:p>
    <w:p w:rsidR="00DD167D" w:rsidRDefault="00DD167D" w:rsidP="00DD167D">
      <w:pPr>
        <w:tabs>
          <w:tab w:val="left" w:pos="284"/>
        </w:tabs>
        <w:jc w:val="center"/>
        <w:rPr>
          <w:b/>
          <w:sz w:val="28"/>
          <w:szCs w:val="28"/>
        </w:rPr>
      </w:pPr>
      <w:r>
        <w:rPr>
          <w:b/>
          <w:sz w:val="28"/>
          <w:szCs w:val="28"/>
        </w:rPr>
        <w:t>.</w:t>
      </w:r>
    </w:p>
    <w:p w:rsidR="00DD167D" w:rsidRPr="004548B0" w:rsidRDefault="00DD167D" w:rsidP="00DD167D">
      <w:pPr>
        <w:widowControl w:val="0"/>
        <w:suppressAutoHyphens/>
        <w:autoSpaceDE w:val="0"/>
        <w:jc w:val="both"/>
        <w:rPr>
          <w:b/>
        </w:rPr>
      </w:pPr>
      <w:r w:rsidRPr="004548B0">
        <w:rPr>
          <w:b/>
        </w:rPr>
        <w:t>Учасник торгів у складі тендерної пропозиції повинен надати детальний опис пропонованого товару із зазначенням повного найменування товару, країна походження товару, рік виробництва товару, стан товару, а також надати заповнені таблиці за наступною формою:</w:t>
      </w:r>
    </w:p>
    <w:p w:rsidR="00DD167D" w:rsidRPr="00EB0F75" w:rsidRDefault="00DD167D" w:rsidP="00DD167D">
      <w:pPr>
        <w:rPr>
          <w:b/>
          <w:sz w:val="28"/>
          <w:szCs w:val="28"/>
          <w:lang w:val="en-US"/>
        </w:rPr>
      </w:pPr>
    </w:p>
    <w:p w:rsidR="00DD167D" w:rsidRPr="00193709" w:rsidRDefault="00DD167D" w:rsidP="00DD167D">
      <w:pPr>
        <w:jc w:val="center"/>
      </w:pPr>
    </w:p>
    <w:tbl>
      <w:tblPr>
        <w:tblpPr w:leftFromText="180" w:rightFromText="180" w:vertAnchor="text" w:tblpY="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3862"/>
        <w:gridCol w:w="2552"/>
        <w:gridCol w:w="1559"/>
      </w:tblGrid>
      <w:tr w:rsidR="00DD167D" w:rsidRPr="005D3472" w:rsidTr="00650EAB">
        <w:tc>
          <w:tcPr>
            <w:tcW w:w="669" w:type="dxa"/>
            <w:shd w:val="clear" w:color="auto" w:fill="auto"/>
            <w:vAlign w:val="center"/>
          </w:tcPr>
          <w:p w:rsidR="00DD167D" w:rsidRPr="005D3472" w:rsidRDefault="00DD167D" w:rsidP="00650EAB">
            <w:pPr>
              <w:jc w:val="center"/>
              <w:rPr>
                <w:b/>
              </w:rPr>
            </w:pPr>
            <w:r w:rsidRPr="005D3472">
              <w:rPr>
                <w:b/>
              </w:rPr>
              <w:lastRenderedPageBreak/>
              <w:t>№п/п</w:t>
            </w:r>
          </w:p>
        </w:tc>
        <w:tc>
          <w:tcPr>
            <w:tcW w:w="3862" w:type="dxa"/>
            <w:shd w:val="clear" w:color="auto" w:fill="auto"/>
            <w:vAlign w:val="center"/>
          </w:tcPr>
          <w:p w:rsidR="00DD167D" w:rsidRPr="005D3472" w:rsidRDefault="00DD167D" w:rsidP="00650EAB">
            <w:pPr>
              <w:jc w:val="center"/>
              <w:rPr>
                <w:b/>
              </w:rPr>
            </w:pPr>
            <w:r w:rsidRPr="005D3472">
              <w:rPr>
                <w:b/>
              </w:rPr>
              <w:t>Назва параметру</w:t>
            </w:r>
          </w:p>
        </w:tc>
        <w:tc>
          <w:tcPr>
            <w:tcW w:w="2552" w:type="dxa"/>
            <w:shd w:val="clear" w:color="auto" w:fill="auto"/>
            <w:vAlign w:val="center"/>
          </w:tcPr>
          <w:p w:rsidR="00DD167D" w:rsidRPr="005D3472" w:rsidRDefault="00DD167D" w:rsidP="00650EAB">
            <w:pPr>
              <w:jc w:val="center"/>
              <w:rPr>
                <w:b/>
              </w:rPr>
            </w:pPr>
            <w:r w:rsidRPr="005D3472">
              <w:rPr>
                <w:b/>
              </w:rPr>
              <w:t>Параметри</w:t>
            </w:r>
          </w:p>
        </w:tc>
        <w:tc>
          <w:tcPr>
            <w:tcW w:w="1559" w:type="dxa"/>
            <w:shd w:val="clear" w:color="auto" w:fill="auto"/>
            <w:vAlign w:val="center"/>
          </w:tcPr>
          <w:p w:rsidR="00DD167D" w:rsidRPr="005D3472" w:rsidRDefault="00DD167D" w:rsidP="00650EAB">
            <w:pPr>
              <w:jc w:val="center"/>
              <w:rPr>
                <w:b/>
              </w:rPr>
            </w:pPr>
            <w:r w:rsidRPr="005D3472">
              <w:rPr>
                <w:b/>
              </w:rPr>
              <w:t>Пропозиція учасника</w:t>
            </w:r>
          </w:p>
        </w:tc>
      </w:tr>
      <w:tr w:rsidR="00DD167D" w:rsidRPr="005D3472" w:rsidTr="00650EAB">
        <w:trPr>
          <w:trHeight w:val="414"/>
        </w:trPr>
        <w:tc>
          <w:tcPr>
            <w:tcW w:w="669" w:type="dxa"/>
            <w:shd w:val="clear" w:color="auto" w:fill="auto"/>
            <w:vAlign w:val="center"/>
          </w:tcPr>
          <w:p w:rsidR="00DD167D" w:rsidRPr="005D3472" w:rsidRDefault="00DD167D" w:rsidP="00650EAB">
            <w:pPr>
              <w:jc w:val="center"/>
              <w:rPr>
                <w:b/>
              </w:rPr>
            </w:pPr>
            <w:r w:rsidRPr="005D3472">
              <w:rPr>
                <w:b/>
              </w:rPr>
              <w:t>1.</w:t>
            </w:r>
          </w:p>
        </w:tc>
        <w:tc>
          <w:tcPr>
            <w:tcW w:w="3862" w:type="dxa"/>
            <w:shd w:val="clear" w:color="auto" w:fill="auto"/>
          </w:tcPr>
          <w:p w:rsidR="00DD167D" w:rsidRPr="005D3472" w:rsidRDefault="00DD167D" w:rsidP="00650EAB">
            <w:pPr>
              <w:pStyle w:val="TableParagraph"/>
              <w:spacing w:line="240" w:lineRule="exact"/>
              <w:rPr>
                <w:rFonts w:ascii="Times New Roman" w:hAnsi="Times New Roman" w:cs="Times New Roman"/>
                <w:sz w:val="24"/>
                <w:szCs w:val="24"/>
              </w:rPr>
            </w:pPr>
            <w:r>
              <w:rPr>
                <w:rFonts w:ascii="Times New Roman" w:hAnsi="Times New Roman" w:cs="Times New Roman"/>
                <w:sz w:val="24"/>
                <w:szCs w:val="24"/>
              </w:rPr>
              <w:t>Вид ТЗ</w:t>
            </w:r>
          </w:p>
        </w:tc>
        <w:tc>
          <w:tcPr>
            <w:tcW w:w="2552" w:type="dxa"/>
            <w:shd w:val="clear" w:color="auto" w:fill="auto"/>
            <w:vAlign w:val="center"/>
          </w:tcPr>
          <w:p w:rsidR="00DD167D" w:rsidRPr="005D3472" w:rsidRDefault="00DD167D" w:rsidP="00650EAB">
            <w:pPr>
              <w:jc w:val="center"/>
              <w:rPr>
                <w:b/>
              </w:rPr>
            </w:pPr>
          </w:p>
        </w:tc>
        <w:tc>
          <w:tcPr>
            <w:tcW w:w="1559" w:type="dxa"/>
            <w:shd w:val="clear" w:color="auto" w:fill="auto"/>
          </w:tcPr>
          <w:p w:rsidR="00DD167D" w:rsidRPr="005D3472" w:rsidRDefault="00DD167D" w:rsidP="00650EAB">
            <w:pPr>
              <w:jc w:val="center"/>
              <w:rPr>
                <w:b/>
              </w:rPr>
            </w:pPr>
          </w:p>
        </w:tc>
      </w:tr>
      <w:tr w:rsidR="00DD167D" w:rsidRPr="005D3472" w:rsidTr="00650EAB">
        <w:trPr>
          <w:trHeight w:val="414"/>
        </w:trPr>
        <w:tc>
          <w:tcPr>
            <w:tcW w:w="669" w:type="dxa"/>
            <w:shd w:val="clear" w:color="auto" w:fill="auto"/>
            <w:vAlign w:val="center"/>
          </w:tcPr>
          <w:p w:rsidR="00DD167D" w:rsidRPr="005D3472" w:rsidRDefault="00DD167D" w:rsidP="00650EAB">
            <w:pPr>
              <w:jc w:val="center"/>
              <w:rPr>
                <w:b/>
              </w:rPr>
            </w:pPr>
            <w:r w:rsidRPr="005D3472">
              <w:rPr>
                <w:b/>
              </w:rPr>
              <w:t>2.</w:t>
            </w:r>
          </w:p>
        </w:tc>
        <w:tc>
          <w:tcPr>
            <w:tcW w:w="3862" w:type="dxa"/>
            <w:shd w:val="clear" w:color="auto" w:fill="auto"/>
          </w:tcPr>
          <w:p w:rsidR="00DD167D" w:rsidRPr="005D3472" w:rsidRDefault="00C25C66" w:rsidP="00650EAB">
            <w:pPr>
              <w:pStyle w:val="TableParagraph"/>
              <w:spacing w:line="241" w:lineRule="exact"/>
              <w:rPr>
                <w:rFonts w:ascii="Times New Roman" w:hAnsi="Times New Roman" w:cs="Times New Roman"/>
                <w:sz w:val="24"/>
                <w:szCs w:val="24"/>
              </w:rPr>
            </w:pPr>
            <w:proofErr w:type="spellStart"/>
            <w:r>
              <w:rPr>
                <w:rFonts w:ascii="Times New Roman" w:hAnsi="Times New Roman" w:cs="Times New Roman"/>
                <w:sz w:val="24"/>
                <w:szCs w:val="24"/>
              </w:rPr>
              <w:t>Вантажопідймність</w:t>
            </w:r>
            <w:proofErr w:type="spellEnd"/>
            <w:r>
              <w:rPr>
                <w:rFonts w:ascii="Times New Roman" w:hAnsi="Times New Roman" w:cs="Times New Roman"/>
                <w:sz w:val="24"/>
                <w:szCs w:val="24"/>
              </w:rPr>
              <w:t>, т</w:t>
            </w:r>
          </w:p>
        </w:tc>
        <w:tc>
          <w:tcPr>
            <w:tcW w:w="2552" w:type="dxa"/>
            <w:shd w:val="clear" w:color="auto" w:fill="auto"/>
            <w:vAlign w:val="center"/>
          </w:tcPr>
          <w:p w:rsidR="00DD167D" w:rsidRPr="005D3472" w:rsidRDefault="00DD167D" w:rsidP="00650EAB">
            <w:pPr>
              <w:jc w:val="center"/>
              <w:rPr>
                <w:rFonts w:eastAsia="Arial"/>
                <w:lang w:eastAsia="en-US"/>
              </w:rPr>
            </w:pPr>
          </w:p>
        </w:tc>
        <w:tc>
          <w:tcPr>
            <w:tcW w:w="1559" w:type="dxa"/>
            <w:shd w:val="clear" w:color="auto" w:fill="auto"/>
          </w:tcPr>
          <w:p w:rsidR="00DD167D" w:rsidRPr="005D3472" w:rsidRDefault="00DD167D" w:rsidP="00650EAB">
            <w:pPr>
              <w:jc w:val="center"/>
              <w:rPr>
                <w:b/>
              </w:rPr>
            </w:pPr>
          </w:p>
        </w:tc>
      </w:tr>
      <w:tr w:rsidR="00DD167D" w:rsidRPr="005D3472" w:rsidTr="00650EAB">
        <w:trPr>
          <w:trHeight w:val="573"/>
        </w:trPr>
        <w:tc>
          <w:tcPr>
            <w:tcW w:w="669" w:type="dxa"/>
            <w:shd w:val="clear" w:color="auto" w:fill="auto"/>
            <w:vAlign w:val="center"/>
          </w:tcPr>
          <w:p w:rsidR="00DD167D" w:rsidRPr="005D3472" w:rsidRDefault="00DD167D" w:rsidP="00650EAB">
            <w:pPr>
              <w:jc w:val="center"/>
              <w:rPr>
                <w:b/>
              </w:rPr>
            </w:pPr>
            <w:r w:rsidRPr="005D3472">
              <w:rPr>
                <w:b/>
              </w:rPr>
              <w:t>3.</w:t>
            </w:r>
          </w:p>
        </w:tc>
        <w:tc>
          <w:tcPr>
            <w:tcW w:w="3862" w:type="dxa"/>
            <w:shd w:val="clear" w:color="auto" w:fill="auto"/>
          </w:tcPr>
          <w:p w:rsidR="00DD167D" w:rsidRPr="005D3472" w:rsidRDefault="00C25C66" w:rsidP="00650EAB">
            <w:pPr>
              <w:pStyle w:val="TableParagraph"/>
              <w:rPr>
                <w:rFonts w:ascii="Times New Roman" w:hAnsi="Times New Roman" w:cs="Times New Roman"/>
                <w:sz w:val="24"/>
                <w:szCs w:val="24"/>
              </w:rPr>
            </w:pPr>
            <w:r>
              <w:rPr>
                <w:rFonts w:ascii="Times New Roman" w:hAnsi="Times New Roman" w:cs="Times New Roman"/>
                <w:sz w:val="24"/>
                <w:szCs w:val="24"/>
              </w:rPr>
              <w:t>Шасі ,довжина ,м</w:t>
            </w:r>
          </w:p>
        </w:tc>
        <w:tc>
          <w:tcPr>
            <w:tcW w:w="2552" w:type="dxa"/>
            <w:shd w:val="clear" w:color="auto" w:fill="auto"/>
            <w:vAlign w:val="center"/>
          </w:tcPr>
          <w:p w:rsidR="00DD167D" w:rsidRPr="005D3472" w:rsidRDefault="00DD167D" w:rsidP="00650EAB">
            <w:pPr>
              <w:jc w:val="center"/>
              <w:rPr>
                <w:rFonts w:eastAsia="Arial"/>
                <w:lang w:eastAsia="en-US"/>
              </w:rPr>
            </w:pPr>
          </w:p>
        </w:tc>
        <w:tc>
          <w:tcPr>
            <w:tcW w:w="1559" w:type="dxa"/>
            <w:shd w:val="clear" w:color="auto" w:fill="auto"/>
          </w:tcPr>
          <w:p w:rsidR="00DD167D" w:rsidRPr="005D3472" w:rsidRDefault="00DD167D" w:rsidP="00650EAB">
            <w:pPr>
              <w:jc w:val="center"/>
              <w:rPr>
                <w:b/>
              </w:rPr>
            </w:pPr>
          </w:p>
        </w:tc>
      </w:tr>
      <w:tr w:rsidR="00C25C66" w:rsidRPr="005D3472" w:rsidTr="00650EAB">
        <w:trPr>
          <w:trHeight w:val="406"/>
        </w:trPr>
        <w:tc>
          <w:tcPr>
            <w:tcW w:w="669" w:type="dxa"/>
            <w:shd w:val="clear" w:color="auto" w:fill="auto"/>
            <w:vAlign w:val="center"/>
          </w:tcPr>
          <w:p w:rsidR="00C25C66" w:rsidRPr="005D3472" w:rsidRDefault="00C25C66" w:rsidP="00C25C66">
            <w:pPr>
              <w:jc w:val="center"/>
              <w:rPr>
                <w:b/>
              </w:rPr>
            </w:pPr>
            <w:r w:rsidRPr="005D3472">
              <w:rPr>
                <w:b/>
              </w:rPr>
              <w:t>4.</w:t>
            </w:r>
          </w:p>
        </w:tc>
        <w:tc>
          <w:tcPr>
            <w:tcW w:w="3862" w:type="dxa"/>
            <w:shd w:val="clear" w:color="auto" w:fill="auto"/>
          </w:tcPr>
          <w:p w:rsidR="00C25C66" w:rsidRPr="005D3472" w:rsidRDefault="00C25C66" w:rsidP="00C25C66">
            <w:pPr>
              <w:pStyle w:val="TableParagraph"/>
              <w:spacing w:line="241" w:lineRule="exact"/>
              <w:rPr>
                <w:rFonts w:ascii="Times New Roman" w:hAnsi="Times New Roman" w:cs="Times New Roman"/>
                <w:sz w:val="24"/>
                <w:szCs w:val="24"/>
              </w:rPr>
            </w:pPr>
            <w:r w:rsidRPr="005D3472">
              <w:rPr>
                <w:rFonts w:ascii="Times New Roman" w:hAnsi="Times New Roman" w:cs="Times New Roman"/>
                <w:sz w:val="24"/>
                <w:szCs w:val="24"/>
              </w:rPr>
              <w:t>Повна маса, кг</w:t>
            </w:r>
          </w:p>
        </w:tc>
        <w:tc>
          <w:tcPr>
            <w:tcW w:w="2552" w:type="dxa"/>
            <w:shd w:val="clear" w:color="auto" w:fill="auto"/>
            <w:vAlign w:val="center"/>
          </w:tcPr>
          <w:p w:rsidR="00C25C66" w:rsidRPr="005D3472" w:rsidRDefault="00C25C66" w:rsidP="00C25C66">
            <w:pPr>
              <w:jc w:val="center"/>
              <w:rPr>
                <w:rFonts w:eastAsia="Arial"/>
                <w:lang w:eastAsia="en-US"/>
              </w:rPr>
            </w:pPr>
          </w:p>
        </w:tc>
        <w:tc>
          <w:tcPr>
            <w:tcW w:w="1559" w:type="dxa"/>
            <w:shd w:val="clear" w:color="auto" w:fill="auto"/>
          </w:tcPr>
          <w:p w:rsidR="00C25C66" w:rsidRPr="005D3472" w:rsidRDefault="00C25C66" w:rsidP="00C25C66">
            <w:pPr>
              <w:jc w:val="center"/>
              <w:rPr>
                <w:b/>
              </w:rPr>
            </w:pPr>
          </w:p>
        </w:tc>
      </w:tr>
      <w:tr w:rsidR="00C25C66" w:rsidRPr="005D3472" w:rsidTr="00650EAB">
        <w:trPr>
          <w:trHeight w:val="406"/>
        </w:trPr>
        <w:tc>
          <w:tcPr>
            <w:tcW w:w="669" w:type="dxa"/>
            <w:shd w:val="clear" w:color="auto" w:fill="auto"/>
            <w:vAlign w:val="center"/>
          </w:tcPr>
          <w:p w:rsidR="00C25C66" w:rsidRPr="005D3472" w:rsidRDefault="00C25C66" w:rsidP="00C25C66">
            <w:pPr>
              <w:jc w:val="center"/>
              <w:rPr>
                <w:b/>
              </w:rPr>
            </w:pPr>
            <w:r w:rsidRPr="005D3472">
              <w:rPr>
                <w:b/>
              </w:rPr>
              <w:t>5.</w:t>
            </w:r>
          </w:p>
        </w:tc>
        <w:tc>
          <w:tcPr>
            <w:tcW w:w="3862" w:type="dxa"/>
            <w:shd w:val="clear" w:color="auto" w:fill="auto"/>
          </w:tcPr>
          <w:p w:rsidR="00C25C66" w:rsidRPr="005D3472" w:rsidRDefault="00C25C66" w:rsidP="00C25C66">
            <w:pPr>
              <w:pStyle w:val="TableParagraph"/>
              <w:rPr>
                <w:rFonts w:ascii="Times New Roman" w:hAnsi="Times New Roman" w:cs="Times New Roman"/>
                <w:sz w:val="24"/>
                <w:szCs w:val="24"/>
              </w:rPr>
            </w:pPr>
            <w:r>
              <w:rPr>
                <w:rFonts w:ascii="Times New Roman" w:hAnsi="Times New Roman" w:cs="Times New Roman"/>
                <w:sz w:val="24"/>
                <w:szCs w:val="24"/>
              </w:rPr>
              <w:t>Маса власна</w:t>
            </w:r>
            <w:r w:rsidRPr="005D3472">
              <w:rPr>
                <w:rFonts w:ascii="Times New Roman" w:hAnsi="Times New Roman" w:cs="Times New Roman"/>
                <w:sz w:val="24"/>
                <w:szCs w:val="24"/>
              </w:rPr>
              <w:t>, кг</w:t>
            </w:r>
          </w:p>
        </w:tc>
        <w:tc>
          <w:tcPr>
            <w:tcW w:w="2552" w:type="dxa"/>
            <w:shd w:val="clear" w:color="auto" w:fill="auto"/>
            <w:vAlign w:val="center"/>
          </w:tcPr>
          <w:p w:rsidR="00C25C66" w:rsidRPr="005D3472" w:rsidRDefault="00C25C66" w:rsidP="00C25C66">
            <w:pPr>
              <w:jc w:val="center"/>
              <w:rPr>
                <w:rFonts w:eastAsia="Arial"/>
                <w:lang w:eastAsia="en-US"/>
              </w:rPr>
            </w:pPr>
          </w:p>
        </w:tc>
        <w:tc>
          <w:tcPr>
            <w:tcW w:w="1559" w:type="dxa"/>
            <w:shd w:val="clear" w:color="auto" w:fill="auto"/>
          </w:tcPr>
          <w:p w:rsidR="00C25C66" w:rsidRPr="005D3472" w:rsidRDefault="00C25C66" w:rsidP="00C25C66">
            <w:pPr>
              <w:jc w:val="center"/>
              <w:rPr>
                <w:b/>
              </w:rPr>
            </w:pPr>
          </w:p>
        </w:tc>
      </w:tr>
      <w:tr w:rsidR="00C25C66" w:rsidRPr="005D3472" w:rsidTr="00650EAB">
        <w:trPr>
          <w:trHeight w:val="416"/>
        </w:trPr>
        <w:tc>
          <w:tcPr>
            <w:tcW w:w="669" w:type="dxa"/>
            <w:shd w:val="clear" w:color="auto" w:fill="auto"/>
            <w:vAlign w:val="center"/>
          </w:tcPr>
          <w:p w:rsidR="00C25C66" w:rsidRPr="005D3472" w:rsidRDefault="00C25C66" w:rsidP="00C25C66">
            <w:pPr>
              <w:jc w:val="center"/>
              <w:rPr>
                <w:b/>
              </w:rPr>
            </w:pPr>
            <w:r w:rsidRPr="005D3472">
              <w:rPr>
                <w:b/>
              </w:rPr>
              <w:t>6.</w:t>
            </w:r>
          </w:p>
        </w:tc>
        <w:tc>
          <w:tcPr>
            <w:tcW w:w="3862" w:type="dxa"/>
            <w:shd w:val="clear" w:color="auto" w:fill="auto"/>
          </w:tcPr>
          <w:p w:rsidR="00C25C66" w:rsidRPr="005D3472" w:rsidRDefault="00C25C66" w:rsidP="00C25C66">
            <w:pPr>
              <w:pStyle w:val="TableParagraph"/>
              <w:spacing w:line="241" w:lineRule="exact"/>
              <w:rPr>
                <w:rFonts w:ascii="Times New Roman" w:hAnsi="Times New Roman" w:cs="Times New Roman"/>
                <w:sz w:val="24"/>
                <w:szCs w:val="24"/>
              </w:rPr>
            </w:pPr>
            <w:r>
              <w:rPr>
                <w:rFonts w:ascii="Times New Roman" w:hAnsi="Times New Roman" w:cs="Times New Roman"/>
                <w:sz w:val="24"/>
                <w:szCs w:val="24"/>
              </w:rPr>
              <w:t>О</w:t>
            </w:r>
            <w:r w:rsidRPr="005D3472">
              <w:rPr>
                <w:rFonts w:ascii="Times New Roman" w:hAnsi="Times New Roman" w:cs="Times New Roman"/>
                <w:sz w:val="24"/>
                <w:szCs w:val="24"/>
              </w:rPr>
              <w:t>б'єм</w:t>
            </w:r>
            <w:r>
              <w:rPr>
                <w:rFonts w:ascii="Times New Roman" w:hAnsi="Times New Roman" w:cs="Times New Roman"/>
                <w:sz w:val="24"/>
                <w:szCs w:val="24"/>
              </w:rPr>
              <w:t xml:space="preserve"> двигуна,</w:t>
            </w:r>
            <w:r w:rsidRPr="005D3472">
              <w:rPr>
                <w:rFonts w:ascii="Times New Roman" w:hAnsi="Times New Roman" w:cs="Times New Roman"/>
                <w:sz w:val="24"/>
                <w:szCs w:val="24"/>
              </w:rPr>
              <w:t xml:space="preserve"> см3</w:t>
            </w:r>
          </w:p>
        </w:tc>
        <w:tc>
          <w:tcPr>
            <w:tcW w:w="2552" w:type="dxa"/>
            <w:shd w:val="clear" w:color="auto" w:fill="auto"/>
            <w:vAlign w:val="center"/>
          </w:tcPr>
          <w:p w:rsidR="00C25C66" w:rsidRPr="005D3472" w:rsidRDefault="00C25C66" w:rsidP="00C25C66">
            <w:pPr>
              <w:jc w:val="center"/>
              <w:rPr>
                <w:rFonts w:eastAsia="Arial"/>
                <w:lang w:eastAsia="en-US"/>
              </w:rPr>
            </w:pPr>
          </w:p>
        </w:tc>
        <w:tc>
          <w:tcPr>
            <w:tcW w:w="1559" w:type="dxa"/>
            <w:shd w:val="clear" w:color="auto" w:fill="auto"/>
          </w:tcPr>
          <w:p w:rsidR="00C25C66" w:rsidRPr="005D3472" w:rsidRDefault="00C25C66" w:rsidP="00C25C66">
            <w:pPr>
              <w:jc w:val="center"/>
              <w:rPr>
                <w:b/>
              </w:rPr>
            </w:pPr>
          </w:p>
        </w:tc>
      </w:tr>
      <w:tr w:rsidR="00C25C66" w:rsidRPr="005D3472" w:rsidTr="00650EAB">
        <w:trPr>
          <w:trHeight w:val="424"/>
        </w:trPr>
        <w:tc>
          <w:tcPr>
            <w:tcW w:w="669" w:type="dxa"/>
            <w:shd w:val="clear" w:color="auto" w:fill="auto"/>
            <w:vAlign w:val="center"/>
          </w:tcPr>
          <w:p w:rsidR="00C25C66" w:rsidRPr="005D3472" w:rsidRDefault="00C25C66" w:rsidP="00C25C66">
            <w:pPr>
              <w:jc w:val="center"/>
              <w:rPr>
                <w:b/>
              </w:rPr>
            </w:pPr>
            <w:r w:rsidRPr="005D3472">
              <w:rPr>
                <w:b/>
              </w:rPr>
              <w:t>7.</w:t>
            </w:r>
          </w:p>
        </w:tc>
        <w:tc>
          <w:tcPr>
            <w:tcW w:w="3862" w:type="dxa"/>
            <w:shd w:val="clear" w:color="auto" w:fill="auto"/>
          </w:tcPr>
          <w:p w:rsidR="00C25C66" w:rsidRPr="005D3472" w:rsidRDefault="00C25C66" w:rsidP="00C25C66">
            <w:pPr>
              <w:pStyle w:val="TableParagraph"/>
              <w:rPr>
                <w:rFonts w:ascii="Times New Roman" w:hAnsi="Times New Roman" w:cs="Times New Roman"/>
                <w:sz w:val="24"/>
                <w:szCs w:val="24"/>
              </w:rPr>
            </w:pPr>
            <w:r>
              <w:rPr>
                <w:rFonts w:ascii="Times New Roman" w:hAnsi="Times New Roman" w:cs="Times New Roman"/>
                <w:sz w:val="24"/>
                <w:szCs w:val="24"/>
              </w:rPr>
              <w:t>Кількість циліндрів</w:t>
            </w:r>
          </w:p>
        </w:tc>
        <w:tc>
          <w:tcPr>
            <w:tcW w:w="2552" w:type="dxa"/>
            <w:shd w:val="clear" w:color="auto" w:fill="auto"/>
            <w:vAlign w:val="center"/>
          </w:tcPr>
          <w:p w:rsidR="00C25C66" w:rsidRPr="005D3472" w:rsidRDefault="00C25C66" w:rsidP="00C25C66">
            <w:pPr>
              <w:jc w:val="center"/>
              <w:rPr>
                <w:rFonts w:eastAsia="Arial"/>
                <w:lang w:eastAsia="en-US"/>
              </w:rPr>
            </w:pPr>
          </w:p>
        </w:tc>
        <w:tc>
          <w:tcPr>
            <w:tcW w:w="1559" w:type="dxa"/>
            <w:shd w:val="clear" w:color="auto" w:fill="auto"/>
          </w:tcPr>
          <w:p w:rsidR="00C25C66" w:rsidRPr="005D3472" w:rsidRDefault="00C25C66" w:rsidP="00C25C66">
            <w:pPr>
              <w:jc w:val="center"/>
              <w:rPr>
                <w:b/>
              </w:rPr>
            </w:pPr>
          </w:p>
          <w:p w:rsidR="00C25C66" w:rsidRPr="005D3472" w:rsidRDefault="00C25C66" w:rsidP="00C25C66">
            <w:pPr>
              <w:jc w:val="center"/>
              <w:rPr>
                <w:b/>
              </w:rPr>
            </w:pPr>
          </w:p>
        </w:tc>
      </w:tr>
      <w:tr w:rsidR="00C25C66" w:rsidRPr="005D3472" w:rsidTr="00650EAB">
        <w:trPr>
          <w:trHeight w:val="424"/>
        </w:trPr>
        <w:tc>
          <w:tcPr>
            <w:tcW w:w="669" w:type="dxa"/>
            <w:shd w:val="clear" w:color="auto" w:fill="auto"/>
            <w:vAlign w:val="center"/>
          </w:tcPr>
          <w:p w:rsidR="00C25C66" w:rsidRPr="005D3472" w:rsidRDefault="00C25C66" w:rsidP="00C25C66">
            <w:pPr>
              <w:jc w:val="center"/>
              <w:rPr>
                <w:b/>
              </w:rPr>
            </w:pPr>
            <w:r w:rsidRPr="005D3472">
              <w:rPr>
                <w:b/>
              </w:rPr>
              <w:t>8.</w:t>
            </w:r>
          </w:p>
        </w:tc>
        <w:tc>
          <w:tcPr>
            <w:tcW w:w="3862" w:type="dxa"/>
            <w:shd w:val="clear" w:color="auto" w:fill="auto"/>
          </w:tcPr>
          <w:p w:rsidR="00C25C66" w:rsidRPr="005D3472" w:rsidRDefault="00C25C66" w:rsidP="00C25C66">
            <w:pPr>
              <w:pStyle w:val="TableParagraph"/>
              <w:rPr>
                <w:rFonts w:ascii="Times New Roman" w:hAnsi="Times New Roman" w:cs="Times New Roman"/>
                <w:sz w:val="24"/>
                <w:szCs w:val="24"/>
              </w:rPr>
            </w:pPr>
            <w:r>
              <w:rPr>
                <w:rFonts w:ascii="Times New Roman" w:hAnsi="Times New Roman" w:cs="Times New Roman"/>
                <w:sz w:val="24"/>
                <w:szCs w:val="24"/>
              </w:rPr>
              <w:t>Тип палива</w:t>
            </w:r>
          </w:p>
        </w:tc>
        <w:tc>
          <w:tcPr>
            <w:tcW w:w="2552" w:type="dxa"/>
            <w:shd w:val="clear" w:color="auto" w:fill="auto"/>
            <w:vAlign w:val="center"/>
          </w:tcPr>
          <w:p w:rsidR="00C25C66" w:rsidRPr="005D3472" w:rsidRDefault="00C25C66" w:rsidP="00C25C66">
            <w:pPr>
              <w:jc w:val="center"/>
              <w:rPr>
                <w:rFonts w:eastAsia="Arial"/>
                <w:lang w:eastAsia="en-US"/>
              </w:rPr>
            </w:pPr>
          </w:p>
        </w:tc>
        <w:tc>
          <w:tcPr>
            <w:tcW w:w="1559" w:type="dxa"/>
            <w:shd w:val="clear" w:color="auto" w:fill="auto"/>
          </w:tcPr>
          <w:p w:rsidR="00C25C66" w:rsidRPr="005D3472" w:rsidRDefault="00C25C66" w:rsidP="00C25C66">
            <w:pPr>
              <w:jc w:val="center"/>
              <w:rPr>
                <w:b/>
              </w:rPr>
            </w:pPr>
          </w:p>
        </w:tc>
      </w:tr>
      <w:tr w:rsidR="00C25C66" w:rsidRPr="005D3472" w:rsidTr="00650EAB">
        <w:trPr>
          <w:trHeight w:val="425"/>
        </w:trPr>
        <w:tc>
          <w:tcPr>
            <w:tcW w:w="669" w:type="dxa"/>
            <w:shd w:val="clear" w:color="auto" w:fill="auto"/>
            <w:vAlign w:val="center"/>
          </w:tcPr>
          <w:p w:rsidR="00C25C66" w:rsidRPr="005D3472" w:rsidRDefault="00C25C66" w:rsidP="00C25C66">
            <w:pPr>
              <w:jc w:val="center"/>
              <w:rPr>
                <w:b/>
              </w:rPr>
            </w:pPr>
            <w:r w:rsidRPr="005D3472">
              <w:rPr>
                <w:b/>
              </w:rPr>
              <w:t>9.</w:t>
            </w:r>
          </w:p>
        </w:tc>
        <w:tc>
          <w:tcPr>
            <w:tcW w:w="3862" w:type="dxa"/>
            <w:shd w:val="clear" w:color="auto" w:fill="auto"/>
          </w:tcPr>
          <w:p w:rsidR="00C25C66" w:rsidRPr="005D3472" w:rsidRDefault="00C25C66" w:rsidP="00C25C66">
            <w:pPr>
              <w:pStyle w:val="TableParagraph"/>
              <w:spacing w:line="243" w:lineRule="exact"/>
              <w:rPr>
                <w:rFonts w:ascii="Times New Roman" w:hAnsi="Times New Roman" w:cs="Times New Roman"/>
                <w:sz w:val="24"/>
                <w:szCs w:val="24"/>
              </w:rPr>
            </w:pPr>
            <w:r>
              <w:rPr>
                <w:rFonts w:ascii="Times New Roman" w:hAnsi="Times New Roman" w:cs="Times New Roman"/>
                <w:sz w:val="24"/>
                <w:szCs w:val="24"/>
              </w:rPr>
              <w:t>Рівень екологічних норм</w:t>
            </w:r>
          </w:p>
        </w:tc>
        <w:tc>
          <w:tcPr>
            <w:tcW w:w="2552" w:type="dxa"/>
            <w:shd w:val="clear" w:color="auto" w:fill="auto"/>
            <w:vAlign w:val="center"/>
          </w:tcPr>
          <w:p w:rsidR="00C25C66" w:rsidRPr="005D3472" w:rsidRDefault="00C25C66" w:rsidP="00C25C66">
            <w:pPr>
              <w:jc w:val="center"/>
              <w:rPr>
                <w:rFonts w:eastAsia="Arial"/>
                <w:lang w:eastAsia="en-US"/>
              </w:rPr>
            </w:pPr>
          </w:p>
        </w:tc>
        <w:tc>
          <w:tcPr>
            <w:tcW w:w="1559" w:type="dxa"/>
            <w:shd w:val="clear" w:color="auto" w:fill="auto"/>
          </w:tcPr>
          <w:p w:rsidR="00C25C66" w:rsidRPr="005D3472" w:rsidRDefault="00C25C66" w:rsidP="00C25C66">
            <w:pPr>
              <w:jc w:val="center"/>
              <w:rPr>
                <w:b/>
              </w:rPr>
            </w:pPr>
          </w:p>
        </w:tc>
      </w:tr>
      <w:tr w:rsidR="00C25C66" w:rsidRPr="005D3472" w:rsidTr="00650EAB">
        <w:trPr>
          <w:trHeight w:val="431"/>
        </w:trPr>
        <w:tc>
          <w:tcPr>
            <w:tcW w:w="669" w:type="dxa"/>
            <w:shd w:val="clear" w:color="auto" w:fill="auto"/>
            <w:vAlign w:val="center"/>
          </w:tcPr>
          <w:p w:rsidR="00C25C66" w:rsidRPr="005D3472" w:rsidRDefault="00C25C66" w:rsidP="00C25C66">
            <w:pPr>
              <w:jc w:val="center"/>
              <w:rPr>
                <w:b/>
              </w:rPr>
            </w:pPr>
            <w:r w:rsidRPr="005D3472">
              <w:rPr>
                <w:b/>
              </w:rPr>
              <w:t>10.</w:t>
            </w:r>
          </w:p>
        </w:tc>
        <w:tc>
          <w:tcPr>
            <w:tcW w:w="3862" w:type="dxa"/>
            <w:shd w:val="clear" w:color="auto" w:fill="auto"/>
          </w:tcPr>
          <w:p w:rsidR="00C25C66" w:rsidRPr="005D3472" w:rsidRDefault="00C25C66" w:rsidP="00C25C66">
            <w:pPr>
              <w:pStyle w:val="TableParagraph"/>
              <w:spacing w:line="243" w:lineRule="exact"/>
              <w:rPr>
                <w:rFonts w:ascii="Times New Roman" w:hAnsi="Times New Roman" w:cs="Times New Roman"/>
                <w:sz w:val="24"/>
                <w:szCs w:val="24"/>
              </w:rPr>
            </w:pPr>
            <w:r>
              <w:rPr>
                <w:rFonts w:ascii="Times New Roman" w:hAnsi="Times New Roman" w:cs="Times New Roman"/>
                <w:sz w:val="24"/>
                <w:szCs w:val="24"/>
              </w:rPr>
              <w:t>Колір</w:t>
            </w:r>
          </w:p>
        </w:tc>
        <w:tc>
          <w:tcPr>
            <w:tcW w:w="2552" w:type="dxa"/>
            <w:shd w:val="clear" w:color="auto" w:fill="auto"/>
            <w:vAlign w:val="center"/>
          </w:tcPr>
          <w:p w:rsidR="00C25C66" w:rsidRPr="00830714" w:rsidRDefault="00C25C66" w:rsidP="00C25C66">
            <w:pPr>
              <w:jc w:val="center"/>
              <w:rPr>
                <w:rFonts w:eastAsia="Arial"/>
                <w:lang w:val="en-US" w:eastAsia="en-US"/>
              </w:rPr>
            </w:pPr>
          </w:p>
        </w:tc>
        <w:tc>
          <w:tcPr>
            <w:tcW w:w="1559" w:type="dxa"/>
            <w:shd w:val="clear" w:color="auto" w:fill="auto"/>
          </w:tcPr>
          <w:p w:rsidR="00C25C66" w:rsidRPr="005D3472" w:rsidRDefault="00C25C66" w:rsidP="00C25C66">
            <w:pPr>
              <w:jc w:val="center"/>
              <w:rPr>
                <w:b/>
              </w:rPr>
            </w:pPr>
          </w:p>
        </w:tc>
      </w:tr>
      <w:tr w:rsidR="00C25C66" w:rsidRPr="005D3472" w:rsidTr="00650EAB">
        <w:trPr>
          <w:trHeight w:val="431"/>
        </w:trPr>
        <w:tc>
          <w:tcPr>
            <w:tcW w:w="669" w:type="dxa"/>
            <w:shd w:val="clear" w:color="auto" w:fill="auto"/>
            <w:vAlign w:val="center"/>
          </w:tcPr>
          <w:p w:rsidR="00C25C66" w:rsidRPr="005D3472" w:rsidRDefault="00C25C66" w:rsidP="00C25C66">
            <w:pPr>
              <w:jc w:val="center"/>
              <w:rPr>
                <w:b/>
              </w:rPr>
            </w:pPr>
            <w:r w:rsidRPr="005D3472">
              <w:rPr>
                <w:b/>
              </w:rPr>
              <w:t>11.</w:t>
            </w:r>
          </w:p>
        </w:tc>
        <w:tc>
          <w:tcPr>
            <w:tcW w:w="3862" w:type="dxa"/>
            <w:shd w:val="clear" w:color="auto" w:fill="auto"/>
          </w:tcPr>
          <w:p w:rsidR="00C25C66" w:rsidRPr="005D3472" w:rsidRDefault="00C25C66" w:rsidP="00C25C66">
            <w:pPr>
              <w:pStyle w:val="TableParagraph"/>
              <w:rPr>
                <w:rFonts w:ascii="Times New Roman" w:hAnsi="Times New Roman" w:cs="Times New Roman"/>
                <w:sz w:val="24"/>
                <w:szCs w:val="24"/>
              </w:rPr>
            </w:pPr>
            <w:r>
              <w:rPr>
                <w:rFonts w:ascii="Times New Roman" w:hAnsi="Times New Roman" w:cs="Times New Roman"/>
                <w:sz w:val="24"/>
                <w:szCs w:val="24"/>
              </w:rPr>
              <w:t>Рік випуску</w:t>
            </w:r>
          </w:p>
        </w:tc>
        <w:tc>
          <w:tcPr>
            <w:tcW w:w="2552" w:type="dxa"/>
            <w:shd w:val="clear" w:color="auto" w:fill="auto"/>
            <w:vAlign w:val="center"/>
          </w:tcPr>
          <w:p w:rsidR="00C25C66" w:rsidRPr="005D3472" w:rsidRDefault="00C25C66" w:rsidP="00C25C66">
            <w:pPr>
              <w:jc w:val="center"/>
              <w:rPr>
                <w:rFonts w:eastAsia="Arial"/>
                <w:lang w:eastAsia="en-US"/>
              </w:rPr>
            </w:pPr>
          </w:p>
        </w:tc>
        <w:tc>
          <w:tcPr>
            <w:tcW w:w="1559" w:type="dxa"/>
            <w:shd w:val="clear" w:color="auto" w:fill="auto"/>
          </w:tcPr>
          <w:p w:rsidR="00C25C66" w:rsidRPr="005D3472" w:rsidRDefault="00C25C66" w:rsidP="00C25C66">
            <w:pPr>
              <w:jc w:val="center"/>
              <w:rPr>
                <w:b/>
              </w:rPr>
            </w:pPr>
          </w:p>
        </w:tc>
      </w:tr>
      <w:tr w:rsidR="00C25C66" w:rsidRPr="005D3472" w:rsidTr="00650EAB">
        <w:trPr>
          <w:trHeight w:val="412"/>
        </w:trPr>
        <w:tc>
          <w:tcPr>
            <w:tcW w:w="669" w:type="dxa"/>
            <w:shd w:val="clear" w:color="auto" w:fill="auto"/>
            <w:vAlign w:val="center"/>
          </w:tcPr>
          <w:p w:rsidR="00C25C66" w:rsidRPr="005D3472" w:rsidRDefault="00C25C66" w:rsidP="00C25C66">
            <w:pPr>
              <w:jc w:val="center"/>
              <w:rPr>
                <w:b/>
              </w:rPr>
            </w:pPr>
            <w:r w:rsidRPr="005D3472">
              <w:rPr>
                <w:b/>
              </w:rPr>
              <w:t>12.</w:t>
            </w:r>
          </w:p>
        </w:tc>
        <w:tc>
          <w:tcPr>
            <w:tcW w:w="3862" w:type="dxa"/>
            <w:shd w:val="clear" w:color="auto" w:fill="auto"/>
          </w:tcPr>
          <w:p w:rsidR="00C25C66" w:rsidRPr="005D3472" w:rsidRDefault="00C25C66" w:rsidP="00C25C66">
            <w:pPr>
              <w:pStyle w:val="TableParagraph"/>
              <w:rPr>
                <w:rFonts w:ascii="Times New Roman" w:hAnsi="Times New Roman" w:cs="Times New Roman"/>
                <w:sz w:val="24"/>
                <w:szCs w:val="24"/>
              </w:rPr>
            </w:pPr>
            <w:r w:rsidRPr="005D3472">
              <w:rPr>
                <w:rFonts w:ascii="Times New Roman" w:hAnsi="Times New Roman" w:cs="Times New Roman"/>
                <w:sz w:val="24"/>
                <w:szCs w:val="24"/>
              </w:rPr>
              <w:t>Паливний бак, л</w:t>
            </w:r>
          </w:p>
        </w:tc>
        <w:tc>
          <w:tcPr>
            <w:tcW w:w="2552" w:type="dxa"/>
            <w:shd w:val="clear" w:color="auto" w:fill="auto"/>
            <w:vAlign w:val="center"/>
          </w:tcPr>
          <w:p w:rsidR="00C25C66" w:rsidRPr="005D3472" w:rsidRDefault="00C25C66" w:rsidP="00C25C66">
            <w:pPr>
              <w:jc w:val="center"/>
              <w:rPr>
                <w:rFonts w:eastAsia="Arial"/>
                <w:lang w:eastAsia="en-US"/>
              </w:rPr>
            </w:pPr>
          </w:p>
        </w:tc>
        <w:tc>
          <w:tcPr>
            <w:tcW w:w="1559" w:type="dxa"/>
            <w:shd w:val="clear" w:color="auto" w:fill="auto"/>
          </w:tcPr>
          <w:p w:rsidR="00C25C66" w:rsidRPr="005D3472" w:rsidRDefault="00C25C66" w:rsidP="00C25C66">
            <w:pPr>
              <w:jc w:val="center"/>
              <w:rPr>
                <w:b/>
              </w:rPr>
            </w:pPr>
          </w:p>
        </w:tc>
      </w:tr>
      <w:tr w:rsidR="00C25C66" w:rsidRPr="005D3472" w:rsidTr="00650EAB">
        <w:trPr>
          <w:trHeight w:val="421"/>
        </w:trPr>
        <w:tc>
          <w:tcPr>
            <w:tcW w:w="669" w:type="dxa"/>
            <w:shd w:val="clear" w:color="auto" w:fill="auto"/>
            <w:vAlign w:val="center"/>
          </w:tcPr>
          <w:p w:rsidR="00C25C66" w:rsidRPr="005D3472" w:rsidRDefault="00C25C66" w:rsidP="00C25C66">
            <w:pPr>
              <w:jc w:val="center"/>
              <w:rPr>
                <w:b/>
              </w:rPr>
            </w:pPr>
            <w:r>
              <w:rPr>
                <w:b/>
              </w:rPr>
              <w:t>16</w:t>
            </w:r>
            <w:r w:rsidRPr="001873CB">
              <w:rPr>
                <w:b/>
              </w:rPr>
              <w:t>.</w:t>
            </w:r>
          </w:p>
        </w:tc>
        <w:tc>
          <w:tcPr>
            <w:tcW w:w="3862" w:type="dxa"/>
            <w:shd w:val="clear" w:color="auto" w:fill="auto"/>
          </w:tcPr>
          <w:p w:rsidR="00C25C66" w:rsidRPr="005D3472" w:rsidRDefault="00C25C66" w:rsidP="00C25C66">
            <w:pPr>
              <w:jc w:val="both"/>
              <w:rPr>
                <w:b/>
                <w:lang w:val="ru-RU"/>
              </w:rPr>
            </w:pPr>
            <w:proofErr w:type="spellStart"/>
            <w:r w:rsidRPr="005D3472">
              <w:rPr>
                <w:b/>
                <w:lang w:val="ru-RU"/>
              </w:rPr>
              <w:t>Запропонований</w:t>
            </w:r>
            <w:proofErr w:type="spellEnd"/>
            <w:r w:rsidRPr="005D3472">
              <w:rPr>
                <w:b/>
                <w:lang w:val="ru-RU"/>
              </w:rPr>
              <w:t xml:space="preserve"> </w:t>
            </w:r>
            <w:proofErr w:type="spellStart"/>
            <w:r w:rsidRPr="005D3472">
              <w:rPr>
                <w:b/>
                <w:lang w:val="ru-RU"/>
              </w:rPr>
              <w:t>Учасниками</w:t>
            </w:r>
            <w:proofErr w:type="spellEnd"/>
            <w:r w:rsidRPr="005D3472">
              <w:rPr>
                <w:b/>
                <w:lang w:val="ru-RU"/>
              </w:rPr>
              <w:t xml:space="preserve"> </w:t>
            </w:r>
            <w:proofErr w:type="gramStart"/>
            <w:r>
              <w:rPr>
                <w:b/>
                <w:lang w:val="ru-RU"/>
              </w:rPr>
              <w:t xml:space="preserve">транспорт </w:t>
            </w:r>
            <w:r w:rsidRPr="005D3472">
              <w:rPr>
                <w:b/>
                <w:lang w:val="ru-RU"/>
              </w:rPr>
              <w:t xml:space="preserve"> (</w:t>
            </w:r>
            <w:proofErr w:type="gramEnd"/>
            <w:r w:rsidRPr="005D3472">
              <w:rPr>
                <w:b/>
                <w:lang w:val="ru-RU"/>
              </w:rPr>
              <w:t>товар) повинен бути</w:t>
            </w:r>
            <w:r>
              <w:rPr>
                <w:b/>
                <w:lang w:val="ru-RU"/>
              </w:rPr>
              <w:t xml:space="preserve"> </w:t>
            </w:r>
            <w:proofErr w:type="spellStart"/>
            <w:r>
              <w:rPr>
                <w:b/>
                <w:lang w:val="ru-RU"/>
              </w:rPr>
              <w:t>технічно</w:t>
            </w:r>
            <w:proofErr w:type="spellEnd"/>
            <w:r w:rsidRPr="005D3472">
              <w:rPr>
                <w:b/>
                <w:lang w:val="ru-RU"/>
              </w:rPr>
              <w:t xml:space="preserve"> </w:t>
            </w:r>
            <w:proofErr w:type="spellStart"/>
            <w:r>
              <w:rPr>
                <w:b/>
                <w:lang w:val="ru-RU"/>
              </w:rPr>
              <w:t>справним</w:t>
            </w:r>
            <w:proofErr w:type="spellEnd"/>
            <w:r w:rsidRPr="005D3472">
              <w:rPr>
                <w:b/>
                <w:lang w:val="ru-RU"/>
              </w:rPr>
              <w:t xml:space="preserve">, в стандартному </w:t>
            </w:r>
            <w:proofErr w:type="spellStart"/>
            <w:r w:rsidRPr="005D3472">
              <w:rPr>
                <w:b/>
                <w:lang w:val="ru-RU"/>
              </w:rPr>
              <w:t>заводському</w:t>
            </w:r>
            <w:proofErr w:type="spellEnd"/>
            <w:r w:rsidRPr="005D3472">
              <w:rPr>
                <w:b/>
                <w:lang w:val="ru-RU"/>
              </w:rPr>
              <w:t xml:space="preserve"> </w:t>
            </w:r>
            <w:proofErr w:type="spellStart"/>
            <w:r w:rsidRPr="005D3472">
              <w:rPr>
                <w:b/>
                <w:lang w:val="ru-RU"/>
              </w:rPr>
              <w:t>виконанні</w:t>
            </w:r>
            <w:proofErr w:type="spellEnd"/>
            <w:r w:rsidRPr="005D3472">
              <w:rPr>
                <w:b/>
                <w:lang w:val="ru-RU"/>
              </w:rPr>
              <w:t xml:space="preserve">. </w:t>
            </w:r>
          </w:p>
          <w:p w:rsidR="00C25C66" w:rsidRPr="005D3472" w:rsidRDefault="00C25C66" w:rsidP="00C25C66">
            <w:pPr>
              <w:jc w:val="both"/>
              <w:rPr>
                <w:b/>
                <w:lang w:val="ru-RU"/>
              </w:rPr>
            </w:pPr>
            <w:proofErr w:type="spellStart"/>
            <w:r w:rsidRPr="005D3472">
              <w:rPr>
                <w:b/>
                <w:lang w:val="ru-RU"/>
              </w:rPr>
              <w:t>Робоче</w:t>
            </w:r>
            <w:proofErr w:type="spellEnd"/>
            <w:r w:rsidRPr="005D3472">
              <w:rPr>
                <w:b/>
                <w:lang w:val="ru-RU"/>
              </w:rPr>
              <w:t xml:space="preserve"> </w:t>
            </w:r>
            <w:proofErr w:type="spellStart"/>
            <w:r w:rsidRPr="005D3472">
              <w:rPr>
                <w:b/>
                <w:lang w:val="ru-RU"/>
              </w:rPr>
              <w:t>обладнання</w:t>
            </w:r>
            <w:proofErr w:type="spellEnd"/>
            <w:r w:rsidRPr="005D3472">
              <w:rPr>
                <w:b/>
                <w:lang w:val="ru-RU"/>
              </w:rPr>
              <w:t xml:space="preserve"> та </w:t>
            </w:r>
            <w:proofErr w:type="spellStart"/>
            <w:r w:rsidRPr="005D3472">
              <w:rPr>
                <w:b/>
                <w:lang w:val="ru-RU"/>
              </w:rPr>
              <w:t>елементи</w:t>
            </w:r>
            <w:proofErr w:type="spellEnd"/>
            <w:r w:rsidRPr="005D3472">
              <w:rPr>
                <w:b/>
                <w:lang w:val="ru-RU"/>
              </w:rPr>
              <w:t xml:space="preserve"> транспортного </w:t>
            </w:r>
            <w:proofErr w:type="spellStart"/>
            <w:r w:rsidRPr="005D3472">
              <w:rPr>
                <w:b/>
                <w:lang w:val="ru-RU"/>
              </w:rPr>
              <w:t>засобу</w:t>
            </w:r>
            <w:proofErr w:type="spellEnd"/>
            <w:r w:rsidRPr="005D3472">
              <w:rPr>
                <w:b/>
                <w:lang w:val="ru-RU"/>
              </w:rPr>
              <w:t xml:space="preserve"> </w:t>
            </w:r>
            <w:proofErr w:type="spellStart"/>
            <w:r w:rsidRPr="005D3472">
              <w:rPr>
                <w:b/>
                <w:lang w:val="ru-RU"/>
              </w:rPr>
              <w:t>повинні</w:t>
            </w:r>
            <w:proofErr w:type="spellEnd"/>
            <w:r w:rsidRPr="005D3472">
              <w:rPr>
                <w:b/>
                <w:lang w:val="ru-RU"/>
              </w:rPr>
              <w:t xml:space="preserve"> бути </w:t>
            </w:r>
            <w:r>
              <w:rPr>
                <w:b/>
                <w:lang w:val="ru-RU"/>
              </w:rPr>
              <w:t xml:space="preserve">без </w:t>
            </w:r>
            <w:proofErr w:type="spellStart"/>
            <w:r>
              <w:rPr>
                <w:b/>
                <w:lang w:val="ru-RU"/>
              </w:rPr>
              <w:t>пошкоджень</w:t>
            </w:r>
            <w:proofErr w:type="spellEnd"/>
            <w:r w:rsidRPr="005D3472">
              <w:rPr>
                <w:b/>
                <w:lang w:val="ru-RU"/>
              </w:rPr>
              <w:t xml:space="preserve">, </w:t>
            </w:r>
            <w:proofErr w:type="spellStart"/>
            <w:r w:rsidRPr="005D3472">
              <w:rPr>
                <w:b/>
                <w:lang w:val="ru-RU"/>
              </w:rPr>
              <w:t>мати</w:t>
            </w:r>
            <w:proofErr w:type="spellEnd"/>
            <w:r w:rsidRPr="005D3472">
              <w:rPr>
                <w:b/>
                <w:lang w:val="ru-RU"/>
              </w:rPr>
              <w:t xml:space="preserve"> </w:t>
            </w:r>
            <w:proofErr w:type="spellStart"/>
            <w:r w:rsidRPr="005D3472">
              <w:rPr>
                <w:b/>
                <w:lang w:val="ru-RU"/>
              </w:rPr>
              <w:t>гарний</w:t>
            </w:r>
            <w:proofErr w:type="spellEnd"/>
            <w:r w:rsidRPr="005D3472">
              <w:rPr>
                <w:b/>
                <w:lang w:val="ru-RU"/>
              </w:rPr>
              <w:t xml:space="preserve"> (</w:t>
            </w:r>
            <w:proofErr w:type="spellStart"/>
            <w:r w:rsidRPr="005D3472">
              <w:rPr>
                <w:b/>
                <w:lang w:val="ru-RU"/>
              </w:rPr>
              <w:t>респектабельний</w:t>
            </w:r>
            <w:proofErr w:type="spellEnd"/>
            <w:r w:rsidRPr="005D3472">
              <w:rPr>
                <w:b/>
                <w:lang w:val="ru-RU"/>
              </w:rPr>
              <w:t xml:space="preserve">) </w:t>
            </w:r>
            <w:proofErr w:type="spellStart"/>
            <w:r w:rsidRPr="005D3472">
              <w:rPr>
                <w:b/>
                <w:lang w:val="ru-RU"/>
              </w:rPr>
              <w:t>зовнішній</w:t>
            </w:r>
            <w:proofErr w:type="spellEnd"/>
            <w:r w:rsidRPr="005D3472">
              <w:rPr>
                <w:b/>
                <w:lang w:val="ru-RU"/>
              </w:rPr>
              <w:t xml:space="preserve"> </w:t>
            </w:r>
            <w:proofErr w:type="spellStart"/>
            <w:r w:rsidRPr="005D3472">
              <w:rPr>
                <w:b/>
                <w:lang w:val="ru-RU"/>
              </w:rPr>
              <w:t>вигляд</w:t>
            </w:r>
            <w:proofErr w:type="spellEnd"/>
            <w:r w:rsidRPr="005D3472">
              <w:rPr>
                <w:b/>
                <w:lang w:val="ru-RU"/>
              </w:rPr>
              <w:t xml:space="preserve"> та не </w:t>
            </w:r>
            <w:proofErr w:type="spellStart"/>
            <w:r w:rsidRPr="005D3472">
              <w:rPr>
                <w:b/>
                <w:lang w:val="ru-RU"/>
              </w:rPr>
              <w:t>мати</w:t>
            </w:r>
            <w:proofErr w:type="spellEnd"/>
            <w:r w:rsidRPr="005D3472">
              <w:rPr>
                <w:b/>
                <w:lang w:val="ru-RU"/>
              </w:rPr>
              <w:t xml:space="preserve"> </w:t>
            </w:r>
            <w:proofErr w:type="spellStart"/>
            <w:r w:rsidRPr="005D3472">
              <w:rPr>
                <w:b/>
                <w:lang w:val="ru-RU"/>
              </w:rPr>
              <w:t>подряпин</w:t>
            </w:r>
            <w:proofErr w:type="spellEnd"/>
            <w:r w:rsidRPr="005D3472">
              <w:rPr>
                <w:b/>
                <w:lang w:val="ru-RU"/>
              </w:rPr>
              <w:t xml:space="preserve">, </w:t>
            </w:r>
            <w:proofErr w:type="spellStart"/>
            <w:r w:rsidRPr="005D3472">
              <w:rPr>
                <w:b/>
                <w:lang w:val="ru-RU"/>
              </w:rPr>
              <w:t>вм’ятин</w:t>
            </w:r>
            <w:proofErr w:type="spellEnd"/>
            <w:r w:rsidRPr="005D3472">
              <w:rPr>
                <w:b/>
                <w:lang w:val="ru-RU"/>
              </w:rPr>
              <w:t xml:space="preserve"> і </w:t>
            </w:r>
            <w:proofErr w:type="spellStart"/>
            <w:r w:rsidRPr="005D3472">
              <w:rPr>
                <w:b/>
                <w:lang w:val="ru-RU"/>
              </w:rPr>
              <w:t>інших</w:t>
            </w:r>
            <w:proofErr w:type="spellEnd"/>
            <w:r w:rsidRPr="005D3472">
              <w:rPr>
                <w:b/>
                <w:lang w:val="ru-RU"/>
              </w:rPr>
              <w:t xml:space="preserve"> </w:t>
            </w:r>
            <w:proofErr w:type="spellStart"/>
            <w:r w:rsidRPr="005D3472">
              <w:rPr>
                <w:b/>
                <w:lang w:val="ru-RU"/>
              </w:rPr>
              <w:t>пошкоджень</w:t>
            </w:r>
            <w:proofErr w:type="spellEnd"/>
            <w:r w:rsidRPr="005D3472">
              <w:rPr>
                <w:b/>
                <w:lang w:val="ru-RU"/>
              </w:rPr>
              <w:t>.</w:t>
            </w:r>
          </w:p>
          <w:p w:rsidR="00C25C66" w:rsidRPr="005D3472" w:rsidRDefault="00C25C66" w:rsidP="00C25C66">
            <w:pPr>
              <w:jc w:val="both"/>
              <w:rPr>
                <w:b/>
                <w:lang w:val="ru-RU"/>
              </w:rPr>
            </w:pPr>
            <w:r w:rsidRPr="005D3472">
              <w:rPr>
                <w:b/>
                <w:lang w:val="ru-RU"/>
              </w:rPr>
              <w:t>.</w:t>
            </w:r>
          </w:p>
          <w:p w:rsidR="00C25C66" w:rsidRPr="005D3472" w:rsidRDefault="00C25C66" w:rsidP="00C25C66">
            <w:pPr>
              <w:pStyle w:val="TableParagraph"/>
              <w:spacing w:line="241" w:lineRule="exact"/>
              <w:rPr>
                <w:rFonts w:ascii="Times New Roman" w:hAnsi="Times New Roman" w:cs="Times New Roman"/>
                <w:sz w:val="24"/>
                <w:szCs w:val="24"/>
              </w:rPr>
            </w:pPr>
          </w:p>
        </w:tc>
        <w:tc>
          <w:tcPr>
            <w:tcW w:w="2552" w:type="dxa"/>
            <w:shd w:val="clear" w:color="auto" w:fill="auto"/>
          </w:tcPr>
          <w:p w:rsidR="00C25C66" w:rsidRPr="005D3472" w:rsidRDefault="00C25C66" w:rsidP="00C25C66">
            <w:pPr>
              <w:pStyle w:val="TableParagraph"/>
              <w:spacing w:line="241" w:lineRule="exact"/>
              <w:ind w:left="275" w:right="265"/>
              <w:jc w:val="center"/>
              <w:rPr>
                <w:rFonts w:ascii="Times New Roman" w:hAnsi="Times New Roman" w:cs="Times New Roman"/>
                <w:sz w:val="24"/>
                <w:szCs w:val="24"/>
              </w:rPr>
            </w:pPr>
          </w:p>
        </w:tc>
        <w:tc>
          <w:tcPr>
            <w:tcW w:w="1559" w:type="dxa"/>
          </w:tcPr>
          <w:p w:rsidR="00C25C66" w:rsidRPr="005D3472" w:rsidRDefault="00C25C66" w:rsidP="00C25C66">
            <w:pPr>
              <w:jc w:val="center"/>
              <w:rPr>
                <w:b/>
              </w:rPr>
            </w:pPr>
          </w:p>
        </w:tc>
      </w:tr>
      <w:tr w:rsidR="00C25C66" w:rsidRPr="005D3472" w:rsidTr="00650EAB">
        <w:trPr>
          <w:trHeight w:val="407"/>
        </w:trPr>
        <w:tc>
          <w:tcPr>
            <w:tcW w:w="669" w:type="dxa"/>
            <w:shd w:val="clear" w:color="auto" w:fill="auto"/>
            <w:vAlign w:val="center"/>
          </w:tcPr>
          <w:p w:rsidR="00C25C66" w:rsidRPr="005D3472" w:rsidRDefault="00C25C66" w:rsidP="00C25C66">
            <w:pPr>
              <w:jc w:val="center"/>
              <w:rPr>
                <w:b/>
              </w:rPr>
            </w:pPr>
            <w:r>
              <w:rPr>
                <w:b/>
              </w:rPr>
              <w:t>17.</w:t>
            </w:r>
          </w:p>
        </w:tc>
        <w:tc>
          <w:tcPr>
            <w:tcW w:w="3862" w:type="dxa"/>
            <w:shd w:val="clear" w:color="auto" w:fill="auto"/>
          </w:tcPr>
          <w:p w:rsidR="00C25C66" w:rsidRPr="005D3472" w:rsidRDefault="00C25C66" w:rsidP="00C25C66">
            <w:pPr>
              <w:pStyle w:val="TableParagraph"/>
              <w:rPr>
                <w:rFonts w:ascii="Times New Roman" w:hAnsi="Times New Roman" w:cs="Times New Roman"/>
                <w:sz w:val="24"/>
                <w:szCs w:val="24"/>
              </w:rPr>
            </w:pPr>
            <w:proofErr w:type="spellStart"/>
            <w:r>
              <w:rPr>
                <w:rFonts w:ascii="Times New Roman" w:eastAsia="Times New Roman" w:hAnsi="Times New Roman" w:cs="Times New Roman"/>
                <w:b/>
                <w:sz w:val="24"/>
                <w:szCs w:val="24"/>
                <w:lang w:val="ru-RU" w:eastAsia="ru-RU"/>
              </w:rPr>
              <w:t>Ная</w:t>
            </w:r>
            <w:r w:rsidRPr="00830714">
              <w:rPr>
                <w:rFonts w:ascii="Times New Roman" w:eastAsia="Times New Roman" w:hAnsi="Times New Roman" w:cs="Times New Roman"/>
                <w:b/>
                <w:sz w:val="24"/>
                <w:szCs w:val="24"/>
                <w:lang w:val="ru-RU" w:eastAsia="ru-RU"/>
              </w:rPr>
              <w:t>вней</w:t>
            </w:r>
            <w:proofErr w:type="spellEnd"/>
            <w:r w:rsidRPr="00830714">
              <w:rPr>
                <w:rFonts w:ascii="Times New Roman" w:eastAsia="Times New Roman" w:hAnsi="Times New Roman" w:cs="Times New Roman"/>
                <w:b/>
                <w:sz w:val="24"/>
                <w:szCs w:val="24"/>
                <w:lang w:val="ru-RU" w:eastAsia="ru-RU"/>
              </w:rPr>
              <w:t xml:space="preserve"> протокол обовязкового </w:t>
            </w:r>
            <w:proofErr w:type="spellStart"/>
            <w:r w:rsidRPr="00830714">
              <w:rPr>
                <w:rFonts w:ascii="Times New Roman" w:eastAsia="Times New Roman" w:hAnsi="Times New Roman" w:cs="Times New Roman"/>
                <w:b/>
                <w:sz w:val="24"/>
                <w:szCs w:val="24"/>
                <w:lang w:val="ru-RU" w:eastAsia="ru-RU"/>
              </w:rPr>
              <w:t>технічного</w:t>
            </w:r>
            <w:proofErr w:type="spellEnd"/>
            <w:r w:rsidRPr="00830714">
              <w:rPr>
                <w:rFonts w:ascii="Times New Roman" w:eastAsia="Times New Roman" w:hAnsi="Times New Roman" w:cs="Times New Roman"/>
                <w:b/>
                <w:sz w:val="24"/>
                <w:szCs w:val="24"/>
                <w:lang w:val="ru-RU" w:eastAsia="ru-RU"/>
              </w:rPr>
              <w:t xml:space="preserve"> контролю.</w:t>
            </w:r>
          </w:p>
        </w:tc>
        <w:tc>
          <w:tcPr>
            <w:tcW w:w="2552" w:type="dxa"/>
            <w:shd w:val="clear" w:color="auto" w:fill="auto"/>
          </w:tcPr>
          <w:p w:rsidR="00C25C66" w:rsidRPr="005D3472" w:rsidRDefault="00C25C66" w:rsidP="00C25C66">
            <w:pPr>
              <w:pStyle w:val="TableParagraph"/>
              <w:ind w:left="273" w:right="266"/>
              <w:jc w:val="center"/>
              <w:rPr>
                <w:rFonts w:ascii="Times New Roman" w:hAnsi="Times New Roman" w:cs="Times New Roman"/>
                <w:sz w:val="24"/>
                <w:szCs w:val="24"/>
              </w:rPr>
            </w:pPr>
          </w:p>
        </w:tc>
        <w:tc>
          <w:tcPr>
            <w:tcW w:w="1559" w:type="dxa"/>
            <w:shd w:val="clear" w:color="auto" w:fill="auto"/>
          </w:tcPr>
          <w:p w:rsidR="00C25C66" w:rsidRPr="005D3472" w:rsidRDefault="00C25C66" w:rsidP="00C25C66">
            <w:pPr>
              <w:jc w:val="center"/>
              <w:rPr>
                <w:b/>
              </w:rPr>
            </w:pPr>
          </w:p>
        </w:tc>
      </w:tr>
    </w:tbl>
    <w:p w:rsidR="00DD167D" w:rsidRDefault="00DD167D" w:rsidP="00DD167D">
      <w:pPr>
        <w:jc w:val="center"/>
      </w:pPr>
    </w:p>
    <w:p w:rsidR="00DD167D" w:rsidRDefault="00DD167D" w:rsidP="00DD167D">
      <w:pPr>
        <w:pStyle w:val="af4"/>
        <w:jc w:val="both"/>
        <w:rPr>
          <w:rFonts w:ascii="Times New Roman CYR" w:hAnsi="Times New Roman CYR" w:cs="Times New Roman CYR"/>
          <w:lang w:val="uk-UA"/>
        </w:rPr>
      </w:pPr>
    </w:p>
    <w:p w:rsidR="00DD167D" w:rsidRDefault="00DD167D" w:rsidP="00DD167D">
      <w:pPr>
        <w:pStyle w:val="af4"/>
        <w:jc w:val="both"/>
        <w:rPr>
          <w:rFonts w:ascii="Times New Roman CYR" w:hAnsi="Times New Roman CYR" w:cs="Times New Roman CYR"/>
          <w:lang w:val="uk-UA"/>
        </w:rPr>
      </w:pPr>
    </w:p>
    <w:p w:rsidR="00DD167D" w:rsidRDefault="00DD167D" w:rsidP="00DD167D">
      <w:pPr>
        <w:pStyle w:val="af4"/>
        <w:jc w:val="both"/>
        <w:rPr>
          <w:rFonts w:ascii="Times New Roman CYR" w:hAnsi="Times New Roman CYR" w:cs="Times New Roman CYR"/>
          <w:lang w:val="uk-UA"/>
        </w:rPr>
      </w:pPr>
    </w:p>
    <w:p w:rsidR="00DD167D" w:rsidRDefault="00DD167D" w:rsidP="00DD167D">
      <w:pPr>
        <w:pStyle w:val="af4"/>
        <w:jc w:val="both"/>
        <w:rPr>
          <w:rFonts w:ascii="Times New Roman CYR" w:hAnsi="Times New Roman CYR" w:cs="Times New Roman CYR"/>
          <w:lang w:val="uk-UA"/>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rPr>
          <w:b/>
          <w:sz w:val="28"/>
          <w:szCs w:val="28"/>
        </w:rPr>
      </w:pPr>
    </w:p>
    <w:p w:rsidR="00DD167D" w:rsidRDefault="00DD167D" w:rsidP="00DD167D">
      <w:pPr>
        <w:snapToGrid w:val="0"/>
        <w:rPr>
          <w:b/>
          <w:sz w:val="28"/>
          <w:szCs w:val="28"/>
        </w:rPr>
      </w:pPr>
    </w:p>
    <w:p w:rsidR="00DD167D" w:rsidRDefault="00DD167D" w:rsidP="00DD167D">
      <w:pPr>
        <w:snapToGrid w:val="0"/>
        <w:rPr>
          <w:b/>
          <w:iCs/>
          <w:sz w:val="28"/>
          <w:szCs w:val="28"/>
        </w:rPr>
      </w:pPr>
    </w:p>
    <w:p w:rsidR="00DD167D" w:rsidRDefault="00DD167D" w:rsidP="00DD167D">
      <w:pPr>
        <w:snapToGrid w:val="0"/>
        <w:rPr>
          <w:b/>
          <w:iCs/>
          <w:sz w:val="28"/>
          <w:szCs w:val="28"/>
        </w:rPr>
      </w:pPr>
    </w:p>
    <w:p w:rsidR="00DD167D" w:rsidRDefault="00DD167D" w:rsidP="00DD167D">
      <w:pPr>
        <w:snapToGrid w:val="0"/>
        <w:rPr>
          <w:b/>
          <w:iCs/>
          <w:sz w:val="28"/>
          <w:szCs w:val="28"/>
        </w:rPr>
      </w:pPr>
    </w:p>
    <w:p w:rsidR="00DD167D" w:rsidRDefault="00DD167D" w:rsidP="00DD167D">
      <w:pPr>
        <w:snapToGrid w:val="0"/>
        <w:rPr>
          <w:b/>
          <w:iCs/>
          <w:sz w:val="28"/>
          <w:szCs w:val="28"/>
        </w:rPr>
      </w:pPr>
    </w:p>
    <w:p w:rsidR="00DD167D" w:rsidRDefault="00DD167D" w:rsidP="00DD167D">
      <w:pPr>
        <w:snapToGrid w:val="0"/>
        <w:rPr>
          <w:b/>
          <w:iCs/>
          <w:sz w:val="28"/>
          <w:szCs w:val="28"/>
        </w:rPr>
      </w:pPr>
    </w:p>
    <w:p w:rsidR="00DD167D" w:rsidRDefault="00DD167D" w:rsidP="00DD167D">
      <w:pPr>
        <w:snapToGrid w:val="0"/>
        <w:rPr>
          <w:b/>
          <w:iCs/>
          <w:sz w:val="28"/>
          <w:szCs w:val="28"/>
        </w:rPr>
      </w:pPr>
    </w:p>
    <w:p w:rsidR="00DD167D" w:rsidRDefault="00DD167D" w:rsidP="00DD167D">
      <w:pPr>
        <w:snapToGrid w:val="0"/>
        <w:rPr>
          <w:b/>
          <w:iCs/>
          <w:sz w:val="28"/>
          <w:szCs w:val="28"/>
        </w:rPr>
      </w:pPr>
    </w:p>
    <w:p w:rsidR="00DD167D" w:rsidRDefault="00DD167D" w:rsidP="00DD167D">
      <w:pPr>
        <w:snapToGrid w:val="0"/>
        <w:rPr>
          <w:b/>
          <w:iCs/>
          <w:sz w:val="28"/>
          <w:szCs w:val="28"/>
        </w:rPr>
      </w:pPr>
    </w:p>
    <w:p w:rsidR="0079396D" w:rsidRPr="00803649" w:rsidRDefault="0079396D" w:rsidP="0079396D">
      <w:pPr>
        <w:tabs>
          <w:tab w:val="left" w:pos="5760"/>
        </w:tabs>
        <w:rPr>
          <w:sz w:val="22"/>
          <w:szCs w:val="22"/>
          <w:u w:val="single"/>
        </w:rPr>
      </w:pPr>
    </w:p>
    <w:p w:rsidR="00EE29C0" w:rsidRPr="002C1C25" w:rsidRDefault="00EE29C0" w:rsidP="00EE29C0">
      <w:pPr>
        <w:ind w:firstLine="567"/>
        <w:rPr>
          <w:b/>
          <w:bCs/>
          <w:color w:val="000000"/>
        </w:rPr>
      </w:pPr>
    </w:p>
    <w:sectPr w:rsidR="00EE29C0" w:rsidRPr="002C1C25" w:rsidSect="001B6E43">
      <w:pgSz w:w="11906" w:h="16838" w:code="9"/>
      <w:pgMar w:top="1134" w:right="748" w:bottom="1134" w:left="1202" w:header="720" w:footer="720" w:gutter="0"/>
      <w:pgBorders w:offsetFrom="page">
        <w:top w:val="triple" w:sz="4" w:space="24" w:color="538135" w:themeColor="accent6" w:themeShade="BF"/>
        <w:left w:val="triple" w:sz="4" w:space="24" w:color="538135" w:themeColor="accent6" w:themeShade="BF"/>
        <w:bottom w:val="triple" w:sz="4" w:space="24" w:color="538135" w:themeColor="accent6" w:themeShade="BF"/>
        <w:right w:val="triple" w:sz="4"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719" w:rsidRDefault="007A7719">
      <w:r>
        <w:separator/>
      </w:r>
    </w:p>
  </w:endnote>
  <w:endnote w:type="continuationSeparator" w:id="0">
    <w:p w:rsidR="007A7719" w:rsidRDefault="007A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20B0604020202020204"/>
    <w:charset w:val="01"/>
    <w:family w:val="auto"/>
    <w:pitch w:val="variable"/>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panose1 w:val="020B0604020202020204"/>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AB" w:rsidRDefault="00650EAB"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650EAB" w:rsidRDefault="00650EAB"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AB" w:rsidRDefault="00650EAB"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B2491">
      <w:rPr>
        <w:rStyle w:val="a9"/>
        <w:noProof/>
      </w:rPr>
      <w:t>41</w:t>
    </w:r>
    <w:r>
      <w:rPr>
        <w:rStyle w:val="a9"/>
      </w:rPr>
      <w:fldChar w:fldCharType="end"/>
    </w:r>
  </w:p>
  <w:p w:rsidR="00650EAB" w:rsidRDefault="00650EAB" w:rsidP="007A4B6C">
    <w:pPr>
      <w:pStyle w:val="a5"/>
      <w:framePr w:wrap="around" w:vAnchor="text" w:hAnchor="margin" w:xAlign="right" w:y="1"/>
      <w:jc w:val="center"/>
      <w:rPr>
        <w:rStyle w:val="a9"/>
      </w:rPr>
    </w:pPr>
  </w:p>
  <w:p w:rsidR="00650EAB" w:rsidRDefault="00650EAB" w:rsidP="009B0AC3">
    <w:pPr>
      <w:pStyle w:val="a5"/>
      <w:framePr w:wrap="around" w:vAnchor="text" w:hAnchor="margin" w:y="1"/>
      <w:ind w:right="360"/>
      <w:rPr>
        <w:rStyle w:val="a9"/>
      </w:rPr>
    </w:pPr>
  </w:p>
  <w:p w:rsidR="00650EAB" w:rsidRDefault="00650EAB"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719" w:rsidRDefault="007A7719">
      <w:r>
        <w:separator/>
      </w:r>
    </w:p>
  </w:footnote>
  <w:footnote w:type="continuationSeparator" w:id="0">
    <w:p w:rsidR="007A7719" w:rsidRDefault="007A7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2BD4983"/>
    <w:multiLevelType w:val="multilevel"/>
    <w:tmpl w:val="CD164AE2"/>
    <w:lvl w:ilvl="0">
      <w:start w:val="1"/>
      <w:numFmt w:val="bullet"/>
      <w:lvlText w:val=""/>
      <w:lvlJc w:val="left"/>
      <w:pPr>
        <w:tabs>
          <w:tab w:val="num" w:pos="1080"/>
        </w:tabs>
        <w:ind w:left="1080" w:hanging="360"/>
      </w:pPr>
      <w:rPr>
        <w:rFonts w:ascii="Symbol" w:hAnsi="Symbol" w:cs="Symbol" w:hint="default"/>
        <w:sz w:val="24"/>
        <w:szCs w:val="24"/>
        <w:lang w:val="uk-UA"/>
      </w:rPr>
    </w:lvl>
    <w:lvl w:ilvl="1">
      <w:start w:val="1"/>
      <w:numFmt w:val="bullet"/>
      <w:lvlText w:val="◦"/>
      <w:lvlJc w:val="left"/>
      <w:pPr>
        <w:tabs>
          <w:tab w:val="num" w:pos="1440"/>
        </w:tabs>
        <w:ind w:left="1440" w:hanging="360"/>
      </w:pPr>
      <w:rPr>
        <w:rFonts w:ascii="OpenSymbol" w:hAnsi="OpenSymbol" w:cs="OpenSymbol" w:hint="default"/>
        <w:lang w:val="uk-UA"/>
      </w:rPr>
    </w:lvl>
    <w:lvl w:ilvl="2">
      <w:start w:val="1"/>
      <w:numFmt w:val="bullet"/>
      <w:lvlText w:val="▪"/>
      <w:lvlJc w:val="left"/>
      <w:pPr>
        <w:tabs>
          <w:tab w:val="num" w:pos="1800"/>
        </w:tabs>
        <w:ind w:left="1800" w:hanging="360"/>
      </w:pPr>
      <w:rPr>
        <w:rFonts w:ascii="OpenSymbol" w:hAnsi="OpenSymbol" w:cs="OpenSymbol" w:hint="default"/>
        <w:lang w:val="uk-UA"/>
      </w:rPr>
    </w:lvl>
    <w:lvl w:ilvl="3">
      <w:start w:val="1"/>
      <w:numFmt w:val="bullet"/>
      <w:lvlText w:val=""/>
      <w:lvlJc w:val="left"/>
      <w:pPr>
        <w:tabs>
          <w:tab w:val="num" w:pos="2160"/>
        </w:tabs>
        <w:ind w:left="2160" w:hanging="360"/>
      </w:pPr>
      <w:rPr>
        <w:rFonts w:ascii="Symbol" w:hAnsi="Symbol" w:cs="Symbol" w:hint="default"/>
        <w:sz w:val="24"/>
        <w:szCs w:val="24"/>
        <w:lang w:val="uk-UA"/>
      </w:rPr>
    </w:lvl>
    <w:lvl w:ilvl="4">
      <w:start w:val="1"/>
      <w:numFmt w:val="bullet"/>
      <w:lvlText w:val="◦"/>
      <w:lvlJc w:val="left"/>
      <w:pPr>
        <w:tabs>
          <w:tab w:val="num" w:pos="2520"/>
        </w:tabs>
        <w:ind w:left="2520" w:hanging="360"/>
      </w:pPr>
      <w:rPr>
        <w:rFonts w:ascii="OpenSymbol" w:hAnsi="OpenSymbol" w:cs="OpenSymbol" w:hint="default"/>
        <w:lang w:val="uk-UA"/>
      </w:rPr>
    </w:lvl>
    <w:lvl w:ilvl="5">
      <w:start w:val="1"/>
      <w:numFmt w:val="bullet"/>
      <w:lvlText w:val="▪"/>
      <w:lvlJc w:val="left"/>
      <w:pPr>
        <w:tabs>
          <w:tab w:val="num" w:pos="2880"/>
        </w:tabs>
        <w:ind w:left="2880" w:hanging="360"/>
      </w:pPr>
      <w:rPr>
        <w:rFonts w:ascii="OpenSymbol" w:hAnsi="OpenSymbol" w:cs="OpenSymbol" w:hint="default"/>
        <w:lang w:val="uk-UA"/>
      </w:rPr>
    </w:lvl>
    <w:lvl w:ilvl="6">
      <w:start w:val="1"/>
      <w:numFmt w:val="bullet"/>
      <w:lvlText w:val=""/>
      <w:lvlJc w:val="left"/>
      <w:pPr>
        <w:tabs>
          <w:tab w:val="num" w:pos="3240"/>
        </w:tabs>
        <w:ind w:left="3240" w:hanging="360"/>
      </w:pPr>
      <w:rPr>
        <w:rFonts w:ascii="Symbol" w:hAnsi="Symbol" w:cs="Symbol" w:hint="default"/>
        <w:sz w:val="24"/>
        <w:szCs w:val="24"/>
        <w:lang w:val="uk-UA"/>
      </w:rPr>
    </w:lvl>
    <w:lvl w:ilvl="7">
      <w:start w:val="1"/>
      <w:numFmt w:val="bullet"/>
      <w:lvlText w:val="◦"/>
      <w:lvlJc w:val="left"/>
      <w:pPr>
        <w:tabs>
          <w:tab w:val="num" w:pos="3600"/>
        </w:tabs>
        <w:ind w:left="3600" w:hanging="360"/>
      </w:pPr>
      <w:rPr>
        <w:rFonts w:ascii="OpenSymbol" w:hAnsi="OpenSymbol" w:cs="OpenSymbol" w:hint="default"/>
        <w:lang w:val="uk-UA"/>
      </w:rPr>
    </w:lvl>
    <w:lvl w:ilvl="8">
      <w:start w:val="1"/>
      <w:numFmt w:val="bullet"/>
      <w:lvlText w:val="▪"/>
      <w:lvlJc w:val="left"/>
      <w:pPr>
        <w:tabs>
          <w:tab w:val="num" w:pos="3960"/>
        </w:tabs>
        <w:ind w:left="3960" w:hanging="360"/>
      </w:pPr>
      <w:rPr>
        <w:rFonts w:ascii="OpenSymbol" w:hAnsi="OpenSymbol" w:cs="OpenSymbol" w:hint="default"/>
        <w:lang w:val="uk-UA"/>
      </w:rPr>
    </w:lvl>
  </w:abstractNum>
  <w:abstractNum w:abstractNumId="3"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E8821C5"/>
    <w:multiLevelType w:val="hybridMultilevel"/>
    <w:tmpl w:val="FFFFFFFF"/>
    <w:lvl w:ilvl="0" w:tplc="C5B64BA8">
      <w:numFmt w:val="bullet"/>
      <w:lvlText w:val="-"/>
      <w:lvlJc w:val="left"/>
      <w:pPr>
        <w:ind w:left="720" w:hanging="360"/>
      </w:pPr>
      <w:rPr>
        <w:rFonts w:ascii="Times New Roman" w:eastAsia="Times New Roman" w:hAnsi="Times New Roman" w:hint="default"/>
        <w:b w:val="0"/>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6" w15:restartNumberingAfterBreak="0">
    <w:nsid w:val="12D52517"/>
    <w:multiLevelType w:val="hybridMultilevel"/>
    <w:tmpl w:val="F1ECAD6C"/>
    <w:lvl w:ilvl="0" w:tplc="0419000F">
      <w:start w:val="1"/>
      <w:numFmt w:val="decimal"/>
      <w:lvlText w:val="%1."/>
      <w:lvlJc w:val="left"/>
      <w:pPr>
        <w:tabs>
          <w:tab w:val="num" w:pos="2345"/>
        </w:tabs>
        <w:ind w:left="2345" w:hanging="360"/>
      </w:pPr>
      <w:rPr>
        <w:rFonts w:hint="default"/>
      </w:rPr>
    </w:lvl>
    <w:lvl w:ilvl="1" w:tplc="04190019">
      <w:start w:val="1"/>
      <w:numFmt w:val="lowerLetter"/>
      <w:lvlText w:val="%2."/>
      <w:lvlJc w:val="left"/>
      <w:pPr>
        <w:tabs>
          <w:tab w:val="num" w:pos="3065"/>
        </w:tabs>
        <w:ind w:left="3065" w:hanging="360"/>
      </w:pPr>
    </w:lvl>
    <w:lvl w:ilvl="2" w:tplc="0419001B" w:tentative="1">
      <w:start w:val="1"/>
      <w:numFmt w:val="lowerRoman"/>
      <w:lvlText w:val="%3."/>
      <w:lvlJc w:val="right"/>
      <w:pPr>
        <w:tabs>
          <w:tab w:val="num" w:pos="3785"/>
        </w:tabs>
        <w:ind w:left="3785" w:hanging="180"/>
      </w:pPr>
    </w:lvl>
    <w:lvl w:ilvl="3" w:tplc="0419000F" w:tentative="1">
      <w:start w:val="1"/>
      <w:numFmt w:val="decimal"/>
      <w:lvlText w:val="%4."/>
      <w:lvlJc w:val="left"/>
      <w:pPr>
        <w:tabs>
          <w:tab w:val="num" w:pos="4505"/>
        </w:tabs>
        <w:ind w:left="4505" w:hanging="360"/>
      </w:pPr>
    </w:lvl>
    <w:lvl w:ilvl="4" w:tplc="04190019" w:tentative="1">
      <w:start w:val="1"/>
      <w:numFmt w:val="lowerLetter"/>
      <w:lvlText w:val="%5."/>
      <w:lvlJc w:val="left"/>
      <w:pPr>
        <w:tabs>
          <w:tab w:val="num" w:pos="5225"/>
        </w:tabs>
        <w:ind w:left="5225" w:hanging="360"/>
      </w:pPr>
    </w:lvl>
    <w:lvl w:ilvl="5" w:tplc="0419001B" w:tentative="1">
      <w:start w:val="1"/>
      <w:numFmt w:val="lowerRoman"/>
      <w:lvlText w:val="%6."/>
      <w:lvlJc w:val="right"/>
      <w:pPr>
        <w:tabs>
          <w:tab w:val="num" w:pos="5945"/>
        </w:tabs>
        <w:ind w:left="5945" w:hanging="180"/>
      </w:pPr>
    </w:lvl>
    <w:lvl w:ilvl="6" w:tplc="0419000F" w:tentative="1">
      <w:start w:val="1"/>
      <w:numFmt w:val="decimal"/>
      <w:lvlText w:val="%7."/>
      <w:lvlJc w:val="left"/>
      <w:pPr>
        <w:tabs>
          <w:tab w:val="num" w:pos="6665"/>
        </w:tabs>
        <w:ind w:left="6665" w:hanging="360"/>
      </w:pPr>
    </w:lvl>
    <w:lvl w:ilvl="7" w:tplc="04190019" w:tentative="1">
      <w:start w:val="1"/>
      <w:numFmt w:val="lowerLetter"/>
      <w:lvlText w:val="%8."/>
      <w:lvlJc w:val="left"/>
      <w:pPr>
        <w:tabs>
          <w:tab w:val="num" w:pos="7385"/>
        </w:tabs>
        <w:ind w:left="7385" w:hanging="360"/>
      </w:pPr>
    </w:lvl>
    <w:lvl w:ilvl="8" w:tplc="0419001B" w:tentative="1">
      <w:start w:val="1"/>
      <w:numFmt w:val="lowerRoman"/>
      <w:lvlText w:val="%9."/>
      <w:lvlJc w:val="right"/>
      <w:pPr>
        <w:tabs>
          <w:tab w:val="num" w:pos="8105"/>
        </w:tabs>
        <w:ind w:left="8105" w:hanging="180"/>
      </w:pPr>
    </w:lvl>
  </w:abstractNum>
  <w:abstractNum w:abstractNumId="7" w15:restartNumberingAfterBreak="0">
    <w:nsid w:val="149B4411"/>
    <w:multiLevelType w:val="hybridMultilevel"/>
    <w:tmpl w:val="E9B0C378"/>
    <w:lvl w:ilvl="0" w:tplc="81201D52">
      <w:start w:val="1"/>
      <w:numFmt w:val="bullet"/>
      <w:lvlText w:val=""/>
      <w:lvlJc w:val="left"/>
      <w:pPr>
        <w:ind w:left="1800" w:hanging="360"/>
      </w:pPr>
      <w:rPr>
        <w:rFonts w:ascii="Symbol" w:hAnsi="Symbol" w:hint="default"/>
        <w:color w:val="auto"/>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8"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B162FF5"/>
    <w:multiLevelType w:val="multilevel"/>
    <w:tmpl w:val="EAF4245C"/>
    <w:lvl w:ilvl="0">
      <w:start w:val="6"/>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10" w15:restartNumberingAfterBreak="0">
    <w:nsid w:val="2FB87557"/>
    <w:multiLevelType w:val="multilevel"/>
    <w:tmpl w:val="92E854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9675725"/>
    <w:multiLevelType w:val="multilevel"/>
    <w:tmpl w:val="AB0A4480"/>
    <w:lvl w:ilvl="0">
      <w:start w:val="1"/>
      <w:numFmt w:val="decimal"/>
      <w:lvlText w:val="%1"/>
      <w:lvlJc w:val="left"/>
      <w:pPr>
        <w:tabs>
          <w:tab w:val="num" w:pos="284"/>
        </w:tabs>
      </w:pPr>
      <w:rPr>
        <w:rFonts w:cs="Times New Roman" w:hint="default"/>
        <w:b/>
        <w:i w:val="0"/>
        <w:color w:val="auto"/>
        <w:sz w:val="24"/>
        <w:szCs w:val="24"/>
      </w:rPr>
    </w:lvl>
    <w:lvl w:ilvl="1">
      <w:start w:val="1"/>
      <w:numFmt w:val="decimal"/>
      <w:suff w:val="space"/>
      <w:lvlText w:val="%1.%2"/>
      <w:lvlJc w:val="left"/>
      <w:pPr>
        <w:ind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3CEF6746"/>
    <w:multiLevelType w:val="multilevel"/>
    <w:tmpl w:val="F072E3B2"/>
    <w:lvl w:ilvl="0">
      <w:start w:val="4"/>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13" w15:restartNumberingAfterBreak="0">
    <w:nsid w:val="487445CE"/>
    <w:multiLevelType w:val="multilevel"/>
    <w:tmpl w:val="5AF250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2"/>
        </w:tabs>
        <w:ind w:left="722" w:hanging="360"/>
      </w:pPr>
      <w:rPr>
        <w:rFonts w:hint="default"/>
      </w:rPr>
    </w:lvl>
    <w:lvl w:ilvl="2">
      <w:start w:val="1"/>
      <w:numFmt w:val="decimal"/>
      <w:lvlText w:val="%1.%2.%3"/>
      <w:lvlJc w:val="left"/>
      <w:pPr>
        <w:tabs>
          <w:tab w:val="num" w:pos="1444"/>
        </w:tabs>
        <w:ind w:left="1444" w:hanging="720"/>
      </w:pPr>
      <w:rPr>
        <w:rFonts w:hint="default"/>
      </w:rPr>
    </w:lvl>
    <w:lvl w:ilvl="3">
      <w:start w:val="1"/>
      <w:numFmt w:val="decimal"/>
      <w:lvlText w:val="%1.%2.%3.%4"/>
      <w:lvlJc w:val="left"/>
      <w:pPr>
        <w:tabs>
          <w:tab w:val="num" w:pos="1806"/>
        </w:tabs>
        <w:ind w:left="1806" w:hanging="720"/>
      </w:pPr>
      <w:rPr>
        <w:rFonts w:hint="default"/>
      </w:rPr>
    </w:lvl>
    <w:lvl w:ilvl="4">
      <w:start w:val="1"/>
      <w:numFmt w:val="decimal"/>
      <w:lvlText w:val="%1.%2.%3.%4.%5"/>
      <w:lvlJc w:val="left"/>
      <w:pPr>
        <w:tabs>
          <w:tab w:val="num" w:pos="2528"/>
        </w:tabs>
        <w:ind w:left="2528" w:hanging="1080"/>
      </w:pPr>
      <w:rPr>
        <w:rFonts w:hint="default"/>
      </w:rPr>
    </w:lvl>
    <w:lvl w:ilvl="5">
      <w:start w:val="1"/>
      <w:numFmt w:val="decimal"/>
      <w:lvlText w:val="%1.%2.%3.%4.%5.%6"/>
      <w:lvlJc w:val="left"/>
      <w:pPr>
        <w:tabs>
          <w:tab w:val="num" w:pos="2890"/>
        </w:tabs>
        <w:ind w:left="2890" w:hanging="1080"/>
      </w:pPr>
      <w:rPr>
        <w:rFonts w:hint="default"/>
      </w:rPr>
    </w:lvl>
    <w:lvl w:ilvl="6">
      <w:start w:val="1"/>
      <w:numFmt w:val="decimal"/>
      <w:lvlText w:val="%1.%2.%3.%4.%5.%6.%7"/>
      <w:lvlJc w:val="left"/>
      <w:pPr>
        <w:tabs>
          <w:tab w:val="num" w:pos="3612"/>
        </w:tabs>
        <w:ind w:left="3612" w:hanging="1440"/>
      </w:pPr>
      <w:rPr>
        <w:rFonts w:hint="default"/>
      </w:rPr>
    </w:lvl>
    <w:lvl w:ilvl="7">
      <w:start w:val="1"/>
      <w:numFmt w:val="decimal"/>
      <w:lvlText w:val="%1.%2.%3.%4.%5.%6.%7.%8"/>
      <w:lvlJc w:val="left"/>
      <w:pPr>
        <w:tabs>
          <w:tab w:val="num" w:pos="3974"/>
        </w:tabs>
        <w:ind w:left="3974" w:hanging="1440"/>
      </w:pPr>
      <w:rPr>
        <w:rFonts w:hint="default"/>
      </w:rPr>
    </w:lvl>
    <w:lvl w:ilvl="8">
      <w:start w:val="1"/>
      <w:numFmt w:val="decimal"/>
      <w:lvlText w:val="%1.%2.%3.%4.%5.%6.%7.%8.%9"/>
      <w:lvlJc w:val="left"/>
      <w:pPr>
        <w:tabs>
          <w:tab w:val="num" w:pos="4696"/>
        </w:tabs>
        <w:ind w:left="4696" w:hanging="1800"/>
      </w:pPr>
      <w:rPr>
        <w:rFonts w:hint="default"/>
      </w:rPr>
    </w:lvl>
  </w:abstractNum>
  <w:abstractNum w:abstractNumId="14" w15:restartNumberingAfterBreak="0">
    <w:nsid w:val="495C247F"/>
    <w:multiLevelType w:val="multilevel"/>
    <w:tmpl w:val="C8260FB8"/>
    <w:lvl w:ilvl="0">
      <w:start w:val="1"/>
      <w:numFmt w:val="decimal"/>
      <w:lvlText w:val="%1."/>
      <w:lvlJc w:val="left"/>
      <w:pPr>
        <w:ind w:left="420" w:hanging="420"/>
      </w:pPr>
      <w:rPr>
        <w:rFonts w:cs="Times New Roman" w:hint="default"/>
      </w:rPr>
    </w:lvl>
    <w:lvl w:ilvl="1">
      <w:start w:val="1"/>
      <w:numFmt w:val="decimal"/>
      <w:lvlText w:val="%2)"/>
      <w:lvlJc w:val="left"/>
      <w:pPr>
        <w:ind w:left="420" w:hanging="420"/>
      </w:pPr>
      <w:rPr>
        <w:rFonts w:ascii="Arial" w:eastAsia="Times New Roman" w:hAnsi="Arial" w:cs="Arial"/>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4A427761"/>
    <w:multiLevelType w:val="hybridMultilevel"/>
    <w:tmpl w:val="747AEE52"/>
    <w:lvl w:ilvl="0" w:tplc="7C58C510">
      <w:start w:val="4"/>
      <w:numFmt w:val="bullet"/>
      <w:lvlText w:val="-"/>
      <w:lvlJc w:val="left"/>
      <w:pPr>
        <w:tabs>
          <w:tab w:val="num" w:pos="1480"/>
        </w:tabs>
        <w:ind w:left="1480" w:hanging="840"/>
      </w:pPr>
      <w:rPr>
        <w:rFonts w:ascii="Times New Roman" w:eastAsia="Times New Roman" w:hAnsi="Times New Roman" w:cs="Times New Roman" w:hint="default"/>
      </w:rPr>
    </w:lvl>
    <w:lvl w:ilvl="1" w:tplc="04220003" w:tentative="1">
      <w:start w:val="1"/>
      <w:numFmt w:val="bullet"/>
      <w:lvlText w:val="o"/>
      <w:lvlJc w:val="left"/>
      <w:pPr>
        <w:tabs>
          <w:tab w:val="num" w:pos="1720"/>
        </w:tabs>
        <w:ind w:left="1720" w:hanging="360"/>
      </w:pPr>
      <w:rPr>
        <w:rFonts w:ascii="Courier New" w:hAnsi="Courier New" w:cs="Courier New" w:hint="default"/>
      </w:rPr>
    </w:lvl>
    <w:lvl w:ilvl="2" w:tplc="04220005" w:tentative="1">
      <w:start w:val="1"/>
      <w:numFmt w:val="bullet"/>
      <w:lvlText w:val=""/>
      <w:lvlJc w:val="left"/>
      <w:pPr>
        <w:tabs>
          <w:tab w:val="num" w:pos="2440"/>
        </w:tabs>
        <w:ind w:left="2440" w:hanging="360"/>
      </w:pPr>
      <w:rPr>
        <w:rFonts w:ascii="Wingdings" w:hAnsi="Wingdings" w:hint="default"/>
      </w:rPr>
    </w:lvl>
    <w:lvl w:ilvl="3" w:tplc="04220001" w:tentative="1">
      <w:start w:val="1"/>
      <w:numFmt w:val="bullet"/>
      <w:lvlText w:val=""/>
      <w:lvlJc w:val="left"/>
      <w:pPr>
        <w:tabs>
          <w:tab w:val="num" w:pos="3160"/>
        </w:tabs>
        <w:ind w:left="3160" w:hanging="360"/>
      </w:pPr>
      <w:rPr>
        <w:rFonts w:ascii="Symbol" w:hAnsi="Symbol" w:hint="default"/>
      </w:rPr>
    </w:lvl>
    <w:lvl w:ilvl="4" w:tplc="04220003" w:tentative="1">
      <w:start w:val="1"/>
      <w:numFmt w:val="bullet"/>
      <w:lvlText w:val="o"/>
      <w:lvlJc w:val="left"/>
      <w:pPr>
        <w:tabs>
          <w:tab w:val="num" w:pos="3880"/>
        </w:tabs>
        <w:ind w:left="3880" w:hanging="360"/>
      </w:pPr>
      <w:rPr>
        <w:rFonts w:ascii="Courier New" w:hAnsi="Courier New" w:cs="Courier New" w:hint="default"/>
      </w:rPr>
    </w:lvl>
    <w:lvl w:ilvl="5" w:tplc="04220005" w:tentative="1">
      <w:start w:val="1"/>
      <w:numFmt w:val="bullet"/>
      <w:lvlText w:val=""/>
      <w:lvlJc w:val="left"/>
      <w:pPr>
        <w:tabs>
          <w:tab w:val="num" w:pos="4600"/>
        </w:tabs>
        <w:ind w:left="4600" w:hanging="360"/>
      </w:pPr>
      <w:rPr>
        <w:rFonts w:ascii="Wingdings" w:hAnsi="Wingdings" w:hint="default"/>
      </w:rPr>
    </w:lvl>
    <w:lvl w:ilvl="6" w:tplc="04220001" w:tentative="1">
      <w:start w:val="1"/>
      <w:numFmt w:val="bullet"/>
      <w:lvlText w:val=""/>
      <w:lvlJc w:val="left"/>
      <w:pPr>
        <w:tabs>
          <w:tab w:val="num" w:pos="5320"/>
        </w:tabs>
        <w:ind w:left="5320" w:hanging="360"/>
      </w:pPr>
      <w:rPr>
        <w:rFonts w:ascii="Symbol" w:hAnsi="Symbol" w:hint="default"/>
      </w:rPr>
    </w:lvl>
    <w:lvl w:ilvl="7" w:tplc="04220003" w:tentative="1">
      <w:start w:val="1"/>
      <w:numFmt w:val="bullet"/>
      <w:lvlText w:val="o"/>
      <w:lvlJc w:val="left"/>
      <w:pPr>
        <w:tabs>
          <w:tab w:val="num" w:pos="6040"/>
        </w:tabs>
        <w:ind w:left="6040" w:hanging="360"/>
      </w:pPr>
      <w:rPr>
        <w:rFonts w:ascii="Courier New" w:hAnsi="Courier New" w:cs="Courier New" w:hint="default"/>
      </w:rPr>
    </w:lvl>
    <w:lvl w:ilvl="8" w:tplc="04220005" w:tentative="1">
      <w:start w:val="1"/>
      <w:numFmt w:val="bullet"/>
      <w:lvlText w:val=""/>
      <w:lvlJc w:val="left"/>
      <w:pPr>
        <w:tabs>
          <w:tab w:val="num" w:pos="6760"/>
        </w:tabs>
        <w:ind w:left="6760" w:hanging="360"/>
      </w:pPr>
      <w:rPr>
        <w:rFonts w:ascii="Wingdings" w:hAnsi="Wingdings" w:hint="default"/>
      </w:rPr>
    </w:lvl>
  </w:abstractNum>
  <w:abstractNum w:abstractNumId="16" w15:restartNumberingAfterBreak="0">
    <w:nsid w:val="51EA53FA"/>
    <w:multiLevelType w:val="hybridMultilevel"/>
    <w:tmpl w:val="E46A3716"/>
    <w:lvl w:ilvl="0" w:tplc="5C221E14">
      <w:start w:val="1"/>
      <w:numFmt w:val="bullet"/>
      <w:lvlText w:val="-"/>
      <w:lvlJc w:val="left"/>
      <w:pPr>
        <w:ind w:left="720" w:hanging="360"/>
      </w:pPr>
      <w:rPr>
        <w:rFonts w:ascii="Times New Roman" w:hAnsi="Times New Roman" w:hint="default"/>
        <w:b w:val="0"/>
        <w:i w:val="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88B1400"/>
    <w:multiLevelType w:val="hybridMultilevel"/>
    <w:tmpl w:val="6C72CE82"/>
    <w:lvl w:ilvl="0" w:tplc="04220013">
      <w:start w:val="1"/>
      <w:numFmt w:val="upperRoman"/>
      <w:lvlText w:val="%1."/>
      <w:lvlJc w:val="right"/>
      <w:pPr>
        <w:ind w:left="720" w:hanging="360"/>
      </w:pPr>
    </w:lvl>
    <w:lvl w:ilvl="1" w:tplc="0422000F">
      <w:start w:val="1"/>
      <w:numFmt w:val="decimal"/>
      <w:lvlText w:val="%2."/>
      <w:lvlJc w:val="left"/>
      <w:pPr>
        <w:ind w:left="1440" w:hanging="360"/>
      </w:pPr>
    </w:lvl>
    <w:lvl w:ilvl="2" w:tplc="0409000F">
      <w:start w:val="1"/>
      <w:numFmt w:val="decimal"/>
      <w:lvlText w:val="%3."/>
      <w:lvlJc w:val="left"/>
      <w:pPr>
        <w:ind w:left="2160" w:hanging="18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8" w15:restartNumberingAfterBreak="0">
    <w:nsid w:val="6EEA6385"/>
    <w:multiLevelType w:val="hybridMultilevel"/>
    <w:tmpl w:val="7F06A272"/>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4B47FB4"/>
    <w:multiLevelType w:val="multilevel"/>
    <w:tmpl w:val="06C05F54"/>
    <w:lvl w:ilvl="0">
      <w:start w:val="1"/>
      <w:numFmt w:val="decimal"/>
      <w:lvlText w:val="%1."/>
      <w:lvlJc w:val="left"/>
      <w:pPr>
        <w:tabs>
          <w:tab w:val="num" w:pos="360"/>
        </w:tabs>
        <w:ind w:left="0" w:firstLine="0"/>
      </w:pPr>
      <w:rPr>
        <w:rFonts w:cs="Times New Roman" w:hint="default"/>
      </w:rPr>
    </w:lvl>
    <w:lvl w:ilvl="1">
      <w:start w:val="1"/>
      <w:numFmt w:val="decimal"/>
      <w:lvlText w:val="%1.%2."/>
      <w:lvlJc w:val="left"/>
      <w:pPr>
        <w:tabs>
          <w:tab w:val="num" w:pos="360"/>
        </w:tabs>
        <w:ind w:left="0" w:firstLine="0"/>
      </w:pPr>
      <w:rPr>
        <w:rFonts w:cs="Times New Roman" w:hint="default"/>
        <w:b w:val="0"/>
        <w:color w:val="auto"/>
      </w:rPr>
    </w:lvl>
    <w:lvl w:ilvl="2">
      <w:start w:val="1"/>
      <w:numFmt w:val="decimal"/>
      <w:lvlText w:val="%1.%2.%3."/>
      <w:lvlJc w:val="left"/>
      <w:pPr>
        <w:tabs>
          <w:tab w:val="num" w:pos="360"/>
        </w:tabs>
        <w:ind w:left="0" w:firstLine="0"/>
      </w:pPr>
      <w:rPr>
        <w:rFonts w:cs="Times New Roman" w:hint="default"/>
        <w:b w:val="0"/>
      </w:rPr>
    </w:lvl>
    <w:lvl w:ilvl="3">
      <w:start w:val="1"/>
      <w:numFmt w:val="decimal"/>
      <w:lvlText w:val="%1.%2.%3.%4."/>
      <w:lvlJc w:val="left"/>
      <w:pPr>
        <w:tabs>
          <w:tab w:val="num" w:pos="360"/>
        </w:tabs>
        <w:ind w:left="0" w:firstLine="0"/>
      </w:pPr>
      <w:rPr>
        <w:rFonts w:cs="Times New Roman" w:hint="default"/>
        <w:b/>
      </w:rPr>
    </w:lvl>
    <w:lvl w:ilvl="4">
      <w:start w:val="1"/>
      <w:numFmt w:val="decimal"/>
      <w:lvlText w:val="%1.%2.%3.%4.%5."/>
      <w:lvlJc w:val="left"/>
      <w:pPr>
        <w:tabs>
          <w:tab w:val="num" w:pos="360"/>
        </w:tabs>
        <w:ind w:left="0" w:firstLine="0"/>
      </w:pPr>
      <w:rPr>
        <w:rFonts w:cs="Times New Roman" w:hint="default"/>
        <w:b/>
      </w:rPr>
    </w:lvl>
    <w:lvl w:ilvl="5">
      <w:start w:val="1"/>
      <w:numFmt w:val="decimal"/>
      <w:lvlText w:val="%1.%2.%3.%4.%5.%6."/>
      <w:lvlJc w:val="left"/>
      <w:pPr>
        <w:tabs>
          <w:tab w:val="num" w:pos="360"/>
        </w:tabs>
        <w:ind w:left="0" w:firstLine="0"/>
      </w:pPr>
      <w:rPr>
        <w:rFonts w:cs="Times New Roman" w:hint="default"/>
        <w:b/>
      </w:rPr>
    </w:lvl>
    <w:lvl w:ilvl="6">
      <w:start w:val="1"/>
      <w:numFmt w:val="decimal"/>
      <w:lvlText w:val="%1.%2.%3.%4.%5.%6.%7."/>
      <w:lvlJc w:val="left"/>
      <w:pPr>
        <w:tabs>
          <w:tab w:val="num" w:pos="360"/>
        </w:tabs>
        <w:ind w:left="0" w:firstLine="0"/>
      </w:pPr>
      <w:rPr>
        <w:rFonts w:cs="Times New Roman" w:hint="default"/>
        <w:b/>
      </w:rPr>
    </w:lvl>
    <w:lvl w:ilvl="7">
      <w:start w:val="1"/>
      <w:numFmt w:val="decimal"/>
      <w:lvlText w:val="%1.%2.%3.%4.%5.%6.%7.%8."/>
      <w:lvlJc w:val="left"/>
      <w:pPr>
        <w:tabs>
          <w:tab w:val="num" w:pos="360"/>
        </w:tabs>
        <w:ind w:left="0" w:firstLine="0"/>
      </w:pPr>
      <w:rPr>
        <w:rFonts w:cs="Times New Roman" w:hint="default"/>
        <w:b/>
      </w:rPr>
    </w:lvl>
    <w:lvl w:ilvl="8">
      <w:start w:val="1"/>
      <w:numFmt w:val="decimal"/>
      <w:lvlText w:val="%1.%2.%3.%4.%5.%6.%7.%8.%9."/>
      <w:lvlJc w:val="left"/>
      <w:pPr>
        <w:tabs>
          <w:tab w:val="num" w:pos="360"/>
        </w:tabs>
        <w:ind w:left="0" w:firstLine="0"/>
      </w:pPr>
      <w:rPr>
        <w:rFonts w:cs="Times New Roman" w:hint="default"/>
        <w:b/>
      </w:rPr>
    </w:lvl>
  </w:abstractNum>
  <w:abstractNum w:abstractNumId="20" w15:restartNumberingAfterBreak="0">
    <w:nsid w:val="774C6EC0"/>
    <w:multiLevelType w:val="hybridMultilevel"/>
    <w:tmpl w:val="09462C3A"/>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98C487A"/>
    <w:multiLevelType w:val="hybridMultilevel"/>
    <w:tmpl w:val="CE567370"/>
    <w:lvl w:ilvl="0" w:tplc="0422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2" w15:restartNumberingAfterBreak="0">
    <w:nsid w:val="7E2F20BC"/>
    <w:multiLevelType w:val="hybridMultilevel"/>
    <w:tmpl w:val="2A8C8394"/>
    <w:lvl w:ilvl="0" w:tplc="81201D52">
      <w:start w:val="1"/>
      <w:numFmt w:val="bullet"/>
      <w:lvlText w:val=""/>
      <w:lvlJc w:val="left"/>
      <w:pPr>
        <w:ind w:left="720" w:hanging="360"/>
      </w:pPr>
      <w:rPr>
        <w:rFonts w:ascii="Symbol" w:hAnsi="Symbol" w:hint="default"/>
        <w:color w:val="auto"/>
      </w:rPr>
    </w:lvl>
    <w:lvl w:ilvl="1" w:tplc="81201D52">
      <w:start w:val="1"/>
      <w:numFmt w:val="bullet"/>
      <w:lvlText w:val=""/>
      <w:lvlJc w:val="left"/>
      <w:pPr>
        <w:ind w:left="1440" w:hanging="360"/>
      </w:pPr>
      <w:rPr>
        <w:rFonts w:ascii="Symbol" w:hAnsi="Symbol"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9"/>
  </w:num>
  <w:num w:numId="4">
    <w:abstractNumId w:val="17"/>
  </w:num>
  <w:num w:numId="5">
    <w:abstractNumId w:val="19"/>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0" w:firstLine="0"/>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6">
    <w:abstractNumId w:val="19"/>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432" w:hanging="432"/>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7">
    <w:abstractNumId w:val="19"/>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432" w:hanging="432"/>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8">
    <w:abstractNumId w:val="19"/>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432" w:hanging="432"/>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9">
    <w:abstractNumId w:val="19"/>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432" w:hanging="432"/>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10">
    <w:abstractNumId w:val="19"/>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0" w:firstLine="0"/>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11">
    <w:abstractNumId w:val="19"/>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360"/>
          </w:tabs>
          <w:ind w:left="0" w:firstLine="0"/>
        </w:pPr>
        <w:rPr>
          <w:rFonts w:hint="default"/>
          <w:b w:val="0"/>
        </w:rPr>
      </w:lvl>
    </w:lvlOverride>
    <w:lvlOverride w:ilvl="2">
      <w:lvl w:ilvl="2">
        <w:start w:val="1"/>
        <w:numFmt w:val="decimal"/>
        <w:lvlText w:val="%1.%2.%3."/>
        <w:lvlJc w:val="left"/>
        <w:pPr>
          <w:tabs>
            <w:tab w:val="num" w:pos="360"/>
          </w:tabs>
          <w:ind w:left="0" w:firstLine="0"/>
        </w:pPr>
        <w:rPr>
          <w:rFonts w:hint="default"/>
          <w:b w:val="0"/>
        </w:rPr>
      </w:lvl>
    </w:lvlOverride>
    <w:lvlOverride w:ilvl="3">
      <w:lvl w:ilvl="3">
        <w:start w:val="1"/>
        <w:numFmt w:val="decimal"/>
        <w:lvlText w:val="%1.%2.%3.%4."/>
        <w:lvlJc w:val="left"/>
        <w:pPr>
          <w:tabs>
            <w:tab w:val="num" w:pos="360"/>
          </w:tabs>
          <w:ind w:left="0" w:firstLine="0"/>
        </w:pPr>
        <w:rPr>
          <w:rFonts w:hint="default"/>
          <w:b/>
        </w:rPr>
      </w:lvl>
    </w:lvlOverride>
    <w:lvlOverride w:ilvl="4">
      <w:lvl w:ilvl="4">
        <w:start w:val="1"/>
        <w:numFmt w:val="decimal"/>
        <w:lvlText w:val="%1.%2.%3.%4.%5."/>
        <w:lvlJc w:val="left"/>
        <w:pPr>
          <w:tabs>
            <w:tab w:val="num" w:pos="360"/>
          </w:tabs>
          <w:ind w:left="0" w:firstLine="0"/>
        </w:pPr>
        <w:rPr>
          <w:rFonts w:hint="default"/>
          <w:b/>
        </w:rPr>
      </w:lvl>
    </w:lvlOverride>
    <w:lvlOverride w:ilvl="5">
      <w:lvl w:ilvl="5">
        <w:start w:val="1"/>
        <w:numFmt w:val="decimal"/>
        <w:lvlText w:val="%1.%2.%3.%4.%5.%6."/>
        <w:lvlJc w:val="left"/>
        <w:pPr>
          <w:tabs>
            <w:tab w:val="num" w:pos="360"/>
          </w:tabs>
          <w:ind w:left="0" w:firstLine="0"/>
        </w:pPr>
        <w:rPr>
          <w:rFonts w:hint="default"/>
          <w:b/>
        </w:rPr>
      </w:lvl>
    </w:lvlOverride>
    <w:lvlOverride w:ilvl="6">
      <w:lvl w:ilvl="6">
        <w:start w:val="1"/>
        <w:numFmt w:val="decimal"/>
        <w:lvlText w:val="%1.%2.%3.%4.%5.%6.%7."/>
        <w:lvlJc w:val="left"/>
        <w:pPr>
          <w:tabs>
            <w:tab w:val="num" w:pos="360"/>
          </w:tabs>
          <w:ind w:left="0" w:firstLine="0"/>
        </w:pPr>
        <w:rPr>
          <w:rFonts w:hint="default"/>
          <w:b/>
        </w:rPr>
      </w:lvl>
    </w:lvlOverride>
    <w:lvlOverride w:ilvl="7">
      <w:lvl w:ilvl="7">
        <w:start w:val="1"/>
        <w:numFmt w:val="decimal"/>
        <w:lvlText w:val="%1.%2.%3.%4.%5.%6.%7.%8."/>
        <w:lvlJc w:val="left"/>
        <w:pPr>
          <w:tabs>
            <w:tab w:val="num" w:pos="360"/>
          </w:tabs>
          <w:ind w:left="0" w:firstLine="0"/>
        </w:pPr>
        <w:rPr>
          <w:rFonts w:hint="default"/>
          <w:b/>
        </w:rPr>
      </w:lvl>
    </w:lvlOverride>
    <w:lvlOverride w:ilvl="8">
      <w:lvl w:ilvl="8">
        <w:start w:val="1"/>
        <w:numFmt w:val="decimal"/>
        <w:lvlText w:val="%1.%2.%3.%4.%5.%6.%7.%8.%9."/>
        <w:lvlJc w:val="left"/>
        <w:pPr>
          <w:tabs>
            <w:tab w:val="num" w:pos="360"/>
          </w:tabs>
          <w:ind w:left="0" w:firstLine="0"/>
        </w:pPr>
        <w:rPr>
          <w:rFonts w:hint="default"/>
          <w:b/>
        </w:rPr>
      </w:lvl>
    </w:lvlOverride>
  </w:num>
  <w:num w:numId="12">
    <w:abstractNumId w:val="19"/>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360"/>
          </w:tabs>
          <w:ind w:left="0" w:firstLine="0"/>
        </w:pPr>
        <w:rPr>
          <w:rFonts w:hint="default"/>
          <w:b w:val="0"/>
        </w:rPr>
      </w:lvl>
    </w:lvlOverride>
    <w:lvlOverride w:ilvl="2">
      <w:lvl w:ilvl="2">
        <w:start w:val="1"/>
        <w:numFmt w:val="decimal"/>
        <w:lvlText w:val="%1.%2.%3."/>
        <w:lvlJc w:val="left"/>
        <w:pPr>
          <w:tabs>
            <w:tab w:val="num" w:pos="360"/>
          </w:tabs>
          <w:ind w:left="0" w:firstLine="0"/>
        </w:pPr>
        <w:rPr>
          <w:rFonts w:hint="default"/>
          <w:b w:val="0"/>
        </w:rPr>
      </w:lvl>
    </w:lvlOverride>
    <w:lvlOverride w:ilvl="3">
      <w:lvl w:ilvl="3">
        <w:start w:val="1"/>
        <w:numFmt w:val="decimal"/>
        <w:lvlText w:val="%1.%2.%3.%4."/>
        <w:lvlJc w:val="left"/>
        <w:pPr>
          <w:tabs>
            <w:tab w:val="num" w:pos="360"/>
          </w:tabs>
          <w:ind w:left="0" w:firstLine="0"/>
        </w:pPr>
        <w:rPr>
          <w:rFonts w:hint="default"/>
          <w:b/>
        </w:rPr>
      </w:lvl>
    </w:lvlOverride>
    <w:lvlOverride w:ilvl="4">
      <w:lvl w:ilvl="4">
        <w:start w:val="1"/>
        <w:numFmt w:val="decimal"/>
        <w:lvlText w:val="%1.%2.%3.%4.%5."/>
        <w:lvlJc w:val="left"/>
        <w:pPr>
          <w:tabs>
            <w:tab w:val="num" w:pos="360"/>
          </w:tabs>
          <w:ind w:left="0" w:firstLine="0"/>
        </w:pPr>
        <w:rPr>
          <w:rFonts w:hint="default"/>
          <w:b/>
        </w:rPr>
      </w:lvl>
    </w:lvlOverride>
    <w:lvlOverride w:ilvl="5">
      <w:lvl w:ilvl="5">
        <w:start w:val="1"/>
        <w:numFmt w:val="decimal"/>
        <w:lvlText w:val="%1.%2.%3.%4.%5.%6."/>
        <w:lvlJc w:val="left"/>
        <w:pPr>
          <w:tabs>
            <w:tab w:val="num" w:pos="360"/>
          </w:tabs>
          <w:ind w:left="0" w:firstLine="0"/>
        </w:pPr>
        <w:rPr>
          <w:rFonts w:hint="default"/>
          <w:b/>
        </w:rPr>
      </w:lvl>
    </w:lvlOverride>
    <w:lvlOverride w:ilvl="6">
      <w:lvl w:ilvl="6">
        <w:start w:val="1"/>
        <w:numFmt w:val="decimal"/>
        <w:lvlText w:val="%1.%2.%3.%4.%5.%6.%7."/>
        <w:lvlJc w:val="left"/>
        <w:pPr>
          <w:tabs>
            <w:tab w:val="num" w:pos="360"/>
          </w:tabs>
          <w:ind w:left="0" w:firstLine="0"/>
        </w:pPr>
        <w:rPr>
          <w:rFonts w:hint="default"/>
          <w:b/>
        </w:rPr>
      </w:lvl>
    </w:lvlOverride>
    <w:lvlOverride w:ilvl="7">
      <w:lvl w:ilvl="7">
        <w:start w:val="1"/>
        <w:numFmt w:val="decimal"/>
        <w:lvlText w:val="%1.%2.%3.%4.%5.%6.%7.%8."/>
        <w:lvlJc w:val="left"/>
        <w:pPr>
          <w:tabs>
            <w:tab w:val="num" w:pos="360"/>
          </w:tabs>
          <w:ind w:left="0" w:firstLine="0"/>
        </w:pPr>
        <w:rPr>
          <w:rFonts w:hint="default"/>
          <w:b/>
        </w:rPr>
      </w:lvl>
    </w:lvlOverride>
    <w:lvlOverride w:ilvl="8">
      <w:lvl w:ilvl="8">
        <w:start w:val="1"/>
        <w:numFmt w:val="decimal"/>
        <w:lvlText w:val="%1.%2.%3.%4.%5.%6.%7.%8.%9."/>
        <w:lvlJc w:val="left"/>
        <w:pPr>
          <w:tabs>
            <w:tab w:val="num" w:pos="360"/>
          </w:tabs>
          <w:ind w:left="0" w:firstLine="0"/>
        </w:pPr>
        <w:rPr>
          <w:rFonts w:hint="default"/>
          <w:b/>
        </w:rPr>
      </w:lvl>
    </w:lvlOverride>
  </w:num>
  <w:num w:numId="13">
    <w:abstractNumId w:val="22"/>
  </w:num>
  <w:num w:numId="14">
    <w:abstractNumId w:val="7"/>
  </w:num>
  <w:num w:numId="15">
    <w:abstractNumId w:val="1"/>
  </w:num>
  <w:num w:numId="16">
    <w:abstractNumId w:val="15"/>
  </w:num>
  <w:num w:numId="17">
    <w:abstractNumId w:val="13"/>
  </w:num>
  <w:num w:numId="18">
    <w:abstractNumId w:val="10"/>
  </w:num>
  <w:num w:numId="19">
    <w:abstractNumId w:val="18"/>
  </w:num>
  <w:num w:numId="20">
    <w:abstractNumId w:val="16"/>
  </w:num>
  <w:num w:numId="21">
    <w:abstractNumId w:val="20"/>
  </w:num>
  <w:num w:numId="22">
    <w:abstractNumId w:val="12"/>
  </w:num>
  <w:num w:numId="23">
    <w:abstractNumId w:val="21"/>
  </w:num>
  <w:num w:numId="24">
    <w:abstractNumId w:val="9"/>
  </w:num>
  <w:num w:numId="25">
    <w:abstractNumId w:val="14"/>
  </w:num>
  <w:num w:numId="26">
    <w:abstractNumId w:val="4"/>
  </w:num>
  <w:num w:numId="27">
    <w:abstractNumId w:val="11"/>
  </w:num>
  <w:num w:numId="28">
    <w:abstractNumId w:val="8"/>
  </w:num>
  <w:num w:numId="29">
    <w:abstractNumId w:val="6"/>
  </w:num>
  <w:num w:numId="3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A7F"/>
    <w:rsid w:val="00002FB7"/>
    <w:rsid w:val="00003EFE"/>
    <w:rsid w:val="00004115"/>
    <w:rsid w:val="000042C7"/>
    <w:rsid w:val="00004A5E"/>
    <w:rsid w:val="00004B25"/>
    <w:rsid w:val="00004CEF"/>
    <w:rsid w:val="00004E79"/>
    <w:rsid w:val="000051AA"/>
    <w:rsid w:val="00005B50"/>
    <w:rsid w:val="00005EC0"/>
    <w:rsid w:val="00006124"/>
    <w:rsid w:val="00006E03"/>
    <w:rsid w:val="00006EDD"/>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AF8"/>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6F28"/>
    <w:rsid w:val="0001709D"/>
    <w:rsid w:val="0001713F"/>
    <w:rsid w:val="00017417"/>
    <w:rsid w:val="00017514"/>
    <w:rsid w:val="000177BA"/>
    <w:rsid w:val="0001791E"/>
    <w:rsid w:val="00017D88"/>
    <w:rsid w:val="000201EA"/>
    <w:rsid w:val="0002047E"/>
    <w:rsid w:val="00020691"/>
    <w:rsid w:val="000207FF"/>
    <w:rsid w:val="00020EDF"/>
    <w:rsid w:val="00021531"/>
    <w:rsid w:val="000215C7"/>
    <w:rsid w:val="000215DC"/>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3BD"/>
    <w:rsid w:val="0002479D"/>
    <w:rsid w:val="00024A2D"/>
    <w:rsid w:val="00024DF2"/>
    <w:rsid w:val="000255F7"/>
    <w:rsid w:val="000258D3"/>
    <w:rsid w:val="00025DA6"/>
    <w:rsid w:val="00026160"/>
    <w:rsid w:val="00026257"/>
    <w:rsid w:val="00026580"/>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649B"/>
    <w:rsid w:val="000365B4"/>
    <w:rsid w:val="000366B5"/>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182"/>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0B7"/>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073"/>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A6"/>
    <w:rsid w:val="000654F3"/>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5DB"/>
    <w:rsid w:val="00072689"/>
    <w:rsid w:val="00072A77"/>
    <w:rsid w:val="00072BF1"/>
    <w:rsid w:val="0007306B"/>
    <w:rsid w:val="00073359"/>
    <w:rsid w:val="00073728"/>
    <w:rsid w:val="000744F3"/>
    <w:rsid w:val="00074BF9"/>
    <w:rsid w:val="00075192"/>
    <w:rsid w:val="00075249"/>
    <w:rsid w:val="0007577E"/>
    <w:rsid w:val="000757EB"/>
    <w:rsid w:val="00075A12"/>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CDA"/>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3A3"/>
    <w:rsid w:val="000903C1"/>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BB8"/>
    <w:rsid w:val="00094C7F"/>
    <w:rsid w:val="000953DC"/>
    <w:rsid w:val="00095CDD"/>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809"/>
    <w:rsid w:val="000A0AA7"/>
    <w:rsid w:val="000A0E3C"/>
    <w:rsid w:val="000A14E7"/>
    <w:rsid w:val="000A1650"/>
    <w:rsid w:val="000A1C04"/>
    <w:rsid w:val="000A1ED7"/>
    <w:rsid w:val="000A2BF7"/>
    <w:rsid w:val="000A3026"/>
    <w:rsid w:val="000A3239"/>
    <w:rsid w:val="000A3460"/>
    <w:rsid w:val="000A36CC"/>
    <w:rsid w:val="000A3C55"/>
    <w:rsid w:val="000A41CA"/>
    <w:rsid w:val="000A46CC"/>
    <w:rsid w:val="000A540A"/>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7A8"/>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6A"/>
    <w:rsid w:val="000B6CC9"/>
    <w:rsid w:val="000B75E4"/>
    <w:rsid w:val="000B7B7C"/>
    <w:rsid w:val="000C0015"/>
    <w:rsid w:val="000C003F"/>
    <w:rsid w:val="000C039B"/>
    <w:rsid w:val="000C09D3"/>
    <w:rsid w:val="000C0CAB"/>
    <w:rsid w:val="000C0F2A"/>
    <w:rsid w:val="000C1046"/>
    <w:rsid w:val="000C11FA"/>
    <w:rsid w:val="000C1235"/>
    <w:rsid w:val="000C126C"/>
    <w:rsid w:val="000C1299"/>
    <w:rsid w:val="000C18F7"/>
    <w:rsid w:val="000C1922"/>
    <w:rsid w:val="000C1965"/>
    <w:rsid w:val="000C1B15"/>
    <w:rsid w:val="000C21E3"/>
    <w:rsid w:val="000C2452"/>
    <w:rsid w:val="000C25A1"/>
    <w:rsid w:val="000C2771"/>
    <w:rsid w:val="000C27B6"/>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028"/>
    <w:rsid w:val="000D29D6"/>
    <w:rsid w:val="000D38FD"/>
    <w:rsid w:val="000D3B85"/>
    <w:rsid w:val="000D3BFB"/>
    <w:rsid w:val="000D3D20"/>
    <w:rsid w:val="000D424F"/>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61C"/>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47"/>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5ED"/>
    <w:rsid w:val="0010386D"/>
    <w:rsid w:val="0010397D"/>
    <w:rsid w:val="00103B04"/>
    <w:rsid w:val="00103BD1"/>
    <w:rsid w:val="00103D49"/>
    <w:rsid w:val="00103F02"/>
    <w:rsid w:val="001041F6"/>
    <w:rsid w:val="00104A1F"/>
    <w:rsid w:val="00104B07"/>
    <w:rsid w:val="00104E70"/>
    <w:rsid w:val="0010574E"/>
    <w:rsid w:val="00105C48"/>
    <w:rsid w:val="00106236"/>
    <w:rsid w:val="00107591"/>
    <w:rsid w:val="001079AE"/>
    <w:rsid w:val="00107A03"/>
    <w:rsid w:val="0011040C"/>
    <w:rsid w:val="0011058E"/>
    <w:rsid w:val="0011182C"/>
    <w:rsid w:val="00111BA7"/>
    <w:rsid w:val="00111DF3"/>
    <w:rsid w:val="001120BC"/>
    <w:rsid w:val="001124B1"/>
    <w:rsid w:val="00112A58"/>
    <w:rsid w:val="00112A8B"/>
    <w:rsid w:val="0011365D"/>
    <w:rsid w:val="00113B3B"/>
    <w:rsid w:val="00113B80"/>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3E8"/>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DF"/>
    <w:rsid w:val="00133F4B"/>
    <w:rsid w:val="00134083"/>
    <w:rsid w:val="001342C4"/>
    <w:rsid w:val="00134BD9"/>
    <w:rsid w:val="00134C55"/>
    <w:rsid w:val="001350B2"/>
    <w:rsid w:val="001357C2"/>
    <w:rsid w:val="00135B62"/>
    <w:rsid w:val="001368C1"/>
    <w:rsid w:val="00136C0C"/>
    <w:rsid w:val="00136CC3"/>
    <w:rsid w:val="0013765E"/>
    <w:rsid w:val="001376DE"/>
    <w:rsid w:val="00137BA2"/>
    <w:rsid w:val="00140202"/>
    <w:rsid w:val="001406E4"/>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C80"/>
    <w:rsid w:val="00147E92"/>
    <w:rsid w:val="0015041E"/>
    <w:rsid w:val="0015059F"/>
    <w:rsid w:val="00150BC8"/>
    <w:rsid w:val="00150EAB"/>
    <w:rsid w:val="00150FE4"/>
    <w:rsid w:val="0015120B"/>
    <w:rsid w:val="0015121F"/>
    <w:rsid w:val="001514B5"/>
    <w:rsid w:val="001515B6"/>
    <w:rsid w:val="00151685"/>
    <w:rsid w:val="00151849"/>
    <w:rsid w:val="00151A9E"/>
    <w:rsid w:val="00151AB0"/>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B1"/>
    <w:rsid w:val="00157BDE"/>
    <w:rsid w:val="00157BDF"/>
    <w:rsid w:val="00157E18"/>
    <w:rsid w:val="00157FE4"/>
    <w:rsid w:val="0016067F"/>
    <w:rsid w:val="0016097B"/>
    <w:rsid w:val="00160C8D"/>
    <w:rsid w:val="00160CE6"/>
    <w:rsid w:val="00160D39"/>
    <w:rsid w:val="00160DC4"/>
    <w:rsid w:val="001611E9"/>
    <w:rsid w:val="0016160E"/>
    <w:rsid w:val="00161790"/>
    <w:rsid w:val="00162423"/>
    <w:rsid w:val="0016268C"/>
    <w:rsid w:val="00162705"/>
    <w:rsid w:val="00162C48"/>
    <w:rsid w:val="00162DDD"/>
    <w:rsid w:val="001631BC"/>
    <w:rsid w:val="001631F0"/>
    <w:rsid w:val="00163559"/>
    <w:rsid w:val="001639B9"/>
    <w:rsid w:val="00163DAF"/>
    <w:rsid w:val="00164156"/>
    <w:rsid w:val="0016440A"/>
    <w:rsid w:val="001647D6"/>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10F8"/>
    <w:rsid w:val="00171324"/>
    <w:rsid w:val="001715EF"/>
    <w:rsid w:val="00171A42"/>
    <w:rsid w:val="00171B5C"/>
    <w:rsid w:val="00171C2E"/>
    <w:rsid w:val="00172196"/>
    <w:rsid w:val="001721A3"/>
    <w:rsid w:val="001723BB"/>
    <w:rsid w:val="00172A05"/>
    <w:rsid w:val="00172C88"/>
    <w:rsid w:val="00172CA0"/>
    <w:rsid w:val="00172DD8"/>
    <w:rsid w:val="00173451"/>
    <w:rsid w:val="001734D7"/>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5E04"/>
    <w:rsid w:val="00186048"/>
    <w:rsid w:val="00186168"/>
    <w:rsid w:val="001863ED"/>
    <w:rsid w:val="001864E9"/>
    <w:rsid w:val="001866BC"/>
    <w:rsid w:val="00186771"/>
    <w:rsid w:val="00187769"/>
    <w:rsid w:val="00187B60"/>
    <w:rsid w:val="001901C0"/>
    <w:rsid w:val="001902F0"/>
    <w:rsid w:val="001911E3"/>
    <w:rsid w:val="00191617"/>
    <w:rsid w:val="00191C38"/>
    <w:rsid w:val="00191CB3"/>
    <w:rsid w:val="00192539"/>
    <w:rsid w:val="0019254D"/>
    <w:rsid w:val="0019358F"/>
    <w:rsid w:val="00193ECC"/>
    <w:rsid w:val="0019407F"/>
    <w:rsid w:val="0019422B"/>
    <w:rsid w:val="0019490B"/>
    <w:rsid w:val="00194A18"/>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9CF"/>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43D2"/>
    <w:rsid w:val="001A4A1A"/>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55"/>
    <w:rsid w:val="001B4A80"/>
    <w:rsid w:val="001B4BD3"/>
    <w:rsid w:val="001B4C56"/>
    <w:rsid w:val="001B5032"/>
    <w:rsid w:val="001B523C"/>
    <w:rsid w:val="001B5243"/>
    <w:rsid w:val="001B5C6E"/>
    <w:rsid w:val="001B5DAA"/>
    <w:rsid w:val="001B6148"/>
    <w:rsid w:val="001B6383"/>
    <w:rsid w:val="001B65E6"/>
    <w:rsid w:val="001B67DE"/>
    <w:rsid w:val="001B6E43"/>
    <w:rsid w:val="001B6F41"/>
    <w:rsid w:val="001B7872"/>
    <w:rsid w:val="001B78C9"/>
    <w:rsid w:val="001B7A0D"/>
    <w:rsid w:val="001B7A6C"/>
    <w:rsid w:val="001B7F07"/>
    <w:rsid w:val="001B7F53"/>
    <w:rsid w:val="001C019E"/>
    <w:rsid w:val="001C05D0"/>
    <w:rsid w:val="001C0779"/>
    <w:rsid w:val="001C0927"/>
    <w:rsid w:val="001C0959"/>
    <w:rsid w:val="001C0A79"/>
    <w:rsid w:val="001C0E3D"/>
    <w:rsid w:val="001C0F0B"/>
    <w:rsid w:val="001C0F64"/>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966"/>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D24"/>
    <w:rsid w:val="001D2E25"/>
    <w:rsid w:val="001D2E62"/>
    <w:rsid w:val="001D2ECA"/>
    <w:rsid w:val="001D2EF7"/>
    <w:rsid w:val="001D304B"/>
    <w:rsid w:val="001D3121"/>
    <w:rsid w:val="001D31CF"/>
    <w:rsid w:val="001D33D7"/>
    <w:rsid w:val="001D388E"/>
    <w:rsid w:val="001D3B70"/>
    <w:rsid w:val="001D41C0"/>
    <w:rsid w:val="001D4EF4"/>
    <w:rsid w:val="001D4F54"/>
    <w:rsid w:val="001D5C80"/>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9CC"/>
    <w:rsid w:val="001E3F02"/>
    <w:rsid w:val="001E4607"/>
    <w:rsid w:val="001E46AB"/>
    <w:rsid w:val="001E504D"/>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5F4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AB4"/>
    <w:rsid w:val="002056C2"/>
    <w:rsid w:val="0020573E"/>
    <w:rsid w:val="0020647A"/>
    <w:rsid w:val="002068EF"/>
    <w:rsid w:val="00206EF2"/>
    <w:rsid w:val="00207519"/>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30"/>
    <w:rsid w:val="002162E9"/>
    <w:rsid w:val="002163B9"/>
    <w:rsid w:val="002165D6"/>
    <w:rsid w:val="002170FE"/>
    <w:rsid w:val="00217399"/>
    <w:rsid w:val="00217CF8"/>
    <w:rsid w:val="00217E75"/>
    <w:rsid w:val="0022059E"/>
    <w:rsid w:val="0022065A"/>
    <w:rsid w:val="00221004"/>
    <w:rsid w:val="002214DC"/>
    <w:rsid w:val="002215C2"/>
    <w:rsid w:val="00221B52"/>
    <w:rsid w:val="00222574"/>
    <w:rsid w:val="002226C4"/>
    <w:rsid w:val="00222B46"/>
    <w:rsid w:val="00222BC0"/>
    <w:rsid w:val="00222C75"/>
    <w:rsid w:val="002234C3"/>
    <w:rsid w:val="0022362A"/>
    <w:rsid w:val="002237A4"/>
    <w:rsid w:val="00223FB0"/>
    <w:rsid w:val="00225053"/>
    <w:rsid w:val="002251F5"/>
    <w:rsid w:val="00225253"/>
    <w:rsid w:val="0022545C"/>
    <w:rsid w:val="0022556D"/>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378"/>
    <w:rsid w:val="00245631"/>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317"/>
    <w:rsid w:val="0025369B"/>
    <w:rsid w:val="002537ED"/>
    <w:rsid w:val="00253F54"/>
    <w:rsid w:val="00254028"/>
    <w:rsid w:val="00254045"/>
    <w:rsid w:val="00254243"/>
    <w:rsid w:val="002543EE"/>
    <w:rsid w:val="002547F4"/>
    <w:rsid w:val="00254871"/>
    <w:rsid w:val="00254917"/>
    <w:rsid w:val="0025509B"/>
    <w:rsid w:val="00255795"/>
    <w:rsid w:val="0025599F"/>
    <w:rsid w:val="00255B1E"/>
    <w:rsid w:val="0025603F"/>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8D9"/>
    <w:rsid w:val="00266D4E"/>
    <w:rsid w:val="002679C5"/>
    <w:rsid w:val="00267D3A"/>
    <w:rsid w:val="00267EF7"/>
    <w:rsid w:val="00267F2E"/>
    <w:rsid w:val="00270290"/>
    <w:rsid w:val="00270356"/>
    <w:rsid w:val="00270776"/>
    <w:rsid w:val="00270952"/>
    <w:rsid w:val="00270B78"/>
    <w:rsid w:val="00270CC2"/>
    <w:rsid w:val="00270DEF"/>
    <w:rsid w:val="00270FED"/>
    <w:rsid w:val="002712E4"/>
    <w:rsid w:val="00271A78"/>
    <w:rsid w:val="00271C65"/>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100"/>
    <w:rsid w:val="002748C5"/>
    <w:rsid w:val="00274A8B"/>
    <w:rsid w:val="00274C51"/>
    <w:rsid w:val="00274DD8"/>
    <w:rsid w:val="00275010"/>
    <w:rsid w:val="00275120"/>
    <w:rsid w:val="002756AA"/>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7F"/>
    <w:rsid w:val="002812AC"/>
    <w:rsid w:val="00281415"/>
    <w:rsid w:val="00281503"/>
    <w:rsid w:val="0028153A"/>
    <w:rsid w:val="00281714"/>
    <w:rsid w:val="002823C6"/>
    <w:rsid w:val="002826B5"/>
    <w:rsid w:val="002829E4"/>
    <w:rsid w:val="00283720"/>
    <w:rsid w:val="00283870"/>
    <w:rsid w:val="00283989"/>
    <w:rsid w:val="00283D01"/>
    <w:rsid w:val="00283ECA"/>
    <w:rsid w:val="00284499"/>
    <w:rsid w:val="0028487B"/>
    <w:rsid w:val="00284A7F"/>
    <w:rsid w:val="00284B07"/>
    <w:rsid w:val="00284C5E"/>
    <w:rsid w:val="00285F49"/>
    <w:rsid w:val="00286212"/>
    <w:rsid w:val="00286247"/>
    <w:rsid w:val="002866E2"/>
    <w:rsid w:val="002867AB"/>
    <w:rsid w:val="00286A8E"/>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A90"/>
    <w:rsid w:val="00290C35"/>
    <w:rsid w:val="00290CAB"/>
    <w:rsid w:val="00290D5F"/>
    <w:rsid w:val="002911AD"/>
    <w:rsid w:val="002911BD"/>
    <w:rsid w:val="002911F9"/>
    <w:rsid w:val="0029121F"/>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4EF3"/>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60A"/>
    <w:rsid w:val="002C1C7B"/>
    <w:rsid w:val="002C1EF4"/>
    <w:rsid w:val="002C1F17"/>
    <w:rsid w:val="002C2890"/>
    <w:rsid w:val="002C32BC"/>
    <w:rsid w:val="002C34D9"/>
    <w:rsid w:val="002C3C9A"/>
    <w:rsid w:val="002C3F54"/>
    <w:rsid w:val="002C41BC"/>
    <w:rsid w:val="002C41DB"/>
    <w:rsid w:val="002C435C"/>
    <w:rsid w:val="002C4D8D"/>
    <w:rsid w:val="002C4DBF"/>
    <w:rsid w:val="002C56C7"/>
    <w:rsid w:val="002C5A11"/>
    <w:rsid w:val="002C5D1C"/>
    <w:rsid w:val="002C5D38"/>
    <w:rsid w:val="002C6054"/>
    <w:rsid w:val="002C639F"/>
    <w:rsid w:val="002C6506"/>
    <w:rsid w:val="002C655C"/>
    <w:rsid w:val="002C6587"/>
    <w:rsid w:val="002C66FF"/>
    <w:rsid w:val="002C7BFA"/>
    <w:rsid w:val="002D066E"/>
    <w:rsid w:val="002D07F6"/>
    <w:rsid w:val="002D081E"/>
    <w:rsid w:val="002D0A37"/>
    <w:rsid w:val="002D0AD6"/>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61D3"/>
    <w:rsid w:val="002D624D"/>
    <w:rsid w:val="002D63FF"/>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2E2"/>
    <w:rsid w:val="002E2DA1"/>
    <w:rsid w:val="002E3772"/>
    <w:rsid w:val="002E3A59"/>
    <w:rsid w:val="002E3ACC"/>
    <w:rsid w:val="002E3F8E"/>
    <w:rsid w:val="002E4075"/>
    <w:rsid w:val="002E40E0"/>
    <w:rsid w:val="002E43DA"/>
    <w:rsid w:val="002E4616"/>
    <w:rsid w:val="002E4618"/>
    <w:rsid w:val="002E4A39"/>
    <w:rsid w:val="002E4C57"/>
    <w:rsid w:val="002E4EAF"/>
    <w:rsid w:val="002E5427"/>
    <w:rsid w:val="002E5B54"/>
    <w:rsid w:val="002E6158"/>
    <w:rsid w:val="002E6578"/>
    <w:rsid w:val="002E6C0F"/>
    <w:rsid w:val="002E7265"/>
    <w:rsid w:val="002E7A37"/>
    <w:rsid w:val="002E7C81"/>
    <w:rsid w:val="002E7D9C"/>
    <w:rsid w:val="002E7DC8"/>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598"/>
    <w:rsid w:val="002F3A55"/>
    <w:rsid w:val="002F3D34"/>
    <w:rsid w:val="002F3E3F"/>
    <w:rsid w:val="002F3E8D"/>
    <w:rsid w:val="002F3ED2"/>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1A38"/>
    <w:rsid w:val="00311D43"/>
    <w:rsid w:val="00311DE9"/>
    <w:rsid w:val="00312016"/>
    <w:rsid w:val="00312488"/>
    <w:rsid w:val="003124F6"/>
    <w:rsid w:val="00312A91"/>
    <w:rsid w:val="00312C93"/>
    <w:rsid w:val="00312D88"/>
    <w:rsid w:val="0031349D"/>
    <w:rsid w:val="003134F5"/>
    <w:rsid w:val="003136D5"/>
    <w:rsid w:val="00313CE5"/>
    <w:rsid w:val="00313EFD"/>
    <w:rsid w:val="003142F6"/>
    <w:rsid w:val="003143C0"/>
    <w:rsid w:val="00314C13"/>
    <w:rsid w:val="00314C46"/>
    <w:rsid w:val="00314E28"/>
    <w:rsid w:val="00314E74"/>
    <w:rsid w:val="00314F3C"/>
    <w:rsid w:val="00314FC9"/>
    <w:rsid w:val="0031518A"/>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E35"/>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2BBA"/>
    <w:rsid w:val="00333A0C"/>
    <w:rsid w:val="00333D66"/>
    <w:rsid w:val="00333D8A"/>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900"/>
    <w:rsid w:val="00347BDB"/>
    <w:rsid w:val="00347F4D"/>
    <w:rsid w:val="00350244"/>
    <w:rsid w:val="003511A0"/>
    <w:rsid w:val="0035145B"/>
    <w:rsid w:val="003514AC"/>
    <w:rsid w:val="003515D0"/>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BC5"/>
    <w:rsid w:val="003662E2"/>
    <w:rsid w:val="00366815"/>
    <w:rsid w:val="00366B3F"/>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EEE"/>
    <w:rsid w:val="003741B0"/>
    <w:rsid w:val="003744F3"/>
    <w:rsid w:val="00374568"/>
    <w:rsid w:val="00374979"/>
    <w:rsid w:val="00374F53"/>
    <w:rsid w:val="00375452"/>
    <w:rsid w:val="003754CC"/>
    <w:rsid w:val="00375773"/>
    <w:rsid w:val="00375B53"/>
    <w:rsid w:val="00375D3F"/>
    <w:rsid w:val="00375E24"/>
    <w:rsid w:val="00376899"/>
    <w:rsid w:val="0038008C"/>
    <w:rsid w:val="00380395"/>
    <w:rsid w:val="0038044D"/>
    <w:rsid w:val="00380759"/>
    <w:rsid w:val="00380E6B"/>
    <w:rsid w:val="00380E75"/>
    <w:rsid w:val="00380F17"/>
    <w:rsid w:val="00381175"/>
    <w:rsid w:val="0038155A"/>
    <w:rsid w:val="0038161D"/>
    <w:rsid w:val="003816A6"/>
    <w:rsid w:val="003816E6"/>
    <w:rsid w:val="00382088"/>
    <w:rsid w:val="0038224D"/>
    <w:rsid w:val="0038230F"/>
    <w:rsid w:val="0038295F"/>
    <w:rsid w:val="0038334A"/>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2A5"/>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5E79"/>
    <w:rsid w:val="003A66C4"/>
    <w:rsid w:val="003A6FC5"/>
    <w:rsid w:val="003A7267"/>
    <w:rsid w:val="003A72C3"/>
    <w:rsid w:val="003A74D7"/>
    <w:rsid w:val="003A75CA"/>
    <w:rsid w:val="003A7919"/>
    <w:rsid w:val="003A7B93"/>
    <w:rsid w:val="003A7BA8"/>
    <w:rsid w:val="003A7DCC"/>
    <w:rsid w:val="003A7DE1"/>
    <w:rsid w:val="003A7E3C"/>
    <w:rsid w:val="003B0949"/>
    <w:rsid w:val="003B0EF1"/>
    <w:rsid w:val="003B24E4"/>
    <w:rsid w:val="003B2721"/>
    <w:rsid w:val="003B2974"/>
    <w:rsid w:val="003B2B43"/>
    <w:rsid w:val="003B2BA8"/>
    <w:rsid w:val="003B2F3F"/>
    <w:rsid w:val="003B30F9"/>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7"/>
    <w:rsid w:val="003D23AE"/>
    <w:rsid w:val="003D254C"/>
    <w:rsid w:val="003D26BB"/>
    <w:rsid w:val="003D2722"/>
    <w:rsid w:val="003D2737"/>
    <w:rsid w:val="003D28D9"/>
    <w:rsid w:val="003D2AEB"/>
    <w:rsid w:val="003D2B28"/>
    <w:rsid w:val="003D2BBB"/>
    <w:rsid w:val="003D3062"/>
    <w:rsid w:val="003D31B3"/>
    <w:rsid w:val="003D31FF"/>
    <w:rsid w:val="003D3A9B"/>
    <w:rsid w:val="003D420B"/>
    <w:rsid w:val="003D4512"/>
    <w:rsid w:val="003D4A7B"/>
    <w:rsid w:val="003D4B72"/>
    <w:rsid w:val="003D50A2"/>
    <w:rsid w:val="003D52B2"/>
    <w:rsid w:val="003D5660"/>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444"/>
    <w:rsid w:val="003E2B9B"/>
    <w:rsid w:val="003E2C5B"/>
    <w:rsid w:val="003E2D1C"/>
    <w:rsid w:val="003E2EFE"/>
    <w:rsid w:val="003E36D5"/>
    <w:rsid w:val="003E3701"/>
    <w:rsid w:val="003E41EB"/>
    <w:rsid w:val="003E441E"/>
    <w:rsid w:val="003E4EF0"/>
    <w:rsid w:val="003E53C5"/>
    <w:rsid w:val="003E55CF"/>
    <w:rsid w:val="003E57C4"/>
    <w:rsid w:val="003E5D55"/>
    <w:rsid w:val="003E5E42"/>
    <w:rsid w:val="003E655E"/>
    <w:rsid w:val="003E6704"/>
    <w:rsid w:val="003E6731"/>
    <w:rsid w:val="003E6808"/>
    <w:rsid w:val="003E6946"/>
    <w:rsid w:val="003E6BFC"/>
    <w:rsid w:val="003E6E0B"/>
    <w:rsid w:val="003E71DA"/>
    <w:rsid w:val="003E71EC"/>
    <w:rsid w:val="003E733D"/>
    <w:rsid w:val="003E735B"/>
    <w:rsid w:val="003E740D"/>
    <w:rsid w:val="003E77D9"/>
    <w:rsid w:val="003E7850"/>
    <w:rsid w:val="003E78C3"/>
    <w:rsid w:val="003E79A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90"/>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0F74"/>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4F8"/>
    <w:rsid w:val="00405591"/>
    <w:rsid w:val="004055B0"/>
    <w:rsid w:val="00405649"/>
    <w:rsid w:val="004057CD"/>
    <w:rsid w:val="00405C08"/>
    <w:rsid w:val="0040620C"/>
    <w:rsid w:val="004063AD"/>
    <w:rsid w:val="004064EE"/>
    <w:rsid w:val="004065A0"/>
    <w:rsid w:val="004067E1"/>
    <w:rsid w:val="00407884"/>
    <w:rsid w:val="00407DF2"/>
    <w:rsid w:val="00407F4F"/>
    <w:rsid w:val="00410235"/>
    <w:rsid w:val="004104B8"/>
    <w:rsid w:val="00410552"/>
    <w:rsid w:val="00410CD5"/>
    <w:rsid w:val="00411314"/>
    <w:rsid w:val="00411861"/>
    <w:rsid w:val="00411B79"/>
    <w:rsid w:val="00412305"/>
    <w:rsid w:val="004126B2"/>
    <w:rsid w:val="00412ADE"/>
    <w:rsid w:val="00412D01"/>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562C"/>
    <w:rsid w:val="00415B1A"/>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D5A"/>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8B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20"/>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443"/>
    <w:rsid w:val="0044280D"/>
    <w:rsid w:val="00442CA2"/>
    <w:rsid w:val="0044322D"/>
    <w:rsid w:val="004439AF"/>
    <w:rsid w:val="004439FF"/>
    <w:rsid w:val="00443B81"/>
    <w:rsid w:val="00443EF7"/>
    <w:rsid w:val="00444016"/>
    <w:rsid w:val="00444286"/>
    <w:rsid w:val="004443FF"/>
    <w:rsid w:val="0044454D"/>
    <w:rsid w:val="00444D11"/>
    <w:rsid w:val="00444E47"/>
    <w:rsid w:val="004450EF"/>
    <w:rsid w:val="00445734"/>
    <w:rsid w:val="00445F32"/>
    <w:rsid w:val="00446752"/>
    <w:rsid w:val="00446A96"/>
    <w:rsid w:val="00446CBF"/>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78A"/>
    <w:rsid w:val="00456A15"/>
    <w:rsid w:val="00456F79"/>
    <w:rsid w:val="00457497"/>
    <w:rsid w:val="00457783"/>
    <w:rsid w:val="00457C46"/>
    <w:rsid w:val="00457CF5"/>
    <w:rsid w:val="00460123"/>
    <w:rsid w:val="004607C6"/>
    <w:rsid w:val="0046112D"/>
    <w:rsid w:val="0046141F"/>
    <w:rsid w:val="00461621"/>
    <w:rsid w:val="0046201C"/>
    <w:rsid w:val="00462249"/>
    <w:rsid w:val="004622FB"/>
    <w:rsid w:val="00462999"/>
    <w:rsid w:val="004629A4"/>
    <w:rsid w:val="00462AE5"/>
    <w:rsid w:val="00463677"/>
    <w:rsid w:val="00463757"/>
    <w:rsid w:val="00463909"/>
    <w:rsid w:val="00463910"/>
    <w:rsid w:val="00463997"/>
    <w:rsid w:val="00463BE2"/>
    <w:rsid w:val="00463C89"/>
    <w:rsid w:val="0046493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4225"/>
    <w:rsid w:val="0047437E"/>
    <w:rsid w:val="004744B7"/>
    <w:rsid w:val="00474848"/>
    <w:rsid w:val="00475202"/>
    <w:rsid w:val="00475437"/>
    <w:rsid w:val="00475656"/>
    <w:rsid w:val="00475DD1"/>
    <w:rsid w:val="00475EAA"/>
    <w:rsid w:val="00475F35"/>
    <w:rsid w:val="00476048"/>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BCF"/>
    <w:rsid w:val="00490599"/>
    <w:rsid w:val="00490719"/>
    <w:rsid w:val="00491113"/>
    <w:rsid w:val="00491D64"/>
    <w:rsid w:val="004920A2"/>
    <w:rsid w:val="00492374"/>
    <w:rsid w:val="0049237B"/>
    <w:rsid w:val="004927A7"/>
    <w:rsid w:val="0049287A"/>
    <w:rsid w:val="00492F12"/>
    <w:rsid w:val="004933E7"/>
    <w:rsid w:val="004934A8"/>
    <w:rsid w:val="004934C9"/>
    <w:rsid w:val="00493C9D"/>
    <w:rsid w:val="004940A7"/>
    <w:rsid w:val="0049410A"/>
    <w:rsid w:val="00494563"/>
    <w:rsid w:val="00494770"/>
    <w:rsid w:val="0049478E"/>
    <w:rsid w:val="004947A6"/>
    <w:rsid w:val="004948A0"/>
    <w:rsid w:val="00494D47"/>
    <w:rsid w:val="00494DA3"/>
    <w:rsid w:val="0049520F"/>
    <w:rsid w:val="0049521D"/>
    <w:rsid w:val="0049545D"/>
    <w:rsid w:val="004958F7"/>
    <w:rsid w:val="00495A82"/>
    <w:rsid w:val="00495AF3"/>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62"/>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002"/>
    <w:rsid w:val="004A414C"/>
    <w:rsid w:val="004A4354"/>
    <w:rsid w:val="004A483E"/>
    <w:rsid w:val="004A5269"/>
    <w:rsid w:val="004A5658"/>
    <w:rsid w:val="004A57D3"/>
    <w:rsid w:val="004A5A7E"/>
    <w:rsid w:val="004A5BC8"/>
    <w:rsid w:val="004A5E74"/>
    <w:rsid w:val="004A6227"/>
    <w:rsid w:val="004A6309"/>
    <w:rsid w:val="004A63C0"/>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BC5"/>
    <w:rsid w:val="004B2D17"/>
    <w:rsid w:val="004B2D7B"/>
    <w:rsid w:val="004B3120"/>
    <w:rsid w:val="004B36EE"/>
    <w:rsid w:val="004B3A54"/>
    <w:rsid w:val="004B3DD6"/>
    <w:rsid w:val="004B4068"/>
    <w:rsid w:val="004B42CE"/>
    <w:rsid w:val="004B44A6"/>
    <w:rsid w:val="004B470D"/>
    <w:rsid w:val="004B5138"/>
    <w:rsid w:val="004B558E"/>
    <w:rsid w:val="004B5EF0"/>
    <w:rsid w:val="004B6D13"/>
    <w:rsid w:val="004B6D5F"/>
    <w:rsid w:val="004B6DC7"/>
    <w:rsid w:val="004B7176"/>
    <w:rsid w:val="004B74C6"/>
    <w:rsid w:val="004B74DD"/>
    <w:rsid w:val="004B7BA9"/>
    <w:rsid w:val="004B7F80"/>
    <w:rsid w:val="004C0840"/>
    <w:rsid w:val="004C0905"/>
    <w:rsid w:val="004C09BF"/>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3DA"/>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03A"/>
    <w:rsid w:val="004D1116"/>
    <w:rsid w:val="004D1179"/>
    <w:rsid w:val="004D118F"/>
    <w:rsid w:val="004D135A"/>
    <w:rsid w:val="004D13D4"/>
    <w:rsid w:val="004D157F"/>
    <w:rsid w:val="004D15D6"/>
    <w:rsid w:val="004D167D"/>
    <w:rsid w:val="004D1D5B"/>
    <w:rsid w:val="004D1DFE"/>
    <w:rsid w:val="004D2026"/>
    <w:rsid w:val="004D230D"/>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293"/>
    <w:rsid w:val="004E48EB"/>
    <w:rsid w:val="004E48ED"/>
    <w:rsid w:val="004E4ACD"/>
    <w:rsid w:val="004E4E25"/>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0834"/>
    <w:rsid w:val="004F1132"/>
    <w:rsid w:val="004F11B2"/>
    <w:rsid w:val="004F1592"/>
    <w:rsid w:val="004F171B"/>
    <w:rsid w:val="004F20F0"/>
    <w:rsid w:val="004F241E"/>
    <w:rsid w:val="004F2440"/>
    <w:rsid w:val="004F29AA"/>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138"/>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AA6"/>
    <w:rsid w:val="00513D15"/>
    <w:rsid w:val="00514100"/>
    <w:rsid w:val="005144C2"/>
    <w:rsid w:val="005147A3"/>
    <w:rsid w:val="00514C2E"/>
    <w:rsid w:val="00514EC6"/>
    <w:rsid w:val="00514F20"/>
    <w:rsid w:val="0051520D"/>
    <w:rsid w:val="005159AE"/>
    <w:rsid w:val="00515CDD"/>
    <w:rsid w:val="00516266"/>
    <w:rsid w:val="0051697B"/>
    <w:rsid w:val="00516AE7"/>
    <w:rsid w:val="00516B70"/>
    <w:rsid w:val="00516D91"/>
    <w:rsid w:val="00516E63"/>
    <w:rsid w:val="00517116"/>
    <w:rsid w:val="0051761D"/>
    <w:rsid w:val="00517657"/>
    <w:rsid w:val="005200C6"/>
    <w:rsid w:val="00520E18"/>
    <w:rsid w:val="005215CF"/>
    <w:rsid w:val="00522056"/>
    <w:rsid w:val="005220CD"/>
    <w:rsid w:val="005221AF"/>
    <w:rsid w:val="00522528"/>
    <w:rsid w:val="00522C19"/>
    <w:rsid w:val="0052324C"/>
    <w:rsid w:val="005232C4"/>
    <w:rsid w:val="005232FD"/>
    <w:rsid w:val="00523435"/>
    <w:rsid w:val="00523821"/>
    <w:rsid w:val="00523C49"/>
    <w:rsid w:val="00523D7B"/>
    <w:rsid w:val="00523DD2"/>
    <w:rsid w:val="005245AB"/>
    <w:rsid w:val="0052463E"/>
    <w:rsid w:val="00524C40"/>
    <w:rsid w:val="00524C6D"/>
    <w:rsid w:val="00525053"/>
    <w:rsid w:val="00525260"/>
    <w:rsid w:val="0052562A"/>
    <w:rsid w:val="00525737"/>
    <w:rsid w:val="00525B9A"/>
    <w:rsid w:val="005260C7"/>
    <w:rsid w:val="00526162"/>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3E6"/>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80"/>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90"/>
    <w:rsid w:val="00552FD7"/>
    <w:rsid w:val="00553088"/>
    <w:rsid w:val="00553230"/>
    <w:rsid w:val="005534EA"/>
    <w:rsid w:val="005535B1"/>
    <w:rsid w:val="00553859"/>
    <w:rsid w:val="00553AE1"/>
    <w:rsid w:val="00553D2D"/>
    <w:rsid w:val="0055437C"/>
    <w:rsid w:val="00554646"/>
    <w:rsid w:val="00554685"/>
    <w:rsid w:val="00554A5E"/>
    <w:rsid w:val="00554EB0"/>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44"/>
    <w:rsid w:val="00562C66"/>
    <w:rsid w:val="005637B2"/>
    <w:rsid w:val="00563E60"/>
    <w:rsid w:val="00563F54"/>
    <w:rsid w:val="005648A3"/>
    <w:rsid w:val="00564FB9"/>
    <w:rsid w:val="00565200"/>
    <w:rsid w:val="005652FE"/>
    <w:rsid w:val="00565DEE"/>
    <w:rsid w:val="00565F38"/>
    <w:rsid w:val="00565F98"/>
    <w:rsid w:val="00566C6F"/>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D48"/>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70C1"/>
    <w:rsid w:val="00577308"/>
    <w:rsid w:val="005775F8"/>
    <w:rsid w:val="00577B18"/>
    <w:rsid w:val="00577C20"/>
    <w:rsid w:val="00577D3E"/>
    <w:rsid w:val="00580007"/>
    <w:rsid w:val="00580123"/>
    <w:rsid w:val="00580821"/>
    <w:rsid w:val="00581189"/>
    <w:rsid w:val="00581D6C"/>
    <w:rsid w:val="00581EDB"/>
    <w:rsid w:val="005821DF"/>
    <w:rsid w:val="005821E8"/>
    <w:rsid w:val="005821F5"/>
    <w:rsid w:val="005821F8"/>
    <w:rsid w:val="00582BBF"/>
    <w:rsid w:val="00583145"/>
    <w:rsid w:val="005845B8"/>
    <w:rsid w:val="00584C31"/>
    <w:rsid w:val="0058515B"/>
    <w:rsid w:val="00585370"/>
    <w:rsid w:val="005856F0"/>
    <w:rsid w:val="00585EFA"/>
    <w:rsid w:val="005860E1"/>
    <w:rsid w:val="005861A5"/>
    <w:rsid w:val="0058638C"/>
    <w:rsid w:val="005864FC"/>
    <w:rsid w:val="005866ED"/>
    <w:rsid w:val="0058678E"/>
    <w:rsid w:val="00586860"/>
    <w:rsid w:val="00586B7F"/>
    <w:rsid w:val="00586DCB"/>
    <w:rsid w:val="00586E92"/>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2E47"/>
    <w:rsid w:val="00593C4A"/>
    <w:rsid w:val="00593C58"/>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D0"/>
    <w:rsid w:val="00597DF6"/>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5F0"/>
    <w:rsid w:val="005A5655"/>
    <w:rsid w:val="005A57B5"/>
    <w:rsid w:val="005A58C2"/>
    <w:rsid w:val="005A5943"/>
    <w:rsid w:val="005A5AE5"/>
    <w:rsid w:val="005A5BC3"/>
    <w:rsid w:val="005A5F7C"/>
    <w:rsid w:val="005A61EE"/>
    <w:rsid w:val="005A6348"/>
    <w:rsid w:val="005A68FA"/>
    <w:rsid w:val="005A6A29"/>
    <w:rsid w:val="005A6A77"/>
    <w:rsid w:val="005A6B90"/>
    <w:rsid w:val="005A7240"/>
    <w:rsid w:val="005A72B2"/>
    <w:rsid w:val="005A7BCE"/>
    <w:rsid w:val="005B0C22"/>
    <w:rsid w:val="005B14C4"/>
    <w:rsid w:val="005B1ADE"/>
    <w:rsid w:val="005B2491"/>
    <w:rsid w:val="005B25A6"/>
    <w:rsid w:val="005B3A28"/>
    <w:rsid w:val="005B3F70"/>
    <w:rsid w:val="005B4612"/>
    <w:rsid w:val="005B53F4"/>
    <w:rsid w:val="005B55E2"/>
    <w:rsid w:val="005B5619"/>
    <w:rsid w:val="005B566A"/>
    <w:rsid w:val="005B567D"/>
    <w:rsid w:val="005B5C3E"/>
    <w:rsid w:val="005B60C9"/>
    <w:rsid w:val="005B6215"/>
    <w:rsid w:val="005B6315"/>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6FF8"/>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6E7"/>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187"/>
    <w:rsid w:val="005E5533"/>
    <w:rsid w:val="005E5688"/>
    <w:rsid w:val="005E5A76"/>
    <w:rsid w:val="005E629A"/>
    <w:rsid w:val="005E6472"/>
    <w:rsid w:val="005E687B"/>
    <w:rsid w:val="005E6B50"/>
    <w:rsid w:val="005E7068"/>
    <w:rsid w:val="005E780D"/>
    <w:rsid w:val="005E791F"/>
    <w:rsid w:val="005E79C2"/>
    <w:rsid w:val="005F0051"/>
    <w:rsid w:val="005F03CD"/>
    <w:rsid w:val="005F0B00"/>
    <w:rsid w:val="005F1357"/>
    <w:rsid w:val="005F1440"/>
    <w:rsid w:val="005F149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95B"/>
    <w:rsid w:val="005F4C0C"/>
    <w:rsid w:val="005F5620"/>
    <w:rsid w:val="005F57F6"/>
    <w:rsid w:val="005F5878"/>
    <w:rsid w:val="005F63DD"/>
    <w:rsid w:val="005F645F"/>
    <w:rsid w:val="005F64B1"/>
    <w:rsid w:val="005F65F0"/>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B1"/>
    <w:rsid w:val="00604BF7"/>
    <w:rsid w:val="00604E83"/>
    <w:rsid w:val="00604E8F"/>
    <w:rsid w:val="00604F4A"/>
    <w:rsid w:val="00605376"/>
    <w:rsid w:val="00605831"/>
    <w:rsid w:val="00605904"/>
    <w:rsid w:val="00605A9C"/>
    <w:rsid w:val="00605E8C"/>
    <w:rsid w:val="00606016"/>
    <w:rsid w:val="00606425"/>
    <w:rsid w:val="00606563"/>
    <w:rsid w:val="00606566"/>
    <w:rsid w:val="00606B91"/>
    <w:rsid w:val="00606EFF"/>
    <w:rsid w:val="00607105"/>
    <w:rsid w:val="006073F9"/>
    <w:rsid w:val="00607A2D"/>
    <w:rsid w:val="00607D3F"/>
    <w:rsid w:val="00607E72"/>
    <w:rsid w:val="00610073"/>
    <w:rsid w:val="006100F2"/>
    <w:rsid w:val="00610121"/>
    <w:rsid w:val="006101EE"/>
    <w:rsid w:val="006104E6"/>
    <w:rsid w:val="006110AB"/>
    <w:rsid w:val="00611188"/>
    <w:rsid w:val="0061152F"/>
    <w:rsid w:val="00611857"/>
    <w:rsid w:val="00611A2D"/>
    <w:rsid w:val="00611B11"/>
    <w:rsid w:val="00611B89"/>
    <w:rsid w:val="00612353"/>
    <w:rsid w:val="00612A51"/>
    <w:rsid w:val="00612D7F"/>
    <w:rsid w:val="00613E07"/>
    <w:rsid w:val="006146CF"/>
    <w:rsid w:val="00614959"/>
    <w:rsid w:val="006149B8"/>
    <w:rsid w:val="00614E36"/>
    <w:rsid w:val="00615CD7"/>
    <w:rsid w:val="00615CEF"/>
    <w:rsid w:val="00616216"/>
    <w:rsid w:val="0061630A"/>
    <w:rsid w:val="006166D0"/>
    <w:rsid w:val="006169E1"/>
    <w:rsid w:val="0061781F"/>
    <w:rsid w:val="00617D3C"/>
    <w:rsid w:val="00620241"/>
    <w:rsid w:val="006202C6"/>
    <w:rsid w:val="00620749"/>
    <w:rsid w:val="0062082F"/>
    <w:rsid w:val="00621823"/>
    <w:rsid w:val="00621A6E"/>
    <w:rsid w:val="00621ADA"/>
    <w:rsid w:val="00621C63"/>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A91"/>
    <w:rsid w:val="006348DF"/>
    <w:rsid w:val="00634D2F"/>
    <w:rsid w:val="00634D82"/>
    <w:rsid w:val="00634D92"/>
    <w:rsid w:val="006350B8"/>
    <w:rsid w:val="00635330"/>
    <w:rsid w:val="00635364"/>
    <w:rsid w:val="00635BB7"/>
    <w:rsid w:val="00635C29"/>
    <w:rsid w:val="0063681B"/>
    <w:rsid w:val="00636DE5"/>
    <w:rsid w:val="00637075"/>
    <w:rsid w:val="006375BF"/>
    <w:rsid w:val="00637C0D"/>
    <w:rsid w:val="00637F8C"/>
    <w:rsid w:val="00640029"/>
    <w:rsid w:val="006402B0"/>
    <w:rsid w:val="006406DD"/>
    <w:rsid w:val="00640AB9"/>
    <w:rsid w:val="00640E91"/>
    <w:rsid w:val="0064134C"/>
    <w:rsid w:val="0064143A"/>
    <w:rsid w:val="00641B4D"/>
    <w:rsid w:val="006422C0"/>
    <w:rsid w:val="0064237F"/>
    <w:rsid w:val="00642652"/>
    <w:rsid w:val="0064267E"/>
    <w:rsid w:val="00642761"/>
    <w:rsid w:val="006428B8"/>
    <w:rsid w:val="00642BF4"/>
    <w:rsid w:val="00642FF9"/>
    <w:rsid w:val="006437EE"/>
    <w:rsid w:val="00644282"/>
    <w:rsid w:val="00644A52"/>
    <w:rsid w:val="00644B00"/>
    <w:rsid w:val="00644BD9"/>
    <w:rsid w:val="00644E5D"/>
    <w:rsid w:val="00645A4F"/>
    <w:rsid w:val="00645E5A"/>
    <w:rsid w:val="006460A1"/>
    <w:rsid w:val="006461D6"/>
    <w:rsid w:val="00646B74"/>
    <w:rsid w:val="00646E37"/>
    <w:rsid w:val="00646EAB"/>
    <w:rsid w:val="00646EDB"/>
    <w:rsid w:val="0064799A"/>
    <w:rsid w:val="006502A3"/>
    <w:rsid w:val="006507B2"/>
    <w:rsid w:val="00650B30"/>
    <w:rsid w:val="00650BCA"/>
    <w:rsid w:val="00650EAB"/>
    <w:rsid w:val="00650F46"/>
    <w:rsid w:val="0065112B"/>
    <w:rsid w:val="006516E6"/>
    <w:rsid w:val="0065184F"/>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1C6B"/>
    <w:rsid w:val="006623E4"/>
    <w:rsid w:val="00662EA1"/>
    <w:rsid w:val="00662FCF"/>
    <w:rsid w:val="0066342B"/>
    <w:rsid w:val="00663538"/>
    <w:rsid w:val="00663BF2"/>
    <w:rsid w:val="00663E2D"/>
    <w:rsid w:val="00663E47"/>
    <w:rsid w:val="00664401"/>
    <w:rsid w:val="006646E5"/>
    <w:rsid w:val="0066499C"/>
    <w:rsid w:val="00664A04"/>
    <w:rsid w:val="00664FAD"/>
    <w:rsid w:val="0066596A"/>
    <w:rsid w:val="00665A0F"/>
    <w:rsid w:val="00665BFC"/>
    <w:rsid w:val="00665C40"/>
    <w:rsid w:val="00666023"/>
    <w:rsid w:val="00666183"/>
    <w:rsid w:val="006664C5"/>
    <w:rsid w:val="00666A58"/>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0FD0"/>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10C"/>
    <w:rsid w:val="00674210"/>
    <w:rsid w:val="0067467E"/>
    <w:rsid w:val="00674FB0"/>
    <w:rsid w:val="00675288"/>
    <w:rsid w:val="00675380"/>
    <w:rsid w:val="00675402"/>
    <w:rsid w:val="00675C2F"/>
    <w:rsid w:val="00675EB8"/>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0EF9"/>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1CE2"/>
    <w:rsid w:val="006A2124"/>
    <w:rsid w:val="006A2247"/>
    <w:rsid w:val="006A268E"/>
    <w:rsid w:val="006A2865"/>
    <w:rsid w:val="006A29C9"/>
    <w:rsid w:val="006A2E91"/>
    <w:rsid w:val="006A2EDD"/>
    <w:rsid w:val="006A2FF5"/>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1C4"/>
    <w:rsid w:val="006A727D"/>
    <w:rsid w:val="006A797E"/>
    <w:rsid w:val="006A7F88"/>
    <w:rsid w:val="006B0020"/>
    <w:rsid w:val="006B015C"/>
    <w:rsid w:val="006B02DC"/>
    <w:rsid w:val="006B0804"/>
    <w:rsid w:val="006B0C9C"/>
    <w:rsid w:val="006B1021"/>
    <w:rsid w:val="006B1052"/>
    <w:rsid w:val="006B10AA"/>
    <w:rsid w:val="006B126F"/>
    <w:rsid w:val="006B1592"/>
    <w:rsid w:val="006B162C"/>
    <w:rsid w:val="006B1C64"/>
    <w:rsid w:val="006B277A"/>
    <w:rsid w:val="006B28C9"/>
    <w:rsid w:val="006B3379"/>
    <w:rsid w:val="006B349F"/>
    <w:rsid w:val="006B36CD"/>
    <w:rsid w:val="006B38C5"/>
    <w:rsid w:val="006B38EC"/>
    <w:rsid w:val="006B3A4B"/>
    <w:rsid w:val="006B3AD2"/>
    <w:rsid w:val="006B3BD5"/>
    <w:rsid w:val="006B43D1"/>
    <w:rsid w:val="006B4599"/>
    <w:rsid w:val="006B4BBD"/>
    <w:rsid w:val="006B4D1E"/>
    <w:rsid w:val="006B4F3B"/>
    <w:rsid w:val="006B4F3C"/>
    <w:rsid w:val="006B50DE"/>
    <w:rsid w:val="006B5752"/>
    <w:rsid w:val="006B5C34"/>
    <w:rsid w:val="006B5DA7"/>
    <w:rsid w:val="006B6144"/>
    <w:rsid w:val="006B62BE"/>
    <w:rsid w:val="006B661F"/>
    <w:rsid w:val="006B6659"/>
    <w:rsid w:val="006B6F27"/>
    <w:rsid w:val="006B753D"/>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5E8F"/>
    <w:rsid w:val="006D61B9"/>
    <w:rsid w:val="006D65B3"/>
    <w:rsid w:val="006D6616"/>
    <w:rsid w:val="006D668A"/>
    <w:rsid w:val="006D7AE5"/>
    <w:rsid w:val="006D7E1C"/>
    <w:rsid w:val="006E0007"/>
    <w:rsid w:val="006E0396"/>
    <w:rsid w:val="006E07D6"/>
    <w:rsid w:val="006E0A6D"/>
    <w:rsid w:val="006E0B01"/>
    <w:rsid w:val="006E0B62"/>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8E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CD3"/>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CAC"/>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2FF1"/>
    <w:rsid w:val="007031D5"/>
    <w:rsid w:val="0070396A"/>
    <w:rsid w:val="00704138"/>
    <w:rsid w:val="0070436E"/>
    <w:rsid w:val="00704B1C"/>
    <w:rsid w:val="00704FA6"/>
    <w:rsid w:val="00705CEB"/>
    <w:rsid w:val="00705D7E"/>
    <w:rsid w:val="00705EF5"/>
    <w:rsid w:val="007063D2"/>
    <w:rsid w:val="00706726"/>
    <w:rsid w:val="00706C68"/>
    <w:rsid w:val="0070736A"/>
    <w:rsid w:val="00707425"/>
    <w:rsid w:val="007077F0"/>
    <w:rsid w:val="00707E1D"/>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6F"/>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45E"/>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931"/>
    <w:rsid w:val="00734D22"/>
    <w:rsid w:val="00734D4F"/>
    <w:rsid w:val="00735000"/>
    <w:rsid w:val="0073576C"/>
    <w:rsid w:val="00735B70"/>
    <w:rsid w:val="00735B7C"/>
    <w:rsid w:val="00736202"/>
    <w:rsid w:val="00736A72"/>
    <w:rsid w:val="00736D27"/>
    <w:rsid w:val="00736FDA"/>
    <w:rsid w:val="0073712F"/>
    <w:rsid w:val="0073732D"/>
    <w:rsid w:val="007377D5"/>
    <w:rsid w:val="00737F7E"/>
    <w:rsid w:val="0074029F"/>
    <w:rsid w:val="007408D1"/>
    <w:rsid w:val="00740A8D"/>
    <w:rsid w:val="00740E7A"/>
    <w:rsid w:val="00740F01"/>
    <w:rsid w:val="00741445"/>
    <w:rsid w:val="00741B51"/>
    <w:rsid w:val="00742470"/>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174C"/>
    <w:rsid w:val="00752383"/>
    <w:rsid w:val="0075272F"/>
    <w:rsid w:val="00752930"/>
    <w:rsid w:val="00753452"/>
    <w:rsid w:val="00753658"/>
    <w:rsid w:val="00753C2C"/>
    <w:rsid w:val="00753EB7"/>
    <w:rsid w:val="00753EE0"/>
    <w:rsid w:val="00754175"/>
    <w:rsid w:val="0075457A"/>
    <w:rsid w:val="007545BA"/>
    <w:rsid w:val="00755996"/>
    <w:rsid w:val="00755B33"/>
    <w:rsid w:val="00756079"/>
    <w:rsid w:val="0075613A"/>
    <w:rsid w:val="0075667A"/>
    <w:rsid w:val="00756824"/>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041"/>
    <w:rsid w:val="00765254"/>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50"/>
    <w:rsid w:val="00767E9D"/>
    <w:rsid w:val="00770544"/>
    <w:rsid w:val="00770621"/>
    <w:rsid w:val="00770AB3"/>
    <w:rsid w:val="00770FC6"/>
    <w:rsid w:val="007718BB"/>
    <w:rsid w:val="0077262B"/>
    <w:rsid w:val="00772ADB"/>
    <w:rsid w:val="00772E46"/>
    <w:rsid w:val="00773117"/>
    <w:rsid w:val="0077373D"/>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041"/>
    <w:rsid w:val="0078144C"/>
    <w:rsid w:val="007817D5"/>
    <w:rsid w:val="007819B0"/>
    <w:rsid w:val="00781B85"/>
    <w:rsid w:val="00781C00"/>
    <w:rsid w:val="00781E5F"/>
    <w:rsid w:val="00782190"/>
    <w:rsid w:val="007822DC"/>
    <w:rsid w:val="00782A0B"/>
    <w:rsid w:val="00782C74"/>
    <w:rsid w:val="00782EE0"/>
    <w:rsid w:val="00783222"/>
    <w:rsid w:val="0078341C"/>
    <w:rsid w:val="0078352A"/>
    <w:rsid w:val="007836C4"/>
    <w:rsid w:val="00783895"/>
    <w:rsid w:val="00783AA8"/>
    <w:rsid w:val="00783E29"/>
    <w:rsid w:val="00783E5B"/>
    <w:rsid w:val="007840AE"/>
    <w:rsid w:val="0078429D"/>
    <w:rsid w:val="00784484"/>
    <w:rsid w:val="00784C39"/>
    <w:rsid w:val="00785352"/>
    <w:rsid w:val="007859AA"/>
    <w:rsid w:val="00785B5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755"/>
    <w:rsid w:val="00791BD5"/>
    <w:rsid w:val="00791D6A"/>
    <w:rsid w:val="00792752"/>
    <w:rsid w:val="007927EB"/>
    <w:rsid w:val="00792851"/>
    <w:rsid w:val="007928D6"/>
    <w:rsid w:val="00792983"/>
    <w:rsid w:val="00792B18"/>
    <w:rsid w:val="00792B87"/>
    <w:rsid w:val="00792C1B"/>
    <w:rsid w:val="00792E82"/>
    <w:rsid w:val="0079326A"/>
    <w:rsid w:val="00793747"/>
    <w:rsid w:val="00793885"/>
    <w:rsid w:val="0079395A"/>
    <w:rsid w:val="0079396D"/>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329"/>
    <w:rsid w:val="007964AB"/>
    <w:rsid w:val="00796694"/>
    <w:rsid w:val="00796775"/>
    <w:rsid w:val="007968B2"/>
    <w:rsid w:val="00797249"/>
    <w:rsid w:val="007973C6"/>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9"/>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EBE"/>
    <w:rsid w:val="007B4230"/>
    <w:rsid w:val="007B470C"/>
    <w:rsid w:val="007B4DCD"/>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707"/>
    <w:rsid w:val="007D1884"/>
    <w:rsid w:val="007D1BF0"/>
    <w:rsid w:val="007D1C22"/>
    <w:rsid w:val="007D1C8A"/>
    <w:rsid w:val="007D22AA"/>
    <w:rsid w:val="007D2FF7"/>
    <w:rsid w:val="007D3084"/>
    <w:rsid w:val="007D317F"/>
    <w:rsid w:val="007D3201"/>
    <w:rsid w:val="007D3300"/>
    <w:rsid w:val="007D39CB"/>
    <w:rsid w:val="007D3E81"/>
    <w:rsid w:val="007D3F8A"/>
    <w:rsid w:val="007D4212"/>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4C4"/>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858"/>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B94"/>
    <w:rsid w:val="007F2DEE"/>
    <w:rsid w:val="007F31C7"/>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B4B"/>
    <w:rsid w:val="00802E64"/>
    <w:rsid w:val="00802F5A"/>
    <w:rsid w:val="00803469"/>
    <w:rsid w:val="0080364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B07"/>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0A20"/>
    <w:rsid w:val="0082103A"/>
    <w:rsid w:val="008214D9"/>
    <w:rsid w:val="00821794"/>
    <w:rsid w:val="00821C4E"/>
    <w:rsid w:val="00822D8E"/>
    <w:rsid w:val="00822E27"/>
    <w:rsid w:val="00822F27"/>
    <w:rsid w:val="0082302D"/>
    <w:rsid w:val="0082316A"/>
    <w:rsid w:val="00823484"/>
    <w:rsid w:val="0082358D"/>
    <w:rsid w:val="008239C7"/>
    <w:rsid w:val="00823A5E"/>
    <w:rsid w:val="00823AE0"/>
    <w:rsid w:val="00823CFB"/>
    <w:rsid w:val="008240F8"/>
    <w:rsid w:val="008249FA"/>
    <w:rsid w:val="00824D92"/>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918"/>
    <w:rsid w:val="00832B7D"/>
    <w:rsid w:val="00833117"/>
    <w:rsid w:val="00833296"/>
    <w:rsid w:val="008336ED"/>
    <w:rsid w:val="00833A44"/>
    <w:rsid w:val="00833F2A"/>
    <w:rsid w:val="00833FCB"/>
    <w:rsid w:val="00834602"/>
    <w:rsid w:val="008346C3"/>
    <w:rsid w:val="008348C3"/>
    <w:rsid w:val="00834CC9"/>
    <w:rsid w:val="00835154"/>
    <w:rsid w:val="008354C6"/>
    <w:rsid w:val="00835CF5"/>
    <w:rsid w:val="00835D05"/>
    <w:rsid w:val="00835DAC"/>
    <w:rsid w:val="008367BA"/>
    <w:rsid w:val="008369A6"/>
    <w:rsid w:val="00836E4E"/>
    <w:rsid w:val="0083706A"/>
    <w:rsid w:val="00837832"/>
    <w:rsid w:val="00837B6B"/>
    <w:rsid w:val="0084011E"/>
    <w:rsid w:val="008406AA"/>
    <w:rsid w:val="008406FD"/>
    <w:rsid w:val="00840966"/>
    <w:rsid w:val="00840A59"/>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82F"/>
    <w:rsid w:val="00855948"/>
    <w:rsid w:val="00855AAE"/>
    <w:rsid w:val="00855AF5"/>
    <w:rsid w:val="00856149"/>
    <w:rsid w:val="008561D6"/>
    <w:rsid w:val="0085628E"/>
    <w:rsid w:val="008564CE"/>
    <w:rsid w:val="00857146"/>
    <w:rsid w:val="00857510"/>
    <w:rsid w:val="00857552"/>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66"/>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B80"/>
    <w:rsid w:val="00884D0E"/>
    <w:rsid w:val="00884D9E"/>
    <w:rsid w:val="008855B0"/>
    <w:rsid w:val="0088564C"/>
    <w:rsid w:val="0088590A"/>
    <w:rsid w:val="00885DCB"/>
    <w:rsid w:val="0088646B"/>
    <w:rsid w:val="0088736A"/>
    <w:rsid w:val="008874A8"/>
    <w:rsid w:val="0088770D"/>
    <w:rsid w:val="00887942"/>
    <w:rsid w:val="00887D53"/>
    <w:rsid w:val="00887F38"/>
    <w:rsid w:val="0089046F"/>
    <w:rsid w:val="00890C09"/>
    <w:rsid w:val="00890E0B"/>
    <w:rsid w:val="008916A6"/>
    <w:rsid w:val="00891C4D"/>
    <w:rsid w:val="00891D79"/>
    <w:rsid w:val="00891DD1"/>
    <w:rsid w:val="0089262A"/>
    <w:rsid w:val="00892D71"/>
    <w:rsid w:val="0089301F"/>
    <w:rsid w:val="00893263"/>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35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4E0"/>
    <w:rsid w:val="008A35F5"/>
    <w:rsid w:val="008A3A14"/>
    <w:rsid w:val="008A3DD8"/>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17A4"/>
    <w:rsid w:val="008B1F02"/>
    <w:rsid w:val="008B2726"/>
    <w:rsid w:val="008B2AAD"/>
    <w:rsid w:val="008B2EE5"/>
    <w:rsid w:val="008B33E2"/>
    <w:rsid w:val="008B36ED"/>
    <w:rsid w:val="008B40A4"/>
    <w:rsid w:val="008B4715"/>
    <w:rsid w:val="008B496F"/>
    <w:rsid w:val="008B4CF7"/>
    <w:rsid w:val="008B5043"/>
    <w:rsid w:val="008B50C5"/>
    <w:rsid w:val="008B55D5"/>
    <w:rsid w:val="008B5939"/>
    <w:rsid w:val="008B5C1E"/>
    <w:rsid w:val="008B5CAA"/>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2C5"/>
    <w:rsid w:val="008C66CB"/>
    <w:rsid w:val="008C6840"/>
    <w:rsid w:val="008C6D91"/>
    <w:rsid w:val="008C7013"/>
    <w:rsid w:val="008C7460"/>
    <w:rsid w:val="008C78EE"/>
    <w:rsid w:val="008C7900"/>
    <w:rsid w:val="008C7BC8"/>
    <w:rsid w:val="008C7F16"/>
    <w:rsid w:val="008D032F"/>
    <w:rsid w:val="008D0635"/>
    <w:rsid w:val="008D0C5D"/>
    <w:rsid w:val="008D0DAB"/>
    <w:rsid w:val="008D0E07"/>
    <w:rsid w:val="008D1505"/>
    <w:rsid w:val="008D152D"/>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0972"/>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4D21"/>
    <w:rsid w:val="008F537E"/>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3D"/>
    <w:rsid w:val="008F7E7D"/>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DAD"/>
    <w:rsid w:val="00904F17"/>
    <w:rsid w:val="0090509B"/>
    <w:rsid w:val="009055CD"/>
    <w:rsid w:val="00905641"/>
    <w:rsid w:val="00905B0B"/>
    <w:rsid w:val="00905F3F"/>
    <w:rsid w:val="00906309"/>
    <w:rsid w:val="0090642C"/>
    <w:rsid w:val="00906626"/>
    <w:rsid w:val="00906766"/>
    <w:rsid w:val="0090765C"/>
    <w:rsid w:val="00907CB0"/>
    <w:rsid w:val="00910110"/>
    <w:rsid w:val="0091065C"/>
    <w:rsid w:val="00910D0B"/>
    <w:rsid w:val="00910E85"/>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2C"/>
    <w:rsid w:val="009156DF"/>
    <w:rsid w:val="009157EE"/>
    <w:rsid w:val="0091585C"/>
    <w:rsid w:val="00915BA6"/>
    <w:rsid w:val="0091682B"/>
    <w:rsid w:val="0091698C"/>
    <w:rsid w:val="00916AC1"/>
    <w:rsid w:val="00916FDF"/>
    <w:rsid w:val="0091757E"/>
    <w:rsid w:val="00917EAC"/>
    <w:rsid w:val="00920207"/>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F53"/>
    <w:rsid w:val="00925283"/>
    <w:rsid w:val="00925425"/>
    <w:rsid w:val="009255DF"/>
    <w:rsid w:val="009258D2"/>
    <w:rsid w:val="009258F4"/>
    <w:rsid w:val="00925C08"/>
    <w:rsid w:val="00926142"/>
    <w:rsid w:val="00926C81"/>
    <w:rsid w:val="00926DB5"/>
    <w:rsid w:val="00926EFA"/>
    <w:rsid w:val="00927242"/>
    <w:rsid w:val="009273A7"/>
    <w:rsid w:val="00927D2D"/>
    <w:rsid w:val="009303D6"/>
    <w:rsid w:val="0093049D"/>
    <w:rsid w:val="009309E4"/>
    <w:rsid w:val="00931028"/>
    <w:rsid w:val="0093127E"/>
    <w:rsid w:val="0093147A"/>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37EB8"/>
    <w:rsid w:val="009400A7"/>
    <w:rsid w:val="00940AC6"/>
    <w:rsid w:val="00941541"/>
    <w:rsid w:val="009415B8"/>
    <w:rsid w:val="0094189F"/>
    <w:rsid w:val="00941906"/>
    <w:rsid w:val="0094197F"/>
    <w:rsid w:val="00941D44"/>
    <w:rsid w:val="00941E65"/>
    <w:rsid w:val="0094224D"/>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4E"/>
    <w:rsid w:val="00947AC9"/>
    <w:rsid w:val="00947AE1"/>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1FE"/>
    <w:rsid w:val="009569E9"/>
    <w:rsid w:val="00956C16"/>
    <w:rsid w:val="00956DFC"/>
    <w:rsid w:val="00957146"/>
    <w:rsid w:val="00957307"/>
    <w:rsid w:val="0095756B"/>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6239"/>
    <w:rsid w:val="009667F0"/>
    <w:rsid w:val="00967156"/>
    <w:rsid w:val="00967438"/>
    <w:rsid w:val="00967489"/>
    <w:rsid w:val="00967815"/>
    <w:rsid w:val="00967C88"/>
    <w:rsid w:val="009700FA"/>
    <w:rsid w:val="0097043A"/>
    <w:rsid w:val="00970BE6"/>
    <w:rsid w:val="0097146C"/>
    <w:rsid w:val="00971A35"/>
    <w:rsid w:val="00971AB6"/>
    <w:rsid w:val="00971AF6"/>
    <w:rsid w:val="00971CA3"/>
    <w:rsid w:val="00971D11"/>
    <w:rsid w:val="00971EF5"/>
    <w:rsid w:val="009720C3"/>
    <w:rsid w:val="009720DA"/>
    <w:rsid w:val="0097210B"/>
    <w:rsid w:val="0097250E"/>
    <w:rsid w:val="009729E7"/>
    <w:rsid w:val="00972F46"/>
    <w:rsid w:val="0097341F"/>
    <w:rsid w:val="0097342E"/>
    <w:rsid w:val="009734A5"/>
    <w:rsid w:val="0097350B"/>
    <w:rsid w:val="00973632"/>
    <w:rsid w:val="00973CF7"/>
    <w:rsid w:val="00974132"/>
    <w:rsid w:val="00974310"/>
    <w:rsid w:val="0097460B"/>
    <w:rsid w:val="009747F4"/>
    <w:rsid w:val="009750D7"/>
    <w:rsid w:val="00975325"/>
    <w:rsid w:val="009756CB"/>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390"/>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63A"/>
    <w:rsid w:val="00987D01"/>
    <w:rsid w:val="00990574"/>
    <w:rsid w:val="0099167A"/>
    <w:rsid w:val="00991D42"/>
    <w:rsid w:val="009924D5"/>
    <w:rsid w:val="00992651"/>
    <w:rsid w:val="00992784"/>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216"/>
    <w:rsid w:val="009A05F3"/>
    <w:rsid w:val="009A06D8"/>
    <w:rsid w:val="009A088F"/>
    <w:rsid w:val="009A0DEB"/>
    <w:rsid w:val="009A0F7F"/>
    <w:rsid w:val="009A109F"/>
    <w:rsid w:val="009A15C2"/>
    <w:rsid w:val="009A1F0C"/>
    <w:rsid w:val="009A2384"/>
    <w:rsid w:val="009A2F74"/>
    <w:rsid w:val="009A2F99"/>
    <w:rsid w:val="009A38CF"/>
    <w:rsid w:val="009A3E98"/>
    <w:rsid w:val="009A3F16"/>
    <w:rsid w:val="009A455C"/>
    <w:rsid w:val="009A4BC1"/>
    <w:rsid w:val="009A4D64"/>
    <w:rsid w:val="009A4FA3"/>
    <w:rsid w:val="009A538B"/>
    <w:rsid w:val="009A5530"/>
    <w:rsid w:val="009A5541"/>
    <w:rsid w:val="009A5887"/>
    <w:rsid w:val="009A64A6"/>
    <w:rsid w:val="009A64CC"/>
    <w:rsid w:val="009A6D9F"/>
    <w:rsid w:val="009A6EB4"/>
    <w:rsid w:val="009A7838"/>
    <w:rsid w:val="009A797B"/>
    <w:rsid w:val="009B013D"/>
    <w:rsid w:val="009B0373"/>
    <w:rsid w:val="009B08E6"/>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6E"/>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929"/>
    <w:rsid w:val="009C0BBB"/>
    <w:rsid w:val="009C0DB1"/>
    <w:rsid w:val="009C0F5D"/>
    <w:rsid w:val="009C11E5"/>
    <w:rsid w:val="009C1322"/>
    <w:rsid w:val="009C14FD"/>
    <w:rsid w:val="009C1660"/>
    <w:rsid w:val="009C1AA1"/>
    <w:rsid w:val="009C1FB5"/>
    <w:rsid w:val="009C1FF0"/>
    <w:rsid w:val="009C2258"/>
    <w:rsid w:val="009C23D8"/>
    <w:rsid w:val="009C2832"/>
    <w:rsid w:val="009C287D"/>
    <w:rsid w:val="009C2B3A"/>
    <w:rsid w:val="009C2CCC"/>
    <w:rsid w:val="009C2E52"/>
    <w:rsid w:val="009C2F01"/>
    <w:rsid w:val="009C43A4"/>
    <w:rsid w:val="009C4466"/>
    <w:rsid w:val="009C4595"/>
    <w:rsid w:val="009C4A6A"/>
    <w:rsid w:val="009C4CD7"/>
    <w:rsid w:val="009C4D7C"/>
    <w:rsid w:val="009C5202"/>
    <w:rsid w:val="009C58FF"/>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60E"/>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23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0A8"/>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7CC"/>
    <w:rsid w:val="00A119AC"/>
    <w:rsid w:val="00A11FEE"/>
    <w:rsid w:val="00A120DD"/>
    <w:rsid w:val="00A124A1"/>
    <w:rsid w:val="00A124EC"/>
    <w:rsid w:val="00A12660"/>
    <w:rsid w:val="00A12D9C"/>
    <w:rsid w:val="00A12D9E"/>
    <w:rsid w:val="00A13501"/>
    <w:rsid w:val="00A13661"/>
    <w:rsid w:val="00A13BCF"/>
    <w:rsid w:val="00A13C26"/>
    <w:rsid w:val="00A141BE"/>
    <w:rsid w:val="00A145E0"/>
    <w:rsid w:val="00A14791"/>
    <w:rsid w:val="00A14D4E"/>
    <w:rsid w:val="00A15147"/>
    <w:rsid w:val="00A151A5"/>
    <w:rsid w:val="00A153E4"/>
    <w:rsid w:val="00A154D6"/>
    <w:rsid w:val="00A156EC"/>
    <w:rsid w:val="00A15742"/>
    <w:rsid w:val="00A15C8C"/>
    <w:rsid w:val="00A15CBE"/>
    <w:rsid w:val="00A1617F"/>
    <w:rsid w:val="00A16A65"/>
    <w:rsid w:val="00A16B64"/>
    <w:rsid w:val="00A17213"/>
    <w:rsid w:val="00A200EE"/>
    <w:rsid w:val="00A20195"/>
    <w:rsid w:val="00A2093A"/>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76"/>
    <w:rsid w:val="00A329AA"/>
    <w:rsid w:val="00A329FF"/>
    <w:rsid w:val="00A32DB9"/>
    <w:rsid w:val="00A3348A"/>
    <w:rsid w:val="00A34134"/>
    <w:rsid w:val="00A34165"/>
    <w:rsid w:val="00A34B3F"/>
    <w:rsid w:val="00A34F57"/>
    <w:rsid w:val="00A3519C"/>
    <w:rsid w:val="00A3576D"/>
    <w:rsid w:val="00A359B8"/>
    <w:rsid w:val="00A35C2C"/>
    <w:rsid w:val="00A364DE"/>
    <w:rsid w:val="00A36D74"/>
    <w:rsid w:val="00A37512"/>
    <w:rsid w:val="00A3752E"/>
    <w:rsid w:val="00A3764E"/>
    <w:rsid w:val="00A40105"/>
    <w:rsid w:val="00A40F29"/>
    <w:rsid w:val="00A412AB"/>
    <w:rsid w:val="00A41865"/>
    <w:rsid w:val="00A41888"/>
    <w:rsid w:val="00A418C2"/>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667"/>
    <w:rsid w:val="00A468AE"/>
    <w:rsid w:val="00A46963"/>
    <w:rsid w:val="00A46BFD"/>
    <w:rsid w:val="00A46C76"/>
    <w:rsid w:val="00A46D44"/>
    <w:rsid w:val="00A47439"/>
    <w:rsid w:val="00A47690"/>
    <w:rsid w:val="00A47A25"/>
    <w:rsid w:val="00A50108"/>
    <w:rsid w:val="00A50296"/>
    <w:rsid w:val="00A504AA"/>
    <w:rsid w:val="00A50818"/>
    <w:rsid w:val="00A50BC9"/>
    <w:rsid w:val="00A512DA"/>
    <w:rsid w:val="00A51B04"/>
    <w:rsid w:val="00A5200D"/>
    <w:rsid w:val="00A52FC7"/>
    <w:rsid w:val="00A53004"/>
    <w:rsid w:val="00A531F5"/>
    <w:rsid w:val="00A5320A"/>
    <w:rsid w:val="00A536D0"/>
    <w:rsid w:val="00A53758"/>
    <w:rsid w:val="00A53D25"/>
    <w:rsid w:val="00A5417C"/>
    <w:rsid w:val="00A542E2"/>
    <w:rsid w:val="00A543F4"/>
    <w:rsid w:val="00A54A2A"/>
    <w:rsid w:val="00A55253"/>
    <w:rsid w:val="00A5531A"/>
    <w:rsid w:val="00A55886"/>
    <w:rsid w:val="00A558F9"/>
    <w:rsid w:val="00A55D15"/>
    <w:rsid w:val="00A55FCB"/>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8C8"/>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003"/>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170"/>
    <w:rsid w:val="00A908A9"/>
    <w:rsid w:val="00A909D8"/>
    <w:rsid w:val="00A90A2D"/>
    <w:rsid w:val="00A90BE6"/>
    <w:rsid w:val="00A90D56"/>
    <w:rsid w:val="00A90D6E"/>
    <w:rsid w:val="00A910AF"/>
    <w:rsid w:val="00A91D7D"/>
    <w:rsid w:val="00A92368"/>
    <w:rsid w:val="00A92C83"/>
    <w:rsid w:val="00A92CA8"/>
    <w:rsid w:val="00A92E97"/>
    <w:rsid w:val="00A92EA9"/>
    <w:rsid w:val="00A932BB"/>
    <w:rsid w:val="00A933B3"/>
    <w:rsid w:val="00A938CE"/>
    <w:rsid w:val="00A93B45"/>
    <w:rsid w:val="00A93C21"/>
    <w:rsid w:val="00A93CC8"/>
    <w:rsid w:val="00A9425C"/>
    <w:rsid w:val="00A9457C"/>
    <w:rsid w:val="00A94F53"/>
    <w:rsid w:val="00A95454"/>
    <w:rsid w:val="00A957C3"/>
    <w:rsid w:val="00A958F1"/>
    <w:rsid w:val="00A95C4B"/>
    <w:rsid w:val="00A95D24"/>
    <w:rsid w:val="00A95D5F"/>
    <w:rsid w:val="00A95EE3"/>
    <w:rsid w:val="00A9606A"/>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ED4"/>
    <w:rsid w:val="00AB633C"/>
    <w:rsid w:val="00AB63A9"/>
    <w:rsid w:val="00AB644C"/>
    <w:rsid w:val="00AB67C3"/>
    <w:rsid w:val="00AB6937"/>
    <w:rsid w:val="00AB6EF3"/>
    <w:rsid w:val="00AB7AED"/>
    <w:rsid w:val="00AC0334"/>
    <w:rsid w:val="00AC052D"/>
    <w:rsid w:val="00AC0DAF"/>
    <w:rsid w:val="00AC0E75"/>
    <w:rsid w:val="00AC1489"/>
    <w:rsid w:val="00AC1593"/>
    <w:rsid w:val="00AC1ECD"/>
    <w:rsid w:val="00AC22BB"/>
    <w:rsid w:val="00AC22CF"/>
    <w:rsid w:val="00AC2497"/>
    <w:rsid w:val="00AC24E9"/>
    <w:rsid w:val="00AC2D4F"/>
    <w:rsid w:val="00AC31B0"/>
    <w:rsid w:val="00AC35A7"/>
    <w:rsid w:val="00AC4590"/>
    <w:rsid w:val="00AC4B8D"/>
    <w:rsid w:val="00AC4F42"/>
    <w:rsid w:val="00AC4F6B"/>
    <w:rsid w:val="00AC4FB4"/>
    <w:rsid w:val="00AC50B6"/>
    <w:rsid w:val="00AC566C"/>
    <w:rsid w:val="00AC5779"/>
    <w:rsid w:val="00AC578E"/>
    <w:rsid w:val="00AC63D8"/>
    <w:rsid w:val="00AC6449"/>
    <w:rsid w:val="00AC64F7"/>
    <w:rsid w:val="00AC675A"/>
    <w:rsid w:val="00AC68CC"/>
    <w:rsid w:val="00AC6DD8"/>
    <w:rsid w:val="00AC6FF4"/>
    <w:rsid w:val="00AC74F0"/>
    <w:rsid w:val="00AC751D"/>
    <w:rsid w:val="00AC7624"/>
    <w:rsid w:val="00AC78A7"/>
    <w:rsid w:val="00AC7E0C"/>
    <w:rsid w:val="00AD03EF"/>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AF6"/>
    <w:rsid w:val="00AD646B"/>
    <w:rsid w:val="00AD6EA6"/>
    <w:rsid w:val="00AD728E"/>
    <w:rsid w:val="00AE0336"/>
    <w:rsid w:val="00AE04C5"/>
    <w:rsid w:val="00AE0889"/>
    <w:rsid w:val="00AE0F1F"/>
    <w:rsid w:val="00AE0FDB"/>
    <w:rsid w:val="00AE13FF"/>
    <w:rsid w:val="00AE1C62"/>
    <w:rsid w:val="00AE20A0"/>
    <w:rsid w:val="00AE241B"/>
    <w:rsid w:val="00AE2B08"/>
    <w:rsid w:val="00AE30F3"/>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635"/>
    <w:rsid w:val="00AF6B36"/>
    <w:rsid w:val="00AF6D80"/>
    <w:rsid w:val="00AF7597"/>
    <w:rsid w:val="00AF7904"/>
    <w:rsid w:val="00AF7C08"/>
    <w:rsid w:val="00B00B12"/>
    <w:rsid w:val="00B00BC8"/>
    <w:rsid w:val="00B01341"/>
    <w:rsid w:val="00B0166F"/>
    <w:rsid w:val="00B01C90"/>
    <w:rsid w:val="00B01F40"/>
    <w:rsid w:val="00B02025"/>
    <w:rsid w:val="00B021B4"/>
    <w:rsid w:val="00B024A5"/>
    <w:rsid w:val="00B02C69"/>
    <w:rsid w:val="00B0331F"/>
    <w:rsid w:val="00B033F4"/>
    <w:rsid w:val="00B0362D"/>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577"/>
    <w:rsid w:val="00B106EC"/>
    <w:rsid w:val="00B1109B"/>
    <w:rsid w:val="00B1166F"/>
    <w:rsid w:val="00B1191D"/>
    <w:rsid w:val="00B11D5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5BA4"/>
    <w:rsid w:val="00B1605D"/>
    <w:rsid w:val="00B160A6"/>
    <w:rsid w:val="00B16177"/>
    <w:rsid w:val="00B16196"/>
    <w:rsid w:val="00B1620E"/>
    <w:rsid w:val="00B165E5"/>
    <w:rsid w:val="00B16E7E"/>
    <w:rsid w:val="00B17383"/>
    <w:rsid w:val="00B1755E"/>
    <w:rsid w:val="00B17956"/>
    <w:rsid w:val="00B202E4"/>
    <w:rsid w:val="00B2043D"/>
    <w:rsid w:val="00B20C08"/>
    <w:rsid w:val="00B20DC7"/>
    <w:rsid w:val="00B20E31"/>
    <w:rsid w:val="00B21043"/>
    <w:rsid w:val="00B21251"/>
    <w:rsid w:val="00B21352"/>
    <w:rsid w:val="00B21AA4"/>
    <w:rsid w:val="00B21CE0"/>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C5F"/>
    <w:rsid w:val="00B25329"/>
    <w:rsid w:val="00B253EF"/>
    <w:rsid w:val="00B25514"/>
    <w:rsid w:val="00B25787"/>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4D7"/>
    <w:rsid w:val="00B3357F"/>
    <w:rsid w:val="00B338F4"/>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837"/>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1C83"/>
    <w:rsid w:val="00B4202E"/>
    <w:rsid w:val="00B42608"/>
    <w:rsid w:val="00B428F3"/>
    <w:rsid w:val="00B429A1"/>
    <w:rsid w:val="00B42A4A"/>
    <w:rsid w:val="00B42D5D"/>
    <w:rsid w:val="00B43298"/>
    <w:rsid w:val="00B437B7"/>
    <w:rsid w:val="00B4399E"/>
    <w:rsid w:val="00B43BA8"/>
    <w:rsid w:val="00B43C53"/>
    <w:rsid w:val="00B43CB1"/>
    <w:rsid w:val="00B43E25"/>
    <w:rsid w:val="00B44029"/>
    <w:rsid w:val="00B4430E"/>
    <w:rsid w:val="00B4480E"/>
    <w:rsid w:val="00B4489C"/>
    <w:rsid w:val="00B453A3"/>
    <w:rsid w:val="00B456E6"/>
    <w:rsid w:val="00B4581B"/>
    <w:rsid w:val="00B45EDD"/>
    <w:rsid w:val="00B46444"/>
    <w:rsid w:val="00B4652D"/>
    <w:rsid w:val="00B46665"/>
    <w:rsid w:val="00B467DD"/>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5AB"/>
    <w:rsid w:val="00B5374C"/>
    <w:rsid w:val="00B53BBD"/>
    <w:rsid w:val="00B53D24"/>
    <w:rsid w:val="00B541B5"/>
    <w:rsid w:val="00B5469A"/>
    <w:rsid w:val="00B54A67"/>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190"/>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5C3E"/>
    <w:rsid w:val="00B76248"/>
    <w:rsid w:val="00B76254"/>
    <w:rsid w:val="00B7675E"/>
    <w:rsid w:val="00B76C1A"/>
    <w:rsid w:val="00B76DDA"/>
    <w:rsid w:val="00B76E9C"/>
    <w:rsid w:val="00B77B32"/>
    <w:rsid w:val="00B77BC8"/>
    <w:rsid w:val="00B80259"/>
    <w:rsid w:val="00B806F6"/>
    <w:rsid w:val="00B8090B"/>
    <w:rsid w:val="00B80AFB"/>
    <w:rsid w:val="00B80BFD"/>
    <w:rsid w:val="00B80E1F"/>
    <w:rsid w:val="00B817EF"/>
    <w:rsid w:val="00B81F64"/>
    <w:rsid w:val="00B821AF"/>
    <w:rsid w:val="00B82704"/>
    <w:rsid w:val="00B828D8"/>
    <w:rsid w:val="00B828FC"/>
    <w:rsid w:val="00B82B43"/>
    <w:rsid w:val="00B82C6F"/>
    <w:rsid w:val="00B83238"/>
    <w:rsid w:val="00B8366F"/>
    <w:rsid w:val="00B838AE"/>
    <w:rsid w:val="00B83960"/>
    <w:rsid w:val="00B839A6"/>
    <w:rsid w:val="00B83A74"/>
    <w:rsid w:val="00B83AAC"/>
    <w:rsid w:val="00B843BD"/>
    <w:rsid w:val="00B84800"/>
    <w:rsid w:val="00B84D24"/>
    <w:rsid w:val="00B84EC8"/>
    <w:rsid w:val="00B853D9"/>
    <w:rsid w:val="00B854F5"/>
    <w:rsid w:val="00B85AF0"/>
    <w:rsid w:val="00B85CE2"/>
    <w:rsid w:val="00B8741E"/>
    <w:rsid w:val="00B8748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2FF"/>
    <w:rsid w:val="00B92DD4"/>
    <w:rsid w:val="00B9357F"/>
    <w:rsid w:val="00B93966"/>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2AA1"/>
    <w:rsid w:val="00BA30EF"/>
    <w:rsid w:val="00BA32C8"/>
    <w:rsid w:val="00BA3453"/>
    <w:rsid w:val="00BA3644"/>
    <w:rsid w:val="00BA3820"/>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B0610"/>
    <w:rsid w:val="00BB0F0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6B6"/>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909"/>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6CC"/>
    <w:rsid w:val="00BF2CAA"/>
    <w:rsid w:val="00BF2CD2"/>
    <w:rsid w:val="00BF3C31"/>
    <w:rsid w:val="00BF3FA4"/>
    <w:rsid w:val="00BF4335"/>
    <w:rsid w:val="00BF47B6"/>
    <w:rsid w:val="00BF4F6B"/>
    <w:rsid w:val="00BF51B1"/>
    <w:rsid w:val="00BF56D6"/>
    <w:rsid w:val="00BF5B68"/>
    <w:rsid w:val="00BF5EBF"/>
    <w:rsid w:val="00BF641B"/>
    <w:rsid w:val="00BF672C"/>
    <w:rsid w:val="00BF6B5A"/>
    <w:rsid w:val="00BF74F6"/>
    <w:rsid w:val="00BF7A6A"/>
    <w:rsid w:val="00BF7D38"/>
    <w:rsid w:val="00BF7F4E"/>
    <w:rsid w:val="00C00108"/>
    <w:rsid w:val="00C00541"/>
    <w:rsid w:val="00C007FD"/>
    <w:rsid w:val="00C00CBC"/>
    <w:rsid w:val="00C00F7F"/>
    <w:rsid w:val="00C0110E"/>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2FA3"/>
    <w:rsid w:val="00C13506"/>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2"/>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6C0"/>
    <w:rsid w:val="00C23A03"/>
    <w:rsid w:val="00C23CA2"/>
    <w:rsid w:val="00C241C4"/>
    <w:rsid w:val="00C2440B"/>
    <w:rsid w:val="00C244A0"/>
    <w:rsid w:val="00C24995"/>
    <w:rsid w:val="00C25523"/>
    <w:rsid w:val="00C25856"/>
    <w:rsid w:val="00C25C66"/>
    <w:rsid w:val="00C25CD9"/>
    <w:rsid w:val="00C25DC5"/>
    <w:rsid w:val="00C25E0B"/>
    <w:rsid w:val="00C25F3D"/>
    <w:rsid w:val="00C261EA"/>
    <w:rsid w:val="00C262DB"/>
    <w:rsid w:val="00C26482"/>
    <w:rsid w:val="00C2682A"/>
    <w:rsid w:val="00C26939"/>
    <w:rsid w:val="00C2697A"/>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4A68"/>
    <w:rsid w:val="00C35CDD"/>
    <w:rsid w:val="00C3664C"/>
    <w:rsid w:val="00C36E2E"/>
    <w:rsid w:val="00C36EB5"/>
    <w:rsid w:val="00C36FBE"/>
    <w:rsid w:val="00C37CD3"/>
    <w:rsid w:val="00C37F88"/>
    <w:rsid w:val="00C40166"/>
    <w:rsid w:val="00C40311"/>
    <w:rsid w:val="00C403B2"/>
    <w:rsid w:val="00C4062D"/>
    <w:rsid w:val="00C40AA5"/>
    <w:rsid w:val="00C41508"/>
    <w:rsid w:val="00C4194F"/>
    <w:rsid w:val="00C41A5B"/>
    <w:rsid w:val="00C41A6E"/>
    <w:rsid w:val="00C41A85"/>
    <w:rsid w:val="00C41B71"/>
    <w:rsid w:val="00C42093"/>
    <w:rsid w:val="00C42352"/>
    <w:rsid w:val="00C4290E"/>
    <w:rsid w:val="00C42F2C"/>
    <w:rsid w:val="00C43041"/>
    <w:rsid w:val="00C434E1"/>
    <w:rsid w:val="00C43F40"/>
    <w:rsid w:val="00C43F73"/>
    <w:rsid w:val="00C4422F"/>
    <w:rsid w:val="00C4443F"/>
    <w:rsid w:val="00C44514"/>
    <w:rsid w:val="00C446FF"/>
    <w:rsid w:val="00C44946"/>
    <w:rsid w:val="00C44974"/>
    <w:rsid w:val="00C449AF"/>
    <w:rsid w:val="00C44BE7"/>
    <w:rsid w:val="00C44F88"/>
    <w:rsid w:val="00C45096"/>
    <w:rsid w:val="00C453DF"/>
    <w:rsid w:val="00C456B5"/>
    <w:rsid w:val="00C45B38"/>
    <w:rsid w:val="00C45F5E"/>
    <w:rsid w:val="00C45FB8"/>
    <w:rsid w:val="00C462F7"/>
    <w:rsid w:val="00C4668F"/>
    <w:rsid w:val="00C476DE"/>
    <w:rsid w:val="00C4787E"/>
    <w:rsid w:val="00C478C2"/>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03"/>
    <w:rsid w:val="00C55845"/>
    <w:rsid w:val="00C55A11"/>
    <w:rsid w:val="00C55D29"/>
    <w:rsid w:val="00C55DB9"/>
    <w:rsid w:val="00C56573"/>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11A"/>
    <w:rsid w:val="00C709FE"/>
    <w:rsid w:val="00C7113E"/>
    <w:rsid w:val="00C713B1"/>
    <w:rsid w:val="00C7178E"/>
    <w:rsid w:val="00C7187F"/>
    <w:rsid w:val="00C723B1"/>
    <w:rsid w:val="00C7259F"/>
    <w:rsid w:val="00C72D5E"/>
    <w:rsid w:val="00C72EE5"/>
    <w:rsid w:val="00C73170"/>
    <w:rsid w:val="00C733CD"/>
    <w:rsid w:val="00C73ACE"/>
    <w:rsid w:val="00C73F31"/>
    <w:rsid w:val="00C74072"/>
    <w:rsid w:val="00C7425F"/>
    <w:rsid w:val="00C742B9"/>
    <w:rsid w:val="00C744EC"/>
    <w:rsid w:val="00C7477E"/>
    <w:rsid w:val="00C749DB"/>
    <w:rsid w:val="00C750D3"/>
    <w:rsid w:val="00C753A1"/>
    <w:rsid w:val="00C75D25"/>
    <w:rsid w:val="00C764E0"/>
    <w:rsid w:val="00C7655D"/>
    <w:rsid w:val="00C76948"/>
    <w:rsid w:val="00C76DE2"/>
    <w:rsid w:val="00C7734E"/>
    <w:rsid w:val="00C777FB"/>
    <w:rsid w:val="00C77A73"/>
    <w:rsid w:val="00C77B17"/>
    <w:rsid w:val="00C77BB4"/>
    <w:rsid w:val="00C77E34"/>
    <w:rsid w:val="00C77F8D"/>
    <w:rsid w:val="00C801C5"/>
    <w:rsid w:val="00C802EE"/>
    <w:rsid w:val="00C80393"/>
    <w:rsid w:val="00C80799"/>
    <w:rsid w:val="00C80B8F"/>
    <w:rsid w:val="00C80FC2"/>
    <w:rsid w:val="00C814F4"/>
    <w:rsid w:val="00C81E6E"/>
    <w:rsid w:val="00C827B2"/>
    <w:rsid w:val="00C827DF"/>
    <w:rsid w:val="00C82CD8"/>
    <w:rsid w:val="00C82D25"/>
    <w:rsid w:val="00C82D9F"/>
    <w:rsid w:val="00C83F6A"/>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E61"/>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F3"/>
    <w:rsid w:val="00C94619"/>
    <w:rsid w:val="00C94A39"/>
    <w:rsid w:val="00C95078"/>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6F9"/>
    <w:rsid w:val="00CA5A51"/>
    <w:rsid w:val="00CA5EAE"/>
    <w:rsid w:val="00CA61C9"/>
    <w:rsid w:val="00CA6202"/>
    <w:rsid w:val="00CA6289"/>
    <w:rsid w:val="00CA6666"/>
    <w:rsid w:val="00CA686B"/>
    <w:rsid w:val="00CA6CDA"/>
    <w:rsid w:val="00CA6D64"/>
    <w:rsid w:val="00CA745E"/>
    <w:rsid w:val="00CA78BA"/>
    <w:rsid w:val="00CA7CBB"/>
    <w:rsid w:val="00CA7E5A"/>
    <w:rsid w:val="00CB055E"/>
    <w:rsid w:val="00CB0571"/>
    <w:rsid w:val="00CB05E9"/>
    <w:rsid w:val="00CB0952"/>
    <w:rsid w:val="00CB0BA6"/>
    <w:rsid w:val="00CB0FB8"/>
    <w:rsid w:val="00CB1983"/>
    <w:rsid w:val="00CB1A3B"/>
    <w:rsid w:val="00CB20A3"/>
    <w:rsid w:val="00CB23CE"/>
    <w:rsid w:val="00CB249D"/>
    <w:rsid w:val="00CB26B6"/>
    <w:rsid w:val="00CB280A"/>
    <w:rsid w:val="00CB2955"/>
    <w:rsid w:val="00CB2ABC"/>
    <w:rsid w:val="00CB2D31"/>
    <w:rsid w:val="00CB30F1"/>
    <w:rsid w:val="00CB317D"/>
    <w:rsid w:val="00CB3208"/>
    <w:rsid w:val="00CB339B"/>
    <w:rsid w:val="00CB3655"/>
    <w:rsid w:val="00CB4222"/>
    <w:rsid w:val="00CB4285"/>
    <w:rsid w:val="00CB439C"/>
    <w:rsid w:val="00CB447B"/>
    <w:rsid w:val="00CB45B7"/>
    <w:rsid w:val="00CB484E"/>
    <w:rsid w:val="00CB4E16"/>
    <w:rsid w:val="00CB5759"/>
    <w:rsid w:val="00CB595B"/>
    <w:rsid w:val="00CB6BBD"/>
    <w:rsid w:val="00CB6CF5"/>
    <w:rsid w:val="00CB6E63"/>
    <w:rsid w:val="00CB6FED"/>
    <w:rsid w:val="00CB71EF"/>
    <w:rsid w:val="00CB7631"/>
    <w:rsid w:val="00CB766F"/>
    <w:rsid w:val="00CB7820"/>
    <w:rsid w:val="00CB799F"/>
    <w:rsid w:val="00CB7C17"/>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4F"/>
    <w:rsid w:val="00CC37E4"/>
    <w:rsid w:val="00CC3E08"/>
    <w:rsid w:val="00CC3E54"/>
    <w:rsid w:val="00CC44AF"/>
    <w:rsid w:val="00CC4542"/>
    <w:rsid w:val="00CC46CA"/>
    <w:rsid w:val="00CC48D5"/>
    <w:rsid w:val="00CC4A91"/>
    <w:rsid w:val="00CC4ACD"/>
    <w:rsid w:val="00CC4AE0"/>
    <w:rsid w:val="00CC4F8F"/>
    <w:rsid w:val="00CC50CD"/>
    <w:rsid w:val="00CC524C"/>
    <w:rsid w:val="00CC5278"/>
    <w:rsid w:val="00CC55C1"/>
    <w:rsid w:val="00CC5761"/>
    <w:rsid w:val="00CC580F"/>
    <w:rsid w:val="00CC587A"/>
    <w:rsid w:val="00CC5CA3"/>
    <w:rsid w:val="00CC6367"/>
    <w:rsid w:val="00CC686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826"/>
    <w:rsid w:val="00CD7C58"/>
    <w:rsid w:val="00CD7DB3"/>
    <w:rsid w:val="00CE040B"/>
    <w:rsid w:val="00CE0CA5"/>
    <w:rsid w:val="00CE0D9E"/>
    <w:rsid w:val="00CE112C"/>
    <w:rsid w:val="00CE1260"/>
    <w:rsid w:val="00CE1358"/>
    <w:rsid w:val="00CE1A63"/>
    <w:rsid w:val="00CE21F1"/>
    <w:rsid w:val="00CE279F"/>
    <w:rsid w:val="00CE2E3A"/>
    <w:rsid w:val="00CE3216"/>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C38"/>
    <w:rsid w:val="00CF0D6C"/>
    <w:rsid w:val="00CF1364"/>
    <w:rsid w:val="00CF15F2"/>
    <w:rsid w:val="00CF1683"/>
    <w:rsid w:val="00CF16AE"/>
    <w:rsid w:val="00CF1990"/>
    <w:rsid w:val="00CF1B72"/>
    <w:rsid w:val="00CF1D39"/>
    <w:rsid w:val="00CF1F8F"/>
    <w:rsid w:val="00CF1FE3"/>
    <w:rsid w:val="00CF2100"/>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F60"/>
    <w:rsid w:val="00D01054"/>
    <w:rsid w:val="00D013F1"/>
    <w:rsid w:val="00D01868"/>
    <w:rsid w:val="00D01C8C"/>
    <w:rsid w:val="00D0236B"/>
    <w:rsid w:val="00D02B64"/>
    <w:rsid w:val="00D02D0D"/>
    <w:rsid w:val="00D02F91"/>
    <w:rsid w:val="00D0398D"/>
    <w:rsid w:val="00D03BA0"/>
    <w:rsid w:val="00D040F6"/>
    <w:rsid w:val="00D044E1"/>
    <w:rsid w:val="00D0454D"/>
    <w:rsid w:val="00D04A89"/>
    <w:rsid w:val="00D04B4B"/>
    <w:rsid w:val="00D04C26"/>
    <w:rsid w:val="00D050F7"/>
    <w:rsid w:val="00D05483"/>
    <w:rsid w:val="00D056A7"/>
    <w:rsid w:val="00D0573C"/>
    <w:rsid w:val="00D05E77"/>
    <w:rsid w:val="00D0613E"/>
    <w:rsid w:val="00D06313"/>
    <w:rsid w:val="00D06EE5"/>
    <w:rsid w:val="00D074ED"/>
    <w:rsid w:val="00D07522"/>
    <w:rsid w:val="00D07851"/>
    <w:rsid w:val="00D10002"/>
    <w:rsid w:val="00D106BD"/>
    <w:rsid w:val="00D1092D"/>
    <w:rsid w:val="00D11169"/>
    <w:rsid w:val="00D1116E"/>
    <w:rsid w:val="00D11173"/>
    <w:rsid w:val="00D11258"/>
    <w:rsid w:val="00D1127D"/>
    <w:rsid w:val="00D112BF"/>
    <w:rsid w:val="00D112FF"/>
    <w:rsid w:val="00D11950"/>
    <w:rsid w:val="00D119F4"/>
    <w:rsid w:val="00D11A04"/>
    <w:rsid w:val="00D11B77"/>
    <w:rsid w:val="00D11EF8"/>
    <w:rsid w:val="00D11F2F"/>
    <w:rsid w:val="00D120B9"/>
    <w:rsid w:val="00D12490"/>
    <w:rsid w:val="00D1311D"/>
    <w:rsid w:val="00D1312D"/>
    <w:rsid w:val="00D137D8"/>
    <w:rsid w:val="00D13808"/>
    <w:rsid w:val="00D139B9"/>
    <w:rsid w:val="00D13D27"/>
    <w:rsid w:val="00D1402C"/>
    <w:rsid w:val="00D14110"/>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207D6"/>
    <w:rsid w:val="00D2096E"/>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7029"/>
    <w:rsid w:val="00D2745A"/>
    <w:rsid w:val="00D27752"/>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D3F"/>
    <w:rsid w:val="00D34DED"/>
    <w:rsid w:val="00D35342"/>
    <w:rsid w:val="00D3564A"/>
    <w:rsid w:val="00D3572F"/>
    <w:rsid w:val="00D35807"/>
    <w:rsid w:val="00D35A45"/>
    <w:rsid w:val="00D35B85"/>
    <w:rsid w:val="00D35DA8"/>
    <w:rsid w:val="00D3639D"/>
    <w:rsid w:val="00D36471"/>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6F2"/>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D9C"/>
    <w:rsid w:val="00D51E02"/>
    <w:rsid w:val="00D51EA2"/>
    <w:rsid w:val="00D5218B"/>
    <w:rsid w:val="00D52623"/>
    <w:rsid w:val="00D52737"/>
    <w:rsid w:val="00D52B01"/>
    <w:rsid w:val="00D52B7E"/>
    <w:rsid w:val="00D52DED"/>
    <w:rsid w:val="00D53335"/>
    <w:rsid w:val="00D533E8"/>
    <w:rsid w:val="00D5383E"/>
    <w:rsid w:val="00D53F69"/>
    <w:rsid w:val="00D54746"/>
    <w:rsid w:val="00D548F9"/>
    <w:rsid w:val="00D54B92"/>
    <w:rsid w:val="00D5559C"/>
    <w:rsid w:val="00D55A9B"/>
    <w:rsid w:val="00D55B01"/>
    <w:rsid w:val="00D55E8E"/>
    <w:rsid w:val="00D563C0"/>
    <w:rsid w:val="00D56452"/>
    <w:rsid w:val="00D56750"/>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4AF"/>
    <w:rsid w:val="00D6769A"/>
    <w:rsid w:val="00D67907"/>
    <w:rsid w:val="00D67D85"/>
    <w:rsid w:val="00D67F7C"/>
    <w:rsid w:val="00D700C7"/>
    <w:rsid w:val="00D7040F"/>
    <w:rsid w:val="00D70B6A"/>
    <w:rsid w:val="00D70CF4"/>
    <w:rsid w:val="00D70FB1"/>
    <w:rsid w:val="00D710A7"/>
    <w:rsid w:val="00D71127"/>
    <w:rsid w:val="00D71271"/>
    <w:rsid w:val="00D71A5B"/>
    <w:rsid w:val="00D71AA3"/>
    <w:rsid w:val="00D71B73"/>
    <w:rsid w:val="00D71C8D"/>
    <w:rsid w:val="00D71C9E"/>
    <w:rsid w:val="00D71DB8"/>
    <w:rsid w:val="00D71EAA"/>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4F3"/>
    <w:rsid w:val="00D84FED"/>
    <w:rsid w:val="00D851E7"/>
    <w:rsid w:val="00D85348"/>
    <w:rsid w:val="00D85D4D"/>
    <w:rsid w:val="00D85D6B"/>
    <w:rsid w:val="00D85FFF"/>
    <w:rsid w:val="00D861A0"/>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31C0"/>
    <w:rsid w:val="00D93E91"/>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3DF5"/>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02AF"/>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5F8"/>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FD5"/>
    <w:rsid w:val="00DB706D"/>
    <w:rsid w:val="00DB7121"/>
    <w:rsid w:val="00DB7184"/>
    <w:rsid w:val="00DB73FE"/>
    <w:rsid w:val="00DB75CE"/>
    <w:rsid w:val="00DB7898"/>
    <w:rsid w:val="00DB7B26"/>
    <w:rsid w:val="00DC0150"/>
    <w:rsid w:val="00DC03FE"/>
    <w:rsid w:val="00DC060A"/>
    <w:rsid w:val="00DC0847"/>
    <w:rsid w:val="00DC0A59"/>
    <w:rsid w:val="00DC0BAC"/>
    <w:rsid w:val="00DC0FAD"/>
    <w:rsid w:val="00DC111E"/>
    <w:rsid w:val="00DC1457"/>
    <w:rsid w:val="00DC149E"/>
    <w:rsid w:val="00DC1853"/>
    <w:rsid w:val="00DC1E19"/>
    <w:rsid w:val="00DC230C"/>
    <w:rsid w:val="00DC23B9"/>
    <w:rsid w:val="00DC25BF"/>
    <w:rsid w:val="00DC26B5"/>
    <w:rsid w:val="00DC284F"/>
    <w:rsid w:val="00DC2B96"/>
    <w:rsid w:val="00DC2E15"/>
    <w:rsid w:val="00DC3199"/>
    <w:rsid w:val="00DC3ABC"/>
    <w:rsid w:val="00DC3C38"/>
    <w:rsid w:val="00DC3F20"/>
    <w:rsid w:val="00DC429C"/>
    <w:rsid w:val="00DC43C3"/>
    <w:rsid w:val="00DC43FF"/>
    <w:rsid w:val="00DC4B58"/>
    <w:rsid w:val="00DC4B7D"/>
    <w:rsid w:val="00DC50CB"/>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7F"/>
    <w:rsid w:val="00DD03AA"/>
    <w:rsid w:val="00DD0422"/>
    <w:rsid w:val="00DD05CC"/>
    <w:rsid w:val="00DD0CEA"/>
    <w:rsid w:val="00DD1240"/>
    <w:rsid w:val="00DD14D8"/>
    <w:rsid w:val="00DD15E8"/>
    <w:rsid w:val="00DD167D"/>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20D"/>
    <w:rsid w:val="00DD73F5"/>
    <w:rsid w:val="00DD7E77"/>
    <w:rsid w:val="00DE0151"/>
    <w:rsid w:val="00DE0500"/>
    <w:rsid w:val="00DE0894"/>
    <w:rsid w:val="00DE0BBD"/>
    <w:rsid w:val="00DE0D3E"/>
    <w:rsid w:val="00DE0F2F"/>
    <w:rsid w:val="00DE1145"/>
    <w:rsid w:val="00DE181D"/>
    <w:rsid w:val="00DE2378"/>
    <w:rsid w:val="00DE27D9"/>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1019"/>
    <w:rsid w:val="00DF11F2"/>
    <w:rsid w:val="00DF177E"/>
    <w:rsid w:val="00DF1EBF"/>
    <w:rsid w:val="00DF2169"/>
    <w:rsid w:val="00DF23BA"/>
    <w:rsid w:val="00DF2423"/>
    <w:rsid w:val="00DF24D4"/>
    <w:rsid w:val="00DF2AF4"/>
    <w:rsid w:val="00DF2B3A"/>
    <w:rsid w:val="00DF2BDB"/>
    <w:rsid w:val="00DF2E4B"/>
    <w:rsid w:val="00DF2EB3"/>
    <w:rsid w:val="00DF31BF"/>
    <w:rsid w:val="00DF3319"/>
    <w:rsid w:val="00DF33A1"/>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A8D"/>
    <w:rsid w:val="00E13E58"/>
    <w:rsid w:val="00E13F82"/>
    <w:rsid w:val="00E14B28"/>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49"/>
    <w:rsid w:val="00E200C8"/>
    <w:rsid w:val="00E202F3"/>
    <w:rsid w:val="00E205A1"/>
    <w:rsid w:val="00E20687"/>
    <w:rsid w:val="00E20747"/>
    <w:rsid w:val="00E217DF"/>
    <w:rsid w:val="00E21EE4"/>
    <w:rsid w:val="00E2216C"/>
    <w:rsid w:val="00E227D8"/>
    <w:rsid w:val="00E22921"/>
    <w:rsid w:val="00E22972"/>
    <w:rsid w:val="00E22A98"/>
    <w:rsid w:val="00E22C92"/>
    <w:rsid w:val="00E23056"/>
    <w:rsid w:val="00E230E1"/>
    <w:rsid w:val="00E23496"/>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4D4"/>
    <w:rsid w:val="00E30D4B"/>
    <w:rsid w:val="00E31436"/>
    <w:rsid w:val="00E31736"/>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47C34"/>
    <w:rsid w:val="00E5083A"/>
    <w:rsid w:val="00E509D7"/>
    <w:rsid w:val="00E50EE2"/>
    <w:rsid w:val="00E51AE8"/>
    <w:rsid w:val="00E51D27"/>
    <w:rsid w:val="00E52061"/>
    <w:rsid w:val="00E521C0"/>
    <w:rsid w:val="00E522A6"/>
    <w:rsid w:val="00E523C5"/>
    <w:rsid w:val="00E52839"/>
    <w:rsid w:val="00E52ABC"/>
    <w:rsid w:val="00E52EBE"/>
    <w:rsid w:val="00E52FA7"/>
    <w:rsid w:val="00E530BD"/>
    <w:rsid w:val="00E531C7"/>
    <w:rsid w:val="00E532B3"/>
    <w:rsid w:val="00E533B6"/>
    <w:rsid w:val="00E534A4"/>
    <w:rsid w:val="00E538E0"/>
    <w:rsid w:val="00E53914"/>
    <w:rsid w:val="00E53D4B"/>
    <w:rsid w:val="00E53DD2"/>
    <w:rsid w:val="00E542A3"/>
    <w:rsid w:val="00E542E9"/>
    <w:rsid w:val="00E549AF"/>
    <w:rsid w:val="00E54FEE"/>
    <w:rsid w:val="00E55BE5"/>
    <w:rsid w:val="00E562FB"/>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06"/>
    <w:rsid w:val="00E60B9F"/>
    <w:rsid w:val="00E60F1F"/>
    <w:rsid w:val="00E61369"/>
    <w:rsid w:val="00E616F9"/>
    <w:rsid w:val="00E62269"/>
    <w:rsid w:val="00E6231E"/>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5111"/>
    <w:rsid w:val="00E65605"/>
    <w:rsid w:val="00E66283"/>
    <w:rsid w:val="00E66410"/>
    <w:rsid w:val="00E666DB"/>
    <w:rsid w:val="00E66BD3"/>
    <w:rsid w:val="00E66FE2"/>
    <w:rsid w:val="00E67171"/>
    <w:rsid w:val="00E672E1"/>
    <w:rsid w:val="00E67775"/>
    <w:rsid w:val="00E67C90"/>
    <w:rsid w:val="00E70659"/>
    <w:rsid w:val="00E706FD"/>
    <w:rsid w:val="00E707CA"/>
    <w:rsid w:val="00E709A2"/>
    <w:rsid w:val="00E70A1F"/>
    <w:rsid w:val="00E70D87"/>
    <w:rsid w:val="00E70D8A"/>
    <w:rsid w:val="00E70DEA"/>
    <w:rsid w:val="00E70DFF"/>
    <w:rsid w:val="00E70EE2"/>
    <w:rsid w:val="00E71032"/>
    <w:rsid w:val="00E716C8"/>
    <w:rsid w:val="00E71997"/>
    <w:rsid w:val="00E71DE8"/>
    <w:rsid w:val="00E71EA9"/>
    <w:rsid w:val="00E71F07"/>
    <w:rsid w:val="00E71FBF"/>
    <w:rsid w:val="00E7213E"/>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8BF"/>
    <w:rsid w:val="00E85D08"/>
    <w:rsid w:val="00E86132"/>
    <w:rsid w:val="00E867BF"/>
    <w:rsid w:val="00E867C5"/>
    <w:rsid w:val="00E86E39"/>
    <w:rsid w:val="00E874E6"/>
    <w:rsid w:val="00E87530"/>
    <w:rsid w:val="00E87860"/>
    <w:rsid w:val="00E87B46"/>
    <w:rsid w:val="00E87B88"/>
    <w:rsid w:val="00E87D45"/>
    <w:rsid w:val="00E87E42"/>
    <w:rsid w:val="00E9019F"/>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2A8"/>
    <w:rsid w:val="00E95463"/>
    <w:rsid w:val="00E95640"/>
    <w:rsid w:val="00E958D9"/>
    <w:rsid w:val="00E95990"/>
    <w:rsid w:val="00E95C31"/>
    <w:rsid w:val="00E9630F"/>
    <w:rsid w:val="00E9643A"/>
    <w:rsid w:val="00E967A8"/>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623"/>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525"/>
    <w:rsid w:val="00EA7A28"/>
    <w:rsid w:val="00EA7CB5"/>
    <w:rsid w:val="00EA7E0A"/>
    <w:rsid w:val="00EB0226"/>
    <w:rsid w:val="00EB02A3"/>
    <w:rsid w:val="00EB040E"/>
    <w:rsid w:val="00EB06D5"/>
    <w:rsid w:val="00EB0AC6"/>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B4B"/>
    <w:rsid w:val="00EB3DED"/>
    <w:rsid w:val="00EB424F"/>
    <w:rsid w:val="00EB46AF"/>
    <w:rsid w:val="00EB4BBC"/>
    <w:rsid w:val="00EB4DCE"/>
    <w:rsid w:val="00EB5227"/>
    <w:rsid w:val="00EB55E4"/>
    <w:rsid w:val="00EB56B5"/>
    <w:rsid w:val="00EB5BF5"/>
    <w:rsid w:val="00EB609C"/>
    <w:rsid w:val="00EB6565"/>
    <w:rsid w:val="00EB6798"/>
    <w:rsid w:val="00EB6905"/>
    <w:rsid w:val="00EB6AF6"/>
    <w:rsid w:val="00EB6C2E"/>
    <w:rsid w:val="00EB6DDB"/>
    <w:rsid w:val="00EB6DF0"/>
    <w:rsid w:val="00EB7076"/>
    <w:rsid w:val="00EB71AF"/>
    <w:rsid w:val="00EB7762"/>
    <w:rsid w:val="00EC05D1"/>
    <w:rsid w:val="00EC05D7"/>
    <w:rsid w:val="00EC066F"/>
    <w:rsid w:val="00EC09A6"/>
    <w:rsid w:val="00EC0B83"/>
    <w:rsid w:val="00EC105B"/>
    <w:rsid w:val="00EC1332"/>
    <w:rsid w:val="00EC1463"/>
    <w:rsid w:val="00EC1617"/>
    <w:rsid w:val="00EC18EF"/>
    <w:rsid w:val="00EC1B51"/>
    <w:rsid w:val="00EC2009"/>
    <w:rsid w:val="00EC277D"/>
    <w:rsid w:val="00EC2BCF"/>
    <w:rsid w:val="00EC2F1B"/>
    <w:rsid w:val="00EC2FBF"/>
    <w:rsid w:val="00EC3265"/>
    <w:rsid w:val="00EC331B"/>
    <w:rsid w:val="00EC333A"/>
    <w:rsid w:val="00EC3530"/>
    <w:rsid w:val="00EC3A56"/>
    <w:rsid w:val="00EC462E"/>
    <w:rsid w:val="00EC4D52"/>
    <w:rsid w:val="00EC551B"/>
    <w:rsid w:val="00EC5AEA"/>
    <w:rsid w:val="00EC644D"/>
    <w:rsid w:val="00EC6451"/>
    <w:rsid w:val="00EC66CC"/>
    <w:rsid w:val="00EC66E0"/>
    <w:rsid w:val="00EC681F"/>
    <w:rsid w:val="00EC68F2"/>
    <w:rsid w:val="00EC699D"/>
    <w:rsid w:val="00EC6A05"/>
    <w:rsid w:val="00EC6D0A"/>
    <w:rsid w:val="00EC6F41"/>
    <w:rsid w:val="00EC70A3"/>
    <w:rsid w:val="00EC735F"/>
    <w:rsid w:val="00EC73E3"/>
    <w:rsid w:val="00EC7403"/>
    <w:rsid w:val="00EC744D"/>
    <w:rsid w:val="00EC74C5"/>
    <w:rsid w:val="00EC7576"/>
    <w:rsid w:val="00EC7A75"/>
    <w:rsid w:val="00EC7F19"/>
    <w:rsid w:val="00ED085B"/>
    <w:rsid w:val="00ED0B79"/>
    <w:rsid w:val="00ED0FA6"/>
    <w:rsid w:val="00ED1605"/>
    <w:rsid w:val="00ED1908"/>
    <w:rsid w:val="00ED2027"/>
    <w:rsid w:val="00ED2409"/>
    <w:rsid w:val="00ED25D6"/>
    <w:rsid w:val="00ED2617"/>
    <w:rsid w:val="00ED2DC5"/>
    <w:rsid w:val="00ED37F9"/>
    <w:rsid w:val="00ED391C"/>
    <w:rsid w:val="00ED40AF"/>
    <w:rsid w:val="00ED432D"/>
    <w:rsid w:val="00ED43DF"/>
    <w:rsid w:val="00ED46F3"/>
    <w:rsid w:val="00ED5C43"/>
    <w:rsid w:val="00ED5D3F"/>
    <w:rsid w:val="00ED5E4E"/>
    <w:rsid w:val="00ED6242"/>
    <w:rsid w:val="00ED6FF1"/>
    <w:rsid w:val="00ED70D0"/>
    <w:rsid w:val="00ED74E5"/>
    <w:rsid w:val="00ED7645"/>
    <w:rsid w:val="00ED7CE5"/>
    <w:rsid w:val="00EE07C7"/>
    <w:rsid w:val="00EE09BB"/>
    <w:rsid w:val="00EE0AD1"/>
    <w:rsid w:val="00EE1255"/>
    <w:rsid w:val="00EE1C65"/>
    <w:rsid w:val="00EE1C66"/>
    <w:rsid w:val="00EE1D1B"/>
    <w:rsid w:val="00EE1F08"/>
    <w:rsid w:val="00EE2049"/>
    <w:rsid w:val="00EE2304"/>
    <w:rsid w:val="00EE242F"/>
    <w:rsid w:val="00EE29C0"/>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E1D"/>
    <w:rsid w:val="00EE7FA0"/>
    <w:rsid w:val="00EF019D"/>
    <w:rsid w:val="00EF02BE"/>
    <w:rsid w:val="00EF0894"/>
    <w:rsid w:val="00EF08CD"/>
    <w:rsid w:val="00EF0A81"/>
    <w:rsid w:val="00EF0DBE"/>
    <w:rsid w:val="00EF0E6C"/>
    <w:rsid w:val="00EF109D"/>
    <w:rsid w:val="00EF196C"/>
    <w:rsid w:val="00EF1B15"/>
    <w:rsid w:val="00EF1B1C"/>
    <w:rsid w:val="00EF1C6D"/>
    <w:rsid w:val="00EF216D"/>
    <w:rsid w:val="00EF2494"/>
    <w:rsid w:val="00EF2560"/>
    <w:rsid w:val="00EF278B"/>
    <w:rsid w:val="00EF2A9D"/>
    <w:rsid w:val="00EF3047"/>
    <w:rsid w:val="00EF357B"/>
    <w:rsid w:val="00EF3775"/>
    <w:rsid w:val="00EF3876"/>
    <w:rsid w:val="00EF39A6"/>
    <w:rsid w:val="00EF3A37"/>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4AFE"/>
    <w:rsid w:val="00F05031"/>
    <w:rsid w:val="00F05789"/>
    <w:rsid w:val="00F05808"/>
    <w:rsid w:val="00F058AB"/>
    <w:rsid w:val="00F05D5C"/>
    <w:rsid w:val="00F06152"/>
    <w:rsid w:val="00F0619F"/>
    <w:rsid w:val="00F0667A"/>
    <w:rsid w:val="00F06875"/>
    <w:rsid w:val="00F06BC6"/>
    <w:rsid w:val="00F06BE5"/>
    <w:rsid w:val="00F06F80"/>
    <w:rsid w:val="00F07041"/>
    <w:rsid w:val="00F07F6B"/>
    <w:rsid w:val="00F1005F"/>
    <w:rsid w:val="00F1006F"/>
    <w:rsid w:val="00F101FC"/>
    <w:rsid w:val="00F103F2"/>
    <w:rsid w:val="00F104DD"/>
    <w:rsid w:val="00F10C43"/>
    <w:rsid w:val="00F10D1B"/>
    <w:rsid w:val="00F10D47"/>
    <w:rsid w:val="00F1149C"/>
    <w:rsid w:val="00F119ED"/>
    <w:rsid w:val="00F11B92"/>
    <w:rsid w:val="00F11F79"/>
    <w:rsid w:val="00F11FB8"/>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55ED"/>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1E8"/>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C86"/>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2"/>
    <w:rsid w:val="00F46707"/>
    <w:rsid w:val="00F46860"/>
    <w:rsid w:val="00F46C86"/>
    <w:rsid w:val="00F46ECE"/>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DF3"/>
    <w:rsid w:val="00F60EAD"/>
    <w:rsid w:val="00F61040"/>
    <w:rsid w:val="00F611F7"/>
    <w:rsid w:val="00F61A44"/>
    <w:rsid w:val="00F61AA9"/>
    <w:rsid w:val="00F61B81"/>
    <w:rsid w:val="00F61D10"/>
    <w:rsid w:val="00F62708"/>
    <w:rsid w:val="00F62721"/>
    <w:rsid w:val="00F627A7"/>
    <w:rsid w:val="00F629FF"/>
    <w:rsid w:val="00F62A42"/>
    <w:rsid w:val="00F62C35"/>
    <w:rsid w:val="00F6377C"/>
    <w:rsid w:val="00F63D7B"/>
    <w:rsid w:val="00F64242"/>
    <w:rsid w:val="00F643AD"/>
    <w:rsid w:val="00F643DB"/>
    <w:rsid w:val="00F64620"/>
    <w:rsid w:val="00F64C9A"/>
    <w:rsid w:val="00F64F22"/>
    <w:rsid w:val="00F650B1"/>
    <w:rsid w:val="00F65265"/>
    <w:rsid w:val="00F65313"/>
    <w:rsid w:val="00F66613"/>
    <w:rsid w:val="00F66809"/>
    <w:rsid w:val="00F66975"/>
    <w:rsid w:val="00F67AFA"/>
    <w:rsid w:val="00F67C2D"/>
    <w:rsid w:val="00F67CDB"/>
    <w:rsid w:val="00F67D46"/>
    <w:rsid w:val="00F70411"/>
    <w:rsid w:val="00F7061B"/>
    <w:rsid w:val="00F70713"/>
    <w:rsid w:val="00F70821"/>
    <w:rsid w:val="00F708D1"/>
    <w:rsid w:val="00F70D8F"/>
    <w:rsid w:val="00F711A6"/>
    <w:rsid w:val="00F714DD"/>
    <w:rsid w:val="00F71DD4"/>
    <w:rsid w:val="00F72004"/>
    <w:rsid w:val="00F72364"/>
    <w:rsid w:val="00F727C7"/>
    <w:rsid w:val="00F72852"/>
    <w:rsid w:val="00F72EF7"/>
    <w:rsid w:val="00F73320"/>
    <w:rsid w:val="00F73579"/>
    <w:rsid w:val="00F738EB"/>
    <w:rsid w:val="00F73C32"/>
    <w:rsid w:val="00F73FDA"/>
    <w:rsid w:val="00F7427B"/>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D"/>
    <w:rsid w:val="00F865D0"/>
    <w:rsid w:val="00F86751"/>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F0C"/>
    <w:rsid w:val="00F962D4"/>
    <w:rsid w:val="00F96486"/>
    <w:rsid w:val="00F96CC6"/>
    <w:rsid w:val="00F970BC"/>
    <w:rsid w:val="00F974AE"/>
    <w:rsid w:val="00F9793D"/>
    <w:rsid w:val="00F979A4"/>
    <w:rsid w:val="00F97E7D"/>
    <w:rsid w:val="00FA0026"/>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EC"/>
    <w:rsid w:val="00FA65F3"/>
    <w:rsid w:val="00FA6697"/>
    <w:rsid w:val="00FA68B6"/>
    <w:rsid w:val="00FA7013"/>
    <w:rsid w:val="00FA706A"/>
    <w:rsid w:val="00FA7E6A"/>
    <w:rsid w:val="00FB0012"/>
    <w:rsid w:val="00FB011A"/>
    <w:rsid w:val="00FB01B8"/>
    <w:rsid w:val="00FB01DF"/>
    <w:rsid w:val="00FB059D"/>
    <w:rsid w:val="00FB099F"/>
    <w:rsid w:val="00FB0DE4"/>
    <w:rsid w:val="00FB12D5"/>
    <w:rsid w:val="00FB13DE"/>
    <w:rsid w:val="00FB1A7E"/>
    <w:rsid w:val="00FB1B15"/>
    <w:rsid w:val="00FB1B5E"/>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CC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D14"/>
    <w:rsid w:val="00FD1F34"/>
    <w:rsid w:val="00FD237C"/>
    <w:rsid w:val="00FD2B72"/>
    <w:rsid w:val="00FD2E3D"/>
    <w:rsid w:val="00FD2F6C"/>
    <w:rsid w:val="00FD31DB"/>
    <w:rsid w:val="00FD32A3"/>
    <w:rsid w:val="00FD38D2"/>
    <w:rsid w:val="00FD3B01"/>
    <w:rsid w:val="00FD3EDB"/>
    <w:rsid w:val="00FD3F54"/>
    <w:rsid w:val="00FD41CB"/>
    <w:rsid w:val="00FD4306"/>
    <w:rsid w:val="00FD4D8F"/>
    <w:rsid w:val="00FD4EFC"/>
    <w:rsid w:val="00FD4F02"/>
    <w:rsid w:val="00FD4FF5"/>
    <w:rsid w:val="00FD566D"/>
    <w:rsid w:val="00FD58AE"/>
    <w:rsid w:val="00FD5CDF"/>
    <w:rsid w:val="00FD628F"/>
    <w:rsid w:val="00FD662B"/>
    <w:rsid w:val="00FD6995"/>
    <w:rsid w:val="00FD69D3"/>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779"/>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538"/>
    <w:rsid w:val="00FF37A5"/>
    <w:rsid w:val="00FF3B26"/>
    <w:rsid w:val="00FF3B99"/>
    <w:rsid w:val="00FF3D00"/>
    <w:rsid w:val="00FF411C"/>
    <w:rsid w:val="00FF464F"/>
    <w:rsid w:val="00FF466F"/>
    <w:rsid w:val="00FF47FB"/>
    <w:rsid w:val="00FF49E2"/>
    <w:rsid w:val="00FF4DCB"/>
    <w:rsid w:val="00FF4E5D"/>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48A873F"/>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FF8"/>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paragraph" w:styleId="9">
    <w:name w:val="heading 9"/>
    <w:basedOn w:val="a"/>
    <w:next w:val="a"/>
    <w:link w:val="90"/>
    <w:semiHidden/>
    <w:unhideWhenUsed/>
    <w:qFormat/>
    <w:rsid w:val="00B20DC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0">
    <w:name w:val="Body Text 2"/>
    <w:basedOn w:val="a"/>
    <w:link w:val="21"/>
    <w:pPr>
      <w:jc w:val="center"/>
    </w:pPr>
    <w:rPr>
      <w:sz w:val="56"/>
    </w:rPr>
  </w:style>
  <w:style w:type="character" w:customStyle="1" w:styleId="21">
    <w:name w:val="Основний текст 2 Знак"/>
    <w:link w:val="20"/>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2">
    <w:name w:val="Body Text Indent 2"/>
    <w:basedOn w:val="a"/>
    <w:pPr>
      <w:ind w:firstLine="720"/>
      <w:jc w:val="both"/>
    </w:pPr>
  </w:style>
  <w:style w:type="character" w:styleId="a9">
    <w:name w:val="page number"/>
    <w:basedOn w:val="a0"/>
  </w:style>
  <w:style w:type="paragraph" w:styleId="30">
    <w:name w:val="Body Text 3"/>
    <w:basedOn w:val="a"/>
    <w:link w:val="31"/>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2">
    <w:name w:val="Body Text Indent 3"/>
    <w:basedOn w:val="a"/>
    <w:link w:val="33"/>
    <w:pPr>
      <w:ind w:left="360" w:firstLine="360"/>
    </w:pPr>
    <w:rPr>
      <w:lang w:eastAsia="en-US"/>
    </w:rPr>
  </w:style>
  <w:style w:type="character" w:styleId="ac">
    <w:name w:val="annotation reference"/>
    <w:qFormat/>
    <w:rPr>
      <w:sz w:val="16"/>
      <w:szCs w:val="16"/>
    </w:rPr>
  </w:style>
  <w:style w:type="paragraph" w:styleId="ad">
    <w:name w:val="annotation text"/>
    <w:basedOn w:val="a"/>
    <w:link w:val="ae"/>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semiHidden/>
    <w:rPr>
      <w:b/>
      <w:bCs/>
    </w:rPr>
  </w:style>
  <w:style w:type="paragraph" w:styleId="af0">
    <w:name w:val="Title"/>
    <w:basedOn w:val="a"/>
    <w:qFormat/>
    <w:pPr>
      <w:jc w:val="center"/>
    </w:pPr>
    <w:rPr>
      <w:rFonts w:ascii="Arial Narrow" w:hAnsi="Arial Narrow"/>
      <w:b/>
    </w:rPr>
  </w:style>
  <w:style w:type="paragraph" w:styleId="af1">
    <w:name w:val="header"/>
    <w:basedOn w:val="a"/>
    <w:link w:val="af2"/>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3">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5"/>
    <w:uiPriority w:val="99"/>
    <w:qFormat/>
    <w:rsid w:val="00EB5227"/>
    <w:pPr>
      <w:spacing w:before="100" w:beforeAutospacing="1" w:after="100" w:afterAutospacing="1"/>
    </w:pPr>
    <w:rPr>
      <w:lang w:val="ru-RU"/>
    </w:rPr>
  </w:style>
  <w:style w:type="character" w:styleId="af6">
    <w:name w:val="Hyperlink"/>
    <w:uiPriority w:val="99"/>
    <w:qFormat/>
    <w:rsid w:val="00F30AEA"/>
    <w:rPr>
      <w:color w:val="0000FF"/>
      <w:u w:val="single"/>
    </w:rPr>
  </w:style>
  <w:style w:type="paragraph" w:customStyle="1" w:styleId="af7">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8">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3">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9">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a">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b">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c"/>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4">
    <w:name w:val="Знак Знак3"/>
    <w:locked/>
    <w:rsid w:val="00A124EC"/>
    <w:rPr>
      <w:sz w:val="56"/>
      <w:szCs w:val="24"/>
      <w:lang w:val="uk-UA" w:eastAsia="ru-RU" w:bidi="ar-SA"/>
    </w:rPr>
  </w:style>
  <w:style w:type="character" w:styleId="afd">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4">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5">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6">
    <w:name w:val="Обычный2"/>
    <w:rsid w:val="00215EE8"/>
    <w:pPr>
      <w:spacing w:before="100" w:after="100"/>
    </w:pPr>
    <w:rPr>
      <w:snapToGrid w:val="0"/>
      <w:sz w:val="24"/>
      <w:lang w:val="ru-RU" w:eastAsia="ru-RU"/>
    </w:rPr>
  </w:style>
  <w:style w:type="paragraph" w:customStyle="1" w:styleId="220">
    <w:name w:val="Основной текст 22"/>
    <w:basedOn w:val="26"/>
    <w:rsid w:val="00215EE8"/>
    <w:pPr>
      <w:spacing w:before="0" w:after="0"/>
      <w:jc w:val="center"/>
    </w:pPr>
    <w:rPr>
      <w:b/>
      <w:snapToGrid/>
      <w:spacing w:val="16"/>
      <w:lang w:val="uk-UA"/>
    </w:rPr>
  </w:style>
  <w:style w:type="paragraph" w:customStyle="1" w:styleId="27">
    <w:name w:val="Основной текст2"/>
    <w:basedOn w:val="26"/>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3">
    <w:name w:val="Основний текст з відступом 3 Знак"/>
    <w:basedOn w:val="a0"/>
    <w:link w:val="32"/>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5">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4"/>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e">
    <w:name w:val="a"/>
    <w:basedOn w:val="a"/>
    <w:uiPriority w:val="99"/>
    <w:rsid w:val="004A0692"/>
    <w:pPr>
      <w:spacing w:before="100" w:beforeAutospacing="1" w:after="100" w:afterAutospacing="1"/>
    </w:pPr>
    <w:rPr>
      <w:lang w:val="ru-RU"/>
    </w:rPr>
  </w:style>
  <w:style w:type="character" w:customStyle="1" w:styleId="afc">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b"/>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8">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2">
    <w:name w:val="Верхній колонтитул Знак"/>
    <w:link w:val="af1"/>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
    <w:rsid w:val="00E709A2"/>
    <w:pPr>
      <w:spacing w:before="100" w:beforeAutospacing="1" w:after="100" w:afterAutospacing="1"/>
    </w:pPr>
    <w:rPr>
      <w:lang w:eastAsia="uk-UA"/>
    </w:rPr>
  </w:style>
  <w:style w:type="character" w:customStyle="1" w:styleId="31">
    <w:name w:val="Основний текст 3 Знак"/>
    <w:basedOn w:val="a0"/>
    <w:link w:val="30"/>
    <w:rsid w:val="003D26BB"/>
    <w:rPr>
      <w:b/>
      <w:sz w:val="28"/>
      <w:szCs w:val="28"/>
      <w:lang w:eastAsia="ru-RU"/>
    </w:rPr>
  </w:style>
  <w:style w:type="paragraph" w:customStyle="1" w:styleId="Default">
    <w:name w:val="Default"/>
    <w:rsid w:val="00645E5A"/>
    <w:pPr>
      <w:autoSpaceDE w:val="0"/>
      <w:autoSpaceDN w:val="0"/>
      <w:adjustRightInd w:val="0"/>
    </w:pPr>
    <w:rPr>
      <w:color w:val="000000"/>
      <w:sz w:val="24"/>
      <w:szCs w:val="24"/>
    </w:rPr>
  </w:style>
  <w:style w:type="character" w:customStyle="1" w:styleId="ae">
    <w:name w:val="Текст примітки Знак"/>
    <w:basedOn w:val="a0"/>
    <w:link w:val="ad"/>
    <w:uiPriority w:val="99"/>
    <w:rsid w:val="009561FE"/>
    <w:rPr>
      <w:lang w:eastAsia="ru-RU"/>
    </w:rPr>
  </w:style>
  <w:style w:type="character" w:customStyle="1" w:styleId="ab">
    <w:name w:val="Текст у виносці Знак"/>
    <w:basedOn w:val="a0"/>
    <w:link w:val="aa"/>
    <w:uiPriority w:val="99"/>
    <w:semiHidden/>
    <w:rsid w:val="00E60B06"/>
    <w:rPr>
      <w:rFonts w:ascii="Tahoma" w:hAnsi="Tahoma" w:cs="Tahoma"/>
      <w:sz w:val="16"/>
      <w:szCs w:val="16"/>
      <w:lang w:eastAsia="ru-RU"/>
    </w:rPr>
  </w:style>
  <w:style w:type="table" w:customStyle="1" w:styleId="29">
    <w:name w:val="Сітка таблиці2"/>
    <w:basedOn w:val="a1"/>
    <w:next w:val="af3"/>
    <w:uiPriority w:val="39"/>
    <w:rsid w:val="00A364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A364DE"/>
    <w:pPr>
      <w:tabs>
        <w:tab w:val="left" w:pos="8505"/>
      </w:tabs>
      <w:suppressAutoHyphens/>
      <w:jc w:val="both"/>
    </w:pPr>
    <w:rPr>
      <w:rFonts w:ascii="Verdana" w:hAnsi="Verdana"/>
      <w:sz w:val="18"/>
      <w:szCs w:val="20"/>
      <w:lang w:val="ru-RU" w:eastAsia="ar-SA"/>
    </w:rPr>
  </w:style>
  <w:style w:type="numbering" w:customStyle="1" w:styleId="19">
    <w:name w:val="Немає списку1"/>
    <w:next w:val="a2"/>
    <w:uiPriority w:val="99"/>
    <w:semiHidden/>
    <w:unhideWhenUsed/>
    <w:rsid w:val="00A364DE"/>
  </w:style>
  <w:style w:type="table" w:customStyle="1" w:styleId="1a">
    <w:name w:val="Сітка таблиці (світла)1"/>
    <w:basedOn w:val="a1"/>
    <w:next w:val="aff"/>
    <w:uiPriority w:val="40"/>
    <w:rsid w:val="00A364D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a">
    <w:name w:val="Сітка таблиці (світла)2"/>
    <w:basedOn w:val="a1"/>
    <w:next w:val="aff"/>
    <w:uiPriority w:val="40"/>
    <w:rsid w:val="00A364DE"/>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
    <w:name w:val="Unresolved Mention"/>
    <w:basedOn w:val="a0"/>
    <w:uiPriority w:val="99"/>
    <w:semiHidden/>
    <w:unhideWhenUsed/>
    <w:rsid w:val="00A364DE"/>
    <w:rPr>
      <w:color w:val="605E5C"/>
      <w:shd w:val="clear" w:color="auto" w:fill="E1DFDD"/>
    </w:rPr>
  </w:style>
  <w:style w:type="character" w:customStyle="1" w:styleId="90">
    <w:name w:val="Заголовок 9 Знак"/>
    <w:basedOn w:val="a0"/>
    <w:link w:val="9"/>
    <w:semiHidden/>
    <w:rsid w:val="00B20DC7"/>
    <w:rPr>
      <w:rFonts w:asciiTheme="majorHAnsi" w:eastAsiaTheme="majorEastAsia" w:hAnsiTheme="majorHAnsi" w:cstheme="majorBidi"/>
      <w:i/>
      <w:iCs/>
      <w:color w:val="272727" w:themeColor="text1" w:themeTint="D8"/>
      <w:sz w:val="21"/>
      <w:szCs w:val="21"/>
      <w:lang w:eastAsia="ru-RU"/>
    </w:rPr>
  </w:style>
  <w:style w:type="paragraph" w:styleId="aff0">
    <w:name w:val="No Spacing"/>
    <w:link w:val="aff1"/>
    <w:uiPriority w:val="1"/>
    <w:qFormat/>
    <w:rsid w:val="0079396D"/>
    <w:rPr>
      <w:sz w:val="24"/>
      <w:szCs w:val="24"/>
      <w:lang w:eastAsia="ru-RU"/>
    </w:rPr>
  </w:style>
  <w:style w:type="character" w:customStyle="1" w:styleId="aff1">
    <w:name w:val="Без інтервалів Знак"/>
    <w:link w:val="aff0"/>
    <w:uiPriority w:val="1"/>
    <w:locked/>
    <w:rsid w:val="001233E8"/>
    <w:rPr>
      <w:sz w:val="24"/>
      <w:szCs w:val="24"/>
      <w:lang w:eastAsia="ru-RU"/>
    </w:rPr>
  </w:style>
  <w:style w:type="character" w:customStyle="1" w:styleId="1b">
    <w:name w:val="Заголовок №1_"/>
    <w:link w:val="113"/>
    <w:rsid w:val="005A55F0"/>
    <w:rPr>
      <w:b/>
      <w:bCs/>
      <w:sz w:val="19"/>
      <w:szCs w:val="19"/>
      <w:shd w:val="clear" w:color="auto" w:fill="FFFFFF"/>
    </w:rPr>
  </w:style>
  <w:style w:type="character" w:customStyle="1" w:styleId="1c">
    <w:name w:val="Заголовок №1"/>
    <w:rsid w:val="005A55F0"/>
    <w:rPr>
      <w:rFonts w:ascii="Times New Roman" w:hAnsi="Times New Roman" w:cs="Times New Roman"/>
      <w:b/>
      <w:bCs/>
      <w:noProof/>
      <w:spacing w:val="0"/>
      <w:sz w:val="19"/>
      <w:szCs w:val="19"/>
      <w:u w:val="single"/>
    </w:rPr>
  </w:style>
  <w:style w:type="character" w:customStyle="1" w:styleId="2b">
    <w:name w:val="Заголовок №2_"/>
    <w:link w:val="2c"/>
    <w:rsid w:val="005A55F0"/>
    <w:rPr>
      <w:b/>
      <w:bCs/>
      <w:sz w:val="24"/>
      <w:szCs w:val="24"/>
      <w:shd w:val="clear" w:color="auto" w:fill="FFFFFF"/>
    </w:rPr>
  </w:style>
  <w:style w:type="character" w:customStyle="1" w:styleId="91">
    <w:name w:val="Основной текст + 9"/>
    <w:aliases w:val="5 pt,Полужирный"/>
    <w:rsid w:val="005A55F0"/>
    <w:rPr>
      <w:rFonts w:ascii="Times New Roman" w:hAnsi="Times New Roman" w:cs="Times New Roman"/>
      <w:b/>
      <w:bCs/>
      <w:spacing w:val="0"/>
      <w:sz w:val="19"/>
      <w:szCs w:val="19"/>
    </w:rPr>
  </w:style>
  <w:style w:type="character" w:customStyle="1" w:styleId="2d">
    <w:name w:val="Основной текст (2)_"/>
    <w:link w:val="2e"/>
    <w:rsid w:val="005A55F0"/>
    <w:rPr>
      <w:b/>
      <w:bCs/>
      <w:sz w:val="19"/>
      <w:szCs w:val="19"/>
      <w:shd w:val="clear" w:color="auto" w:fill="FFFFFF"/>
    </w:rPr>
  </w:style>
  <w:style w:type="character" w:customStyle="1" w:styleId="40">
    <w:name w:val="Заголовок №4_"/>
    <w:link w:val="41"/>
    <w:rsid w:val="005A55F0"/>
    <w:rPr>
      <w:b/>
      <w:bCs/>
      <w:sz w:val="19"/>
      <w:szCs w:val="19"/>
      <w:shd w:val="clear" w:color="auto" w:fill="FFFFFF"/>
    </w:rPr>
  </w:style>
  <w:style w:type="character" w:customStyle="1" w:styleId="8pt">
    <w:name w:val="Основной текст + 8 pt"/>
    <w:rsid w:val="005A55F0"/>
    <w:rPr>
      <w:rFonts w:ascii="Times New Roman" w:hAnsi="Times New Roman" w:cs="Times New Roman"/>
      <w:noProof/>
      <w:spacing w:val="0"/>
      <w:sz w:val="16"/>
      <w:szCs w:val="16"/>
    </w:rPr>
  </w:style>
  <w:style w:type="character" w:customStyle="1" w:styleId="35">
    <w:name w:val="Заголовок №3_"/>
    <w:link w:val="36"/>
    <w:rsid w:val="005A55F0"/>
    <w:rPr>
      <w:b/>
      <w:bCs/>
      <w:sz w:val="19"/>
      <w:szCs w:val="19"/>
      <w:shd w:val="clear" w:color="auto" w:fill="FFFFFF"/>
    </w:rPr>
  </w:style>
  <w:style w:type="character" w:customStyle="1" w:styleId="910">
    <w:name w:val="Основной текст + 91"/>
    <w:aliases w:val="5 pt2,Полужирный2"/>
    <w:rsid w:val="005A55F0"/>
    <w:rPr>
      <w:rFonts w:ascii="Times New Roman" w:hAnsi="Times New Roman" w:cs="Times New Roman"/>
      <w:b/>
      <w:bCs/>
      <w:spacing w:val="0"/>
      <w:sz w:val="19"/>
      <w:szCs w:val="19"/>
    </w:rPr>
  </w:style>
  <w:style w:type="paragraph" w:customStyle="1" w:styleId="113">
    <w:name w:val="Заголовок №11"/>
    <w:basedOn w:val="a"/>
    <w:link w:val="1b"/>
    <w:rsid w:val="005A55F0"/>
    <w:pPr>
      <w:shd w:val="clear" w:color="auto" w:fill="FFFFFF"/>
      <w:spacing w:line="298" w:lineRule="exact"/>
      <w:outlineLvl w:val="0"/>
    </w:pPr>
    <w:rPr>
      <w:b/>
      <w:bCs/>
      <w:sz w:val="19"/>
      <w:szCs w:val="19"/>
      <w:lang w:eastAsia="uk-UA"/>
    </w:rPr>
  </w:style>
  <w:style w:type="paragraph" w:customStyle="1" w:styleId="2c">
    <w:name w:val="Заголовок №2"/>
    <w:basedOn w:val="a"/>
    <w:link w:val="2b"/>
    <w:rsid w:val="005A55F0"/>
    <w:pPr>
      <w:shd w:val="clear" w:color="auto" w:fill="FFFFFF"/>
      <w:spacing w:line="298" w:lineRule="exact"/>
      <w:outlineLvl w:val="1"/>
    </w:pPr>
    <w:rPr>
      <w:b/>
      <w:bCs/>
      <w:lang w:eastAsia="uk-UA"/>
    </w:rPr>
  </w:style>
  <w:style w:type="paragraph" w:customStyle="1" w:styleId="2e">
    <w:name w:val="Основной текст (2)"/>
    <w:basedOn w:val="a"/>
    <w:link w:val="2d"/>
    <w:rsid w:val="005A55F0"/>
    <w:pPr>
      <w:shd w:val="clear" w:color="auto" w:fill="FFFFFF"/>
      <w:spacing w:before="180" w:line="228" w:lineRule="exact"/>
    </w:pPr>
    <w:rPr>
      <w:b/>
      <w:bCs/>
      <w:sz w:val="19"/>
      <w:szCs w:val="19"/>
      <w:lang w:eastAsia="uk-UA"/>
    </w:rPr>
  </w:style>
  <w:style w:type="paragraph" w:customStyle="1" w:styleId="41">
    <w:name w:val="Заголовок №4"/>
    <w:basedOn w:val="a"/>
    <w:link w:val="40"/>
    <w:rsid w:val="005A55F0"/>
    <w:pPr>
      <w:shd w:val="clear" w:color="auto" w:fill="FFFFFF"/>
      <w:spacing w:before="180" w:line="226" w:lineRule="exact"/>
      <w:outlineLvl w:val="3"/>
    </w:pPr>
    <w:rPr>
      <w:b/>
      <w:bCs/>
      <w:sz w:val="19"/>
      <w:szCs w:val="19"/>
      <w:lang w:eastAsia="uk-UA"/>
    </w:rPr>
  </w:style>
  <w:style w:type="paragraph" w:customStyle="1" w:styleId="36">
    <w:name w:val="Заголовок №3"/>
    <w:basedOn w:val="a"/>
    <w:link w:val="35"/>
    <w:rsid w:val="005A55F0"/>
    <w:pPr>
      <w:shd w:val="clear" w:color="auto" w:fill="FFFFFF"/>
      <w:spacing w:before="360" w:line="228" w:lineRule="exact"/>
      <w:outlineLvl w:val="2"/>
    </w:pPr>
    <w:rPr>
      <w:b/>
      <w:bCs/>
      <w:sz w:val="19"/>
      <w:szCs w:val="19"/>
      <w:lang w:eastAsia="uk-UA"/>
    </w:rPr>
  </w:style>
  <w:style w:type="paragraph" w:customStyle="1" w:styleId="TableParagraph">
    <w:name w:val="Table Paragraph"/>
    <w:basedOn w:val="a"/>
    <w:uiPriority w:val="1"/>
    <w:qFormat/>
    <w:rsid w:val="005A55F0"/>
    <w:pPr>
      <w:widowControl w:val="0"/>
      <w:autoSpaceDE w:val="0"/>
      <w:autoSpaceDN w:val="0"/>
      <w:spacing w:line="242" w:lineRule="exact"/>
      <w:ind w:left="9"/>
    </w:pPr>
    <w:rPr>
      <w:rFonts w:ascii="Arial" w:eastAsia="Arial" w:hAnsi="Arial" w:cs="Arial"/>
      <w:sz w:val="22"/>
      <w:szCs w:val="22"/>
      <w:lang w:eastAsia="en-US"/>
    </w:rPr>
  </w:style>
  <w:style w:type="table" w:customStyle="1" w:styleId="37">
    <w:name w:val="Сетка таблицы3"/>
    <w:basedOn w:val="a1"/>
    <w:next w:val="af3"/>
    <w:uiPriority w:val="59"/>
    <w:rsid w:val="005C6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07859619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8238089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corruptinfo.nazk.gov.u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z0161-00" TargetMode="External"/><Relationship Id="rId25" Type="http://schemas.openxmlformats.org/officeDocument/2006/relationships/hyperlink" Target="https://zakon.rada.gov.ua/laws/show/922-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zo.gov.ua/verify"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1178-2022-%D0%BF/ed20230225"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851-15" TargetMode="External"/><Relationship Id="rId22" Type="http://schemas.openxmlformats.org/officeDocument/2006/relationships/hyperlink" Target="https://vytiah.mvs.gov.ua/"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8" Type="http://schemas.openxmlformats.org/officeDocument/2006/relationships/hyperlink" Target="mailto:iva@oe.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61D90-C082-4B5F-900A-A23C441A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82700</Words>
  <Characters>47140</Characters>
  <Application>Microsoft Office Word</Application>
  <DocSecurity>0</DocSecurity>
  <Lines>392</Lines>
  <Paragraphs>259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129581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2021-12-14T07:58:00Z</cp:lastPrinted>
  <dcterms:created xsi:type="dcterms:W3CDTF">2024-02-01T16:34:00Z</dcterms:created>
  <dcterms:modified xsi:type="dcterms:W3CDTF">2024-02-01T16:39:00Z</dcterms:modified>
</cp:coreProperties>
</file>