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E1AA15E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7AAAED98"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  <w:r w:rsidR="0008567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14:paraId="4F40256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7AF51" w14:textId="77777777" w:rsidR="0002059D" w:rsidRPr="002628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89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553D9A87" w14:textId="77777777" w:rsidR="0002059D" w:rsidRPr="002628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89D">
        <w:rPr>
          <w:rFonts w:ascii="Times New Roman" w:eastAsia="Times New Roman" w:hAnsi="Times New Roman" w:cs="Times New Roman"/>
          <w:color w:val="000000"/>
          <w:sz w:val="24"/>
          <w:szCs w:val="24"/>
        </w:rPr>
        <w:t>1) наявність в учасника процедури закупівлі обладнання, матеріально-технічної бази та технологій;</w:t>
      </w:r>
    </w:p>
    <w:p w14:paraId="3117B149" w14:textId="6B89968E" w:rsidR="0002059D" w:rsidRPr="00A83174" w:rsidRDefault="00BF7676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8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2059D" w:rsidRPr="0026289D">
        <w:rPr>
          <w:rFonts w:ascii="Times New Roman" w:eastAsia="Times New Roman" w:hAnsi="Times New Roman" w:cs="Times New Roman"/>
          <w:color w:val="000000"/>
          <w:sz w:val="24"/>
          <w:szCs w:val="24"/>
        </w:rPr>
        <w:t>) наявність документально підтвердженого досвіду виконання аналогічного (аналогічних) за предметом закупівлі договору (договорів);</w:t>
      </w:r>
    </w:p>
    <w:p w14:paraId="74F918B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5B3C5" w14:textId="77777777" w:rsidR="0002059D" w:rsidRPr="00733091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встановлення кваліфікаційного критерію фінансової спроможності замовник не має права вимагати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</w:r>
    </w:p>
    <w:p w14:paraId="0E3E4225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</w:p>
    <w:p w14:paraId="057C340D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741C837C" w14:textId="04ED177F" w:rsidR="008813C7" w:rsidRDefault="008813C7" w:rsidP="002628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6D97E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14:paraId="15629303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73"/>
        <w:gridCol w:w="3285"/>
        <w:gridCol w:w="5923"/>
      </w:tblGrid>
      <w:tr w:rsidR="00FB1B8C" w:rsidRPr="00C518E2" w14:paraId="01349D64" w14:textId="77777777" w:rsidTr="00D46C21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6B59" w14:textId="77777777" w:rsidR="00FB1B8C" w:rsidRPr="00C518E2" w:rsidRDefault="00FB1B8C" w:rsidP="00D46C2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 w:rsidRPr="00C518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з.п.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29EC" w14:textId="77777777" w:rsidR="00FB1B8C" w:rsidRPr="00C518E2" w:rsidRDefault="00FB1B8C" w:rsidP="00D46C21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Кваліфікаційні критерії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0E7D" w14:textId="77777777" w:rsidR="00FB1B8C" w:rsidRPr="00C518E2" w:rsidRDefault="00FB1B8C" w:rsidP="00D46C2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FB1B8C" w:rsidRPr="00C518E2" w14:paraId="64906ED5" w14:textId="77777777" w:rsidTr="00D46C21">
        <w:trPr>
          <w:trHeight w:val="49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BFD9" w14:textId="77777777" w:rsidR="00FB1B8C" w:rsidRPr="00C518E2" w:rsidRDefault="00FB1B8C" w:rsidP="00D46C2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BC59" w14:textId="77777777" w:rsidR="00FB1B8C" w:rsidRPr="00C518E2" w:rsidRDefault="00FB1B8C" w:rsidP="00D46C21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C6B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A9CD" w14:textId="77777777" w:rsidR="00FB1B8C" w:rsidRPr="005624DB" w:rsidRDefault="00FB1B8C" w:rsidP="00FB1B8C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D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4DB">
              <w:rPr>
                <w:rFonts w:ascii="Times New Roman" w:hAnsi="Times New Roman"/>
                <w:sz w:val="24"/>
                <w:szCs w:val="24"/>
              </w:rPr>
              <w:t xml:space="preserve">овідку в довільній формі, що підтверджує наявність працівників відповідної кваліфікації, що мають необхідні знання та досвід для організації послуг, із зазначенням їх посад, прізвищ і ініціалів(не менше 3 працівників). </w:t>
            </w:r>
          </w:p>
          <w:p w14:paraId="0CB706E6" w14:textId="59930572" w:rsidR="00FB1B8C" w:rsidRPr="00352C89" w:rsidRDefault="00FB1B8C" w:rsidP="00FB1B8C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DB">
              <w:rPr>
                <w:rFonts w:ascii="Times New Roman" w:hAnsi="Times New Roman"/>
                <w:sz w:val="24"/>
                <w:szCs w:val="24"/>
              </w:rPr>
              <w:t>Учасник повинен надати гарантійний лист про можливість забезпечення необхідною кількістю працівників на дату укладання договору про закупівлю в разі визнання його переможцем процедури закупівлі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1B8C" w:rsidRPr="00A5563C" w14:paraId="1552B9A0" w14:textId="77777777" w:rsidTr="00D46C21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D3F3" w14:textId="77777777" w:rsidR="00FB1B8C" w:rsidRPr="00A5563C" w:rsidRDefault="00FB1B8C" w:rsidP="00D46C21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Pr="00A5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BA56" w14:textId="77777777" w:rsidR="00FB1B8C" w:rsidRPr="00A5563C" w:rsidRDefault="00FB1B8C" w:rsidP="00D46C21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563C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63C4" w14:textId="638112FC" w:rsidR="00FB1B8C" w:rsidRPr="00FB1B8C" w:rsidRDefault="00FB1B8C" w:rsidP="00FB1B8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B8C">
              <w:rPr>
                <w:rFonts w:ascii="Times New Roman" w:eastAsia="Times New Roman" w:hAnsi="Times New Roman"/>
                <w:sz w:val="24"/>
                <w:szCs w:val="24"/>
              </w:rPr>
              <w:t>Довідка складена та підписана учасником за формою згідно Таблиці «а», про виконання аналогічних договорів на надання послуг з харчування (вказати не менше 3 аналогічних договорів) з підтверджуючими документами (копіями договорів та доказами належного виконання (акти та/або накладні та/або відгуки) по кожному договору.</w:t>
            </w:r>
          </w:p>
          <w:p w14:paraId="5000A6F9" w14:textId="7844C173" w:rsidR="00FB1B8C" w:rsidRPr="00393480" w:rsidRDefault="00FB1B8C" w:rsidP="00D46C21">
            <w:pPr>
              <w:widowControl w:val="0"/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93480">
              <w:rPr>
                <w:rFonts w:ascii="Times New Roman" w:eastAsia="Times New Roman" w:hAnsi="Times New Roman"/>
                <w:i/>
                <w:sz w:val="24"/>
                <w:szCs w:val="24"/>
              </w:rPr>
              <w:t>Примітка:</w:t>
            </w:r>
          </w:p>
          <w:p w14:paraId="441283AF" w14:textId="77777777" w:rsidR="00FB1B8C" w:rsidRPr="00A5563C" w:rsidRDefault="00FB1B8C" w:rsidP="00D46C21">
            <w:p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348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Аналогічним вважається договір предметом закупівлі якого є надання послуг з організації </w:t>
            </w:r>
            <w:r w:rsidRPr="0039348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харчування.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393480">
              <w:rPr>
                <w:rFonts w:ascii="Times New Roman" w:eastAsia="Times New Roman" w:hAnsi="Times New Roman"/>
                <w:i/>
                <w:sz w:val="24"/>
                <w:szCs w:val="24"/>
              </w:rPr>
              <w:t>Не може вважатись аналогічним договором такий, при якому не прослідковується повний цикл організації харчування, зокрема, разові та поодинокі договори на послуги з організації харчування під час проведення короткострокових заходів (фестивалів, свят, конкурсів, оглядів, концертів, виставок, конференцій, семінарів, тощо).</w:t>
            </w:r>
          </w:p>
        </w:tc>
      </w:tr>
    </w:tbl>
    <w:p w14:paraId="21A7FBEE" w14:textId="77777777" w:rsidR="00FB1B8C" w:rsidRDefault="00FB1B8C" w:rsidP="00FB1B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893E8" w14:textId="77777777" w:rsidR="00FB1B8C" w:rsidRPr="00A560EF" w:rsidRDefault="00FB1B8C" w:rsidP="00FB1B8C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560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Таблиця 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A560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1608"/>
        <w:gridCol w:w="3429"/>
        <w:gridCol w:w="1689"/>
        <w:gridCol w:w="1700"/>
      </w:tblGrid>
      <w:tr w:rsidR="00FB1B8C" w:rsidRPr="00A560EF" w14:paraId="38DCE839" w14:textId="77777777" w:rsidTr="00D46C21">
        <w:trPr>
          <w:trHeight w:val="115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CEF8D5" w14:textId="77777777" w:rsidR="00FB1B8C" w:rsidRPr="00A560EF" w:rsidRDefault="00FB1B8C" w:rsidP="00D46C2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0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з.п.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2CDD24" w14:textId="77777777" w:rsidR="00FB1B8C" w:rsidRPr="00A560EF" w:rsidRDefault="00FB1B8C" w:rsidP="00D46C2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0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Назва організації з якою укладено договір, </w:t>
            </w:r>
          </w:p>
          <w:p w14:paraId="772C9F24" w14:textId="77777777" w:rsidR="00FB1B8C" w:rsidRPr="00A560EF" w:rsidRDefault="00FB1B8C" w:rsidP="00D46C2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0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код ЄДРПОУ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E22C08" w14:textId="77777777" w:rsidR="00FB1B8C" w:rsidRPr="00A560EF" w:rsidRDefault="00FB1B8C" w:rsidP="00D46C2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0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Адреса, телефон, П.І.П особи, яка відповідала за виконання договору зі сторони замовника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BFDD70" w14:textId="77777777" w:rsidR="00FB1B8C" w:rsidRPr="00A560EF" w:rsidRDefault="00FB1B8C" w:rsidP="00D46C2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0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 закупівлі,</w:t>
            </w:r>
          </w:p>
          <w:p w14:paraId="6B9EE3CE" w14:textId="77777777" w:rsidR="00FB1B8C" w:rsidRDefault="00FB1B8C" w:rsidP="00D46C2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0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Ціна договору</w:t>
            </w:r>
          </w:p>
          <w:p w14:paraId="49965909" w14:textId="77777777" w:rsidR="00FB1B8C" w:rsidRPr="00A560EF" w:rsidRDefault="00FB1B8C" w:rsidP="00D46C2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Сума виконання договору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E28A35" w14:textId="77777777" w:rsidR="00FB1B8C" w:rsidRPr="00A560EF" w:rsidRDefault="00FB1B8C" w:rsidP="00D46C2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0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Стан належного виконання договору(ів) стосовно якості і строків</w:t>
            </w:r>
          </w:p>
        </w:tc>
      </w:tr>
      <w:tr w:rsidR="00FB1B8C" w:rsidRPr="00A560EF" w14:paraId="35834F71" w14:textId="77777777" w:rsidTr="00D46C21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ABCD" w14:textId="77777777" w:rsidR="00FB1B8C" w:rsidRPr="00A560EF" w:rsidRDefault="00FB1B8C" w:rsidP="00D46C2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9D2" w14:textId="77777777" w:rsidR="00FB1B8C" w:rsidRPr="00A560EF" w:rsidRDefault="00FB1B8C" w:rsidP="00D46C2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FE4" w14:textId="77777777" w:rsidR="00FB1B8C" w:rsidRPr="00A560EF" w:rsidRDefault="00FB1B8C" w:rsidP="00D46C2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D862" w14:textId="77777777" w:rsidR="00FB1B8C" w:rsidRPr="00A560EF" w:rsidRDefault="00FB1B8C" w:rsidP="00D46C2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CF72E" w14:textId="77777777" w:rsidR="00FB1B8C" w:rsidRPr="00A560EF" w:rsidRDefault="00FB1B8C" w:rsidP="00D46C2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F20E6E" w14:textId="77777777" w:rsidR="00FB1B8C" w:rsidRDefault="00FB1B8C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B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3581"/>
    <w:multiLevelType w:val="hybridMultilevel"/>
    <w:tmpl w:val="793C7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CDB"/>
    <w:multiLevelType w:val="hybridMultilevel"/>
    <w:tmpl w:val="E73C92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7985"/>
    <w:multiLevelType w:val="hybridMultilevel"/>
    <w:tmpl w:val="8530E8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FB7DDD"/>
    <w:multiLevelType w:val="hybridMultilevel"/>
    <w:tmpl w:val="E408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16220">
    <w:abstractNumId w:val="3"/>
  </w:num>
  <w:num w:numId="2" w16cid:durableId="1075788056">
    <w:abstractNumId w:val="4"/>
  </w:num>
  <w:num w:numId="3" w16cid:durableId="1816951054">
    <w:abstractNumId w:val="2"/>
  </w:num>
  <w:num w:numId="4" w16cid:durableId="1899393388">
    <w:abstractNumId w:val="1"/>
  </w:num>
  <w:num w:numId="5" w16cid:durableId="132258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FA"/>
    <w:rsid w:val="0002059D"/>
    <w:rsid w:val="0008567F"/>
    <w:rsid w:val="000A474D"/>
    <w:rsid w:val="001A75E9"/>
    <w:rsid w:val="001B1D0C"/>
    <w:rsid w:val="001B22BD"/>
    <w:rsid w:val="001E6CE3"/>
    <w:rsid w:val="00205574"/>
    <w:rsid w:val="0026289D"/>
    <w:rsid w:val="002F7197"/>
    <w:rsid w:val="004E3C7E"/>
    <w:rsid w:val="0050668B"/>
    <w:rsid w:val="005320A7"/>
    <w:rsid w:val="006668B5"/>
    <w:rsid w:val="006A2D50"/>
    <w:rsid w:val="007361AB"/>
    <w:rsid w:val="00827443"/>
    <w:rsid w:val="008660AA"/>
    <w:rsid w:val="00877F58"/>
    <w:rsid w:val="008813C7"/>
    <w:rsid w:val="0088798E"/>
    <w:rsid w:val="0089392A"/>
    <w:rsid w:val="00A524A4"/>
    <w:rsid w:val="00A97AFA"/>
    <w:rsid w:val="00AF5592"/>
    <w:rsid w:val="00BA0CB9"/>
    <w:rsid w:val="00BF7676"/>
    <w:rsid w:val="00D62B1F"/>
    <w:rsid w:val="00E015E6"/>
    <w:rsid w:val="00E4098E"/>
    <w:rsid w:val="00EA3821"/>
    <w:rsid w:val="00EB03BB"/>
    <w:rsid w:val="00F03DCC"/>
    <w:rsid w:val="00F365B1"/>
    <w:rsid w:val="00FB1B8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  <w15:chartTrackingRefBased/>
  <w15:docId w15:val="{0E225C2F-F9D5-4EA2-96DB-6F61C0B4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character" w:customStyle="1" w:styleId="a4">
    <w:name w:val="Без інтервалів Знак"/>
    <w:link w:val="a5"/>
    <w:locked/>
    <w:rsid w:val="0088798E"/>
    <w:rPr>
      <w:lang w:eastAsia="ar-SA"/>
    </w:rPr>
  </w:style>
  <w:style w:type="paragraph" w:styleId="a5">
    <w:name w:val="No Spacing"/>
    <w:link w:val="a4"/>
    <w:qFormat/>
    <w:rsid w:val="0088798E"/>
    <w:pPr>
      <w:suppressAutoHyphens/>
      <w:spacing w:after="0" w:line="240" w:lineRule="auto"/>
    </w:pPr>
    <w:rPr>
      <w:lang w:eastAsia="ar-SA"/>
    </w:rPr>
  </w:style>
  <w:style w:type="table" w:styleId="a6">
    <w:name w:val="Table Grid"/>
    <w:basedOn w:val="a1"/>
    <w:uiPriority w:val="39"/>
    <w:rsid w:val="0088798E"/>
    <w:pPr>
      <w:spacing w:after="0" w:line="240" w:lineRule="auto"/>
    </w:pPr>
    <w:rPr>
      <w:rFonts w:ascii="NatGrotesk" w:eastAsia="Calibri" w:hAnsi="NatGrotesk" w:cs="Times New Roman"/>
      <w:sz w:val="24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2230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BOGDAN</cp:lastModifiedBy>
  <cp:revision>30</cp:revision>
  <dcterms:created xsi:type="dcterms:W3CDTF">2020-06-17T17:17:00Z</dcterms:created>
  <dcterms:modified xsi:type="dcterms:W3CDTF">2022-12-16T08:56:00Z</dcterms:modified>
</cp:coreProperties>
</file>