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DA" w:rsidRDefault="00A145DA" w:rsidP="00A145D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A145DA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2023-01-30T14:04:00Z</dcterms:modified>
</cp:coreProperties>
</file>