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BFEB6" w14:textId="77777777" w:rsidR="000724A2" w:rsidRDefault="000724A2" w:rsidP="000724A2">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w:t>
      </w:r>
      <w:r>
        <w:rPr>
          <w:b/>
          <w:i/>
          <w:sz w:val="22"/>
          <w:szCs w:val="22"/>
          <w:lang w:val="uk-UA"/>
        </w:rPr>
        <w:t xml:space="preserve">ОДАТОК </w:t>
      </w:r>
      <w:r w:rsidRPr="005E03CE">
        <w:rPr>
          <w:b/>
          <w:i/>
          <w:sz w:val="22"/>
          <w:szCs w:val="22"/>
          <w:lang w:val="uk-UA"/>
        </w:rPr>
        <w:t xml:space="preserve">3 </w:t>
      </w:r>
    </w:p>
    <w:p w14:paraId="1A376403" w14:textId="77777777" w:rsidR="000724A2" w:rsidRDefault="000724A2" w:rsidP="000724A2">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 тендерної документації</w:t>
      </w:r>
    </w:p>
    <w:p w14:paraId="5A047D09" w14:textId="77777777" w:rsidR="000724A2" w:rsidRDefault="000724A2" w:rsidP="000724A2">
      <w:pPr>
        <w:widowControl w:val="0"/>
        <w:overflowPunct w:val="0"/>
        <w:autoSpaceDE w:val="0"/>
        <w:autoSpaceDN w:val="0"/>
        <w:adjustRightInd w:val="0"/>
        <w:ind w:firstLine="426"/>
        <w:textAlignment w:val="baseline"/>
        <w:rPr>
          <w:b/>
          <w:i/>
          <w:sz w:val="22"/>
          <w:szCs w:val="22"/>
          <w:lang w:val="uk-UA"/>
        </w:rPr>
      </w:pPr>
    </w:p>
    <w:p w14:paraId="793DBA14" w14:textId="77777777" w:rsidR="000724A2" w:rsidRDefault="000724A2" w:rsidP="000724A2">
      <w:pPr>
        <w:widowControl w:val="0"/>
        <w:overflowPunct w:val="0"/>
        <w:autoSpaceDE w:val="0"/>
        <w:autoSpaceDN w:val="0"/>
        <w:adjustRightInd w:val="0"/>
        <w:ind w:firstLine="426"/>
        <w:textAlignment w:val="baseline"/>
        <w:rPr>
          <w:b/>
          <w:i/>
          <w:sz w:val="22"/>
          <w:szCs w:val="22"/>
          <w:lang w:val="uk-UA"/>
        </w:rPr>
      </w:pPr>
    </w:p>
    <w:p w14:paraId="50187C1D" w14:textId="77777777" w:rsidR="000724A2" w:rsidRPr="00F1411F" w:rsidRDefault="000724A2" w:rsidP="000724A2">
      <w:pPr>
        <w:widowControl w:val="0"/>
        <w:overflowPunct w:val="0"/>
        <w:autoSpaceDE w:val="0"/>
        <w:autoSpaceDN w:val="0"/>
        <w:adjustRightInd w:val="0"/>
        <w:ind w:firstLine="426"/>
        <w:contextualSpacing/>
        <w:jc w:val="center"/>
        <w:textAlignment w:val="baseline"/>
        <w:rPr>
          <w:rFonts w:eastAsia="Times New Roman"/>
          <w:b/>
          <w:bCs/>
          <w:color w:val="000000"/>
          <w:sz w:val="22"/>
          <w:szCs w:val="22"/>
          <w:lang w:val="uk-UA"/>
        </w:rPr>
      </w:pPr>
      <w:r w:rsidRPr="00F1411F">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565E3F46" w14:textId="77777777" w:rsidR="000724A2" w:rsidRPr="00F1411F" w:rsidRDefault="000724A2" w:rsidP="000724A2">
      <w:pPr>
        <w:widowControl w:val="0"/>
        <w:overflowPunct w:val="0"/>
        <w:autoSpaceDE w:val="0"/>
        <w:autoSpaceDN w:val="0"/>
        <w:adjustRightInd w:val="0"/>
        <w:ind w:firstLine="426"/>
        <w:contextualSpacing/>
        <w:jc w:val="center"/>
        <w:textAlignment w:val="baseline"/>
        <w:rPr>
          <w:rFonts w:eastAsia="Times New Roman"/>
          <w:b/>
          <w:snapToGrid w:val="0"/>
          <w:sz w:val="22"/>
          <w:szCs w:val="22"/>
          <w:lang w:val="uk-UA" w:eastAsia="uk-UA"/>
        </w:rPr>
      </w:pPr>
    </w:p>
    <w:p w14:paraId="2D56AE49" w14:textId="1C8B9155" w:rsidR="0001144A" w:rsidRDefault="00B01E91" w:rsidP="000724A2">
      <w:pPr>
        <w:ind w:left="-284" w:firstLine="851"/>
        <w:contextualSpacing/>
        <w:jc w:val="center"/>
        <w:rPr>
          <w:b/>
          <w:bCs/>
          <w:lang w:val="uk-UA"/>
        </w:rPr>
      </w:pPr>
      <w:r>
        <w:rPr>
          <w:b/>
          <w:bCs/>
          <w:lang w:val="uk-UA"/>
        </w:rPr>
        <w:t xml:space="preserve">ДК 021:2015 </w:t>
      </w:r>
      <w:r w:rsidRPr="00B01E91">
        <w:rPr>
          <w:b/>
          <w:bCs/>
          <w:lang w:val="uk-UA"/>
        </w:rPr>
        <w:t>03140000-4 «Продукція тваринництва та супутня продукція»</w:t>
      </w:r>
    </w:p>
    <w:p w14:paraId="6F0EEE2B" w14:textId="77777777" w:rsidR="00B01E91" w:rsidRPr="00F1411F" w:rsidRDefault="00B01E91" w:rsidP="000724A2">
      <w:pPr>
        <w:ind w:left="-284" w:firstLine="851"/>
        <w:contextualSpacing/>
        <w:jc w:val="center"/>
        <w:rPr>
          <w:rFonts w:eastAsia="Times New Roman"/>
          <w:sz w:val="22"/>
          <w:szCs w:val="22"/>
          <w:lang w:val="uk-UA"/>
        </w:rPr>
      </w:pPr>
    </w:p>
    <w:tbl>
      <w:tblPr>
        <w:tblW w:w="4850" w:type="pct"/>
        <w:tblInd w:w="108" w:type="dxa"/>
        <w:tblLayout w:type="fixed"/>
        <w:tblLook w:val="00A0" w:firstRow="1" w:lastRow="0" w:firstColumn="1" w:lastColumn="0" w:noHBand="0" w:noVBand="0"/>
      </w:tblPr>
      <w:tblGrid>
        <w:gridCol w:w="3071"/>
        <w:gridCol w:w="6269"/>
      </w:tblGrid>
      <w:tr w:rsidR="00B01E91" w14:paraId="7C17A820" w14:textId="77777777" w:rsidTr="00DA1F5C">
        <w:trPr>
          <w:trHeight w:val="552"/>
        </w:trPr>
        <w:tc>
          <w:tcPr>
            <w:tcW w:w="3254" w:type="dxa"/>
            <w:tcBorders>
              <w:top w:val="single" w:sz="4" w:space="0" w:color="000000"/>
              <w:left w:val="single" w:sz="4" w:space="0" w:color="000000"/>
              <w:bottom w:val="single" w:sz="4" w:space="0" w:color="000000"/>
              <w:right w:val="single" w:sz="4" w:space="0" w:color="000000"/>
            </w:tcBorders>
            <w:vAlign w:val="center"/>
          </w:tcPr>
          <w:p w14:paraId="730E0F0A" w14:textId="77777777" w:rsidR="00B01E91" w:rsidRDefault="00B01E91" w:rsidP="00DA1F5C">
            <w:pPr>
              <w:widowControl w:val="0"/>
            </w:pPr>
            <w:r>
              <w:t xml:space="preserve">Предмет </w:t>
            </w:r>
            <w:proofErr w:type="spellStart"/>
            <w:r>
              <w:t>закупівлі</w:t>
            </w:r>
            <w:proofErr w:type="spellEnd"/>
            <w:r>
              <w:rPr>
                <w:lang w:val="uk-UA"/>
              </w:rPr>
              <w:t>, код ДК 021:2015</w:t>
            </w:r>
          </w:p>
        </w:tc>
        <w:tc>
          <w:tcPr>
            <w:tcW w:w="6657" w:type="dxa"/>
            <w:tcBorders>
              <w:top w:val="single" w:sz="4" w:space="0" w:color="000000"/>
              <w:left w:val="single" w:sz="4" w:space="0" w:color="000000"/>
              <w:bottom w:val="single" w:sz="4" w:space="0" w:color="000000"/>
              <w:right w:val="single" w:sz="4" w:space="0" w:color="000000"/>
            </w:tcBorders>
            <w:vAlign w:val="center"/>
          </w:tcPr>
          <w:p w14:paraId="7D63E365" w14:textId="437BC3B3" w:rsidR="00B01E91" w:rsidRDefault="00B01E91" w:rsidP="00DA1F5C">
            <w:pPr>
              <w:widowControl w:val="0"/>
            </w:pPr>
            <w:proofErr w:type="spellStart"/>
            <w:r>
              <w:t>Яйця</w:t>
            </w:r>
            <w:proofErr w:type="spellEnd"/>
            <w:r>
              <w:t xml:space="preserve"> </w:t>
            </w:r>
            <w:proofErr w:type="spellStart"/>
            <w:r>
              <w:t>курячі</w:t>
            </w:r>
            <w:proofErr w:type="spellEnd"/>
            <w:r w:rsidR="00FB1270">
              <w:rPr>
                <w:lang w:val="uk-UA"/>
              </w:rPr>
              <w:t xml:space="preserve"> С1</w:t>
            </w:r>
            <w:bookmarkStart w:id="0" w:name="_GoBack"/>
            <w:bookmarkEnd w:id="0"/>
            <w:r>
              <w:t>, код ДК 021:2015 (</w:t>
            </w:r>
            <w:r>
              <w:rPr>
                <w:bCs/>
              </w:rPr>
              <w:t>03140000-4 «</w:t>
            </w:r>
            <w:proofErr w:type="spellStart"/>
            <w:r>
              <w:rPr>
                <w:bCs/>
              </w:rPr>
              <w:t>Продукція</w:t>
            </w:r>
            <w:proofErr w:type="spellEnd"/>
            <w:r>
              <w:rPr>
                <w:bCs/>
              </w:rPr>
              <w:t xml:space="preserve"> </w:t>
            </w:r>
            <w:proofErr w:type="spellStart"/>
            <w:r>
              <w:rPr>
                <w:bCs/>
              </w:rPr>
              <w:t>тваринництва</w:t>
            </w:r>
            <w:proofErr w:type="spellEnd"/>
            <w:r>
              <w:rPr>
                <w:bCs/>
              </w:rPr>
              <w:t xml:space="preserve"> та </w:t>
            </w:r>
            <w:proofErr w:type="spellStart"/>
            <w:r>
              <w:rPr>
                <w:bCs/>
              </w:rPr>
              <w:t>супутня</w:t>
            </w:r>
            <w:proofErr w:type="spellEnd"/>
            <w:r>
              <w:rPr>
                <w:bCs/>
              </w:rPr>
              <w:t xml:space="preserve"> </w:t>
            </w:r>
            <w:proofErr w:type="spellStart"/>
            <w:r>
              <w:rPr>
                <w:bCs/>
              </w:rPr>
              <w:t>продукція</w:t>
            </w:r>
            <w:proofErr w:type="spellEnd"/>
            <w:r>
              <w:rPr>
                <w:bCs/>
              </w:rPr>
              <w:t>»</w:t>
            </w:r>
            <w:r>
              <w:t>).</w:t>
            </w:r>
          </w:p>
        </w:tc>
      </w:tr>
      <w:tr w:rsidR="00B01E91" w14:paraId="2789F55D" w14:textId="77777777" w:rsidTr="00DA1F5C">
        <w:trPr>
          <w:trHeight w:val="70"/>
        </w:trPr>
        <w:tc>
          <w:tcPr>
            <w:tcW w:w="3254" w:type="dxa"/>
            <w:tcBorders>
              <w:top w:val="single" w:sz="4" w:space="0" w:color="000000"/>
              <w:left w:val="single" w:sz="4" w:space="0" w:color="000000"/>
              <w:bottom w:val="single" w:sz="4" w:space="0" w:color="000000"/>
              <w:right w:val="single" w:sz="4" w:space="0" w:color="000000"/>
            </w:tcBorders>
            <w:vAlign w:val="center"/>
          </w:tcPr>
          <w:p w14:paraId="3299DF5E" w14:textId="77777777" w:rsidR="00B01E91" w:rsidRDefault="00B01E91" w:rsidP="00DA1F5C">
            <w:pPr>
              <w:widowControl w:val="0"/>
            </w:pPr>
            <w:proofErr w:type="spellStart"/>
            <w:r>
              <w:t>Кількість</w:t>
            </w:r>
            <w:proofErr w:type="spellEnd"/>
          </w:p>
        </w:tc>
        <w:tc>
          <w:tcPr>
            <w:tcW w:w="6657" w:type="dxa"/>
            <w:tcBorders>
              <w:top w:val="single" w:sz="4" w:space="0" w:color="000000"/>
              <w:left w:val="single" w:sz="4" w:space="0" w:color="000000"/>
              <w:bottom w:val="single" w:sz="4" w:space="0" w:color="000000"/>
              <w:right w:val="single" w:sz="4" w:space="0" w:color="000000"/>
            </w:tcBorders>
            <w:vAlign w:val="center"/>
          </w:tcPr>
          <w:p w14:paraId="541AE9D8" w14:textId="77777777" w:rsidR="00B01E91" w:rsidRDefault="00B01E91" w:rsidP="00DA1F5C">
            <w:pPr>
              <w:widowControl w:val="0"/>
            </w:pPr>
            <w:r>
              <w:rPr>
                <w:lang w:val="uk-UA"/>
              </w:rPr>
              <w:t>20</w:t>
            </w:r>
            <w:r>
              <w:t xml:space="preserve"> 000  </w:t>
            </w:r>
            <w:proofErr w:type="spellStart"/>
            <w:r>
              <w:t>шт</w:t>
            </w:r>
            <w:proofErr w:type="spellEnd"/>
          </w:p>
        </w:tc>
      </w:tr>
      <w:tr w:rsidR="00B01E91" w14:paraId="6D063236" w14:textId="77777777" w:rsidTr="00DA1F5C">
        <w:tc>
          <w:tcPr>
            <w:tcW w:w="3254" w:type="dxa"/>
            <w:tcBorders>
              <w:top w:val="single" w:sz="4" w:space="0" w:color="000000"/>
              <w:left w:val="single" w:sz="4" w:space="0" w:color="000000"/>
              <w:bottom w:val="single" w:sz="4" w:space="0" w:color="000000"/>
              <w:right w:val="single" w:sz="4" w:space="0" w:color="000000"/>
            </w:tcBorders>
            <w:vAlign w:val="center"/>
          </w:tcPr>
          <w:p w14:paraId="7296A7DB" w14:textId="77777777" w:rsidR="00B01E91" w:rsidRDefault="00B01E91" w:rsidP="00DA1F5C">
            <w:pPr>
              <w:widowControl w:val="0"/>
            </w:pPr>
            <w:proofErr w:type="spellStart"/>
            <w:r>
              <w:t>Якісні</w:t>
            </w:r>
            <w:proofErr w:type="spellEnd"/>
            <w:r>
              <w:t xml:space="preserve"> характеристики</w:t>
            </w:r>
          </w:p>
        </w:tc>
        <w:tc>
          <w:tcPr>
            <w:tcW w:w="6657" w:type="dxa"/>
            <w:tcBorders>
              <w:top w:val="single" w:sz="4" w:space="0" w:color="000000"/>
              <w:left w:val="single" w:sz="4" w:space="0" w:color="000000"/>
              <w:bottom w:val="single" w:sz="4" w:space="0" w:color="000000"/>
              <w:right w:val="single" w:sz="4" w:space="0" w:color="000000"/>
            </w:tcBorders>
            <w:vAlign w:val="center"/>
          </w:tcPr>
          <w:p w14:paraId="18B269CF" w14:textId="77777777" w:rsidR="00B01E91" w:rsidRDefault="00B01E91" w:rsidP="00DA1F5C">
            <w:pPr>
              <w:widowControl w:val="0"/>
            </w:pPr>
            <w:proofErr w:type="spellStart"/>
            <w:r>
              <w:t>Яйця</w:t>
            </w:r>
            <w:proofErr w:type="spellEnd"/>
            <w:r>
              <w:t xml:space="preserve"> </w:t>
            </w:r>
            <w:proofErr w:type="spellStart"/>
            <w:r>
              <w:t>курячі</w:t>
            </w:r>
            <w:proofErr w:type="spellEnd"/>
            <w:r>
              <w:t xml:space="preserve"> </w:t>
            </w:r>
            <w:proofErr w:type="spellStart"/>
            <w:proofErr w:type="gramStart"/>
            <w:r>
              <w:t>столові</w:t>
            </w:r>
            <w:proofErr w:type="spellEnd"/>
            <w:r>
              <w:t xml:space="preserve">  </w:t>
            </w:r>
            <w:proofErr w:type="spellStart"/>
            <w:r>
              <w:t>першого</w:t>
            </w:r>
            <w:proofErr w:type="spellEnd"/>
            <w:proofErr w:type="gramEnd"/>
            <w:r>
              <w:t xml:space="preserve"> сорту </w:t>
            </w:r>
          </w:p>
          <w:p w14:paraId="0F91D762" w14:textId="77777777" w:rsidR="00B01E91" w:rsidRDefault="00B01E91" w:rsidP="00DA1F5C">
            <w:pPr>
              <w:widowControl w:val="0"/>
            </w:pPr>
            <w:proofErr w:type="spellStart"/>
            <w:r>
              <w:t>Шкарлупа</w:t>
            </w:r>
            <w:proofErr w:type="spellEnd"/>
            <w:r>
              <w:t xml:space="preserve"> – чиста, </w:t>
            </w:r>
            <w:proofErr w:type="spellStart"/>
            <w:r>
              <w:t>непошкоджена</w:t>
            </w:r>
            <w:proofErr w:type="spellEnd"/>
            <w:r>
              <w:t xml:space="preserve">, без </w:t>
            </w:r>
            <w:proofErr w:type="spellStart"/>
            <w:r>
              <w:t>видимих</w:t>
            </w:r>
            <w:proofErr w:type="spellEnd"/>
            <w:r>
              <w:t xml:space="preserve"> </w:t>
            </w:r>
            <w:proofErr w:type="spellStart"/>
            <w:r>
              <w:t>змін</w:t>
            </w:r>
            <w:proofErr w:type="spellEnd"/>
            <w:r>
              <w:t xml:space="preserve"> </w:t>
            </w:r>
            <w:proofErr w:type="spellStart"/>
            <w:r>
              <w:t>структури</w:t>
            </w:r>
            <w:proofErr w:type="spellEnd"/>
            <w:r>
              <w:t xml:space="preserve">, без </w:t>
            </w:r>
            <w:proofErr w:type="spellStart"/>
            <w:r>
              <w:t>слідів</w:t>
            </w:r>
            <w:proofErr w:type="spellEnd"/>
            <w:r>
              <w:t xml:space="preserve"> </w:t>
            </w:r>
            <w:proofErr w:type="spellStart"/>
            <w:r>
              <w:t>крові</w:t>
            </w:r>
            <w:proofErr w:type="spellEnd"/>
            <w:r>
              <w:t xml:space="preserve"> </w:t>
            </w:r>
            <w:proofErr w:type="spellStart"/>
            <w:r>
              <w:t>чи</w:t>
            </w:r>
            <w:proofErr w:type="spellEnd"/>
            <w:r>
              <w:t xml:space="preserve"> </w:t>
            </w:r>
            <w:proofErr w:type="spellStart"/>
            <w:r>
              <w:t>посліду</w:t>
            </w:r>
            <w:proofErr w:type="spellEnd"/>
            <w:r>
              <w:t>.</w:t>
            </w:r>
          </w:p>
          <w:p w14:paraId="69009261" w14:textId="77777777" w:rsidR="00B01E91" w:rsidRDefault="00B01E91" w:rsidP="00DA1F5C">
            <w:pPr>
              <w:widowControl w:val="0"/>
            </w:pPr>
            <w:proofErr w:type="spellStart"/>
            <w:r>
              <w:t>Білок</w:t>
            </w:r>
            <w:proofErr w:type="spellEnd"/>
            <w:r>
              <w:t xml:space="preserve"> -  </w:t>
            </w:r>
            <w:proofErr w:type="spellStart"/>
            <w:r>
              <w:t>чистий</w:t>
            </w:r>
            <w:proofErr w:type="spellEnd"/>
            <w:r>
              <w:t xml:space="preserve">, </w:t>
            </w:r>
            <w:proofErr w:type="spellStart"/>
            <w:r>
              <w:t>щільний</w:t>
            </w:r>
            <w:proofErr w:type="spellEnd"/>
            <w:r>
              <w:t xml:space="preserve">, </w:t>
            </w:r>
            <w:proofErr w:type="spellStart"/>
            <w:r>
              <w:t>світлий</w:t>
            </w:r>
            <w:proofErr w:type="spellEnd"/>
            <w:r>
              <w:t xml:space="preserve">, </w:t>
            </w:r>
            <w:proofErr w:type="spellStart"/>
            <w:r>
              <w:t>прозорий</w:t>
            </w:r>
            <w:proofErr w:type="spellEnd"/>
            <w:r>
              <w:t xml:space="preserve"> без </w:t>
            </w:r>
            <w:proofErr w:type="spellStart"/>
            <w:r>
              <w:t>сторонніх</w:t>
            </w:r>
            <w:proofErr w:type="spellEnd"/>
            <w:r>
              <w:t xml:space="preserve"> </w:t>
            </w:r>
            <w:proofErr w:type="spellStart"/>
            <w:r>
              <w:t>включень</w:t>
            </w:r>
            <w:proofErr w:type="spellEnd"/>
            <w:r>
              <w:t>.</w:t>
            </w:r>
          </w:p>
          <w:p w14:paraId="55FC93E4" w14:textId="77777777" w:rsidR="00B01E91" w:rsidRDefault="00B01E91" w:rsidP="00DA1F5C">
            <w:pPr>
              <w:widowControl w:val="0"/>
            </w:pPr>
            <w:proofErr w:type="spellStart"/>
            <w:r>
              <w:t>Жовток</w:t>
            </w:r>
            <w:proofErr w:type="spellEnd"/>
            <w:r>
              <w:t xml:space="preserve"> -  </w:t>
            </w:r>
            <w:proofErr w:type="spellStart"/>
            <w:r>
              <w:t>ледь</w:t>
            </w:r>
            <w:proofErr w:type="spellEnd"/>
            <w:r>
              <w:t xml:space="preserve"> </w:t>
            </w:r>
            <w:proofErr w:type="spellStart"/>
            <w:r>
              <w:t>видимий</w:t>
            </w:r>
            <w:proofErr w:type="spellEnd"/>
            <w:r>
              <w:t xml:space="preserve"> </w:t>
            </w:r>
            <w:proofErr w:type="spellStart"/>
            <w:r>
              <w:t>під</w:t>
            </w:r>
            <w:proofErr w:type="spellEnd"/>
            <w:r>
              <w:t xml:space="preserve"> час </w:t>
            </w:r>
            <w:proofErr w:type="spellStart"/>
            <w:r>
              <w:t>овоскопування</w:t>
            </w:r>
            <w:proofErr w:type="spellEnd"/>
            <w:r>
              <w:t xml:space="preserve">, </w:t>
            </w:r>
            <w:proofErr w:type="spellStart"/>
            <w:r>
              <w:t>контури</w:t>
            </w:r>
            <w:proofErr w:type="spellEnd"/>
            <w:r>
              <w:t xml:space="preserve"> не </w:t>
            </w:r>
            <w:proofErr w:type="spellStart"/>
            <w:r>
              <w:t>окреслені</w:t>
            </w:r>
            <w:proofErr w:type="spellEnd"/>
            <w:r>
              <w:t xml:space="preserve">, </w:t>
            </w:r>
            <w:proofErr w:type="spellStart"/>
            <w:r>
              <w:t>займає</w:t>
            </w:r>
            <w:proofErr w:type="spellEnd"/>
            <w:r>
              <w:t xml:space="preserve"> </w:t>
            </w:r>
            <w:proofErr w:type="spellStart"/>
            <w:r>
              <w:t>центральне</w:t>
            </w:r>
            <w:proofErr w:type="spellEnd"/>
            <w:r>
              <w:t xml:space="preserve"> </w:t>
            </w:r>
            <w:proofErr w:type="spellStart"/>
            <w:r>
              <w:t>або</w:t>
            </w:r>
            <w:proofErr w:type="spellEnd"/>
            <w:r>
              <w:t xml:space="preserve"> </w:t>
            </w:r>
            <w:proofErr w:type="spellStart"/>
            <w:r>
              <w:t>злегка</w:t>
            </w:r>
            <w:proofErr w:type="spellEnd"/>
            <w:r>
              <w:t xml:space="preserve"> </w:t>
            </w:r>
            <w:proofErr w:type="spellStart"/>
            <w:r>
              <w:t>зміщене</w:t>
            </w:r>
            <w:proofErr w:type="spellEnd"/>
            <w:r>
              <w:t xml:space="preserve"> </w:t>
            </w:r>
            <w:proofErr w:type="spellStart"/>
            <w:r>
              <w:t>положення</w:t>
            </w:r>
            <w:proofErr w:type="spellEnd"/>
            <w:r>
              <w:t xml:space="preserve">, </w:t>
            </w:r>
            <w:proofErr w:type="spellStart"/>
            <w:r>
              <w:t>може</w:t>
            </w:r>
            <w:proofErr w:type="spellEnd"/>
            <w:r>
              <w:t xml:space="preserve"> </w:t>
            </w:r>
            <w:proofErr w:type="spellStart"/>
            <w:r>
              <w:t>злегка</w:t>
            </w:r>
            <w:proofErr w:type="spellEnd"/>
            <w:r>
              <w:t xml:space="preserve"> </w:t>
            </w:r>
            <w:proofErr w:type="spellStart"/>
            <w:r>
              <w:t>рухатися</w:t>
            </w:r>
            <w:proofErr w:type="spellEnd"/>
            <w:r>
              <w:t xml:space="preserve"> </w:t>
            </w:r>
            <w:proofErr w:type="spellStart"/>
            <w:r>
              <w:t>під</w:t>
            </w:r>
            <w:proofErr w:type="spellEnd"/>
            <w:r>
              <w:t xml:space="preserve"> час </w:t>
            </w:r>
            <w:proofErr w:type="spellStart"/>
            <w:r>
              <w:t>обертання</w:t>
            </w:r>
            <w:proofErr w:type="spellEnd"/>
            <w:r>
              <w:t xml:space="preserve"> </w:t>
            </w:r>
            <w:proofErr w:type="spellStart"/>
            <w:r>
              <w:t>яйця</w:t>
            </w:r>
            <w:proofErr w:type="spellEnd"/>
            <w:r>
              <w:t xml:space="preserve">, без </w:t>
            </w:r>
            <w:proofErr w:type="spellStart"/>
            <w:r>
              <w:t>кров’яних</w:t>
            </w:r>
            <w:proofErr w:type="spellEnd"/>
            <w:r>
              <w:t xml:space="preserve"> </w:t>
            </w:r>
            <w:proofErr w:type="spellStart"/>
            <w:r>
              <w:t>плям</w:t>
            </w:r>
            <w:proofErr w:type="spellEnd"/>
            <w:r>
              <w:t xml:space="preserve"> </w:t>
            </w:r>
            <w:proofErr w:type="spellStart"/>
            <w:r>
              <w:t>або</w:t>
            </w:r>
            <w:proofErr w:type="spellEnd"/>
            <w:r>
              <w:t xml:space="preserve"> </w:t>
            </w:r>
            <w:proofErr w:type="spellStart"/>
            <w:r>
              <w:t>смужок</w:t>
            </w:r>
            <w:proofErr w:type="spellEnd"/>
            <w:r>
              <w:t>.</w:t>
            </w:r>
          </w:p>
          <w:p w14:paraId="55C266F2" w14:textId="77777777" w:rsidR="00B01E91" w:rsidRDefault="00B01E91" w:rsidP="00DA1F5C">
            <w:pPr>
              <w:widowControl w:val="0"/>
            </w:pPr>
            <w:r>
              <w:t xml:space="preserve">Запах </w:t>
            </w:r>
            <w:proofErr w:type="spellStart"/>
            <w:r>
              <w:t>вмісту</w:t>
            </w:r>
            <w:proofErr w:type="spellEnd"/>
            <w:r>
              <w:t xml:space="preserve"> </w:t>
            </w:r>
            <w:proofErr w:type="spellStart"/>
            <w:r>
              <w:t>яйця</w:t>
            </w:r>
            <w:proofErr w:type="spellEnd"/>
            <w:r>
              <w:t xml:space="preserve"> -  </w:t>
            </w:r>
            <w:proofErr w:type="spellStart"/>
            <w:r>
              <w:t>природний</w:t>
            </w:r>
            <w:proofErr w:type="spellEnd"/>
            <w:r>
              <w:t xml:space="preserve">, без </w:t>
            </w:r>
            <w:proofErr w:type="spellStart"/>
            <w:r>
              <w:t>стороннього</w:t>
            </w:r>
            <w:proofErr w:type="spellEnd"/>
            <w:r>
              <w:t xml:space="preserve"> затхлого </w:t>
            </w:r>
            <w:proofErr w:type="spellStart"/>
            <w:r>
              <w:t>чи</w:t>
            </w:r>
            <w:proofErr w:type="spellEnd"/>
            <w:r>
              <w:t xml:space="preserve"> </w:t>
            </w:r>
            <w:proofErr w:type="spellStart"/>
            <w:r>
              <w:t>гнилісного</w:t>
            </w:r>
            <w:proofErr w:type="spellEnd"/>
            <w:r>
              <w:t xml:space="preserve"> запаху.</w:t>
            </w:r>
          </w:p>
          <w:p w14:paraId="1DF438F1" w14:textId="77777777" w:rsidR="00B01E91" w:rsidRDefault="00B01E91" w:rsidP="00DA1F5C">
            <w:pPr>
              <w:widowControl w:val="0"/>
              <w:rPr>
                <w:lang w:val="uk-UA"/>
              </w:rPr>
            </w:pPr>
            <w:r>
              <w:rPr>
                <w:lang w:val="uk-UA"/>
              </w:rPr>
              <w:t>Вага яйця курячого повинна бути від 53 до 62,9 г.</w:t>
            </w:r>
          </w:p>
          <w:p w14:paraId="3D394606" w14:textId="77777777" w:rsidR="00B01E91" w:rsidRDefault="00B01E91" w:rsidP="00DA1F5C">
            <w:pPr>
              <w:widowControl w:val="0"/>
            </w:pPr>
            <w:r>
              <w:t xml:space="preserve">Товар повинен </w:t>
            </w:r>
            <w:proofErr w:type="spellStart"/>
            <w:r>
              <w:t>відповідати</w:t>
            </w:r>
            <w:proofErr w:type="spellEnd"/>
            <w:r>
              <w:t xml:space="preserve"> </w:t>
            </w:r>
            <w:proofErr w:type="spellStart"/>
            <w:r>
              <w:t>вимогам</w:t>
            </w:r>
            <w:proofErr w:type="spellEnd"/>
            <w:r>
              <w:t xml:space="preserve"> ДСТУ 5028:2008.</w:t>
            </w:r>
          </w:p>
          <w:p w14:paraId="5940312A" w14:textId="77777777" w:rsidR="00B01E91" w:rsidRDefault="00B01E91" w:rsidP="00DA1F5C">
            <w:pPr>
              <w:widowControl w:val="0"/>
            </w:pPr>
            <w:proofErr w:type="spellStart"/>
            <w:proofErr w:type="gramStart"/>
            <w:r>
              <w:t>Пакування</w:t>
            </w:r>
            <w:proofErr w:type="spellEnd"/>
            <w:r>
              <w:t xml:space="preserve">  –</w:t>
            </w:r>
            <w:proofErr w:type="gramEnd"/>
            <w:r>
              <w:t xml:space="preserve"> по 30 штук </w:t>
            </w:r>
            <w:proofErr w:type="spellStart"/>
            <w:r>
              <w:t>вкладені</w:t>
            </w:r>
            <w:proofErr w:type="spellEnd"/>
            <w:r>
              <w:t xml:space="preserve"> у  лотки з </w:t>
            </w:r>
            <w:proofErr w:type="spellStart"/>
            <w:r>
              <w:t>гофрованого</w:t>
            </w:r>
            <w:proofErr w:type="spellEnd"/>
            <w:r>
              <w:t xml:space="preserve"> картону, та </w:t>
            </w:r>
            <w:proofErr w:type="spellStart"/>
            <w:r>
              <w:t>упаковані</w:t>
            </w:r>
            <w:proofErr w:type="spellEnd"/>
            <w:r>
              <w:t xml:space="preserve"> в </w:t>
            </w:r>
            <w:proofErr w:type="spellStart"/>
            <w:r>
              <w:t>картонні</w:t>
            </w:r>
            <w:proofErr w:type="spellEnd"/>
            <w:r>
              <w:t xml:space="preserve"> ящики по 360 шт.</w:t>
            </w:r>
          </w:p>
          <w:p w14:paraId="0EAB020F" w14:textId="77777777" w:rsidR="00B01E91" w:rsidRDefault="00B01E91" w:rsidP="00DA1F5C">
            <w:pPr>
              <w:widowControl w:val="0"/>
            </w:pPr>
            <w:proofErr w:type="spellStart"/>
            <w:r>
              <w:t>Яйця</w:t>
            </w:r>
            <w:proofErr w:type="spellEnd"/>
            <w:r>
              <w:t xml:space="preserve"> </w:t>
            </w:r>
            <w:proofErr w:type="spellStart"/>
            <w:r>
              <w:t>курячі</w:t>
            </w:r>
            <w:proofErr w:type="spellEnd"/>
            <w:r>
              <w:t xml:space="preserve"> </w:t>
            </w:r>
            <w:proofErr w:type="spellStart"/>
            <w:r>
              <w:t>повинні</w:t>
            </w:r>
            <w:proofErr w:type="spellEnd"/>
            <w:r>
              <w:t xml:space="preserve"> </w:t>
            </w:r>
            <w:proofErr w:type="spellStart"/>
            <w:r>
              <w:t>мати</w:t>
            </w:r>
            <w:proofErr w:type="spellEnd"/>
            <w:r>
              <w:t xml:space="preserve"> </w:t>
            </w:r>
            <w:proofErr w:type="spellStart"/>
            <w:r>
              <w:t>відповідне</w:t>
            </w:r>
            <w:proofErr w:type="spellEnd"/>
            <w:r>
              <w:t xml:space="preserve"> </w:t>
            </w:r>
            <w:proofErr w:type="spellStart"/>
            <w:r>
              <w:t>маркування</w:t>
            </w:r>
            <w:proofErr w:type="spellEnd"/>
            <w:r>
              <w:t xml:space="preserve"> – </w:t>
            </w:r>
            <w:proofErr w:type="spellStart"/>
            <w:r>
              <w:t>поштучне</w:t>
            </w:r>
            <w:proofErr w:type="spellEnd"/>
            <w:r>
              <w:t xml:space="preserve"> (</w:t>
            </w:r>
            <w:proofErr w:type="spellStart"/>
            <w:r>
              <w:t>чіткий</w:t>
            </w:r>
            <w:proofErr w:type="spellEnd"/>
            <w:r>
              <w:t xml:space="preserve"> </w:t>
            </w:r>
            <w:proofErr w:type="spellStart"/>
            <w:r>
              <w:t>відбиток</w:t>
            </w:r>
            <w:proofErr w:type="spellEnd"/>
            <w:r>
              <w:t xml:space="preserve"> сорту).</w:t>
            </w:r>
          </w:p>
          <w:p w14:paraId="517ABF35" w14:textId="77777777" w:rsidR="00B01E91" w:rsidRDefault="00B01E91" w:rsidP="00DA1F5C">
            <w:pPr>
              <w:widowControl w:val="0"/>
              <w:rPr>
                <w:bCs/>
              </w:rPr>
            </w:pPr>
            <w:r>
              <w:t xml:space="preserve">На </w:t>
            </w:r>
            <w:proofErr w:type="gramStart"/>
            <w:r>
              <w:t>кожному  ящику</w:t>
            </w:r>
            <w:proofErr w:type="gramEnd"/>
            <w:r>
              <w:t xml:space="preserve"> повинна бути </w:t>
            </w:r>
            <w:proofErr w:type="spellStart"/>
            <w:r>
              <w:t>наклейна</w:t>
            </w:r>
            <w:proofErr w:type="spellEnd"/>
            <w:r>
              <w:t xml:space="preserve"> </w:t>
            </w:r>
            <w:proofErr w:type="spellStart"/>
            <w:r>
              <w:t>етикетка</w:t>
            </w:r>
            <w:proofErr w:type="spellEnd"/>
            <w:r>
              <w:t xml:space="preserve">  з  </w:t>
            </w:r>
            <w:proofErr w:type="spellStart"/>
            <w:r>
              <w:t>інформацію</w:t>
            </w:r>
            <w:proofErr w:type="spellEnd"/>
            <w:r>
              <w:t xml:space="preserve">: </w:t>
            </w:r>
            <w:proofErr w:type="spellStart"/>
            <w:r>
              <w:t>назва</w:t>
            </w:r>
            <w:proofErr w:type="spellEnd"/>
            <w:r>
              <w:t xml:space="preserve"> товару, вид, </w:t>
            </w:r>
            <w:proofErr w:type="spellStart"/>
            <w:r>
              <w:t>ґатунок</w:t>
            </w:r>
            <w:proofErr w:type="spellEnd"/>
            <w:r>
              <w:t xml:space="preserve">, склад продукту, </w:t>
            </w:r>
            <w:proofErr w:type="spellStart"/>
            <w:r>
              <w:t>назва</w:t>
            </w:r>
            <w:proofErr w:type="spellEnd"/>
            <w:r>
              <w:t xml:space="preserve"> та адреса </w:t>
            </w:r>
            <w:proofErr w:type="spellStart"/>
            <w:r>
              <w:t>підприємства</w:t>
            </w:r>
            <w:proofErr w:type="spellEnd"/>
            <w:r>
              <w:t xml:space="preserve"> – </w:t>
            </w:r>
            <w:proofErr w:type="spellStart"/>
            <w:r>
              <w:t>виробника</w:t>
            </w:r>
            <w:proofErr w:type="spellEnd"/>
            <w:r>
              <w:t xml:space="preserve">, вага,  </w:t>
            </w:r>
            <w:proofErr w:type="spellStart"/>
            <w:r>
              <w:t>термін</w:t>
            </w:r>
            <w:proofErr w:type="spellEnd"/>
            <w:r>
              <w:t xml:space="preserve"> </w:t>
            </w:r>
            <w:proofErr w:type="spellStart"/>
            <w:r>
              <w:t>придатності</w:t>
            </w:r>
            <w:proofErr w:type="spellEnd"/>
            <w:r>
              <w:t xml:space="preserve"> та </w:t>
            </w:r>
            <w:proofErr w:type="spellStart"/>
            <w:r>
              <w:t>умови</w:t>
            </w:r>
            <w:proofErr w:type="spellEnd"/>
            <w:r>
              <w:t xml:space="preserve"> </w:t>
            </w:r>
            <w:proofErr w:type="spellStart"/>
            <w:r>
              <w:t>зберігання</w:t>
            </w:r>
            <w:proofErr w:type="spellEnd"/>
            <w:r>
              <w:t xml:space="preserve">. Товар не повинен </w:t>
            </w:r>
            <w:proofErr w:type="spellStart"/>
            <w:r>
              <w:t>містити</w:t>
            </w:r>
            <w:proofErr w:type="spellEnd"/>
            <w:r>
              <w:t xml:space="preserve"> </w:t>
            </w:r>
            <w:proofErr w:type="spellStart"/>
            <w:r>
              <w:t>генетично</w:t>
            </w:r>
            <w:proofErr w:type="spellEnd"/>
            <w:r>
              <w:t xml:space="preserve"> </w:t>
            </w:r>
            <w:proofErr w:type="spellStart"/>
            <w:r>
              <w:t>модифіковані</w:t>
            </w:r>
            <w:proofErr w:type="spellEnd"/>
            <w:r>
              <w:t xml:space="preserve"> </w:t>
            </w:r>
            <w:proofErr w:type="spellStart"/>
            <w:r>
              <w:t>організми</w:t>
            </w:r>
            <w:proofErr w:type="spellEnd"/>
            <w:r>
              <w:t xml:space="preserve"> (ГМО), </w:t>
            </w:r>
            <w:proofErr w:type="spellStart"/>
            <w:r>
              <w:t>що</w:t>
            </w:r>
            <w:proofErr w:type="spellEnd"/>
            <w:r>
              <w:t xml:space="preserve"> </w:t>
            </w:r>
            <w:proofErr w:type="spellStart"/>
            <w:r>
              <w:t>обов’язково</w:t>
            </w:r>
            <w:proofErr w:type="spellEnd"/>
            <w:r>
              <w:t xml:space="preserve"> </w:t>
            </w:r>
            <w:proofErr w:type="spellStart"/>
            <w:r>
              <w:t>відображається</w:t>
            </w:r>
            <w:proofErr w:type="spellEnd"/>
            <w:r>
              <w:t xml:space="preserve"> на </w:t>
            </w:r>
            <w:proofErr w:type="spellStart"/>
            <w:r>
              <w:t>етикетці</w:t>
            </w:r>
            <w:proofErr w:type="spellEnd"/>
            <w:r>
              <w:t xml:space="preserve"> </w:t>
            </w:r>
            <w:proofErr w:type="spellStart"/>
            <w:r>
              <w:t>маркування</w:t>
            </w:r>
            <w:proofErr w:type="spellEnd"/>
            <w:r>
              <w:t xml:space="preserve"> «без ГМО».</w:t>
            </w:r>
          </w:p>
        </w:tc>
      </w:tr>
      <w:tr w:rsidR="00B01E91" w14:paraId="616F2874" w14:textId="77777777" w:rsidTr="00DA1F5C">
        <w:tc>
          <w:tcPr>
            <w:tcW w:w="3254" w:type="dxa"/>
            <w:tcBorders>
              <w:top w:val="single" w:sz="4" w:space="0" w:color="000000"/>
              <w:left w:val="single" w:sz="4" w:space="0" w:color="000000"/>
              <w:bottom w:val="single" w:sz="4" w:space="0" w:color="000000"/>
              <w:right w:val="single" w:sz="4" w:space="0" w:color="000000"/>
            </w:tcBorders>
            <w:vAlign w:val="center"/>
          </w:tcPr>
          <w:p w14:paraId="21C13948" w14:textId="77777777" w:rsidR="00B01E91" w:rsidRDefault="00B01E91" w:rsidP="00DA1F5C">
            <w:pPr>
              <w:widowControl w:val="0"/>
              <w:shd w:val="clear" w:color="auto" w:fill="FFFFFF"/>
            </w:pPr>
            <w:proofErr w:type="spellStart"/>
            <w:r>
              <w:t>Технічні</w:t>
            </w:r>
            <w:proofErr w:type="spellEnd"/>
            <w:r>
              <w:t xml:space="preserve"> характеристики та </w:t>
            </w:r>
            <w:proofErr w:type="spellStart"/>
            <w:r>
              <w:t>вимоги</w:t>
            </w:r>
            <w:proofErr w:type="spellEnd"/>
          </w:p>
        </w:tc>
        <w:tc>
          <w:tcPr>
            <w:tcW w:w="6657" w:type="dxa"/>
            <w:tcBorders>
              <w:top w:val="single" w:sz="4" w:space="0" w:color="000000"/>
              <w:left w:val="single" w:sz="4" w:space="0" w:color="000000"/>
              <w:bottom w:val="single" w:sz="4" w:space="0" w:color="000000"/>
              <w:right w:val="single" w:sz="4" w:space="0" w:color="000000"/>
            </w:tcBorders>
            <w:vAlign w:val="center"/>
          </w:tcPr>
          <w:p w14:paraId="0CBF35C8" w14:textId="77777777" w:rsidR="00B01E91" w:rsidRDefault="00B01E91" w:rsidP="00DA1F5C">
            <w:pPr>
              <w:widowControl w:val="0"/>
              <w:shd w:val="clear" w:color="auto" w:fill="FFFFFF"/>
            </w:pPr>
            <w:proofErr w:type="spellStart"/>
            <w:r>
              <w:t>Технічні</w:t>
            </w:r>
            <w:proofErr w:type="spellEnd"/>
            <w:r>
              <w:t xml:space="preserve"> характеристики предмету </w:t>
            </w:r>
            <w:proofErr w:type="spellStart"/>
            <w:r>
              <w:t>закупівлі</w:t>
            </w:r>
            <w:proofErr w:type="spellEnd"/>
            <w:r>
              <w:t xml:space="preserve">, </w:t>
            </w:r>
            <w:proofErr w:type="spellStart"/>
            <w:r>
              <w:t>що</w:t>
            </w:r>
            <w:proofErr w:type="spellEnd"/>
            <w:r>
              <w:t xml:space="preserve"> </w:t>
            </w:r>
            <w:proofErr w:type="spellStart"/>
            <w:r>
              <w:t>закуповується</w:t>
            </w:r>
            <w:proofErr w:type="spellEnd"/>
            <w:r>
              <w:t xml:space="preserve">, </w:t>
            </w:r>
            <w:proofErr w:type="spellStart"/>
            <w:r>
              <w:t>повинні</w:t>
            </w:r>
            <w:proofErr w:type="spellEnd"/>
            <w:r>
              <w:t xml:space="preserve"> </w:t>
            </w:r>
            <w:proofErr w:type="spellStart"/>
            <w:r>
              <w:t>відповідати</w:t>
            </w:r>
            <w:proofErr w:type="spellEnd"/>
            <w:r>
              <w:t xml:space="preserve"> Закону </w:t>
            </w:r>
            <w:proofErr w:type="spellStart"/>
            <w:r>
              <w:t>України</w:t>
            </w:r>
            <w:proofErr w:type="spellEnd"/>
            <w:r>
              <w:t xml:space="preserve"> </w:t>
            </w:r>
            <w:proofErr w:type="spellStart"/>
            <w:r>
              <w:t>від</w:t>
            </w:r>
            <w:proofErr w:type="spellEnd"/>
            <w:r>
              <w:t xml:space="preserve"> 23.12.1997 року № 771/97-ВР “Про </w:t>
            </w:r>
            <w:proofErr w:type="spellStart"/>
            <w:r>
              <w:t>основні</w:t>
            </w:r>
            <w:proofErr w:type="spellEnd"/>
            <w:r>
              <w:t xml:space="preserve"> </w:t>
            </w:r>
            <w:proofErr w:type="spellStart"/>
            <w:r>
              <w:t>принципи</w:t>
            </w:r>
            <w:proofErr w:type="spellEnd"/>
            <w:r>
              <w:t xml:space="preserve"> та </w:t>
            </w:r>
            <w:proofErr w:type="spellStart"/>
            <w:r>
              <w:t>вимоги</w:t>
            </w:r>
            <w:proofErr w:type="spellEnd"/>
            <w:r>
              <w:t xml:space="preserve"> до </w:t>
            </w:r>
            <w:proofErr w:type="spellStart"/>
            <w:r>
              <w:t>безпечності</w:t>
            </w:r>
            <w:proofErr w:type="spellEnd"/>
            <w:r>
              <w:t xml:space="preserve"> та </w:t>
            </w:r>
            <w:proofErr w:type="spellStart"/>
            <w:r>
              <w:t>якісті</w:t>
            </w:r>
            <w:proofErr w:type="spellEnd"/>
            <w:r>
              <w:t xml:space="preserve"> </w:t>
            </w:r>
            <w:proofErr w:type="spellStart"/>
            <w:r>
              <w:t>харчових</w:t>
            </w:r>
            <w:proofErr w:type="spellEnd"/>
            <w:r>
              <w:t xml:space="preserve"> </w:t>
            </w:r>
            <w:proofErr w:type="spellStart"/>
            <w:r>
              <w:t>продуктів</w:t>
            </w:r>
            <w:proofErr w:type="spellEnd"/>
            <w:r>
              <w:t>” (</w:t>
            </w:r>
            <w:proofErr w:type="spellStart"/>
            <w:r>
              <w:t>зі</w:t>
            </w:r>
            <w:proofErr w:type="spellEnd"/>
            <w:r>
              <w:t xml:space="preserve"> </w:t>
            </w:r>
            <w:proofErr w:type="spellStart"/>
            <w:r>
              <w:t>змінами</w:t>
            </w:r>
            <w:proofErr w:type="spellEnd"/>
            <w:r>
              <w:t xml:space="preserve">), </w:t>
            </w:r>
            <w:proofErr w:type="spellStart"/>
            <w:r>
              <w:t>технічним</w:t>
            </w:r>
            <w:proofErr w:type="spellEnd"/>
            <w:r>
              <w:t xml:space="preserve"> </w:t>
            </w:r>
            <w:proofErr w:type="spellStart"/>
            <w:r>
              <w:t>умовам</w:t>
            </w:r>
            <w:proofErr w:type="spellEnd"/>
            <w:r>
              <w:t xml:space="preserve"> та стандартам, </w:t>
            </w:r>
            <w:proofErr w:type="spellStart"/>
            <w:r>
              <w:t>передбаченим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1E7EFD18" w14:textId="77777777" w:rsidR="00B01E91" w:rsidRDefault="00B01E91" w:rsidP="00DA1F5C">
            <w:pPr>
              <w:widowControl w:val="0"/>
              <w:rPr>
                <w:bCs/>
              </w:rPr>
            </w:pPr>
            <w:proofErr w:type="spellStart"/>
            <w:r>
              <w:t>Кожна</w:t>
            </w:r>
            <w:proofErr w:type="spellEnd"/>
            <w:r>
              <w:t xml:space="preserve"> </w:t>
            </w:r>
            <w:proofErr w:type="spellStart"/>
            <w:r>
              <w:t>партія</w:t>
            </w:r>
            <w:proofErr w:type="spellEnd"/>
            <w:r>
              <w:t xml:space="preserve"> повинна </w:t>
            </w:r>
            <w:proofErr w:type="spellStart"/>
            <w:r>
              <w:t>супроводжуватись</w:t>
            </w:r>
            <w:proofErr w:type="spellEnd"/>
            <w:r>
              <w:t xml:space="preserve"> документами (</w:t>
            </w:r>
            <w:proofErr w:type="spellStart"/>
            <w:r>
              <w:t>накладними</w:t>
            </w:r>
            <w:proofErr w:type="spellEnd"/>
            <w:r>
              <w:t xml:space="preserve">, документами, </w:t>
            </w:r>
            <w:proofErr w:type="spellStart"/>
            <w:r>
              <w:t>які</w:t>
            </w:r>
            <w:proofErr w:type="spellEnd"/>
            <w:r>
              <w:t xml:space="preserve"> </w:t>
            </w:r>
            <w:proofErr w:type="spellStart"/>
            <w:r>
              <w:t>засвідчують</w:t>
            </w:r>
            <w:proofErr w:type="spellEnd"/>
            <w:r>
              <w:t xml:space="preserve"> </w:t>
            </w:r>
            <w:proofErr w:type="spellStart"/>
            <w:r>
              <w:t>якість</w:t>
            </w:r>
            <w:proofErr w:type="spellEnd"/>
            <w:r>
              <w:t xml:space="preserve"> та </w:t>
            </w:r>
            <w:proofErr w:type="spellStart"/>
            <w:r>
              <w:t>безпеку</w:t>
            </w:r>
            <w:proofErr w:type="spellEnd"/>
            <w:r>
              <w:t xml:space="preserve"> – </w:t>
            </w:r>
            <w:proofErr w:type="spellStart"/>
            <w:r>
              <w:t>сертифікат</w:t>
            </w:r>
            <w:proofErr w:type="spellEnd"/>
            <w:r>
              <w:t xml:space="preserve"> </w:t>
            </w:r>
            <w:proofErr w:type="spellStart"/>
            <w:r>
              <w:t>якості</w:t>
            </w:r>
            <w:proofErr w:type="spellEnd"/>
            <w:r>
              <w:t>/</w:t>
            </w:r>
            <w:proofErr w:type="spellStart"/>
            <w:r>
              <w:t>декларацію</w:t>
            </w:r>
            <w:proofErr w:type="spellEnd"/>
            <w:r>
              <w:t xml:space="preserve"> </w:t>
            </w:r>
            <w:proofErr w:type="spellStart"/>
            <w:r>
              <w:t>виробника</w:t>
            </w:r>
            <w:proofErr w:type="spellEnd"/>
            <w:r>
              <w:t xml:space="preserve">). </w:t>
            </w:r>
            <w:proofErr w:type="spellStart"/>
            <w:r>
              <w:t>Кожну</w:t>
            </w:r>
            <w:proofErr w:type="spellEnd"/>
            <w:r>
              <w:t xml:space="preserve"> </w:t>
            </w:r>
            <w:proofErr w:type="spellStart"/>
            <w:r>
              <w:t>одиницю</w:t>
            </w:r>
            <w:proofErr w:type="spellEnd"/>
            <w:r>
              <w:t xml:space="preserve"> </w:t>
            </w:r>
            <w:proofErr w:type="spellStart"/>
            <w:r>
              <w:t>пакування</w:t>
            </w:r>
            <w:proofErr w:type="spellEnd"/>
            <w:r>
              <w:t xml:space="preserve"> </w:t>
            </w:r>
            <w:proofErr w:type="spellStart"/>
            <w:r>
              <w:t>маркувати</w:t>
            </w:r>
            <w:proofErr w:type="spellEnd"/>
            <w:r>
              <w:t xml:space="preserve"> </w:t>
            </w:r>
            <w:proofErr w:type="spellStart"/>
            <w:r>
              <w:t>нанесенням</w:t>
            </w:r>
            <w:proofErr w:type="spellEnd"/>
            <w:r>
              <w:t xml:space="preserve"> на один з </w:t>
            </w:r>
            <w:proofErr w:type="spellStart"/>
            <w:r>
              <w:t>торцевих</w:t>
            </w:r>
            <w:proofErr w:type="spellEnd"/>
            <w:r>
              <w:t xml:space="preserve"> </w:t>
            </w:r>
            <w:proofErr w:type="spellStart"/>
            <w:r>
              <w:t>боків</w:t>
            </w:r>
            <w:proofErr w:type="spellEnd"/>
            <w:r>
              <w:t xml:space="preserve"> </w:t>
            </w:r>
            <w:proofErr w:type="spellStart"/>
            <w:r>
              <w:t>етикетки</w:t>
            </w:r>
            <w:proofErr w:type="spellEnd"/>
            <w:r>
              <w:t xml:space="preserve">, штампа </w:t>
            </w:r>
            <w:proofErr w:type="spellStart"/>
            <w:r>
              <w:t>тощо</w:t>
            </w:r>
            <w:proofErr w:type="spellEnd"/>
            <w:r>
              <w:t xml:space="preserve">, </w:t>
            </w:r>
            <w:proofErr w:type="spellStart"/>
            <w:r>
              <w:t>які</w:t>
            </w:r>
            <w:proofErr w:type="spellEnd"/>
            <w:r>
              <w:t xml:space="preserve"> </w:t>
            </w:r>
            <w:proofErr w:type="spellStart"/>
            <w:r>
              <w:t>повинні</w:t>
            </w:r>
            <w:proofErr w:type="spellEnd"/>
            <w:r>
              <w:t xml:space="preserve"> </w:t>
            </w:r>
            <w:proofErr w:type="spellStart"/>
            <w:r>
              <w:t>містити</w:t>
            </w:r>
            <w:proofErr w:type="spellEnd"/>
            <w:r>
              <w:t xml:space="preserve"> </w:t>
            </w:r>
            <w:proofErr w:type="spellStart"/>
            <w:r>
              <w:t>обов’язкову</w:t>
            </w:r>
            <w:proofErr w:type="spellEnd"/>
            <w:r>
              <w:t xml:space="preserve"> </w:t>
            </w:r>
            <w:proofErr w:type="spellStart"/>
            <w:r>
              <w:t>інформацію</w:t>
            </w:r>
            <w:proofErr w:type="spellEnd"/>
            <w:r>
              <w:t xml:space="preserve">: </w:t>
            </w:r>
            <w:proofErr w:type="spellStart"/>
            <w:r>
              <w:t>назву</w:t>
            </w:r>
            <w:proofErr w:type="spellEnd"/>
            <w:r>
              <w:t xml:space="preserve"> та </w:t>
            </w:r>
            <w:proofErr w:type="spellStart"/>
            <w:r>
              <w:t>повну</w:t>
            </w:r>
            <w:proofErr w:type="spellEnd"/>
            <w:r>
              <w:t xml:space="preserve"> адресу й телефон </w:t>
            </w:r>
            <w:proofErr w:type="spellStart"/>
            <w:r>
              <w:t>виробника</w:t>
            </w:r>
            <w:proofErr w:type="spellEnd"/>
            <w:r>
              <w:t xml:space="preserve">, </w:t>
            </w:r>
            <w:proofErr w:type="spellStart"/>
            <w:r>
              <w:t>пакувальника</w:t>
            </w:r>
            <w:proofErr w:type="spellEnd"/>
            <w:r>
              <w:t xml:space="preserve">, </w:t>
            </w:r>
            <w:proofErr w:type="spellStart"/>
            <w:r>
              <w:t>потужностей</w:t>
            </w:r>
            <w:proofErr w:type="spellEnd"/>
            <w:r>
              <w:t xml:space="preserve"> (</w:t>
            </w:r>
            <w:proofErr w:type="spellStart"/>
            <w:r>
              <w:t>об’єкта</w:t>
            </w:r>
            <w:proofErr w:type="spellEnd"/>
            <w:r>
              <w:t xml:space="preserve">) </w:t>
            </w:r>
            <w:proofErr w:type="spellStart"/>
            <w:r>
              <w:t>виробництва</w:t>
            </w:r>
            <w:proofErr w:type="spellEnd"/>
            <w:r>
              <w:t xml:space="preserve">; знак для </w:t>
            </w:r>
            <w:proofErr w:type="spellStart"/>
            <w:r>
              <w:t>товарів</w:t>
            </w:r>
            <w:proofErr w:type="spellEnd"/>
            <w:r>
              <w:t xml:space="preserve"> і </w:t>
            </w:r>
            <w:proofErr w:type="spellStart"/>
            <w:r>
              <w:t>послуг</w:t>
            </w:r>
            <w:proofErr w:type="spellEnd"/>
            <w:r>
              <w:t xml:space="preserve"> (за </w:t>
            </w:r>
            <w:proofErr w:type="spellStart"/>
            <w:r>
              <w:t>наявності</w:t>
            </w:r>
            <w:proofErr w:type="spellEnd"/>
            <w:r>
              <w:t xml:space="preserve">); </w:t>
            </w:r>
            <w:proofErr w:type="spellStart"/>
            <w:r>
              <w:t>назву</w:t>
            </w:r>
            <w:proofErr w:type="spellEnd"/>
            <w:r>
              <w:t xml:space="preserve"> продукту; </w:t>
            </w:r>
            <w:proofErr w:type="spellStart"/>
            <w:r>
              <w:t>кінцеву</w:t>
            </w:r>
            <w:proofErr w:type="spellEnd"/>
            <w:r>
              <w:t xml:space="preserve"> дату </w:t>
            </w:r>
            <w:proofErr w:type="spellStart"/>
            <w:r>
              <w:t>споживання</w:t>
            </w:r>
            <w:proofErr w:type="spellEnd"/>
            <w:r>
              <w:t xml:space="preserve"> “</w:t>
            </w:r>
            <w:proofErr w:type="spellStart"/>
            <w:r>
              <w:t>Вжити</w:t>
            </w:r>
            <w:proofErr w:type="spellEnd"/>
            <w:r>
              <w:t xml:space="preserve"> до” </w:t>
            </w:r>
            <w:proofErr w:type="spellStart"/>
            <w:r>
              <w:t>або</w:t>
            </w:r>
            <w:proofErr w:type="spellEnd"/>
            <w:r>
              <w:t xml:space="preserve"> дату </w:t>
            </w:r>
            <w:proofErr w:type="spellStart"/>
            <w:r>
              <w:t>виробництва</w:t>
            </w:r>
            <w:proofErr w:type="spellEnd"/>
            <w:r>
              <w:t xml:space="preserve"> та строк </w:t>
            </w:r>
            <w:proofErr w:type="spellStart"/>
            <w:r>
              <w:t>придатності</w:t>
            </w:r>
            <w:proofErr w:type="spellEnd"/>
            <w:r>
              <w:t xml:space="preserve">; </w:t>
            </w:r>
            <w:proofErr w:type="spellStart"/>
            <w:r>
              <w:t>термічний</w:t>
            </w:r>
            <w:proofErr w:type="spellEnd"/>
            <w:r>
              <w:t xml:space="preserve"> стан; </w:t>
            </w:r>
            <w:proofErr w:type="spellStart"/>
            <w:r>
              <w:t>умови</w:t>
            </w:r>
            <w:proofErr w:type="spellEnd"/>
            <w:r>
              <w:t xml:space="preserve"> </w:t>
            </w:r>
            <w:proofErr w:type="spellStart"/>
            <w:r>
              <w:t>зберігання</w:t>
            </w:r>
            <w:proofErr w:type="spellEnd"/>
            <w:r>
              <w:t xml:space="preserve">; </w:t>
            </w:r>
            <w:proofErr w:type="spellStart"/>
            <w:r>
              <w:t>сумарну</w:t>
            </w:r>
            <w:proofErr w:type="spellEnd"/>
            <w:r>
              <w:t xml:space="preserve"> </w:t>
            </w:r>
            <w:proofErr w:type="spellStart"/>
            <w:r>
              <w:t>масу</w:t>
            </w:r>
            <w:proofErr w:type="spellEnd"/>
            <w:r>
              <w:t xml:space="preserve"> нетто, </w:t>
            </w:r>
            <w:proofErr w:type="spellStart"/>
            <w:r>
              <w:t>або</w:t>
            </w:r>
            <w:proofErr w:type="spellEnd"/>
            <w:r>
              <w:t xml:space="preserve"> </w:t>
            </w:r>
            <w:proofErr w:type="spellStart"/>
            <w:r>
              <w:t>масу</w:t>
            </w:r>
            <w:proofErr w:type="spellEnd"/>
            <w:r>
              <w:t xml:space="preserve"> нетто та брутто, </w:t>
            </w:r>
            <w:proofErr w:type="spellStart"/>
            <w:r>
              <w:t>або</w:t>
            </w:r>
            <w:proofErr w:type="spellEnd"/>
            <w:r>
              <w:t xml:space="preserve"> нетто </w:t>
            </w:r>
            <w:proofErr w:type="spellStart"/>
            <w:r>
              <w:t>сиру</w:t>
            </w:r>
            <w:proofErr w:type="spellEnd"/>
            <w:r>
              <w:t xml:space="preserve"> та транспортного </w:t>
            </w:r>
            <w:proofErr w:type="spellStart"/>
            <w:r>
              <w:t>пакування</w:t>
            </w:r>
            <w:proofErr w:type="spellEnd"/>
            <w:r>
              <w:t xml:space="preserve"> (кг); </w:t>
            </w:r>
            <w:proofErr w:type="spellStart"/>
            <w:r>
              <w:lastRenderedPageBreak/>
              <w:t>тощо</w:t>
            </w:r>
            <w:proofErr w:type="spellEnd"/>
            <w:r>
              <w:t xml:space="preserve">. </w:t>
            </w:r>
          </w:p>
          <w:p w14:paraId="08C0477B" w14:textId="77777777" w:rsidR="00B01E91" w:rsidRDefault="00B01E91" w:rsidP="00DA1F5C">
            <w:pPr>
              <w:widowControl w:val="0"/>
            </w:pPr>
            <w:proofErr w:type="spellStart"/>
            <w:r>
              <w:t>Вивіз</w:t>
            </w:r>
            <w:proofErr w:type="spellEnd"/>
            <w:r>
              <w:t xml:space="preserve"> товару </w:t>
            </w:r>
            <w:proofErr w:type="spellStart"/>
            <w:r>
              <w:t>зі</w:t>
            </w:r>
            <w:proofErr w:type="spellEnd"/>
            <w:r>
              <w:t xml:space="preserve"> складу </w:t>
            </w:r>
            <w:proofErr w:type="spellStart"/>
            <w:r>
              <w:rPr>
                <w:bCs/>
              </w:rPr>
              <w:t>Постачальника</w:t>
            </w:r>
            <w:proofErr w:type="spellEnd"/>
            <w:r>
              <w:rPr>
                <w:b/>
                <w:bCs/>
              </w:rPr>
              <w:t xml:space="preserve"> </w:t>
            </w:r>
            <w:proofErr w:type="spellStart"/>
            <w:r>
              <w:t>здійснюється</w:t>
            </w:r>
            <w:proofErr w:type="spellEnd"/>
            <w:r>
              <w:t xml:space="preserve"> транспортом, силами, </w:t>
            </w:r>
            <w:proofErr w:type="spellStart"/>
            <w:r>
              <w:t>засобами</w:t>
            </w:r>
            <w:proofErr w:type="spellEnd"/>
            <w:r>
              <w:t xml:space="preserve"> та за </w:t>
            </w:r>
            <w:proofErr w:type="spellStart"/>
            <w:r>
              <w:t>рахунок</w:t>
            </w:r>
            <w:proofErr w:type="spellEnd"/>
            <w:r>
              <w:t xml:space="preserve"> </w:t>
            </w:r>
            <w:proofErr w:type="spellStart"/>
            <w:r>
              <w:rPr>
                <w:bCs/>
              </w:rPr>
              <w:t>Постачальника</w:t>
            </w:r>
            <w:proofErr w:type="spellEnd"/>
            <w:r>
              <w:rPr>
                <w:b/>
                <w:bCs/>
              </w:rPr>
              <w:t>.</w:t>
            </w:r>
            <w:r>
              <w:t xml:space="preserve"> </w:t>
            </w:r>
            <w:proofErr w:type="spellStart"/>
            <w:r>
              <w:t>Постачання</w:t>
            </w:r>
            <w:proofErr w:type="spellEnd"/>
            <w:r>
              <w:t xml:space="preserve"> повинно </w:t>
            </w:r>
            <w:proofErr w:type="spellStart"/>
            <w:r>
              <w:t>здійснюватися</w:t>
            </w:r>
            <w:proofErr w:type="spellEnd"/>
            <w:r>
              <w:t xml:space="preserve"> </w:t>
            </w:r>
            <w:proofErr w:type="spellStart"/>
            <w:r>
              <w:t>спеціальним</w:t>
            </w:r>
            <w:proofErr w:type="spellEnd"/>
            <w:r>
              <w:t xml:space="preserve"> автотранспортом</w:t>
            </w:r>
            <w:r>
              <w:rPr>
                <w:lang w:eastAsia="uk-UA"/>
              </w:rPr>
              <w:t xml:space="preserve">. </w:t>
            </w:r>
          </w:p>
          <w:p w14:paraId="5382F148" w14:textId="77777777" w:rsidR="00B01E91" w:rsidRDefault="00B01E91" w:rsidP="00DA1F5C">
            <w:pPr>
              <w:widowControl w:val="0"/>
            </w:pPr>
            <w:r>
              <w:t xml:space="preserve">Без </w:t>
            </w:r>
            <w:proofErr w:type="spellStart"/>
            <w:r>
              <w:t>наявності</w:t>
            </w:r>
            <w:proofErr w:type="spellEnd"/>
            <w:r>
              <w:t xml:space="preserve"> </w:t>
            </w:r>
            <w:proofErr w:type="spellStart"/>
            <w:r>
              <w:t>супровідних</w:t>
            </w:r>
            <w:proofErr w:type="spellEnd"/>
            <w:r>
              <w:t xml:space="preserve"> </w:t>
            </w:r>
            <w:proofErr w:type="spellStart"/>
            <w:r>
              <w:t>документів</w:t>
            </w:r>
            <w:proofErr w:type="spellEnd"/>
            <w:r>
              <w:t xml:space="preserve"> </w:t>
            </w:r>
            <w:proofErr w:type="spellStart"/>
            <w:r>
              <w:t>щодо</w:t>
            </w:r>
            <w:proofErr w:type="spellEnd"/>
            <w:r>
              <w:t xml:space="preserve"> </w:t>
            </w:r>
            <w:proofErr w:type="spellStart"/>
            <w:r>
              <w:t>якості</w:t>
            </w:r>
            <w:proofErr w:type="spellEnd"/>
            <w:r>
              <w:t xml:space="preserve"> та </w:t>
            </w:r>
            <w:proofErr w:type="spellStart"/>
            <w:r>
              <w:t>безпеки</w:t>
            </w:r>
            <w:proofErr w:type="spellEnd"/>
            <w:r>
              <w:t xml:space="preserve">, а </w:t>
            </w:r>
            <w:proofErr w:type="spellStart"/>
            <w:r>
              <w:t>також</w:t>
            </w:r>
            <w:proofErr w:type="spellEnd"/>
            <w:r>
              <w:t xml:space="preserve"> </w:t>
            </w:r>
            <w:proofErr w:type="spellStart"/>
            <w:r>
              <w:t>клейміння</w:t>
            </w:r>
            <w:proofErr w:type="spellEnd"/>
            <w:r>
              <w:t xml:space="preserve"> та </w:t>
            </w:r>
            <w:proofErr w:type="spellStart"/>
            <w:r>
              <w:t>маркування</w:t>
            </w:r>
            <w:proofErr w:type="spellEnd"/>
            <w:r>
              <w:t xml:space="preserve">, </w:t>
            </w:r>
            <w:proofErr w:type="spellStart"/>
            <w:r>
              <w:t>передбаченого</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продукція</w:t>
            </w:r>
            <w:proofErr w:type="spellEnd"/>
            <w:r>
              <w:t xml:space="preserve"> не </w:t>
            </w:r>
            <w:proofErr w:type="spellStart"/>
            <w:r>
              <w:t>приймається</w:t>
            </w:r>
            <w:proofErr w:type="spellEnd"/>
            <w:r>
              <w:t>.</w:t>
            </w:r>
          </w:p>
        </w:tc>
      </w:tr>
    </w:tbl>
    <w:p w14:paraId="040512A6" w14:textId="60A26ED1" w:rsidR="00CD3781" w:rsidRDefault="00CD3781" w:rsidP="0001144A">
      <w:pPr>
        <w:spacing w:line="0" w:lineRule="atLeast"/>
        <w:ind w:firstLine="708"/>
        <w:jc w:val="both"/>
      </w:pPr>
    </w:p>
    <w:p w14:paraId="666461B7" w14:textId="77777777" w:rsidR="0001144A" w:rsidRPr="00830DA4" w:rsidRDefault="0001144A" w:rsidP="0001144A">
      <w:pPr>
        <w:spacing w:before="120" w:after="120" w:line="360" w:lineRule="auto"/>
        <w:ind w:left="-426" w:firstLine="568"/>
        <w:contextualSpacing/>
        <w:jc w:val="both"/>
        <w:rPr>
          <w:b/>
          <w:color w:val="202124"/>
          <w:u w:val="single"/>
          <w:shd w:val="clear" w:color="auto" w:fill="FFFFFF"/>
        </w:rPr>
      </w:pPr>
      <w:proofErr w:type="spellStart"/>
      <w:r w:rsidRPr="00830DA4">
        <w:rPr>
          <w:b/>
          <w:color w:val="202124"/>
          <w:u w:val="single"/>
          <w:shd w:val="clear" w:color="auto" w:fill="FFFFFF"/>
        </w:rPr>
        <w:t>Відповідність</w:t>
      </w:r>
      <w:proofErr w:type="spellEnd"/>
      <w:r w:rsidRPr="00830DA4">
        <w:rPr>
          <w:b/>
          <w:color w:val="202124"/>
          <w:u w:val="single"/>
          <w:shd w:val="clear" w:color="auto" w:fill="FFFFFF"/>
        </w:rPr>
        <w:t xml:space="preserve"> товару </w:t>
      </w:r>
      <w:proofErr w:type="spellStart"/>
      <w:r w:rsidRPr="00830DA4">
        <w:rPr>
          <w:b/>
          <w:color w:val="202124"/>
          <w:u w:val="single"/>
          <w:shd w:val="clear" w:color="auto" w:fill="FFFFFF"/>
        </w:rPr>
        <w:t>технічним</w:t>
      </w:r>
      <w:proofErr w:type="spellEnd"/>
      <w:r w:rsidRPr="00830DA4">
        <w:rPr>
          <w:b/>
          <w:color w:val="202124"/>
          <w:u w:val="single"/>
          <w:shd w:val="clear" w:color="auto" w:fill="FFFFFF"/>
        </w:rPr>
        <w:t xml:space="preserve"> і </w:t>
      </w:r>
      <w:proofErr w:type="spellStart"/>
      <w:r w:rsidRPr="00830DA4">
        <w:rPr>
          <w:b/>
          <w:color w:val="202124"/>
          <w:u w:val="single"/>
          <w:shd w:val="clear" w:color="auto" w:fill="FFFFFF"/>
        </w:rPr>
        <w:t>якісним</w:t>
      </w:r>
      <w:proofErr w:type="spellEnd"/>
      <w:r w:rsidRPr="00830DA4">
        <w:rPr>
          <w:b/>
          <w:color w:val="202124"/>
          <w:u w:val="single"/>
          <w:shd w:val="clear" w:color="auto" w:fill="FFFFFF"/>
        </w:rPr>
        <w:t xml:space="preserve"> характеристикам </w:t>
      </w:r>
      <w:proofErr w:type="spellStart"/>
      <w:r w:rsidRPr="00830DA4">
        <w:rPr>
          <w:b/>
          <w:color w:val="202124"/>
          <w:u w:val="single"/>
          <w:shd w:val="clear" w:color="auto" w:fill="FFFFFF"/>
        </w:rPr>
        <w:t>тендерної</w:t>
      </w:r>
      <w:proofErr w:type="spellEnd"/>
      <w:r w:rsidRPr="00830DA4">
        <w:rPr>
          <w:b/>
          <w:color w:val="202124"/>
          <w:u w:val="single"/>
          <w:shd w:val="clear" w:color="auto" w:fill="FFFFFF"/>
        </w:rPr>
        <w:t xml:space="preserve"> </w:t>
      </w:r>
      <w:proofErr w:type="spellStart"/>
      <w:r w:rsidRPr="00830DA4">
        <w:rPr>
          <w:b/>
          <w:color w:val="202124"/>
          <w:u w:val="single"/>
          <w:shd w:val="clear" w:color="auto" w:fill="FFFFFF"/>
        </w:rPr>
        <w:t>документації</w:t>
      </w:r>
      <w:proofErr w:type="spellEnd"/>
      <w:r w:rsidRPr="00830DA4">
        <w:rPr>
          <w:b/>
          <w:color w:val="202124"/>
          <w:u w:val="single"/>
          <w:shd w:val="clear" w:color="auto" w:fill="FFFFFF"/>
        </w:rPr>
        <w:t>:</w:t>
      </w:r>
    </w:p>
    <w:p w14:paraId="3405A57D" w14:textId="77777777" w:rsidR="0001144A" w:rsidRPr="00830DA4" w:rsidRDefault="0001144A" w:rsidP="0001144A">
      <w:pPr>
        <w:spacing w:before="120" w:after="120" w:line="360" w:lineRule="auto"/>
        <w:ind w:left="-426" w:firstLine="568"/>
        <w:contextualSpacing/>
        <w:jc w:val="both"/>
        <w:rPr>
          <w:b/>
          <w:u w:val="single"/>
          <w:shd w:val="clear" w:color="auto" w:fill="FFFFFF"/>
        </w:rPr>
      </w:pPr>
      <w:r w:rsidRPr="00830DA4">
        <w:rPr>
          <w:color w:val="202124"/>
          <w:shd w:val="clear" w:color="auto" w:fill="FFFFFF"/>
        </w:rPr>
        <w:t xml:space="preserve">1. </w:t>
      </w:r>
      <w:proofErr w:type="spellStart"/>
      <w:r w:rsidRPr="00830DA4">
        <w:t>Якість</w:t>
      </w:r>
      <w:proofErr w:type="spellEnd"/>
      <w:r w:rsidRPr="00830DA4">
        <w:t xml:space="preserve"> товару повинна </w:t>
      </w:r>
      <w:proofErr w:type="spellStart"/>
      <w:r w:rsidRPr="00830DA4">
        <w:t>відповідати</w:t>
      </w:r>
      <w:proofErr w:type="spellEnd"/>
      <w:r w:rsidRPr="00830DA4">
        <w:t xml:space="preserve"> </w:t>
      </w:r>
      <w:proofErr w:type="spellStart"/>
      <w:r w:rsidRPr="00830DA4">
        <w:t>чинним</w:t>
      </w:r>
      <w:proofErr w:type="spellEnd"/>
      <w:r w:rsidRPr="00830DA4">
        <w:t xml:space="preserve"> </w:t>
      </w:r>
      <w:proofErr w:type="spellStart"/>
      <w:r w:rsidRPr="00830DA4">
        <w:t>державним</w:t>
      </w:r>
      <w:proofErr w:type="spellEnd"/>
      <w:r w:rsidRPr="00830DA4">
        <w:t xml:space="preserve"> стандартам, </w:t>
      </w:r>
      <w:proofErr w:type="spellStart"/>
      <w:r w:rsidRPr="00830DA4">
        <w:t>технічним</w:t>
      </w:r>
      <w:proofErr w:type="spellEnd"/>
      <w:r w:rsidRPr="00830DA4">
        <w:t xml:space="preserve"> </w:t>
      </w:r>
      <w:proofErr w:type="spellStart"/>
      <w:r w:rsidRPr="00830DA4">
        <w:t>умовам</w:t>
      </w:r>
      <w:proofErr w:type="spellEnd"/>
      <w:r w:rsidRPr="00830DA4">
        <w:t xml:space="preserve"> та чинному </w:t>
      </w:r>
      <w:proofErr w:type="spellStart"/>
      <w:r w:rsidRPr="00830DA4">
        <w:t>законодавству</w:t>
      </w:r>
      <w:proofErr w:type="spellEnd"/>
      <w:r w:rsidRPr="00830DA4">
        <w:t xml:space="preserve"> </w:t>
      </w:r>
      <w:proofErr w:type="spellStart"/>
      <w:r w:rsidRPr="00830DA4">
        <w:t>України</w:t>
      </w:r>
      <w:proofErr w:type="spellEnd"/>
      <w:r w:rsidRPr="00830DA4">
        <w:t xml:space="preserve"> </w:t>
      </w:r>
      <w:proofErr w:type="spellStart"/>
      <w:r w:rsidRPr="00830DA4">
        <w:t>щодо</w:t>
      </w:r>
      <w:proofErr w:type="spellEnd"/>
      <w:r w:rsidRPr="00830DA4">
        <w:t xml:space="preserve"> </w:t>
      </w:r>
      <w:proofErr w:type="spellStart"/>
      <w:r w:rsidRPr="00830DA4">
        <w:t>показників</w:t>
      </w:r>
      <w:proofErr w:type="spellEnd"/>
      <w:r w:rsidRPr="00830DA4">
        <w:t xml:space="preserve"> </w:t>
      </w:r>
      <w:proofErr w:type="spellStart"/>
      <w:r w:rsidRPr="00830DA4">
        <w:t>якості</w:t>
      </w:r>
      <w:proofErr w:type="spellEnd"/>
      <w:r w:rsidRPr="00830DA4">
        <w:t xml:space="preserve"> такого виду товару, а </w:t>
      </w:r>
      <w:proofErr w:type="spellStart"/>
      <w:r w:rsidRPr="00830DA4">
        <w:t>також</w:t>
      </w:r>
      <w:proofErr w:type="spellEnd"/>
      <w:r w:rsidRPr="00830DA4">
        <w:t xml:space="preserve"> </w:t>
      </w:r>
      <w:proofErr w:type="spellStart"/>
      <w:r w:rsidRPr="00830DA4">
        <w:t>вимогам</w:t>
      </w:r>
      <w:proofErr w:type="spellEnd"/>
      <w:r w:rsidRPr="00830DA4">
        <w:t xml:space="preserve"> </w:t>
      </w:r>
      <w:proofErr w:type="spellStart"/>
      <w:r w:rsidRPr="00830DA4">
        <w:t>охорони</w:t>
      </w:r>
      <w:proofErr w:type="spellEnd"/>
      <w:r w:rsidRPr="00830DA4">
        <w:t xml:space="preserve"> </w:t>
      </w:r>
      <w:proofErr w:type="spellStart"/>
      <w:r w:rsidRPr="00830DA4">
        <w:t>праці</w:t>
      </w:r>
      <w:proofErr w:type="spellEnd"/>
      <w:r w:rsidRPr="00830DA4">
        <w:t xml:space="preserve">, </w:t>
      </w:r>
      <w:proofErr w:type="spellStart"/>
      <w:r w:rsidRPr="00830DA4">
        <w:t>екології</w:t>
      </w:r>
      <w:proofErr w:type="spellEnd"/>
      <w:r w:rsidRPr="00830DA4">
        <w:t xml:space="preserve"> та </w:t>
      </w:r>
      <w:proofErr w:type="spellStart"/>
      <w:r w:rsidRPr="00830DA4">
        <w:t>пожежної</w:t>
      </w:r>
      <w:proofErr w:type="spellEnd"/>
      <w:r w:rsidRPr="00830DA4">
        <w:t xml:space="preserve"> </w:t>
      </w:r>
      <w:proofErr w:type="spellStart"/>
      <w:r w:rsidRPr="00830DA4">
        <w:t>безпеки</w:t>
      </w:r>
      <w:proofErr w:type="spellEnd"/>
      <w:r w:rsidRPr="00830DA4">
        <w:t>.</w:t>
      </w:r>
    </w:p>
    <w:p w14:paraId="57AA777D" w14:textId="77777777" w:rsidR="0001144A" w:rsidRPr="00830DA4" w:rsidRDefault="0001144A" w:rsidP="0001144A">
      <w:pPr>
        <w:spacing w:before="120" w:after="120" w:line="360" w:lineRule="auto"/>
        <w:ind w:left="-426" w:firstLine="568"/>
        <w:contextualSpacing/>
        <w:jc w:val="both"/>
        <w:rPr>
          <w:shd w:val="clear" w:color="auto" w:fill="FFFFFF"/>
        </w:rPr>
      </w:pPr>
      <w:r w:rsidRPr="00830DA4">
        <w:rPr>
          <w:shd w:val="clear" w:color="auto" w:fill="FFFFFF"/>
        </w:rPr>
        <w:t xml:space="preserve">2. </w:t>
      </w:r>
      <w:proofErr w:type="spellStart"/>
      <w:r w:rsidRPr="00830DA4">
        <w:rPr>
          <w:shd w:val="clear" w:color="auto" w:fill="FFFFFF"/>
        </w:rPr>
        <w:t>Учасником</w:t>
      </w:r>
      <w:proofErr w:type="spellEnd"/>
      <w:r w:rsidRPr="00830DA4">
        <w:rPr>
          <w:shd w:val="clear" w:color="auto" w:fill="FFFFFF"/>
        </w:rPr>
        <w:t xml:space="preserve"> у </w:t>
      </w:r>
      <w:proofErr w:type="spellStart"/>
      <w:r w:rsidRPr="00830DA4">
        <w:rPr>
          <w:shd w:val="clear" w:color="auto" w:fill="FFFFFF"/>
        </w:rPr>
        <w:t>складі</w:t>
      </w:r>
      <w:proofErr w:type="spellEnd"/>
      <w:r w:rsidRPr="00830DA4">
        <w:rPr>
          <w:shd w:val="clear" w:color="auto" w:fill="FFFFFF"/>
        </w:rPr>
        <w:t xml:space="preserve"> </w:t>
      </w:r>
      <w:proofErr w:type="spellStart"/>
      <w:r w:rsidRPr="00830DA4">
        <w:rPr>
          <w:shd w:val="clear" w:color="auto" w:fill="FFFFFF"/>
        </w:rPr>
        <w:t>тендерної</w:t>
      </w:r>
      <w:proofErr w:type="spellEnd"/>
      <w:r w:rsidRPr="00830DA4">
        <w:rPr>
          <w:shd w:val="clear" w:color="auto" w:fill="FFFFFF"/>
        </w:rPr>
        <w:t xml:space="preserve"> </w:t>
      </w:r>
      <w:proofErr w:type="spellStart"/>
      <w:r w:rsidRPr="00830DA4">
        <w:rPr>
          <w:shd w:val="clear" w:color="auto" w:fill="FFFFFF"/>
        </w:rPr>
        <w:t>пропозиції</w:t>
      </w:r>
      <w:proofErr w:type="spellEnd"/>
      <w:r w:rsidRPr="00830DA4">
        <w:rPr>
          <w:shd w:val="clear" w:color="auto" w:fill="FFFFFF"/>
        </w:rPr>
        <w:t xml:space="preserve"> </w:t>
      </w:r>
      <w:proofErr w:type="spellStart"/>
      <w:r w:rsidRPr="00830DA4">
        <w:rPr>
          <w:shd w:val="clear" w:color="auto" w:fill="FFFFFF"/>
        </w:rPr>
        <w:t>надається</w:t>
      </w:r>
      <w:proofErr w:type="spellEnd"/>
      <w:r w:rsidRPr="00830DA4">
        <w:rPr>
          <w:shd w:val="clear" w:color="auto" w:fill="FFFFFF"/>
        </w:rPr>
        <w:t xml:space="preserve"> </w:t>
      </w:r>
      <w:proofErr w:type="spellStart"/>
      <w:r w:rsidRPr="00830DA4">
        <w:rPr>
          <w:b/>
          <w:u w:val="single"/>
          <w:shd w:val="clear" w:color="auto" w:fill="FFFFFF"/>
        </w:rPr>
        <w:t>с</w:t>
      </w:r>
      <w:r w:rsidRPr="00830DA4">
        <w:rPr>
          <w:b/>
          <w:u w:val="single"/>
        </w:rPr>
        <w:t>ертифікат</w:t>
      </w:r>
      <w:proofErr w:type="spellEnd"/>
      <w:r w:rsidRPr="00830DA4">
        <w:rPr>
          <w:b/>
          <w:u w:val="single"/>
        </w:rPr>
        <w:t xml:space="preserve"> </w:t>
      </w:r>
      <w:proofErr w:type="spellStart"/>
      <w:r w:rsidRPr="00830DA4">
        <w:rPr>
          <w:b/>
          <w:u w:val="single"/>
        </w:rPr>
        <w:t>відповідності</w:t>
      </w:r>
      <w:proofErr w:type="spellEnd"/>
      <w:r w:rsidRPr="00830DA4">
        <w:rPr>
          <w:b/>
          <w:u w:val="single"/>
        </w:rPr>
        <w:t xml:space="preserve"> та/</w:t>
      </w:r>
      <w:proofErr w:type="spellStart"/>
      <w:r w:rsidRPr="00830DA4">
        <w:rPr>
          <w:b/>
          <w:u w:val="single"/>
        </w:rPr>
        <w:t>або</w:t>
      </w:r>
      <w:proofErr w:type="spellEnd"/>
      <w:r w:rsidRPr="00830DA4">
        <w:rPr>
          <w:b/>
          <w:u w:val="single"/>
        </w:rPr>
        <w:t xml:space="preserve"> </w:t>
      </w:r>
      <w:proofErr w:type="spellStart"/>
      <w:r w:rsidRPr="00830DA4">
        <w:rPr>
          <w:b/>
          <w:u w:val="single"/>
        </w:rPr>
        <w:t>технічний</w:t>
      </w:r>
      <w:proofErr w:type="spellEnd"/>
      <w:r w:rsidRPr="00830DA4">
        <w:rPr>
          <w:b/>
          <w:u w:val="single"/>
        </w:rPr>
        <w:t xml:space="preserve"> паспорт та/</w:t>
      </w:r>
      <w:proofErr w:type="spellStart"/>
      <w:r w:rsidRPr="00830DA4">
        <w:rPr>
          <w:b/>
          <w:u w:val="single"/>
        </w:rPr>
        <w:t>або</w:t>
      </w:r>
      <w:proofErr w:type="spellEnd"/>
      <w:r w:rsidRPr="00830DA4">
        <w:rPr>
          <w:b/>
          <w:u w:val="single"/>
        </w:rPr>
        <w:t xml:space="preserve"> </w:t>
      </w:r>
      <w:proofErr w:type="spellStart"/>
      <w:r w:rsidRPr="00830DA4">
        <w:rPr>
          <w:b/>
          <w:u w:val="single"/>
        </w:rPr>
        <w:t>інший</w:t>
      </w:r>
      <w:proofErr w:type="spellEnd"/>
      <w:r w:rsidRPr="00830DA4">
        <w:rPr>
          <w:b/>
          <w:u w:val="single"/>
        </w:rPr>
        <w:t xml:space="preserve"> документ</w:t>
      </w:r>
      <w:r w:rsidRPr="00830DA4">
        <w:t xml:space="preserve">, </w:t>
      </w:r>
      <w:proofErr w:type="spellStart"/>
      <w:r w:rsidRPr="00830DA4">
        <w:t>що</w:t>
      </w:r>
      <w:proofErr w:type="spellEnd"/>
      <w:r w:rsidRPr="00830DA4">
        <w:t xml:space="preserve"> </w:t>
      </w:r>
      <w:proofErr w:type="spellStart"/>
      <w:r w:rsidRPr="00830DA4">
        <w:t>підтверджує</w:t>
      </w:r>
      <w:proofErr w:type="spellEnd"/>
      <w:r w:rsidRPr="00830DA4">
        <w:t xml:space="preserve"> </w:t>
      </w:r>
      <w:proofErr w:type="spellStart"/>
      <w:r w:rsidRPr="00830DA4">
        <w:t>якість</w:t>
      </w:r>
      <w:proofErr w:type="spellEnd"/>
      <w:r w:rsidRPr="00830DA4">
        <w:t xml:space="preserve">, </w:t>
      </w:r>
      <w:proofErr w:type="spellStart"/>
      <w:r w:rsidRPr="00830DA4">
        <w:t>безпеку</w:t>
      </w:r>
      <w:proofErr w:type="spellEnd"/>
      <w:r w:rsidRPr="00830DA4">
        <w:t xml:space="preserve"> та </w:t>
      </w:r>
      <w:proofErr w:type="spellStart"/>
      <w:r w:rsidRPr="00830DA4">
        <w:t>походження</w:t>
      </w:r>
      <w:proofErr w:type="spellEnd"/>
      <w:r w:rsidRPr="00830DA4">
        <w:t xml:space="preserve"> товару</w:t>
      </w:r>
      <w:r w:rsidRPr="00830DA4">
        <w:rPr>
          <w:shd w:val="clear" w:color="auto" w:fill="FFFFFF"/>
        </w:rPr>
        <w:t xml:space="preserve">. У </w:t>
      </w:r>
      <w:proofErr w:type="spellStart"/>
      <w:r w:rsidRPr="00830DA4">
        <w:rPr>
          <w:shd w:val="clear" w:color="auto" w:fill="FFFFFF"/>
        </w:rPr>
        <w:t>випадку</w:t>
      </w:r>
      <w:proofErr w:type="spellEnd"/>
      <w:r w:rsidRPr="00830DA4">
        <w:rPr>
          <w:shd w:val="clear" w:color="auto" w:fill="FFFFFF"/>
        </w:rPr>
        <w:t xml:space="preserve"> </w:t>
      </w:r>
      <w:proofErr w:type="spellStart"/>
      <w:r w:rsidRPr="00830DA4">
        <w:rPr>
          <w:shd w:val="clear" w:color="auto" w:fill="FFFFFF"/>
        </w:rPr>
        <w:t>неможливості</w:t>
      </w:r>
      <w:proofErr w:type="spellEnd"/>
      <w:r w:rsidRPr="00830DA4">
        <w:rPr>
          <w:shd w:val="clear" w:color="auto" w:fill="FFFFFF"/>
        </w:rPr>
        <w:t xml:space="preserve"> </w:t>
      </w:r>
      <w:proofErr w:type="spellStart"/>
      <w:r w:rsidRPr="00830DA4">
        <w:rPr>
          <w:shd w:val="clear" w:color="auto" w:fill="FFFFFF"/>
        </w:rPr>
        <w:t>надання</w:t>
      </w:r>
      <w:proofErr w:type="spellEnd"/>
      <w:r w:rsidRPr="00830DA4">
        <w:rPr>
          <w:shd w:val="clear" w:color="auto" w:fill="FFFFFF"/>
        </w:rPr>
        <w:t xml:space="preserve"> такого документу </w:t>
      </w:r>
      <w:proofErr w:type="spellStart"/>
      <w:r w:rsidRPr="00830DA4">
        <w:rPr>
          <w:shd w:val="clear" w:color="auto" w:fill="FFFFFF"/>
        </w:rPr>
        <w:t>Учасник</w:t>
      </w:r>
      <w:proofErr w:type="spellEnd"/>
      <w:r w:rsidRPr="00830DA4">
        <w:rPr>
          <w:shd w:val="clear" w:color="auto" w:fill="FFFFFF"/>
        </w:rPr>
        <w:t xml:space="preserve"> </w:t>
      </w:r>
      <w:proofErr w:type="spellStart"/>
      <w:r w:rsidRPr="00830DA4">
        <w:rPr>
          <w:shd w:val="clear" w:color="auto" w:fill="FFFFFF"/>
        </w:rPr>
        <w:t>надає</w:t>
      </w:r>
      <w:proofErr w:type="spellEnd"/>
      <w:r w:rsidRPr="00830DA4">
        <w:rPr>
          <w:shd w:val="clear" w:color="auto" w:fill="FFFFFF"/>
        </w:rPr>
        <w:t xml:space="preserve"> </w:t>
      </w:r>
      <w:proofErr w:type="spellStart"/>
      <w:r w:rsidRPr="00830DA4">
        <w:rPr>
          <w:b/>
          <w:i/>
          <w:u w:val="single"/>
        </w:rPr>
        <w:t>гарантійний</w:t>
      </w:r>
      <w:proofErr w:type="spellEnd"/>
      <w:r w:rsidRPr="00830DA4">
        <w:rPr>
          <w:b/>
          <w:i/>
          <w:u w:val="single"/>
        </w:rPr>
        <w:t xml:space="preserve"> лист</w:t>
      </w:r>
      <w:r w:rsidRPr="00830DA4">
        <w:t xml:space="preserve">, у </w:t>
      </w:r>
      <w:proofErr w:type="spellStart"/>
      <w:r w:rsidRPr="00830DA4">
        <w:t>якому</w:t>
      </w:r>
      <w:proofErr w:type="spellEnd"/>
      <w:r w:rsidRPr="00830DA4">
        <w:t xml:space="preserve"> </w:t>
      </w:r>
      <w:proofErr w:type="spellStart"/>
      <w:r w:rsidRPr="00830DA4">
        <w:t>зазначає</w:t>
      </w:r>
      <w:proofErr w:type="spellEnd"/>
      <w:r w:rsidRPr="00830DA4">
        <w:t xml:space="preserve"> причини такого </w:t>
      </w:r>
      <w:proofErr w:type="spellStart"/>
      <w:r w:rsidRPr="00830DA4">
        <w:t>ненадання</w:t>
      </w:r>
      <w:proofErr w:type="spellEnd"/>
      <w:r w:rsidRPr="00830DA4">
        <w:t xml:space="preserve">, а </w:t>
      </w:r>
      <w:proofErr w:type="spellStart"/>
      <w:r w:rsidRPr="00830DA4">
        <w:t>також</w:t>
      </w:r>
      <w:proofErr w:type="spellEnd"/>
      <w:r w:rsidRPr="00830DA4">
        <w:t xml:space="preserve"> </w:t>
      </w:r>
      <w:proofErr w:type="spellStart"/>
      <w:r w:rsidRPr="00830DA4">
        <w:t>зобов’язання</w:t>
      </w:r>
      <w:proofErr w:type="spellEnd"/>
      <w:r w:rsidRPr="00830DA4">
        <w:t xml:space="preserve"> </w:t>
      </w:r>
      <w:proofErr w:type="spellStart"/>
      <w:r w:rsidRPr="00830DA4">
        <w:t>здійснити</w:t>
      </w:r>
      <w:proofErr w:type="spellEnd"/>
      <w:r w:rsidRPr="00830DA4">
        <w:t xml:space="preserve"> </w:t>
      </w:r>
      <w:proofErr w:type="spellStart"/>
      <w:r w:rsidRPr="00830DA4">
        <w:t>постачання</w:t>
      </w:r>
      <w:proofErr w:type="spellEnd"/>
      <w:r w:rsidRPr="00830DA4">
        <w:t xml:space="preserve"> товару у </w:t>
      </w:r>
      <w:proofErr w:type="spellStart"/>
      <w:r w:rsidRPr="00830DA4">
        <w:t>супроводі</w:t>
      </w:r>
      <w:proofErr w:type="spellEnd"/>
      <w:r w:rsidRPr="00830DA4">
        <w:t xml:space="preserve"> </w:t>
      </w:r>
      <w:proofErr w:type="spellStart"/>
      <w:r w:rsidRPr="00830DA4">
        <w:t>документів</w:t>
      </w:r>
      <w:proofErr w:type="spellEnd"/>
      <w:r w:rsidRPr="00830DA4">
        <w:t xml:space="preserve">, </w:t>
      </w:r>
      <w:proofErr w:type="spellStart"/>
      <w:r w:rsidRPr="00830DA4">
        <w:t>що</w:t>
      </w:r>
      <w:proofErr w:type="spellEnd"/>
      <w:r w:rsidRPr="00830DA4">
        <w:t xml:space="preserve"> </w:t>
      </w:r>
      <w:proofErr w:type="spellStart"/>
      <w:r w:rsidRPr="00830DA4">
        <w:t>підтверджують</w:t>
      </w:r>
      <w:proofErr w:type="spellEnd"/>
      <w:r w:rsidRPr="00830DA4">
        <w:t xml:space="preserve"> </w:t>
      </w:r>
      <w:proofErr w:type="spellStart"/>
      <w:r w:rsidRPr="00830DA4">
        <w:t>якість</w:t>
      </w:r>
      <w:proofErr w:type="spellEnd"/>
      <w:r w:rsidRPr="00830DA4">
        <w:t xml:space="preserve"> (паспорт </w:t>
      </w:r>
      <w:proofErr w:type="spellStart"/>
      <w:r w:rsidRPr="00830DA4">
        <w:t>якості</w:t>
      </w:r>
      <w:proofErr w:type="spellEnd"/>
      <w:r w:rsidRPr="00830DA4">
        <w:t xml:space="preserve"> та/</w:t>
      </w:r>
      <w:proofErr w:type="spellStart"/>
      <w:r w:rsidRPr="00830DA4">
        <w:t>або</w:t>
      </w:r>
      <w:proofErr w:type="spellEnd"/>
      <w:r w:rsidRPr="00830DA4">
        <w:t xml:space="preserve"> </w:t>
      </w:r>
      <w:proofErr w:type="spellStart"/>
      <w:r w:rsidRPr="00830DA4">
        <w:t>сертифікат</w:t>
      </w:r>
      <w:proofErr w:type="spellEnd"/>
      <w:r w:rsidRPr="00830DA4">
        <w:t xml:space="preserve"> </w:t>
      </w:r>
      <w:proofErr w:type="spellStart"/>
      <w:r w:rsidRPr="00830DA4">
        <w:t>відповідності</w:t>
      </w:r>
      <w:proofErr w:type="spellEnd"/>
      <w:r w:rsidRPr="00830DA4">
        <w:t xml:space="preserve"> </w:t>
      </w:r>
      <w:proofErr w:type="spellStart"/>
      <w:r w:rsidRPr="00830DA4">
        <w:t>тощо</w:t>
      </w:r>
      <w:proofErr w:type="spellEnd"/>
      <w:r w:rsidRPr="00830DA4">
        <w:t>).</w:t>
      </w:r>
    </w:p>
    <w:p w14:paraId="1D65B8AA" w14:textId="6B98C78F" w:rsidR="0001144A" w:rsidRPr="00830DA4" w:rsidRDefault="00B01E91" w:rsidP="0001144A">
      <w:pPr>
        <w:spacing w:before="120" w:after="120" w:line="360" w:lineRule="auto"/>
        <w:ind w:left="-426" w:firstLine="568"/>
        <w:contextualSpacing/>
        <w:jc w:val="both"/>
      </w:pPr>
      <w:r>
        <w:rPr>
          <w:shd w:val="clear" w:color="auto" w:fill="FFFFFF"/>
        </w:rPr>
        <w:t>3</w:t>
      </w:r>
      <w:r w:rsidR="0001144A" w:rsidRPr="00830DA4">
        <w:rPr>
          <w:shd w:val="clear" w:color="auto" w:fill="FFFFFF"/>
        </w:rPr>
        <w:t xml:space="preserve">. </w:t>
      </w:r>
      <w:proofErr w:type="spellStart"/>
      <w:r w:rsidR="0001144A" w:rsidRPr="00830DA4">
        <w:t>Транспортні</w:t>
      </w:r>
      <w:proofErr w:type="spellEnd"/>
      <w:r w:rsidR="0001144A" w:rsidRPr="00830DA4">
        <w:t xml:space="preserve"> </w:t>
      </w:r>
      <w:proofErr w:type="spellStart"/>
      <w:r w:rsidR="0001144A" w:rsidRPr="00830DA4">
        <w:t>послуги</w:t>
      </w:r>
      <w:proofErr w:type="spellEnd"/>
      <w:r w:rsidR="0001144A" w:rsidRPr="00830DA4">
        <w:t xml:space="preserve">, </w:t>
      </w:r>
      <w:proofErr w:type="spellStart"/>
      <w:r w:rsidR="0001144A" w:rsidRPr="00830DA4">
        <w:t>постачання</w:t>
      </w:r>
      <w:proofErr w:type="spellEnd"/>
      <w:r w:rsidR="0001144A" w:rsidRPr="00830DA4">
        <w:t xml:space="preserve"> Товару, </w:t>
      </w:r>
      <w:proofErr w:type="spellStart"/>
      <w:r w:rsidR="0001144A" w:rsidRPr="00830DA4">
        <w:t>завантажувальні</w:t>
      </w:r>
      <w:proofErr w:type="spellEnd"/>
      <w:r w:rsidR="0001144A" w:rsidRPr="00830DA4">
        <w:t xml:space="preserve">, </w:t>
      </w:r>
      <w:proofErr w:type="spellStart"/>
      <w:r w:rsidR="0001144A" w:rsidRPr="00830DA4">
        <w:t>розвантажувальні</w:t>
      </w:r>
      <w:proofErr w:type="spellEnd"/>
      <w:r w:rsidR="0001144A" w:rsidRPr="00830DA4">
        <w:t xml:space="preserve"> </w:t>
      </w:r>
      <w:proofErr w:type="spellStart"/>
      <w:r w:rsidR="0001144A" w:rsidRPr="00830DA4">
        <w:t>роботи</w:t>
      </w:r>
      <w:proofErr w:type="spellEnd"/>
      <w:r w:rsidR="0001144A" w:rsidRPr="00830DA4">
        <w:t xml:space="preserve"> </w:t>
      </w:r>
      <w:proofErr w:type="spellStart"/>
      <w:r w:rsidR="0001144A" w:rsidRPr="00830DA4">
        <w:t>повинні</w:t>
      </w:r>
      <w:proofErr w:type="spellEnd"/>
      <w:r w:rsidR="0001144A" w:rsidRPr="00830DA4">
        <w:t xml:space="preserve"> </w:t>
      </w:r>
      <w:proofErr w:type="spellStart"/>
      <w:r w:rsidR="0001144A" w:rsidRPr="00830DA4">
        <w:t>здійснюватися</w:t>
      </w:r>
      <w:proofErr w:type="spellEnd"/>
      <w:r w:rsidR="0001144A" w:rsidRPr="00830DA4">
        <w:t xml:space="preserve"> за </w:t>
      </w:r>
      <w:proofErr w:type="spellStart"/>
      <w:r w:rsidR="0001144A" w:rsidRPr="00830DA4">
        <w:t>рахунок</w:t>
      </w:r>
      <w:proofErr w:type="spellEnd"/>
      <w:r w:rsidR="0001144A" w:rsidRPr="00830DA4">
        <w:t xml:space="preserve"> та силами </w:t>
      </w:r>
      <w:proofErr w:type="spellStart"/>
      <w:r w:rsidR="0001144A" w:rsidRPr="00830DA4">
        <w:t>Постачальника</w:t>
      </w:r>
      <w:proofErr w:type="spellEnd"/>
      <w:r w:rsidR="0001144A" w:rsidRPr="00830DA4">
        <w:t>.</w:t>
      </w:r>
    </w:p>
    <w:p w14:paraId="626A22E7" w14:textId="4F103E36" w:rsidR="0001144A" w:rsidRPr="00830DA4" w:rsidRDefault="00B01E91" w:rsidP="0001144A">
      <w:pPr>
        <w:spacing w:before="120" w:after="120" w:line="360" w:lineRule="auto"/>
        <w:ind w:left="-426" w:firstLine="568"/>
        <w:contextualSpacing/>
        <w:jc w:val="both"/>
        <w:rPr>
          <w:color w:val="202124"/>
          <w:shd w:val="clear" w:color="auto" w:fill="FFFFFF"/>
        </w:rPr>
      </w:pPr>
      <w:r>
        <w:rPr>
          <w:color w:val="202124"/>
          <w:shd w:val="clear" w:color="auto" w:fill="FFFFFF"/>
        </w:rPr>
        <w:t>4</w:t>
      </w:r>
      <w:r w:rsidR="0001144A" w:rsidRPr="00830DA4">
        <w:rPr>
          <w:color w:val="202124"/>
          <w:shd w:val="clear" w:color="auto" w:fill="FFFFFF"/>
        </w:rPr>
        <w:t xml:space="preserve">. </w:t>
      </w:r>
      <w:proofErr w:type="spellStart"/>
      <w:r w:rsidR="0001144A" w:rsidRPr="00830DA4">
        <w:rPr>
          <w:color w:val="202124"/>
          <w:shd w:val="clear" w:color="auto" w:fill="FFFFFF"/>
        </w:rPr>
        <w:t>Якщо</w:t>
      </w:r>
      <w:proofErr w:type="spellEnd"/>
      <w:r w:rsidR="0001144A" w:rsidRPr="00830DA4">
        <w:rPr>
          <w:color w:val="202124"/>
          <w:shd w:val="clear" w:color="auto" w:fill="FFFFFF"/>
        </w:rPr>
        <w:t xml:space="preserve"> товар </w:t>
      </w:r>
      <w:proofErr w:type="spellStart"/>
      <w:r w:rsidR="0001144A" w:rsidRPr="00830DA4">
        <w:rPr>
          <w:color w:val="202124"/>
          <w:shd w:val="clear" w:color="auto" w:fill="FFFFFF"/>
        </w:rPr>
        <w:t>виявиться</w:t>
      </w:r>
      <w:proofErr w:type="spellEnd"/>
      <w:r w:rsidR="0001144A" w:rsidRPr="00830DA4">
        <w:rPr>
          <w:color w:val="202124"/>
          <w:shd w:val="clear" w:color="auto" w:fill="FFFFFF"/>
        </w:rPr>
        <w:t xml:space="preserve"> </w:t>
      </w:r>
      <w:proofErr w:type="spellStart"/>
      <w:r w:rsidR="0001144A" w:rsidRPr="00830DA4">
        <w:rPr>
          <w:color w:val="202124"/>
          <w:shd w:val="clear" w:color="auto" w:fill="FFFFFF"/>
        </w:rPr>
        <w:t>неякісним</w:t>
      </w:r>
      <w:proofErr w:type="spellEnd"/>
      <w:r w:rsidR="0001144A" w:rsidRPr="00830DA4">
        <w:rPr>
          <w:color w:val="202124"/>
          <w:shd w:val="clear" w:color="auto" w:fill="FFFFFF"/>
        </w:rPr>
        <w:t xml:space="preserve">, </w:t>
      </w:r>
      <w:proofErr w:type="spellStart"/>
      <w:r w:rsidR="0001144A" w:rsidRPr="00830DA4">
        <w:rPr>
          <w:color w:val="202124"/>
          <w:shd w:val="clear" w:color="auto" w:fill="FFFFFF"/>
        </w:rPr>
        <w:t>пошкодженим</w:t>
      </w:r>
      <w:proofErr w:type="spellEnd"/>
      <w:r w:rsidR="0001144A" w:rsidRPr="00830DA4">
        <w:rPr>
          <w:color w:val="202124"/>
          <w:shd w:val="clear" w:color="auto" w:fill="FFFFFF"/>
        </w:rPr>
        <w:t xml:space="preserve">, </w:t>
      </w:r>
      <w:proofErr w:type="spellStart"/>
      <w:r w:rsidR="0001144A" w:rsidRPr="00830DA4">
        <w:rPr>
          <w:color w:val="202124"/>
          <w:shd w:val="clear" w:color="auto" w:fill="FFFFFF"/>
        </w:rPr>
        <w:t>або</w:t>
      </w:r>
      <w:proofErr w:type="spellEnd"/>
      <w:r w:rsidR="0001144A" w:rsidRPr="00830DA4">
        <w:rPr>
          <w:color w:val="202124"/>
          <w:shd w:val="clear" w:color="auto" w:fill="FFFFFF"/>
        </w:rPr>
        <w:t xml:space="preserve"> таким, </w:t>
      </w:r>
      <w:proofErr w:type="spellStart"/>
      <w:r w:rsidR="0001144A" w:rsidRPr="00830DA4">
        <w:rPr>
          <w:color w:val="202124"/>
          <w:shd w:val="clear" w:color="auto" w:fill="FFFFFF"/>
        </w:rPr>
        <w:t>що</w:t>
      </w:r>
      <w:proofErr w:type="spellEnd"/>
      <w:r w:rsidR="0001144A" w:rsidRPr="00830DA4">
        <w:rPr>
          <w:color w:val="202124"/>
          <w:shd w:val="clear" w:color="auto" w:fill="FFFFFF"/>
        </w:rPr>
        <w:t xml:space="preserve"> не </w:t>
      </w:r>
      <w:proofErr w:type="spellStart"/>
      <w:r w:rsidR="0001144A" w:rsidRPr="00830DA4">
        <w:rPr>
          <w:color w:val="202124"/>
          <w:shd w:val="clear" w:color="auto" w:fill="FFFFFF"/>
        </w:rPr>
        <w:t>відповідає</w:t>
      </w:r>
      <w:proofErr w:type="spellEnd"/>
      <w:r w:rsidR="0001144A" w:rsidRPr="00830DA4">
        <w:rPr>
          <w:color w:val="202124"/>
          <w:shd w:val="clear" w:color="auto" w:fill="FFFFFF"/>
        </w:rPr>
        <w:t xml:space="preserve"> </w:t>
      </w:r>
      <w:proofErr w:type="spellStart"/>
      <w:r w:rsidR="0001144A" w:rsidRPr="00830DA4">
        <w:rPr>
          <w:color w:val="202124"/>
          <w:shd w:val="clear" w:color="auto" w:fill="FFFFFF"/>
        </w:rPr>
        <w:t>умовам</w:t>
      </w:r>
      <w:proofErr w:type="spellEnd"/>
      <w:r w:rsidR="0001144A" w:rsidRPr="00830DA4">
        <w:rPr>
          <w:color w:val="202124"/>
          <w:shd w:val="clear" w:color="auto" w:fill="FFFFFF"/>
        </w:rPr>
        <w:t xml:space="preserve"> </w:t>
      </w:r>
      <w:proofErr w:type="spellStart"/>
      <w:r w:rsidR="0001144A" w:rsidRPr="00830DA4">
        <w:rPr>
          <w:color w:val="202124"/>
          <w:shd w:val="clear" w:color="auto" w:fill="FFFFFF"/>
        </w:rPr>
        <w:t>технічної</w:t>
      </w:r>
      <w:proofErr w:type="spellEnd"/>
      <w:r w:rsidR="0001144A" w:rsidRPr="00830DA4">
        <w:rPr>
          <w:color w:val="202124"/>
          <w:shd w:val="clear" w:color="auto" w:fill="FFFFFF"/>
        </w:rPr>
        <w:t xml:space="preserve"> </w:t>
      </w:r>
      <w:proofErr w:type="spellStart"/>
      <w:r w:rsidR="0001144A" w:rsidRPr="00830DA4">
        <w:rPr>
          <w:color w:val="202124"/>
          <w:shd w:val="clear" w:color="auto" w:fill="FFFFFF"/>
        </w:rPr>
        <w:t>специфікації</w:t>
      </w:r>
      <w:proofErr w:type="spellEnd"/>
      <w:r w:rsidR="0001144A" w:rsidRPr="00830DA4">
        <w:rPr>
          <w:color w:val="202124"/>
          <w:shd w:val="clear" w:color="auto" w:fill="FFFFFF"/>
        </w:rPr>
        <w:t xml:space="preserve">, </w:t>
      </w:r>
      <w:proofErr w:type="spellStart"/>
      <w:r w:rsidR="0001144A" w:rsidRPr="00830DA4">
        <w:rPr>
          <w:color w:val="202124"/>
          <w:shd w:val="clear" w:color="auto" w:fill="FFFFFF"/>
        </w:rPr>
        <w:t>Постачальник</w:t>
      </w:r>
      <w:proofErr w:type="spellEnd"/>
      <w:r w:rsidR="0001144A" w:rsidRPr="00830DA4">
        <w:rPr>
          <w:color w:val="202124"/>
          <w:shd w:val="clear" w:color="auto" w:fill="FFFFFF"/>
        </w:rPr>
        <w:t xml:space="preserve"> </w:t>
      </w:r>
      <w:proofErr w:type="spellStart"/>
      <w:r w:rsidR="0001144A" w:rsidRPr="00830DA4">
        <w:rPr>
          <w:color w:val="202124"/>
          <w:shd w:val="clear" w:color="auto" w:fill="FFFFFF"/>
        </w:rPr>
        <w:t>зобов’язаний</w:t>
      </w:r>
      <w:proofErr w:type="spellEnd"/>
      <w:r w:rsidR="0001144A" w:rsidRPr="00830DA4">
        <w:rPr>
          <w:color w:val="202124"/>
          <w:shd w:val="clear" w:color="auto" w:fill="FFFFFF"/>
        </w:rPr>
        <w:t xml:space="preserve"> </w:t>
      </w:r>
      <w:proofErr w:type="spellStart"/>
      <w:r w:rsidR="0001144A" w:rsidRPr="00830DA4">
        <w:rPr>
          <w:color w:val="202124"/>
          <w:shd w:val="clear" w:color="auto" w:fill="FFFFFF"/>
        </w:rPr>
        <w:t>замінити</w:t>
      </w:r>
      <w:proofErr w:type="spellEnd"/>
      <w:r w:rsidR="0001144A" w:rsidRPr="00830DA4">
        <w:rPr>
          <w:color w:val="202124"/>
          <w:shd w:val="clear" w:color="auto" w:fill="FFFFFF"/>
        </w:rPr>
        <w:t xml:space="preserve"> </w:t>
      </w:r>
      <w:proofErr w:type="spellStart"/>
      <w:r w:rsidR="0001144A" w:rsidRPr="00830DA4">
        <w:rPr>
          <w:color w:val="202124"/>
          <w:shd w:val="clear" w:color="auto" w:fill="FFFFFF"/>
        </w:rPr>
        <w:t>такий</w:t>
      </w:r>
      <w:proofErr w:type="spellEnd"/>
      <w:r w:rsidR="0001144A" w:rsidRPr="00830DA4">
        <w:rPr>
          <w:color w:val="202124"/>
          <w:shd w:val="clear" w:color="auto" w:fill="FFFFFF"/>
        </w:rPr>
        <w:t xml:space="preserve"> товар </w:t>
      </w:r>
      <w:proofErr w:type="spellStart"/>
      <w:r w:rsidR="0001144A" w:rsidRPr="00830DA4">
        <w:rPr>
          <w:color w:val="202124"/>
          <w:shd w:val="clear" w:color="auto" w:fill="FFFFFF"/>
        </w:rPr>
        <w:t>протягом</w:t>
      </w:r>
      <w:proofErr w:type="spellEnd"/>
      <w:r w:rsidR="0001144A" w:rsidRPr="00830DA4">
        <w:rPr>
          <w:color w:val="202124"/>
          <w:shd w:val="clear" w:color="auto" w:fill="FFFFFF"/>
        </w:rPr>
        <w:t xml:space="preserve"> 5-и </w:t>
      </w:r>
      <w:proofErr w:type="spellStart"/>
      <w:r w:rsidR="0001144A" w:rsidRPr="00830DA4">
        <w:rPr>
          <w:color w:val="202124"/>
          <w:shd w:val="clear" w:color="auto" w:fill="FFFFFF"/>
        </w:rPr>
        <w:t>робочих</w:t>
      </w:r>
      <w:proofErr w:type="spellEnd"/>
      <w:r w:rsidR="0001144A" w:rsidRPr="00830DA4">
        <w:rPr>
          <w:color w:val="202124"/>
          <w:shd w:val="clear" w:color="auto" w:fill="FFFFFF"/>
        </w:rPr>
        <w:t xml:space="preserve"> </w:t>
      </w:r>
      <w:proofErr w:type="spellStart"/>
      <w:r w:rsidR="0001144A" w:rsidRPr="00830DA4">
        <w:rPr>
          <w:color w:val="202124"/>
          <w:shd w:val="clear" w:color="auto" w:fill="FFFFFF"/>
        </w:rPr>
        <w:t>днів</w:t>
      </w:r>
      <w:proofErr w:type="spellEnd"/>
      <w:r w:rsidR="0001144A" w:rsidRPr="00830DA4">
        <w:rPr>
          <w:color w:val="202124"/>
          <w:shd w:val="clear" w:color="auto" w:fill="FFFFFF"/>
        </w:rPr>
        <w:t>.</w:t>
      </w:r>
    </w:p>
    <w:p w14:paraId="1CC9ED42" w14:textId="61FAEA2E" w:rsidR="0001144A" w:rsidRPr="00830DA4" w:rsidRDefault="00B01E91" w:rsidP="0001144A">
      <w:pPr>
        <w:spacing w:before="120" w:after="120" w:line="360" w:lineRule="auto"/>
        <w:ind w:left="-426" w:firstLine="568"/>
        <w:contextualSpacing/>
        <w:jc w:val="both"/>
      </w:pPr>
      <w:r>
        <w:rPr>
          <w:color w:val="202124"/>
          <w:shd w:val="clear" w:color="auto" w:fill="FFFFFF"/>
        </w:rPr>
        <w:t>5</w:t>
      </w:r>
      <w:r w:rsidR="0001144A" w:rsidRPr="00830DA4">
        <w:rPr>
          <w:color w:val="202124"/>
          <w:shd w:val="clear" w:color="auto" w:fill="FFFFFF"/>
        </w:rPr>
        <w:t>.</w:t>
      </w:r>
      <w:r w:rsidR="0001144A" w:rsidRPr="00830DA4">
        <w:t xml:space="preserve"> </w:t>
      </w:r>
      <w:proofErr w:type="spellStart"/>
      <w:r w:rsidR="0001144A" w:rsidRPr="00830DA4">
        <w:t>Учасник</w:t>
      </w:r>
      <w:proofErr w:type="spellEnd"/>
      <w:r w:rsidR="0001144A" w:rsidRPr="00830DA4">
        <w:t xml:space="preserve"> </w:t>
      </w:r>
      <w:proofErr w:type="spellStart"/>
      <w:r w:rsidR="0001144A" w:rsidRPr="00830DA4">
        <w:t>визначає</w:t>
      </w:r>
      <w:proofErr w:type="spellEnd"/>
      <w:r w:rsidR="0001144A" w:rsidRPr="00830DA4">
        <w:t xml:space="preserve"> </w:t>
      </w:r>
      <w:proofErr w:type="spellStart"/>
      <w:r w:rsidR="0001144A" w:rsidRPr="00830DA4">
        <w:t>ціну</w:t>
      </w:r>
      <w:proofErr w:type="spellEnd"/>
      <w:r w:rsidR="0001144A" w:rsidRPr="00830DA4">
        <w:t xml:space="preserve"> на Товар, </w:t>
      </w:r>
      <w:proofErr w:type="spellStart"/>
      <w:r w:rsidR="0001144A" w:rsidRPr="00830DA4">
        <w:t>який</w:t>
      </w:r>
      <w:proofErr w:type="spellEnd"/>
      <w:r w:rsidR="0001144A" w:rsidRPr="00830DA4">
        <w:t xml:space="preserve"> </w:t>
      </w:r>
      <w:proofErr w:type="spellStart"/>
      <w:r w:rsidR="0001144A" w:rsidRPr="00830DA4">
        <w:t>він</w:t>
      </w:r>
      <w:proofErr w:type="spellEnd"/>
      <w:r w:rsidR="0001144A" w:rsidRPr="00830DA4">
        <w:t xml:space="preserve"> </w:t>
      </w:r>
      <w:proofErr w:type="spellStart"/>
      <w:r w:rsidR="0001144A" w:rsidRPr="00830DA4">
        <w:t>пропонує</w:t>
      </w:r>
      <w:proofErr w:type="spellEnd"/>
      <w:r w:rsidR="0001144A" w:rsidRPr="00830DA4">
        <w:t xml:space="preserve"> </w:t>
      </w:r>
      <w:proofErr w:type="spellStart"/>
      <w:r w:rsidR="0001144A" w:rsidRPr="00830DA4">
        <w:t>поставити</w:t>
      </w:r>
      <w:proofErr w:type="spellEnd"/>
      <w:r w:rsidR="0001144A" w:rsidRPr="00830DA4">
        <w:t xml:space="preserve"> за Договором, з </w:t>
      </w:r>
      <w:proofErr w:type="spellStart"/>
      <w:r w:rsidR="0001144A" w:rsidRPr="00830DA4">
        <w:t>урахуванням</w:t>
      </w:r>
      <w:proofErr w:type="spellEnd"/>
      <w:r w:rsidR="0001144A" w:rsidRPr="00830DA4">
        <w:t xml:space="preserve"> </w:t>
      </w:r>
      <w:proofErr w:type="spellStart"/>
      <w:r w:rsidR="0001144A" w:rsidRPr="00830DA4">
        <w:t>податків</w:t>
      </w:r>
      <w:proofErr w:type="spellEnd"/>
      <w:r w:rsidR="0001144A" w:rsidRPr="00830DA4">
        <w:t xml:space="preserve"> і </w:t>
      </w:r>
      <w:proofErr w:type="spellStart"/>
      <w:r w:rsidR="0001144A" w:rsidRPr="00830DA4">
        <w:t>зборів</w:t>
      </w:r>
      <w:proofErr w:type="spellEnd"/>
      <w:r w:rsidR="0001144A" w:rsidRPr="00830DA4">
        <w:t xml:space="preserve">, </w:t>
      </w:r>
      <w:proofErr w:type="spellStart"/>
      <w:r w:rsidR="0001144A" w:rsidRPr="00830DA4">
        <w:t>що</w:t>
      </w:r>
      <w:proofErr w:type="spellEnd"/>
      <w:r w:rsidR="0001144A" w:rsidRPr="00830DA4">
        <w:t xml:space="preserve"> </w:t>
      </w:r>
      <w:proofErr w:type="spellStart"/>
      <w:r w:rsidR="0001144A" w:rsidRPr="00830DA4">
        <w:t>сплачуються</w:t>
      </w:r>
      <w:proofErr w:type="spellEnd"/>
      <w:r w:rsidR="0001144A" w:rsidRPr="00830DA4">
        <w:t xml:space="preserve"> </w:t>
      </w:r>
      <w:proofErr w:type="spellStart"/>
      <w:r w:rsidR="0001144A" w:rsidRPr="00830DA4">
        <w:t>або</w:t>
      </w:r>
      <w:proofErr w:type="spellEnd"/>
      <w:r w:rsidR="0001144A" w:rsidRPr="00830DA4">
        <w:t xml:space="preserve"> </w:t>
      </w:r>
      <w:proofErr w:type="spellStart"/>
      <w:r w:rsidR="0001144A" w:rsidRPr="00830DA4">
        <w:t>мають</w:t>
      </w:r>
      <w:proofErr w:type="spellEnd"/>
      <w:r w:rsidR="0001144A" w:rsidRPr="00830DA4">
        <w:t xml:space="preserve"> бути </w:t>
      </w:r>
      <w:proofErr w:type="spellStart"/>
      <w:r w:rsidR="0001144A" w:rsidRPr="00830DA4">
        <w:t>сплачені</w:t>
      </w:r>
      <w:proofErr w:type="spellEnd"/>
      <w:r w:rsidR="0001144A" w:rsidRPr="00830DA4">
        <w:t xml:space="preserve">, а </w:t>
      </w:r>
      <w:proofErr w:type="spellStart"/>
      <w:r w:rsidR="0001144A" w:rsidRPr="00830DA4">
        <w:t>також</w:t>
      </w:r>
      <w:proofErr w:type="spellEnd"/>
      <w:r w:rsidR="0001144A" w:rsidRPr="00830DA4">
        <w:t xml:space="preserve"> </w:t>
      </w:r>
      <w:proofErr w:type="spellStart"/>
      <w:r w:rsidR="0001144A" w:rsidRPr="00830DA4">
        <w:t>витрат</w:t>
      </w:r>
      <w:proofErr w:type="spellEnd"/>
      <w:r w:rsidR="0001144A" w:rsidRPr="00830DA4">
        <w:t xml:space="preserve"> на </w:t>
      </w:r>
      <w:proofErr w:type="spellStart"/>
      <w:r w:rsidR="0001144A" w:rsidRPr="00830DA4">
        <w:t>страхування</w:t>
      </w:r>
      <w:proofErr w:type="spellEnd"/>
      <w:r w:rsidR="0001144A" w:rsidRPr="00830DA4">
        <w:t xml:space="preserve">, </w:t>
      </w:r>
      <w:proofErr w:type="spellStart"/>
      <w:r w:rsidR="0001144A" w:rsidRPr="00830DA4">
        <w:t>транспортування</w:t>
      </w:r>
      <w:proofErr w:type="spellEnd"/>
      <w:r w:rsidR="0001144A" w:rsidRPr="00830DA4">
        <w:t xml:space="preserve">, </w:t>
      </w:r>
      <w:proofErr w:type="spellStart"/>
      <w:r w:rsidR="0001144A" w:rsidRPr="00830DA4">
        <w:t>завантажування</w:t>
      </w:r>
      <w:proofErr w:type="spellEnd"/>
      <w:r w:rsidR="0001144A" w:rsidRPr="00830DA4">
        <w:t xml:space="preserve">, </w:t>
      </w:r>
      <w:proofErr w:type="spellStart"/>
      <w:r w:rsidR="0001144A" w:rsidRPr="00830DA4">
        <w:t>розвантажування</w:t>
      </w:r>
      <w:proofErr w:type="spellEnd"/>
      <w:r w:rsidR="0001144A" w:rsidRPr="00830DA4">
        <w:t xml:space="preserve"> та </w:t>
      </w:r>
      <w:proofErr w:type="spellStart"/>
      <w:r w:rsidR="0001144A" w:rsidRPr="00830DA4">
        <w:t>інших</w:t>
      </w:r>
      <w:proofErr w:type="spellEnd"/>
      <w:r w:rsidR="0001144A" w:rsidRPr="00830DA4">
        <w:t xml:space="preserve"> </w:t>
      </w:r>
      <w:proofErr w:type="spellStart"/>
      <w:r w:rsidR="0001144A" w:rsidRPr="00830DA4">
        <w:t>витрат</w:t>
      </w:r>
      <w:proofErr w:type="spellEnd"/>
      <w:r w:rsidR="0001144A" w:rsidRPr="00830DA4">
        <w:t xml:space="preserve">, </w:t>
      </w:r>
      <w:proofErr w:type="spellStart"/>
      <w:r w:rsidR="0001144A" w:rsidRPr="00830DA4">
        <w:t>визначених</w:t>
      </w:r>
      <w:proofErr w:type="spellEnd"/>
      <w:r w:rsidR="0001144A" w:rsidRPr="00830DA4">
        <w:t xml:space="preserve"> </w:t>
      </w:r>
      <w:proofErr w:type="spellStart"/>
      <w:r w:rsidR="0001144A" w:rsidRPr="00830DA4">
        <w:t>законодавством</w:t>
      </w:r>
      <w:proofErr w:type="spellEnd"/>
      <w:r w:rsidR="0001144A" w:rsidRPr="00830DA4">
        <w:t>.</w:t>
      </w:r>
    </w:p>
    <w:p w14:paraId="50D64611" w14:textId="27339A1F" w:rsidR="0001144A" w:rsidRPr="00830DA4" w:rsidRDefault="00B01E91" w:rsidP="0001144A">
      <w:pPr>
        <w:spacing w:before="120" w:after="120" w:line="360" w:lineRule="auto"/>
        <w:ind w:left="-426" w:firstLine="568"/>
        <w:contextualSpacing/>
        <w:jc w:val="both"/>
        <w:rPr>
          <w:rFonts w:eastAsia="Times New Roman"/>
        </w:rPr>
      </w:pPr>
      <w:r>
        <w:rPr>
          <w:rFonts w:eastAsia="Times New Roman"/>
        </w:rPr>
        <w:t>6</w:t>
      </w:r>
      <w:r w:rsidR="0001144A" w:rsidRPr="00830DA4">
        <w:rPr>
          <w:rFonts w:eastAsia="Times New Roman"/>
        </w:rPr>
        <w:t xml:space="preserve">. Оплата </w:t>
      </w:r>
      <w:proofErr w:type="spellStart"/>
      <w:r w:rsidR="0001144A" w:rsidRPr="00830DA4">
        <w:rPr>
          <w:rFonts w:eastAsia="Times New Roman"/>
        </w:rPr>
        <w:t>здійснюється</w:t>
      </w:r>
      <w:proofErr w:type="spellEnd"/>
      <w:r w:rsidR="0001144A" w:rsidRPr="00830DA4">
        <w:rPr>
          <w:rFonts w:eastAsia="Times New Roman"/>
        </w:rPr>
        <w:t xml:space="preserve"> </w:t>
      </w:r>
      <w:proofErr w:type="spellStart"/>
      <w:r w:rsidR="0001144A" w:rsidRPr="00830DA4">
        <w:rPr>
          <w:rFonts w:eastAsia="Times New Roman"/>
        </w:rPr>
        <w:t>після</w:t>
      </w:r>
      <w:proofErr w:type="spellEnd"/>
      <w:r w:rsidR="0001144A" w:rsidRPr="00830DA4">
        <w:rPr>
          <w:rFonts w:eastAsia="Times New Roman"/>
        </w:rPr>
        <w:t xml:space="preserve"> </w:t>
      </w:r>
      <w:proofErr w:type="spellStart"/>
      <w:r w:rsidR="0001144A" w:rsidRPr="00830DA4">
        <w:rPr>
          <w:rFonts w:eastAsia="Times New Roman"/>
        </w:rPr>
        <w:t>постачання</w:t>
      </w:r>
      <w:proofErr w:type="spellEnd"/>
      <w:r w:rsidR="0001144A" w:rsidRPr="00830DA4">
        <w:rPr>
          <w:rFonts w:eastAsia="Times New Roman"/>
        </w:rPr>
        <w:t xml:space="preserve"> та </w:t>
      </w:r>
      <w:proofErr w:type="spellStart"/>
      <w:r w:rsidR="0001144A" w:rsidRPr="00830DA4">
        <w:rPr>
          <w:rFonts w:eastAsia="Times New Roman"/>
        </w:rPr>
        <w:t>заміни</w:t>
      </w:r>
      <w:proofErr w:type="spellEnd"/>
      <w:r w:rsidR="0001144A" w:rsidRPr="00830DA4">
        <w:rPr>
          <w:rFonts w:eastAsia="Times New Roman"/>
        </w:rPr>
        <w:t xml:space="preserve"> </w:t>
      </w:r>
      <w:proofErr w:type="spellStart"/>
      <w:r w:rsidR="0001144A" w:rsidRPr="00830DA4">
        <w:rPr>
          <w:rFonts w:eastAsia="Times New Roman"/>
        </w:rPr>
        <w:t>неякісного</w:t>
      </w:r>
      <w:proofErr w:type="spellEnd"/>
      <w:r w:rsidR="0001144A" w:rsidRPr="00830DA4">
        <w:rPr>
          <w:rFonts w:eastAsia="Times New Roman"/>
        </w:rPr>
        <w:t xml:space="preserve"> (у </w:t>
      </w:r>
      <w:proofErr w:type="spellStart"/>
      <w:r w:rsidR="0001144A" w:rsidRPr="00830DA4">
        <w:rPr>
          <w:rFonts w:eastAsia="Times New Roman"/>
        </w:rPr>
        <w:t>разі</w:t>
      </w:r>
      <w:proofErr w:type="spellEnd"/>
      <w:r w:rsidR="0001144A" w:rsidRPr="00830DA4">
        <w:rPr>
          <w:rFonts w:eastAsia="Times New Roman"/>
        </w:rPr>
        <w:t xml:space="preserve"> </w:t>
      </w:r>
      <w:proofErr w:type="spellStart"/>
      <w:r w:rsidR="0001144A" w:rsidRPr="00830DA4">
        <w:rPr>
          <w:rFonts w:eastAsia="Times New Roman"/>
        </w:rPr>
        <w:t>виявлення</w:t>
      </w:r>
      <w:proofErr w:type="spellEnd"/>
      <w:r w:rsidR="0001144A" w:rsidRPr="00830DA4">
        <w:rPr>
          <w:rFonts w:eastAsia="Times New Roman"/>
        </w:rPr>
        <w:t>) товару.</w:t>
      </w:r>
    </w:p>
    <w:p w14:paraId="1E525C81" w14:textId="2BE4EA02" w:rsidR="0001144A" w:rsidRPr="00830DA4" w:rsidRDefault="0001144A" w:rsidP="0001144A">
      <w:pPr>
        <w:shd w:val="clear" w:color="auto" w:fill="FFFFFF"/>
        <w:spacing w:before="100" w:beforeAutospacing="1" w:after="100" w:afterAutospacing="1"/>
        <w:ind w:left="-426" w:firstLine="568"/>
        <w:rPr>
          <w:i/>
          <w:iCs/>
          <w:sz w:val="18"/>
          <w:szCs w:val="18"/>
        </w:rPr>
      </w:pPr>
    </w:p>
    <w:sectPr w:rsidR="0001144A" w:rsidRPr="00830D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1111B"/>
    <w:multiLevelType w:val="hybridMultilevel"/>
    <w:tmpl w:val="B8E83B6E"/>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26432BF"/>
    <w:multiLevelType w:val="hybridMultilevel"/>
    <w:tmpl w:val="1514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8A712B"/>
    <w:multiLevelType w:val="multilevel"/>
    <w:tmpl w:val="9828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DF"/>
    <w:rsid w:val="0001144A"/>
    <w:rsid w:val="000724A2"/>
    <w:rsid w:val="006C7889"/>
    <w:rsid w:val="00830DA4"/>
    <w:rsid w:val="00A85DDF"/>
    <w:rsid w:val="00B01E91"/>
    <w:rsid w:val="00CD3781"/>
    <w:rsid w:val="00FB12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F229"/>
  <w15:chartTrackingRefBased/>
  <w15:docId w15:val="{43F7BA57-1A64-4132-97A8-C917FBFC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4A2"/>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4"/>
    <w:uiPriority w:val="34"/>
    <w:qFormat/>
    <w:rsid w:val="000724A2"/>
    <w:pPr>
      <w:spacing w:line="276" w:lineRule="auto"/>
      <w:ind w:left="720"/>
      <w:contextualSpacing/>
    </w:pPr>
    <w:rPr>
      <w:rFonts w:ascii="Arial" w:hAnsi="Arial" w:cs="Arial"/>
      <w:color w:val="000000"/>
      <w:sz w:val="22"/>
      <w:szCs w:val="22"/>
    </w:rPr>
  </w:style>
  <w:style w:type="table" w:styleId="a5">
    <w:name w:val="Table Grid"/>
    <w:basedOn w:val="a1"/>
    <w:uiPriority w:val="59"/>
    <w:rsid w:val="000724A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3"/>
    <w:uiPriority w:val="34"/>
    <w:qFormat/>
    <w:rsid w:val="000724A2"/>
    <w:rPr>
      <w:rFonts w:ascii="Arial" w:eastAsia="Arial" w:hAnsi="Arial" w:cs="Arial"/>
      <w:color w:val="000000"/>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7"/>
    <w:qFormat/>
    <w:rsid w:val="0001144A"/>
    <w:pPr>
      <w:spacing w:before="100" w:beforeAutospacing="1" w:after="100" w:afterAutospacing="1"/>
    </w:pPr>
    <w:rPr>
      <w:rFonts w:eastAsia="Times New Roman"/>
      <w:lang w:val="uk-UA" w:eastAsia="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01144A"/>
    <w:rPr>
      <w:rFonts w:ascii="Times New Roman" w:eastAsia="Times New Roman" w:hAnsi="Times New Roman" w:cs="Times New Roman"/>
      <w:sz w:val="24"/>
      <w:szCs w:val="24"/>
      <w:lang w:eastAsia="uk-UA"/>
    </w:rPr>
  </w:style>
  <w:style w:type="paragraph" w:customStyle="1" w:styleId="18">
    <w:name w:val="Знак18 Знак"/>
    <w:aliases w:val="Знак17 Знак1, Знак18 Знак, Знак17 Знак1, Знак17 Знак3,Знак18 Знак Знак2,Знак17 Знак1 Знак2,Знак17 Знак3, Знак18 Знак Знак2,Normal (Web) Char Знак Знак,Normal (Web) Char Знак,Normal (Web) Char,Знак17 Знак Знак,З"/>
    <w:basedOn w:val="a"/>
    <w:next w:val="a6"/>
    <w:qFormat/>
    <w:rsid w:val="0001144A"/>
    <w:pPr>
      <w:suppressAutoHyphens/>
      <w:spacing w:before="280" w:after="280"/>
    </w:pPr>
    <w:rPr>
      <w:rFonts w:eastAsia="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2705</Words>
  <Characters>1542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Vitalik</cp:lastModifiedBy>
  <cp:revision>6</cp:revision>
  <dcterms:created xsi:type="dcterms:W3CDTF">2024-04-17T12:22:00Z</dcterms:created>
  <dcterms:modified xsi:type="dcterms:W3CDTF">2024-04-23T11:39:00Z</dcterms:modified>
</cp:coreProperties>
</file>