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2F" w:rsidRPr="002A6A2F" w:rsidRDefault="002A6A2F" w:rsidP="002A6A2F">
      <w:pPr>
        <w:widowControl w:val="0"/>
        <w:suppressAutoHyphens/>
        <w:autoSpaceDN w:val="0"/>
        <w:snapToGrid w:val="0"/>
        <w:spacing w:after="0" w:line="240" w:lineRule="auto"/>
        <w:jc w:val="center"/>
        <w:rPr>
          <w:rFonts w:ascii="Times New Roman" w:eastAsia="Times New Roman" w:hAnsi="Times New Roman" w:cs="Times New Roman"/>
          <w:b/>
          <w:bCs/>
          <w:sz w:val="32"/>
          <w:lang w:val="uk-UA" w:eastAsia="zh-CN"/>
        </w:rPr>
      </w:pPr>
      <w:r w:rsidRPr="002A6A2F">
        <w:rPr>
          <w:rFonts w:ascii="Times New Roman" w:eastAsia="Times New Roman" w:hAnsi="Times New Roman" w:cs="Times New Roman"/>
          <w:b/>
          <w:bCs/>
          <w:sz w:val="32"/>
          <w:lang w:val="uk-UA" w:eastAsia="zh-CN"/>
        </w:rPr>
        <w:t>Хмельницький заклад дошкільної освіти № 37 «Незабудка» Хмельницької міської ради  Хмельницької області</w:t>
      </w:r>
    </w:p>
    <w:p w:rsidR="002A614E" w:rsidRDefault="002A614E" w:rsidP="002A614E">
      <w:pPr>
        <w:pStyle w:val="Standard"/>
        <w:jc w:val="right"/>
        <w:rPr>
          <w:lang w:val="uk-UA"/>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B51A6B" w:rsidRPr="00D15530" w:rsidTr="007310A3">
        <w:tc>
          <w:tcPr>
            <w:tcW w:w="9639" w:type="dxa"/>
            <w:shd w:val="clear" w:color="auto" w:fill="auto"/>
          </w:tcPr>
          <w:p w:rsidR="00B51A6B" w:rsidRPr="00574633" w:rsidRDefault="00B51A6B" w:rsidP="007310A3">
            <w:pPr>
              <w:pStyle w:val="--14"/>
              <w:snapToGrid w:val="0"/>
              <w:ind w:left="5217" w:right="-13"/>
              <w:jc w:val="left"/>
              <w:rPr>
                <w:sz w:val="24"/>
                <w:szCs w:val="24"/>
                <w:lang w:val="ru-RU"/>
              </w:rPr>
            </w:pPr>
          </w:p>
        </w:tc>
      </w:tr>
      <w:tr w:rsidR="00B51A6B" w:rsidRPr="00D15530" w:rsidTr="007310A3">
        <w:trPr>
          <w:trHeight w:val="1976"/>
        </w:trPr>
        <w:tc>
          <w:tcPr>
            <w:tcW w:w="9639" w:type="dxa"/>
            <w:shd w:val="clear" w:color="auto" w:fill="auto"/>
            <w:vAlign w:val="center"/>
          </w:tcPr>
          <w:p w:rsidR="00B51A6B" w:rsidRPr="008A153B" w:rsidRDefault="00B51A6B" w:rsidP="007310A3">
            <w:pPr>
              <w:pStyle w:val="--140"/>
              <w:ind w:left="5217" w:right="-13"/>
              <w:rPr>
                <w:iCs/>
                <w:sz w:val="24"/>
                <w:szCs w:val="24"/>
              </w:rPr>
            </w:pPr>
            <w:r w:rsidRPr="008A153B">
              <w:rPr>
                <w:iCs/>
                <w:sz w:val="24"/>
                <w:szCs w:val="24"/>
              </w:rPr>
              <w:t>ЗАТВЕРДЖЕНО</w:t>
            </w:r>
          </w:p>
          <w:p w:rsidR="00B51A6B" w:rsidRPr="008A153B" w:rsidRDefault="00B51A6B" w:rsidP="007310A3">
            <w:pPr>
              <w:pStyle w:val="--140"/>
              <w:ind w:left="5217" w:right="-13"/>
              <w:rPr>
                <w:iCs/>
                <w:sz w:val="24"/>
                <w:szCs w:val="24"/>
              </w:rPr>
            </w:pPr>
            <w:r w:rsidRPr="008A153B">
              <w:rPr>
                <w:iCs/>
                <w:sz w:val="24"/>
                <w:szCs w:val="24"/>
              </w:rPr>
              <w:t xml:space="preserve"> РІШЕННЯМ УПОВНОВАЖЕНОЇ ОСОБИ</w:t>
            </w:r>
          </w:p>
          <w:p w:rsidR="008A153B" w:rsidRPr="002A614E" w:rsidRDefault="0023712F" w:rsidP="007310A3">
            <w:pPr>
              <w:pStyle w:val="--140"/>
              <w:ind w:left="5217" w:right="-13"/>
              <w:rPr>
                <w:iCs/>
                <w:sz w:val="24"/>
                <w:szCs w:val="24"/>
              </w:rPr>
            </w:pPr>
            <w:r>
              <w:rPr>
                <w:iCs/>
                <w:sz w:val="24"/>
                <w:szCs w:val="24"/>
              </w:rPr>
              <w:t>Юлія ПАЦАЛЮК</w:t>
            </w:r>
          </w:p>
          <w:p w:rsidR="00B51A6B" w:rsidRPr="008A153B" w:rsidRDefault="00B51A6B" w:rsidP="007310A3">
            <w:pPr>
              <w:pStyle w:val="--140"/>
              <w:ind w:left="5217" w:right="-13"/>
              <w:rPr>
                <w:iCs/>
                <w:sz w:val="24"/>
                <w:szCs w:val="24"/>
              </w:rPr>
            </w:pPr>
          </w:p>
          <w:p w:rsidR="00B51A6B" w:rsidRPr="009A5A9C" w:rsidRDefault="00B51A6B" w:rsidP="007310A3">
            <w:pPr>
              <w:pStyle w:val="--140"/>
              <w:ind w:left="5217" w:right="-13"/>
              <w:rPr>
                <w:iCs/>
                <w:sz w:val="24"/>
                <w:szCs w:val="24"/>
                <w:lang w:val="ru-RU"/>
              </w:rPr>
            </w:pPr>
            <w:r w:rsidRPr="008A153B">
              <w:rPr>
                <w:iCs/>
                <w:sz w:val="24"/>
                <w:szCs w:val="24"/>
              </w:rPr>
              <w:t xml:space="preserve">Протокол </w:t>
            </w:r>
            <w:r w:rsidR="002304D8">
              <w:rPr>
                <w:iCs/>
                <w:sz w:val="24"/>
                <w:szCs w:val="24"/>
              </w:rPr>
              <w:t>№ 47</w:t>
            </w:r>
            <w:bookmarkStart w:id="0" w:name="_GoBack"/>
            <w:bookmarkEnd w:id="0"/>
            <w:r w:rsidR="00AA0B56" w:rsidRPr="00AA0B56">
              <w:rPr>
                <w:iCs/>
                <w:sz w:val="24"/>
                <w:szCs w:val="24"/>
              </w:rPr>
              <w:t xml:space="preserve"> </w:t>
            </w:r>
            <w:r w:rsidRPr="00AA0B56">
              <w:rPr>
                <w:iCs/>
                <w:sz w:val="24"/>
                <w:szCs w:val="24"/>
              </w:rPr>
              <w:t>від</w:t>
            </w:r>
            <w:r w:rsidR="005D5E93" w:rsidRPr="00AA0B56">
              <w:rPr>
                <w:iCs/>
                <w:sz w:val="24"/>
                <w:szCs w:val="24"/>
              </w:rPr>
              <w:t xml:space="preserve"> </w:t>
            </w:r>
            <w:r w:rsidR="00775984">
              <w:rPr>
                <w:iCs/>
                <w:sz w:val="24"/>
                <w:szCs w:val="24"/>
                <w:lang w:val="ru-RU"/>
              </w:rPr>
              <w:t>03</w:t>
            </w:r>
            <w:r w:rsidRPr="00AA0B56">
              <w:rPr>
                <w:iCs/>
                <w:sz w:val="24"/>
                <w:szCs w:val="24"/>
              </w:rPr>
              <w:t>.</w:t>
            </w:r>
            <w:r w:rsidR="00A00F56">
              <w:rPr>
                <w:iCs/>
                <w:sz w:val="24"/>
                <w:szCs w:val="24"/>
                <w:lang w:val="ru-RU"/>
              </w:rPr>
              <w:t>08</w:t>
            </w:r>
            <w:r w:rsidR="0023712F" w:rsidRPr="00AA0B56">
              <w:rPr>
                <w:iCs/>
                <w:sz w:val="24"/>
                <w:szCs w:val="24"/>
              </w:rPr>
              <w:t>.2022</w:t>
            </w:r>
            <w:r w:rsidRPr="00AA0B56">
              <w:rPr>
                <w:iCs/>
                <w:sz w:val="24"/>
                <w:szCs w:val="24"/>
              </w:rPr>
              <w:t xml:space="preserve"> року</w:t>
            </w:r>
          </w:p>
          <w:p w:rsidR="00B51A6B" w:rsidRPr="00D15530" w:rsidRDefault="00B51A6B" w:rsidP="007310A3">
            <w:pPr>
              <w:pStyle w:val="rvps2"/>
              <w:shd w:val="clear" w:color="auto" w:fill="FFFFFF"/>
              <w:spacing w:before="0" w:after="0" w:line="288" w:lineRule="auto"/>
              <w:jc w:val="both"/>
              <w:textAlignment w:val="baseline"/>
              <w:rPr>
                <w:lang w:val="uk-UA"/>
              </w:rPr>
            </w:pPr>
            <w:r w:rsidRPr="00D15530">
              <w:rPr>
                <w:iCs/>
                <w:lang w:val="uk-UA"/>
              </w:rPr>
              <w:t xml:space="preserve">                                                                                                 </w:t>
            </w:r>
          </w:p>
          <w:p w:rsidR="00B51A6B" w:rsidRPr="00D15530" w:rsidRDefault="00B51A6B" w:rsidP="007310A3">
            <w:pPr>
              <w:pStyle w:val="--140"/>
              <w:ind w:left="5217" w:right="-13"/>
              <w:jc w:val="left"/>
              <w:rPr>
                <w:sz w:val="24"/>
                <w:szCs w:val="24"/>
              </w:rPr>
            </w:pPr>
            <w:r w:rsidRPr="00D15530">
              <w:rPr>
                <w:iCs/>
                <w:sz w:val="24"/>
                <w:szCs w:val="24"/>
              </w:rPr>
              <w:t xml:space="preserve">  </w:t>
            </w:r>
          </w:p>
        </w:tc>
      </w:tr>
    </w:tbl>
    <w:p w:rsidR="00B51A6B" w:rsidRPr="004E0940" w:rsidRDefault="00B51A6B" w:rsidP="00B51A6B">
      <w:pPr>
        <w:spacing w:before="240" w:after="0" w:line="240" w:lineRule="auto"/>
        <w:jc w:val="center"/>
        <w:rPr>
          <w:rFonts w:ascii="Times New Roman" w:eastAsia="Times New Roman" w:hAnsi="Times New Roman" w:cs="Times New Roman"/>
          <w:sz w:val="24"/>
          <w:szCs w:val="24"/>
          <w:lang w:eastAsia="ru-RU"/>
        </w:rPr>
      </w:pPr>
    </w:p>
    <w:p w:rsidR="00B51A6B" w:rsidRPr="004E0940" w:rsidRDefault="00B51A6B" w:rsidP="00B51A6B">
      <w:pPr>
        <w:spacing w:after="0" w:line="240" w:lineRule="auto"/>
        <w:rPr>
          <w:rFonts w:ascii="Times New Roman" w:eastAsia="Times New Roman" w:hAnsi="Times New Roman" w:cs="Times New Roman"/>
          <w:b/>
          <w:bCs/>
          <w:color w:val="000000"/>
          <w:sz w:val="24"/>
          <w:szCs w:val="24"/>
          <w:lang w:val="uk-UA" w:eastAsia="ru-RU"/>
        </w:rPr>
      </w:pPr>
    </w:p>
    <w:p w:rsidR="00B51A6B" w:rsidRPr="004E0940" w:rsidRDefault="00B51A6B" w:rsidP="00B51A6B">
      <w:pPr>
        <w:spacing w:after="0" w:line="240" w:lineRule="auto"/>
        <w:jc w:val="center"/>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b/>
          <w:bCs/>
          <w:color w:val="000000"/>
          <w:sz w:val="24"/>
          <w:szCs w:val="24"/>
          <w:lang w:val="uk-UA" w:eastAsia="ru-RU"/>
        </w:rPr>
        <w:t>ТЕНДЕРНА ДОКУМЕНТАЦІЯ</w:t>
      </w:r>
    </w:p>
    <w:p w:rsidR="00B51A6B" w:rsidRPr="004E0940" w:rsidRDefault="00B51A6B" w:rsidP="00B51A6B">
      <w:pPr>
        <w:spacing w:before="240" w:after="0" w:line="240" w:lineRule="auto"/>
        <w:jc w:val="center"/>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b/>
          <w:bCs/>
          <w:color w:val="000000"/>
          <w:sz w:val="24"/>
          <w:szCs w:val="24"/>
          <w:lang w:val="uk-UA" w:eastAsia="ru-RU"/>
        </w:rPr>
        <w:t> </w:t>
      </w:r>
      <w:r w:rsidRPr="004E0940">
        <w:rPr>
          <w:rFonts w:ascii="Times New Roman" w:eastAsia="Times New Roman" w:hAnsi="Times New Roman" w:cs="Times New Roman"/>
          <w:color w:val="000000"/>
          <w:sz w:val="24"/>
          <w:szCs w:val="24"/>
          <w:lang w:val="uk-UA" w:eastAsia="ru-RU"/>
        </w:rPr>
        <w:t>по процедурі</w:t>
      </w:r>
      <w:r w:rsidRPr="004E0940">
        <w:rPr>
          <w:rFonts w:ascii="Times New Roman" w:eastAsia="Times New Roman" w:hAnsi="Times New Roman" w:cs="Times New Roman"/>
          <w:b/>
          <w:bCs/>
          <w:color w:val="000000"/>
          <w:sz w:val="24"/>
          <w:szCs w:val="24"/>
          <w:lang w:val="uk-UA" w:eastAsia="ru-RU"/>
        </w:rPr>
        <w:t xml:space="preserve"> ВІДКРИТІ ТОРГИ</w:t>
      </w:r>
    </w:p>
    <w:p w:rsidR="00B51A6B" w:rsidRPr="004E0940"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Предмет закупівлі:</w:t>
      </w:r>
    </w:p>
    <w:p w:rsidR="00B51A6B" w:rsidRPr="00D15530" w:rsidRDefault="00B51A6B" w:rsidP="00B51A6B">
      <w:pPr>
        <w:pStyle w:val="rvps2"/>
        <w:shd w:val="clear" w:color="auto" w:fill="FFFFFF"/>
        <w:spacing w:before="0" w:after="0"/>
        <w:jc w:val="center"/>
        <w:textAlignment w:val="baseline"/>
        <w:rPr>
          <w:b/>
          <w:lang w:val="uk-UA"/>
        </w:rPr>
      </w:pPr>
      <w:r w:rsidRPr="00D15530">
        <w:rPr>
          <w:b/>
          <w:lang w:val="uk-UA" w:eastAsia="ru-RU"/>
        </w:rPr>
        <w:t xml:space="preserve">«код </w:t>
      </w:r>
      <w:r w:rsidRPr="009304EA">
        <w:rPr>
          <w:b/>
          <w:lang w:val="uk-UA"/>
        </w:rPr>
        <w:t>ДК 021:2015-</w:t>
      </w:r>
      <w:r w:rsidRPr="00E75649">
        <w:t xml:space="preserve"> </w:t>
      </w:r>
      <w:r>
        <w:rPr>
          <w:b/>
          <w:lang w:val="uk-UA"/>
        </w:rPr>
        <w:t>09310000-5 «Електрична енергія» (Електрична енергія</w:t>
      </w:r>
      <w:r w:rsidRPr="00D15530">
        <w:rPr>
          <w:b/>
          <w:lang w:val="uk-UA"/>
        </w:rPr>
        <w:t>)</w:t>
      </w:r>
    </w:p>
    <w:p w:rsidR="00B51A6B" w:rsidRPr="004E0940"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p>
    <w:p w:rsidR="00B51A6B" w:rsidRPr="004E0940"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w:t>
      </w:r>
    </w:p>
    <w:p w:rsidR="00B51A6B" w:rsidRPr="004E0940" w:rsidRDefault="00B51A6B" w:rsidP="00B51A6B">
      <w:pPr>
        <w:spacing w:before="240" w:after="0" w:line="240" w:lineRule="auto"/>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  </w:t>
      </w:r>
    </w:p>
    <w:p w:rsidR="00B51A6B" w:rsidRPr="004E0940" w:rsidRDefault="00B51A6B" w:rsidP="00B51A6B">
      <w:pPr>
        <w:spacing w:before="240" w:after="0" w:line="240" w:lineRule="auto"/>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w:t>
      </w:r>
    </w:p>
    <w:p w:rsidR="00B51A6B" w:rsidRPr="004E0940" w:rsidRDefault="00B51A6B" w:rsidP="00B51A6B">
      <w:pPr>
        <w:spacing w:before="240" w:after="0" w:line="240" w:lineRule="auto"/>
        <w:rPr>
          <w:rFonts w:ascii="Times New Roman" w:eastAsia="Times New Roman" w:hAnsi="Times New Roman" w:cs="Times New Roman"/>
          <w:color w:val="000000"/>
          <w:sz w:val="24"/>
          <w:szCs w:val="24"/>
          <w:lang w:val="uk-UA" w:eastAsia="ru-RU"/>
        </w:rPr>
      </w:pPr>
    </w:p>
    <w:p w:rsidR="00B51A6B" w:rsidRPr="004E0940" w:rsidRDefault="00B51A6B" w:rsidP="00B51A6B">
      <w:pPr>
        <w:spacing w:before="240" w:after="0" w:line="240" w:lineRule="auto"/>
        <w:rPr>
          <w:rFonts w:ascii="Times New Roman" w:eastAsia="Times New Roman" w:hAnsi="Times New Roman" w:cs="Times New Roman"/>
          <w:color w:val="000000"/>
          <w:sz w:val="24"/>
          <w:szCs w:val="24"/>
          <w:lang w:val="uk-UA" w:eastAsia="ru-RU"/>
        </w:rPr>
      </w:pPr>
    </w:p>
    <w:p w:rsidR="00B51A6B" w:rsidRPr="004E0940" w:rsidRDefault="00B51A6B" w:rsidP="00B51A6B">
      <w:pPr>
        <w:spacing w:before="240" w:after="0" w:line="240" w:lineRule="auto"/>
        <w:rPr>
          <w:rFonts w:ascii="Times New Roman" w:eastAsia="Times New Roman" w:hAnsi="Times New Roman" w:cs="Times New Roman"/>
          <w:sz w:val="24"/>
          <w:szCs w:val="24"/>
          <w:lang w:val="uk-UA" w:eastAsia="ru-RU"/>
        </w:rPr>
      </w:pPr>
    </w:p>
    <w:p w:rsidR="00B51A6B" w:rsidRPr="004E0940" w:rsidRDefault="00B51A6B" w:rsidP="00B51A6B">
      <w:pPr>
        <w:spacing w:before="240" w:after="0" w:line="240" w:lineRule="auto"/>
        <w:rPr>
          <w:rFonts w:ascii="Times New Roman" w:eastAsia="Times New Roman" w:hAnsi="Times New Roman" w:cs="Times New Roman"/>
          <w:sz w:val="24"/>
          <w:szCs w:val="24"/>
          <w:lang w:val="uk-UA" w:eastAsia="ru-RU"/>
        </w:rPr>
      </w:pPr>
    </w:p>
    <w:p w:rsidR="00B51A6B"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p>
    <w:p w:rsidR="00B51A6B" w:rsidRDefault="00B51A6B" w:rsidP="0023712F">
      <w:pPr>
        <w:spacing w:before="240" w:after="0" w:line="240" w:lineRule="auto"/>
        <w:rPr>
          <w:rFonts w:ascii="Times New Roman" w:eastAsia="Times New Roman" w:hAnsi="Times New Roman" w:cs="Times New Roman"/>
          <w:color w:val="000000"/>
          <w:sz w:val="24"/>
          <w:szCs w:val="24"/>
          <w:lang w:val="uk-UA" w:eastAsia="ru-RU"/>
        </w:rPr>
      </w:pPr>
    </w:p>
    <w:p w:rsidR="00B51A6B"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p>
    <w:p w:rsidR="00B51A6B"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p>
    <w:p w:rsidR="00B51A6B" w:rsidRDefault="00B51A6B" w:rsidP="00B51A6B">
      <w:pPr>
        <w:spacing w:before="240" w:after="0" w:line="240" w:lineRule="auto"/>
        <w:jc w:val="cente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м. Хмельницький – 202</w:t>
      </w:r>
      <w:r w:rsidR="0023712F">
        <w:rPr>
          <w:rFonts w:ascii="Times New Roman" w:eastAsia="Times New Roman" w:hAnsi="Times New Roman" w:cs="Times New Roman"/>
          <w:color w:val="000000"/>
          <w:sz w:val="24"/>
          <w:szCs w:val="24"/>
          <w:lang w:val="uk-UA" w:eastAsia="ru-RU"/>
        </w:rPr>
        <w:t>2</w:t>
      </w:r>
      <w:r w:rsidRPr="004E0940">
        <w:rPr>
          <w:rFonts w:ascii="Times New Roman" w:eastAsia="Times New Roman" w:hAnsi="Times New Roman" w:cs="Times New Roman"/>
          <w:color w:val="000000"/>
          <w:sz w:val="24"/>
          <w:szCs w:val="24"/>
          <w:lang w:val="uk-UA" w:eastAsia="ru-RU"/>
        </w:rPr>
        <w:t xml:space="preserve"> рік</w:t>
      </w:r>
    </w:p>
    <w:p w:rsidR="005D5E93" w:rsidRPr="004E0940" w:rsidRDefault="005D5E93" w:rsidP="00B51A6B">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B51A6B" w:rsidRPr="004E0940" w:rsidTr="007310A3">
        <w:trPr>
          <w:trHeight w:val="416"/>
          <w:jc w:val="center"/>
        </w:trPr>
        <w:tc>
          <w:tcPr>
            <w:tcW w:w="704" w:type="dxa"/>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sz w:val="24"/>
                <w:szCs w:val="24"/>
                <w:lang w:val="uk-UA" w:eastAsia="ru-RU"/>
              </w:rPr>
              <w:br w:type="page"/>
            </w:r>
            <w:r w:rsidRPr="004E0940">
              <w:rPr>
                <w:rFonts w:ascii="Times New Roman" w:hAnsi="Times New Roman" w:cs="Times New Roman"/>
                <w:sz w:val="24"/>
                <w:szCs w:val="24"/>
                <w:lang w:val="uk-UA"/>
              </w:rPr>
              <w:t>№</w:t>
            </w:r>
          </w:p>
        </w:tc>
        <w:tc>
          <w:tcPr>
            <w:tcW w:w="8925" w:type="dxa"/>
            <w:gridSpan w:val="2"/>
            <w:vAlign w:val="center"/>
          </w:tcPr>
          <w:p w:rsidR="00B51A6B" w:rsidRPr="004E0940" w:rsidRDefault="00B51A6B" w:rsidP="007310A3">
            <w:pPr>
              <w:jc w:val="center"/>
              <w:rPr>
                <w:rFonts w:ascii="Times New Roman" w:hAnsi="Times New Roman" w:cs="Times New Roman"/>
                <w:b/>
                <w:bCs/>
                <w:i/>
                <w:iCs/>
                <w:sz w:val="24"/>
                <w:szCs w:val="24"/>
                <w:lang w:val="uk-UA"/>
              </w:rPr>
            </w:pPr>
            <w:r w:rsidRPr="004E0940">
              <w:rPr>
                <w:rFonts w:ascii="Times New Roman" w:hAnsi="Times New Roman" w:cs="Times New Roman"/>
                <w:b/>
                <w:bCs/>
                <w:i/>
                <w:iCs/>
                <w:sz w:val="24"/>
                <w:szCs w:val="24"/>
                <w:lang w:val="uk-UA"/>
              </w:rPr>
              <w:t>Розділ 1. Загальні положення</w:t>
            </w:r>
          </w:p>
        </w:tc>
      </w:tr>
      <w:tr w:rsidR="00B51A6B" w:rsidRPr="004E0940" w:rsidTr="007310A3">
        <w:trPr>
          <w:trHeight w:val="411"/>
          <w:jc w:val="center"/>
        </w:trPr>
        <w:tc>
          <w:tcPr>
            <w:tcW w:w="704" w:type="dxa"/>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hAnsi="Times New Roman" w:cs="Times New Roman"/>
                <w:sz w:val="24"/>
                <w:szCs w:val="24"/>
                <w:lang w:val="uk-UA"/>
              </w:rPr>
              <w:t>1</w:t>
            </w:r>
          </w:p>
        </w:tc>
        <w:tc>
          <w:tcPr>
            <w:tcW w:w="2835" w:type="dxa"/>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hAnsi="Times New Roman" w:cs="Times New Roman"/>
                <w:sz w:val="24"/>
                <w:szCs w:val="24"/>
                <w:lang w:val="uk-UA"/>
              </w:rPr>
              <w:t>2</w:t>
            </w:r>
          </w:p>
        </w:tc>
        <w:tc>
          <w:tcPr>
            <w:tcW w:w="6090" w:type="dxa"/>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hAnsi="Times New Roman" w:cs="Times New Roman"/>
                <w:sz w:val="24"/>
                <w:szCs w:val="24"/>
                <w:lang w:val="uk-UA"/>
              </w:rPr>
              <w:t>3</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 </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2.1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повне найменування</w:t>
            </w:r>
          </w:p>
        </w:tc>
        <w:tc>
          <w:tcPr>
            <w:tcW w:w="6090" w:type="dxa"/>
          </w:tcPr>
          <w:p w:rsidR="002A6A2F" w:rsidRPr="002A6A2F" w:rsidRDefault="002A6A2F" w:rsidP="002A6A2F">
            <w:pPr>
              <w:rPr>
                <w:rFonts w:ascii="Times New Roman" w:eastAsia="Times New Roman" w:hAnsi="Times New Roman" w:cs="Times New Roman"/>
                <w:b/>
                <w:bCs/>
                <w:sz w:val="24"/>
                <w:szCs w:val="24"/>
                <w:lang w:val="uk-UA" w:eastAsia="ru-RU"/>
              </w:rPr>
            </w:pPr>
            <w:r w:rsidRPr="002A6A2F">
              <w:rPr>
                <w:rFonts w:ascii="Times New Roman" w:eastAsia="Times New Roman" w:hAnsi="Times New Roman" w:cs="Times New Roman"/>
                <w:b/>
                <w:bCs/>
                <w:sz w:val="24"/>
                <w:szCs w:val="24"/>
                <w:lang w:val="uk-UA" w:eastAsia="ru-RU"/>
              </w:rPr>
              <w:t>Хмельницький заклад дошкільної освіти № 37 «Незабудка» Хмельницької міської ради  Хмельницької області</w:t>
            </w:r>
          </w:p>
          <w:p w:rsidR="00B51A6B" w:rsidRPr="00B51A6B" w:rsidRDefault="00B51A6B" w:rsidP="002A6A2F">
            <w:pPr>
              <w:rPr>
                <w:rFonts w:ascii="Times New Roman" w:eastAsia="Times New Roman" w:hAnsi="Times New Roman" w:cs="Times New Roman"/>
                <w:sz w:val="24"/>
                <w:szCs w:val="24"/>
                <w:lang w:val="uk-UA" w:eastAsia="ru-RU"/>
              </w:rPr>
            </w:pP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2.2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місцезнаходження</w:t>
            </w:r>
          </w:p>
        </w:tc>
        <w:tc>
          <w:tcPr>
            <w:tcW w:w="6090" w:type="dxa"/>
          </w:tcPr>
          <w:p w:rsidR="002A7450" w:rsidRPr="002A7450" w:rsidRDefault="002A6A2F" w:rsidP="002A7450">
            <w:pPr>
              <w:jc w:val="both"/>
              <w:rPr>
                <w:rFonts w:ascii="Times New Roman" w:hAnsi="Times New Roman" w:cs="Times New Roman"/>
                <w:bCs/>
              </w:rPr>
            </w:pPr>
            <w:r>
              <w:rPr>
                <w:rFonts w:ascii="Times New Roman" w:hAnsi="Times New Roman" w:cs="Times New Roman"/>
                <w:bCs/>
                <w:lang w:val="uk-UA"/>
              </w:rPr>
              <w:t>29000</w:t>
            </w:r>
            <w:r w:rsidR="002A7450" w:rsidRPr="002A7450">
              <w:rPr>
                <w:rFonts w:ascii="Times New Roman" w:hAnsi="Times New Roman" w:cs="Times New Roman"/>
                <w:bCs/>
              </w:rPr>
              <w:t xml:space="preserve">, </w:t>
            </w:r>
            <w:proofErr w:type="spellStart"/>
            <w:r w:rsidR="002A7450" w:rsidRPr="002A7450">
              <w:rPr>
                <w:rFonts w:ascii="Times New Roman" w:hAnsi="Times New Roman" w:cs="Times New Roman"/>
                <w:bCs/>
              </w:rPr>
              <w:t>Україна</w:t>
            </w:r>
            <w:proofErr w:type="spellEnd"/>
            <w:r w:rsidR="002A7450" w:rsidRPr="002A7450">
              <w:rPr>
                <w:rFonts w:ascii="Times New Roman" w:hAnsi="Times New Roman" w:cs="Times New Roman"/>
                <w:bCs/>
              </w:rPr>
              <w:t xml:space="preserve">, </w:t>
            </w:r>
            <w:proofErr w:type="spellStart"/>
            <w:r w:rsidR="002A7450" w:rsidRPr="002A7450">
              <w:rPr>
                <w:rFonts w:ascii="Times New Roman" w:hAnsi="Times New Roman" w:cs="Times New Roman"/>
                <w:bCs/>
              </w:rPr>
              <w:t>Хмельницька</w:t>
            </w:r>
            <w:proofErr w:type="spellEnd"/>
            <w:r w:rsidR="002A7450" w:rsidRPr="002A7450">
              <w:rPr>
                <w:rFonts w:ascii="Times New Roman" w:hAnsi="Times New Roman" w:cs="Times New Roman"/>
                <w:bCs/>
              </w:rPr>
              <w:t xml:space="preserve"> область, </w:t>
            </w:r>
            <w:proofErr w:type="spellStart"/>
            <w:r w:rsidR="002A7450" w:rsidRPr="002A7450">
              <w:rPr>
                <w:rFonts w:ascii="Times New Roman" w:hAnsi="Times New Roman" w:cs="Times New Roman"/>
                <w:bCs/>
              </w:rPr>
              <w:t>місто</w:t>
            </w:r>
            <w:proofErr w:type="spellEnd"/>
            <w:r w:rsidR="002A7450" w:rsidRPr="002A7450">
              <w:rPr>
                <w:rFonts w:ascii="Times New Roman" w:hAnsi="Times New Roman" w:cs="Times New Roman"/>
                <w:bCs/>
              </w:rPr>
              <w:t xml:space="preserve"> </w:t>
            </w:r>
            <w:proofErr w:type="spellStart"/>
            <w:r w:rsidR="002A7450" w:rsidRPr="002A7450">
              <w:rPr>
                <w:rFonts w:ascii="Times New Roman" w:hAnsi="Times New Roman" w:cs="Times New Roman"/>
                <w:bCs/>
              </w:rPr>
              <w:t>Хмельницький</w:t>
            </w:r>
            <w:proofErr w:type="spellEnd"/>
            <w:r w:rsidR="002A7450" w:rsidRPr="002A7450">
              <w:rPr>
                <w:rFonts w:ascii="Times New Roman" w:hAnsi="Times New Roman" w:cs="Times New Roman"/>
                <w:bCs/>
              </w:rPr>
              <w:t xml:space="preserve">, </w:t>
            </w:r>
            <w:r>
              <w:rPr>
                <w:rFonts w:ascii="Times New Roman" w:hAnsi="Times New Roman" w:cs="Times New Roman"/>
                <w:bCs/>
                <w:lang w:val="uk-UA"/>
              </w:rPr>
              <w:t>вул. Перемоги, 15А</w:t>
            </w:r>
          </w:p>
          <w:p w:rsidR="00B51A6B" w:rsidRPr="00D15530" w:rsidRDefault="00B51A6B" w:rsidP="0023712F">
            <w:pPr>
              <w:jc w:val="both"/>
              <w:rPr>
                <w:rFonts w:ascii="Times New Roman" w:hAnsi="Times New Roman" w:cs="Times New Roman"/>
                <w:bCs/>
                <w:lang w:val="uk-UA"/>
              </w:rPr>
            </w:pP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2.3</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B51A6B" w:rsidRPr="000E50B8" w:rsidRDefault="00B51A6B" w:rsidP="007310A3">
            <w:pPr>
              <w:rPr>
                <w:rFonts w:ascii="Times New Roman" w:eastAsia="Times New Roman" w:hAnsi="Times New Roman" w:cs="Times New Roman"/>
                <w:sz w:val="24"/>
                <w:szCs w:val="24"/>
                <w:lang w:val="uk-UA" w:eastAsia="ru-RU"/>
              </w:rPr>
            </w:pPr>
            <w:r w:rsidRPr="002A7450">
              <w:rPr>
                <w:rFonts w:ascii="Times New Roman" w:eastAsia="Times New Roman" w:hAnsi="Times New Roman" w:cs="Times New Roman"/>
                <w:sz w:val="24"/>
                <w:szCs w:val="24"/>
                <w:lang w:val="uk-UA" w:eastAsia="ru-RU"/>
              </w:rPr>
              <w:t>З питань, пов’язаних з підготовкою тендерних пропозицій учасники процедури закупівлі (далі – Учасники) можуть звертатися до:</w:t>
            </w:r>
            <w:r w:rsidRPr="000E50B8">
              <w:rPr>
                <w:rFonts w:ascii="Times New Roman" w:eastAsia="Times New Roman" w:hAnsi="Times New Roman" w:cs="Times New Roman"/>
                <w:sz w:val="24"/>
                <w:szCs w:val="24"/>
                <w:lang w:val="uk-UA" w:eastAsia="ru-RU"/>
              </w:rPr>
              <w:t xml:space="preserve"> </w:t>
            </w:r>
          </w:p>
          <w:p w:rsidR="00B51A6B" w:rsidRDefault="0023712F" w:rsidP="007310A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Юлія </w:t>
            </w:r>
            <w:proofErr w:type="spellStart"/>
            <w:r>
              <w:rPr>
                <w:rFonts w:ascii="Times New Roman" w:eastAsia="Times New Roman" w:hAnsi="Times New Roman" w:cs="Times New Roman"/>
                <w:sz w:val="24"/>
                <w:szCs w:val="24"/>
                <w:lang w:val="uk-UA" w:eastAsia="ru-RU"/>
              </w:rPr>
              <w:t>Пацалюк</w:t>
            </w:r>
            <w:proofErr w:type="spellEnd"/>
            <w:r w:rsidR="00B51A6B" w:rsidRPr="008A153B">
              <w:rPr>
                <w:rFonts w:ascii="Times New Roman" w:eastAsia="Times New Roman" w:hAnsi="Times New Roman" w:cs="Times New Roman"/>
                <w:sz w:val="24"/>
                <w:szCs w:val="24"/>
                <w:lang w:val="uk-UA" w:eastAsia="ru-RU"/>
              </w:rPr>
              <w:t>, фахівець з публічних</w:t>
            </w:r>
            <w:r w:rsidR="00B51A6B">
              <w:rPr>
                <w:rFonts w:ascii="Times New Roman" w:eastAsia="Times New Roman" w:hAnsi="Times New Roman" w:cs="Times New Roman"/>
                <w:sz w:val="24"/>
                <w:szCs w:val="24"/>
                <w:lang w:val="uk-UA" w:eastAsia="ru-RU"/>
              </w:rPr>
              <w:t xml:space="preserve"> закупівель, уповноважена особа</w:t>
            </w:r>
          </w:p>
          <w:p w:rsidR="002A614E" w:rsidRPr="0063762C" w:rsidRDefault="002A614E" w:rsidP="002A614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sidR="0023712F">
              <w:rPr>
                <w:rFonts w:ascii="Times New Roman" w:hAnsi="Times New Roman" w:cs="Times New Roman"/>
                <w:lang w:val="uk-UA"/>
              </w:rPr>
              <w:t xml:space="preserve"> </w:t>
            </w:r>
            <w:proofErr w:type="spellStart"/>
            <w:r w:rsidR="0023712F">
              <w:rPr>
                <w:rFonts w:ascii="Times New Roman" w:hAnsi="Times New Roman" w:cs="Times New Roman"/>
                <w:lang w:val="en-US"/>
              </w:rPr>
              <w:t>patsaluk</w:t>
            </w:r>
            <w:proofErr w:type="spellEnd"/>
            <w:r w:rsidR="0023712F" w:rsidRPr="0023712F">
              <w:rPr>
                <w:rFonts w:ascii="Times New Roman" w:hAnsi="Times New Roman" w:cs="Times New Roman"/>
              </w:rPr>
              <w:t>2000@</w:t>
            </w:r>
            <w:proofErr w:type="spellStart"/>
            <w:r w:rsidR="0023712F">
              <w:rPr>
                <w:rFonts w:ascii="Times New Roman" w:hAnsi="Times New Roman" w:cs="Times New Roman"/>
                <w:lang w:val="en-US"/>
              </w:rPr>
              <w:t>gmail</w:t>
            </w:r>
            <w:proofErr w:type="spellEnd"/>
            <w:r w:rsidR="0023712F" w:rsidRPr="0023712F">
              <w:rPr>
                <w:rFonts w:ascii="Times New Roman" w:hAnsi="Times New Roman" w:cs="Times New Roman"/>
              </w:rPr>
              <w:t>,</w:t>
            </w:r>
            <w:r w:rsidR="0023712F">
              <w:rPr>
                <w:rFonts w:ascii="Times New Roman" w:hAnsi="Times New Roman" w:cs="Times New Roman"/>
                <w:lang w:val="en-US"/>
              </w:rPr>
              <w:t>com</w:t>
            </w:r>
            <w:r w:rsidRPr="0063762C">
              <w:rPr>
                <w:rFonts w:ascii="Times New Roman" w:eastAsia="Times New Roman" w:hAnsi="Times New Roman" w:cs="Times New Roman"/>
                <w:sz w:val="24"/>
                <w:szCs w:val="24"/>
                <w:lang w:val="uk-UA" w:eastAsia="ru-RU"/>
              </w:rPr>
              <w:t>,</w:t>
            </w:r>
          </w:p>
          <w:p w:rsidR="00B51A6B" w:rsidRPr="00E4220E" w:rsidRDefault="002A614E" w:rsidP="0023712F">
            <w:pPr>
              <w:spacing w:after="0"/>
              <w:jc w:val="both"/>
              <w:rPr>
                <w:rFonts w:ascii="Times New Roman" w:eastAsia="Times New Roman" w:hAnsi="Times New Roman" w:cs="Times New Roman"/>
                <w:bCs/>
                <w:sz w:val="24"/>
                <w:szCs w:val="24"/>
                <w:lang w:eastAsia="ru-RU"/>
              </w:rPr>
            </w:pPr>
            <w:r w:rsidRPr="0063762C">
              <w:rPr>
                <w:rFonts w:ascii="Times New Roman" w:eastAsia="Times New Roman" w:hAnsi="Times New Roman" w:cs="Times New Roman"/>
                <w:sz w:val="24"/>
                <w:szCs w:val="24"/>
                <w:lang w:val="uk-UA" w:eastAsia="ru-RU"/>
              </w:rPr>
              <w:t xml:space="preserve"> </w:t>
            </w:r>
            <w:proofErr w:type="spellStart"/>
            <w:r w:rsidRPr="0063762C">
              <w:rPr>
                <w:rFonts w:ascii="Times New Roman" w:eastAsia="Times New Roman" w:hAnsi="Times New Roman" w:cs="Times New Roman"/>
                <w:sz w:val="24"/>
                <w:szCs w:val="24"/>
                <w:lang w:val="uk-UA" w:eastAsia="ru-RU"/>
              </w:rPr>
              <w:t>тел</w:t>
            </w:r>
            <w:proofErr w:type="spellEnd"/>
            <w:r w:rsidRPr="0063762C">
              <w:rPr>
                <w:rFonts w:ascii="Times New Roman" w:eastAsia="Times New Roman" w:hAnsi="Times New Roman" w:cs="Times New Roman"/>
                <w:sz w:val="24"/>
                <w:szCs w:val="24"/>
                <w:lang w:val="uk-UA" w:eastAsia="ru-RU"/>
              </w:rPr>
              <w:t xml:space="preserve">.: </w:t>
            </w:r>
            <w:r w:rsidR="00E4220E">
              <w:rPr>
                <w:rFonts w:ascii="Times New Roman" w:eastAsia="Times New Roman" w:hAnsi="Times New Roman" w:cs="Times New Roman"/>
                <w:sz w:val="24"/>
                <w:szCs w:val="24"/>
                <w:lang w:eastAsia="ru-RU"/>
              </w:rPr>
              <w:t>(0382)</w:t>
            </w:r>
            <w:r w:rsidR="00E4220E" w:rsidRPr="00E4220E">
              <w:rPr>
                <w:rFonts w:ascii="Times New Roman" w:eastAsia="Times New Roman" w:hAnsi="Times New Roman" w:cs="Times New Roman"/>
                <w:bCs/>
                <w:lang w:val="uk-UA" w:eastAsia="zh-CN"/>
              </w:rPr>
              <w:t xml:space="preserve"> </w:t>
            </w:r>
            <w:r w:rsidR="00E4220E" w:rsidRPr="00E4220E">
              <w:rPr>
                <w:rFonts w:ascii="Times New Roman" w:eastAsia="Times New Roman" w:hAnsi="Times New Roman" w:cs="Times New Roman"/>
                <w:bCs/>
                <w:sz w:val="24"/>
                <w:szCs w:val="24"/>
                <w:lang w:val="uk-UA" w:eastAsia="ru-RU"/>
              </w:rPr>
              <w:t>63-01-65</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3</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відкриті торги</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4</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i/>
                <w:iCs/>
                <w:color w:val="000000"/>
                <w:sz w:val="24"/>
                <w:szCs w:val="24"/>
                <w:lang w:val="uk-UA" w:eastAsia="ru-RU"/>
              </w:rPr>
              <w:t> </w:t>
            </w:r>
          </w:p>
        </w:tc>
      </w:tr>
      <w:tr w:rsidR="00B51A6B" w:rsidRPr="0088436F"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4.1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B51A6B" w:rsidRPr="00D15530" w:rsidRDefault="00B51A6B" w:rsidP="007310A3">
            <w:pPr>
              <w:pStyle w:val="rvps2"/>
              <w:shd w:val="clear" w:color="auto" w:fill="FFFFFF"/>
              <w:spacing w:before="0" w:after="0"/>
              <w:jc w:val="center"/>
              <w:textAlignment w:val="baseline"/>
              <w:rPr>
                <w:b/>
                <w:lang w:val="uk-UA"/>
              </w:rPr>
            </w:pPr>
            <w:r w:rsidRPr="00D15530">
              <w:rPr>
                <w:b/>
                <w:lang w:val="uk-UA" w:eastAsia="ru-RU"/>
              </w:rPr>
              <w:t xml:space="preserve">«код </w:t>
            </w:r>
            <w:r w:rsidRPr="009304EA">
              <w:rPr>
                <w:b/>
                <w:lang w:val="uk-UA"/>
              </w:rPr>
              <w:t>ДК 021:2015-</w:t>
            </w:r>
            <w:r w:rsidRPr="00E75649">
              <w:t xml:space="preserve"> </w:t>
            </w:r>
            <w:r>
              <w:rPr>
                <w:b/>
                <w:lang w:val="uk-UA"/>
              </w:rPr>
              <w:t>09310000-5 «Електрична енергія» (Електрична енергія</w:t>
            </w:r>
            <w:r w:rsidRPr="00D15530">
              <w:rPr>
                <w:b/>
                <w:lang w:val="uk-UA"/>
              </w:rPr>
              <w:t>)</w:t>
            </w:r>
          </w:p>
          <w:p w:rsidR="00B51A6B" w:rsidRPr="004E0940" w:rsidRDefault="00B51A6B" w:rsidP="007310A3">
            <w:pPr>
              <w:jc w:val="both"/>
              <w:rPr>
                <w:rFonts w:ascii="Times New Roman" w:hAnsi="Times New Roman" w:cs="Times New Roman"/>
                <w:i/>
                <w:iCs/>
                <w:sz w:val="24"/>
                <w:szCs w:val="24"/>
                <w:lang w:val="uk-UA"/>
              </w:rPr>
            </w:pPr>
          </w:p>
        </w:tc>
      </w:tr>
      <w:tr w:rsidR="00B51A6B" w:rsidRPr="004E0940" w:rsidTr="007310A3">
        <w:trPr>
          <w:trHeight w:val="1119"/>
          <w:jc w:val="center"/>
        </w:trPr>
        <w:tc>
          <w:tcPr>
            <w:tcW w:w="704" w:type="dxa"/>
          </w:tcPr>
          <w:p w:rsidR="00B51A6B" w:rsidRPr="004E0940" w:rsidRDefault="00B51A6B" w:rsidP="007310A3">
            <w:pPr>
              <w:jc w:val="cente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lastRenderedPageBreak/>
              <w:t>4.2</w:t>
            </w:r>
          </w:p>
        </w:tc>
        <w:tc>
          <w:tcPr>
            <w:tcW w:w="2835" w:type="dxa"/>
          </w:tcPr>
          <w:p w:rsidR="00B51A6B" w:rsidRPr="004E0940" w:rsidRDefault="00B51A6B" w:rsidP="007310A3">
            <w:pP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B51A6B" w:rsidRPr="00D1553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B51A6B" w:rsidRPr="004E0940" w:rsidRDefault="00B51A6B" w:rsidP="007310A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4.3</w:t>
            </w:r>
          </w:p>
        </w:tc>
        <w:tc>
          <w:tcPr>
            <w:tcW w:w="2835" w:type="dxa"/>
          </w:tcPr>
          <w:p w:rsidR="00B51A6B" w:rsidRPr="004E0940" w:rsidRDefault="00B51A6B" w:rsidP="007310A3">
            <w:pPr>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B51A6B" w:rsidRPr="004E0940" w:rsidRDefault="00B51A6B" w:rsidP="007310A3">
            <w:pPr>
              <w:rPr>
                <w:rFonts w:ascii="Times New Roman" w:eastAsia="Times New Roman" w:hAnsi="Times New Roman" w:cs="Times New Roman"/>
                <w:color w:val="000000"/>
                <w:sz w:val="24"/>
                <w:szCs w:val="24"/>
                <w:lang w:val="uk-UA" w:eastAsia="ru-RU"/>
              </w:rPr>
            </w:pPr>
          </w:p>
        </w:tc>
        <w:tc>
          <w:tcPr>
            <w:tcW w:w="6090" w:type="dxa"/>
          </w:tcPr>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B51A6B" w:rsidRDefault="00B51A6B" w:rsidP="007310A3">
            <w:pPr>
              <w:keepNext/>
              <w:keepLines/>
              <w:ind w:right="120"/>
              <w:contextualSpacing/>
              <w:jc w:val="both"/>
              <w:rPr>
                <w:rFonts w:ascii="Times New Roman" w:hAnsi="Times New Roman" w:cs="Times New Roman"/>
                <w:bCs/>
                <w:sz w:val="24"/>
                <w:szCs w:val="24"/>
                <w:lang w:val="uk-UA"/>
              </w:rPr>
            </w:pPr>
            <w:r w:rsidRPr="002A0E59">
              <w:rPr>
                <w:rFonts w:ascii="Times New Roman" w:hAnsi="Times New Roman" w:cs="Times New Roman"/>
                <w:bCs/>
                <w:sz w:val="24"/>
                <w:szCs w:val="24"/>
                <w:lang w:val="uk-UA"/>
              </w:rPr>
              <w:t xml:space="preserve">Хмельницька область, місто Хмельницький, точки комерційного обліку об’єктів споживача </w:t>
            </w:r>
          </w:p>
          <w:p w:rsidR="00CA6539" w:rsidRDefault="00CA6539" w:rsidP="007310A3">
            <w:pPr>
              <w:keepNext/>
              <w:keepLines/>
              <w:ind w:right="120"/>
              <w:contextualSpacing/>
              <w:jc w:val="both"/>
              <w:rPr>
                <w:rFonts w:ascii="Times New Roman" w:eastAsia="Times New Roman" w:hAnsi="Times New Roman" w:cs="Times New Roman"/>
                <w:sz w:val="24"/>
                <w:szCs w:val="24"/>
                <w:lang w:val="uk-UA" w:eastAsia="ru-RU"/>
              </w:rPr>
            </w:pPr>
          </w:p>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sz w:val="24"/>
                <w:szCs w:val="24"/>
                <w:lang w:val="uk-UA" w:eastAsia="ru-RU"/>
              </w:rPr>
              <w:t>Кількість:</w:t>
            </w:r>
          </w:p>
          <w:p w:rsidR="00B51A6B" w:rsidRPr="004E0940" w:rsidRDefault="00B51A6B" w:rsidP="007310A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4.4</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B51A6B" w:rsidRPr="00AB7D4E" w:rsidRDefault="00B51A6B" w:rsidP="007310A3">
            <w:pPr>
              <w:rPr>
                <w:rFonts w:ascii="Times New Roman" w:hAnsi="Times New Roman" w:cs="Times New Roman"/>
                <w:sz w:val="24"/>
                <w:szCs w:val="24"/>
              </w:rPr>
            </w:pPr>
            <w:r w:rsidRPr="002A0E59">
              <w:rPr>
                <w:rFonts w:ascii="Times New Roman" w:eastAsia="Times New Roman" w:hAnsi="Times New Roman" w:cs="Times New Roman"/>
                <w:color w:val="000000"/>
                <w:sz w:val="24"/>
                <w:szCs w:val="24"/>
                <w:lang w:val="uk-UA" w:eastAsia="ru-RU"/>
              </w:rPr>
              <w:t>До 31 грудня 2022 року</w:t>
            </w:r>
            <w:r>
              <w:rPr>
                <w:rFonts w:ascii="Times New Roman" w:eastAsia="Times New Roman" w:hAnsi="Times New Roman" w:cs="Times New Roman"/>
                <w:color w:val="000000"/>
                <w:sz w:val="24"/>
                <w:szCs w:val="24"/>
                <w:lang w:val="uk-UA" w:eastAsia="ru-RU"/>
              </w:rPr>
              <w:t>.</w:t>
            </w:r>
          </w:p>
        </w:tc>
      </w:tr>
      <w:tr w:rsidR="00B51A6B" w:rsidRPr="004E0940" w:rsidTr="007310A3">
        <w:trPr>
          <w:trHeight w:val="841"/>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5</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Недискримінація учасників</w:t>
            </w:r>
            <w:r w:rsidRPr="004E0940">
              <w:rPr>
                <w:rFonts w:ascii="Times New Roman" w:hAnsi="Times New Roman" w:cs="Times New Roman"/>
                <w:sz w:val="24"/>
                <w:szCs w:val="24"/>
              </w:rPr>
              <w:t xml:space="preserve"> </w:t>
            </w:r>
          </w:p>
        </w:tc>
        <w:tc>
          <w:tcPr>
            <w:tcW w:w="6090" w:type="dxa"/>
          </w:tcPr>
          <w:p w:rsidR="00B51A6B" w:rsidRPr="004E0940" w:rsidRDefault="00B51A6B" w:rsidP="007310A3">
            <w:pPr>
              <w:keepNext/>
              <w:keepLines/>
              <w:ind w:right="14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6</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E0940">
              <w:rPr>
                <w:rFonts w:ascii="Times New Roman" w:hAnsi="Times New Roman" w:cs="Times New Roman"/>
                <w:sz w:val="24"/>
                <w:szCs w:val="24"/>
              </w:rPr>
              <w:t xml:space="preserve"> </w:t>
            </w:r>
          </w:p>
        </w:tc>
        <w:tc>
          <w:tcPr>
            <w:tcW w:w="6090" w:type="dxa"/>
          </w:tcPr>
          <w:p w:rsidR="00B51A6B" w:rsidRPr="004E0940" w:rsidRDefault="00B51A6B" w:rsidP="007310A3">
            <w:pPr>
              <w:keepNext/>
              <w:keepLines/>
              <w:ind w:right="140"/>
              <w:contextualSpacing/>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Валютою тендерної пропозиції є гривня.</w:t>
            </w:r>
            <w:r w:rsidRPr="004E0940">
              <w:rPr>
                <w:rFonts w:ascii="Times New Roman" w:hAnsi="Times New Roman" w:cs="Times New Roman"/>
                <w:sz w:val="24"/>
                <w:szCs w:val="24"/>
              </w:rPr>
              <w:t xml:space="preserve"> </w:t>
            </w:r>
            <w:r w:rsidRPr="004E0940">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4E0940">
              <w:rPr>
                <w:rFonts w:ascii="Times New Roman" w:eastAsia="Times New Roman" w:hAnsi="Times New Roman" w:cs="Times New Roman"/>
                <w:b/>
                <w:bCs/>
                <w:color w:val="000000"/>
                <w:sz w:val="24"/>
                <w:szCs w:val="24"/>
                <w:lang w:val="uk-UA" w:eastAsia="ru-RU"/>
              </w:rPr>
              <w:t xml:space="preserve">,  </w:t>
            </w:r>
            <w:r w:rsidRPr="004E0940">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7</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4E0940">
              <w:rPr>
                <w:rFonts w:ascii="Times New Roman" w:eastAsia="Times New Roman" w:hAnsi="Times New Roman" w:cs="Times New Roman"/>
                <w:color w:val="000000"/>
                <w:sz w:val="24"/>
                <w:szCs w:val="24"/>
                <w:lang w:val="uk-UA" w:eastAsia="ru-RU"/>
              </w:rPr>
              <w:lastRenderedPageBreak/>
              <w:t>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4E0940">
              <w:rPr>
                <w:rFonts w:ascii="Times New Roman" w:eastAsia="Times New Roman" w:hAnsi="Times New Roman" w:cs="Times New Roman"/>
                <w:color w:val="000000"/>
                <w:sz w:val="24"/>
                <w:szCs w:val="24"/>
                <w:lang w:eastAsia="ru-RU"/>
              </w:rPr>
              <w:t xml:space="preserve"> (</w:t>
            </w:r>
            <w:r w:rsidRPr="004E0940">
              <w:rPr>
                <w:rFonts w:ascii="Times New Roman" w:eastAsia="Times New Roman" w:hAnsi="Times New Roman" w:cs="Times New Roman"/>
                <w:color w:val="000000"/>
                <w:sz w:val="24"/>
                <w:szCs w:val="24"/>
                <w:lang w:val="uk-UA" w:eastAsia="ru-RU"/>
              </w:rPr>
              <w:t xml:space="preserve">нотаріуса). </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1A6B" w:rsidRPr="004E0940" w:rsidTr="007310A3">
        <w:trPr>
          <w:trHeight w:val="501"/>
          <w:jc w:val="center"/>
        </w:trPr>
        <w:tc>
          <w:tcPr>
            <w:tcW w:w="9629" w:type="dxa"/>
            <w:gridSpan w:val="3"/>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B51A6B" w:rsidRPr="004F4769" w:rsidTr="007310A3">
        <w:trPr>
          <w:trHeight w:val="1125"/>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hAnsi="Times New Roman" w:cs="Times New Roman"/>
                <w:sz w:val="24"/>
                <w:szCs w:val="24"/>
                <w:lang w:val="uk-UA"/>
              </w:rPr>
              <w:t>1</w:t>
            </w:r>
          </w:p>
        </w:tc>
        <w:tc>
          <w:tcPr>
            <w:tcW w:w="2835" w:type="dxa"/>
          </w:tcPr>
          <w:p w:rsidR="00B51A6B" w:rsidRPr="004E0940" w:rsidRDefault="00B51A6B" w:rsidP="007310A3">
            <w:pPr>
              <w:rPr>
                <w:rFonts w:ascii="Times New Roman" w:hAnsi="Times New Roman" w:cs="Times New Roman"/>
                <w:b/>
                <w:bCs/>
                <w:sz w:val="24"/>
                <w:szCs w:val="24"/>
                <w:lang w:val="uk-UA"/>
              </w:rPr>
            </w:pPr>
            <w:r w:rsidRPr="004E0940">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E0940">
              <w:rPr>
                <w:rFonts w:ascii="Times New Roman" w:hAnsi="Times New Roman" w:cs="Times New Roman"/>
                <w:b/>
                <w:bCs/>
                <w:i/>
                <w:iCs/>
                <w:sz w:val="24"/>
                <w:szCs w:val="24"/>
                <w:lang w:val="uk-UA"/>
              </w:rPr>
              <w:t>протягом трьох робочих днів</w:t>
            </w:r>
            <w:r w:rsidRPr="004E0940">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4E0940">
              <w:rPr>
                <w:rFonts w:ascii="Times New Roman" w:hAnsi="Times New Roman" w:cs="Times New Roman"/>
                <w:sz w:val="24"/>
                <w:szCs w:val="24"/>
              </w:rPr>
              <w:t xml:space="preserve"> </w:t>
            </w:r>
            <w:r w:rsidRPr="004E094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940">
              <w:rPr>
                <w:rFonts w:ascii="Times New Roman" w:hAnsi="Times New Roman" w:cs="Times New Roman"/>
                <w:b/>
                <w:bCs/>
                <w:i/>
                <w:iCs/>
                <w:sz w:val="24"/>
                <w:szCs w:val="24"/>
                <w:lang w:val="uk-UA"/>
              </w:rPr>
              <w:t>не менш як на сім днів.</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B51A6B" w:rsidRPr="004E0940" w:rsidRDefault="00B51A6B" w:rsidP="007310A3">
            <w:pPr>
              <w:jc w:val="both"/>
              <w:rPr>
                <w:rFonts w:ascii="Times New Roman" w:hAnsi="Times New Roman" w:cs="Times New Roman"/>
                <w:b/>
                <w:bCs/>
                <w:i/>
                <w:iCs/>
                <w:sz w:val="24"/>
                <w:szCs w:val="24"/>
                <w:lang w:val="uk-UA"/>
              </w:rPr>
            </w:pPr>
            <w:r w:rsidRPr="004E0940">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940">
              <w:rPr>
                <w:rFonts w:ascii="Times New Roman" w:hAnsi="Times New Roman" w:cs="Times New Roman"/>
                <w:b/>
                <w:bCs/>
                <w:i/>
                <w:iCs/>
                <w:sz w:val="24"/>
                <w:szCs w:val="24"/>
                <w:lang w:val="uk-UA"/>
              </w:rPr>
              <w:t>не менше семи днів.</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51A6B" w:rsidRPr="004E0940" w:rsidTr="007310A3">
        <w:trPr>
          <w:trHeight w:val="480"/>
          <w:jc w:val="center"/>
        </w:trPr>
        <w:tc>
          <w:tcPr>
            <w:tcW w:w="9629" w:type="dxa"/>
            <w:gridSpan w:val="3"/>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4E0940">
              <w:rPr>
                <w:rFonts w:ascii="Times New Roman" w:hAnsi="Times New Roman" w:cs="Times New Roman"/>
                <w:b/>
                <w:bCs/>
                <w:i/>
                <w:iCs/>
                <w:sz w:val="24"/>
                <w:szCs w:val="24"/>
                <w:lang w:val="uk-UA"/>
              </w:rPr>
              <w:t>згідно</w:t>
            </w:r>
            <w:r w:rsidRPr="004E0940">
              <w:rPr>
                <w:rFonts w:ascii="Times New Roman" w:hAnsi="Times New Roman" w:cs="Times New Roman"/>
                <w:sz w:val="24"/>
                <w:szCs w:val="24"/>
                <w:lang w:val="uk-UA"/>
              </w:rPr>
              <w:t xml:space="preserve"> </w:t>
            </w:r>
            <w:r w:rsidRPr="004E0940">
              <w:rPr>
                <w:rFonts w:ascii="Times New Roman" w:hAnsi="Times New Roman" w:cs="Times New Roman"/>
                <w:b/>
                <w:bCs/>
                <w:i/>
                <w:iCs/>
                <w:sz w:val="24"/>
                <w:szCs w:val="24"/>
                <w:lang w:val="uk-UA"/>
              </w:rPr>
              <w:t>Додатку 1</w:t>
            </w:r>
            <w:r w:rsidRPr="004E0940">
              <w:rPr>
                <w:rFonts w:ascii="Times New Roman" w:hAnsi="Times New Roman" w:cs="Times New Roman"/>
                <w:sz w:val="24"/>
                <w:szCs w:val="24"/>
                <w:lang w:val="uk-UA"/>
              </w:rPr>
              <w:t xml:space="preserve"> до цієї тендерної документації;</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4E0940">
              <w:rPr>
                <w:rFonts w:ascii="Times New Roman" w:hAnsi="Times New Roman" w:cs="Times New Roman"/>
                <w:b/>
                <w:bCs/>
                <w:i/>
                <w:iCs/>
                <w:sz w:val="24"/>
                <w:szCs w:val="24"/>
                <w:lang w:val="uk-UA"/>
              </w:rPr>
              <w:t>згідно Додатку 1</w:t>
            </w:r>
            <w:r w:rsidRPr="004E0940">
              <w:rPr>
                <w:rFonts w:ascii="Times New Roman" w:hAnsi="Times New Roman" w:cs="Times New Roman"/>
                <w:sz w:val="24"/>
                <w:szCs w:val="24"/>
                <w:lang w:val="uk-UA"/>
              </w:rPr>
              <w:t xml:space="preserve"> до цієї тендерної документації та </w:t>
            </w:r>
            <w:r w:rsidRPr="004E0940">
              <w:rPr>
                <w:rFonts w:ascii="Times New Roman" w:hAnsi="Times New Roman" w:cs="Times New Roman"/>
                <w:i/>
                <w:sz w:val="24"/>
                <w:szCs w:val="24"/>
                <w:lang w:val="uk-UA"/>
              </w:rPr>
              <w:t>електронних полів тендерної документації</w:t>
            </w:r>
            <w:r w:rsidRPr="004E0940">
              <w:rPr>
                <w:rFonts w:ascii="Times New Roman" w:hAnsi="Times New Roman" w:cs="Times New Roman"/>
                <w:sz w:val="24"/>
                <w:szCs w:val="24"/>
                <w:lang w:val="uk-UA"/>
              </w:rPr>
              <w:t>;</w:t>
            </w:r>
          </w:p>
          <w:p w:rsidR="00B51A6B" w:rsidRPr="004E0940" w:rsidRDefault="00B51A6B" w:rsidP="007310A3">
            <w:pPr>
              <w:spacing w:after="0"/>
              <w:ind w:left="720"/>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4E0940">
              <w:rPr>
                <w:rFonts w:ascii="Times New Roman" w:hAnsi="Times New Roman" w:cs="Times New Roman"/>
                <w:b/>
                <w:bCs/>
                <w:i/>
                <w:iCs/>
                <w:sz w:val="24"/>
                <w:szCs w:val="24"/>
                <w:lang w:val="uk-UA"/>
              </w:rPr>
              <w:t>згідно Додатку 1</w:t>
            </w:r>
            <w:r w:rsidRPr="004E0940">
              <w:rPr>
                <w:rFonts w:ascii="Times New Roman" w:hAnsi="Times New Roman" w:cs="Times New Roman"/>
                <w:sz w:val="24"/>
                <w:szCs w:val="24"/>
                <w:lang w:val="uk-UA"/>
              </w:rPr>
              <w:t xml:space="preserve"> до цієї тендерної документації;</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 випадку якщо учасником процедури закупівлі є </w:t>
            </w:r>
            <w:r w:rsidRPr="004E0940">
              <w:rPr>
                <w:rFonts w:ascii="Times New Roman" w:hAnsi="Times New Roman" w:cs="Times New Roman"/>
                <w:sz w:val="24"/>
                <w:szCs w:val="24"/>
                <w:lang w:val="uk-UA"/>
              </w:rPr>
              <w:lastRenderedPageBreak/>
              <w:t xml:space="preserve">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4E0940">
              <w:rPr>
                <w:rFonts w:ascii="Times New Roman" w:hAnsi="Times New Roman" w:cs="Times New Roman"/>
                <w:b/>
                <w:bCs/>
                <w:i/>
                <w:iCs/>
                <w:sz w:val="24"/>
                <w:szCs w:val="24"/>
                <w:lang w:val="uk-UA"/>
              </w:rPr>
              <w:t>Додатку 1</w:t>
            </w:r>
            <w:r w:rsidRPr="004E0940">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4E0940">
              <w:rPr>
                <w:rFonts w:ascii="Times New Roman" w:hAnsi="Times New Roman" w:cs="Times New Roman"/>
                <w:b/>
                <w:bCs/>
                <w:i/>
                <w:iCs/>
                <w:sz w:val="24"/>
                <w:szCs w:val="24"/>
                <w:lang w:val="uk-UA"/>
              </w:rPr>
              <w:t>згідно Додатку 1</w:t>
            </w:r>
            <w:r w:rsidRPr="004E0940">
              <w:rPr>
                <w:rFonts w:ascii="Times New Roman" w:hAnsi="Times New Roman" w:cs="Times New Roman"/>
                <w:sz w:val="24"/>
                <w:szCs w:val="24"/>
                <w:lang w:val="uk-UA"/>
              </w:rPr>
              <w:t xml:space="preserve"> до цієї тендерної документації;</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4E0940">
              <w:rPr>
                <w:rFonts w:ascii="Times New Roman" w:hAnsi="Times New Roman" w:cs="Times New Roman"/>
                <w:b/>
                <w:bCs/>
                <w:i/>
                <w:iCs/>
                <w:sz w:val="24"/>
                <w:szCs w:val="24"/>
                <w:lang w:val="uk-UA"/>
              </w:rPr>
              <w:t xml:space="preserve">Додатку 2 </w:t>
            </w:r>
            <w:r w:rsidRPr="004E0940">
              <w:rPr>
                <w:rFonts w:ascii="Times New Roman" w:hAnsi="Times New Roman" w:cs="Times New Roman"/>
                <w:sz w:val="24"/>
                <w:szCs w:val="24"/>
                <w:lang w:val="uk-UA"/>
              </w:rPr>
              <w:t>до тендерної документації;</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4E0940">
              <w:rPr>
                <w:rFonts w:ascii="Times New Roman" w:hAnsi="Times New Roman" w:cs="Times New Roman"/>
                <w:i/>
                <w:iCs/>
                <w:sz w:val="24"/>
                <w:szCs w:val="24"/>
                <w:lang w:val="uk-UA"/>
              </w:rPr>
              <w:t>(у разі встановлення даної вимоги в Додатку 2)</w:t>
            </w:r>
            <w:r w:rsidRPr="004E0940">
              <w:rPr>
                <w:rFonts w:ascii="Times New Roman" w:hAnsi="Times New Roman" w:cs="Times New Roman"/>
                <w:sz w:val="24"/>
                <w:szCs w:val="24"/>
                <w:lang w:val="uk-UA"/>
              </w:rPr>
              <w:t xml:space="preserve"> - </w:t>
            </w:r>
            <w:r w:rsidRPr="004E0940">
              <w:rPr>
                <w:rFonts w:ascii="Times New Roman" w:hAnsi="Times New Roman" w:cs="Times New Roman"/>
                <w:b/>
                <w:bCs/>
                <w:i/>
                <w:iCs/>
                <w:sz w:val="24"/>
                <w:szCs w:val="24"/>
                <w:lang w:val="uk-UA"/>
              </w:rPr>
              <w:t>згідно Додатку 2</w:t>
            </w:r>
            <w:r w:rsidRPr="004E0940">
              <w:rPr>
                <w:rFonts w:ascii="Times New Roman" w:hAnsi="Times New Roman" w:cs="Times New Roman"/>
                <w:sz w:val="24"/>
                <w:szCs w:val="24"/>
                <w:lang w:val="uk-UA"/>
              </w:rPr>
              <w:t xml:space="preserve"> до тендерної документації;</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4E0940">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4E0940">
              <w:rPr>
                <w:rFonts w:ascii="Times New Roman" w:hAnsi="Times New Roman" w:cs="Times New Roman"/>
                <w:sz w:val="24"/>
                <w:szCs w:val="24"/>
                <w:lang w:val="uk-UA"/>
              </w:rPr>
              <w:t>;</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51A6B" w:rsidRPr="00AE47F7"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заповнений та підписаний </w:t>
            </w:r>
            <w:r w:rsidRPr="004E0940">
              <w:rPr>
                <w:rFonts w:ascii="Times New Roman" w:hAnsi="Times New Roman" w:cs="Times New Roman"/>
                <w:b/>
                <w:i/>
                <w:sz w:val="24"/>
                <w:szCs w:val="24"/>
                <w:lang w:val="uk-UA"/>
              </w:rPr>
              <w:t>Додаток 3</w:t>
            </w:r>
            <w:r>
              <w:rPr>
                <w:rFonts w:ascii="Times New Roman" w:hAnsi="Times New Roman" w:cs="Times New Roman"/>
                <w:b/>
                <w:i/>
                <w:sz w:val="24"/>
                <w:szCs w:val="24"/>
                <w:lang w:val="uk-UA"/>
              </w:rPr>
              <w:t xml:space="preserve"> </w:t>
            </w:r>
            <w:r w:rsidRPr="00AE47F7">
              <w:rPr>
                <w:rFonts w:ascii="Times New Roman" w:hAnsi="Times New Roman" w:cs="Times New Roman"/>
                <w:i/>
                <w:sz w:val="24"/>
                <w:szCs w:val="24"/>
                <w:lang w:val="uk-UA"/>
              </w:rPr>
              <w:t>(реквізити учасника)</w:t>
            </w:r>
            <w:r w:rsidRPr="00AE47F7">
              <w:rPr>
                <w:rFonts w:ascii="Times New Roman" w:hAnsi="Times New Roman" w:cs="Times New Roman"/>
                <w:sz w:val="24"/>
                <w:szCs w:val="24"/>
                <w:lang w:val="uk-UA"/>
              </w:rPr>
              <w:t>;</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заповнений та підписаний </w:t>
            </w:r>
            <w:r w:rsidRPr="004E0940">
              <w:rPr>
                <w:rFonts w:ascii="Times New Roman" w:hAnsi="Times New Roman" w:cs="Times New Roman"/>
                <w:b/>
                <w:i/>
                <w:sz w:val="24"/>
                <w:szCs w:val="24"/>
                <w:lang w:val="uk-UA"/>
              </w:rPr>
              <w:t>Додаток 4</w:t>
            </w:r>
            <w:r w:rsidRPr="004E0940">
              <w:rPr>
                <w:rFonts w:ascii="Times New Roman" w:hAnsi="Times New Roman" w:cs="Times New Roman"/>
                <w:sz w:val="24"/>
                <w:szCs w:val="24"/>
                <w:lang w:val="uk-UA"/>
              </w:rPr>
              <w:t>;</w:t>
            </w:r>
          </w:p>
          <w:p w:rsidR="00B51A6B" w:rsidRPr="004E0940" w:rsidRDefault="00B51A6B" w:rsidP="007310A3">
            <w:pPr>
              <w:numPr>
                <w:ilvl w:val="0"/>
                <w:numId w:val="1"/>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51A6B" w:rsidRPr="004E0940" w:rsidRDefault="00B51A6B" w:rsidP="007310A3">
            <w:p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51A6B" w:rsidRPr="004E0940" w:rsidRDefault="00B51A6B" w:rsidP="007310A3">
            <w:pPr>
              <w:jc w:val="both"/>
              <w:rPr>
                <w:rFonts w:ascii="Times New Roman" w:hAnsi="Times New Roman" w:cs="Times New Roman"/>
                <w:b/>
                <w:bCs/>
                <w:i/>
                <w:iCs/>
                <w:sz w:val="24"/>
                <w:szCs w:val="24"/>
                <w:u w:val="single"/>
                <w:lang w:val="uk-UA"/>
              </w:rPr>
            </w:pPr>
            <w:r w:rsidRPr="004E0940">
              <w:rPr>
                <w:rFonts w:ascii="Times New Roman" w:hAnsi="Times New Roman" w:cs="Times New Roman"/>
                <w:b/>
                <w:bCs/>
                <w:i/>
                <w:iCs/>
                <w:sz w:val="24"/>
                <w:szCs w:val="24"/>
                <w:u w:val="single"/>
                <w:lang w:val="uk-UA"/>
              </w:rPr>
              <w:t xml:space="preserve">Переможець у строк, що не перевищує десяти днів з </w:t>
            </w:r>
            <w:r w:rsidRPr="004E0940">
              <w:rPr>
                <w:rFonts w:ascii="Times New Roman" w:hAnsi="Times New Roman" w:cs="Times New Roman"/>
                <w:b/>
                <w:bCs/>
                <w:i/>
                <w:iCs/>
                <w:sz w:val="24"/>
                <w:szCs w:val="24"/>
                <w:u w:val="single"/>
                <w:lang w:val="uk-UA"/>
              </w:rPr>
              <w:lastRenderedPageBreak/>
              <w:t>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 випадку ненадання переможцем документів </w:t>
            </w:r>
            <w:r w:rsidRPr="004E0940">
              <w:rPr>
                <w:rFonts w:ascii="Times New Roman" w:hAnsi="Times New Roman" w:cs="Times New Roman"/>
                <w:b/>
                <w:bCs/>
                <w:i/>
                <w:iCs/>
                <w:sz w:val="24"/>
                <w:szCs w:val="24"/>
                <w:lang w:val="uk-UA"/>
              </w:rPr>
              <w:t>згідно з Додатком 1</w:t>
            </w:r>
            <w:r w:rsidRPr="004E0940">
              <w:rPr>
                <w:rFonts w:ascii="Times New Roman" w:hAnsi="Times New Roman" w:cs="Times New Roman"/>
                <w:sz w:val="24"/>
                <w:szCs w:val="24"/>
                <w:lang w:val="uk-UA"/>
              </w:rPr>
              <w:t xml:space="preserve"> </w:t>
            </w:r>
            <w:r w:rsidRPr="004E0940">
              <w:rPr>
                <w:rFonts w:ascii="Times New Roman" w:hAnsi="Times New Roman" w:cs="Times New Roman"/>
                <w:b/>
                <w:bCs/>
                <w:i/>
                <w:iCs/>
                <w:sz w:val="24"/>
                <w:szCs w:val="24"/>
                <w:lang w:val="uk-UA"/>
              </w:rPr>
              <w:t>(для переможця)</w:t>
            </w:r>
            <w:r w:rsidRPr="004E0940">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Усі документи, складені учасником, мають бути адресовані Замовнику.</w:t>
            </w:r>
          </w:p>
          <w:p w:rsidR="00B51A6B" w:rsidRPr="004E0940" w:rsidRDefault="00B51A6B" w:rsidP="007310A3">
            <w:pPr>
              <w:jc w:val="both"/>
              <w:rPr>
                <w:rFonts w:ascii="Times New Roman" w:hAnsi="Times New Roman" w:cs="Times New Roman"/>
                <w:b/>
                <w:bCs/>
                <w:i/>
                <w:iCs/>
                <w:sz w:val="24"/>
                <w:szCs w:val="24"/>
                <w:lang w:val="uk-UA"/>
              </w:rPr>
            </w:pPr>
            <w:r w:rsidRPr="004E0940">
              <w:rPr>
                <w:rFonts w:ascii="Times New Roman" w:hAnsi="Times New Roman" w:cs="Times New Roman"/>
                <w:b/>
                <w:bCs/>
                <w:i/>
                <w:iCs/>
                <w:sz w:val="24"/>
                <w:szCs w:val="24"/>
                <w:lang w:val="uk-UA"/>
              </w:rPr>
              <w:t>Опис та приклади формальних несуттєвих помилок:</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51A6B" w:rsidRPr="004E0940" w:rsidRDefault="00B51A6B" w:rsidP="007310A3">
            <w:pPr>
              <w:jc w:val="both"/>
              <w:rPr>
                <w:rFonts w:ascii="Times New Roman" w:hAnsi="Times New Roman" w:cs="Times New Roman"/>
                <w:b/>
                <w:bCs/>
                <w:i/>
                <w:iCs/>
                <w:sz w:val="24"/>
                <w:szCs w:val="24"/>
                <w:lang w:val="uk-UA"/>
              </w:rPr>
            </w:pPr>
            <w:r w:rsidRPr="004E0940">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4E0940">
              <w:rPr>
                <w:rFonts w:ascii="Times New Roman" w:hAnsi="Times New Roman" w:cs="Times New Roman"/>
                <w:b/>
                <w:bCs/>
                <w:i/>
                <w:iCs/>
                <w:sz w:val="24"/>
                <w:szCs w:val="24"/>
                <w:lang w:val="uk-UA"/>
              </w:rPr>
              <w:t>:</w:t>
            </w:r>
          </w:p>
          <w:p w:rsidR="00B51A6B" w:rsidRPr="004E0940" w:rsidRDefault="00B51A6B" w:rsidP="007310A3">
            <w:pPr>
              <w:pStyle w:val="a8"/>
              <w:spacing w:before="0" w:beforeAutospacing="0" w:after="0" w:afterAutospacing="0"/>
              <w:jc w:val="both"/>
            </w:pPr>
            <w:r w:rsidRPr="004E0940">
              <w:t>Інформація/документ, подана учасником процедури закупівлі у складі тендерної пропозиції, містить помилку (помилки) у частині:</w:t>
            </w:r>
          </w:p>
          <w:p w:rsidR="00B51A6B" w:rsidRPr="004E0940" w:rsidRDefault="00B51A6B" w:rsidP="007310A3">
            <w:pPr>
              <w:pStyle w:val="a8"/>
              <w:spacing w:before="0" w:beforeAutospacing="0" w:after="0" w:afterAutospacing="0"/>
              <w:jc w:val="both"/>
            </w:pPr>
            <w:r w:rsidRPr="004E0940">
              <w:t>уживання великої літери;</w:t>
            </w:r>
          </w:p>
          <w:p w:rsidR="00B51A6B" w:rsidRPr="004E0940" w:rsidRDefault="00B51A6B" w:rsidP="007310A3">
            <w:pPr>
              <w:pStyle w:val="a8"/>
              <w:spacing w:before="0" w:beforeAutospacing="0" w:after="0" w:afterAutospacing="0"/>
              <w:jc w:val="both"/>
            </w:pPr>
            <w:r w:rsidRPr="004E0940">
              <w:t>уживання розділових знаків та відмінювання слів у реченні;</w:t>
            </w:r>
          </w:p>
          <w:p w:rsidR="00B51A6B" w:rsidRPr="004E0940" w:rsidRDefault="00B51A6B" w:rsidP="007310A3">
            <w:pPr>
              <w:pStyle w:val="a8"/>
              <w:spacing w:before="0" w:beforeAutospacing="0" w:after="0" w:afterAutospacing="0"/>
              <w:jc w:val="both"/>
            </w:pPr>
            <w:r w:rsidRPr="004E0940">
              <w:t>використання слова або мовного звороту, запозичених з іншої мови;</w:t>
            </w:r>
          </w:p>
          <w:p w:rsidR="00B51A6B" w:rsidRPr="004E0940" w:rsidRDefault="00B51A6B" w:rsidP="007310A3">
            <w:pPr>
              <w:pStyle w:val="a8"/>
              <w:spacing w:before="0" w:beforeAutospacing="0" w:after="0" w:afterAutospacing="0"/>
              <w:jc w:val="both"/>
            </w:pPr>
            <w:r w:rsidRPr="004E0940">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1A6B" w:rsidRPr="004E0940" w:rsidRDefault="00B51A6B" w:rsidP="007310A3">
            <w:pPr>
              <w:pStyle w:val="a8"/>
              <w:spacing w:before="0" w:beforeAutospacing="0" w:after="0" w:afterAutospacing="0"/>
              <w:jc w:val="both"/>
            </w:pPr>
            <w:r w:rsidRPr="004E0940">
              <w:t>застосування правил переносу частини слова з рядка в рядок;</w:t>
            </w:r>
          </w:p>
          <w:p w:rsidR="00B51A6B" w:rsidRPr="004E0940" w:rsidRDefault="00B51A6B" w:rsidP="007310A3">
            <w:pPr>
              <w:pStyle w:val="a8"/>
              <w:spacing w:before="0" w:beforeAutospacing="0" w:after="0" w:afterAutospacing="0"/>
              <w:jc w:val="both"/>
            </w:pPr>
            <w:r w:rsidRPr="004E0940">
              <w:t>написання слів разом та/або окремо, та/або через дефіс;</w:t>
            </w:r>
          </w:p>
          <w:p w:rsidR="00B51A6B" w:rsidRPr="004E0940" w:rsidRDefault="00B51A6B" w:rsidP="007310A3">
            <w:pPr>
              <w:pStyle w:val="a8"/>
              <w:spacing w:before="0" w:beforeAutospacing="0" w:after="0" w:afterAutospacing="0"/>
              <w:jc w:val="both"/>
            </w:pPr>
            <w:r w:rsidRPr="004E0940">
              <w:t xml:space="preserve">нумерації сторінок/аркушів (у тому числі кілька сторінок/аркушів мають однаковий номер, пропущені </w:t>
            </w:r>
            <w:r w:rsidRPr="004E0940">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B51A6B" w:rsidRPr="004E0940" w:rsidRDefault="00B51A6B" w:rsidP="007310A3">
            <w:pPr>
              <w:pStyle w:val="a8"/>
              <w:spacing w:before="0" w:beforeAutospacing="0" w:after="0" w:afterAutospacing="0"/>
              <w:jc w:val="both"/>
            </w:pPr>
            <w:r w:rsidRPr="004E094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1A6B" w:rsidRPr="004E0940" w:rsidRDefault="00B51A6B" w:rsidP="007310A3">
            <w:pPr>
              <w:pStyle w:val="a8"/>
              <w:spacing w:before="0" w:beforeAutospacing="0" w:after="0" w:afterAutospacing="0"/>
              <w:jc w:val="both"/>
            </w:pPr>
            <w:r w:rsidRPr="004E094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1A6B" w:rsidRPr="004E0940" w:rsidRDefault="00B51A6B" w:rsidP="007310A3">
            <w:pPr>
              <w:pStyle w:val="a8"/>
              <w:spacing w:before="0" w:beforeAutospacing="0" w:after="0" w:afterAutospacing="0"/>
              <w:jc w:val="both"/>
            </w:pPr>
            <w:r w:rsidRPr="004E094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1A6B" w:rsidRPr="004E0940" w:rsidRDefault="00B51A6B" w:rsidP="007310A3">
            <w:pPr>
              <w:pStyle w:val="a8"/>
              <w:spacing w:before="0" w:beforeAutospacing="0" w:after="0" w:afterAutospacing="0"/>
              <w:jc w:val="both"/>
            </w:pPr>
            <w:r w:rsidRPr="004E094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1A6B" w:rsidRPr="004E0940" w:rsidRDefault="00B51A6B" w:rsidP="007310A3">
            <w:pPr>
              <w:pStyle w:val="a8"/>
              <w:spacing w:before="0" w:beforeAutospacing="0" w:after="0" w:afterAutospacing="0"/>
              <w:jc w:val="both"/>
            </w:pPr>
            <w:r w:rsidRPr="004E094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1A6B" w:rsidRPr="004E0940" w:rsidRDefault="00B51A6B" w:rsidP="007310A3">
            <w:pPr>
              <w:pStyle w:val="a8"/>
              <w:spacing w:before="0" w:beforeAutospacing="0" w:after="0" w:afterAutospacing="0"/>
              <w:jc w:val="both"/>
            </w:pPr>
            <w:r w:rsidRPr="004E094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1A6B" w:rsidRPr="004E0940" w:rsidRDefault="00B51A6B" w:rsidP="007310A3">
            <w:pPr>
              <w:pStyle w:val="a8"/>
              <w:spacing w:before="0" w:beforeAutospacing="0" w:after="0" w:afterAutospacing="0"/>
              <w:jc w:val="both"/>
            </w:pPr>
            <w:r w:rsidRPr="004E0940">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1A6B" w:rsidRPr="004E0940" w:rsidRDefault="00B51A6B" w:rsidP="007310A3">
            <w:pPr>
              <w:pStyle w:val="a8"/>
              <w:spacing w:before="0" w:beforeAutospacing="0" w:after="0" w:afterAutospacing="0"/>
              <w:jc w:val="both"/>
            </w:pPr>
            <w:r w:rsidRPr="004E0940">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4E0940">
              <w:lastRenderedPageBreak/>
              <w:t>перекладачем тощо).</w:t>
            </w:r>
          </w:p>
          <w:p w:rsidR="00B51A6B" w:rsidRPr="004E0940" w:rsidRDefault="00B51A6B" w:rsidP="007310A3">
            <w:pPr>
              <w:pStyle w:val="a8"/>
              <w:spacing w:before="0" w:beforeAutospacing="0" w:after="0" w:afterAutospacing="0"/>
              <w:jc w:val="both"/>
            </w:pPr>
            <w:r w:rsidRPr="004E094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1A6B" w:rsidRPr="0088436F" w:rsidRDefault="00B51A6B" w:rsidP="007310A3">
            <w:pPr>
              <w:pStyle w:val="a8"/>
              <w:spacing w:before="0" w:beforeAutospacing="0" w:after="0" w:afterAutospacing="0"/>
              <w:jc w:val="both"/>
            </w:pPr>
            <w:r w:rsidRPr="004E0940">
              <w:t xml:space="preserve">11. Подання документа (документів) учасником процедури </w:t>
            </w:r>
            <w:r w:rsidRPr="0088436F">
              <w:t>закупівлі у складі тендерної пропозиції, в якому позиція цифри (цифр) у сумі є некоректною, при цьому сума, що зазначена прописом, є правильною.</w:t>
            </w:r>
          </w:p>
          <w:p w:rsidR="00B51A6B" w:rsidRPr="0088436F" w:rsidRDefault="00B51A6B" w:rsidP="007310A3">
            <w:pPr>
              <w:spacing w:after="0" w:line="240" w:lineRule="auto"/>
              <w:jc w:val="both"/>
              <w:rPr>
                <w:rFonts w:ascii="Times New Roman" w:hAnsi="Times New Roman" w:cs="Times New Roman"/>
                <w:sz w:val="24"/>
                <w:szCs w:val="24"/>
                <w:lang w:val="uk-UA"/>
              </w:rPr>
            </w:pPr>
            <w:r w:rsidRPr="0088436F">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1A6B" w:rsidRPr="0088436F" w:rsidRDefault="00B51A6B" w:rsidP="007310A3">
            <w:pPr>
              <w:spacing w:after="0" w:line="240" w:lineRule="auto"/>
              <w:jc w:val="both"/>
              <w:rPr>
                <w:rFonts w:ascii="Times New Roman" w:hAnsi="Times New Roman" w:cs="Times New Roman"/>
                <w:sz w:val="24"/>
                <w:szCs w:val="24"/>
                <w:lang w:val="uk-UA"/>
              </w:rPr>
            </w:pPr>
            <w:r w:rsidRPr="0088436F">
              <w:rPr>
                <w:rFonts w:ascii="Times New Roman" w:hAnsi="Times New Roman" w:cs="Times New Roman"/>
                <w:sz w:val="24"/>
                <w:szCs w:val="24"/>
                <w:lang w:val="uk-UA"/>
              </w:rPr>
              <w:t>Приклади формальних помилок:</w:t>
            </w:r>
          </w:p>
          <w:p w:rsidR="00B51A6B" w:rsidRPr="0088436F" w:rsidRDefault="00B51A6B" w:rsidP="007310A3">
            <w:pPr>
              <w:spacing w:after="0" w:line="240" w:lineRule="auto"/>
              <w:jc w:val="both"/>
              <w:rPr>
                <w:rFonts w:ascii="Times New Roman" w:hAnsi="Times New Roman" w:cs="Times New Roman"/>
                <w:sz w:val="24"/>
                <w:szCs w:val="24"/>
                <w:lang w:val="uk-UA"/>
              </w:rPr>
            </w:pPr>
            <w:r w:rsidRPr="0088436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1A6B" w:rsidRPr="0088436F" w:rsidRDefault="00B51A6B" w:rsidP="007310A3">
            <w:pPr>
              <w:spacing w:after="0" w:line="240" w:lineRule="auto"/>
              <w:jc w:val="both"/>
              <w:rPr>
                <w:rFonts w:ascii="Times New Roman" w:hAnsi="Times New Roman" w:cs="Times New Roman"/>
                <w:sz w:val="24"/>
                <w:szCs w:val="24"/>
                <w:lang w:val="uk-UA"/>
              </w:rPr>
            </w:pPr>
            <w:r w:rsidRPr="0088436F">
              <w:rPr>
                <w:rFonts w:ascii="Times New Roman" w:hAnsi="Times New Roman" w:cs="Times New Roman"/>
                <w:sz w:val="24"/>
                <w:szCs w:val="24"/>
                <w:lang w:val="uk-UA"/>
              </w:rPr>
              <w:t>- «</w:t>
            </w:r>
            <w:proofErr w:type="spellStart"/>
            <w:r w:rsidRPr="0088436F">
              <w:rPr>
                <w:rFonts w:ascii="Times New Roman" w:hAnsi="Times New Roman" w:cs="Times New Roman"/>
                <w:sz w:val="24"/>
                <w:szCs w:val="24"/>
                <w:lang w:val="uk-UA"/>
              </w:rPr>
              <w:t>ненадається</w:t>
            </w:r>
            <w:proofErr w:type="spellEnd"/>
            <w:r w:rsidRPr="0088436F">
              <w:rPr>
                <w:rFonts w:ascii="Times New Roman" w:hAnsi="Times New Roman" w:cs="Times New Roman"/>
                <w:sz w:val="24"/>
                <w:szCs w:val="24"/>
                <w:lang w:val="uk-UA"/>
              </w:rPr>
              <w:t>» замість «не надається»»;</w:t>
            </w:r>
          </w:p>
          <w:p w:rsidR="00B51A6B" w:rsidRPr="0088436F" w:rsidRDefault="00B51A6B" w:rsidP="007310A3">
            <w:pPr>
              <w:spacing w:after="0" w:line="240" w:lineRule="auto"/>
              <w:jc w:val="both"/>
              <w:rPr>
                <w:rFonts w:ascii="Times New Roman" w:hAnsi="Times New Roman" w:cs="Times New Roman"/>
                <w:sz w:val="24"/>
                <w:szCs w:val="24"/>
                <w:lang w:val="uk-UA"/>
              </w:rPr>
            </w:pPr>
            <w:r w:rsidRPr="0088436F">
              <w:rPr>
                <w:rFonts w:ascii="Times New Roman" w:hAnsi="Times New Roman" w:cs="Times New Roman"/>
                <w:sz w:val="24"/>
                <w:szCs w:val="24"/>
                <w:lang w:val="uk-UA"/>
              </w:rPr>
              <w:t>- «______________№_____________» замість «01.01.2021 №111/11/44-01».</w:t>
            </w:r>
          </w:p>
          <w:p w:rsidR="00B51A6B" w:rsidRPr="0088436F" w:rsidRDefault="00B51A6B" w:rsidP="007310A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88436F">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B51A6B" w:rsidRPr="004E0940" w:rsidRDefault="00B51A6B" w:rsidP="007310A3">
            <w:pPr>
              <w:keepNext/>
              <w:keepLines/>
              <w:ind w:left="40" w:hanging="20"/>
              <w:contextualSpacing/>
              <w:jc w:val="both"/>
              <w:rPr>
                <w:rFonts w:ascii="Times New Roman" w:eastAsia="Times New Roman" w:hAnsi="Times New Roman" w:cs="Times New Roman"/>
                <w:color w:val="000000"/>
                <w:sz w:val="24"/>
                <w:szCs w:val="24"/>
                <w:lang w:val="uk-UA" w:eastAsia="ru-RU"/>
              </w:rPr>
            </w:pPr>
            <w:r w:rsidRPr="0088436F">
              <w:rPr>
                <w:rFonts w:ascii="Times New Roman" w:eastAsia="Times New Roman" w:hAnsi="Times New Roman" w:cs="Times New Roman"/>
                <w:color w:val="000000"/>
                <w:sz w:val="24"/>
                <w:szCs w:val="24"/>
                <w:lang w:val="uk-UA" w:eastAsia="ru-RU"/>
              </w:rPr>
              <w:t>Документи, що не передбачені законодавством</w:t>
            </w:r>
            <w:r w:rsidRPr="004E0940">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bookmarkStart w:id="1" w:name="_Hlk39053002"/>
            <w:r w:rsidRPr="004E0940">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4E0940">
              <w:rPr>
                <w:rFonts w:ascii="Times New Roman" w:eastAsia="Times New Roman" w:hAnsi="Times New Roman" w:cs="Times New Roman"/>
                <w:color w:val="000000"/>
                <w:sz w:val="24"/>
                <w:szCs w:val="24"/>
                <w:lang w:val="uk-UA" w:eastAsia="ru-RU"/>
              </w:rPr>
              <w:lastRenderedPageBreak/>
              <w:t>систему закупівель. Документи мають бути належного рівня зображення (чіткими та розбірливими для читання). Учасник повинен накласти кваліфі</w:t>
            </w:r>
            <w:r>
              <w:rPr>
                <w:rFonts w:ascii="Times New Roman" w:eastAsia="Times New Roman" w:hAnsi="Times New Roman" w:cs="Times New Roman"/>
                <w:color w:val="000000"/>
                <w:sz w:val="24"/>
                <w:szCs w:val="24"/>
                <w:lang w:val="uk-UA" w:eastAsia="ru-RU"/>
              </w:rPr>
              <w:t>кований електронний підпис (КЕП) або удосконалений електронний підпис (УЕП)</w:t>
            </w:r>
            <w:r w:rsidRPr="004E0940">
              <w:rPr>
                <w:rFonts w:ascii="Times New Roman" w:eastAsia="Times New Roman" w:hAnsi="Times New Roman" w:cs="Times New Roman"/>
                <w:color w:val="000000"/>
                <w:sz w:val="24"/>
                <w:szCs w:val="24"/>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sz w:val="24"/>
                <w:szCs w:val="24"/>
                <w:lang w:val="uk-UA" w:eastAsia="ru-RU"/>
              </w:rPr>
              <w:t>/УЕП</w:t>
            </w:r>
            <w:r w:rsidRPr="004E0940">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51A6B" w:rsidRPr="00A750C3" w:rsidRDefault="00B51A6B" w:rsidP="007310A3">
            <w:pPr>
              <w:keepNext/>
              <w:keepLines/>
              <w:ind w:left="40" w:hanging="20"/>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w:t>
            </w:r>
            <w:r w:rsidRPr="00A750C3">
              <w:rPr>
                <w:rFonts w:ascii="Times New Roman" w:eastAsia="Times New Roman" w:hAnsi="Times New Roman" w:cs="Times New Roman"/>
                <w:color w:val="000000"/>
                <w:sz w:val="24"/>
                <w:szCs w:val="24"/>
                <w:lang w:val="uk-UA" w:eastAsia="ru-RU"/>
              </w:rPr>
              <w:t xml:space="preserve">тендерної пропозиції, печаткою та підписом уповноваженої особи, якщо такі документи (матеріали та інформація) </w:t>
            </w:r>
            <w:r w:rsidRPr="00A750C3">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750C3">
                <w:rPr>
                  <w:rStyle w:val="a5"/>
                  <w:rFonts w:ascii="Times New Roman" w:hAnsi="Times New Roman" w:cs="Times New Roman"/>
                  <w:sz w:val="24"/>
                  <w:szCs w:val="24"/>
                  <w:lang w:val="uk-UA"/>
                </w:rPr>
                <w:t>Закону України</w:t>
              </w:r>
            </w:hyperlink>
            <w:r w:rsidRPr="00A750C3">
              <w:rPr>
                <w:rStyle w:val="rvts0"/>
                <w:rFonts w:ascii="Times New Roman" w:hAnsi="Times New Roman" w:cs="Times New Roman"/>
                <w:sz w:val="24"/>
                <w:szCs w:val="24"/>
                <w:lang w:val="uk-UA"/>
              </w:rPr>
              <w:t xml:space="preserve"> "Про електронні довірчі послуги".</w:t>
            </w:r>
            <w:r w:rsidRPr="00A750C3">
              <w:rPr>
                <w:rFonts w:ascii="Times New Roman" w:eastAsia="Times New Roman" w:hAnsi="Times New Roman" w:cs="Times New Roman"/>
                <w:color w:val="000000"/>
                <w:sz w:val="24"/>
                <w:szCs w:val="24"/>
                <w:lang w:val="uk-UA" w:eastAsia="ru-RU"/>
              </w:rPr>
              <w:t xml:space="preserve"> </w:t>
            </w:r>
            <w:bookmarkEnd w:id="1"/>
          </w:p>
          <w:p w:rsidR="00B51A6B" w:rsidRPr="004E0940" w:rsidRDefault="00B51A6B" w:rsidP="007310A3">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КЕП/УЕП</w:t>
            </w:r>
            <w:r w:rsidRPr="004E0940">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4E0940">
              <w:rPr>
                <w:rFonts w:ascii="Times New Roman" w:eastAsia="Times New Roman" w:hAnsi="Times New Roman" w:cs="Times New Roman"/>
                <w:sz w:val="24"/>
                <w:szCs w:val="24"/>
                <w:lang w:val="uk-UA" w:eastAsia="ru-RU"/>
              </w:rPr>
              <w:t>засвідчувального</w:t>
            </w:r>
            <w:proofErr w:type="spellEnd"/>
            <w:r w:rsidRPr="004E0940">
              <w:rPr>
                <w:rFonts w:ascii="Times New Roman" w:eastAsia="Times New Roman" w:hAnsi="Times New Roman" w:cs="Times New Roman"/>
                <w:sz w:val="24"/>
                <w:szCs w:val="24"/>
                <w:lang w:val="uk-UA" w:eastAsia="ru-RU"/>
              </w:rPr>
              <w:t xml:space="preserve"> органу за посиланням </w:t>
            </w:r>
            <w:hyperlink r:id="rId6" w:history="1">
              <w:r w:rsidRPr="004E0940">
                <w:rPr>
                  <w:rStyle w:val="a5"/>
                  <w:rFonts w:ascii="Times New Roman" w:eastAsia="Times New Roman" w:hAnsi="Times New Roman" w:cs="Times New Roman"/>
                  <w:sz w:val="24"/>
                  <w:szCs w:val="24"/>
                  <w:lang w:val="uk-UA" w:eastAsia="ru-RU"/>
                </w:rPr>
                <w:t>https://czo.gov.ua/verify</w:t>
              </w:r>
            </w:hyperlink>
            <w:r w:rsidRPr="004E0940">
              <w:rPr>
                <w:rFonts w:ascii="Times New Roman" w:eastAsia="Times New Roman" w:hAnsi="Times New Roman" w:cs="Times New Roman"/>
                <w:sz w:val="24"/>
                <w:szCs w:val="24"/>
                <w:lang w:val="uk-UA" w:eastAsia="ru-RU"/>
              </w:rPr>
              <w:t xml:space="preserve"> .</w:t>
            </w:r>
          </w:p>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bookmarkStart w:id="2" w:name="_Hlk37688954"/>
            <w:r w:rsidRPr="004E0940">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E0940">
              <w:rPr>
                <w:rFonts w:ascii="Times New Roman" w:eastAsia="Times New Roman" w:hAnsi="Times New Roman" w:cs="Times New Roman"/>
                <w:color w:val="0D0D0D"/>
                <w:sz w:val="24"/>
                <w:szCs w:val="24"/>
                <w:lang w:val="uk-UA" w:eastAsia="ru-RU"/>
              </w:rPr>
              <w:t xml:space="preserve"> </w:t>
            </w:r>
          </w:p>
          <w:p w:rsidR="00B51A6B" w:rsidRPr="004E0940" w:rsidRDefault="00B51A6B" w:rsidP="007310A3">
            <w:pPr>
              <w:keepNext/>
              <w:keepLines/>
              <w:ind w:left="40" w:hanging="20"/>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4E0940">
              <w:rPr>
                <w:rFonts w:ascii="Times New Roman" w:eastAsia="Times New Roman" w:hAnsi="Times New Roman" w:cs="Times New Roman"/>
                <w:color w:val="000000"/>
                <w:sz w:val="24"/>
                <w:szCs w:val="24"/>
                <w:lang w:val="uk-UA" w:eastAsia="ru-RU"/>
              </w:rPr>
              <w:t>.</w:t>
            </w:r>
          </w:p>
        </w:tc>
      </w:tr>
      <w:tr w:rsidR="00B51A6B" w:rsidRPr="0088436F"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2</w:t>
            </w:r>
          </w:p>
        </w:tc>
        <w:tc>
          <w:tcPr>
            <w:tcW w:w="2835" w:type="dxa"/>
          </w:tcPr>
          <w:p w:rsidR="00B51A6B" w:rsidRPr="00A102CD" w:rsidRDefault="00B51A6B" w:rsidP="007310A3">
            <w:pPr>
              <w:rPr>
                <w:rFonts w:ascii="Times New Roman" w:hAnsi="Times New Roman" w:cs="Times New Roman"/>
                <w:sz w:val="24"/>
                <w:szCs w:val="24"/>
                <w:lang w:val="uk-UA"/>
              </w:rPr>
            </w:pPr>
            <w:bookmarkStart w:id="3" w:name="_Hlk37757836"/>
            <w:r w:rsidRPr="00A102CD">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B51A6B" w:rsidRPr="0088436F" w:rsidRDefault="00B51A6B" w:rsidP="007310A3">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r w:rsidRPr="00D15530">
              <w:rPr>
                <w:rFonts w:ascii="Times New Roman" w:hAnsi="Times New Roman" w:cs="Times New Roman"/>
                <w:sz w:val="24"/>
                <w:szCs w:val="24"/>
                <w:lang w:val="uk-UA"/>
              </w:rPr>
              <w:t>.</w:t>
            </w:r>
          </w:p>
        </w:tc>
      </w:tr>
      <w:tr w:rsidR="00B51A6B" w:rsidRPr="0088436F"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3</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B51A6B" w:rsidRPr="004E0940" w:rsidRDefault="00B51A6B" w:rsidP="007310A3">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 встановлюється, оскільки з</w:t>
            </w:r>
            <w:r w:rsidRPr="00D15530">
              <w:rPr>
                <w:rFonts w:ascii="Times New Roman" w:eastAsia="Times New Roman" w:hAnsi="Times New Roman" w:cs="Times New Roman"/>
                <w:color w:val="000000"/>
                <w:sz w:val="24"/>
                <w:szCs w:val="24"/>
                <w:lang w:val="uk-UA" w:eastAsia="ru-RU"/>
              </w:rPr>
              <w:t xml:space="preserve">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B51A6B" w:rsidRPr="004F4769" w:rsidTr="007310A3">
        <w:trPr>
          <w:trHeight w:val="560"/>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4</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Тендерні пропозиції вважаються дійсними </w:t>
            </w:r>
            <w:r w:rsidRPr="004E0940">
              <w:rPr>
                <w:rFonts w:ascii="Times New Roman" w:hAnsi="Times New Roman" w:cs="Times New Roman"/>
                <w:b/>
                <w:bCs/>
                <w:i/>
                <w:iCs/>
                <w:sz w:val="24"/>
                <w:szCs w:val="24"/>
                <w:u w:val="single"/>
                <w:lang w:val="uk-UA"/>
              </w:rPr>
              <w:t>протягом 120 (ста двадцяти) днів</w:t>
            </w:r>
            <w:r w:rsidRPr="004E0940">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Учасник процедури закупівлі </w:t>
            </w:r>
            <w:r w:rsidRPr="004E0940">
              <w:rPr>
                <w:rFonts w:ascii="Times New Roman" w:hAnsi="Times New Roman" w:cs="Times New Roman"/>
                <w:b/>
                <w:bCs/>
                <w:i/>
                <w:iCs/>
                <w:sz w:val="24"/>
                <w:szCs w:val="24"/>
                <w:lang w:val="uk-UA"/>
              </w:rPr>
              <w:t>має право:</w:t>
            </w:r>
          </w:p>
          <w:p w:rsidR="00B51A6B" w:rsidRPr="004E0940" w:rsidRDefault="00B51A6B" w:rsidP="007310A3">
            <w:pPr>
              <w:pStyle w:val="a4"/>
              <w:numPr>
                <w:ilvl w:val="0"/>
                <w:numId w:val="3"/>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B51A6B" w:rsidRPr="004E0940" w:rsidRDefault="00B51A6B" w:rsidP="007310A3">
            <w:pPr>
              <w:pStyle w:val="a4"/>
              <w:numPr>
                <w:ilvl w:val="0"/>
                <w:numId w:val="2"/>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5</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0940">
              <w:rPr>
                <w:rFonts w:ascii="Times New Roman" w:eastAsia="Times New Roman" w:hAnsi="Times New Roman" w:cs="Times New Roman"/>
                <w:b/>
                <w:bCs/>
                <w:i/>
                <w:iCs/>
                <w:color w:val="000000"/>
                <w:sz w:val="24"/>
                <w:szCs w:val="24"/>
                <w:lang w:val="uk-UA" w:eastAsia="ru-RU"/>
              </w:rPr>
              <w:t>Додатку 1</w:t>
            </w:r>
            <w:r w:rsidRPr="004E0940">
              <w:rPr>
                <w:rFonts w:ascii="Times New Roman" w:eastAsia="Times New Roman" w:hAnsi="Times New Roman" w:cs="Times New Roman"/>
                <w:color w:val="000000"/>
                <w:sz w:val="24"/>
                <w:szCs w:val="24"/>
                <w:lang w:val="uk-UA" w:eastAsia="ru-RU"/>
              </w:rPr>
              <w:t xml:space="preserve"> до цієї тендерної документації.</w:t>
            </w:r>
          </w:p>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E0940">
              <w:rPr>
                <w:rFonts w:ascii="Times New Roman" w:eastAsia="Times New Roman" w:hAnsi="Times New Roman" w:cs="Times New Roman"/>
                <w:b/>
                <w:bCs/>
                <w:color w:val="000000"/>
                <w:sz w:val="24"/>
                <w:szCs w:val="24"/>
                <w:lang w:val="uk-UA" w:eastAsia="ru-RU"/>
              </w:rPr>
              <w:t xml:space="preserve"> </w:t>
            </w:r>
            <w:r w:rsidRPr="004E0940">
              <w:rPr>
                <w:rFonts w:ascii="Times New Roman" w:eastAsia="Times New Roman" w:hAnsi="Times New Roman" w:cs="Times New Roman"/>
                <w:b/>
                <w:bCs/>
                <w:i/>
                <w:iCs/>
                <w:color w:val="000000"/>
                <w:sz w:val="24"/>
                <w:szCs w:val="24"/>
                <w:lang w:val="uk-UA" w:eastAsia="ru-RU"/>
              </w:rPr>
              <w:t>електронних полях</w:t>
            </w:r>
            <w:r w:rsidRPr="004E0940">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4E0940">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4E0940">
              <w:rPr>
                <w:rFonts w:ascii="Times New Roman" w:eastAsia="Times New Roman" w:hAnsi="Times New Roman" w:cs="Times New Roman"/>
                <w:color w:val="000000"/>
                <w:sz w:val="24"/>
                <w:szCs w:val="24"/>
                <w:lang w:val="uk-UA" w:eastAsia="ru-RU"/>
              </w:rPr>
              <w:t>.</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7" w:history="1">
              <w:r w:rsidRPr="004E0940">
                <w:rPr>
                  <w:rFonts w:ascii="Times New Roman" w:eastAsia="Times New Roman" w:hAnsi="Times New Roman" w:cs="Times New Roman"/>
                  <w:color w:val="000000"/>
                  <w:sz w:val="24"/>
                  <w:szCs w:val="24"/>
                  <w:u w:val="single"/>
                  <w:lang w:val="uk-UA" w:eastAsia="ru-RU"/>
                </w:rPr>
                <w:t>Законом України</w:t>
              </w:r>
            </w:hyperlink>
            <w:r w:rsidRPr="004E0940">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6</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4E0940">
                <w:rPr>
                  <w:rFonts w:ascii="Times New Roman" w:eastAsia="Times New Roman" w:hAnsi="Times New Roman" w:cs="Times New Roman"/>
                  <w:sz w:val="24"/>
                  <w:szCs w:val="24"/>
                  <w:lang w:val="uk-UA" w:eastAsia="ru-RU"/>
                </w:rPr>
                <w:t xml:space="preserve"> пунктом третім </w:t>
              </w:r>
              <w:r w:rsidRPr="004E0940">
                <w:rPr>
                  <w:rFonts w:ascii="Times New Roman" w:eastAsia="Times New Roman" w:hAnsi="Times New Roman" w:cs="Times New Roman"/>
                  <w:sz w:val="24"/>
                  <w:szCs w:val="24"/>
                  <w:u w:val="single"/>
                  <w:lang w:val="uk-UA" w:eastAsia="ru-RU"/>
                </w:rPr>
                <w:t>частиною другою</w:t>
              </w:r>
            </w:hyperlink>
            <w:r w:rsidRPr="004E0940">
              <w:rPr>
                <w:rFonts w:ascii="Times New Roman" w:eastAsia="Times New Roman" w:hAnsi="Times New Roman" w:cs="Times New Roman"/>
                <w:sz w:val="24"/>
                <w:szCs w:val="24"/>
                <w:lang w:val="uk-UA" w:eastAsia="ru-RU"/>
              </w:rPr>
              <w:t xml:space="preserve"> статті 22 Закону зазначено в </w:t>
            </w:r>
            <w:r w:rsidRPr="004E0940">
              <w:rPr>
                <w:rFonts w:ascii="Times New Roman" w:eastAsia="Times New Roman" w:hAnsi="Times New Roman" w:cs="Times New Roman"/>
                <w:b/>
                <w:bCs/>
                <w:i/>
                <w:iCs/>
                <w:sz w:val="24"/>
                <w:szCs w:val="24"/>
                <w:lang w:val="uk-UA" w:eastAsia="ru-RU"/>
              </w:rPr>
              <w:t>Додатку 2</w:t>
            </w:r>
            <w:r w:rsidRPr="004E0940">
              <w:rPr>
                <w:rFonts w:ascii="Times New Roman" w:eastAsia="Times New Roman" w:hAnsi="Times New Roman" w:cs="Times New Roman"/>
                <w:b/>
                <w:bCs/>
                <w:sz w:val="24"/>
                <w:szCs w:val="24"/>
                <w:lang w:val="uk-UA" w:eastAsia="ru-RU"/>
              </w:rPr>
              <w:t xml:space="preserve"> </w:t>
            </w:r>
            <w:r w:rsidRPr="004E0940">
              <w:rPr>
                <w:rFonts w:ascii="Times New Roman" w:eastAsia="Times New Roman" w:hAnsi="Times New Roman" w:cs="Times New Roman"/>
                <w:sz w:val="24"/>
                <w:szCs w:val="24"/>
                <w:lang w:val="uk-UA" w:eastAsia="ru-RU"/>
              </w:rPr>
              <w:t>до цієї тендерної документації.</w:t>
            </w:r>
          </w:p>
          <w:p w:rsidR="00B51A6B"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sz w:val="24"/>
                <w:szCs w:val="24"/>
                <w:lang w:val="uk-UA" w:eastAsia="ru-RU"/>
              </w:rPr>
              <w:t xml:space="preserve">Учасники процедури закупівлі повинні надати в складі </w:t>
            </w:r>
            <w:r w:rsidRPr="004E0940">
              <w:rPr>
                <w:rFonts w:ascii="Times New Roman" w:eastAsia="Times New Roman" w:hAnsi="Times New Roman" w:cs="Times New Roman"/>
                <w:sz w:val="24"/>
                <w:szCs w:val="24"/>
                <w:lang w:val="uk-UA" w:eastAsia="ru-RU"/>
              </w:rPr>
              <w:lastRenderedPageBreak/>
              <w:t>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1F4085">
              <w:rPr>
                <w:rFonts w:ascii="Times New Roman" w:eastAsia="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sz w:val="24"/>
                <w:szCs w:val="24"/>
                <w:lang w:val="uk-UA" w:eastAsia="ru-RU"/>
              </w:rPr>
              <w:lastRenderedPageBreak/>
              <w:t>7</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B51A6B" w:rsidRPr="004E0940" w:rsidTr="007310A3">
        <w:trPr>
          <w:trHeight w:val="841"/>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sz w:val="24"/>
                <w:szCs w:val="24"/>
                <w:lang w:val="uk-UA" w:eastAsia="ru-RU"/>
              </w:rPr>
              <w:t>8</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0940">
              <w:rPr>
                <w:rFonts w:ascii="Times New Roman" w:hAnsi="Times New Roman" w:cs="Times New Roman"/>
                <w:b/>
                <w:bCs/>
                <w:i/>
                <w:iCs/>
                <w:sz w:val="24"/>
                <w:szCs w:val="24"/>
                <w:lang w:val="uk-UA"/>
              </w:rPr>
              <w:t>протягом 24 годин</w:t>
            </w:r>
            <w:r w:rsidRPr="004E0940">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4E0940">
              <w:rPr>
                <w:rFonts w:ascii="Times New Roman" w:hAnsi="Times New Roman" w:cs="Times New Roman"/>
                <w:sz w:val="24"/>
                <w:szCs w:val="24"/>
                <w:lang w:val="uk-UA"/>
              </w:rPr>
              <w:t>невиправлення</w:t>
            </w:r>
            <w:proofErr w:type="spellEnd"/>
            <w:r w:rsidRPr="004E0940">
              <w:rPr>
                <w:rFonts w:ascii="Times New Roman" w:hAnsi="Times New Roman" w:cs="Times New Roman"/>
                <w:sz w:val="24"/>
                <w:szCs w:val="24"/>
                <w:lang w:val="uk-UA"/>
              </w:rPr>
              <w:t xml:space="preserve"> </w:t>
            </w:r>
            <w:r w:rsidRPr="004E0940">
              <w:rPr>
                <w:rFonts w:ascii="Times New Roman" w:hAnsi="Times New Roman" w:cs="Times New Roman"/>
                <w:sz w:val="24"/>
                <w:szCs w:val="24"/>
                <w:lang w:val="uk-UA"/>
              </w:rPr>
              <w:lastRenderedPageBreak/>
              <w:t xml:space="preserve">учасниками виявлених </w:t>
            </w:r>
            <w:proofErr w:type="spellStart"/>
            <w:r w:rsidRPr="004E0940">
              <w:rPr>
                <w:rFonts w:ascii="Times New Roman" w:hAnsi="Times New Roman" w:cs="Times New Roman"/>
                <w:sz w:val="24"/>
                <w:szCs w:val="24"/>
                <w:lang w:val="uk-UA"/>
              </w:rPr>
              <w:t>невідповідностей</w:t>
            </w:r>
            <w:proofErr w:type="spellEnd"/>
            <w:r w:rsidRPr="004E0940">
              <w:rPr>
                <w:rFonts w:ascii="Times New Roman" w:hAnsi="Times New Roman" w:cs="Times New Roman"/>
                <w:sz w:val="24"/>
                <w:szCs w:val="24"/>
                <w:lang w:val="uk-UA"/>
              </w:rPr>
              <w:t>.</w:t>
            </w:r>
          </w:p>
        </w:tc>
      </w:tr>
      <w:tr w:rsidR="00B51A6B" w:rsidRPr="004E0940" w:rsidTr="007310A3">
        <w:trPr>
          <w:trHeight w:val="442"/>
          <w:jc w:val="center"/>
        </w:trPr>
        <w:tc>
          <w:tcPr>
            <w:tcW w:w="9629" w:type="dxa"/>
            <w:gridSpan w:val="3"/>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B51A6B" w:rsidRPr="00727049" w:rsidRDefault="00B51A6B" w:rsidP="007310A3">
            <w:pPr>
              <w:keepNext/>
              <w:keepLines/>
              <w:ind w:left="40" w:right="120"/>
              <w:contextualSpacing/>
              <w:jc w:val="both"/>
              <w:rPr>
                <w:rFonts w:ascii="Times New Roman" w:eastAsia="Times New Roman" w:hAnsi="Times New Roman" w:cs="Times New Roman"/>
                <w:color w:val="000000"/>
                <w:sz w:val="24"/>
                <w:szCs w:val="24"/>
                <w:lang w:val="uk-UA" w:eastAsia="ru-RU"/>
              </w:rPr>
            </w:pPr>
            <w:r w:rsidRPr="007270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75984">
              <w:rPr>
                <w:rFonts w:ascii="Times New Roman" w:eastAsia="Times New Roman" w:hAnsi="Times New Roman" w:cs="Times New Roman"/>
                <w:b/>
                <w:color w:val="000000"/>
                <w:sz w:val="24"/>
                <w:szCs w:val="24"/>
                <w:highlight w:val="red"/>
                <w:lang w:val="uk-UA" w:eastAsia="ru-RU"/>
              </w:rPr>
              <w:t>19</w:t>
            </w:r>
            <w:r w:rsidR="00A00F56">
              <w:rPr>
                <w:rFonts w:ascii="Times New Roman" w:eastAsia="Times New Roman" w:hAnsi="Times New Roman" w:cs="Times New Roman"/>
                <w:b/>
                <w:color w:val="000000"/>
                <w:sz w:val="24"/>
                <w:szCs w:val="24"/>
                <w:highlight w:val="red"/>
                <w:lang w:val="uk-UA" w:eastAsia="ru-RU"/>
              </w:rPr>
              <w:t>.08</w:t>
            </w:r>
            <w:r w:rsidR="00B73131">
              <w:rPr>
                <w:rFonts w:ascii="Times New Roman" w:eastAsia="Times New Roman" w:hAnsi="Times New Roman" w:cs="Times New Roman"/>
                <w:b/>
                <w:color w:val="000000"/>
                <w:sz w:val="24"/>
                <w:szCs w:val="24"/>
                <w:highlight w:val="red"/>
                <w:lang w:val="uk-UA" w:eastAsia="ru-RU"/>
              </w:rPr>
              <w:t>.2022</w:t>
            </w:r>
            <w:r w:rsidRPr="00B73131">
              <w:rPr>
                <w:rFonts w:ascii="Times New Roman" w:eastAsia="Times New Roman" w:hAnsi="Times New Roman" w:cs="Times New Roman"/>
                <w:b/>
                <w:color w:val="000000"/>
                <w:sz w:val="24"/>
                <w:szCs w:val="24"/>
                <w:highlight w:val="red"/>
                <w:lang w:val="uk-UA" w:eastAsia="ru-RU"/>
              </w:rPr>
              <w:t xml:space="preserve"> року</w:t>
            </w:r>
            <w:r w:rsidRPr="00727049">
              <w:rPr>
                <w:rFonts w:ascii="Times New Roman" w:eastAsia="Times New Roman" w:hAnsi="Times New Roman" w:cs="Times New Roman"/>
                <w:color w:val="000000"/>
                <w:sz w:val="24"/>
                <w:szCs w:val="24"/>
                <w:lang w:val="uk-UA" w:eastAsia="ru-RU"/>
              </w:rPr>
              <w:t xml:space="preserve"> </w:t>
            </w:r>
          </w:p>
          <w:p w:rsidR="00B51A6B" w:rsidRPr="004E0940" w:rsidRDefault="00B51A6B" w:rsidP="007310A3">
            <w:pPr>
              <w:jc w:val="both"/>
              <w:rPr>
                <w:rFonts w:ascii="Times New Roman" w:hAnsi="Times New Roman" w:cs="Times New Roman"/>
                <w:sz w:val="24"/>
                <w:szCs w:val="24"/>
                <w:lang w:val="uk-UA"/>
              </w:rPr>
            </w:pPr>
            <w:r w:rsidRPr="00727049">
              <w:rPr>
                <w:rFonts w:ascii="Times New Roman" w:hAnsi="Times New Roman" w:cs="Times New Roman"/>
                <w:sz w:val="24"/>
                <w:szCs w:val="24"/>
                <w:lang w:val="uk-UA"/>
              </w:rPr>
              <w:t>Тендерні пропозиції після</w:t>
            </w:r>
            <w:r w:rsidRPr="004E0940">
              <w:rPr>
                <w:rFonts w:ascii="Times New Roman" w:hAnsi="Times New Roman" w:cs="Times New Roman"/>
                <w:sz w:val="24"/>
                <w:szCs w:val="24"/>
                <w:lang w:val="uk-UA"/>
              </w:rPr>
              <w:t xml:space="preserve">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51A6B" w:rsidRPr="004E0940" w:rsidTr="007310A3">
        <w:trPr>
          <w:trHeight w:val="512"/>
          <w:jc w:val="center"/>
        </w:trPr>
        <w:tc>
          <w:tcPr>
            <w:tcW w:w="9629" w:type="dxa"/>
            <w:gridSpan w:val="3"/>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1</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51A6B"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4E0940">
              <w:rPr>
                <w:rFonts w:ascii="Times New Roman" w:eastAsia="Times New Roman" w:hAnsi="Times New Roman" w:cs="Times New Roman"/>
                <w:sz w:val="24"/>
                <w:szCs w:val="24"/>
                <w:lang w:val="uk-UA" w:eastAsia="ru-RU"/>
              </w:rPr>
              <w:t>без ПДВ-у разі, якщо Учасник  не є платником ПДВ.</w:t>
            </w:r>
          </w:p>
          <w:p w:rsidR="00B51A6B" w:rsidRPr="00BA0107" w:rsidRDefault="00B51A6B" w:rsidP="007310A3">
            <w:pPr>
              <w:keepNext/>
              <w:keepLines/>
              <w:contextualSpacing/>
              <w:jc w:val="both"/>
              <w:rPr>
                <w:rFonts w:ascii="Times New Roman" w:eastAsia="Times New Roman" w:hAnsi="Times New Roman" w:cs="Times New Roman"/>
                <w:i/>
                <w:sz w:val="24"/>
                <w:szCs w:val="24"/>
                <w:lang w:val="uk-UA" w:eastAsia="ru-RU"/>
              </w:rPr>
            </w:pPr>
            <w:r w:rsidRPr="00BA0107">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r>
              <w:rPr>
                <w:rFonts w:ascii="Times New Roman" w:eastAsia="Times New Roman" w:hAnsi="Times New Roman" w:cs="Times New Roman"/>
                <w:i/>
                <w:sz w:val="24"/>
                <w:szCs w:val="24"/>
                <w:lang w:val="uk-UA" w:eastAsia="ru-RU"/>
              </w:rPr>
              <w:t>.</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Розмір мінімального кроку пониження ціни під час </w:t>
            </w:r>
            <w:r w:rsidRPr="004E0940">
              <w:rPr>
                <w:rFonts w:ascii="Times New Roman" w:hAnsi="Times New Roman" w:cs="Times New Roman"/>
                <w:sz w:val="24"/>
                <w:szCs w:val="24"/>
                <w:lang w:val="uk-UA"/>
              </w:rPr>
              <w:lastRenderedPageBreak/>
              <w:t>електронного аукціону – 0,5%.</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Учасник визначає ціни на </w:t>
            </w:r>
            <w:r w:rsidRPr="004E0940">
              <w:rPr>
                <w:rFonts w:ascii="Times New Roman" w:hAnsi="Times New Roman" w:cs="Times New Roman"/>
                <w:bCs/>
                <w:sz w:val="24"/>
                <w:szCs w:val="24"/>
                <w:lang w:val="uk-UA"/>
              </w:rPr>
              <w:t>товар</w:t>
            </w:r>
            <w:r w:rsidRPr="004E0940">
              <w:rPr>
                <w:rFonts w:ascii="Times New Roman" w:hAnsi="Times New Roman" w:cs="Times New Roman"/>
                <w:sz w:val="24"/>
                <w:szCs w:val="24"/>
                <w:lang w:val="uk-UA"/>
              </w:rPr>
              <w:t xml:space="preserve">, що він пропонує </w:t>
            </w:r>
            <w:r w:rsidRPr="004E0940">
              <w:rPr>
                <w:rFonts w:ascii="Times New Roman" w:hAnsi="Times New Roman" w:cs="Times New Roman"/>
                <w:bCs/>
                <w:sz w:val="24"/>
                <w:szCs w:val="24"/>
                <w:lang w:val="uk-UA"/>
              </w:rPr>
              <w:t>поставити</w:t>
            </w:r>
            <w:r w:rsidRPr="004E0940">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E0940">
              <w:rPr>
                <w:rFonts w:ascii="Times New Roman" w:hAnsi="Times New Roman" w:cs="Times New Roman"/>
                <w:bCs/>
                <w:sz w:val="24"/>
                <w:szCs w:val="24"/>
                <w:lang w:val="uk-UA"/>
              </w:rPr>
              <w:t>товару</w:t>
            </w:r>
            <w:r w:rsidRPr="004E0940">
              <w:rPr>
                <w:rFonts w:ascii="Times New Roman" w:hAnsi="Times New Roman" w:cs="Times New Roman"/>
                <w:sz w:val="24"/>
                <w:szCs w:val="24"/>
                <w:lang w:val="uk-UA"/>
              </w:rPr>
              <w:t xml:space="preserve"> даного виду.</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E0940">
              <w:rPr>
                <w:rFonts w:ascii="Times New Roman" w:hAnsi="Times New Roman" w:cs="Times New Roman"/>
                <w:b/>
                <w:bCs/>
                <w:i/>
                <w:iCs/>
                <w:sz w:val="24"/>
                <w:szCs w:val="24"/>
                <w:lang w:val="uk-UA"/>
              </w:rPr>
              <w:t>не повинен перевищувати п’яти робочих днів</w:t>
            </w:r>
            <w:r w:rsidRPr="004E0940">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b/>
                <w:bCs/>
                <w:i/>
                <w:iCs/>
                <w:sz w:val="24"/>
                <w:szCs w:val="24"/>
                <w:lang w:val="uk-UA"/>
              </w:rPr>
              <w:t>Аномально низька ціна тендерної пропозиції</w:t>
            </w:r>
            <w:r w:rsidRPr="004E0940">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w:t>
            </w:r>
            <w:r w:rsidRPr="004E0940">
              <w:rPr>
                <w:rFonts w:ascii="Times New Roman" w:hAnsi="Times New Roman" w:cs="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51A6B" w:rsidRPr="004E0940" w:rsidRDefault="00B51A6B" w:rsidP="007310A3">
            <w:pPr>
              <w:jc w:val="both"/>
              <w:rPr>
                <w:rFonts w:ascii="Times New Roman" w:hAnsi="Times New Roman" w:cs="Times New Roman"/>
                <w:b/>
                <w:bCs/>
                <w:i/>
                <w:iCs/>
                <w:sz w:val="24"/>
                <w:szCs w:val="24"/>
                <w:lang w:val="uk-UA"/>
              </w:rPr>
            </w:pPr>
            <w:r w:rsidRPr="004E0940">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4E0940">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51A6B" w:rsidRPr="004E0940" w:rsidRDefault="00B51A6B" w:rsidP="007310A3">
            <w:pPr>
              <w:jc w:val="both"/>
              <w:rPr>
                <w:rFonts w:ascii="Times New Roman" w:hAnsi="Times New Roman" w:cs="Times New Roman"/>
                <w:b/>
                <w:bCs/>
                <w:i/>
                <w:iCs/>
                <w:sz w:val="24"/>
                <w:szCs w:val="24"/>
                <w:lang w:val="uk-UA"/>
              </w:rPr>
            </w:pPr>
            <w:r w:rsidRPr="004E0940">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B51A6B" w:rsidRPr="004E0940" w:rsidRDefault="00B51A6B" w:rsidP="007310A3">
            <w:pPr>
              <w:pStyle w:val="a4"/>
              <w:numPr>
                <w:ilvl w:val="0"/>
                <w:numId w:val="4"/>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1A6B" w:rsidRPr="004E0940" w:rsidRDefault="00B51A6B" w:rsidP="007310A3">
            <w:pPr>
              <w:pStyle w:val="a4"/>
              <w:numPr>
                <w:ilvl w:val="0"/>
                <w:numId w:val="4"/>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51A6B" w:rsidRPr="004E0940" w:rsidRDefault="00B51A6B" w:rsidP="007310A3">
            <w:pPr>
              <w:pStyle w:val="a4"/>
              <w:numPr>
                <w:ilvl w:val="0"/>
                <w:numId w:val="4"/>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отримання учасником державної допомоги згідно із законодавством.</w:t>
            </w:r>
          </w:p>
          <w:p w:rsidR="00B51A6B" w:rsidRPr="004E0940" w:rsidRDefault="00B51A6B" w:rsidP="007310A3">
            <w:pPr>
              <w:keepNext/>
              <w:keepLines/>
              <w:shd w:val="clear" w:color="auto" w:fill="FFFFFF"/>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4E0940">
              <w:rPr>
                <w:rFonts w:ascii="Times New Roman" w:hAnsi="Times New Roman" w:cs="Times New Roman"/>
                <w:sz w:val="24"/>
                <w:szCs w:val="24"/>
                <w:lang w:val="uk-UA"/>
              </w:rPr>
              <w:lastRenderedPageBreak/>
              <w:t>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4E0940">
              <w:rPr>
                <w:rFonts w:ascii="Times New Roman" w:hAnsi="Times New Roman" w:cs="Times New Roman"/>
                <w:b/>
                <w:bCs/>
                <w:i/>
                <w:iCs/>
                <w:sz w:val="24"/>
                <w:szCs w:val="24"/>
                <w:lang w:val="uk-UA"/>
              </w:rPr>
              <w:t xml:space="preserve">не може бути меншим ніж два робочі дні </w:t>
            </w:r>
            <w:r w:rsidRPr="004E0940">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1A6B" w:rsidRPr="004E0940" w:rsidRDefault="00B51A6B" w:rsidP="007310A3">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4E0940">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B51A6B" w:rsidRPr="004E0940" w:rsidRDefault="00B51A6B" w:rsidP="007310A3">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B51A6B" w:rsidRPr="004E0940" w:rsidRDefault="00B51A6B" w:rsidP="007310A3">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B51A6B" w:rsidRPr="004E0940" w:rsidRDefault="00B51A6B" w:rsidP="007310A3">
            <w:pPr>
              <w:keepNext/>
              <w:keepLines/>
              <w:shd w:val="clear" w:color="auto" w:fill="FFFFFF"/>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E0940">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4E0940">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51A6B" w:rsidRPr="004E0940" w:rsidRDefault="00B51A6B" w:rsidP="007310A3">
            <w:pPr>
              <w:keepNext/>
              <w:keepLines/>
              <w:ind w:right="120"/>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1A6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1A6B" w:rsidRPr="006069F3"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6069F3">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6069F3">
              <w:rPr>
                <w:rFonts w:ascii="Times New Roman" w:eastAsia="Times New Roman" w:hAnsi="Times New Roman" w:cs="Times New Roman"/>
                <w:color w:val="000000"/>
                <w:sz w:val="24"/>
                <w:szCs w:val="24"/>
                <w:lang w:val="uk-UA" w:eastAsia="ru-RU"/>
              </w:rPr>
              <w:t xml:space="preserve"> </w:t>
            </w:r>
            <w:r w:rsidRPr="006069F3">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6069F3">
              <w:rPr>
                <w:rFonts w:ascii="Times New Roman" w:eastAsia="Times New Roman" w:hAnsi="Times New Roman" w:cs="Times New Roman"/>
                <w:color w:val="000000"/>
                <w:sz w:val="24"/>
                <w:szCs w:val="24"/>
                <w:lang w:val="uk-UA" w:eastAsia="ru-RU"/>
              </w:rPr>
              <w:t xml:space="preserve">. </w:t>
            </w:r>
          </w:p>
          <w:p w:rsidR="00B51A6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6069F3">
              <w:rPr>
                <w:rFonts w:ascii="Times New Roman" w:eastAsia="Times New Roman" w:hAnsi="Times New Roman" w:cs="Times New Roman"/>
                <w:color w:val="000000"/>
                <w:sz w:val="24"/>
                <w:szCs w:val="24"/>
                <w:lang w:val="uk-UA" w:eastAsia="ru-RU"/>
              </w:rPr>
              <w:t xml:space="preserve"> </w:t>
            </w:r>
            <w:r w:rsidRPr="006069F3">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r>
              <w:rPr>
                <w:rFonts w:ascii="Times New Roman" w:eastAsia="Times New Roman" w:hAnsi="Times New Roman" w:cs="Times New Roman"/>
                <w:i/>
                <w:color w:val="000000"/>
                <w:sz w:val="24"/>
                <w:szCs w:val="24"/>
                <w:lang w:val="uk-UA" w:eastAsia="ru-RU"/>
              </w:rPr>
              <w:t>.</w:t>
            </w:r>
          </w:p>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51A6B" w:rsidRPr="004E0940" w:rsidRDefault="00B51A6B" w:rsidP="007310A3">
            <w:pPr>
              <w:keepNext/>
              <w:keepLines/>
              <w:contextualSpacing/>
              <w:jc w:val="both"/>
              <w:rPr>
                <w:rFonts w:ascii="Times New Roman" w:eastAsia="Times New Roman" w:hAnsi="Times New Roman" w:cs="Times New Roman"/>
                <w:sz w:val="24"/>
                <w:szCs w:val="24"/>
                <w:lang w:val="uk-UA" w:eastAsia="ru-RU"/>
              </w:rPr>
            </w:pPr>
            <w:r w:rsidRPr="004E0940">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E0940">
              <w:rPr>
                <w:rFonts w:ascii="Times New Roman" w:eastAsia="Times New Roman" w:hAnsi="Times New Roman" w:cs="Times New Roman"/>
                <w:color w:val="000000"/>
                <w:sz w:val="24"/>
                <w:szCs w:val="24"/>
                <w:lang w:val="uk-UA" w:eastAsia="ru-RU"/>
              </w:rPr>
              <w:t>ії</w:t>
            </w:r>
            <w:proofErr w:type="spellEnd"/>
            <w:r w:rsidRPr="004E0940">
              <w:rPr>
                <w:rFonts w:ascii="Times New Roman" w:eastAsia="Times New Roman" w:hAnsi="Times New Roman" w:cs="Times New Roman"/>
                <w:color w:val="000000"/>
                <w:sz w:val="24"/>
                <w:szCs w:val="24"/>
                <w:lang w:val="uk-UA" w:eastAsia="ru-RU"/>
              </w:rPr>
              <w:t xml:space="preserve"> роз'яснення/</w:t>
            </w:r>
            <w:proofErr w:type="spellStart"/>
            <w:r w:rsidRPr="004E0940">
              <w:rPr>
                <w:rFonts w:ascii="Times New Roman" w:eastAsia="Times New Roman" w:hAnsi="Times New Roman" w:cs="Times New Roman"/>
                <w:color w:val="000000"/>
                <w:sz w:val="24"/>
                <w:szCs w:val="24"/>
                <w:lang w:val="uk-UA" w:eastAsia="ru-RU"/>
              </w:rPr>
              <w:t>нь</w:t>
            </w:r>
            <w:proofErr w:type="spellEnd"/>
            <w:r w:rsidRPr="004E0940">
              <w:rPr>
                <w:rFonts w:ascii="Times New Roman" w:eastAsia="Times New Roman" w:hAnsi="Times New Roman" w:cs="Times New Roman"/>
                <w:color w:val="000000"/>
                <w:sz w:val="24"/>
                <w:szCs w:val="24"/>
                <w:lang w:val="uk-UA" w:eastAsia="ru-RU"/>
              </w:rPr>
              <w:t xml:space="preserve"> державних органів.</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Учасники торгів-</w:t>
            </w:r>
            <w:r w:rsidRPr="004E0940">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4E0940">
              <w:rPr>
                <w:rFonts w:ascii="Times New Roman" w:eastAsia="Times New Roman" w:hAnsi="Times New Roman" w:cs="Times New Roman"/>
                <w:b/>
                <w:bCs/>
                <w:i/>
                <w:iCs/>
                <w:color w:val="000000"/>
                <w:sz w:val="24"/>
                <w:szCs w:val="24"/>
                <w:lang w:val="uk-UA" w:eastAsia="ru-RU"/>
              </w:rPr>
              <w:t>Додатком  1</w:t>
            </w:r>
            <w:r w:rsidRPr="004E094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1A6B" w:rsidRPr="00886C9C"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4E0940">
                <w:rPr>
                  <w:rFonts w:ascii="Times New Roman" w:eastAsia="Times New Roman" w:hAnsi="Times New Roman" w:cs="Times New Roman"/>
                  <w:color w:val="000000"/>
                  <w:sz w:val="24"/>
                  <w:szCs w:val="24"/>
                  <w:lang w:val="uk-UA" w:eastAsia="ru-RU"/>
                </w:rPr>
                <w:t>Законом України</w:t>
              </w:r>
            </w:hyperlink>
            <w:r w:rsidRPr="004E0940">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w:t>
            </w:r>
            <w:r w:rsidRPr="00886C9C">
              <w:rPr>
                <w:rFonts w:ascii="Times New Roman" w:eastAsia="Times New Roman" w:hAnsi="Times New Roman" w:cs="Times New Roman"/>
                <w:color w:val="000000"/>
                <w:sz w:val="24"/>
                <w:szCs w:val="24"/>
                <w:lang w:val="uk-UA" w:eastAsia="ru-RU"/>
              </w:rPr>
              <w:t>міститься така інформація.</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886C9C">
              <w:rPr>
                <w:rFonts w:ascii="Times New Roman" w:eastAsia="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886C9C">
              <w:rPr>
                <w:rFonts w:ascii="Times New Roman" w:eastAsia="Times New Roman" w:hAnsi="Times New Roman" w:cs="Times New Roman"/>
                <w:color w:val="000000"/>
                <w:sz w:val="24"/>
                <w:szCs w:val="24"/>
                <w:lang w:val="uk-UA" w:eastAsia="ru-RU"/>
              </w:rPr>
              <w:lastRenderedPageBreak/>
              <w:t>Закону України «Про захист персональних даних» від 01.06.2010 № 2297-VI.</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4E0940">
              <w:rPr>
                <w:rFonts w:ascii="Times New Roman" w:eastAsia="Times New Roman" w:hAnsi="Times New Roman" w:cs="Times New Roman"/>
                <w:b/>
                <w:bCs/>
                <w:i/>
                <w:iCs/>
                <w:color w:val="000000"/>
                <w:sz w:val="24"/>
                <w:szCs w:val="24"/>
                <w:lang w:val="uk-UA" w:eastAsia="ru-RU"/>
              </w:rPr>
              <w:t>в п. 4 Розділу 3</w:t>
            </w:r>
            <w:r w:rsidRPr="004E0940">
              <w:rPr>
                <w:rFonts w:ascii="Times New Roman" w:eastAsia="Times New Roman" w:hAnsi="Times New Roman" w:cs="Times New Roman"/>
                <w:color w:val="000000"/>
                <w:sz w:val="24"/>
                <w:szCs w:val="24"/>
                <w:lang w:val="uk-UA" w:eastAsia="ru-RU"/>
              </w:rPr>
              <w:t xml:space="preserve"> цієї тендерної документації.</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3</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1) учасник процедури закупівлі:</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при визначенні результатів </w:t>
            </w:r>
            <w:r w:rsidRPr="004E0940">
              <w:rPr>
                <w:rFonts w:ascii="Times New Roman" w:eastAsia="Times New Roman" w:hAnsi="Times New Roman" w:cs="Times New Roman"/>
                <w:color w:val="000000"/>
                <w:sz w:val="24"/>
                <w:szCs w:val="24"/>
                <w:lang w:val="uk-UA" w:eastAsia="ru-RU"/>
              </w:rPr>
              <w:lastRenderedPageBreak/>
              <w:t>процедури закупівлі, яку замовником виявлено згідно з частиною п’ятнадцятою статті 29 цього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2) тендерна пропозиція учасника:</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є такою, строк дії якої закінчився;</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3) переможець процедури закупівлі:</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4E0940">
              <w:rPr>
                <w:rFonts w:ascii="Times New Roman" w:eastAsia="Times New Roman" w:hAnsi="Times New Roman" w:cs="Times New Roman"/>
                <w:color w:val="000000"/>
                <w:sz w:val="24"/>
                <w:szCs w:val="24"/>
                <w:lang w:val="uk-UA" w:eastAsia="ru-RU"/>
              </w:rPr>
              <w:lastRenderedPageBreak/>
              <w:t>виду діяльності передбачено законом.</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51A6B" w:rsidRPr="004E0940" w:rsidTr="007310A3">
        <w:trPr>
          <w:trHeight w:val="472"/>
          <w:jc w:val="center"/>
        </w:trPr>
        <w:tc>
          <w:tcPr>
            <w:tcW w:w="9629" w:type="dxa"/>
            <w:gridSpan w:val="3"/>
            <w:vAlign w:val="center"/>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1</w:t>
            </w:r>
          </w:p>
        </w:tc>
        <w:tc>
          <w:tcPr>
            <w:tcW w:w="2835" w:type="dxa"/>
          </w:tcPr>
          <w:p w:rsidR="00B51A6B" w:rsidRPr="004E0940" w:rsidRDefault="00B51A6B" w:rsidP="007310A3">
            <w:pPr>
              <w:rPr>
                <w:rFonts w:ascii="Times New Roman" w:hAnsi="Times New Roman" w:cs="Times New Roman"/>
                <w:b/>
                <w:bCs/>
                <w:sz w:val="24"/>
                <w:szCs w:val="24"/>
                <w:lang w:val="uk-UA"/>
              </w:rPr>
            </w:pPr>
            <w:r w:rsidRPr="004E0940">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Замовник </w:t>
            </w:r>
            <w:r w:rsidRPr="004E0940">
              <w:rPr>
                <w:rFonts w:ascii="Times New Roman" w:hAnsi="Times New Roman" w:cs="Times New Roman"/>
                <w:b/>
                <w:bCs/>
                <w:i/>
                <w:iCs/>
                <w:sz w:val="24"/>
                <w:szCs w:val="24"/>
                <w:lang w:val="uk-UA"/>
              </w:rPr>
              <w:t>відміняє</w:t>
            </w:r>
            <w:r w:rsidRPr="004E0940">
              <w:rPr>
                <w:rFonts w:ascii="Times New Roman" w:hAnsi="Times New Roman" w:cs="Times New Roman"/>
                <w:sz w:val="24"/>
                <w:szCs w:val="24"/>
                <w:lang w:val="uk-UA"/>
              </w:rPr>
              <w:t xml:space="preserve"> тендер у разі:</w:t>
            </w:r>
          </w:p>
          <w:p w:rsidR="00B51A6B" w:rsidRPr="004E0940" w:rsidRDefault="00B51A6B" w:rsidP="007310A3">
            <w:pPr>
              <w:pStyle w:val="a4"/>
              <w:numPr>
                <w:ilvl w:val="0"/>
                <w:numId w:val="6"/>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відсутності подальшої потреби в закупівлі товарів, робіт чи послуг;</w:t>
            </w:r>
          </w:p>
          <w:p w:rsidR="00B51A6B" w:rsidRPr="004E0940" w:rsidRDefault="00B51A6B" w:rsidP="007310A3">
            <w:pPr>
              <w:pStyle w:val="a4"/>
              <w:numPr>
                <w:ilvl w:val="0"/>
                <w:numId w:val="6"/>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Тендер </w:t>
            </w:r>
            <w:r w:rsidRPr="004E0940">
              <w:rPr>
                <w:rFonts w:ascii="Times New Roman" w:hAnsi="Times New Roman" w:cs="Times New Roman"/>
                <w:b/>
                <w:bCs/>
                <w:i/>
                <w:iCs/>
                <w:sz w:val="24"/>
                <w:szCs w:val="24"/>
                <w:lang w:val="uk-UA"/>
              </w:rPr>
              <w:t>автоматично</w:t>
            </w:r>
            <w:r w:rsidRPr="004E0940">
              <w:rPr>
                <w:rFonts w:ascii="Times New Roman" w:hAnsi="Times New Roman" w:cs="Times New Roman"/>
                <w:b/>
                <w:bCs/>
                <w:sz w:val="24"/>
                <w:szCs w:val="24"/>
                <w:lang w:val="uk-UA"/>
              </w:rPr>
              <w:t xml:space="preserve"> </w:t>
            </w:r>
            <w:r w:rsidRPr="004E0940">
              <w:rPr>
                <w:rFonts w:ascii="Times New Roman" w:hAnsi="Times New Roman" w:cs="Times New Roman"/>
                <w:sz w:val="24"/>
                <w:szCs w:val="24"/>
                <w:lang w:val="uk-UA"/>
              </w:rPr>
              <w:t>відміняється електронною системою закупівель у разі:</w:t>
            </w:r>
          </w:p>
          <w:p w:rsidR="00B51A6B" w:rsidRPr="004E0940" w:rsidRDefault="00B51A6B" w:rsidP="007310A3">
            <w:pPr>
              <w:pStyle w:val="a4"/>
              <w:numPr>
                <w:ilvl w:val="0"/>
                <w:numId w:val="7"/>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подання для участі - менше двох тендерних пропозицій;</w:t>
            </w:r>
          </w:p>
          <w:p w:rsidR="00B51A6B" w:rsidRPr="004E0940" w:rsidRDefault="00B51A6B" w:rsidP="007310A3">
            <w:pPr>
              <w:pStyle w:val="a4"/>
              <w:numPr>
                <w:ilvl w:val="0"/>
                <w:numId w:val="7"/>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51A6B" w:rsidRPr="004E0940" w:rsidRDefault="00B51A6B" w:rsidP="007310A3">
            <w:pPr>
              <w:pStyle w:val="a4"/>
              <w:numPr>
                <w:ilvl w:val="0"/>
                <w:numId w:val="7"/>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відхилення всіх тендерних пропозицій згідно з Законом.</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Тендер може бути відмінено частково (за лотом).</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Замовник має право </w:t>
            </w:r>
            <w:r w:rsidRPr="004E0940">
              <w:rPr>
                <w:rFonts w:ascii="Times New Roman" w:hAnsi="Times New Roman" w:cs="Times New Roman"/>
                <w:b/>
                <w:bCs/>
                <w:i/>
                <w:iCs/>
                <w:sz w:val="24"/>
                <w:szCs w:val="24"/>
                <w:lang w:val="uk-UA"/>
              </w:rPr>
              <w:t>визнати тендер таким, що не відбувся</w:t>
            </w:r>
            <w:r w:rsidRPr="004E0940">
              <w:rPr>
                <w:rFonts w:ascii="Times New Roman" w:hAnsi="Times New Roman" w:cs="Times New Roman"/>
                <w:sz w:val="24"/>
                <w:szCs w:val="24"/>
                <w:lang w:val="uk-UA"/>
              </w:rPr>
              <w:t>, у разі:</w:t>
            </w:r>
          </w:p>
          <w:p w:rsidR="00B51A6B" w:rsidRPr="004E0940" w:rsidRDefault="00B51A6B" w:rsidP="007310A3">
            <w:pPr>
              <w:pStyle w:val="a4"/>
              <w:numPr>
                <w:ilvl w:val="0"/>
                <w:numId w:val="8"/>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B51A6B" w:rsidRPr="004E0940" w:rsidRDefault="00B51A6B" w:rsidP="007310A3">
            <w:pPr>
              <w:pStyle w:val="a4"/>
              <w:numPr>
                <w:ilvl w:val="0"/>
                <w:numId w:val="8"/>
              </w:numPr>
              <w:spacing w:after="0" w:line="240" w:lineRule="auto"/>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скорочення видатків на здійснення закупівлі товарів, робіт чи послуг.</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2</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3</w:t>
            </w:r>
          </w:p>
        </w:tc>
        <w:tc>
          <w:tcPr>
            <w:tcW w:w="2835" w:type="dxa"/>
          </w:tcPr>
          <w:p w:rsidR="00B51A6B" w:rsidRPr="004E0940" w:rsidRDefault="00B51A6B" w:rsidP="007310A3">
            <w:pPr>
              <w:rPr>
                <w:rFonts w:ascii="Times New Roman" w:hAnsi="Times New Roman" w:cs="Times New Roman"/>
                <w:sz w:val="24"/>
                <w:szCs w:val="24"/>
                <w:lang w:val="uk-UA"/>
              </w:rPr>
            </w:pPr>
            <w:proofErr w:type="spellStart"/>
            <w:r w:rsidRPr="004E0940">
              <w:rPr>
                <w:rFonts w:ascii="Times New Roman" w:eastAsia="Times New Roman" w:hAnsi="Times New Roman" w:cs="Times New Roman"/>
                <w:b/>
                <w:bCs/>
                <w:color w:val="000000"/>
                <w:sz w:val="24"/>
                <w:szCs w:val="24"/>
                <w:lang w:val="uk-UA" w:eastAsia="ru-RU"/>
              </w:rPr>
              <w:t>Проєкт</w:t>
            </w:r>
            <w:proofErr w:type="spellEnd"/>
            <w:r w:rsidRPr="004E0940">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B51A6B" w:rsidRPr="004E0940" w:rsidRDefault="00B51A6B" w:rsidP="007310A3">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4E0940">
              <w:rPr>
                <w:rFonts w:ascii="Times New Roman" w:eastAsia="Times New Roman" w:hAnsi="Times New Roman" w:cs="Times New Roman"/>
                <w:color w:val="000000"/>
                <w:sz w:val="24"/>
                <w:szCs w:val="24"/>
                <w:lang w:val="uk-UA" w:eastAsia="ru-RU"/>
              </w:rPr>
              <w:t>Проєкт</w:t>
            </w:r>
            <w:proofErr w:type="spellEnd"/>
            <w:r w:rsidRPr="004E0940">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E0940">
              <w:rPr>
                <w:rFonts w:ascii="Times New Roman" w:eastAsia="Times New Roman" w:hAnsi="Times New Roman" w:cs="Times New Roman"/>
                <w:b/>
                <w:bCs/>
                <w:i/>
                <w:iCs/>
                <w:color w:val="000000"/>
                <w:sz w:val="24"/>
                <w:szCs w:val="24"/>
                <w:lang w:val="uk-UA" w:eastAsia="ru-RU"/>
              </w:rPr>
              <w:t>Додатку 3</w:t>
            </w:r>
            <w:r w:rsidRPr="004E0940">
              <w:rPr>
                <w:rFonts w:ascii="Times New Roman" w:eastAsia="Times New Roman" w:hAnsi="Times New Roman" w:cs="Times New Roman"/>
                <w:color w:val="000000"/>
                <w:sz w:val="24"/>
                <w:szCs w:val="24"/>
                <w:lang w:val="uk-UA" w:eastAsia="ru-RU"/>
              </w:rPr>
              <w:t xml:space="preserve"> до цієї тендерної документації.</w:t>
            </w:r>
          </w:p>
          <w:p w:rsidR="00B51A6B" w:rsidRPr="004E0940" w:rsidRDefault="00B51A6B" w:rsidP="007310A3">
            <w:pPr>
              <w:keepNext/>
              <w:keepLines/>
              <w:ind w:right="120"/>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4E0940">
              <w:rPr>
                <w:rFonts w:ascii="Times New Roman" w:hAnsi="Times New Roman" w:cs="Times New Roman"/>
                <w:sz w:val="24"/>
                <w:szCs w:val="24"/>
                <w:lang w:val="uk-UA"/>
              </w:rPr>
              <w:t>проєкту</w:t>
            </w:r>
            <w:proofErr w:type="spellEnd"/>
            <w:r w:rsidRPr="004E0940">
              <w:rPr>
                <w:rFonts w:ascii="Times New Roman" w:hAnsi="Times New Roman" w:cs="Times New Roman"/>
                <w:sz w:val="24"/>
                <w:szCs w:val="24"/>
                <w:lang w:val="uk-UA"/>
              </w:rPr>
              <w:t xml:space="preserve"> договору про закупівлю, що є Додатком 3</w:t>
            </w:r>
            <w:r>
              <w:rPr>
                <w:rFonts w:ascii="Times New Roman" w:hAnsi="Times New Roman" w:cs="Times New Roman"/>
                <w:sz w:val="24"/>
                <w:szCs w:val="24"/>
                <w:lang w:val="uk-UA"/>
              </w:rPr>
              <w:t xml:space="preserve"> до цієї тендерної документації</w:t>
            </w:r>
            <w:r w:rsidRPr="004E0940">
              <w:rPr>
                <w:rFonts w:ascii="Times New Roman" w:hAnsi="Times New Roman" w:cs="Times New Roman"/>
                <w:sz w:val="24"/>
                <w:szCs w:val="24"/>
                <w:lang w:val="uk-UA"/>
              </w:rPr>
              <w:t xml:space="preserve">. Переможець повинен підписати 2 </w:t>
            </w:r>
            <w:r w:rsidRPr="004E0940">
              <w:rPr>
                <w:rFonts w:ascii="Times New Roman" w:hAnsi="Times New Roman" w:cs="Times New Roman"/>
                <w:sz w:val="24"/>
                <w:szCs w:val="24"/>
                <w:lang w:val="uk-UA"/>
              </w:rPr>
              <w:lastRenderedPageBreak/>
              <w:t xml:space="preserve">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4E0940">
              <w:rPr>
                <w:rFonts w:ascii="Times New Roman" w:hAnsi="Times New Roman" w:cs="Times New Roman"/>
                <w:sz w:val="24"/>
                <w:szCs w:val="24"/>
                <w:lang w:val="uk-UA"/>
              </w:rPr>
              <w:t>Непідписання</w:t>
            </w:r>
            <w:proofErr w:type="spellEnd"/>
            <w:r w:rsidRPr="004E0940">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w:t>
            </w:r>
            <w:r w:rsidRPr="00886C9C">
              <w:rPr>
                <w:rFonts w:ascii="Times New Roman" w:hAnsi="Times New Roman" w:cs="Times New Roman"/>
                <w:sz w:val="24"/>
                <w:szCs w:val="24"/>
                <w:lang w:val="uk-UA"/>
              </w:rPr>
              <w:t xml:space="preserve">пунктом 5 </w:t>
            </w:r>
            <w:proofErr w:type="spellStart"/>
            <w:r w:rsidRPr="00886C9C">
              <w:rPr>
                <w:rFonts w:ascii="Times New Roman" w:hAnsi="Times New Roman" w:cs="Times New Roman"/>
                <w:sz w:val="24"/>
                <w:szCs w:val="24"/>
                <w:lang w:val="uk-UA"/>
              </w:rPr>
              <w:t>Роздідлу</w:t>
            </w:r>
            <w:proofErr w:type="spellEnd"/>
            <w:r w:rsidRPr="00886C9C">
              <w:rPr>
                <w:rFonts w:ascii="Times New Roman" w:hAnsi="Times New Roman" w:cs="Times New Roman"/>
                <w:sz w:val="24"/>
                <w:szCs w:val="24"/>
                <w:lang w:val="uk-UA"/>
              </w:rPr>
              <w:t xml:space="preserve"> 6 цієї Документації «Дії замо</w:t>
            </w:r>
            <w:r w:rsidRPr="004E0940">
              <w:rPr>
                <w:rFonts w:ascii="Times New Roman" w:hAnsi="Times New Roman" w:cs="Times New Roman"/>
                <w:sz w:val="24"/>
                <w:szCs w:val="24"/>
                <w:lang w:val="uk-UA"/>
              </w:rPr>
              <w:t>вника при відмові переможця торгів підписати договір про закупівлю» цього розділу.</w:t>
            </w:r>
          </w:p>
          <w:p w:rsidR="00B51A6B" w:rsidRPr="004E0940"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b/>
                <w:bCs/>
                <w:i/>
                <w:iCs/>
                <w:color w:val="000000"/>
                <w:sz w:val="24"/>
                <w:szCs w:val="24"/>
                <w:lang w:val="uk-UA" w:eastAsia="ru-RU"/>
              </w:rPr>
              <w:t>Переможець</w:t>
            </w:r>
            <w:r w:rsidRPr="004E094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51A6B" w:rsidRPr="004E0940" w:rsidRDefault="00B51A6B" w:rsidP="007310A3">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4E094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51A6B" w:rsidRPr="004E0940" w:rsidRDefault="00B51A6B" w:rsidP="007310A3">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4E0940">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4E0940">
              <w:rPr>
                <w:rFonts w:ascii="Times New Roman" w:hAnsi="Times New Roman" w:cs="Times New Roman"/>
                <w:sz w:val="24"/>
                <w:szCs w:val="24"/>
                <w:lang w:val="uk-UA"/>
              </w:rPr>
              <w:t xml:space="preserve"> на провадження виду господарської діяльності, </w:t>
            </w:r>
            <w:r w:rsidRPr="004E094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B51A6B" w:rsidRPr="004F476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4</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B51A6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w:t>
            </w:r>
            <w:r w:rsidRPr="004E094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E0940">
                <w:rPr>
                  <w:rFonts w:ascii="Times New Roman" w:eastAsia="Times New Roman" w:hAnsi="Times New Roman" w:cs="Times New Roman"/>
                  <w:color w:val="000000"/>
                  <w:sz w:val="24"/>
                  <w:szCs w:val="24"/>
                  <w:lang w:val="uk-UA" w:eastAsia="ru-RU"/>
                </w:rPr>
                <w:t>Цивільного кодексу України</w:t>
              </w:r>
            </w:hyperlink>
            <w:r w:rsidRPr="004E0940">
              <w:rPr>
                <w:rFonts w:ascii="Times New Roman" w:eastAsia="Times New Roman" w:hAnsi="Times New Roman" w:cs="Times New Roman"/>
                <w:color w:val="000000"/>
                <w:sz w:val="24"/>
                <w:szCs w:val="24"/>
                <w:lang w:val="uk-UA" w:eastAsia="ru-RU"/>
              </w:rPr>
              <w:t xml:space="preserve"> та</w:t>
            </w:r>
            <w:hyperlink r:id="rId11" w:history="1">
              <w:r w:rsidRPr="004E0940">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E0940">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51A6B" w:rsidRPr="00D56FA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D56FAB">
              <w:rPr>
                <w:rFonts w:ascii="Times New Roman" w:eastAsia="Times New Roman" w:hAnsi="Times New Roman" w:cs="Times New Roman"/>
                <w:color w:val="000000"/>
                <w:sz w:val="24"/>
                <w:szCs w:val="24"/>
                <w:lang w:val="uk-UA" w:eastAsia="ru-RU"/>
              </w:rPr>
              <w:t>4.2. Основними істотними умовами договору про закупівлю є: - пр</w:t>
            </w:r>
            <w:r>
              <w:rPr>
                <w:rFonts w:ascii="Times New Roman" w:eastAsia="Times New Roman" w:hAnsi="Times New Roman" w:cs="Times New Roman"/>
                <w:color w:val="000000"/>
                <w:sz w:val="24"/>
                <w:szCs w:val="24"/>
                <w:lang w:val="uk-UA" w:eastAsia="ru-RU"/>
              </w:rPr>
              <w:t>едмет договору; - сума договору</w:t>
            </w:r>
            <w:r w:rsidRPr="00D56FAB">
              <w:rPr>
                <w:rFonts w:ascii="Times New Roman" w:eastAsia="Times New Roman" w:hAnsi="Times New Roman" w:cs="Times New Roman"/>
                <w:color w:val="000000"/>
                <w:sz w:val="24"/>
                <w:szCs w:val="24"/>
                <w:lang w:val="uk-UA" w:eastAsia="ru-RU"/>
              </w:rPr>
              <w:t xml:space="preserve">; - строк дії договору та строк поставки товарів/надання послуг; - якість та кількість товару/послуг. </w:t>
            </w:r>
          </w:p>
          <w:p w:rsidR="00B51A6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sidRPr="00D56FAB">
              <w:rPr>
                <w:rFonts w:ascii="Times New Roman" w:eastAsia="Times New Roman" w:hAnsi="Times New Roman" w:cs="Times New Roman"/>
                <w:color w:val="000000"/>
                <w:sz w:val="24"/>
                <w:szCs w:val="24"/>
                <w:lang w:val="uk-UA" w:eastAsia="ru-RU"/>
              </w:rPr>
              <w:t xml:space="preserve">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B51A6B" w:rsidRPr="00D56FAB" w:rsidRDefault="00B51A6B" w:rsidP="007310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w:t>
            </w:r>
            <w:r w:rsidRPr="00D56FAB">
              <w:rPr>
                <w:rFonts w:ascii="Times New Roman" w:eastAsia="Times New Roman" w:hAnsi="Times New Roman" w:cs="Times New Roman"/>
                <w:color w:val="000000"/>
                <w:sz w:val="24"/>
                <w:szCs w:val="24"/>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w:t>
            </w:r>
            <w:r w:rsidRPr="00724B45">
              <w:rPr>
                <w:rFonts w:ascii="Times New Roman" w:eastAsia="Times New Roman" w:hAnsi="Times New Roman" w:cs="Times New Roman"/>
                <w:color w:val="000000"/>
                <w:sz w:val="24"/>
                <w:szCs w:val="24"/>
                <w:lang w:val="uk-UA" w:eastAsia="ru-RU"/>
              </w:rPr>
              <w:t xml:space="preserve">збільшення </w:t>
            </w:r>
            <w:r w:rsidRPr="00724B45">
              <w:rPr>
                <w:rFonts w:ascii="Times New Roman" w:eastAsia="Times New Roman" w:hAnsi="Times New Roman" w:cs="Times New Roman"/>
                <w:color w:val="000000"/>
                <w:sz w:val="24"/>
                <w:szCs w:val="24"/>
                <w:lang w:val="uk-UA" w:eastAsia="ru-RU"/>
              </w:rPr>
              <w:lastRenderedPageBreak/>
              <w:t>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D56FAB">
              <w:rPr>
                <w:rFonts w:ascii="Times New Roman" w:eastAsia="Times New Roman" w:hAnsi="Times New Roman" w:cs="Times New Roman"/>
                <w:color w:val="000000"/>
                <w:sz w:val="24"/>
                <w:szCs w:val="24"/>
                <w:lang w:val="uk-UA"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FAB">
              <w:rPr>
                <w:rFonts w:ascii="Times New Roman" w:eastAsia="Times New Roman" w:hAnsi="Times New Roman" w:cs="Times New Roman"/>
                <w:color w:val="000000"/>
                <w:sz w:val="24"/>
                <w:szCs w:val="24"/>
                <w:lang w:val="uk-UA" w:eastAsia="ru-RU"/>
              </w:rPr>
              <w:t>Platts</w:t>
            </w:r>
            <w:proofErr w:type="spellEnd"/>
            <w:r w:rsidRPr="00D56FAB">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8) </w:t>
            </w:r>
            <w:r w:rsidR="00A55B87">
              <w:rPr>
                <w:rFonts w:ascii="Times New Roman" w:eastAsia="Times New Roman" w:hAnsi="Times New Roman" w:cs="Times New Roman"/>
                <w:color w:val="000000"/>
                <w:sz w:val="24"/>
                <w:szCs w:val="24"/>
                <w:lang w:val="uk-UA" w:eastAsia="ru-RU"/>
              </w:rPr>
              <w:t>з</w:t>
            </w:r>
            <w:r w:rsidRPr="00D56FAB">
              <w:rPr>
                <w:rFonts w:ascii="Times New Roman" w:eastAsia="Times New Roman" w:hAnsi="Times New Roman" w:cs="Times New Roman"/>
                <w:color w:val="000000"/>
                <w:sz w:val="24"/>
                <w:szCs w:val="24"/>
                <w:lang w:val="uk-UA" w:eastAsia="ru-RU"/>
              </w:rPr>
              <w:t xml:space="preserve">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w:t>
            </w:r>
            <w:r w:rsidRPr="00D56FAB">
              <w:rPr>
                <w:rFonts w:ascii="Times New Roman" w:eastAsia="Times New Roman" w:hAnsi="Times New Roman" w:cs="Times New Roman"/>
                <w:color w:val="000000"/>
                <w:sz w:val="24"/>
                <w:szCs w:val="24"/>
                <w:lang w:val="uk-UA" w:eastAsia="ru-RU"/>
              </w:rPr>
              <w:lastRenderedPageBreak/>
              <w:t>затверджено в установленому порядку.</w:t>
            </w:r>
          </w:p>
          <w:p w:rsidR="00B51A6B" w:rsidRPr="004E0940" w:rsidRDefault="00B51A6B" w:rsidP="007310A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4.4. </w:t>
            </w:r>
            <w:r w:rsidRPr="004E0940">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A6B" w:rsidRPr="004E0940" w:rsidRDefault="00B51A6B" w:rsidP="007310A3">
            <w:pPr>
              <w:jc w:val="both"/>
              <w:rPr>
                <w:rFonts w:ascii="Times New Roman" w:hAnsi="Times New Roman" w:cs="Times New Roman"/>
                <w:sz w:val="24"/>
                <w:szCs w:val="24"/>
                <w:lang w:val="uk-UA"/>
              </w:rPr>
            </w:pPr>
            <w:r w:rsidRPr="004E0940">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B51A6B" w:rsidRPr="004E0940"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lastRenderedPageBreak/>
              <w:t>5</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B51A6B" w:rsidRPr="004E0940" w:rsidRDefault="00B51A6B" w:rsidP="007310A3">
            <w:pPr>
              <w:jc w:val="both"/>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0940">
              <w:rPr>
                <w:rFonts w:ascii="Times New Roman" w:eastAsia="Times New Roman" w:hAnsi="Times New Roman" w:cs="Times New Roman"/>
                <w:color w:val="000000"/>
                <w:sz w:val="24"/>
                <w:szCs w:val="24"/>
                <w:lang w:val="uk-UA" w:eastAsia="ru-RU"/>
              </w:rPr>
              <w:t>неукладення</w:t>
            </w:r>
            <w:proofErr w:type="spellEnd"/>
            <w:r w:rsidRPr="004E0940">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51A6B" w:rsidRPr="00C26289" w:rsidTr="007310A3">
        <w:trPr>
          <w:trHeight w:val="1119"/>
          <w:jc w:val="center"/>
        </w:trPr>
        <w:tc>
          <w:tcPr>
            <w:tcW w:w="704" w:type="dxa"/>
          </w:tcPr>
          <w:p w:rsidR="00B51A6B" w:rsidRPr="004E0940" w:rsidRDefault="00B51A6B" w:rsidP="007310A3">
            <w:pPr>
              <w:jc w:val="center"/>
              <w:rPr>
                <w:rFonts w:ascii="Times New Roman" w:hAnsi="Times New Roman" w:cs="Times New Roman"/>
                <w:sz w:val="24"/>
                <w:szCs w:val="24"/>
                <w:lang w:val="uk-UA"/>
              </w:rPr>
            </w:pPr>
            <w:r w:rsidRPr="004E0940">
              <w:rPr>
                <w:rFonts w:ascii="Times New Roman" w:eastAsia="Times New Roman" w:hAnsi="Times New Roman" w:cs="Times New Roman"/>
                <w:color w:val="000000"/>
                <w:sz w:val="24"/>
                <w:szCs w:val="24"/>
                <w:lang w:val="uk-UA" w:eastAsia="ru-RU"/>
              </w:rPr>
              <w:t>6</w:t>
            </w:r>
          </w:p>
        </w:tc>
        <w:tc>
          <w:tcPr>
            <w:tcW w:w="2835" w:type="dxa"/>
          </w:tcPr>
          <w:p w:rsidR="00B51A6B" w:rsidRPr="004E0940" w:rsidRDefault="00B51A6B" w:rsidP="007310A3">
            <w:pPr>
              <w:rPr>
                <w:rFonts w:ascii="Times New Roman" w:hAnsi="Times New Roman" w:cs="Times New Roman"/>
                <w:sz w:val="24"/>
                <w:szCs w:val="24"/>
                <w:lang w:val="uk-UA"/>
              </w:rPr>
            </w:pPr>
            <w:r w:rsidRPr="004E0940">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B51A6B" w:rsidRPr="00D15530" w:rsidRDefault="00B51A6B" w:rsidP="007310A3">
            <w:pPr>
              <w:keepNext/>
              <w:keepLines/>
              <w:ind w:right="120"/>
              <w:contextualSpacing/>
              <w:jc w:val="both"/>
              <w:rPr>
                <w:rFonts w:ascii="Times New Roman" w:hAnsi="Times New Roman" w:cs="Times New Roman"/>
                <w:sz w:val="24"/>
                <w:szCs w:val="24"/>
                <w:lang w:val="uk-UA"/>
              </w:rPr>
            </w:pPr>
            <w:r w:rsidRPr="00486FDD">
              <w:rPr>
                <w:rFonts w:ascii="Times New Roman" w:eastAsia="Times New Roman" w:hAnsi="Times New Roman" w:cs="Times New Roman"/>
                <w:color w:val="000000"/>
                <w:sz w:val="24"/>
                <w:szCs w:val="24"/>
                <w:shd w:val="clear" w:color="auto" w:fill="FFFFFF"/>
                <w:lang w:val="uk-UA" w:eastAsia="ru-RU"/>
              </w:rPr>
              <w:t>Не вимагається</w:t>
            </w:r>
            <w:r>
              <w:rPr>
                <w:rFonts w:ascii="Times New Roman" w:eastAsia="Times New Roman" w:hAnsi="Times New Roman" w:cs="Times New Roman"/>
                <w:color w:val="000000"/>
                <w:sz w:val="24"/>
                <w:szCs w:val="24"/>
                <w:shd w:val="clear" w:color="auto" w:fill="FFFFFF"/>
                <w:lang w:val="uk-UA" w:eastAsia="ru-RU"/>
              </w:rPr>
              <w:t>.</w:t>
            </w:r>
          </w:p>
        </w:tc>
      </w:tr>
    </w:tbl>
    <w:p w:rsidR="00B51A6B" w:rsidRPr="00C26289" w:rsidRDefault="00B51A6B" w:rsidP="00B51A6B">
      <w:pPr>
        <w:spacing w:after="0" w:line="240" w:lineRule="auto"/>
        <w:jc w:val="both"/>
        <w:rPr>
          <w:rFonts w:ascii="Times New Roman" w:hAnsi="Times New Roman" w:cs="Times New Roman"/>
          <w:sz w:val="24"/>
          <w:szCs w:val="24"/>
          <w:lang w:val="uk-UA"/>
        </w:rPr>
      </w:pPr>
    </w:p>
    <w:p w:rsidR="00B51A6B" w:rsidRPr="00DF41A7" w:rsidRDefault="00B51A6B" w:rsidP="00B51A6B">
      <w:pPr>
        <w:rPr>
          <w:lang w:val="uk-UA"/>
        </w:rPr>
      </w:pPr>
    </w:p>
    <w:p w:rsidR="00B51A6B" w:rsidRDefault="00B51A6B" w:rsidP="00B51A6B">
      <w:pPr>
        <w:pStyle w:val="a6"/>
      </w:pPr>
    </w:p>
    <w:p w:rsidR="00B51A6B" w:rsidRDefault="00B51A6B" w:rsidP="00B51A6B"/>
    <w:p w:rsidR="00B51A6B" w:rsidRPr="00781AEA" w:rsidRDefault="00B51A6B" w:rsidP="00B51A6B">
      <w:pPr>
        <w:rPr>
          <w:lang w:val="uk-UA"/>
        </w:rPr>
      </w:pPr>
    </w:p>
    <w:p w:rsidR="00B51A6B" w:rsidRPr="00574633" w:rsidRDefault="00B51A6B" w:rsidP="00B51A6B">
      <w:pPr>
        <w:rPr>
          <w:lang w:val="uk-UA"/>
        </w:rPr>
      </w:pPr>
    </w:p>
    <w:p w:rsidR="00B51A6B" w:rsidRDefault="00B51A6B" w:rsidP="00B51A6B"/>
    <w:p w:rsidR="00C06C65" w:rsidRPr="00B51A6B" w:rsidRDefault="00C06C65">
      <w:pPr>
        <w:rPr>
          <w:lang w:val="uk-UA"/>
        </w:rPr>
      </w:pPr>
    </w:p>
    <w:sectPr w:rsidR="00C06C65" w:rsidRPr="00B5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6B"/>
    <w:rsid w:val="001033F4"/>
    <w:rsid w:val="00105AA0"/>
    <w:rsid w:val="001A2D22"/>
    <w:rsid w:val="00205979"/>
    <w:rsid w:val="002304D8"/>
    <w:rsid w:val="0023712F"/>
    <w:rsid w:val="002A614E"/>
    <w:rsid w:val="002A6A2F"/>
    <w:rsid w:val="002A7450"/>
    <w:rsid w:val="00466C13"/>
    <w:rsid w:val="004F4769"/>
    <w:rsid w:val="005D5E93"/>
    <w:rsid w:val="0063762C"/>
    <w:rsid w:val="00775984"/>
    <w:rsid w:val="008A153B"/>
    <w:rsid w:val="009D5098"/>
    <w:rsid w:val="00A00F56"/>
    <w:rsid w:val="00A55B87"/>
    <w:rsid w:val="00AA0B56"/>
    <w:rsid w:val="00B51A6B"/>
    <w:rsid w:val="00B73131"/>
    <w:rsid w:val="00C06C65"/>
    <w:rsid w:val="00C6029B"/>
    <w:rsid w:val="00CA6539"/>
    <w:rsid w:val="00E422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088"/>
  <w15:docId w15:val="{57C7B08E-F85B-4F14-B871-13E3AD48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6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A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51A6B"/>
    <w:pPr>
      <w:ind w:left="720"/>
      <w:contextualSpacing/>
    </w:pPr>
  </w:style>
  <w:style w:type="character" w:styleId="a5">
    <w:name w:val="Hyperlink"/>
    <w:basedOn w:val="a0"/>
    <w:uiPriority w:val="99"/>
    <w:unhideWhenUsed/>
    <w:rsid w:val="00B51A6B"/>
    <w:rPr>
      <w:color w:val="0000FF" w:themeColor="hyperlink"/>
      <w:u w:val="single"/>
    </w:rPr>
  </w:style>
  <w:style w:type="paragraph" w:customStyle="1" w:styleId="--14">
    <w:name w:val="ЕТС-ОТ(Ц-Ж)14"/>
    <w:basedOn w:val="a"/>
    <w:qFormat/>
    <w:rsid w:val="00B51A6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B51A6B"/>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B51A6B"/>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B51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B51A6B"/>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B51A6B"/>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B51A6B"/>
  </w:style>
  <w:style w:type="paragraph" w:customStyle="1" w:styleId="Standard">
    <w:name w:val="Standard"/>
    <w:rsid w:val="002A614E"/>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4981">
      <w:bodyDiv w:val="1"/>
      <w:marLeft w:val="0"/>
      <w:marRight w:val="0"/>
      <w:marTop w:val="0"/>
      <w:marBottom w:val="0"/>
      <w:divBdr>
        <w:top w:val="none" w:sz="0" w:space="0" w:color="auto"/>
        <w:left w:val="none" w:sz="0" w:space="0" w:color="auto"/>
        <w:bottom w:val="none" w:sz="0" w:space="0" w:color="auto"/>
        <w:right w:val="none" w:sz="0" w:space="0" w:color="auto"/>
      </w:divBdr>
    </w:div>
    <w:div w:id="1170028286">
      <w:bodyDiv w:val="1"/>
      <w:marLeft w:val="0"/>
      <w:marRight w:val="0"/>
      <w:marTop w:val="0"/>
      <w:marBottom w:val="0"/>
      <w:divBdr>
        <w:top w:val="none" w:sz="0" w:space="0" w:color="auto"/>
        <w:left w:val="none" w:sz="0" w:space="0" w:color="auto"/>
        <w:bottom w:val="none" w:sz="0" w:space="0" w:color="auto"/>
        <w:right w:val="none" w:sz="0" w:space="0" w:color="auto"/>
      </w:divBdr>
    </w:div>
    <w:div w:id="1354917407">
      <w:bodyDiv w:val="1"/>
      <w:marLeft w:val="0"/>
      <w:marRight w:val="0"/>
      <w:marTop w:val="0"/>
      <w:marBottom w:val="0"/>
      <w:divBdr>
        <w:top w:val="none" w:sz="0" w:space="0" w:color="auto"/>
        <w:left w:val="none" w:sz="0" w:space="0" w:color="auto"/>
        <w:bottom w:val="none" w:sz="0" w:space="0" w:color="auto"/>
        <w:right w:val="none" w:sz="0" w:space="0" w:color="auto"/>
      </w:divBdr>
    </w:div>
    <w:div w:id="1513956480">
      <w:bodyDiv w:val="1"/>
      <w:marLeft w:val="0"/>
      <w:marRight w:val="0"/>
      <w:marTop w:val="0"/>
      <w:marBottom w:val="0"/>
      <w:divBdr>
        <w:top w:val="none" w:sz="0" w:space="0" w:color="auto"/>
        <w:left w:val="none" w:sz="0" w:space="0" w:color="auto"/>
        <w:bottom w:val="none" w:sz="0" w:space="0" w:color="auto"/>
        <w:right w:val="none" w:sz="0" w:space="0" w:color="auto"/>
      </w:divBdr>
    </w:div>
    <w:div w:id="17771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hyperlink" Target="https://zakon.rada.gov.ua/laws/show/2155-19" TargetMode="Externa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25</Pages>
  <Words>28868</Words>
  <Characters>16455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17</cp:revision>
  <dcterms:created xsi:type="dcterms:W3CDTF">2021-11-26T13:08:00Z</dcterms:created>
  <dcterms:modified xsi:type="dcterms:W3CDTF">2022-08-03T11:34:00Z</dcterms:modified>
</cp:coreProperties>
</file>