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A6" w:rsidRDefault="00B80E0D">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1447A6" w:rsidRDefault="00B80E0D">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237BEF" w:rsidRDefault="00237BEF" w:rsidP="00237BEF">
      <w:pPr>
        <w:spacing w:after="0" w:line="240" w:lineRule="auto"/>
        <w:jc w:val="right"/>
        <w:rPr>
          <w:rFonts w:ascii="Times New Roman" w:eastAsia="Times New Roman" w:hAnsi="Times New Roman" w:cs="Times New Roman"/>
          <w:sz w:val="24"/>
          <w:szCs w:val="24"/>
        </w:rPr>
      </w:pPr>
    </w:p>
    <w:p w:rsidR="001447A6" w:rsidRDefault="00B80E0D" w:rsidP="00B746C4">
      <w:pPr>
        <w:spacing w:before="240" w:after="24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1447A6" w:rsidRDefault="00B80E0D">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Договір про закупівлю </w:t>
      </w:r>
      <w:r w:rsidR="00B746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w:t>
      </w:r>
    </w:p>
    <w:tbl>
      <w:tblPr>
        <w:tblStyle w:val="af0"/>
        <w:tblW w:w="9345" w:type="dxa"/>
        <w:jc w:val="center"/>
        <w:tblInd w:w="0" w:type="dxa"/>
        <w:tblBorders>
          <w:top w:val="nil"/>
          <w:left w:val="nil"/>
          <w:bottom w:val="nil"/>
          <w:right w:val="nil"/>
          <w:insideH w:val="nil"/>
          <w:insideV w:val="nil"/>
        </w:tblBorders>
        <w:tblLayout w:type="fixed"/>
        <w:tblLook w:val="0400"/>
      </w:tblPr>
      <w:tblGrid>
        <w:gridCol w:w="4672"/>
        <w:gridCol w:w="4673"/>
      </w:tblGrid>
      <w:tr w:rsidR="001447A6">
        <w:trPr>
          <w:jc w:val="center"/>
        </w:trPr>
        <w:tc>
          <w:tcPr>
            <w:tcW w:w="4672" w:type="dxa"/>
          </w:tcPr>
          <w:p w:rsidR="001447A6" w:rsidRDefault="00DF30EB">
            <w:pPr>
              <w:rPr>
                <w:rFonts w:ascii="Times New Roman" w:eastAsia="Times New Roman" w:hAnsi="Times New Roman" w:cs="Times New Roman"/>
                <w:b/>
                <w:sz w:val="24"/>
                <w:szCs w:val="24"/>
                <w:highlight w:val="yellow"/>
              </w:rPr>
            </w:pPr>
            <w:proofErr w:type="spellStart"/>
            <w:r>
              <w:rPr>
                <w:rFonts w:ascii="Times New Roman" w:eastAsia="Times New Roman" w:hAnsi="Times New Roman" w:cs="Times New Roman"/>
                <w:b/>
                <w:sz w:val="24"/>
                <w:szCs w:val="24"/>
              </w:rPr>
              <w:t>смт</w:t>
            </w:r>
            <w:proofErr w:type="spellEnd"/>
            <w:r>
              <w:rPr>
                <w:rFonts w:ascii="Times New Roman" w:eastAsia="Times New Roman" w:hAnsi="Times New Roman" w:cs="Times New Roman"/>
                <w:b/>
                <w:sz w:val="24"/>
                <w:szCs w:val="24"/>
              </w:rPr>
              <w:t xml:space="preserve"> Шацьк</w:t>
            </w:r>
          </w:p>
        </w:tc>
        <w:tc>
          <w:tcPr>
            <w:tcW w:w="4673" w:type="dxa"/>
          </w:tcPr>
          <w:p w:rsidR="001447A6" w:rsidRDefault="00B80E0D" w:rsidP="00742D65">
            <w:pPr>
              <w:shd w:val="clear" w:color="auto" w:fill="FFFFFF"/>
              <w:ind w:right="-255"/>
              <w:rPr>
                <w:rFonts w:ascii="Times New Roman" w:eastAsia="Times New Roman" w:hAnsi="Times New Roman" w:cs="Times New Roman"/>
                <w:i/>
                <w:sz w:val="24"/>
                <w:szCs w:val="24"/>
                <w:highlight w:val="yellow"/>
              </w:rPr>
            </w:pPr>
            <w:r w:rsidRPr="00DF30EB">
              <w:rPr>
                <w:rFonts w:ascii="Times New Roman" w:eastAsia="Times New Roman" w:hAnsi="Times New Roman" w:cs="Times New Roman"/>
                <w:sz w:val="24"/>
                <w:szCs w:val="24"/>
              </w:rPr>
              <w:t xml:space="preserve">                 «____» ____________ 20___ року</w:t>
            </w:r>
          </w:p>
        </w:tc>
      </w:tr>
      <w:tr w:rsidR="001447A6">
        <w:trPr>
          <w:jc w:val="center"/>
        </w:trPr>
        <w:tc>
          <w:tcPr>
            <w:tcW w:w="4672" w:type="dxa"/>
          </w:tcPr>
          <w:p w:rsidR="001447A6" w:rsidRDefault="001447A6">
            <w:pPr>
              <w:jc w:val="both"/>
              <w:rPr>
                <w:rFonts w:ascii="Times New Roman" w:eastAsia="Times New Roman" w:hAnsi="Times New Roman" w:cs="Times New Roman"/>
                <w:i/>
                <w:sz w:val="24"/>
                <w:szCs w:val="24"/>
              </w:rPr>
            </w:pPr>
          </w:p>
        </w:tc>
        <w:tc>
          <w:tcPr>
            <w:tcW w:w="4673" w:type="dxa"/>
          </w:tcPr>
          <w:p w:rsidR="001447A6" w:rsidRDefault="001447A6">
            <w:pPr>
              <w:jc w:val="center"/>
              <w:rPr>
                <w:rFonts w:ascii="Times New Roman" w:eastAsia="Times New Roman" w:hAnsi="Times New Roman" w:cs="Times New Roman"/>
                <w:b/>
                <w:sz w:val="24"/>
                <w:szCs w:val="24"/>
              </w:rPr>
            </w:pPr>
          </w:p>
        </w:tc>
      </w:tr>
    </w:tbl>
    <w:p w:rsidR="001447A6" w:rsidRDefault="00737D66" w:rsidP="00737D66">
      <w:pPr>
        <w:spacing w:after="0" w:line="240" w:lineRule="auto"/>
        <w:ind w:firstLine="709"/>
        <w:jc w:val="both"/>
        <w:rPr>
          <w:rFonts w:ascii="Times New Roman" w:eastAsia="Times New Roman" w:hAnsi="Times New Roman" w:cs="Times New Roman"/>
          <w:sz w:val="24"/>
          <w:szCs w:val="24"/>
        </w:rPr>
      </w:pPr>
      <w:bookmarkStart w:id="1" w:name="_heading=h.30j0zll" w:colFirst="0" w:colLast="0"/>
      <w:bookmarkEnd w:id="1"/>
      <w:r w:rsidRPr="00737D66">
        <w:rPr>
          <w:rFonts w:ascii="Times New Roman" w:eastAsia="Times New Roman" w:hAnsi="Times New Roman" w:cs="Times New Roman"/>
          <w:sz w:val="24"/>
          <w:szCs w:val="24"/>
        </w:rPr>
        <w:t>Шацьк</w:t>
      </w:r>
      <w:r>
        <w:rPr>
          <w:rFonts w:ascii="Times New Roman" w:eastAsia="Times New Roman" w:hAnsi="Times New Roman" w:cs="Times New Roman"/>
          <w:sz w:val="24"/>
          <w:szCs w:val="24"/>
        </w:rPr>
        <w:t xml:space="preserve">а селищна рада </w:t>
      </w:r>
      <w:r w:rsidR="00B80E0D" w:rsidRPr="00737D66">
        <w:rPr>
          <w:rFonts w:ascii="Times New Roman" w:eastAsia="Times New Roman" w:hAnsi="Times New Roman" w:cs="Times New Roman"/>
          <w:sz w:val="24"/>
          <w:szCs w:val="24"/>
        </w:rPr>
        <w:t>в</w:t>
      </w:r>
      <w:r w:rsidR="00B80E0D">
        <w:rPr>
          <w:rFonts w:ascii="Times New Roman" w:eastAsia="Times New Roman" w:hAnsi="Times New Roman" w:cs="Times New Roman"/>
          <w:sz w:val="24"/>
          <w:szCs w:val="24"/>
        </w:rPr>
        <w:t xml:space="preserve"> особі </w:t>
      </w:r>
      <w:r w:rsidR="00752B44">
        <w:rPr>
          <w:rFonts w:ascii="Times New Roman" w:eastAsia="Times New Roman" w:hAnsi="Times New Roman" w:cs="Times New Roman"/>
          <w:sz w:val="24"/>
          <w:szCs w:val="24"/>
        </w:rPr>
        <w:t xml:space="preserve">секретаря селищної ради </w:t>
      </w:r>
      <w:proofErr w:type="spellStart"/>
      <w:r w:rsidR="00752B44">
        <w:rPr>
          <w:rFonts w:ascii="Times New Roman" w:eastAsia="Times New Roman" w:hAnsi="Times New Roman" w:cs="Times New Roman"/>
          <w:sz w:val="24"/>
          <w:szCs w:val="24"/>
        </w:rPr>
        <w:t>Тимошука</w:t>
      </w:r>
      <w:proofErr w:type="spellEnd"/>
      <w:r w:rsidR="00752B44">
        <w:rPr>
          <w:rFonts w:ascii="Times New Roman" w:eastAsia="Times New Roman" w:hAnsi="Times New Roman" w:cs="Times New Roman"/>
          <w:sz w:val="24"/>
          <w:szCs w:val="24"/>
        </w:rPr>
        <w:t xml:space="preserve"> Богдана Вікторовича</w:t>
      </w:r>
      <w:r>
        <w:rPr>
          <w:rFonts w:ascii="Times New Roman" w:eastAsia="Times New Roman" w:hAnsi="Times New Roman" w:cs="Times New Roman"/>
          <w:sz w:val="24"/>
          <w:szCs w:val="24"/>
        </w:rPr>
        <w:t>,</w:t>
      </w:r>
      <w:r w:rsidR="00752B44">
        <w:rPr>
          <w:rFonts w:ascii="Times New Roman" w:eastAsia="Times New Roman" w:hAnsi="Times New Roman" w:cs="Times New Roman"/>
          <w:sz w:val="24"/>
          <w:szCs w:val="24"/>
        </w:rPr>
        <w:t xml:space="preserve"> що</w:t>
      </w:r>
      <w:r w:rsidR="00B80E0D">
        <w:rPr>
          <w:rFonts w:ascii="Times New Roman" w:eastAsia="Times New Roman" w:hAnsi="Times New Roman" w:cs="Times New Roman"/>
          <w:sz w:val="24"/>
          <w:szCs w:val="24"/>
        </w:rPr>
        <w:t xml:space="preserve"> діє на підставі </w:t>
      </w:r>
      <w:r w:rsidR="00752B44">
        <w:rPr>
          <w:rFonts w:ascii="Times New Roman" w:eastAsia="Times New Roman" w:hAnsi="Times New Roman" w:cs="Times New Roman"/>
          <w:sz w:val="24"/>
          <w:szCs w:val="24"/>
        </w:rPr>
        <w:t xml:space="preserve">статті 42 </w:t>
      </w:r>
      <w:r>
        <w:rPr>
          <w:rFonts w:ascii="Times New Roman" w:eastAsia="Times New Roman" w:hAnsi="Times New Roman" w:cs="Times New Roman"/>
          <w:sz w:val="24"/>
          <w:szCs w:val="24"/>
        </w:rPr>
        <w:t xml:space="preserve">Закону України «Про місцеве самоврядування в Україні» </w:t>
      </w:r>
      <w:r w:rsidR="00B80E0D">
        <w:rPr>
          <w:rFonts w:ascii="Times New Roman" w:eastAsia="Times New Roman" w:hAnsi="Times New Roman" w:cs="Times New Roman"/>
          <w:sz w:val="24"/>
          <w:szCs w:val="24"/>
        </w:rPr>
        <w:t xml:space="preserve">(далі – </w:t>
      </w:r>
      <w:r w:rsidR="00B80E0D">
        <w:rPr>
          <w:rFonts w:ascii="Times New Roman" w:eastAsia="Times New Roman" w:hAnsi="Times New Roman" w:cs="Times New Roman"/>
          <w:b/>
          <w:sz w:val="24"/>
          <w:szCs w:val="24"/>
        </w:rPr>
        <w:t>Замовник</w:t>
      </w:r>
      <w:r w:rsidR="00B80E0D">
        <w:rPr>
          <w:rFonts w:ascii="Times New Roman" w:eastAsia="Times New Roman" w:hAnsi="Times New Roman" w:cs="Times New Roman"/>
          <w:sz w:val="24"/>
          <w:szCs w:val="24"/>
        </w:rPr>
        <w:t xml:space="preserve">), з однієї сторони, і </w:t>
      </w:r>
      <w:r w:rsidR="00B80E0D" w:rsidRPr="00737D66">
        <w:rPr>
          <w:rFonts w:ascii="Times New Roman" w:eastAsia="Times New Roman" w:hAnsi="Times New Roman" w:cs="Times New Roman"/>
          <w:sz w:val="24"/>
          <w:szCs w:val="24"/>
        </w:rPr>
        <w:t>_______________</w:t>
      </w:r>
      <w:r w:rsidR="00B80E0D">
        <w:rPr>
          <w:rFonts w:ascii="Times New Roman" w:eastAsia="Times New Roman" w:hAnsi="Times New Roman" w:cs="Times New Roman"/>
          <w:i/>
          <w:sz w:val="24"/>
          <w:szCs w:val="24"/>
        </w:rPr>
        <w:t xml:space="preserve"> </w:t>
      </w:r>
      <w:r w:rsidR="00B80E0D">
        <w:rPr>
          <w:rFonts w:ascii="Times New Roman" w:eastAsia="Times New Roman" w:hAnsi="Times New Roman" w:cs="Times New Roman"/>
          <w:sz w:val="24"/>
          <w:szCs w:val="24"/>
        </w:rPr>
        <w:t>в особі</w:t>
      </w:r>
      <w:r w:rsidR="00B80E0D">
        <w:rPr>
          <w:rFonts w:ascii="Times New Roman" w:eastAsia="Times New Roman" w:hAnsi="Times New Roman" w:cs="Times New Roman"/>
          <w:i/>
          <w:sz w:val="24"/>
          <w:szCs w:val="24"/>
        </w:rPr>
        <w:t xml:space="preserve"> </w:t>
      </w:r>
      <w:r w:rsidR="00B80E0D" w:rsidRPr="00737D66">
        <w:rPr>
          <w:rFonts w:ascii="Times New Roman" w:eastAsia="Times New Roman" w:hAnsi="Times New Roman" w:cs="Times New Roman"/>
          <w:sz w:val="24"/>
          <w:szCs w:val="24"/>
        </w:rPr>
        <w:t>________________,</w:t>
      </w:r>
      <w:r w:rsidR="00B80E0D">
        <w:rPr>
          <w:rFonts w:ascii="Times New Roman" w:eastAsia="Times New Roman" w:hAnsi="Times New Roman" w:cs="Times New Roman"/>
          <w:sz w:val="24"/>
          <w:szCs w:val="24"/>
        </w:rPr>
        <w:t xml:space="preserve"> </w:t>
      </w:r>
      <w:r w:rsidR="00DE1800">
        <w:rPr>
          <w:rFonts w:ascii="Times New Roman" w:eastAsia="Times New Roman" w:hAnsi="Times New Roman" w:cs="Times New Roman"/>
          <w:sz w:val="24"/>
          <w:szCs w:val="24"/>
        </w:rPr>
        <w:t>що</w:t>
      </w:r>
      <w:r w:rsidR="00B80E0D">
        <w:rPr>
          <w:rFonts w:ascii="Times New Roman" w:eastAsia="Times New Roman" w:hAnsi="Times New Roman" w:cs="Times New Roman"/>
          <w:sz w:val="24"/>
          <w:szCs w:val="24"/>
        </w:rPr>
        <w:t xml:space="preserve"> діє на підставі </w:t>
      </w:r>
      <w:r w:rsidR="00B80E0D" w:rsidRPr="00737D66">
        <w:rPr>
          <w:rFonts w:ascii="Times New Roman" w:eastAsia="Times New Roman" w:hAnsi="Times New Roman" w:cs="Times New Roman"/>
          <w:sz w:val="24"/>
          <w:szCs w:val="24"/>
        </w:rPr>
        <w:t>____________</w:t>
      </w:r>
      <w:r w:rsidR="00B80E0D">
        <w:rPr>
          <w:rFonts w:ascii="Times New Roman" w:eastAsia="Times New Roman" w:hAnsi="Times New Roman" w:cs="Times New Roman"/>
          <w:sz w:val="24"/>
          <w:szCs w:val="24"/>
        </w:rPr>
        <w:t xml:space="preserve"> (далі – </w:t>
      </w:r>
      <w:r w:rsidR="00B80E0D">
        <w:rPr>
          <w:rFonts w:ascii="Times New Roman" w:eastAsia="Times New Roman" w:hAnsi="Times New Roman" w:cs="Times New Roman"/>
          <w:b/>
          <w:sz w:val="24"/>
          <w:szCs w:val="24"/>
        </w:rPr>
        <w:t>Виконавець</w:t>
      </w:r>
      <w:r w:rsidR="00A8130D">
        <w:rPr>
          <w:rFonts w:ascii="Times New Roman" w:eastAsia="Times New Roman" w:hAnsi="Times New Roman" w:cs="Times New Roman"/>
          <w:sz w:val="24"/>
          <w:szCs w:val="24"/>
        </w:rPr>
        <w:t>), з другої сторони,</w:t>
      </w:r>
      <w:r w:rsidR="00B80E0D">
        <w:rPr>
          <w:rFonts w:ascii="Times New Roman" w:eastAsia="Times New Roman" w:hAnsi="Times New Roman" w:cs="Times New Roman"/>
          <w:sz w:val="24"/>
          <w:szCs w:val="24"/>
        </w:rPr>
        <w:t xml:space="preserve"> разом – Сторони,</w:t>
      </w:r>
      <w:r w:rsidR="00A8130D" w:rsidRPr="00A8130D">
        <w:rPr>
          <w:rFonts w:ascii="Times New Roman" w:hAnsi="Times New Roman" w:cs="Times New Roman"/>
          <w:iCs/>
          <w:sz w:val="24"/>
          <w:szCs w:val="24"/>
        </w:rPr>
        <w:t xml:space="preserve"> </w:t>
      </w:r>
      <w:r w:rsidR="00A8130D">
        <w:rPr>
          <w:rFonts w:ascii="Times New Roman" w:hAnsi="Times New Roman" w:cs="Times New Roman"/>
          <w:iCs/>
          <w:sz w:val="24"/>
          <w:szCs w:val="24"/>
        </w:rPr>
        <w:t>а кожен окремо – Сторона,</w:t>
      </w:r>
      <w:r w:rsidR="00B80E0D">
        <w:rPr>
          <w:rFonts w:ascii="Times New Roman" w:eastAsia="Times New Roman" w:hAnsi="Times New Roman" w:cs="Times New Roman"/>
          <w:sz w:val="24"/>
          <w:szCs w:val="24"/>
        </w:rPr>
        <w:t xml:space="preserve"> </w:t>
      </w:r>
      <w:r w:rsidR="00B80E0D" w:rsidRPr="00737D66">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52B8">
        <w:rPr>
          <w:rFonts w:ascii="Times New Roman" w:eastAsia="Times New Roman" w:hAnsi="Times New Roman" w:cs="Times New Roman"/>
          <w:color w:val="000000" w:themeColor="text1"/>
          <w:sz w:val="24"/>
          <w:szCs w:val="24"/>
        </w:rPr>
        <w:t xml:space="preserve"> </w:t>
      </w:r>
      <w:r w:rsidR="00A8130D">
        <w:rPr>
          <w:rFonts w:ascii="Times New Roman" w:eastAsia="Times New Roman" w:hAnsi="Times New Roman" w:cs="Times New Roman"/>
          <w:color w:val="000000" w:themeColor="text1"/>
          <w:sz w:val="24"/>
          <w:szCs w:val="24"/>
        </w:rPr>
        <w:t>(зі змінами та доповненнями)</w:t>
      </w:r>
      <w:r w:rsidR="00B80E0D" w:rsidRPr="00737D66">
        <w:rPr>
          <w:rFonts w:ascii="Times New Roman" w:eastAsia="Times New Roman" w:hAnsi="Times New Roman" w:cs="Times New Roman"/>
          <w:color w:val="000000" w:themeColor="text1"/>
          <w:sz w:val="24"/>
          <w:szCs w:val="24"/>
        </w:rPr>
        <w:t>,</w:t>
      </w:r>
      <w:r w:rsidR="00B80E0D">
        <w:rPr>
          <w:rFonts w:ascii="Times New Roman" w:eastAsia="Times New Roman" w:hAnsi="Times New Roman" w:cs="Times New Roman"/>
          <w:sz w:val="24"/>
          <w:szCs w:val="24"/>
        </w:rPr>
        <w:t xml:space="preserve"> уклали цей Договір про таке:</w:t>
      </w:r>
    </w:p>
    <w:p w:rsidR="001447A6" w:rsidRDefault="001447A6">
      <w:pPr>
        <w:spacing w:after="0" w:line="240" w:lineRule="auto"/>
        <w:ind w:left="-284" w:right="-143" w:firstLine="709"/>
        <w:jc w:val="center"/>
        <w:rPr>
          <w:rFonts w:ascii="Times New Roman" w:eastAsia="Times New Roman" w:hAnsi="Times New Roman" w:cs="Times New Roman"/>
          <w:b/>
          <w:sz w:val="24"/>
          <w:szCs w:val="24"/>
        </w:rPr>
      </w:pP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567"/>
        <w:jc w:val="center"/>
        <w:rPr>
          <w:rFonts w:ascii="Times New Roman" w:hAnsi="Times New Roman" w:cs="Times New Roman"/>
          <w:b/>
          <w:bCs/>
          <w:smallCaps/>
          <w:sz w:val="24"/>
          <w:szCs w:val="24"/>
        </w:rPr>
      </w:pPr>
      <w:r w:rsidRPr="00D70924">
        <w:rPr>
          <w:rFonts w:ascii="Times New Roman" w:hAnsi="Times New Roman" w:cs="Times New Roman"/>
          <w:b/>
          <w:bCs/>
          <w:smallCaps/>
          <w:sz w:val="24"/>
          <w:szCs w:val="24"/>
        </w:rPr>
        <w:t>I. ПРЕДМЕТ ДОГОВОРУ</w:t>
      </w:r>
    </w:p>
    <w:p w:rsidR="00636B61" w:rsidRPr="00636B61" w:rsidRDefault="00636B61" w:rsidP="00636B61">
      <w:pPr>
        <w:spacing w:after="0" w:line="240" w:lineRule="auto"/>
        <w:ind w:firstLine="567"/>
        <w:jc w:val="both"/>
        <w:rPr>
          <w:rFonts w:ascii="Times New Roman" w:hAnsi="Times New Roman" w:cs="Times New Roman"/>
          <w:b/>
          <w:sz w:val="24"/>
          <w:szCs w:val="24"/>
        </w:rPr>
      </w:pPr>
      <w:r w:rsidRPr="00D70924">
        <w:rPr>
          <w:rFonts w:ascii="Times New Roman" w:hAnsi="Times New Roman" w:cs="Times New Roman"/>
          <w:sz w:val="24"/>
          <w:szCs w:val="24"/>
        </w:rPr>
        <w:t xml:space="preserve">1.1. </w:t>
      </w:r>
      <w:r>
        <w:rPr>
          <w:rFonts w:ascii="Times New Roman" w:hAnsi="Times New Roman" w:cs="Times New Roman"/>
          <w:sz w:val="24"/>
          <w:szCs w:val="24"/>
        </w:rPr>
        <w:t>Виконавець зобов'язується у 2024</w:t>
      </w:r>
      <w:r w:rsidR="005B1A03">
        <w:rPr>
          <w:rFonts w:ascii="Times New Roman" w:hAnsi="Times New Roman" w:cs="Times New Roman"/>
          <w:sz w:val="24"/>
          <w:szCs w:val="24"/>
        </w:rPr>
        <w:t xml:space="preserve"> році надати Замовнику</w:t>
      </w:r>
      <w:r w:rsidR="00B17388">
        <w:rPr>
          <w:rFonts w:ascii="Times New Roman" w:hAnsi="Times New Roman" w:cs="Times New Roman"/>
          <w:sz w:val="24"/>
          <w:szCs w:val="24"/>
        </w:rPr>
        <w:t xml:space="preserve"> </w:t>
      </w:r>
      <w:r>
        <w:rPr>
          <w:rFonts w:ascii="Times New Roman" w:hAnsi="Times New Roman" w:cs="Times New Roman"/>
          <w:b/>
          <w:sz w:val="24"/>
          <w:szCs w:val="24"/>
        </w:rPr>
        <w:t xml:space="preserve">Послуги з ремонту і технічного обслуговування системи </w:t>
      </w:r>
      <w:proofErr w:type="spellStart"/>
      <w:r w:rsidR="00A6723B">
        <w:rPr>
          <w:rFonts w:ascii="Times New Roman" w:hAnsi="Times New Roman" w:cs="Times New Roman"/>
          <w:b/>
          <w:sz w:val="24"/>
          <w:szCs w:val="24"/>
        </w:rPr>
        <w:t>відео</w:t>
      </w:r>
      <w:r>
        <w:rPr>
          <w:rFonts w:ascii="Times New Roman" w:hAnsi="Times New Roman" w:cs="Times New Roman"/>
          <w:b/>
          <w:sz w:val="24"/>
          <w:szCs w:val="24"/>
        </w:rPr>
        <w:t>спостереження</w:t>
      </w:r>
      <w:proofErr w:type="spellEnd"/>
      <w:r>
        <w:rPr>
          <w:rFonts w:ascii="Times New Roman" w:hAnsi="Times New Roman" w:cs="Times New Roman"/>
          <w:b/>
          <w:sz w:val="24"/>
          <w:szCs w:val="24"/>
        </w:rPr>
        <w:t xml:space="preserve"> </w:t>
      </w:r>
      <w:r>
        <w:rPr>
          <w:rFonts w:ascii="Times New Roman" w:hAnsi="Times New Roman"/>
          <w:b/>
          <w:color w:val="000000"/>
          <w:sz w:val="24"/>
          <w:szCs w:val="24"/>
        </w:rPr>
        <w:t xml:space="preserve">(код за </w:t>
      </w:r>
      <w:proofErr w:type="spellStart"/>
      <w:r>
        <w:rPr>
          <w:rFonts w:ascii="Times New Roman" w:hAnsi="Times New Roman"/>
          <w:b/>
          <w:color w:val="000000"/>
          <w:sz w:val="24"/>
          <w:szCs w:val="24"/>
        </w:rPr>
        <w:t>ДК</w:t>
      </w:r>
      <w:proofErr w:type="spellEnd"/>
      <w:r>
        <w:rPr>
          <w:rFonts w:ascii="Times New Roman" w:hAnsi="Times New Roman"/>
          <w:b/>
          <w:color w:val="000000"/>
          <w:sz w:val="24"/>
          <w:szCs w:val="24"/>
        </w:rPr>
        <w:t xml:space="preserve"> 021:2015: 50340000-0 Послуги з ремонту і технічного обслуговування аудіовізуального та оптичного обладнання</w:t>
      </w:r>
      <w:r w:rsidR="00A6723B">
        <w:rPr>
          <w:rFonts w:ascii="Times New Roman" w:hAnsi="Times New Roman"/>
          <w:b/>
          <w:color w:val="000000"/>
          <w:sz w:val="24"/>
          <w:szCs w:val="24"/>
        </w:rPr>
        <w:t>)</w:t>
      </w:r>
      <w:r w:rsidRPr="00D70924">
        <w:rPr>
          <w:rFonts w:ascii="Times New Roman" w:hAnsi="Times New Roman" w:cs="Times New Roman"/>
          <w:sz w:val="24"/>
          <w:szCs w:val="24"/>
        </w:rPr>
        <w:t xml:space="preserve"> (далі – Послуги), а Замовник – прийняти і оплатити визначені умовами даного Договору Послуги.</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 xml:space="preserve">1.2. Обсяги Послуги можуть бути зменшені залежно від реального фінансування видатків Замовника. </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567"/>
        <w:jc w:val="center"/>
        <w:rPr>
          <w:rFonts w:ascii="Times New Roman" w:hAnsi="Times New Roman" w:cs="Times New Roman"/>
          <w:b/>
          <w:bCs/>
          <w:smallCaps/>
          <w:sz w:val="24"/>
          <w:szCs w:val="24"/>
        </w:rPr>
      </w:pPr>
      <w:r w:rsidRPr="00D70924">
        <w:rPr>
          <w:rFonts w:ascii="Times New Roman" w:hAnsi="Times New Roman" w:cs="Times New Roman"/>
          <w:b/>
          <w:bCs/>
          <w:smallCaps/>
          <w:sz w:val="24"/>
          <w:szCs w:val="24"/>
        </w:rPr>
        <w:t>II.</w:t>
      </w:r>
      <w:r w:rsidRPr="00D70924">
        <w:rPr>
          <w:rFonts w:ascii="Times New Roman" w:hAnsi="Times New Roman" w:cs="Times New Roman"/>
          <w:sz w:val="24"/>
          <w:szCs w:val="24"/>
        </w:rPr>
        <w:t xml:space="preserve"> </w:t>
      </w:r>
      <w:r w:rsidRPr="00D70924">
        <w:rPr>
          <w:rFonts w:ascii="Times New Roman" w:hAnsi="Times New Roman" w:cs="Times New Roman"/>
          <w:b/>
          <w:bCs/>
          <w:caps/>
          <w:sz w:val="24"/>
          <w:szCs w:val="24"/>
        </w:rPr>
        <w:t>якість послуг</w:t>
      </w:r>
    </w:p>
    <w:p w:rsidR="00636B61" w:rsidRPr="00D70924" w:rsidRDefault="00636B61" w:rsidP="00636B61">
      <w:pPr>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2.1. Виконавець гарантує якість Послуг, що надаються.</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2.2. Виконавець повинен надати Замовнику Послуги, якість яких відповідає чинним стандартам та, які зазначені у нормативній технічній документації виробника, вимог</w:t>
      </w:r>
      <w:r w:rsidR="00B17388">
        <w:rPr>
          <w:rFonts w:ascii="Times New Roman" w:hAnsi="Times New Roman" w:cs="Times New Roman"/>
          <w:sz w:val="24"/>
          <w:szCs w:val="24"/>
        </w:rPr>
        <w:t>ам до технічного обслуговування</w:t>
      </w:r>
      <w:r w:rsidRPr="00D70924">
        <w:rPr>
          <w:rFonts w:ascii="Times New Roman" w:hAnsi="Times New Roman" w:cs="Times New Roman"/>
          <w:sz w:val="24"/>
          <w:szCs w:val="24"/>
        </w:rPr>
        <w:t>.</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 xml:space="preserve">2.3. Якщо протягом дії договору Послуга виявиться не належної якості або такою, що не відповідає умовам цього Договору, Виконавець зобов’язаний виконати відповідні дії щодо покращення якості предмета закупівлі протягом 30 робочих днів, за умови, що таке покращення не призведе до збільшення суми, визначеної в Договорі. Всі витрати, пов’язані із неналежною якістю наданих послуг несе </w:t>
      </w:r>
      <w:r w:rsidR="00F23DF6">
        <w:rPr>
          <w:rFonts w:ascii="Times New Roman" w:hAnsi="Times New Roman" w:cs="Times New Roman"/>
          <w:sz w:val="24"/>
          <w:szCs w:val="24"/>
        </w:rPr>
        <w:t>Виконавець</w:t>
      </w:r>
      <w:r w:rsidRPr="00D70924">
        <w:rPr>
          <w:rFonts w:ascii="Times New Roman" w:hAnsi="Times New Roman" w:cs="Times New Roman"/>
          <w:sz w:val="24"/>
          <w:szCs w:val="24"/>
        </w:rPr>
        <w:t>.</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 xml:space="preserve">2.4. Гарантії Виконавця не розповсюджується на випадки недодержання правил зберігання та експлуатації, або механічного пошкодження обладнання.  </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567"/>
        <w:jc w:val="center"/>
        <w:rPr>
          <w:rFonts w:ascii="Times New Roman" w:hAnsi="Times New Roman" w:cs="Times New Roman"/>
          <w:b/>
          <w:bCs/>
          <w:smallCaps/>
          <w:sz w:val="24"/>
          <w:szCs w:val="24"/>
        </w:rPr>
      </w:pPr>
      <w:r w:rsidRPr="00D70924">
        <w:rPr>
          <w:rFonts w:ascii="Times New Roman" w:hAnsi="Times New Roman" w:cs="Times New Roman"/>
          <w:b/>
          <w:bCs/>
          <w:smallCaps/>
          <w:sz w:val="24"/>
          <w:szCs w:val="24"/>
        </w:rPr>
        <w:t xml:space="preserve">III. ЦІНА ТА ЗАГАЛЬНА СУМА ДОГОВОРУ </w:t>
      </w:r>
    </w:p>
    <w:p w:rsidR="00262571" w:rsidRDefault="00636B61" w:rsidP="0050091B">
      <w:pPr>
        <w:spacing w:after="0" w:line="240" w:lineRule="auto"/>
        <w:ind w:right="-143" w:firstLine="567"/>
        <w:jc w:val="both"/>
        <w:rPr>
          <w:rFonts w:ascii="Times New Roman" w:eastAsia="Times New Roman" w:hAnsi="Times New Roman" w:cs="Times New Roman"/>
          <w:sz w:val="24"/>
          <w:szCs w:val="24"/>
        </w:rPr>
      </w:pPr>
      <w:bookmarkStart w:id="2" w:name="bookmark_id_qsh70q" w:colFirst="0" w:colLast="0"/>
      <w:bookmarkEnd w:id="2"/>
      <w:r w:rsidRPr="00D70924">
        <w:rPr>
          <w:rFonts w:ascii="Times New Roman" w:hAnsi="Times New Roman" w:cs="Times New Roman"/>
          <w:sz w:val="24"/>
          <w:szCs w:val="24"/>
        </w:rPr>
        <w:t xml:space="preserve">3.1. </w:t>
      </w:r>
      <w:r w:rsidR="00262571">
        <w:rPr>
          <w:rFonts w:ascii="Times New Roman" w:eastAsia="Times New Roman" w:hAnsi="Times New Roman" w:cs="Times New Roman"/>
          <w:sz w:val="24"/>
          <w:szCs w:val="24"/>
        </w:rPr>
        <w:t xml:space="preserve">Ціна (вартість) Послуг встановлюється в національній валюті України — гривні. </w:t>
      </w:r>
    </w:p>
    <w:p w:rsidR="00262571" w:rsidRDefault="00262571" w:rsidP="0050091B">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262571" w:rsidRDefault="00262571" w:rsidP="0050091B">
      <w:pP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262571" w:rsidRDefault="00262571" w:rsidP="0050091B">
      <w:pP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62571" w:rsidRDefault="00262571" w:rsidP="0050091B">
      <w:pPr>
        <w:spacing w:after="0" w:line="240" w:lineRule="auto"/>
        <w:ind w:firstLine="567"/>
        <w:jc w:val="both"/>
        <w:rPr>
          <w:rFonts w:ascii="Times New Roman" w:eastAsia="Times New Roman" w:hAnsi="Times New Roman" w:cs="Times New Roman"/>
          <w:color w:val="000000"/>
          <w:sz w:val="24"/>
          <w:szCs w:val="24"/>
        </w:rPr>
      </w:pPr>
      <w:bookmarkStart w:id="3" w:name="_heading=h.2et92p0"/>
      <w:bookmarkEnd w:id="3"/>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636B61" w:rsidRPr="00D70924" w:rsidRDefault="00636B61" w:rsidP="00262571">
      <w:pPr>
        <w:spacing w:after="0"/>
        <w:ind w:firstLine="567"/>
        <w:jc w:val="center"/>
        <w:rPr>
          <w:rFonts w:ascii="Times New Roman" w:hAnsi="Times New Roman" w:cs="Times New Roman"/>
          <w:b/>
          <w:bCs/>
          <w:smallCaps/>
          <w:sz w:val="24"/>
          <w:szCs w:val="24"/>
        </w:rPr>
      </w:pPr>
      <w:r w:rsidRPr="00D70924">
        <w:rPr>
          <w:rFonts w:ascii="Times New Roman" w:hAnsi="Times New Roman" w:cs="Times New Roman"/>
          <w:b/>
          <w:bCs/>
          <w:smallCaps/>
          <w:sz w:val="24"/>
          <w:szCs w:val="24"/>
        </w:rPr>
        <w:t>IV. ПОРЯДОК ТА УМОВИ ЗДІЙСНЕННЯ ОПЛАТИ</w:t>
      </w:r>
    </w:p>
    <w:p w:rsidR="0050091B" w:rsidRPr="0050091B" w:rsidRDefault="0050091B" w:rsidP="00213EB7">
      <w:pPr>
        <w:pStyle w:val="aa"/>
        <w:numPr>
          <w:ilvl w:val="1"/>
          <w:numId w:val="3"/>
        </w:numPr>
        <w:tabs>
          <w:tab w:val="left" w:pos="993"/>
        </w:tabs>
        <w:spacing w:after="0" w:line="240" w:lineRule="auto"/>
        <w:ind w:left="0" w:firstLine="567"/>
        <w:jc w:val="both"/>
        <w:rPr>
          <w:rFonts w:ascii="Times New Roman" w:eastAsia="Times New Roman" w:hAnsi="Times New Roman" w:cs="Times New Roman"/>
          <w:color w:val="000000"/>
          <w:sz w:val="24"/>
          <w:szCs w:val="24"/>
        </w:rPr>
      </w:pPr>
      <w:bookmarkStart w:id="4" w:name="bookmark_id_3as4poj" w:colFirst="0" w:colLast="0"/>
      <w:bookmarkEnd w:id="4"/>
      <w:r w:rsidRPr="0050091B">
        <w:rPr>
          <w:rFonts w:ascii="Times New Roman" w:eastAsia="Times New Roman" w:hAnsi="Times New Roman" w:cs="Times New Roman"/>
          <w:color w:val="000000"/>
          <w:sz w:val="24"/>
          <w:szCs w:val="24"/>
        </w:rPr>
        <w:lastRenderedPageBreak/>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sidRPr="0050091B">
        <w:rPr>
          <w:rFonts w:ascii="Times New Roman" w:eastAsia="Times New Roman" w:hAnsi="Times New Roman" w:cs="Times New Roman"/>
          <w:sz w:val="24"/>
          <w:szCs w:val="24"/>
        </w:rPr>
        <w:t>у</w:t>
      </w:r>
      <w:r w:rsidRPr="0050091B">
        <w:rPr>
          <w:rFonts w:ascii="Times New Roman" w:eastAsia="Times New Roman" w:hAnsi="Times New Roman" w:cs="Times New Roman"/>
          <w:color w:val="000000"/>
          <w:sz w:val="24"/>
          <w:szCs w:val="24"/>
        </w:rPr>
        <w:t xml:space="preserve">. Замовник здійснює оплату </w:t>
      </w:r>
      <w:r w:rsidRPr="0050091B">
        <w:rPr>
          <w:rFonts w:ascii="Times New Roman" w:eastAsia="Times New Roman" w:hAnsi="Times New Roman" w:cs="Times New Roman"/>
          <w:sz w:val="24"/>
          <w:szCs w:val="24"/>
        </w:rPr>
        <w:t>в</w:t>
      </w:r>
      <w:r w:rsidRPr="0050091B">
        <w:rPr>
          <w:rFonts w:ascii="Times New Roman" w:eastAsia="Times New Roman" w:hAnsi="Times New Roman" w:cs="Times New Roman"/>
          <w:color w:val="000000"/>
          <w:sz w:val="24"/>
          <w:szCs w:val="24"/>
        </w:rPr>
        <w:t xml:space="preserve"> межах отриманого бюджетного фінансування.</w:t>
      </w:r>
    </w:p>
    <w:p w:rsidR="0050091B" w:rsidRDefault="0050091B" w:rsidP="00213EB7">
      <w:pPr>
        <w:numPr>
          <w:ilvl w:val="1"/>
          <w:numId w:val="3"/>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w:t>
      </w:r>
      <w:r>
        <w:rPr>
          <w:rFonts w:ascii="Times New Roman" w:eastAsia="Times New Roman" w:hAnsi="Times New Roman" w:cs="Times New Roman"/>
          <w:color w:val="000000" w:themeColor="text1"/>
          <w:sz w:val="24"/>
          <w:szCs w:val="24"/>
        </w:rPr>
        <w:t>протягом 10 календарних днів з моменту та на підставі підписаного Сторонами Акта про надання Послуг</w:t>
      </w:r>
      <w:r>
        <w:rPr>
          <w:rFonts w:ascii="Times New Roman" w:eastAsia="Times New Roman" w:hAnsi="Times New Roman" w:cs="Times New Roman"/>
          <w:color w:val="000000"/>
          <w:sz w:val="24"/>
          <w:szCs w:val="24"/>
        </w:rPr>
        <w:t xml:space="preserve">. </w:t>
      </w:r>
    </w:p>
    <w:p w:rsidR="0050091B" w:rsidRDefault="0050091B" w:rsidP="00213EB7">
      <w:pPr>
        <w:numPr>
          <w:ilvl w:val="1"/>
          <w:numId w:val="3"/>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упродовж </w:t>
      </w:r>
      <w:r>
        <w:rPr>
          <w:rFonts w:ascii="Times New Roman" w:eastAsia="Times New Roman" w:hAnsi="Times New Roman" w:cs="Times New Roman"/>
          <w:color w:val="000000" w:themeColor="text1"/>
          <w:sz w:val="24"/>
          <w:szCs w:val="24"/>
        </w:rPr>
        <w:t>5 (п’яти)</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0C21A8" w:rsidRDefault="000C21A8" w:rsidP="0061214A">
      <w:pPr>
        <w:widowControl w:val="0"/>
        <w:suppressAutoHyphens/>
        <w:spacing w:after="0"/>
        <w:ind w:firstLine="567"/>
        <w:jc w:val="both"/>
        <w:rPr>
          <w:rFonts w:ascii="Times New Roman" w:hAnsi="Times New Roman" w:cs="Times New Roman"/>
          <w:b/>
          <w:bCs/>
          <w:caps/>
          <w:sz w:val="24"/>
          <w:szCs w:val="24"/>
        </w:rPr>
      </w:pPr>
    </w:p>
    <w:p w:rsidR="00636B61" w:rsidRPr="00D70924" w:rsidRDefault="00636B61" w:rsidP="0061214A">
      <w:pPr>
        <w:widowControl w:val="0"/>
        <w:suppressAutoHyphens/>
        <w:spacing w:after="0"/>
        <w:ind w:firstLine="567"/>
        <w:jc w:val="both"/>
        <w:rPr>
          <w:rFonts w:ascii="Times New Roman" w:hAnsi="Times New Roman" w:cs="Times New Roman"/>
          <w:b/>
          <w:bCs/>
          <w:caps/>
          <w:sz w:val="24"/>
          <w:szCs w:val="24"/>
          <w:lang w:val="ru-RU"/>
        </w:rPr>
      </w:pPr>
      <w:r w:rsidRPr="00D70924">
        <w:rPr>
          <w:rFonts w:ascii="Times New Roman" w:hAnsi="Times New Roman" w:cs="Times New Roman"/>
          <w:b/>
          <w:bCs/>
          <w:caps/>
          <w:sz w:val="24"/>
          <w:szCs w:val="24"/>
        </w:rPr>
        <w:t>V.</w:t>
      </w:r>
      <w:r w:rsidRPr="00D70924">
        <w:rPr>
          <w:rFonts w:ascii="Times New Roman" w:hAnsi="Times New Roman" w:cs="Times New Roman"/>
          <w:b/>
          <w:bCs/>
          <w:caps/>
          <w:sz w:val="24"/>
          <w:szCs w:val="24"/>
          <w:lang w:val="ru-RU"/>
        </w:rPr>
        <w:t xml:space="preserve"> ПРАВА ТА ОБОВ'ЯЗКИ СТОРІН, ОСОБЛИВІ УМОВИ НАДАННЯ ПОСЛУГ</w:t>
      </w:r>
    </w:p>
    <w:p w:rsidR="00636B61" w:rsidRPr="00D70924" w:rsidRDefault="00636B61" w:rsidP="00636B61">
      <w:pPr>
        <w:widowControl w:val="0"/>
        <w:suppressAutoHyphens/>
        <w:spacing w:after="0"/>
        <w:ind w:firstLine="567"/>
        <w:jc w:val="both"/>
        <w:rPr>
          <w:rFonts w:ascii="Times New Roman" w:eastAsia="Arial Unicode MS" w:hAnsi="Times New Roman" w:cs="Times New Roman"/>
          <w:bCs/>
          <w:kern w:val="2"/>
          <w:sz w:val="24"/>
          <w:szCs w:val="24"/>
          <w:lang w:eastAsia="hi-IN" w:bidi="hi-IN"/>
        </w:rPr>
      </w:pPr>
      <w:r w:rsidRPr="00D70924">
        <w:rPr>
          <w:rFonts w:ascii="Times New Roman" w:eastAsia="Arial Unicode MS" w:hAnsi="Times New Roman" w:cs="Times New Roman"/>
          <w:bCs/>
          <w:kern w:val="2"/>
          <w:sz w:val="24"/>
          <w:szCs w:val="24"/>
          <w:lang w:eastAsia="hi-IN" w:bidi="hi-IN"/>
        </w:rPr>
        <w:t xml:space="preserve">5.1. Виконавець зобов’язується якісно </w:t>
      </w:r>
      <w:r w:rsidR="000C21A8">
        <w:rPr>
          <w:rFonts w:ascii="Times New Roman" w:eastAsia="Arial Unicode MS" w:hAnsi="Times New Roman" w:cs="Times New Roman"/>
          <w:bCs/>
          <w:kern w:val="2"/>
          <w:sz w:val="24"/>
          <w:szCs w:val="24"/>
          <w:lang w:eastAsia="hi-IN" w:bidi="hi-IN"/>
        </w:rPr>
        <w:t xml:space="preserve">виконувати ремонт і </w:t>
      </w:r>
      <w:r w:rsidRPr="00D70924">
        <w:rPr>
          <w:rFonts w:ascii="Times New Roman" w:eastAsia="Arial Unicode MS" w:hAnsi="Times New Roman" w:cs="Times New Roman"/>
          <w:bCs/>
          <w:kern w:val="2"/>
          <w:sz w:val="24"/>
          <w:szCs w:val="24"/>
          <w:lang w:eastAsia="hi-IN" w:bidi="hi-IN"/>
        </w:rPr>
        <w:t>технічне обслуговування Системи</w:t>
      </w:r>
      <w:r w:rsidR="000C21A8">
        <w:rPr>
          <w:rFonts w:ascii="Times New Roman" w:eastAsia="Arial Unicode MS" w:hAnsi="Times New Roman" w:cs="Times New Roman"/>
          <w:bCs/>
          <w:kern w:val="2"/>
          <w:sz w:val="24"/>
          <w:szCs w:val="24"/>
          <w:lang w:eastAsia="hi-IN" w:bidi="hi-IN"/>
        </w:rPr>
        <w:t xml:space="preserve"> </w:t>
      </w:r>
      <w:proofErr w:type="spellStart"/>
      <w:r w:rsidR="000C21A8">
        <w:rPr>
          <w:rFonts w:ascii="Times New Roman" w:eastAsia="Arial Unicode MS" w:hAnsi="Times New Roman" w:cs="Times New Roman"/>
          <w:bCs/>
          <w:kern w:val="2"/>
          <w:sz w:val="24"/>
          <w:szCs w:val="24"/>
          <w:lang w:eastAsia="hi-IN" w:bidi="hi-IN"/>
        </w:rPr>
        <w:t>відеоспостереження</w:t>
      </w:r>
      <w:proofErr w:type="spellEnd"/>
      <w:r w:rsidRPr="00D70924">
        <w:rPr>
          <w:rFonts w:ascii="Times New Roman" w:eastAsia="Arial Unicode MS" w:hAnsi="Times New Roman" w:cs="Times New Roman"/>
          <w:bCs/>
          <w:kern w:val="2"/>
          <w:sz w:val="24"/>
          <w:szCs w:val="24"/>
          <w:lang w:eastAsia="hi-IN" w:bidi="hi-IN"/>
        </w:rPr>
        <w:t xml:space="preserve"> у відповідності до вимог технічного обслуговування (додаток №</w:t>
      </w:r>
      <w:r w:rsidR="000C21A8">
        <w:rPr>
          <w:rFonts w:ascii="Times New Roman" w:eastAsia="Arial Unicode MS" w:hAnsi="Times New Roman" w:cs="Times New Roman"/>
          <w:bCs/>
          <w:kern w:val="2"/>
          <w:sz w:val="24"/>
          <w:szCs w:val="24"/>
          <w:lang w:eastAsia="hi-IN" w:bidi="hi-IN"/>
        </w:rPr>
        <w:t xml:space="preserve"> 2</w:t>
      </w:r>
      <w:r w:rsidRPr="00D70924">
        <w:rPr>
          <w:rFonts w:ascii="Times New Roman" w:eastAsia="Arial Unicode MS" w:hAnsi="Times New Roman" w:cs="Times New Roman"/>
          <w:bCs/>
          <w:kern w:val="2"/>
          <w:sz w:val="24"/>
          <w:szCs w:val="24"/>
          <w:lang w:eastAsia="hi-IN" w:bidi="hi-IN"/>
        </w:rPr>
        <w:t>) до Договору.</w:t>
      </w:r>
    </w:p>
    <w:p w:rsidR="00636B61" w:rsidRPr="00D70924" w:rsidRDefault="00636B61" w:rsidP="00636B61">
      <w:pPr>
        <w:widowControl w:val="0"/>
        <w:suppressAutoHyphens/>
        <w:spacing w:after="0"/>
        <w:ind w:firstLine="567"/>
        <w:jc w:val="both"/>
        <w:rPr>
          <w:rFonts w:ascii="Times New Roman" w:eastAsia="Arial Unicode MS" w:hAnsi="Times New Roman" w:cs="Times New Roman"/>
          <w:bCs/>
          <w:kern w:val="2"/>
          <w:sz w:val="24"/>
          <w:szCs w:val="24"/>
          <w:lang w:eastAsia="hi-IN" w:bidi="hi-IN"/>
        </w:rPr>
      </w:pPr>
      <w:r w:rsidRPr="00D70924">
        <w:rPr>
          <w:rFonts w:ascii="Times New Roman" w:eastAsia="Arial Unicode MS" w:hAnsi="Times New Roman" w:cs="Times New Roman"/>
          <w:bCs/>
          <w:kern w:val="2"/>
          <w:sz w:val="24"/>
          <w:szCs w:val="24"/>
          <w:lang w:eastAsia="hi-IN" w:bidi="hi-IN"/>
        </w:rPr>
        <w:t>5.2. Замовник забезпечує доступ співробітникам Виконавця до обладнання та до об’єктів відео нагляду.</w:t>
      </w:r>
    </w:p>
    <w:p w:rsidR="00636B61" w:rsidRPr="00D70924" w:rsidRDefault="000C21A8" w:rsidP="00636B61">
      <w:pPr>
        <w:tabs>
          <w:tab w:val="left" w:pos="142"/>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5.3. Місце постачання послуги: 44000, </w:t>
      </w:r>
      <w:r w:rsidR="00636B61" w:rsidRPr="00D70924">
        <w:rPr>
          <w:rFonts w:ascii="Times New Roman" w:hAnsi="Times New Roman" w:cs="Times New Roman"/>
          <w:sz w:val="24"/>
          <w:szCs w:val="24"/>
        </w:rPr>
        <w:t xml:space="preserve">Україна, </w:t>
      </w:r>
      <w:r>
        <w:rPr>
          <w:rFonts w:ascii="Times New Roman" w:hAnsi="Times New Roman" w:cs="Times New Roman"/>
          <w:sz w:val="24"/>
          <w:szCs w:val="24"/>
        </w:rPr>
        <w:t>Волинська область, Шацька територіальна громада</w:t>
      </w:r>
      <w:r w:rsidR="00636B61" w:rsidRPr="00D70924">
        <w:rPr>
          <w:rFonts w:ascii="Times New Roman" w:hAnsi="Times New Roman" w:cs="Times New Roman"/>
          <w:sz w:val="24"/>
          <w:szCs w:val="24"/>
        </w:rPr>
        <w:t>.</w:t>
      </w:r>
    </w:p>
    <w:p w:rsidR="00636B61" w:rsidRPr="00D70924" w:rsidRDefault="00636B61" w:rsidP="00636B61">
      <w:pPr>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5.4. При отриманні Послуги представником Замовника разом із представником Виконавця перевіряється цілісність та працездатність обладнання. У разі встановлення дефектів або несправностей представниками Замовника та Виконавця складається акт огляду із переліком виявлених недоліків.</w:t>
      </w:r>
    </w:p>
    <w:p w:rsidR="00636B61" w:rsidRPr="00D70924" w:rsidRDefault="00636B61" w:rsidP="00636B61">
      <w:pPr>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 xml:space="preserve">5.5. Замовник має право пред'явити претензію Виконавцю по кількості та якості послуги та/ або щодо строку постачання послуги. </w:t>
      </w:r>
    </w:p>
    <w:p w:rsidR="00636B61" w:rsidRPr="00D70924" w:rsidRDefault="00636B61" w:rsidP="00636B61">
      <w:pPr>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Претензія готується і подається у письмовій формі і пред'являється Виконавцю у день прийому-передачі послуги, по якості – в будь-який момент впродовж дії даного Договору.</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5" w:name="bookmark_id_ihv636" w:colFirst="0" w:colLast="0"/>
      <w:bookmarkEnd w:id="5"/>
      <w:r w:rsidRPr="00D70924">
        <w:rPr>
          <w:rFonts w:ascii="Times New Roman" w:hAnsi="Times New Roman" w:cs="Times New Roman"/>
          <w:sz w:val="24"/>
          <w:szCs w:val="24"/>
        </w:rPr>
        <w:t xml:space="preserve">5.6. Замовник має право </w:t>
      </w:r>
      <w:bookmarkStart w:id="6" w:name="bookmark_id_32hioqz" w:colFirst="0" w:colLast="0"/>
      <w:bookmarkEnd w:id="6"/>
      <w:r w:rsidRPr="00D70924">
        <w:rPr>
          <w:rFonts w:ascii="Times New Roman" w:hAnsi="Times New Roman" w:cs="Times New Roman"/>
          <w:sz w:val="24"/>
          <w:szCs w:val="24"/>
        </w:rPr>
        <w:t>достроково розірвати цей Договір у разі невиконання зобов'язань Виконавцем, повідомивши про це його у місячний строк.</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7" w:name="bookmark_id_1hmsyys" w:colFirst="0" w:colLast="0"/>
      <w:bookmarkEnd w:id="7"/>
      <w:r w:rsidRPr="00D70924">
        <w:rPr>
          <w:rFonts w:ascii="Times New Roman" w:hAnsi="Times New Roman" w:cs="Times New Roman"/>
          <w:sz w:val="24"/>
          <w:szCs w:val="24"/>
        </w:rPr>
        <w:t xml:space="preserve"> 5.7. Замовник має право контролювати надання Послуги у строки, встановлені цим Договором.</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8" w:name="bookmark_id_41mghml" w:colFirst="0" w:colLast="0"/>
      <w:bookmarkEnd w:id="8"/>
      <w:r w:rsidRPr="00D70924">
        <w:rPr>
          <w:rFonts w:ascii="Times New Roman" w:hAnsi="Times New Roman" w:cs="Times New Roman"/>
          <w:sz w:val="24"/>
          <w:szCs w:val="24"/>
        </w:rPr>
        <w:t xml:space="preserve"> 5.8. Замовник має право зменшувати обсяг закупівлі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9" w:name="bookmark_id_2grqrue" w:colFirst="0" w:colLast="0"/>
      <w:bookmarkStart w:id="10" w:name="bookmark_id_3fwokq0" w:colFirst="0" w:colLast="0"/>
      <w:bookmarkStart w:id="11" w:name="bookmark_id_vx1227" w:colFirst="0" w:colLast="0"/>
      <w:bookmarkStart w:id="12" w:name="bookmark_id_19c6y18" w:colFirst="0" w:colLast="0"/>
      <w:bookmarkStart w:id="13" w:name="bookmark_id_2u6wntf" w:colFirst="0" w:colLast="0"/>
      <w:bookmarkEnd w:id="9"/>
      <w:bookmarkEnd w:id="10"/>
      <w:bookmarkEnd w:id="11"/>
      <w:bookmarkEnd w:id="12"/>
      <w:bookmarkEnd w:id="13"/>
      <w:r w:rsidRPr="00D70924">
        <w:rPr>
          <w:rFonts w:ascii="Times New Roman" w:hAnsi="Times New Roman" w:cs="Times New Roman"/>
          <w:sz w:val="24"/>
          <w:szCs w:val="24"/>
        </w:rPr>
        <w:t xml:space="preserve">  5.9. Виконавець має право своєчасно та в повному обсязі отримувати плату за надані Послуги.</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14" w:name="bookmark_id_3tbugp1" w:colFirst="0" w:colLast="0"/>
      <w:bookmarkEnd w:id="14"/>
      <w:r w:rsidRPr="00D70924">
        <w:rPr>
          <w:rFonts w:ascii="Times New Roman" w:hAnsi="Times New Roman" w:cs="Times New Roman"/>
          <w:sz w:val="24"/>
          <w:szCs w:val="24"/>
        </w:rPr>
        <w:t xml:space="preserve">  </w:t>
      </w:r>
      <w:bookmarkStart w:id="15" w:name="bookmark_id_28h4qwu" w:colFirst="0" w:colLast="0"/>
      <w:bookmarkEnd w:id="15"/>
      <w:r w:rsidRPr="00D70924">
        <w:rPr>
          <w:rFonts w:ascii="Times New Roman" w:hAnsi="Times New Roman" w:cs="Times New Roman"/>
          <w:sz w:val="24"/>
          <w:szCs w:val="24"/>
        </w:rPr>
        <w:t>5.10.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567"/>
        <w:jc w:val="center"/>
        <w:rPr>
          <w:rFonts w:ascii="Times New Roman" w:hAnsi="Times New Roman" w:cs="Times New Roman"/>
          <w:b/>
          <w:bCs/>
          <w:smallCaps/>
          <w:sz w:val="24"/>
          <w:szCs w:val="24"/>
        </w:rPr>
      </w:pPr>
      <w:bookmarkStart w:id="16" w:name="bookmark_id_nmf14n" w:colFirst="0" w:colLast="0"/>
      <w:bookmarkEnd w:id="16"/>
      <w:r w:rsidRPr="00D70924">
        <w:rPr>
          <w:rFonts w:ascii="Times New Roman" w:hAnsi="Times New Roman" w:cs="Times New Roman"/>
          <w:b/>
          <w:bCs/>
          <w:smallCaps/>
          <w:sz w:val="24"/>
          <w:szCs w:val="24"/>
        </w:rPr>
        <w:t xml:space="preserve">VI. ВІДПОВІДАЛЬНІСТЬ СТОРІН </w:t>
      </w:r>
      <w:bookmarkStart w:id="17" w:name="bookmark_id_37m2jsg" w:colFirst="0" w:colLast="0"/>
      <w:bookmarkEnd w:id="17"/>
    </w:p>
    <w:p w:rsidR="00636B61" w:rsidRPr="00D70924" w:rsidRDefault="00636B61" w:rsidP="00636B61">
      <w:pPr>
        <w:suppressAutoHyphens/>
        <w:spacing w:after="0" w:line="240" w:lineRule="auto"/>
        <w:ind w:firstLine="567"/>
        <w:jc w:val="both"/>
        <w:rPr>
          <w:rFonts w:ascii="Times New Roman" w:eastAsia="Times New Roman" w:hAnsi="Times New Roman" w:cs="Times New Roman"/>
          <w:sz w:val="24"/>
          <w:szCs w:val="24"/>
          <w:lang w:eastAsia="zh-CN"/>
        </w:rPr>
      </w:pPr>
      <w:r w:rsidRPr="00D70924">
        <w:rPr>
          <w:rFonts w:ascii="Times New Roman" w:eastAsia="Times New Roman" w:hAnsi="Times New Roman" w:cs="Times New Roman"/>
          <w:sz w:val="24"/>
          <w:szCs w:val="24"/>
          <w:lang w:eastAsia="zh-CN"/>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636B61" w:rsidRPr="00D70924" w:rsidRDefault="00636B61" w:rsidP="00636B61">
      <w:pPr>
        <w:suppressAutoHyphens/>
        <w:spacing w:after="0" w:line="240" w:lineRule="auto"/>
        <w:ind w:firstLine="567"/>
        <w:jc w:val="both"/>
        <w:rPr>
          <w:rFonts w:ascii="Times New Roman" w:eastAsia="Times New Roman" w:hAnsi="Times New Roman" w:cs="Times New Roman"/>
          <w:sz w:val="24"/>
          <w:szCs w:val="24"/>
          <w:lang w:eastAsia="zh-CN"/>
        </w:rPr>
      </w:pPr>
      <w:r w:rsidRPr="00D70924">
        <w:rPr>
          <w:rFonts w:ascii="Times New Roman" w:eastAsia="Times New Roman" w:hAnsi="Times New Roman" w:cs="Times New Roman"/>
          <w:sz w:val="24"/>
          <w:szCs w:val="24"/>
          <w:lang w:eastAsia="zh-CN"/>
        </w:rPr>
        <w:t>6.2. У   разі   невиконання   або   несвоєчасного   виконання зобов'язань за надані Послуги за бюджетні кошти Виконавець сплачує Замовнику пеню  у розмірі подвійної облікової ставки НБУ від суми несвоєчасно наданої Послуги за кожний день затримки.</w:t>
      </w:r>
    </w:p>
    <w:p w:rsidR="00636B61" w:rsidRPr="00D70924" w:rsidRDefault="00636B61" w:rsidP="00636B61">
      <w:pPr>
        <w:suppressAutoHyphens/>
        <w:spacing w:after="0" w:line="240" w:lineRule="auto"/>
        <w:ind w:firstLine="567"/>
        <w:jc w:val="both"/>
        <w:rPr>
          <w:rFonts w:ascii="Times New Roman" w:eastAsia="Times New Roman" w:hAnsi="Times New Roman" w:cs="Times New Roman"/>
          <w:sz w:val="24"/>
          <w:szCs w:val="24"/>
          <w:lang w:eastAsia="zh-CN"/>
        </w:rPr>
      </w:pPr>
      <w:r w:rsidRPr="00D70924">
        <w:rPr>
          <w:rFonts w:ascii="Times New Roman" w:eastAsia="Times New Roman" w:hAnsi="Times New Roman" w:cs="Times New Roman"/>
          <w:sz w:val="24"/>
          <w:szCs w:val="24"/>
          <w:lang w:eastAsia="zh-CN"/>
        </w:rPr>
        <w:t>6.3. За порушення умов зобов’язання щодо якості наданих послуг стягується штраф в розмірі 10% вартості неякісної Послуги.</w:t>
      </w:r>
    </w:p>
    <w:p w:rsidR="00636B61" w:rsidRPr="00D70924" w:rsidRDefault="00636B61" w:rsidP="00636B61">
      <w:pPr>
        <w:suppressAutoHyphens/>
        <w:spacing w:after="0" w:line="240" w:lineRule="auto"/>
        <w:ind w:firstLine="567"/>
        <w:jc w:val="both"/>
        <w:rPr>
          <w:rFonts w:ascii="Times New Roman" w:eastAsia="Times New Roman" w:hAnsi="Times New Roman" w:cs="Times New Roman"/>
          <w:sz w:val="24"/>
          <w:szCs w:val="24"/>
          <w:lang w:eastAsia="zh-CN"/>
        </w:rPr>
      </w:pPr>
      <w:r w:rsidRPr="00D70924">
        <w:rPr>
          <w:rFonts w:ascii="Times New Roman" w:eastAsia="Times New Roman" w:hAnsi="Times New Roman" w:cs="Times New Roman"/>
          <w:sz w:val="24"/>
          <w:szCs w:val="24"/>
          <w:lang w:eastAsia="zh-CN"/>
        </w:rPr>
        <w:t>Сплата штрафу, пені не звільняє Виконавця від виконання прийнятих по цьому Договору зобов’язань.</w:t>
      </w:r>
    </w:p>
    <w:p w:rsidR="005038C6" w:rsidRPr="00D70924" w:rsidRDefault="005038C6" w:rsidP="00636B61">
      <w:pPr>
        <w:suppressAutoHyphens/>
        <w:spacing w:after="0" w:line="240" w:lineRule="auto"/>
        <w:ind w:firstLine="567"/>
        <w:jc w:val="both"/>
        <w:rPr>
          <w:rFonts w:ascii="Times New Roman" w:eastAsia="Times New Roman" w:hAnsi="Times New Roman" w:cs="Times New Roman"/>
          <w:sz w:val="24"/>
          <w:szCs w:val="24"/>
          <w:lang w:eastAsia="zh-CN"/>
        </w:rPr>
      </w:pP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567"/>
        <w:jc w:val="center"/>
        <w:rPr>
          <w:rFonts w:ascii="Times New Roman" w:hAnsi="Times New Roman" w:cs="Times New Roman"/>
          <w:b/>
          <w:bCs/>
          <w:smallCaps/>
          <w:sz w:val="24"/>
          <w:szCs w:val="24"/>
        </w:rPr>
      </w:pPr>
      <w:r w:rsidRPr="00D70924">
        <w:rPr>
          <w:rFonts w:ascii="Times New Roman" w:hAnsi="Times New Roman" w:cs="Times New Roman"/>
          <w:b/>
          <w:bCs/>
          <w:smallCaps/>
          <w:sz w:val="24"/>
          <w:szCs w:val="24"/>
        </w:rPr>
        <w:t>VII. ОБСТАВИНИ НЕПЕРЕБОРНОЇ СИЛИ</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18" w:name="bookmark_id_46r0co2" w:colFirst="0" w:colLast="0"/>
      <w:bookmarkEnd w:id="18"/>
      <w:r w:rsidRPr="00D70924">
        <w:rPr>
          <w:rFonts w:ascii="Times New Roman" w:hAnsi="Times New Roman" w:cs="Times New Roman"/>
          <w:sz w:val="24"/>
          <w:szCs w:val="24"/>
        </w:rPr>
        <w:lastRenderedPageBreak/>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19" w:name="bookmark_id_2lwamvv" w:colFirst="0" w:colLast="0"/>
      <w:bookmarkEnd w:id="19"/>
      <w:r w:rsidRPr="00D70924">
        <w:rPr>
          <w:rFonts w:ascii="Times New Roman" w:hAnsi="Times New Roman" w:cs="Times New Roman"/>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w:t>
      </w:r>
      <w:proofErr w:type="spellStart"/>
      <w:r w:rsidRPr="00D70924">
        <w:rPr>
          <w:rFonts w:ascii="Times New Roman" w:hAnsi="Times New Roman" w:cs="Times New Roman"/>
          <w:sz w:val="24"/>
          <w:szCs w:val="24"/>
        </w:rPr>
        <w:t>невиникнення</w:t>
      </w:r>
      <w:proofErr w:type="spellEnd"/>
      <w:r w:rsidRPr="00D70924">
        <w:rPr>
          <w:rFonts w:ascii="Times New Roman" w:hAnsi="Times New Roman" w:cs="Times New Roman"/>
          <w:sz w:val="24"/>
          <w:szCs w:val="24"/>
        </w:rPr>
        <w:t xml:space="preserve"> повідомити про це іншу Сторону у письмовій формі. </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20" w:name="bookmark_id_111kx3o" w:colFirst="0" w:colLast="0"/>
      <w:bookmarkEnd w:id="20"/>
      <w:r w:rsidRPr="00D70924">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 (м. Київ).</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21" w:name="bookmark_id_3l18frh" w:colFirst="0" w:colLast="0"/>
      <w:bookmarkEnd w:id="21"/>
      <w:r w:rsidRPr="00D70924">
        <w:rPr>
          <w:rFonts w:ascii="Times New Roman" w:hAnsi="Times New Roman" w:cs="Times New Roman"/>
          <w:sz w:val="24"/>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567"/>
        <w:jc w:val="center"/>
        <w:rPr>
          <w:rFonts w:ascii="Times New Roman" w:hAnsi="Times New Roman" w:cs="Times New Roman"/>
          <w:b/>
          <w:bCs/>
          <w:smallCaps/>
          <w:sz w:val="24"/>
          <w:szCs w:val="24"/>
        </w:rPr>
      </w:pPr>
      <w:r w:rsidRPr="00D70924">
        <w:rPr>
          <w:rFonts w:ascii="Times New Roman" w:hAnsi="Times New Roman" w:cs="Times New Roman"/>
          <w:b/>
          <w:bCs/>
          <w:smallCaps/>
          <w:sz w:val="24"/>
          <w:szCs w:val="24"/>
        </w:rPr>
        <w:t>VII</w:t>
      </w:r>
      <w:r w:rsidRPr="00D70924">
        <w:rPr>
          <w:rFonts w:ascii="Times New Roman" w:hAnsi="Times New Roman" w:cs="Times New Roman"/>
          <w:b/>
          <w:bCs/>
          <w:smallCaps/>
          <w:sz w:val="24"/>
          <w:szCs w:val="24"/>
          <w:lang w:val="en-US"/>
        </w:rPr>
        <w:t>I</w:t>
      </w:r>
      <w:r w:rsidRPr="00D70924">
        <w:rPr>
          <w:rFonts w:ascii="Times New Roman" w:hAnsi="Times New Roman" w:cs="Times New Roman"/>
          <w:b/>
          <w:bCs/>
          <w:smallCaps/>
          <w:sz w:val="24"/>
          <w:szCs w:val="24"/>
        </w:rPr>
        <w:t xml:space="preserve">. ВИРІШЕННЯ СПОРІВ </w:t>
      </w:r>
    </w:p>
    <w:p w:rsidR="00636B61" w:rsidRPr="00D70924" w:rsidRDefault="00636B61" w:rsidP="00636B61">
      <w:pPr>
        <w:spacing w:after="0"/>
        <w:ind w:firstLine="567"/>
        <w:jc w:val="both"/>
        <w:rPr>
          <w:rFonts w:ascii="Times New Roman" w:hAnsi="Times New Roman" w:cs="Times New Roman"/>
          <w:sz w:val="24"/>
          <w:szCs w:val="24"/>
        </w:rPr>
      </w:pPr>
      <w:bookmarkStart w:id="22" w:name="bookmark_id_206ipza" w:colFirst="0" w:colLast="0"/>
      <w:bookmarkEnd w:id="22"/>
      <w:r w:rsidRPr="00D70924">
        <w:rPr>
          <w:rFonts w:ascii="Times New Roman" w:hAnsi="Times New Roman" w:cs="Times New Roman"/>
          <w:sz w:val="24"/>
          <w:szCs w:val="24"/>
        </w:rPr>
        <w:t>8.1. Усі спори та розбіжності, які виникли впродовж терміну дії Договору, вирішуються Сторонами шляхом переговорів.</w:t>
      </w:r>
    </w:p>
    <w:p w:rsidR="00636B61" w:rsidRPr="00D70924" w:rsidRDefault="00636B61" w:rsidP="00636B61">
      <w:pPr>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lang w:val="ru-RU"/>
        </w:rPr>
        <w:t>8</w:t>
      </w:r>
      <w:r w:rsidRPr="00D70924">
        <w:rPr>
          <w:rFonts w:ascii="Times New Roman" w:hAnsi="Times New Roman" w:cs="Times New Roman"/>
          <w:sz w:val="24"/>
          <w:szCs w:val="24"/>
        </w:rPr>
        <w:t>.2. Спірні питання, з яких Сторони не дійшли згоди шляхом переговорів, розв’язуються у відповідності до законодавства України.</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567"/>
        <w:jc w:val="center"/>
        <w:rPr>
          <w:rFonts w:ascii="Times New Roman" w:hAnsi="Times New Roman" w:cs="Times New Roman"/>
          <w:smallCaps/>
          <w:sz w:val="24"/>
          <w:szCs w:val="24"/>
        </w:rPr>
      </w:pPr>
      <w:r w:rsidRPr="00D70924">
        <w:rPr>
          <w:rFonts w:ascii="Times New Roman" w:hAnsi="Times New Roman" w:cs="Times New Roman"/>
          <w:b/>
          <w:bCs/>
          <w:smallCaps/>
          <w:sz w:val="24"/>
          <w:szCs w:val="24"/>
        </w:rPr>
        <w:t xml:space="preserve">IX. СТРОК ДІЇ ДОГОВОРУ </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23" w:name="bookmark_id_4k668n3" w:colFirst="0" w:colLast="0"/>
      <w:bookmarkEnd w:id="23"/>
      <w:r w:rsidRPr="00D70924">
        <w:rPr>
          <w:rFonts w:ascii="Times New Roman" w:hAnsi="Times New Roman" w:cs="Times New Roman"/>
          <w:sz w:val="24"/>
          <w:szCs w:val="24"/>
          <w:lang w:val="ru-RU"/>
        </w:rPr>
        <w:t>9</w:t>
      </w:r>
      <w:r w:rsidRPr="00D70924">
        <w:rPr>
          <w:rFonts w:ascii="Times New Roman" w:hAnsi="Times New Roman" w:cs="Times New Roman"/>
          <w:sz w:val="24"/>
          <w:szCs w:val="24"/>
        </w:rPr>
        <w:t>.1. Цей Договір набирає чинності з дня його підписання і діє до 31.12.202</w:t>
      </w:r>
      <w:r w:rsidR="00A34D59">
        <w:rPr>
          <w:rFonts w:ascii="Times New Roman" w:hAnsi="Times New Roman" w:cs="Times New Roman"/>
          <w:sz w:val="24"/>
          <w:szCs w:val="24"/>
        </w:rPr>
        <w:t>4</w:t>
      </w:r>
      <w:r w:rsidRPr="00D70924">
        <w:rPr>
          <w:rFonts w:ascii="Times New Roman" w:hAnsi="Times New Roman" w:cs="Times New Roman"/>
          <w:sz w:val="24"/>
          <w:szCs w:val="24"/>
        </w:rPr>
        <w:t xml:space="preserve"> року (включно), але в будь-якому випадку до повного виконання Сторонами своїх зобов’язань за ним. </w:t>
      </w:r>
    </w:p>
    <w:p w:rsidR="00636B61" w:rsidRPr="00D70924" w:rsidRDefault="00636B61" w:rsidP="00636B61">
      <w:pPr>
        <w:spacing w:after="0"/>
        <w:ind w:firstLine="567"/>
        <w:jc w:val="both"/>
        <w:rPr>
          <w:rFonts w:ascii="Times New Roman" w:hAnsi="Times New Roman" w:cs="Times New Roman"/>
          <w:sz w:val="24"/>
          <w:szCs w:val="24"/>
        </w:rPr>
      </w:pPr>
      <w:bookmarkStart w:id="24" w:name="bookmark_id_2zbgiuw" w:colFirst="0" w:colLast="0"/>
      <w:bookmarkEnd w:id="24"/>
      <w:r w:rsidRPr="00D70924">
        <w:rPr>
          <w:rFonts w:ascii="Times New Roman" w:hAnsi="Times New Roman" w:cs="Times New Roman"/>
          <w:sz w:val="24"/>
          <w:szCs w:val="24"/>
          <w:lang w:val="ru-RU"/>
        </w:rPr>
        <w:t>9</w:t>
      </w:r>
      <w:r w:rsidRPr="00D70924">
        <w:rPr>
          <w:rFonts w:ascii="Times New Roman" w:hAnsi="Times New Roman" w:cs="Times New Roman"/>
          <w:sz w:val="24"/>
          <w:szCs w:val="24"/>
        </w:rPr>
        <w:t>.2. Цей Договір вступає в силу з моменту його підписання Сторонами.</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567"/>
        <w:jc w:val="center"/>
        <w:rPr>
          <w:rFonts w:ascii="Times New Roman" w:hAnsi="Times New Roman" w:cs="Times New Roman"/>
          <w:b/>
          <w:bCs/>
          <w:smallCaps/>
          <w:sz w:val="24"/>
          <w:szCs w:val="24"/>
        </w:rPr>
      </w:pPr>
      <w:r w:rsidRPr="00D70924">
        <w:rPr>
          <w:rFonts w:ascii="Times New Roman" w:hAnsi="Times New Roman" w:cs="Times New Roman"/>
          <w:b/>
          <w:bCs/>
          <w:smallCaps/>
          <w:sz w:val="24"/>
          <w:szCs w:val="24"/>
        </w:rPr>
        <w:t xml:space="preserve">X. ІНШІ УМОВИ </w:t>
      </w:r>
    </w:p>
    <w:p w:rsidR="00636B61" w:rsidRPr="00D70924" w:rsidRDefault="00636B61" w:rsidP="0063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1</w:t>
      </w:r>
      <w:r w:rsidRPr="00752B44">
        <w:rPr>
          <w:rFonts w:ascii="Times New Roman" w:hAnsi="Times New Roman" w:cs="Times New Roman"/>
          <w:sz w:val="24"/>
          <w:szCs w:val="24"/>
        </w:rPr>
        <w:t>0</w:t>
      </w:r>
      <w:r w:rsidRPr="00D70924">
        <w:rPr>
          <w:rFonts w:ascii="Times New Roman" w:hAnsi="Times New Roman" w:cs="Times New Roman"/>
          <w:sz w:val="24"/>
          <w:szCs w:val="24"/>
        </w:rPr>
        <w:t>.1. Умови Договору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w:t>
      </w:r>
      <w:r w:rsidR="00A34D59">
        <w:rPr>
          <w:rFonts w:ascii="Times New Roman" w:hAnsi="Times New Roman" w:cs="Times New Roman"/>
          <w:sz w:val="24"/>
          <w:szCs w:val="24"/>
        </w:rPr>
        <w:t xml:space="preserve"> </w:t>
      </w:r>
      <w:r w:rsidR="00A34D59" w:rsidRPr="00737D66">
        <w:rPr>
          <w:rFonts w:ascii="Times New Roman" w:eastAsia="Times New Roman" w:hAnsi="Times New Roman" w:cs="Times New Roman"/>
          <w:color w:val="000000" w:themeColor="text1"/>
          <w:sz w:val="24"/>
          <w:szCs w:val="24"/>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0924">
        <w:rPr>
          <w:rFonts w:ascii="Times New Roman" w:hAnsi="Times New Roman" w:cs="Times New Roman"/>
          <w:sz w:val="24"/>
          <w:szCs w:val="24"/>
        </w:rPr>
        <w:t xml:space="preserve">. </w:t>
      </w:r>
    </w:p>
    <w:p w:rsidR="0037272C" w:rsidRDefault="00636B61" w:rsidP="0037272C">
      <w:pPr>
        <w:spacing w:after="0"/>
        <w:ind w:firstLine="567"/>
        <w:jc w:val="both"/>
        <w:rPr>
          <w:rFonts w:ascii="Times New Roman" w:hAnsi="Times New Roman" w:cs="Times New Roman"/>
          <w:sz w:val="24"/>
          <w:szCs w:val="24"/>
        </w:rPr>
      </w:pPr>
      <w:r w:rsidRPr="00D70924">
        <w:rPr>
          <w:rFonts w:ascii="Times New Roman" w:hAnsi="Times New Roman" w:cs="Times New Roman"/>
          <w:sz w:val="24"/>
          <w:szCs w:val="24"/>
        </w:rPr>
        <w:t>1</w:t>
      </w:r>
      <w:r w:rsidRPr="00D70924">
        <w:rPr>
          <w:rFonts w:ascii="Times New Roman" w:hAnsi="Times New Roman" w:cs="Times New Roman"/>
          <w:sz w:val="24"/>
          <w:szCs w:val="24"/>
          <w:lang w:val="ru-RU"/>
        </w:rPr>
        <w:t>0</w:t>
      </w:r>
      <w:r w:rsidRPr="00D70924">
        <w:rPr>
          <w:rFonts w:ascii="Times New Roman" w:hAnsi="Times New Roman" w:cs="Times New Roman"/>
          <w:sz w:val="24"/>
          <w:szCs w:val="24"/>
        </w:rPr>
        <w:t>.2. Виконавець є платником податку на _______________________.</w:t>
      </w:r>
      <w:bookmarkStart w:id="25" w:name="n510"/>
      <w:bookmarkStart w:id="26" w:name="n518"/>
      <w:bookmarkEnd w:id="25"/>
      <w:bookmarkEnd w:id="26"/>
    </w:p>
    <w:p w:rsidR="0037272C" w:rsidRDefault="0037272C" w:rsidP="0037272C">
      <w:pPr>
        <w:spacing w:after="0"/>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10.3. </w:t>
      </w:r>
      <w:r>
        <w:rPr>
          <w:rFonts w:ascii="Times New Roman" w:eastAsia="Times New Roman" w:hAnsi="Times New Roman" w:cs="Times New Roman"/>
          <w:sz w:val="24"/>
          <w:szCs w:val="24"/>
        </w:rPr>
        <w:t>Зміна істотних умов Договору допускається виключно у таких випадках</w:t>
      </w:r>
      <w:r>
        <w:rPr>
          <w:rFonts w:ascii="Times New Roman" w:eastAsia="Times New Roman" w:hAnsi="Times New Roman" w:cs="Times New Roman"/>
          <w:color w:val="000000"/>
          <w:sz w:val="24"/>
          <w:szCs w:val="24"/>
        </w:rPr>
        <w:t xml:space="preserve"> </w:t>
      </w:r>
    </w:p>
    <w:p w:rsidR="0037272C" w:rsidRDefault="0037272C" w:rsidP="003727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Pr>
          <w:rFonts w:ascii="Times New Roman" w:eastAsia="Times New Roman" w:hAnsi="Times New Roman" w:cs="Times New Roman"/>
          <w:sz w:val="24"/>
          <w:szCs w:val="24"/>
        </w:rPr>
        <w:t>;</w:t>
      </w:r>
    </w:p>
    <w:p w:rsidR="0037272C" w:rsidRDefault="0037272C" w:rsidP="0037272C">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272C" w:rsidRDefault="0037272C" w:rsidP="0037272C">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7272C" w:rsidRDefault="0037272C" w:rsidP="0037272C">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272C" w:rsidRDefault="0037272C" w:rsidP="0037272C">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37272C" w:rsidRDefault="0037272C" w:rsidP="0037272C">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lastRenderedPageBreak/>
        <w:t xml:space="preserve">6) </w:t>
      </w:r>
      <w:r>
        <w:rPr>
          <w:rFonts w:ascii="Times New Roman" w:hAnsi="Times New Roman" w:cs="Times New Roman"/>
          <w:color w:val="000000" w:themeColor="text1"/>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7272C" w:rsidRDefault="0037272C" w:rsidP="0037272C">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themeColor="text1"/>
          <w:sz w:val="24"/>
          <w:szCs w:val="24"/>
          <w:shd w:val="clear" w:color="auto" w:fill="FFFFFF"/>
        </w:rPr>
        <w:t>Platts</w:t>
      </w:r>
      <w:proofErr w:type="spellEnd"/>
      <w:r>
        <w:rPr>
          <w:rFonts w:ascii="Times New Roman" w:hAnsi="Times New Roman" w:cs="Times New Roman"/>
          <w:color w:val="000000" w:themeColor="text1"/>
          <w:sz w:val="24"/>
          <w:szCs w:val="24"/>
          <w:shd w:val="clear" w:color="auto" w:fill="FFFFFF"/>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s="Times New Roman"/>
          <w:color w:val="000000" w:themeColor="text1"/>
          <w:sz w:val="24"/>
          <w:szCs w:val="24"/>
          <w:shd w:val="clear" w:color="auto" w:fill="FFFFFF"/>
        </w:rPr>
        <w:t>“на</w:t>
      </w:r>
      <w:proofErr w:type="spellEnd"/>
      <w:r>
        <w:rPr>
          <w:rFonts w:ascii="Times New Roman" w:hAnsi="Times New Roman" w:cs="Times New Roman"/>
          <w:color w:val="000000" w:themeColor="text1"/>
          <w:sz w:val="24"/>
          <w:szCs w:val="24"/>
          <w:shd w:val="clear" w:color="auto" w:fill="FFFFFF"/>
        </w:rPr>
        <w:t xml:space="preserve"> добу </w:t>
      </w:r>
      <w:proofErr w:type="spellStart"/>
      <w:r>
        <w:rPr>
          <w:rFonts w:ascii="Times New Roman" w:hAnsi="Times New Roman" w:cs="Times New Roman"/>
          <w:color w:val="000000" w:themeColor="text1"/>
          <w:sz w:val="24"/>
          <w:szCs w:val="24"/>
          <w:shd w:val="clear" w:color="auto" w:fill="FFFFFF"/>
        </w:rPr>
        <w:t>наперед”</w:t>
      </w:r>
      <w:proofErr w:type="spellEnd"/>
      <w:r>
        <w:rPr>
          <w:rFonts w:ascii="Times New Roman" w:hAnsi="Times New Roman" w:cs="Times New Roman"/>
          <w:color w:val="000000" w:themeColor="text1"/>
          <w:sz w:val="24"/>
          <w:szCs w:val="24"/>
          <w:shd w:val="clear" w:color="auto" w:fill="FFFFFF"/>
        </w:rPr>
        <w:t>, що застосовуються в договорі про закупівлю, у разі встановлення в договорі про закупівлю порядку зміни ціни;</w:t>
      </w:r>
    </w:p>
    <w:p w:rsidR="0037272C" w:rsidRDefault="0037272C" w:rsidP="0037272C">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7272C" w:rsidRDefault="0037272C" w:rsidP="0037272C">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 </w:t>
      </w:r>
      <w:r>
        <w:rPr>
          <w:rFonts w:ascii="Times New Roman" w:hAnsi="Times New Roman" w:cs="Times New Roman"/>
          <w:color w:val="000000" w:themeColor="text1"/>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Pr>
            <w:rStyle w:val="ae"/>
            <w:rFonts w:ascii="Times New Roman" w:hAnsi="Times New Roman" w:cs="Times New Roman"/>
            <w:color w:val="000000" w:themeColor="text1"/>
            <w:sz w:val="24"/>
            <w:szCs w:val="24"/>
            <w:shd w:val="clear" w:color="auto" w:fill="FFFFFF"/>
          </w:rPr>
          <w:t>№ 382</w:t>
        </w:r>
      </w:hyperlink>
      <w:r>
        <w:rPr>
          <w:rFonts w:ascii="Times New Roman" w:hAnsi="Times New Roman" w:cs="Times New Roman"/>
          <w:color w:val="000000" w:themeColor="text1"/>
          <w:sz w:val="24"/>
          <w:szCs w:val="24"/>
          <w:shd w:val="clear" w:color="auto" w:fill="FFFFFF"/>
        </w:rPr>
        <w:t> </w:t>
      </w:r>
      <w:proofErr w:type="spellStart"/>
      <w:r>
        <w:rPr>
          <w:rFonts w:ascii="Times New Roman" w:hAnsi="Times New Roman" w:cs="Times New Roman"/>
          <w:color w:val="000000" w:themeColor="text1"/>
          <w:sz w:val="24"/>
          <w:szCs w:val="24"/>
          <w:shd w:val="clear" w:color="auto" w:fill="FFFFFF"/>
        </w:rPr>
        <w:t>“Про</w:t>
      </w:r>
      <w:proofErr w:type="spellEnd"/>
      <w:r>
        <w:rPr>
          <w:rFonts w:ascii="Times New Roman" w:hAnsi="Times New Roman" w:cs="Times New Roman"/>
          <w:color w:val="000000" w:themeColor="text1"/>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Pr>
          <w:rFonts w:ascii="Times New Roman" w:hAnsi="Times New Roman" w:cs="Times New Roman"/>
          <w:color w:val="000000" w:themeColor="text1"/>
          <w:sz w:val="24"/>
          <w:szCs w:val="24"/>
          <w:shd w:val="clear" w:color="auto" w:fill="FFFFFF"/>
        </w:rPr>
        <w:t>Федерації”</w:t>
      </w:r>
      <w:proofErr w:type="spellEnd"/>
      <w:r>
        <w:rPr>
          <w:rFonts w:ascii="Times New Roman" w:hAnsi="Times New Roman" w:cs="Times New Roman"/>
          <w:color w:val="000000" w:themeColor="text1"/>
          <w:sz w:val="24"/>
          <w:szCs w:val="24"/>
          <w:shd w:val="clear" w:color="auto" w:fill="FFFFFF"/>
        </w:rPr>
        <w:t xml:space="preserve"> (Офіційний вісник України, 2023 р</w:t>
      </w:r>
      <w:r>
        <w:rPr>
          <w:rFonts w:ascii="Times New Roman" w:hAnsi="Times New Roman" w:cs="Times New Roman"/>
          <w:sz w:val="24"/>
          <w:szCs w:val="24"/>
          <w:shd w:val="clear" w:color="auto" w:fill="FFFFFF"/>
        </w:rPr>
        <w:t>.,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36B61" w:rsidRPr="00D70924" w:rsidRDefault="0037272C" w:rsidP="0037272C">
      <w:pPr>
        <w:shd w:val="clear" w:color="auto" w:fill="FFFFFF"/>
        <w:spacing w:after="0" w:line="240" w:lineRule="auto"/>
        <w:ind w:firstLine="450"/>
        <w:jc w:val="both"/>
        <w:rPr>
          <w:rFonts w:ascii="Times New Roman" w:eastAsia="Times New Roman" w:hAnsi="Times New Roman" w:cs="Times New Roman"/>
          <w:sz w:val="24"/>
          <w:szCs w:val="24"/>
          <w:lang w:val="ru-RU"/>
        </w:rPr>
      </w:pPr>
      <w:r w:rsidRPr="0037272C">
        <w:rPr>
          <w:rFonts w:ascii="Times New Roman" w:eastAsia="Times New Roman" w:hAnsi="Times New Roman" w:cs="Times New Roman"/>
          <w:sz w:val="24"/>
          <w:szCs w:val="24"/>
        </w:rPr>
        <w:t xml:space="preserve"> </w:t>
      </w:r>
      <w:r w:rsidR="00636B61" w:rsidRPr="00D70924">
        <w:rPr>
          <w:rFonts w:ascii="Times New Roman" w:eastAsia="Times New Roman" w:hAnsi="Times New Roman" w:cs="Times New Roman"/>
          <w:sz w:val="24"/>
          <w:szCs w:val="24"/>
          <w:lang w:val="ru-RU"/>
        </w:rPr>
        <w:t xml:space="preserve">У </w:t>
      </w:r>
      <w:proofErr w:type="spellStart"/>
      <w:r w:rsidR="00636B61" w:rsidRPr="00D70924">
        <w:rPr>
          <w:rFonts w:ascii="Times New Roman" w:eastAsia="Times New Roman" w:hAnsi="Times New Roman" w:cs="Times New Roman"/>
          <w:sz w:val="24"/>
          <w:szCs w:val="24"/>
          <w:lang w:val="ru-RU"/>
        </w:rPr>
        <w:t>разі</w:t>
      </w:r>
      <w:proofErr w:type="spellEnd"/>
      <w:r w:rsidR="00636B61" w:rsidRPr="00D70924">
        <w:rPr>
          <w:rFonts w:ascii="Times New Roman" w:eastAsia="Times New Roman" w:hAnsi="Times New Roman" w:cs="Times New Roman"/>
          <w:sz w:val="24"/>
          <w:szCs w:val="24"/>
          <w:lang w:val="ru-RU"/>
        </w:rPr>
        <w:t xml:space="preserve"> </w:t>
      </w:r>
      <w:proofErr w:type="spellStart"/>
      <w:r w:rsidR="00636B61" w:rsidRPr="00D70924">
        <w:rPr>
          <w:rFonts w:ascii="Times New Roman" w:eastAsia="Times New Roman" w:hAnsi="Times New Roman" w:cs="Times New Roman"/>
          <w:sz w:val="24"/>
          <w:szCs w:val="24"/>
          <w:lang w:val="ru-RU"/>
        </w:rPr>
        <w:t>внесення</w:t>
      </w:r>
      <w:proofErr w:type="spellEnd"/>
      <w:r w:rsidR="00636B61" w:rsidRPr="00D70924">
        <w:rPr>
          <w:rFonts w:ascii="Times New Roman" w:eastAsia="Times New Roman" w:hAnsi="Times New Roman" w:cs="Times New Roman"/>
          <w:sz w:val="24"/>
          <w:szCs w:val="24"/>
          <w:lang w:val="ru-RU"/>
        </w:rPr>
        <w:t xml:space="preserve"> </w:t>
      </w:r>
      <w:proofErr w:type="spellStart"/>
      <w:r w:rsidR="00636B61" w:rsidRPr="00D70924">
        <w:rPr>
          <w:rFonts w:ascii="Times New Roman" w:eastAsia="Times New Roman" w:hAnsi="Times New Roman" w:cs="Times New Roman"/>
          <w:sz w:val="24"/>
          <w:szCs w:val="24"/>
          <w:lang w:val="ru-RU"/>
        </w:rPr>
        <w:t>змін</w:t>
      </w:r>
      <w:proofErr w:type="spellEnd"/>
      <w:r w:rsidR="00636B61" w:rsidRPr="00D70924">
        <w:rPr>
          <w:rFonts w:ascii="Times New Roman" w:eastAsia="Times New Roman" w:hAnsi="Times New Roman" w:cs="Times New Roman"/>
          <w:sz w:val="24"/>
          <w:szCs w:val="24"/>
          <w:lang w:val="ru-RU"/>
        </w:rPr>
        <w:t xml:space="preserve"> до </w:t>
      </w:r>
      <w:proofErr w:type="spellStart"/>
      <w:r w:rsidR="00636B61" w:rsidRPr="00D70924">
        <w:rPr>
          <w:rFonts w:ascii="Times New Roman" w:eastAsia="Times New Roman" w:hAnsi="Times New Roman" w:cs="Times New Roman"/>
          <w:sz w:val="24"/>
          <w:szCs w:val="24"/>
          <w:lang w:val="ru-RU"/>
        </w:rPr>
        <w:t>істотних</w:t>
      </w:r>
      <w:proofErr w:type="spellEnd"/>
      <w:r w:rsidR="00636B61" w:rsidRPr="00D70924">
        <w:rPr>
          <w:rFonts w:ascii="Times New Roman" w:eastAsia="Times New Roman" w:hAnsi="Times New Roman" w:cs="Times New Roman"/>
          <w:sz w:val="24"/>
          <w:szCs w:val="24"/>
          <w:lang w:val="ru-RU"/>
        </w:rPr>
        <w:t xml:space="preserve"> умов договору про </w:t>
      </w:r>
      <w:proofErr w:type="spellStart"/>
      <w:r w:rsidR="00636B61" w:rsidRPr="00D70924">
        <w:rPr>
          <w:rFonts w:ascii="Times New Roman" w:eastAsia="Times New Roman" w:hAnsi="Times New Roman" w:cs="Times New Roman"/>
          <w:sz w:val="24"/>
          <w:szCs w:val="24"/>
          <w:lang w:val="ru-RU"/>
        </w:rPr>
        <w:t>закупівлю</w:t>
      </w:r>
      <w:proofErr w:type="spellEnd"/>
      <w:r w:rsidR="00636B61" w:rsidRPr="00D70924">
        <w:rPr>
          <w:rFonts w:ascii="Times New Roman" w:eastAsia="Times New Roman" w:hAnsi="Times New Roman" w:cs="Times New Roman"/>
          <w:sz w:val="24"/>
          <w:szCs w:val="24"/>
          <w:lang w:val="ru-RU"/>
        </w:rPr>
        <w:t xml:space="preserve"> у </w:t>
      </w:r>
      <w:proofErr w:type="spellStart"/>
      <w:r w:rsidR="00636B61" w:rsidRPr="00D70924">
        <w:rPr>
          <w:rFonts w:ascii="Times New Roman" w:eastAsia="Times New Roman" w:hAnsi="Times New Roman" w:cs="Times New Roman"/>
          <w:sz w:val="24"/>
          <w:szCs w:val="24"/>
          <w:lang w:val="ru-RU"/>
        </w:rPr>
        <w:t>випадках</w:t>
      </w:r>
      <w:proofErr w:type="spellEnd"/>
      <w:r w:rsidR="00636B61" w:rsidRPr="00D70924">
        <w:rPr>
          <w:rFonts w:ascii="Times New Roman" w:eastAsia="Times New Roman" w:hAnsi="Times New Roman" w:cs="Times New Roman"/>
          <w:sz w:val="24"/>
          <w:szCs w:val="24"/>
          <w:lang w:val="ru-RU"/>
        </w:rPr>
        <w:t xml:space="preserve">, </w:t>
      </w:r>
      <w:proofErr w:type="spellStart"/>
      <w:r w:rsidR="00636B61" w:rsidRPr="00D70924">
        <w:rPr>
          <w:rFonts w:ascii="Times New Roman" w:eastAsia="Times New Roman" w:hAnsi="Times New Roman" w:cs="Times New Roman"/>
          <w:sz w:val="24"/>
          <w:szCs w:val="24"/>
          <w:lang w:val="ru-RU"/>
        </w:rPr>
        <w:t>передбачених</w:t>
      </w:r>
      <w:proofErr w:type="spellEnd"/>
      <w:r w:rsidR="00636B61" w:rsidRPr="00D70924">
        <w:rPr>
          <w:rFonts w:ascii="Times New Roman" w:eastAsia="Times New Roman" w:hAnsi="Times New Roman" w:cs="Times New Roman"/>
          <w:sz w:val="24"/>
          <w:szCs w:val="24"/>
          <w:lang w:val="ru-RU"/>
        </w:rPr>
        <w:t xml:space="preserve"> </w:t>
      </w:r>
      <w:proofErr w:type="spellStart"/>
      <w:r w:rsidR="00636B61" w:rsidRPr="00D70924">
        <w:rPr>
          <w:rFonts w:ascii="Times New Roman" w:eastAsia="Times New Roman" w:hAnsi="Times New Roman" w:cs="Times New Roman"/>
          <w:sz w:val="24"/>
          <w:szCs w:val="24"/>
          <w:lang w:val="ru-RU"/>
        </w:rPr>
        <w:t>цим</w:t>
      </w:r>
      <w:proofErr w:type="spellEnd"/>
      <w:r w:rsidR="00636B61" w:rsidRPr="00D70924">
        <w:rPr>
          <w:rFonts w:ascii="Times New Roman" w:eastAsia="Times New Roman" w:hAnsi="Times New Roman" w:cs="Times New Roman"/>
          <w:sz w:val="24"/>
          <w:szCs w:val="24"/>
          <w:lang w:val="ru-RU"/>
        </w:rPr>
        <w:t xml:space="preserve"> пунктом, </w:t>
      </w:r>
      <w:proofErr w:type="spellStart"/>
      <w:r w:rsidR="00636B61" w:rsidRPr="00D70924">
        <w:rPr>
          <w:rFonts w:ascii="Times New Roman" w:eastAsia="Times New Roman" w:hAnsi="Times New Roman" w:cs="Times New Roman"/>
          <w:sz w:val="24"/>
          <w:szCs w:val="24"/>
          <w:lang w:val="ru-RU"/>
        </w:rPr>
        <w:t>замовник</w:t>
      </w:r>
      <w:proofErr w:type="spellEnd"/>
      <w:r w:rsidR="00636B61" w:rsidRPr="00D70924">
        <w:rPr>
          <w:rFonts w:ascii="Times New Roman" w:eastAsia="Times New Roman" w:hAnsi="Times New Roman" w:cs="Times New Roman"/>
          <w:sz w:val="24"/>
          <w:szCs w:val="24"/>
          <w:lang w:val="ru-RU"/>
        </w:rPr>
        <w:t xml:space="preserve"> </w:t>
      </w:r>
      <w:proofErr w:type="spellStart"/>
      <w:r w:rsidR="00636B61" w:rsidRPr="00D70924">
        <w:rPr>
          <w:rFonts w:ascii="Times New Roman" w:eastAsia="Times New Roman" w:hAnsi="Times New Roman" w:cs="Times New Roman"/>
          <w:sz w:val="24"/>
          <w:szCs w:val="24"/>
          <w:lang w:val="ru-RU"/>
        </w:rPr>
        <w:t>обов’язково</w:t>
      </w:r>
      <w:proofErr w:type="spellEnd"/>
      <w:r w:rsidR="00636B61" w:rsidRPr="00D70924">
        <w:rPr>
          <w:rFonts w:ascii="Times New Roman" w:eastAsia="Times New Roman" w:hAnsi="Times New Roman" w:cs="Times New Roman"/>
          <w:sz w:val="24"/>
          <w:szCs w:val="24"/>
          <w:lang w:val="ru-RU"/>
        </w:rPr>
        <w:t xml:space="preserve"> </w:t>
      </w:r>
      <w:proofErr w:type="spellStart"/>
      <w:r w:rsidR="00636B61" w:rsidRPr="00D70924">
        <w:rPr>
          <w:rFonts w:ascii="Times New Roman" w:eastAsia="Times New Roman" w:hAnsi="Times New Roman" w:cs="Times New Roman"/>
          <w:sz w:val="24"/>
          <w:szCs w:val="24"/>
          <w:lang w:val="ru-RU"/>
        </w:rPr>
        <w:t>оприлюднює</w:t>
      </w:r>
      <w:proofErr w:type="spellEnd"/>
      <w:r w:rsidR="00636B61" w:rsidRPr="00D7092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додаткову</w:t>
      </w:r>
      <w:proofErr w:type="spellEnd"/>
      <w:r>
        <w:rPr>
          <w:rFonts w:ascii="Times New Roman" w:eastAsia="Times New Roman" w:hAnsi="Times New Roman" w:cs="Times New Roman"/>
          <w:sz w:val="24"/>
          <w:szCs w:val="24"/>
          <w:lang w:val="ru-RU"/>
        </w:rPr>
        <w:t xml:space="preserve"> угоду </w:t>
      </w:r>
      <w:proofErr w:type="gramStart"/>
      <w:r w:rsidR="00636B61" w:rsidRPr="00D70924">
        <w:rPr>
          <w:rFonts w:ascii="Times New Roman" w:eastAsia="Times New Roman" w:hAnsi="Times New Roman" w:cs="Times New Roman"/>
          <w:sz w:val="24"/>
          <w:szCs w:val="24"/>
          <w:lang w:val="ru-RU"/>
        </w:rPr>
        <w:t>до</w:t>
      </w:r>
      <w:proofErr w:type="gramEnd"/>
      <w:r w:rsidR="00636B61" w:rsidRPr="00D70924">
        <w:rPr>
          <w:rFonts w:ascii="Times New Roman" w:eastAsia="Times New Roman" w:hAnsi="Times New Roman" w:cs="Times New Roman"/>
          <w:sz w:val="24"/>
          <w:szCs w:val="24"/>
          <w:lang w:val="ru-RU"/>
        </w:rPr>
        <w:t xml:space="preserve"> договору про </w:t>
      </w:r>
      <w:proofErr w:type="spellStart"/>
      <w:r w:rsidR="00636B61" w:rsidRPr="00D70924">
        <w:rPr>
          <w:rFonts w:ascii="Times New Roman" w:eastAsia="Times New Roman" w:hAnsi="Times New Roman" w:cs="Times New Roman"/>
          <w:sz w:val="24"/>
          <w:szCs w:val="24"/>
          <w:lang w:val="ru-RU"/>
        </w:rPr>
        <w:t>закупівлю</w:t>
      </w:r>
      <w:proofErr w:type="spellEnd"/>
      <w:r w:rsidR="00636B61" w:rsidRPr="00D70924">
        <w:rPr>
          <w:rFonts w:ascii="Times New Roman" w:eastAsia="Times New Roman" w:hAnsi="Times New Roman" w:cs="Times New Roman"/>
          <w:sz w:val="24"/>
          <w:szCs w:val="24"/>
          <w:lang w:val="ru-RU"/>
        </w:rPr>
        <w:t xml:space="preserve"> </w:t>
      </w:r>
      <w:proofErr w:type="spellStart"/>
      <w:r w:rsidR="00636B61" w:rsidRPr="00D70924">
        <w:rPr>
          <w:rFonts w:ascii="Times New Roman" w:eastAsia="Times New Roman" w:hAnsi="Times New Roman" w:cs="Times New Roman"/>
          <w:sz w:val="24"/>
          <w:szCs w:val="24"/>
          <w:lang w:val="ru-RU"/>
        </w:rPr>
        <w:t>відповідно</w:t>
      </w:r>
      <w:proofErr w:type="spellEnd"/>
      <w:r w:rsidR="00636B61" w:rsidRPr="00D70924">
        <w:rPr>
          <w:rFonts w:ascii="Times New Roman" w:eastAsia="Times New Roman" w:hAnsi="Times New Roman" w:cs="Times New Roman"/>
          <w:sz w:val="24"/>
          <w:szCs w:val="24"/>
          <w:lang w:val="ru-RU"/>
        </w:rPr>
        <w:t xml:space="preserve"> до </w:t>
      </w:r>
      <w:proofErr w:type="spellStart"/>
      <w:r w:rsidR="00636B61" w:rsidRPr="00D70924">
        <w:rPr>
          <w:rFonts w:ascii="Times New Roman" w:eastAsia="Times New Roman" w:hAnsi="Times New Roman" w:cs="Times New Roman"/>
          <w:sz w:val="24"/>
          <w:szCs w:val="24"/>
          <w:lang w:val="ru-RU"/>
        </w:rPr>
        <w:t>вимог</w:t>
      </w:r>
      <w:proofErr w:type="spellEnd"/>
      <w:r w:rsidR="00636B61" w:rsidRPr="00D70924">
        <w:rPr>
          <w:rFonts w:ascii="Times New Roman" w:eastAsia="Times New Roman" w:hAnsi="Times New Roman" w:cs="Times New Roman"/>
          <w:sz w:val="24"/>
          <w:szCs w:val="24"/>
          <w:lang w:val="ru-RU"/>
        </w:rPr>
        <w:t> </w:t>
      </w:r>
      <w:hyperlink r:id="rId9" w:tgtFrame="_blank" w:history="1">
        <w:r w:rsidR="00636B61" w:rsidRPr="00D70924">
          <w:rPr>
            <w:rFonts w:ascii="Times New Roman" w:eastAsia="Times New Roman" w:hAnsi="Times New Roman" w:cs="Times New Roman"/>
            <w:sz w:val="24"/>
            <w:szCs w:val="24"/>
            <w:u w:val="single"/>
            <w:lang w:val="ru-RU"/>
          </w:rPr>
          <w:t>Закону</w:t>
        </w:r>
      </w:hyperlink>
      <w:r w:rsidR="00636B61" w:rsidRPr="00D70924">
        <w:rPr>
          <w:rFonts w:ascii="Times New Roman" w:eastAsia="Times New Roman" w:hAnsi="Times New Roman" w:cs="Times New Roman"/>
          <w:sz w:val="24"/>
          <w:szCs w:val="24"/>
          <w:lang w:val="ru-RU"/>
        </w:rPr>
        <w:t> </w:t>
      </w:r>
      <w:proofErr w:type="spellStart"/>
      <w:r w:rsidR="00636B61" w:rsidRPr="00D70924">
        <w:rPr>
          <w:rFonts w:ascii="Times New Roman" w:eastAsia="Times New Roman" w:hAnsi="Times New Roman" w:cs="Times New Roman"/>
          <w:sz w:val="24"/>
          <w:szCs w:val="24"/>
          <w:lang w:val="ru-RU"/>
        </w:rPr>
        <w:t>з</w:t>
      </w:r>
      <w:proofErr w:type="spellEnd"/>
      <w:r w:rsidR="00636B61" w:rsidRPr="00D70924">
        <w:rPr>
          <w:rFonts w:ascii="Times New Roman" w:eastAsia="Times New Roman" w:hAnsi="Times New Roman" w:cs="Times New Roman"/>
          <w:sz w:val="24"/>
          <w:szCs w:val="24"/>
          <w:lang w:val="ru-RU"/>
        </w:rPr>
        <w:t xml:space="preserve"> </w:t>
      </w:r>
      <w:proofErr w:type="spellStart"/>
      <w:r w:rsidR="00636B61" w:rsidRPr="00D70924">
        <w:rPr>
          <w:rFonts w:ascii="Times New Roman" w:eastAsia="Times New Roman" w:hAnsi="Times New Roman" w:cs="Times New Roman"/>
          <w:sz w:val="24"/>
          <w:szCs w:val="24"/>
          <w:lang w:val="ru-RU"/>
        </w:rPr>
        <w:t>урахуванням</w:t>
      </w:r>
      <w:proofErr w:type="spellEnd"/>
      <w:r w:rsidR="00636B61" w:rsidRPr="00D70924">
        <w:rPr>
          <w:rFonts w:ascii="Times New Roman" w:eastAsia="Times New Roman" w:hAnsi="Times New Roman" w:cs="Times New Roman"/>
          <w:sz w:val="24"/>
          <w:szCs w:val="24"/>
          <w:lang w:val="ru-RU"/>
        </w:rPr>
        <w:t xml:space="preserve">  </w:t>
      </w:r>
      <w:proofErr w:type="spellStart"/>
      <w:r w:rsidR="00636B61" w:rsidRPr="00D70924">
        <w:rPr>
          <w:rFonts w:ascii="Times New Roman" w:eastAsia="Times New Roman" w:hAnsi="Times New Roman" w:cs="Times New Roman"/>
          <w:sz w:val="24"/>
          <w:szCs w:val="24"/>
          <w:lang w:val="ru-RU"/>
        </w:rPr>
        <w:t>особливостей</w:t>
      </w:r>
      <w:proofErr w:type="spellEnd"/>
      <w:r w:rsidR="00636B61" w:rsidRPr="00D70924">
        <w:rPr>
          <w:rFonts w:ascii="Times New Roman" w:eastAsia="Times New Roman" w:hAnsi="Times New Roman" w:cs="Times New Roman"/>
          <w:sz w:val="24"/>
          <w:szCs w:val="24"/>
          <w:lang w:val="ru-RU"/>
        </w:rPr>
        <w:t>.</w:t>
      </w:r>
    </w:p>
    <w:p w:rsidR="00636B61" w:rsidRPr="00D70924" w:rsidRDefault="00636B61" w:rsidP="00636B61">
      <w:pPr>
        <w:spacing w:after="0"/>
        <w:ind w:firstLine="567"/>
        <w:jc w:val="both"/>
        <w:rPr>
          <w:rFonts w:ascii="Times New Roman" w:hAnsi="Times New Roman" w:cs="Times New Roman"/>
          <w:b/>
          <w:sz w:val="24"/>
          <w:szCs w:val="24"/>
        </w:rPr>
      </w:pPr>
      <w:r w:rsidRPr="00D70924">
        <w:rPr>
          <w:rFonts w:ascii="Times New Roman" w:hAnsi="Times New Roman" w:cs="Times New Roman"/>
          <w:sz w:val="24"/>
          <w:szCs w:val="24"/>
        </w:rPr>
        <w:t>10.</w:t>
      </w:r>
      <w:r>
        <w:rPr>
          <w:rFonts w:ascii="Times New Roman" w:hAnsi="Times New Roman" w:cs="Times New Roman"/>
          <w:sz w:val="24"/>
          <w:szCs w:val="24"/>
        </w:rPr>
        <w:t>4</w:t>
      </w:r>
      <w:r w:rsidRPr="00D70924">
        <w:rPr>
          <w:rFonts w:ascii="Times New Roman" w:hAnsi="Times New Roman" w:cs="Times New Roman"/>
          <w:sz w:val="24"/>
          <w:szCs w:val="24"/>
        </w:rPr>
        <w:t xml:space="preserve">. </w:t>
      </w:r>
      <w:r w:rsidR="00830D10">
        <w:rPr>
          <w:rFonts w:ascii="Times New Roman" w:eastAsia="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36B61" w:rsidRPr="00D70924" w:rsidRDefault="00636B61" w:rsidP="00636B61">
      <w:pPr>
        <w:spacing w:before="120" w:after="0"/>
        <w:ind w:firstLine="567"/>
        <w:jc w:val="center"/>
        <w:outlineLvl w:val="0"/>
        <w:rPr>
          <w:rFonts w:ascii="Times New Roman" w:hAnsi="Times New Roman" w:cs="Times New Roman"/>
          <w:b/>
          <w:sz w:val="24"/>
          <w:szCs w:val="24"/>
        </w:rPr>
      </w:pPr>
      <w:r w:rsidRPr="00D70924">
        <w:rPr>
          <w:rFonts w:ascii="Times New Roman" w:hAnsi="Times New Roman" w:cs="Times New Roman"/>
          <w:b/>
          <w:sz w:val="24"/>
          <w:szCs w:val="24"/>
        </w:rPr>
        <w:t>XI. ДОДАТКИ ДО ДОГОВОРУ</w:t>
      </w:r>
    </w:p>
    <w:p w:rsidR="00526612" w:rsidRDefault="00636B61" w:rsidP="00636B61">
      <w:pPr>
        <w:numPr>
          <w:ilvl w:val="0"/>
          <w:numId w:val="2"/>
        </w:numPr>
        <w:suppressAutoHyphens/>
        <w:spacing w:after="0" w:line="240" w:lineRule="auto"/>
        <w:rPr>
          <w:rFonts w:ascii="Times New Roman" w:hAnsi="Times New Roman" w:cs="Times New Roman"/>
          <w:sz w:val="24"/>
          <w:szCs w:val="24"/>
        </w:rPr>
      </w:pPr>
      <w:r w:rsidRPr="00D70924">
        <w:rPr>
          <w:rFonts w:ascii="Times New Roman" w:hAnsi="Times New Roman" w:cs="Times New Roman"/>
          <w:sz w:val="24"/>
          <w:szCs w:val="24"/>
        </w:rPr>
        <w:t xml:space="preserve">Додаток № 1 </w:t>
      </w:r>
      <w:r w:rsidR="00526612">
        <w:rPr>
          <w:rFonts w:ascii="Times New Roman" w:hAnsi="Times New Roman" w:cs="Times New Roman"/>
          <w:sz w:val="24"/>
          <w:szCs w:val="24"/>
        </w:rPr>
        <w:t>–</w:t>
      </w:r>
      <w:r w:rsidRPr="00D70924">
        <w:rPr>
          <w:rFonts w:ascii="Times New Roman" w:hAnsi="Times New Roman" w:cs="Times New Roman"/>
          <w:sz w:val="24"/>
          <w:szCs w:val="24"/>
        </w:rPr>
        <w:t xml:space="preserve"> </w:t>
      </w:r>
      <w:r w:rsidR="00526612">
        <w:rPr>
          <w:rFonts w:ascii="Times New Roman" w:hAnsi="Times New Roman" w:cs="Times New Roman"/>
          <w:sz w:val="24"/>
          <w:szCs w:val="24"/>
        </w:rPr>
        <w:t>Специфікація</w:t>
      </w:r>
    </w:p>
    <w:p w:rsidR="00636B61" w:rsidRPr="00D70924" w:rsidRDefault="00526612" w:rsidP="00636B61">
      <w:pPr>
        <w:numPr>
          <w:ilvl w:val="0"/>
          <w:numId w:val="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Додаток № 2 - </w:t>
      </w:r>
      <w:r w:rsidR="00636B61" w:rsidRPr="00D70924">
        <w:rPr>
          <w:rFonts w:ascii="Times New Roman" w:hAnsi="Times New Roman" w:cs="Times New Roman"/>
          <w:sz w:val="24"/>
          <w:szCs w:val="24"/>
        </w:rPr>
        <w:t>Вимог</w:t>
      </w:r>
      <w:r w:rsidR="00752B44">
        <w:rPr>
          <w:rFonts w:ascii="Times New Roman" w:hAnsi="Times New Roman" w:cs="Times New Roman"/>
          <w:sz w:val="24"/>
          <w:szCs w:val="24"/>
        </w:rPr>
        <w:t>и</w:t>
      </w:r>
      <w:r w:rsidR="00636B61" w:rsidRPr="00D70924">
        <w:rPr>
          <w:rFonts w:ascii="Times New Roman" w:hAnsi="Times New Roman" w:cs="Times New Roman"/>
          <w:sz w:val="24"/>
          <w:szCs w:val="24"/>
        </w:rPr>
        <w:t xml:space="preserve"> технічного обслуговування.</w:t>
      </w:r>
    </w:p>
    <w:p w:rsidR="00636B61" w:rsidRDefault="00636B61">
      <w:pPr>
        <w:spacing w:after="120" w:line="240" w:lineRule="auto"/>
        <w:ind w:right="-34" w:firstLine="284"/>
        <w:jc w:val="center"/>
        <w:rPr>
          <w:rFonts w:ascii="Times New Roman" w:eastAsia="Times New Roman" w:hAnsi="Times New Roman" w:cs="Times New Roman"/>
          <w:b/>
          <w:sz w:val="24"/>
          <w:szCs w:val="24"/>
        </w:rPr>
      </w:pPr>
    </w:p>
    <w:p w:rsidR="001447A6" w:rsidRDefault="00526612">
      <w:pPr>
        <w:spacing w:after="0" w:line="240" w:lineRule="auto"/>
        <w:ind w:right="-36" w:firstLine="567"/>
        <w:jc w:val="center"/>
        <w:rPr>
          <w:rFonts w:ascii="Times New Roman" w:eastAsia="Times New Roman" w:hAnsi="Times New Roman" w:cs="Times New Roman"/>
          <w:b/>
          <w:sz w:val="24"/>
          <w:szCs w:val="24"/>
        </w:rPr>
      </w:pPr>
      <w:bookmarkStart w:id="27" w:name="_heading=h.26in1rg" w:colFirst="0" w:colLast="0"/>
      <w:bookmarkEnd w:id="27"/>
      <w:r>
        <w:rPr>
          <w:rFonts w:ascii="Times New Roman" w:eastAsia="Times New Roman" w:hAnsi="Times New Roman" w:cs="Times New Roman"/>
          <w:b/>
          <w:sz w:val="24"/>
          <w:szCs w:val="24"/>
        </w:rPr>
        <w:t>ХІІ</w:t>
      </w:r>
      <w:r w:rsidR="00B80E0D">
        <w:rPr>
          <w:rFonts w:ascii="Times New Roman" w:eastAsia="Times New Roman" w:hAnsi="Times New Roman" w:cs="Times New Roman"/>
          <w:b/>
          <w:sz w:val="24"/>
          <w:szCs w:val="24"/>
        </w:rPr>
        <w:t>. Місцезнаходження та банківські реквізити Сторін</w:t>
      </w:r>
    </w:p>
    <w:p w:rsidR="001447A6" w:rsidRDefault="001447A6">
      <w:pPr>
        <w:spacing w:after="0" w:line="240" w:lineRule="auto"/>
        <w:ind w:right="-34"/>
        <w:jc w:val="center"/>
        <w:rPr>
          <w:rFonts w:ascii="Times New Roman" w:eastAsia="Times New Roman" w:hAnsi="Times New Roman" w:cs="Times New Roman"/>
          <w:b/>
          <w:sz w:val="24"/>
          <w:szCs w:val="24"/>
        </w:rPr>
      </w:pPr>
    </w:p>
    <w:tbl>
      <w:tblPr>
        <w:tblStyle w:val="af1"/>
        <w:tblW w:w="9600" w:type="dxa"/>
        <w:jc w:val="center"/>
        <w:tblInd w:w="0" w:type="dxa"/>
        <w:tblLayout w:type="fixed"/>
        <w:tblLook w:val="0600"/>
      </w:tblPr>
      <w:tblGrid>
        <w:gridCol w:w="4755"/>
        <w:gridCol w:w="4845"/>
      </w:tblGrid>
      <w:tr w:rsidR="00752B44" w:rsidTr="00A44A96">
        <w:trPr>
          <w:jc w:val="center"/>
        </w:trPr>
        <w:tc>
          <w:tcPr>
            <w:tcW w:w="4755" w:type="dxa"/>
            <w:shd w:val="clear" w:color="auto" w:fill="auto"/>
            <w:tcMar>
              <w:top w:w="100" w:type="dxa"/>
              <w:left w:w="100" w:type="dxa"/>
              <w:bottom w:w="100" w:type="dxa"/>
              <w:right w:w="100" w:type="dxa"/>
            </w:tcMar>
          </w:tcPr>
          <w:p w:rsidR="00752B44" w:rsidRDefault="00752B44" w:rsidP="00A44A9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52B44" w:rsidRDefault="00752B44" w:rsidP="00A44A96">
            <w:pPr>
              <w:widowControl w:val="0"/>
              <w:spacing w:after="0" w:line="240" w:lineRule="auto"/>
              <w:jc w:val="center"/>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752B44" w:rsidRDefault="00752B44" w:rsidP="00A44A9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752B44" w:rsidRDefault="00752B44" w:rsidP="00A44A96">
            <w:pPr>
              <w:widowControl w:val="0"/>
              <w:spacing w:after="0" w:line="240" w:lineRule="auto"/>
              <w:jc w:val="center"/>
              <w:rPr>
                <w:rFonts w:ascii="Times New Roman" w:eastAsia="Times New Roman" w:hAnsi="Times New Roman" w:cs="Times New Roman"/>
                <w:b/>
                <w:sz w:val="24"/>
                <w:szCs w:val="24"/>
              </w:rPr>
            </w:pPr>
          </w:p>
        </w:tc>
      </w:tr>
      <w:tr w:rsidR="00752B44" w:rsidTr="00A44A96">
        <w:trPr>
          <w:jc w:val="center"/>
        </w:trPr>
        <w:tc>
          <w:tcPr>
            <w:tcW w:w="4755" w:type="dxa"/>
            <w:shd w:val="clear" w:color="auto" w:fill="auto"/>
            <w:tcMar>
              <w:top w:w="100" w:type="dxa"/>
              <w:left w:w="100" w:type="dxa"/>
              <w:bottom w:w="100" w:type="dxa"/>
              <w:right w:w="100" w:type="dxa"/>
            </w:tcMar>
          </w:tcPr>
          <w:p w:rsidR="00752B44" w:rsidRDefault="00752B44" w:rsidP="00A44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Шацька селищна рада </w:t>
            </w:r>
          </w:p>
          <w:p w:rsidR="00752B44" w:rsidRDefault="00752B44" w:rsidP="00A44A9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44000, Волинська область,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Шацьк, </w:t>
            </w:r>
          </w:p>
          <w:p w:rsidR="00752B44" w:rsidRDefault="00752B44" w:rsidP="00A44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вул. 50 років Перемоги, 1Б</w:t>
            </w:r>
          </w:p>
          <w:p w:rsidR="00752B44" w:rsidRDefault="00752B44" w:rsidP="00A4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04334235</w:t>
            </w:r>
          </w:p>
          <w:p w:rsidR="00752B44" w:rsidRDefault="00752B44" w:rsidP="00A4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043342303211</w:t>
            </w:r>
          </w:p>
          <w:p w:rsidR="00752B44" w:rsidRDefault="00752B44" w:rsidP="00A4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UA</w:t>
            </w:r>
          </w:p>
          <w:p w:rsidR="00752B44" w:rsidRPr="00C66A1F" w:rsidRDefault="00752B44" w:rsidP="00A44A96">
            <w:pPr>
              <w:spacing w:after="0" w:line="240" w:lineRule="auto"/>
              <w:rPr>
                <w:rFonts w:ascii="Times New Roman" w:eastAsia="Times New Roman" w:hAnsi="Times New Roman" w:cs="Times New Roman"/>
                <w:b/>
                <w:sz w:val="24"/>
                <w:szCs w:val="24"/>
              </w:rPr>
            </w:pPr>
            <w:r w:rsidRPr="00C66A1F">
              <w:rPr>
                <w:rFonts w:ascii="Times New Roman" w:eastAsia="Times New Roman" w:hAnsi="Times New Roman" w:cs="Times New Roman"/>
                <w:sz w:val="24"/>
                <w:szCs w:val="24"/>
              </w:rPr>
              <w:t>ДКСУ м. Київ</w:t>
            </w:r>
          </w:p>
          <w:p w:rsidR="00752B44" w:rsidRDefault="00752B44" w:rsidP="00A44A9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тел.(03355)29001</w:t>
            </w:r>
          </w:p>
          <w:p w:rsidR="00752B44" w:rsidRPr="001B5870" w:rsidRDefault="00752B44" w:rsidP="00A44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електронна пошта: </w:t>
            </w:r>
            <w:proofErr w:type="spellStart"/>
            <w:r>
              <w:rPr>
                <w:rFonts w:ascii="Times New Roman" w:eastAsia="Times New Roman" w:hAnsi="Times New Roman" w:cs="Times New Roman"/>
                <w:sz w:val="24"/>
                <w:szCs w:val="24"/>
              </w:rPr>
              <w:t>otg</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shsrada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gov</w:t>
            </w:r>
            <w:proofErr w:type="spellEnd"/>
            <w:r w:rsidRPr="001B587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ua</w:t>
            </w:r>
            <w:proofErr w:type="spellEnd"/>
          </w:p>
          <w:p w:rsidR="00752B44" w:rsidRPr="00C66A1F" w:rsidRDefault="00752B44" w:rsidP="00A44A96">
            <w:pPr>
              <w:spacing w:after="0" w:line="240" w:lineRule="auto"/>
              <w:rPr>
                <w:rFonts w:ascii="Times New Roman" w:hAnsi="Times New Roman" w:cs="Times New Roman"/>
                <w:sz w:val="24"/>
                <w:szCs w:val="24"/>
                <w:lang w:val="ru-RU"/>
              </w:rPr>
            </w:pPr>
          </w:p>
          <w:p w:rsidR="00752B44" w:rsidRPr="00292E76" w:rsidRDefault="00752B44" w:rsidP="00A44A96">
            <w:pPr>
              <w:spacing w:after="0" w:line="240" w:lineRule="auto"/>
              <w:rPr>
                <w:rFonts w:ascii="Times New Roman" w:hAnsi="Times New Roman" w:cs="Times New Roman"/>
                <w:sz w:val="24"/>
                <w:szCs w:val="24"/>
              </w:rPr>
            </w:pPr>
          </w:p>
          <w:p w:rsidR="00752B44" w:rsidRDefault="00752B44" w:rsidP="00A44A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Секретар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селищної</w:t>
            </w:r>
            <w:proofErr w:type="spellEnd"/>
            <w:r>
              <w:rPr>
                <w:rFonts w:ascii="Times New Roman" w:hAnsi="Times New Roman" w:cs="Times New Roman"/>
                <w:sz w:val="24"/>
                <w:szCs w:val="24"/>
                <w:lang w:val="ru-RU"/>
              </w:rPr>
              <w:t xml:space="preserve"> ради</w:t>
            </w:r>
            <w:r>
              <w:rPr>
                <w:rFonts w:ascii="Times New Roman" w:hAnsi="Times New Roman" w:cs="Times New Roman"/>
                <w:sz w:val="24"/>
                <w:szCs w:val="24"/>
              </w:rPr>
              <w:t xml:space="preserve">    </w:t>
            </w:r>
          </w:p>
          <w:p w:rsidR="00752B44" w:rsidRDefault="00752B44" w:rsidP="00A44A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52B44" w:rsidRPr="001B5870" w:rsidRDefault="00752B44" w:rsidP="00A44A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r w:rsidRPr="00292E76">
              <w:rPr>
                <w:rFonts w:ascii="Times New Roman" w:hAnsi="Times New Roman" w:cs="Times New Roman"/>
                <w:sz w:val="24"/>
                <w:szCs w:val="24"/>
              </w:rPr>
              <w:t xml:space="preserve">  </w:t>
            </w:r>
            <w:r>
              <w:rPr>
                <w:rFonts w:ascii="Times New Roman" w:hAnsi="Times New Roman" w:cs="Times New Roman"/>
                <w:sz w:val="24"/>
                <w:szCs w:val="24"/>
              </w:rPr>
              <w:t>Богдан ТИМОШУК</w:t>
            </w:r>
          </w:p>
        </w:tc>
        <w:tc>
          <w:tcPr>
            <w:tcW w:w="4845" w:type="dxa"/>
            <w:shd w:val="clear" w:color="auto" w:fill="auto"/>
            <w:tcMar>
              <w:top w:w="100" w:type="dxa"/>
              <w:left w:w="100" w:type="dxa"/>
              <w:bottom w:w="100" w:type="dxa"/>
              <w:right w:w="100" w:type="dxa"/>
            </w:tcMar>
          </w:tcPr>
          <w:p w:rsidR="00752B44" w:rsidRDefault="00752B44" w:rsidP="00A44A96">
            <w:pPr>
              <w:spacing w:after="0" w:line="240" w:lineRule="auto"/>
              <w:rPr>
                <w:rFonts w:ascii="Times New Roman" w:eastAsia="Times New Roman" w:hAnsi="Times New Roman" w:cs="Times New Roman"/>
                <w:sz w:val="24"/>
                <w:szCs w:val="24"/>
              </w:rPr>
            </w:pPr>
          </w:p>
        </w:tc>
      </w:tr>
    </w:tbl>
    <w:p w:rsidR="0039669C" w:rsidRDefault="0039669C">
      <w:r>
        <w:br w:type="page"/>
      </w:r>
    </w:p>
    <w:tbl>
      <w:tblPr>
        <w:tblStyle w:val="af1"/>
        <w:tblW w:w="9600" w:type="dxa"/>
        <w:jc w:val="center"/>
        <w:tblInd w:w="0" w:type="dxa"/>
        <w:tblLayout w:type="fixed"/>
        <w:tblLook w:val="0600"/>
      </w:tblPr>
      <w:tblGrid>
        <w:gridCol w:w="4755"/>
        <w:gridCol w:w="4845"/>
      </w:tblGrid>
      <w:tr w:rsidR="001447A6">
        <w:trPr>
          <w:jc w:val="center"/>
        </w:trPr>
        <w:tc>
          <w:tcPr>
            <w:tcW w:w="4755" w:type="dxa"/>
            <w:shd w:val="clear" w:color="auto" w:fill="auto"/>
            <w:tcMar>
              <w:top w:w="100" w:type="dxa"/>
              <w:left w:w="100" w:type="dxa"/>
              <w:bottom w:w="100" w:type="dxa"/>
              <w:right w:w="100" w:type="dxa"/>
            </w:tcMar>
          </w:tcPr>
          <w:p w:rsidR="001447A6" w:rsidRDefault="001447A6">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1447A6" w:rsidRDefault="001447A6">
            <w:pPr>
              <w:widowControl w:val="0"/>
              <w:spacing w:after="0" w:line="240" w:lineRule="auto"/>
              <w:rPr>
                <w:rFonts w:ascii="Times New Roman" w:eastAsia="Times New Roman" w:hAnsi="Times New Roman" w:cs="Times New Roman"/>
                <w:sz w:val="24"/>
                <w:szCs w:val="24"/>
              </w:rPr>
            </w:pPr>
          </w:p>
        </w:tc>
      </w:tr>
    </w:tbl>
    <w:p w:rsidR="001447A6" w:rsidRDefault="00B80E0D">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1447A6" w:rsidRDefault="00B80E0D">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w:t>
      </w:r>
      <w:r w:rsidR="00ED309A">
        <w:rPr>
          <w:rFonts w:ascii="Times New Roman" w:eastAsia="Times New Roman" w:hAnsi="Times New Roman" w:cs="Times New Roman"/>
          <w:b/>
          <w:sz w:val="24"/>
          <w:szCs w:val="24"/>
        </w:rPr>
        <w:t>ору ___</w:t>
      </w:r>
      <w:r w:rsidR="00526612">
        <w:rPr>
          <w:rFonts w:ascii="Times New Roman" w:eastAsia="Times New Roman" w:hAnsi="Times New Roman" w:cs="Times New Roman"/>
          <w:b/>
          <w:sz w:val="24"/>
          <w:szCs w:val="24"/>
        </w:rPr>
        <w:t>________</w:t>
      </w:r>
      <w:r>
        <w:rPr>
          <w:rFonts w:ascii="Times New Roman" w:eastAsia="Times New Roman" w:hAnsi="Times New Roman" w:cs="Times New Roman"/>
          <w:b/>
          <w:sz w:val="24"/>
          <w:szCs w:val="24"/>
        </w:rPr>
        <w:t xml:space="preserve"> </w:t>
      </w:r>
    </w:p>
    <w:p w:rsidR="001447A6" w:rsidRDefault="00B80E0D">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1447A6" w:rsidRDefault="001447A6">
      <w:pPr>
        <w:spacing w:line="240" w:lineRule="auto"/>
        <w:ind w:right="-143"/>
        <w:rPr>
          <w:rFonts w:ascii="Times New Roman" w:eastAsia="Times New Roman" w:hAnsi="Times New Roman" w:cs="Times New Roman"/>
          <w:b/>
          <w:sz w:val="24"/>
          <w:szCs w:val="24"/>
        </w:rPr>
      </w:pPr>
    </w:p>
    <w:p w:rsidR="001447A6" w:rsidRDefault="001447A6">
      <w:pPr>
        <w:spacing w:line="240" w:lineRule="auto"/>
        <w:ind w:right="-143"/>
        <w:rPr>
          <w:rFonts w:ascii="Times New Roman" w:eastAsia="Times New Roman" w:hAnsi="Times New Roman" w:cs="Times New Roman"/>
          <w:b/>
          <w:sz w:val="24"/>
          <w:szCs w:val="24"/>
        </w:rPr>
      </w:pPr>
    </w:p>
    <w:p w:rsidR="001447A6" w:rsidRDefault="00B80E0D">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Специфікація</w:t>
      </w:r>
    </w:p>
    <w:tbl>
      <w:tblPr>
        <w:tblW w:w="10450" w:type="dxa"/>
        <w:tblInd w:w="-236" w:type="dxa"/>
        <w:tblLayout w:type="fixed"/>
        <w:tblCellMar>
          <w:left w:w="7" w:type="dxa"/>
          <w:right w:w="6" w:type="dxa"/>
        </w:tblCellMar>
        <w:tblLook w:val="04A0"/>
      </w:tblPr>
      <w:tblGrid>
        <w:gridCol w:w="452"/>
        <w:gridCol w:w="4895"/>
        <w:gridCol w:w="1134"/>
        <w:gridCol w:w="1134"/>
        <w:gridCol w:w="1276"/>
        <w:gridCol w:w="1559"/>
      </w:tblGrid>
      <w:tr w:rsidR="00452F75" w:rsidRPr="00A124FC" w:rsidTr="007955C4">
        <w:tc>
          <w:tcPr>
            <w:tcW w:w="452" w:type="dxa"/>
            <w:tcBorders>
              <w:top w:val="single" w:sz="6" w:space="0" w:color="000080"/>
              <w:left w:val="single" w:sz="6" w:space="0" w:color="000080"/>
              <w:bottom w:val="single" w:sz="6" w:space="0" w:color="000080"/>
              <w:right w:val="nil"/>
            </w:tcBorders>
            <w:shd w:val="clear" w:color="auto" w:fill="FFFFFF"/>
            <w:hideMark/>
          </w:tcPr>
          <w:p w:rsidR="00452F75" w:rsidRPr="00A124FC" w:rsidRDefault="00452F75" w:rsidP="00BF0BC1">
            <w:pPr>
              <w:widowControl w:val="0"/>
              <w:suppressAutoHyphens/>
              <w:spacing w:after="0" w:line="240" w:lineRule="auto"/>
              <w:jc w:val="center"/>
              <w:rPr>
                <w:rFonts w:cs="Times New Roman"/>
                <w:b/>
                <w:color w:val="00000A"/>
              </w:rPr>
            </w:pPr>
            <w:r w:rsidRPr="00A124FC">
              <w:rPr>
                <w:rFonts w:ascii="Times New Roman" w:eastAsia="Times New Roman" w:hAnsi="Times New Roman"/>
                <w:b/>
                <w:bCs/>
                <w:i/>
                <w:sz w:val="24"/>
                <w:szCs w:val="24"/>
              </w:rPr>
              <w:t xml:space="preserve">№ </w:t>
            </w:r>
            <w:r w:rsidRPr="00A124FC">
              <w:rPr>
                <w:rFonts w:ascii="Times New Roman" w:hAnsi="Times New Roman"/>
                <w:b/>
                <w:bCs/>
                <w:i/>
                <w:sz w:val="24"/>
                <w:szCs w:val="24"/>
              </w:rPr>
              <w:t>п/п</w:t>
            </w:r>
          </w:p>
        </w:tc>
        <w:tc>
          <w:tcPr>
            <w:tcW w:w="4895" w:type="dxa"/>
            <w:tcBorders>
              <w:top w:val="single" w:sz="6" w:space="0" w:color="000080"/>
              <w:left w:val="single" w:sz="4" w:space="0" w:color="000080"/>
              <w:bottom w:val="single" w:sz="6" w:space="0" w:color="000080"/>
              <w:right w:val="nil"/>
            </w:tcBorders>
            <w:shd w:val="clear" w:color="auto" w:fill="FFFFFF"/>
            <w:hideMark/>
          </w:tcPr>
          <w:p w:rsidR="00452F75" w:rsidRPr="00A124FC" w:rsidRDefault="00452F75" w:rsidP="00BF0BC1">
            <w:pPr>
              <w:widowControl w:val="0"/>
              <w:suppressAutoHyphens/>
              <w:spacing w:after="0" w:line="240" w:lineRule="auto"/>
              <w:jc w:val="center"/>
              <w:rPr>
                <w:rFonts w:cs="Times New Roman"/>
                <w:b/>
                <w:color w:val="00000A"/>
              </w:rPr>
            </w:pPr>
            <w:r w:rsidRPr="00A124FC">
              <w:rPr>
                <w:rFonts w:ascii="Times New Roman" w:hAnsi="Times New Roman"/>
                <w:b/>
                <w:bCs/>
                <w:i/>
                <w:sz w:val="24"/>
                <w:szCs w:val="24"/>
              </w:rPr>
              <w:t xml:space="preserve">Найменування </w:t>
            </w:r>
          </w:p>
        </w:tc>
        <w:tc>
          <w:tcPr>
            <w:tcW w:w="1134" w:type="dxa"/>
            <w:tcBorders>
              <w:top w:val="single" w:sz="6" w:space="0" w:color="000080"/>
              <w:left w:val="single" w:sz="6" w:space="0" w:color="000080"/>
              <w:bottom w:val="single" w:sz="6" w:space="0" w:color="000080"/>
              <w:right w:val="nil"/>
            </w:tcBorders>
            <w:shd w:val="clear" w:color="auto" w:fill="FFFFFF"/>
            <w:hideMark/>
          </w:tcPr>
          <w:p w:rsidR="00452F75" w:rsidRPr="00A124FC" w:rsidRDefault="00452F75" w:rsidP="00BF0BC1">
            <w:pPr>
              <w:widowControl w:val="0"/>
              <w:suppressAutoHyphens/>
              <w:spacing w:after="0" w:line="240" w:lineRule="auto"/>
              <w:jc w:val="center"/>
              <w:rPr>
                <w:rFonts w:cs="Times New Roman"/>
                <w:b/>
                <w:color w:val="00000A"/>
              </w:rPr>
            </w:pPr>
            <w:r w:rsidRPr="00A124FC">
              <w:rPr>
                <w:rFonts w:ascii="Times New Roman" w:hAnsi="Times New Roman"/>
                <w:b/>
                <w:bCs/>
                <w:i/>
                <w:sz w:val="24"/>
                <w:szCs w:val="24"/>
              </w:rPr>
              <w:t>Одиниці виміру</w:t>
            </w:r>
          </w:p>
        </w:tc>
        <w:tc>
          <w:tcPr>
            <w:tcW w:w="1134" w:type="dxa"/>
            <w:tcBorders>
              <w:top w:val="single" w:sz="6" w:space="0" w:color="000080"/>
              <w:left w:val="single" w:sz="6" w:space="0" w:color="000080"/>
              <w:bottom w:val="single" w:sz="6" w:space="0" w:color="000080"/>
              <w:right w:val="nil"/>
            </w:tcBorders>
            <w:shd w:val="clear" w:color="auto" w:fill="FFFFFF"/>
            <w:hideMark/>
          </w:tcPr>
          <w:p w:rsidR="00452F75" w:rsidRPr="00A124FC" w:rsidRDefault="00452F75" w:rsidP="00BF0BC1">
            <w:pPr>
              <w:widowControl w:val="0"/>
              <w:suppressAutoHyphens/>
              <w:spacing w:after="0" w:line="240" w:lineRule="auto"/>
              <w:jc w:val="center"/>
              <w:rPr>
                <w:rFonts w:cs="Times New Roman"/>
                <w:b/>
                <w:color w:val="00000A"/>
              </w:rPr>
            </w:pPr>
            <w:r w:rsidRPr="00A124FC">
              <w:rPr>
                <w:rFonts w:ascii="Times New Roman" w:hAnsi="Times New Roman"/>
                <w:b/>
                <w:bCs/>
                <w:i/>
                <w:sz w:val="24"/>
                <w:szCs w:val="24"/>
              </w:rPr>
              <w:t>Кількість</w:t>
            </w:r>
          </w:p>
        </w:tc>
        <w:tc>
          <w:tcPr>
            <w:tcW w:w="1276" w:type="dxa"/>
            <w:tcBorders>
              <w:top w:val="single" w:sz="6" w:space="0" w:color="000080"/>
              <w:left w:val="single" w:sz="6" w:space="0" w:color="000080"/>
              <w:bottom w:val="single" w:sz="6" w:space="0" w:color="000080"/>
              <w:right w:val="nil"/>
            </w:tcBorders>
            <w:shd w:val="clear" w:color="auto" w:fill="FFFFFF"/>
            <w:hideMark/>
          </w:tcPr>
          <w:p w:rsidR="00452F75" w:rsidRPr="00A124FC" w:rsidRDefault="00452F75" w:rsidP="005C5F93">
            <w:pPr>
              <w:widowControl w:val="0"/>
              <w:spacing w:after="0" w:line="240" w:lineRule="auto"/>
              <w:jc w:val="center"/>
              <w:rPr>
                <w:rFonts w:cs="Times New Roman"/>
                <w:b/>
                <w:color w:val="00000A"/>
              </w:rPr>
            </w:pPr>
            <w:r w:rsidRPr="00A124FC">
              <w:rPr>
                <w:rFonts w:ascii="Times New Roman" w:hAnsi="Times New Roman"/>
                <w:b/>
                <w:bCs/>
                <w:i/>
                <w:sz w:val="24"/>
                <w:szCs w:val="24"/>
              </w:rPr>
              <w:t>Ціна,</w:t>
            </w:r>
          </w:p>
          <w:p w:rsidR="00452F75" w:rsidRPr="00A124FC" w:rsidRDefault="00452F75" w:rsidP="005C5F93">
            <w:pPr>
              <w:widowControl w:val="0"/>
              <w:suppressAutoHyphens/>
              <w:spacing w:after="0" w:line="240" w:lineRule="auto"/>
              <w:jc w:val="center"/>
              <w:rPr>
                <w:rFonts w:cs="Times New Roman"/>
                <w:b/>
                <w:color w:val="00000A"/>
              </w:rPr>
            </w:pPr>
            <w:r w:rsidRPr="00A124FC">
              <w:rPr>
                <w:rFonts w:ascii="Times New Roman" w:hAnsi="Times New Roman"/>
                <w:b/>
                <w:bCs/>
                <w:i/>
                <w:sz w:val="24"/>
                <w:szCs w:val="24"/>
              </w:rPr>
              <w:t>грн., з/без ПДВ</w:t>
            </w:r>
          </w:p>
        </w:tc>
        <w:tc>
          <w:tcPr>
            <w:tcW w:w="1559" w:type="dxa"/>
            <w:tcBorders>
              <w:top w:val="single" w:sz="6" w:space="0" w:color="000080"/>
              <w:left w:val="single" w:sz="6" w:space="0" w:color="000080"/>
              <w:bottom w:val="single" w:sz="6" w:space="0" w:color="000080"/>
              <w:right w:val="single" w:sz="6" w:space="0" w:color="000080"/>
            </w:tcBorders>
            <w:shd w:val="clear" w:color="auto" w:fill="FFFFFF"/>
            <w:hideMark/>
          </w:tcPr>
          <w:p w:rsidR="00452F75" w:rsidRPr="00A124FC" w:rsidRDefault="00452F75" w:rsidP="00BF0BC1">
            <w:pPr>
              <w:widowControl w:val="0"/>
              <w:suppressAutoHyphens/>
              <w:spacing w:after="0" w:line="240" w:lineRule="auto"/>
              <w:jc w:val="center"/>
              <w:rPr>
                <w:rFonts w:cs="Times New Roman"/>
                <w:b/>
                <w:color w:val="00000A"/>
              </w:rPr>
            </w:pPr>
            <w:r w:rsidRPr="00A124FC">
              <w:rPr>
                <w:rFonts w:ascii="Times New Roman" w:hAnsi="Times New Roman"/>
                <w:b/>
                <w:bCs/>
                <w:i/>
                <w:sz w:val="24"/>
                <w:szCs w:val="24"/>
              </w:rPr>
              <w:t>Загальна вартість, грн., з/без ПДВ*</w:t>
            </w:r>
          </w:p>
        </w:tc>
      </w:tr>
      <w:tr w:rsidR="00452F75" w:rsidRPr="00A124FC" w:rsidTr="00672EBC">
        <w:tc>
          <w:tcPr>
            <w:tcW w:w="452" w:type="dxa"/>
            <w:tcBorders>
              <w:top w:val="single" w:sz="6" w:space="0" w:color="000080"/>
              <w:left w:val="single" w:sz="6" w:space="0" w:color="000080"/>
              <w:bottom w:val="single" w:sz="6" w:space="0" w:color="000080"/>
              <w:right w:val="nil"/>
            </w:tcBorders>
            <w:shd w:val="clear" w:color="auto" w:fill="FFFFFF"/>
            <w:vAlign w:val="center"/>
          </w:tcPr>
          <w:p w:rsidR="00452F75" w:rsidRPr="00A124FC" w:rsidRDefault="00452F75" w:rsidP="00BF0BC1">
            <w:pPr>
              <w:widowControl w:val="0"/>
              <w:suppressAutoHyphens/>
              <w:spacing w:after="0" w:line="240" w:lineRule="auto"/>
              <w:jc w:val="center"/>
              <w:rPr>
                <w:rFonts w:ascii="Times New Roman" w:hAnsi="Times New Roman" w:cs="Times New Roman"/>
                <w:color w:val="00000A"/>
                <w:sz w:val="24"/>
                <w:szCs w:val="24"/>
              </w:rPr>
            </w:pPr>
            <w:r w:rsidRPr="00A124FC">
              <w:rPr>
                <w:rFonts w:ascii="Times New Roman" w:hAnsi="Times New Roman" w:cs="Times New Roman"/>
                <w:color w:val="00000A"/>
                <w:sz w:val="24"/>
                <w:szCs w:val="24"/>
              </w:rPr>
              <w:t>1</w:t>
            </w:r>
          </w:p>
        </w:tc>
        <w:tc>
          <w:tcPr>
            <w:tcW w:w="4895" w:type="dxa"/>
            <w:tcBorders>
              <w:top w:val="single" w:sz="6" w:space="0" w:color="000080"/>
              <w:left w:val="single" w:sz="4" w:space="0" w:color="000080"/>
              <w:bottom w:val="single" w:sz="6" w:space="0" w:color="000080"/>
              <w:right w:val="nil"/>
            </w:tcBorders>
            <w:shd w:val="clear" w:color="auto" w:fill="FFFFFF"/>
            <w:vAlign w:val="center"/>
          </w:tcPr>
          <w:p w:rsidR="00452F75" w:rsidRPr="00A124FC" w:rsidRDefault="00452F75" w:rsidP="00BF0BC1">
            <w:pPr>
              <w:spacing w:after="0" w:line="240" w:lineRule="auto"/>
              <w:jc w:val="center"/>
              <w:rPr>
                <w:rFonts w:ascii="Times New Roman" w:hAnsi="Times New Roman"/>
                <w:sz w:val="24"/>
                <w:szCs w:val="24"/>
              </w:rPr>
            </w:pPr>
          </w:p>
        </w:tc>
        <w:tc>
          <w:tcPr>
            <w:tcW w:w="1134" w:type="dxa"/>
            <w:tcBorders>
              <w:top w:val="single" w:sz="6" w:space="0" w:color="000080"/>
              <w:left w:val="single" w:sz="6" w:space="0" w:color="000080"/>
              <w:bottom w:val="single" w:sz="6" w:space="0" w:color="000080"/>
              <w:right w:val="nil"/>
            </w:tcBorders>
            <w:shd w:val="clear" w:color="auto" w:fill="FFFFFF"/>
            <w:vAlign w:val="center"/>
          </w:tcPr>
          <w:p w:rsidR="00452F75" w:rsidRPr="00A124FC" w:rsidRDefault="00452F75" w:rsidP="00BF0BC1">
            <w:pPr>
              <w:spacing w:after="0" w:line="240" w:lineRule="auto"/>
              <w:jc w:val="center"/>
              <w:rPr>
                <w:rFonts w:ascii="Times New Roman" w:hAnsi="Times New Roman"/>
                <w:sz w:val="24"/>
                <w:szCs w:val="24"/>
              </w:rPr>
            </w:pPr>
          </w:p>
        </w:tc>
        <w:tc>
          <w:tcPr>
            <w:tcW w:w="1134" w:type="dxa"/>
            <w:tcBorders>
              <w:top w:val="single" w:sz="6" w:space="0" w:color="000080"/>
              <w:left w:val="single" w:sz="6" w:space="0" w:color="000080"/>
              <w:bottom w:val="single" w:sz="6" w:space="0" w:color="000080"/>
              <w:right w:val="nil"/>
            </w:tcBorders>
            <w:shd w:val="clear" w:color="auto" w:fill="FFFFFF"/>
            <w:vAlign w:val="center"/>
          </w:tcPr>
          <w:p w:rsidR="00452F75" w:rsidRPr="00A124FC" w:rsidRDefault="00452F75" w:rsidP="00BF0BC1">
            <w:pPr>
              <w:widowControl w:val="0"/>
              <w:suppressAutoHyphens/>
              <w:spacing w:after="0" w:line="240" w:lineRule="auto"/>
              <w:jc w:val="center"/>
              <w:rPr>
                <w:rFonts w:ascii="Times New Roman" w:hAnsi="Times New Roman" w:cs="Times New Roman"/>
                <w:color w:val="00000A"/>
                <w:sz w:val="24"/>
                <w:szCs w:val="24"/>
              </w:rPr>
            </w:pPr>
          </w:p>
        </w:tc>
        <w:tc>
          <w:tcPr>
            <w:tcW w:w="1276" w:type="dxa"/>
            <w:tcBorders>
              <w:top w:val="single" w:sz="6" w:space="0" w:color="000080"/>
              <w:left w:val="single" w:sz="6" w:space="0" w:color="000080"/>
              <w:bottom w:val="single" w:sz="6" w:space="0" w:color="000080"/>
              <w:right w:val="nil"/>
            </w:tcBorders>
            <w:shd w:val="clear" w:color="auto" w:fill="FFFFFF"/>
            <w:vAlign w:val="center"/>
          </w:tcPr>
          <w:p w:rsidR="00452F75" w:rsidRPr="00A124FC" w:rsidRDefault="00452F75" w:rsidP="00BF0BC1">
            <w:pPr>
              <w:widowControl w:val="0"/>
              <w:suppressAutoHyphens/>
              <w:spacing w:after="0" w:line="240" w:lineRule="auto"/>
              <w:jc w:val="center"/>
              <w:rPr>
                <w:rFonts w:ascii="Times New Roman" w:hAnsi="Times New Roman" w:cs="Times New Roman"/>
                <w:color w:val="00000A"/>
                <w:sz w:val="24"/>
                <w:szCs w:val="24"/>
              </w:rPr>
            </w:pPr>
          </w:p>
        </w:tc>
        <w:tc>
          <w:tcPr>
            <w:tcW w:w="1559"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452F75" w:rsidRPr="00A124FC" w:rsidRDefault="00452F75" w:rsidP="00BF0BC1">
            <w:pPr>
              <w:widowControl w:val="0"/>
              <w:suppressAutoHyphens/>
              <w:spacing w:after="0" w:line="240" w:lineRule="auto"/>
              <w:jc w:val="center"/>
              <w:rPr>
                <w:rFonts w:ascii="Times New Roman" w:hAnsi="Times New Roman" w:cs="Times New Roman"/>
                <w:color w:val="00000A"/>
                <w:sz w:val="24"/>
                <w:szCs w:val="24"/>
              </w:rPr>
            </w:pPr>
          </w:p>
        </w:tc>
      </w:tr>
      <w:tr w:rsidR="005C5F93" w:rsidRPr="00A124FC" w:rsidTr="00BF0BC1">
        <w:tc>
          <w:tcPr>
            <w:tcW w:w="8891" w:type="dxa"/>
            <w:gridSpan w:val="5"/>
            <w:tcBorders>
              <w:top w:val="single" w:sz="6" w:space="0" w:color="000001"/>
              <w:left w:val="single" w:sz="6" w:space="0" w:color="000001"/>
              <w:bottom w:val="single" w:sz="6" w:space="0" w:color="000001"/>
              <w:right w:val="nil"/>
            </w:tcBorders>
            <w:shd w:val="clear" w:color="auto" w:fill="FFFFFF"/>
            <w:hideMark/>
          </w:tcPr>
          <w:p w:rsidR="005C5F93" w:rsidRPr="00A124FC" w:rsidRDefault="005C5F93" w:rsidP="00BF0BC1">
            <w:pPr>
              <w:pStyle w:val="ac"/>
              <w:widowControl w:val="0"/>
              <w:overflowPunct w:val="0"/>
              <w:autoSpaceDE w:val="0"/>
              <w:autoSpaceDN w:val="0"/>
              <w:adjustRightInd w:val="0"/>
              <w:spacing w:before="0" w:beforeAutospacing="0" w:after="0" w:afterAutospacing="0"/>
              <w:textAlignment w:val="baseline"/>
              <w:rPr>
                <w:b/>
                <w:bCs/>
                <w:lang w:eastAsia="ru-RU"/>
              </w:rPr>
            </w:pPr>
            <w:r w:rsidRPr="00A124FC">
              <w:rPr>
                <w:b/>
                <w:bCs/>
                <w:lang w:eastAsia="ru-RU"/>
              </w:rPr>
              <w:t>Загальна вартість пропозиції, грн. без ПДВ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C5F93" w:rsidRPr="00A124FC" w:rsidRDefault="005C5F93" w:rsidP="00BF0BC1">
            <w:pPr>
              <w:widowControl w:val="0"/>
              <w:suppressAutoHyphens/>
              <w:spacing w:after="0" w:line="240" w:lineRule="auto"/>
              <w:jc w:val="center"/>
              <w:rPr>
                <w:rFonts w:ascii="Times New Roman" w:hAnsi="Times New Roman" w:cs="Times New Roman"/>
                <w:color w:val="00000A"/>
                <w:sz w:val="24"/>
                <w:szCs w:val="24"/>
              </w:rPr>
            </w:pPr>
          </w:p>
        </w:tc>
      </w:tr>
      <w:tr w:rsidR="005C5F93" w:rsidRPr="00A124FC" w:rsidTr="00BF0BC1">
        <w:tc>
          <w:tcPr>
            <w:tcW w:w="8891" w:type="dxa"/>
            <w:gridSpan w:val="5"/>
            <w:tcBorders>
              <w:top w:val="single" w:sz="6" w:space="0" w:color="000001"/>
              <w:left w:val="single" w:sz="6" w:space="0" w:color="000001"/>
              <w:bottom w:val="single" w:sz="6" w:space="0" w:color="000001"/>
              <w:right w:val="nil"/>
            </w:tcBorders>
            <w:shd w:val="clear" w:color="auto" w:fill="FFFFFF"/>
            <w:hideMark/>
          </w:tcPr>
          <w:p w:rsidR="005C5F93" w:rsidRPr="00A124FC" w:rsidRDefault="005C5F93" w:rsidP="00BF0BC1">
            <w:pPr>
              <w:pStyle w:val="ac"/>
              <w:widowControl w:val="0"/>
              <w:overflowPunct w:val="0"/>
              <w:autoSpaceDE w:val="0"/>
              <w:autoSpaceDN w:val="0"/>
              <w:adjustRightInd w:val="0"/>
              <w:spacing w:before="0" w:beforeAutospacing="0" w:after="0" w:afterAutospacing="0"/>
              <w:textAlignment w:val="baseline"/>
              <w:rPr>
                <w:lang w:eastAsia="ru-RU"/>
              </w:rPr>
            </w:pPr>
            <w:r w:rsidRPr="00A124FC">
              <w:rPr>
                <w:b/>
                <w:bCs/>
                <w:lang w:eastAsia="ru-RU"/>
              </w:rPr>
              <w:t>ПДВ, грн.</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C5F93" w:rsidRPr="00A124FC" w:rsidRDefault="005C5F93" w:rsidP="00BF0BC1">
            <w:pPr>
              <w:widowControl w:val="0"/>
              <w:suppressAutoHyphens/>
              <w:spacing w:after="0" w:line="240" w:lineRule="auto"/>
              <w:jc w:val="center"/>
              <w:rPr>
                <w:rFonts w:ascii="Times New Roman" w:hAnsi="Times New Roman" w:cs="Times New Roman"/>
                <w:color w:val="00000A"/>
                <w:sz w:val="24"/>
                <w:szCs w:val="24"/>
              </w:rPr>
            </w:pPr>
          </w:p>
        </w:tc>
      </w:tr>
      <w:tr w:rsidR="005C5F93" w:rsidRPr="00A124FC" w:rsidTr="00BF0BC1">
        <w:tc>
          <w:tcPr>
            <w:tcW w:w="8891" w:type="dxa"/>
            <w:gridSpan w:val="5"/>
            <w:tcBorders>
              <w:top w:val="single" w:sz="6" w:space="0" w:color="000001"/>
              <w:left w:val="single" w:sz="6" w:space="0" w:color="000001"/>
              <w:bottom w:val="single" w:sz="6" w:space="0" w:color="000001"/>
              <w:right w:val="nil"/>
            </w:tcBorders>
            <w:shd w:val="clear" w:color="auto" w:fill="FFFFFF"/>
            <w:hideMark/>
          </w:tcPr>
          <w:p w:rsidR="005C5F93" w:rsidRPr="00A124FC" w:rsidRDefault="005C5F93" w:rsidP="00BF0BC1">
            <w:pPr>
              <w:pStyle w:val="ac"/>
              <w:widowControl w:val="0"/>
              <w:overflowPunct w:val="0"/>
              <w:autoSpaceDE w:val="0"/>
              <w:autoSpaceDN w:val="0"/>
              <w:adjustRightInd w:val="0"/>
              <w:spacing w:before="0" w:beforeAutospacing="0" w:after="0" w:afterAutospacing="0"/>
              <w:textAlignment w:val="baseline"/>
              <w:rPr>
                <w:b/>
                <w:bCs/>
                <w:lang w:eastAsia="ru-RU"/>
              </w:rPr>
            </w:pPr>
            <w:r w:rsidRPr="00A124FC">
              <w:rPr>
                <w:b/>
                <w:bCs/>
                <w:lang w:eastAsia="ru-RU"/>
              </w:rPr>
              <w:t>Загальна вартість пропозиції, грн. з ПДВ</w:t>
            </w:r>
          </w:p>
          <w:p w:rsidR="005C5F93" w:rsidRPr="00A124FC" w:rsidRDefault="005C5F93" w:rsidP="00BF0BC1">
            <w:pPr>
              <w:pStyle w:val="ac"/>
              <w:widowControl w:val="0"/>
              <w:overflowPunct w:val="0"/>
              <w:autoSpaceDE w:val="0"/>
              <w:autoSpaceDN w:val="0"/>
              <w:adjustRightInd w:val="0"/>
              <w:spacing w:before="0" w:beforeAutospacing="0" w:after="0" w:afterAutospacing="0"/>
              <w:textAlignment w:val="baseline"/>
              <w:rPr>
                <w:lang w:eastAsia="ru-RU"/>
              </w:rPr>
            </w:pPr>
            <w:r w:rsidRPr="00A124FC">
              <w:rPr>
                <w:i/>
                <w:iCs/>
                <w:lang w:eastAsia="ru-RU"/>
              </w:rPr>
              <w:t>(цифрами та прописом)</w:t>
            </w:r>
          </w:p>
        </w:tc>
        <w:tc>
          <w:tcPr>
            <w:tcW w:w="1559" w:type="dxa"/>
            <w:tcBorders>
              <w:top w:val="single" w:sz="6" w:space="0" w:color="000001"/>
              <w:left w:val="single" w:sz="6" w:space="0" w:color="000001"/>
              <w:bottom w:val="single" w:sz="4" w:space="0" w:color="000001"/>
              <w:right w:val="single" w:sz="6" w:space="0" w:color="000001"/>
            </w:tcBorders>
            <w:shd w:val="clear" w:color="auto" w:fill="FFFFFF"/>
          </w:tcPr>
          <w:p w:rsidR="005C5F93" w:rsidRPr="00A124FC" w:rsidRDefault="005C5F93" w:rsidP="00BF0BC1">
            <w:pPr>
              <w:widowControl w:val="0"/>
              <w:suppressAutoHyphens/>
              <w:spacing w:after="0" w:line="240" w:lineRule="auto"/>
              <w:jc w:val="center"/>
              <w:rPr>
                <w:rFonts w:ascii="Times New Roman" w:hAnsi="Times New Roman" w:cs="Times New Roman"/>
                <w:color w:val="00000A"/>
                <w:sz w:val="24"/>
                <w:szCs w:val="24"/>
              </w:rPr>
            </w:pPr>
          </w:p>
        </w:tc>
      </w:tr>
    </w:tbl>
    <w:p w:rsidR="001447A6" w:rsidRDefault="001447A6">
      <w:pPr>
        <w:spacing w:line="240" w:lineRule="auto"/>
        <w:ind w:right="-143"/>
        <w:rPr>
          <w:rFonts w:ascii="Times New Roman" w:eastAsia="Times New Roman" w:hAnsi="Times New Roman" w:cs="Times New Roman"/>
          <w:sz w:val="24"/>
          <w:szCs w:val="24"/>
        </w:rPr>
      </w:pPr>
    </w:p>
    <w:p w:rsidR="001447A6" w:rsidRDefault="001447A6">
      <w:pPr>
        <w:spacing w:line="240" w:lineRule="auto"/>
        <w:rPr>
          <w:rFonts w:ascii="Times New Roman" w:eastAsia="Times New Roman" w:hAnsi="Times New Roman" w:cs="Times New Roman"/>
          <w:i/>
          <w:color w:val="000000"/>
          <w:sz w:val="24"/>
          <w:szCs w:val="24"/>
        </w:rPr>
      </w:pPr>
    </w:p>
    <w:tbl>
      <w:tblPr>
        <w:tblStyle w:val="af1"/>
        <w:tblW w:w="9600" w:type="dxa"/>
        <w:jc w:val="center"/>
        <w:tblInd w:w="0" w:type="dxa"/>
        <w:tblLayout w:type="fixed"/>
        <w:tblLook w:val="0600"/>
      </w:tblPr>
      <w:tblGrid>
        <w:gridCol w:w="4755"/>
        <w:gridCol w:w="4845"/>
      </w:tblGrid>
      <w:tr w:rsidR="00752B44" w:rsidTr="00A44A96">
        <w:trPr>
          <w:jc w:val="center"/>
        </w:trPr>
        <w:tc>
          <w:tcPr>
            <w:tcW w:w="4755" w:type="dxa"/>
            <w:shd w:val="clear" w:color="auto" w:fill="auto"/>
            <w:tcMar>
              <w:top w:w="100" w:type="dxa"/>
              <w:left w:w="100" w:type="dxa"/>
              <w:bottom w:w="100" w:type="dxa"/>
              <w:right w:w="100" w:type="dxa"/>
            </w:tcMar>
          </w:tcPr>
          <w:p w:rsidR="00752B44" w:rsidRDefault="00752B44" w:rsidP="00A44A9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52B44" w:rsidRDefault="00752B44" w:rsidP="00A44A96">
            <w:pPr>
              <w:widowControl w:val="0"/>
              <w:spacing w:after="0" w:line="240" w:lineRule="auto"/>
              <w:jc w:val="center"/>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752B44" w:rsidRDefault="00752B44" w:rsidP="00A44A9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752B44" w:rsidRDefault="00752B44" w:rsidP="00A44A96">
            <w:pPr>
              <w:widowControl w:val="0"/>
              <w:spacing w:after="0" w:line="240" w:lineRule="auto"/>
              <w:jc w:val="center"/>
              <w:rPr>
                <w:rFonts w:ascii="Times New Roman" w:eastAsia="Times New Roman" w:hAnsi="Times New Roman" w:cs="Times New Roman"/>
                <w:b/>
                <w:sz w:val="24"/>
                <w:szCs w:val="24"/>
              </w:rPr>
            </w:pPr>
          </w:p>
        </w:tc>
      </w:tr>
      <w:tr w:rsidR="00752B44" w:rsidTr="00A44A96">
        <w:trPr>
          <w:jc w:val="center"/>
        </w:trPr>
        <w:tc>
          <w:tcPr>
            <w:tcW w:w="4755" w:type="dxa"/>
            <w:shd w:val="clear" w:color="auto" w:fill="auto"/>
            <w:tcMar>
              <w:top w:w="100" w:type="dxa"/>
              <w:left w:w="100" w:type="dxa"/>
              <w:bottom w:w="100" w:type="dxa"/>
              <w:right w:w="100" w:type="dxa"/>
            </w:tcMar>
          </w:tcPr>
          <w:p w:rsidR="00752B44" w:rsidRDefault="00752B44" w:rsidP="00A44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Шацька селищна рада </w:t>
            </w:r>
          </w:p>
          <w:p w:rsidR="00752B44" w:rsidRDefault="00752B44" w:rsidP="00A44A9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44000, Волинська область,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Шацьк, </w:t>
            </w:r>
          </w:p>
          <w:p w:rsidR="00752B44" w:rsidRDefault="00752B44" w:rsidP="00A44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вул. 50 років Перемоги, 1Б</w:t>
            </w:r>
          </w:p>
          <w:p w:rsidR="00752B44" w:rsidRDefault="00752B44" w:rsidP="00A4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04334235</w:t>
            </w:r>
          </w:p>
          <w:p w:rsidR="00752B44" w:rsidRDefault="00752B44" w:rsidP="00A4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043342303211</w:t>
            </w:r>
          </w:p>
          <w:p w:rsidR="00752B44" w:rsidRDefault="00752B44" w:rsidP="00A4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UA</w:t>
            </w:r>
          </w:p>
          <w:p w:rsidR="00752B44" w:rsidRPr="00C66A1F" w:rsidRDefault="00752B44" w:rsidP="00A44A96">
            <w:pPr>
              <w:spacing w:after="0" w:line="240" w:lineRule="auto"/>
              <w:rPr>
                <w:rFonts w:ascii="Times New Roman" w:eastAsia="Times New Roman" w:hAnsi="Times New Roman" w:cs="Times New Roman"/>
                <w:b/>
                <w:sz w:val="24"/>
                <w:szCs w:val="24"/>
              </w:rPr>
            </w:pPr>
            <w:r w:rsidRPr="00C66A1F">
              <w:rPr>
                <w:rFonts w:ascii="Times New Roman" w:eastAsia="Times New Roman" w:hAnsi="Times New Roman" w:cs="Times New Roman"/>
                <w:sz w:val="24"/>
                <w:szCs w:val="24"/>
              </w:rPr>
              <w:t>ДКСУ м. Київ</w:t>
            </w:r>
          </w:p>
          <w:p w:rsidR="00752B44" w:rsidRDefault="00752B44" w:rsidP="00A44A9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тел.(03355)29001</w:t>
            </w:r>
          </w:p>
          <w:p w:rsidR="00752B44" w:rsidRPr="001B5870" w:rsidRDefault="00752B44" w:rsidP="00A44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електронна пошта: </w:t>
            </w:r>
            <w:proofErr w:type="spellStart"/>
            <w:r>
              <w:rPr>
                <w:rFonts w:ascii="Times New Roman" w:eastAsia="Times New Roman" w:hAnsi="Times New Roman" w:cs="Times New Roman"/>
                <w:sz w:val="24"/>
                <w:szCs w:val="24"/>
              </w:rPr>
              <w:t>otg</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shsrada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gov</w:t>
            </w:r>
            <w:proofErr w:type="spellEnd"/>
            <w:r w:rsidRPr="001B587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ua</w:t>
            </w:r>
            <w:proofErr w:type="spellEnd"/>
          </w:p>
          <w:p w:rsidR="00752B44" w:rsidRPr="00C66A1F" w:rsidRDefault="00752B44" w:rsidP="00A44A96">
            <w:pPr>
              <w:spacing w:after="0" w:line="240" w:lineRule="auto"/>
              <w:rPr>
                <w:rFonts w:ascii="Times New Roman" w:hAnsi="Times New Roman" w:cs="Times New Roman"/>
                <w:sz w:val="24"/>
                <w:szCs w:val="24"/>
                <w:lang w:val="ru-RU"/>
              </w:rPr>
            </w:pPr>
          </w:p>
          <w:p w:rsidR="00752B44" w:rsidRPr="00292E76" w:rsidRDefault="00752B44" w:rsidP="00A44A96">
            <w:pPr>
              <w:spacing w:after="0" w:line="240" w:lineRule="auto"/>
              <w:rPr>
                <w:rFonts w:ascii="Times New Roman" w:hAnsi="Times New Roman" w:cs="Times New Roman"/>
                <w:sz w:val="24"/>
                <w:szCs w:val="24"/>
              </w:rPr>
            </w:pPr>
          </w:p>
          <w:p w:rsidR="00752B44" w:rsidRDefault="00752B44" w:rsidP="00A44A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Секретар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селищної</w:t>
            </w:r>
            <w:proofErr w:type="spellEnd"/>
            <w:r>
              <w:rPr>
                <w:rFonts w:ascii="Times New Roman" w:hAnsi="Times New Roman" w:cs="Times New Roman"/>
                <w:sz w:val="24"/>
                <w:szCs w:val="24"/>
                <w:lang w:val="ru-RU"/>
              </w:rPr>
              <w:t xml:space="preserve"> ради</w:t>
            </w:r>
            <w:r>
              <w:rPr>
                <w:rFonts w:ascii="Times New Roman" w:hAnsi="Times New Roman" w:cs="Times New Roman"/>
                <w:sz w:val="24"/>
                <w:szCs w:val="24"/>
              </w:rPr>
              <w:t xml:space="preserve">    </w:t>
            </w:r>
          </w:p>
          <w:p w:rsidR="00752B44" w:rsidRDefault="00752B44" w:rsidP="00A44A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52B44" w:rsidRPr="001B5870" w:rsidRDefault="00752B44" w:rsidP="00A44A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r w:rsidRPr="00292E76">
              <w:rPr>
                <w:rFonts w:ascii="Times New Roman" w:hAnsi="Times New Roman" w:cs="Times New Roman"/>
                <w:sz w:val="24"/>
                <w:szCs w:val="24"/>
              </w:rPr>
              <w:t xml:space="preserve">  </w:t>
            </w:r>
            <w:r>
              <w:rPr>
                <w:rFonts w:ascii="Times New Roman" w:hAnsi="Times New Roman" w:cs="Times New Roman"/>
                <w:sz w:val="24"/>
                <w:szCs w:val="24"/>
              </w:rPr>
              <w:t>Богдан ТИМОШУК</w:t>
            </w:r>
          </w:p>
        </w:tc>
        <w:tc>
          <w:tcPr>
            <w:tcW w:w="4845" w:type="dxa"/>
            <w:shd w:val="clear" w:color="auto" w:fill="auto"/>
            <w:tcMar>
              <w:top w:w="100" w:type="dxa"/>
              <w:left w:w="100" w:type="dxa"/>
              <w:bottom w:w="100" w:type="dxa"/>
              <w:right w:w="100" w:type="dxa"/>
            </w:tcMar>
          </w:tcPr>
          <w:p w:rsidR="00752B44" w:rsidRDefault="00752B44" w:rsidP="00A44A96">
            <w:pPr>
              <w:spacing w:after="0" w:line="240" w:lineRule="auto"/>
              <w:rPr>
                <w:rFonts w:ascii="Times New Roman" w:eastAsia="Times New Roman" w:hAnsi="Times New Roman" w:cs="Times New Roman"/>
                <w:sz w:val="24"/>
                <w:szCs w:val="24"/>
              </w:rPr>
            </w:pPr>
          </w:p>
        </w:tc>
      </w:tr>
    </w:tbl>
    <w:p w:rsidR="001447A6" w:rsidRDefault="001447A6">
      <w:pPr>
        <w:spacing w:line="240" w:lineRule="auto"/>
        <w:rPr>
          <w:rFonts w:ascii="Times New Roman" w:eastAsia="Times New Roman" w:hAnsi="Times New Roman" w:cs="Times New Roman"/>
          <w:i/>
          <w:color w:val="000000"/>
          <w:sz w:val="24"/>
          <w:szCs w:val="24"/>
        </w:rPr>
      </w:pPr>
    </w:p>
    <w:p w:rsidR="001447A6" w:rsidRDefault="001447A6">
      <w:pPr>
        <w:spacing w:line="240" w:lineRule="auto"/>
        <w:rPr>
          <w:rFonts w:ascii="Times New Roman" w:eastAsia="Times New Roman" w:hAnsi="Times New Roman" w:cs="Times New Roman"/>
          <w:i/>
          <w:color w:val="000000"/>
          <w:sz w:val="24"/>
          <w:szCs w:val="24"/>
        </w:rPr>
      </w:pPr>
    </w:p>
    <w:p w:rsidR="00452F75" w:rsidRDefault="00452F75">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rsidR="00452F75" w:rsidRDefault="00452F75" w:rsidP="00452F75">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2 </w:t>
      </w:r>
    </w:p>
    <w:p w:rsidR="00452F75" w:rsidRDefault="00526612" w:rsidP="00452F75">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___</w:t>
      </w:r>
    </w:p>
    <w:p w:rsidR="00452F75" w:rsidRDefault="00452F75" w:rsidP="00452F75">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26612" w:rsidRDefault="00526612" w:rsidP="00452F75">
      <w:pPr>
        <w:spacing w:after="0" w:line="240" w:lineRule="auto"/>
        <w:ind w:right="-34" w:firstLine="567"/>
        <w:jc w:val="center"/>
        <w:rPr>
          <w:rFonts w:ascii="Times New Roman" w:eastAsia="Times New Roman" w:hAnsi="Times New Roman" w:cs="Times New Roman"/>
          <w:b/>
          <w:sz w:val="24"/>
          <w:szCs w:val="24"/>
        </w:rPr>
      </w:pPr>
    </w:p>
    <w:p w:rsidR="00452F75" w:rsidRDefault="00526612" w:rsidP="00ED7B97">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технічного обслуговування</w:t>
      </w:r>
    </w:p>
    <w:p w:rsidR="00752B44" w:rsidRDefault="00752B44" w:rsidP="00452F75">
      <w:pPr>
        <w:spacing w:after="0" w:line="240" w:lineRule="auto"/>
        <w:ind w:right="-34" w:firstLine="567"/>
        <w:jc w:val="center"/>
        <w:rPr>
          <w:rFonts w:ascii="Times New Roman" w:eastAsia="Times New Roman" w:hAnsi="Times New Roman" w:cs="Times New Roman"/>
          <w:b/>
          <w:sz w:val="24"/>
          <w:szCs w:val="24"/>
        </w:rPr>
      </w:pPr>
    </w:p>
    <w:p w:rsidR="00FC4123" w:rsidRPr="00FC4123" w:rsidRDefault="00FC4123" w:rsidP="00FC4123">
      <w:pPr>
        <w:spacing w:after="0" w:line="240" w:lineRule="auto"/>
        <w:ind w:right="-34" w:firstLine="567"/>
        <w:jc w:val="right"/>
        <w:rPr>
          <w:rFonts w:ascii="Times New Roman" w:eastAsia="Times New Roman" w:hAnsi="Times New Roman" w:cs="Times New Roman"/>
          <w:i/>
          <w:sz w:val="24"/>
          <w:szCs w:val="24"/>
        </w:rPr>
      </w:pPr>
      <w:r w:rsidRPr="00FC4123">
        <w:rPr>
          <w:rFonts w:ascii="Times New Roman" w:eastAsia="Times New Roman" w:hAnsi="Times New Roman" w:cs="Times New Roman"/>
          <w:i/>
          <w:sz w:val="24"/>
          <w:szCs w:val="24"/>
        </w:rPr>
        <w:t xml:space="preserve">Додаток 2 до тендерної документації вважати </w:t>
      </w:r>
    </w:p>
    <w:p w:rsidR="00FC4123" w:rsidRPr="00FC4123" w:rsidRDefault="00FC4123" w:rsidP="00FC4123">
      <w:pPr>
        <w:spacing w:after="0" w:line="240" w:lineRule="auto"/>
        <w:ind w:right="-34" w:firstLine="567"/>
        <w:jc w:val="right"/>
        <w:rPr>
          <w:rFonts w:ascii="Times New Roman" w:eastAsia="Times New Roman" w:hAnsi="Times New Roman" w:cs="Times New Roman"/>
          <w:i/>
          <w:sz w:val="24"/>
          <w:szCs w:val="24"/>
        </w:rPr>
      </w:pPr>
      <w:r w:rsidRPr="00FC4123">
        <w:rPr>
          <w:rFonts w:ascii="Times New Roman" w:eastAsia="Times New Roman" w:hAnsi="Times New Roman" w:cs="Times New Roman"/>
          <w:i/>
          <w:sz w:val="24"/>
          <w:szCs w:val="24"/>
        </w:rPr>
        <w:t xml:space="preserve">додатком 2 до </w:t>
      </w:r>
      <w:r>
        <w:rPr>
          <w:rFonts w:ascii="Times New Roman" w:eastAsia="Times New Roman" w:hAnsi="Times New Roman" w:cs="Times New Roman"/>
          <w:i/>
          <w:sz w:val="24"/>
          <w:szCs w:val="24"/>
        </w:rPr>
        <w:t>договору</w:t>
      </w:r>
      <w:r w:rsidRPr="00FC4123">
        <w:rPr>
          <w:rFonts w:ascii="Times New Roman" w:eastAsia="Times New Roman" w:hAnsi="Times New Roman" w:cs="Times New Roman"/>
          <w:i/>
          <w:sz w:val="24"/>
          <w:szCs w:val="24"/>
        </w:rPr>
        <w:t xml:space="preserve">, </w:t>
      </w:r>
    </w:p>
    <w:p w:rsidR="00FC4123" w:rsidRDefault="00FC4123" w:rsidP="00FC4123">
      <w:pPr>
        <w:spacing w:after="0" w:line="240" w:lineRule="auto"/>
        <w:ind w:right="-34" w:firstLine="567"/>
        <w:jc w:val="right"/>
        <w:rPr>
          <w:rFonts w:ascii="Times New Roman" w:eastAsia="Times New Roman" w:hAnsi="Times New Roman" w:cs="Times New Roman"/>
          <w:b/>
          <w:sz w:val="24"/>
          <w:szCs w:val="24"/>
        </w:rPr>
      </w:pPr>
      <w:r w:rsidRPr="00FC4123">
        <w:rPr>
          <w:rFonts w:ascii="Times New Roman" w:eastAsia="Times New Roman" w:hAnsi="Times New Roman" w:cs="Times New Roman"/>
          <w:i/>
          <w:sz w:val="24"/>
          <w:szCs w:val="24"/>
        </w:rPr>
        <w:t>підписується із договором</w:t>
      </w:r>
    </w:p>
    <w:p w:rsidR="00FC4123" w:rsidRDefault="00FC4123" w:rsidP="00FC4123">
      <w:pPr>
        <w:spacing w:after="0" w:line="240" w:lineRule="auto"/>
        <w:ind w:right="-34" w:firstLine="567"/>
        <w:jc w:val="right"/>
        <w:rPr>
          <w:rFonts w:ascii="Times New Roman" w:eastAsia="Times New Roman" w:hAnsi="Times New Roman" w:cs="Times New Roman"/>
          <w:b/>
          <w:sz w:val="24"/>
          <w:szCs w:val="24"/>
        </w:rPr>
      </w:pPr>
    </w:p>
    <w:tbl>
      <w:tblPr>
        <w:tblStyle w:val="af1"/>
        <w:tblW w:w="9600" w:type="dxa"/>
        <w:jc w:val="center"/>
        <w:tblInd w:w="0" w:type="dxa"/>
        <w:tblLayout w:type="fixed"/>
        <w:tblLook w:val="0600"/>
      </w:tblPr>
      <w:tblGrid>
        <w:gridCol w:w="4755"/>
        <w:gridCol w:w="4845"/>
      </w:tblGrid>
      <w:tr w:rsidR="0002777C" w:rsidTr="00A44A96">
        <w:trPr>
          <w:jc w:val="center"/>
        </w:trPr>
        <w:tc>
          <w:tcPr>
            <w:tcW w:w="4755" w:type="dxa"/>
            <w:shd w:val="clear" w:color="auto" w:fill="auto"/>
            <w:tcMar>
              <w:top w:w="100" w:type="dxa"/>
              <w:left w:w="100" w:type="dxa"/>
              <w:bottom w:w="100" w:type="dxa"/>
              <w:right w:w="100" w:type="dxa"/>
            </w:tcMar>
          </w:tcPr>
          <w:p w:rsidR="0002777C" w:rsidRDefault="0002777C" w:rsidP="00A44A9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02777C" w:rsidRDefault="0002777C" w:rsidP="00A44A96">
            <w:pPr>
              <w:widowControl w:val="0"/>
              <w:spacing w:after="0" w:line="240" w:lineRule="auto"/>
              <w:jc w:val="center"/>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02777C" w:rsidRDefault="0002777C" w:rsidP="00A44A9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02777C" w:rsidRDefault="0002777C" w:rsidP="00A44A96">
            <w:pPr>
              <w:widowControl w:val="0"/>
              <w:spacing w:after="0" w:line="240" w:lineRule="auto"/>
              <w:jc w:val="center"/>
              <w:rPr>
                <w:rFonts w:ascii="Times New Roman" w:eastAsia="Times New Roman" w:hAnsi="Times New Roman" w:cs="Times New Roman"/>
                <w:b/>
                <w:sz w:val="24"/>
                <w:szCs w:val="24"/>
              </w:rPr>
            </w:pPr>
          </w:p>
        </w:tc>
      </w:tr>
      <w:tr w:rsidR="0002777C" w:rsidTr="00A44A96">
        <w:trPr>
          <w:jc w:val="center"/>
        </w:trPr>
        <w:tc>
          <w:tcPr>
            <w:tcW w:w="4755" w:type="dxa"/>
            <w:shd w:val="clear" w:color="auto" w:fill="auto"/>
            <w:tcMar>
              <w:top w:w="100" w:type="dxa"/>
              <w:left w:w="100" w:type="dxa"/>
              <w:bottom w:w="100" w:type="dxa"/>
              <w:right w:w="100" w:type="dxa"/>
            </w:tcMar>
          </w:tcPr>
          <w:p w:rsidR="0002777C" w:rsidRDefault="0002777C" w:rsidP="00A44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Шацька селищна рада </w:t>
            </w:r>
          </w:p>
          <w:p w:rsidR="0002777C" w:rsidRDefault="0002777C" w:rsidP="00A44A9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44000, Волинська область,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Шацьк, </w:t>
            </w:r>
          </w:p>
          <w:p w:rsidR="0002777C" w:rsidRDefault="0002777C" w:rsidP="00A44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вул. 50 років Перемоги, 1Б</w:t>
            </w:r>
          </w:p>
          <w:p w:rsidR="0002777C" w:rsidRDefault="0002777C" w:rsidP="00A4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04334235</w:t>
            </w:r>
          </w:p>
          <w:p w:rsidR="0002777C" w:rsidRDefault="0002777C" w:rsidP="00A4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043342303211</w:t>
            </w:r>
          </w:p>
          <w:p w:rsidR="0002777C" w:rsidRDefault="0002777C" w:rsidP="00A4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UA</w:t>
            </w:r>
          </w:p>
          <w:p w:rsidR="0002777C" w:rsidRPr="00C66A1F" w:rsidRDefault="0002777C" w:rsidP="00A44A96">
            <w:pPr>
              <w:spacing w:after="0" w:line="240" w:lineRule="auto"/>
              <w:rPr>
                <w:rFonts w:ascii="Times New Roman" w:eastAsia="Times New Roman" w:hAnsi="Times New Roman" w:cs="Times New Roman"/>
                <w:b/>
                <w:sz w:val="24"/>
                <w:szCs w:val="24"/>
              </w:rPr>
            </w:pPr>
            <w:r w:rsidRPr="00C66A1F">
              <w:rPr>
                <w:rFonts w:ascii="Times New Roman" w:eastAsia="Times New Roman" w:hAnsi="Times New Roman" w:cs="Times New Roman"/>
                <w:sz w:val="24"/>
                <w:szCs w:val="24"/>
              </w:rPr>
              <w:t>ДКСУ м. Київ</w:t>
            </w:r>
          </w:p>
          <w:p w:rsidR="0002777C" w:rsidRDefault="0002777C" w:rsidP="00A44A9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тел.(03355)29001</w:t>
            </w:r>
          </w:p>
          <w:p w:rsidR="0002777C" w:rsidRPr="001B5870" w:rsidRDefault="0002777C" w:rsidP="00A44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електронна пошта: </w:t>
            </w:r>
            <w:proofErr w:type="spellStart"/>
            <w:r>
              <w:rPr>
                <w:rFonts w:ascii="Times New Roman" w:eastAsia="Times New Roman" w:hAnsi="Times New Roman" w:cs="Times New Roman"/>
                <w:sz w:val="24"/>
                <w:szCs w:val="24"/>
              </w:rPr>
              <w:t>otg</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shsrada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gov</w:t>
            </w:r>
            <w:proofErr w:type="spellEnd"/>
            <w:r w:rsidRPr="001B587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ua</w:t>
            </w:r>
            <w:proofErr w:type="spellEnd"/>
          </w:p>
          <w:p w:rsidR="0002777C" w:rsidRPr="00C66A1F" w:rsidRDefault="0002777C" w:rsidP="00A44A96">
            <w:pPr>
              <w:spacing w:after="0" w:line="240" w:lineRule="auto"/>
              <w:rPr>
                <w:rFonts w:ascii="Times New Roman" w:hAnsi="Times New Roman" w:cs="Times New Roman"/>
                <w:sz w:val="24"/>
                <w:szCs w:val="24"/>
                <w:lang w:val="ru-RU"/>
              </w:rPr>
            </w:pPr>
          </w:p>
          <w:p w:rsidR="0002777C" w:rsidRPr="00292E76" w:rsidRDefault="0002777C" w:rsidP="00A44A96">
            <w:pPr>
              <w:spacing w:after="0" w:line="240" w:lineRule="auto"/>
              <w:rPr>
                <w:rFonts w:ascii="Times New Roman" w:hAnsi="Times New Roman" w:cs="Times New Roman"/>
                <w:sz w:val="24"/>
                <w:szCs w:val="24"/>
              </w:rPr>
            </w:pPr>
          </w:p>
          <w:p w:rsidR="0002777C" w:rsidRDefault="0002777C" w:rsidP="00A44A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Секретар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селищної</w:t>
            </w:r>
            <w:proofErr w:type="spellEnd"/>
            <w:r>
              <w:rPr>
                <w:rFonts w:ascii="Times New Roman" w:hAnsi="Times New Roman" w:cs="Times New Roman"/>
                <w:sz w:val="24"/>
                <w:szCs w:val="24"/>
                <w:lang w:val="ru-RU"/>
              </w:rPr>
              <w:t xml:space="preserve"> ради</w:t>
            </w:r>
            <w:r>
              <w:rPr>
                <w:rFonts w:ascii="Times New Roman" w:hAnsi="Times New Roman" w:cs="Times New Roman"/>
                <w:sz w:val="24"/>
                <w:szCs w:val="24"/>
              </w:rPr>
              <w:t xml:space="preserve">    </w:t>
            </w:r>
          </w:p>
          <w:p w:rsidR="0002777C" w:rsidRDefault="0002777C" w:rsidP="00A44A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2777C" w:rsidRPr="001B5870" w:rsidRDefault="0002777C" w:rsidP="00A44A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r w:rsidRPr="00292E76">
              <w:rPr>
                <w:rFonts w:ascii="Times New Roman" w:hAnsi="Times New Roman" w:cs="Times New Roman"/>
                <w:sz w:val="24"/>
                <w:szCs w:val="24"/>
              </w:rPr>
              <w:t xml:space="preserve">  </w:t>
            </w:r>
            <w:r>
              <w:rPr>
                <w:rFonts w:ascii="Times New Roman" w:hAnsi="Times New Roman" w:cs="Times New Roman"/>
                <w:sz w:val="24"/>
                <w:szCs w:val="24"/>
              </w:rPr>
              <w:t>Богдан ТИМОШУК</w:t>
            </w:r>
          </w:p>
        </w:tc>
        <w:tc>
          <w:tcPr>
            <w:tcW w:w="4845" w:type="dxa"/>
            <w:shd w:val="clear" w:color="auto" w:fill="auto"/>
            <w:tcMar>
              <w:top w:w="100" w:type="dxa"/>
              <w:left w:w="100" w:type="dxa"/>
              <w:bottom w:w="100" w:type="dxa"/>
              <w:right w:w="100" w:type="dxa"/>
            </w:tcMar>
          </w:tcPr>
          <w:p w:rsidR="0002777C" w:rsidRDefault="0002777C" w:rsidP="00A44A96">
            <w:pPr>
              <w:spacing w:after="0" w:line="240" w:lineRule="auto"/>
              <w:rPr>
                <w:rFonts w:ascii="Times New Roman" w:eastAsia="Times New Roman" w:hAnsi="Times New Roman" w:cs="Times New Roman"/>
                <w:sz w:val="24"/>
                <w:szCs w:val="24"/>
              </w:rPr>
            </w:pPr>
          </w:p>
        </w:tc>
      </w:tr>
    </w:tbl>
    <w:p w:rsidR="001447A6" w:rsidRDefault="001447A6" w:rsidP="0002777C">
      <w:pPr>
        <w:spacing w:line="240" w:lineRule="auto"/>
        <w:rPr>
          <w:rFonts w:ascii="Times New Roman" w:eastAsia="Times New Roman" w:hAnsi="Times New Roman" w:cs="Times New Roman"/>
          <w:i/>
          <w:color w:val="000000"/>
          <w:sz w:val="24"/>
          <w:szCs w:val="24"/>
        </w:rPr>
      </w:pPr>
    </w:p>
    <w:sectPr w:rsidR="001447A6" w:rsidSect="001447A6">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7F" w:rsidRDefault="0067567F" w:rsidP="00E64AE4">
      <w:pPr>
        <w:spacing w:after="0" w:line="240" w:lineRule="auto"/>
      </w:pPr>
      <w:r>
        <w:separator/>
      </w:r>
    </w:p>
  </w:endnote>
  <w:endnote w:type="continuationSeparator" w:id="0">
    <w:p w:rsidR="0067567F" w:rsidRDefault="0067567F" w:rsidP="00E6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7F" w:rsidRDefault="0067567F" w:rsidP="00E64AE4">
      <w:pPr>
        <w:spacing w:after="0" w:line="240" w:lineRule="auto"/>
      </w:pPr>
      <w:r>
        <w:separator/>
      </w:r>
    </w:p>
  </w:footnote>
  <w:footnote w:type="continuationSeparator" w:id="0">
    <w:p w:rsidR="0067567F" w:rsidRDefault="0067567F" w:rsidP="00E64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AA7496"/>
    <w:lvl w:ilvl="0">
      <w:start w:val="1"/>
      <w:numFmt w:val="bullet"/>
      <w:pStyle w:val="a"/>
      <w:lvlText w:val=""/>
      <w:lvlJc w:val="left"/>
      <w:pPr>
        <w:tabs>
          <w:tab w:val="num" w:pos="360"/>
        </w:tabs>
        <w:ind w:left="360" w:hanging="360"/>
      </w:pPr>
      <w:rPr>
        <w:rFonts w:ascii="Symbol" w:hAnsi="Symbol" w:hint="default"/>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135D8"/>
    <w:multiLevelType w:val="multilevel"/>
    <w:tmpl w:val="B00C3B86"/>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2"/>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447A6"/>
    <w:rsid w:val="0002777C"/>
    <w:rsid w:val="0006492E"/>
    <w:rsid w:val="00086B8E"/>
    <w:rsid w:val="00086EBF"/>
    <w:rsid w:val="000C21A8"/>
    <w:rsid w:val="000C5AFA"/>
    <w:rsid w:val="000E7786"/>
    <w:rsid w:val="00121FEA"/>
    <w:rsid w:val="001268AC"/>
    <w:rsid w:val="00141AA7"/>
    <w:rsid w:val="001447A6"/>
    <w:rsid w:val="001963CD"/>
    <w:rsid w:val="001A7328"/>
    <w:rsid w:val="001C4215"/>
    <w:rsid w:val="001E0A2D"/>
    <w:rsid w:val="00213EB7"/>
    <w:rsid w:val="00237BEF"/>
    <w:rsid w:val="00262571"/>
    <w:rsid w:val="00292E76"/>
    <w:rsid w:val="002A5B83"/>
    <w:rsid w:val="002B1728"/>
    <w:rsid w:val="00312089"/>
    <w:rsid w:val="00361572"/>
    <w:rsid w:val="0036391B"/>
    <w:rsid w:val="0037272C"/>
    <w:rsid w:val="00385CD6"/>
    <w:rsid w:val="0039669C"/>
    <w:rsid w:val="003B6022"/>
    <w:rsid w:val="003E0390"/>
    <w:rsid w:val="003F2F16"/>
    <w:rsid w:val="003F4391"/>
    <w:rsid w:val="004247EE"/>
    <w:rsid w:val="004253F6"/>
    <w:rsid w:val="00427626"/>
    <w:rsid w:val="00452F75"/>
    <w:rsid w:val="004608F1"/>
    <w:rsid w:val="00464FA3"/>
    <w:rsid w:val="004867EF"/>
    <w:rsid w:val="004909C3"/>
    <w:rsid w:val="004A52B8"/>
    <w:rsid w:val="004A74DD"/>
    <w:rsid w:val="004C73DE"/>
    <w:rsid w:val="0050091B"/>
    <w:rsid w:val="005038C6"/>
    <w:rsid w:val="00526612"/>
    <w:rsid w:val="005B1A03"/>
    <w:rsid w:val="005B3D34"/>
    <w:rsid w:val="005C5F93"/>
    <w:rsid w:val="005E3A5E"/>
    <w:rsid w:val="00606C2F"/>
    <w:rsid w:val="0061214A"/>
    <w:rsid w:val="00623E51"/>
    <w:rsid w:val="00636B61"/>
    <w:rsid w:val="0067567F"/>
    <w:rsid w:val="006A0A85"/>
    <w:rsid w:val="006A1628"/>
    <w:rsid w:val="006D1BA2"/>
    <w:rsid w:val="00737D66"/>
    <w:rsid w:val="00742D65"/>
    <w:rsid w:val="00752B44"/>
    <w:rsid w:val="007E1763"/>
    <w:rsid w:val="007F7B47"/>
    <w:rsid w:val="00830D10"/>
    <w:rsid w:val="008501D1"/>
    <w:rsid w:val="00863E88"/>
    <w:rsid w:val="00893886"/>
    <w:rsid w:val="008D0877"/>
    <w:rsid w:val="008D1A4F"/>
    <w:rsid w:val="008E1885"/>
    <w:rsid w:val="008E7945"/>
    <w:rsid w:val="0092677D"/>
    <w:rsid w:val="00927584"/>
    <w:rsid w:val="009360A8"/>
    <w:rsid w:val="009A01C0"/>
    <w:rsid w:val="009F3207"/>
    <w:rsid w:val="009F37BC"/>
    <w:rsid w:val="00A124FC"/>
    <w:rsid w:val="00A34D59"/>
    <w:rsid w:val="00A55A07"/>
    <w:rsid w:val="00A56454"/>
    <w:rsid w:val="00A6723B"/>
    <w:rsid w:val="00A8130D"/>
    <w:rsid w:val="00B17388"/>
    <w:rsid w:val="00B2503C"/>
    <w:rsid w:val="00B746C4"/>
    <w:rsid w:val="00B80E0D"/>
    <w:rsid w:val="00B91541"/>
    <w:rsid w:val="00BA7E73"/>
    <w:rsid w:val="00BC7CFC"/>
    <w:rsid w:val="00BF582D"/>
    <w:rsid w:val="00C00D13"/>
    <w:rsid w:val="00C0123E"/>
    <w:rsid w:val="00C0709D"/>
    <w:rsid w:val="00C07B8F"/>
    <w:rsid w:val="00C67907"/>
    <w:rsid w:val="00C91D60"/>
    <w:rsid w:val="00C9295B"/>
    <w:rsid w:val="00D029DA"/>
    <w:rsid w:val="00DE1800"/>
    <w:rsid w:val="00DE712C"/>
    <w:rsid w:val="00DF30EB"/>
    <w:rsid w:val="00E05317"/>
    <w:rsid w:val="00E16CC0"/>
    <w:rsid w:val="00E335AA"/>
    <w:rsid w:val="00E64AE4"/>
    <w:rsid w:val="00ED309A"/>
    <w:rsid w:val="00ED7B97"/>
    <w:rsid w:val="00EE71D2"/>
    <w:rsid w:val="00F23DF6"/>
    <w:rsid w:val="00F743CA"/>
    <w:rsid w:val="00FA2295"/>
    <w:rsid w:val="00FC3C90"/>
    <w:rsid w:val="00FC4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63D3"/>
  </w:style>
  <w:style w:type="paragraph" w:styleId="1">
    <w:name w:val="heading 1"/>
    <w:basedOn w:val="normal"/>
    <w:next w:val="normal"/>
    <w:rsid w:val="001447A6"/>
    <w:pPr>
      <w:keepNext/>
      <w:keepLines/>
      <w:spacing w:before="480" w:after="120"/>
      <w:outlineLvl w:val="0"/>
    </w:pPr>
    <w:rPr>
      <w:b/>
      <w:sz w:val="48"/>
      <w:szCs w:val="48"/>
    </w:rPr>
  </w:style>
  <w:style w:type="paragraph" w:styleId="2">
    <w:name w:val="heading 2"/>
    <w:basedOn w:val="normal"/>
    <w:next w:val="normal"/>
    <w:rsid w:val="001447A6"/>
    <w:pPr>
      <w:keepNext/>
      <w:keepLines/>
      <w:spacing w:before="360" w:after="80"/>
      <w:outlineLvl w:val="1"/>
    </w:pPr>
    <w:rPr>
      <w:b/>
      <w:sz w:val="36"/>
      <w:szCs w:val="36"/>
    </w:rPr>
  </w:style>
  <w:style w:type="paragraph" w:styleId="3">
    <w:name w:val="heading 3"/>
    <w:basedOn w:val="normal"/>
    <w:next w:val="normal"/>
    <w:rsid w:val="001447A6"/>
    <w:pPr>
      <w:keepNext/>
      <w:keepLines/>
      <w:spacing w:before="280" w:after="80"/>
      <w:outlineLvl w:val="2"/>
    </w:pPr>
    <w:rPr>
      <w:b/>
      <w:sz w:val="28"/>
      <w:szCs w:val="28"/>
    </w:rPr>
  </w:style>
  <w:style w:type="paragraph" w:styleId="4">
    <w:name w:val="heading 4"/>
    <w:basedOn w:val="normal"/>
    <w:next w:val="normal"/>
    <w:rsid w:val="001447A6"/>
    <w:pPr>
      <w:keepNext/>
      <w:keepLines/>
      <w:spacing w:before="240" w:after="40"/>
      <w:outlineLvl w:val="3"/>
    </w:pPr>
    <w:rPr>
      <w:b/>
      <w:sz w:val="24"/>
      <w:szCs w:val="24"/>
    </w:rPr>
  </w:style>
  <w:style w:type="paragraph" w:styleId="5">
    <w:name w:val="heading 5"/>
    <w:basedOn w:val="normal"/>
    <w:next w:val="normal"/>
    <w:rsid w:val="001447A6"/>
    <w:pPr>
      <w:keepNext/>
      <w:keepLines/>
      <w:spacing w:before="220" w:after="40"/>
      <w:outlineLvl w:val="4"/>
    </w:pPr>
    <w:rPr>
      <w:b/>
    </w:rPr>
  </w:style>
  <w:style w:type="paragraph" w:styleId="6">
    <w:name w:val="heading 6"/>
    <w:basedOn w:val="normal"/>
    <w:next w:val="normal"/>
    <w:rsid w:val="001447A6"/>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1447A6"/>
  </w:style>
  <w:style w:type="table" w:customStyle="1" w:styleId="TableNormal">
    <w:name w:val="Table Normal"/>
    <w:rsid w:val="001447A6"/>
    <w:tblPr>
      <w:tblCellMar>
        <w:top w:w="0" w:type="dxa"/>
        <w:left w:w="0" w:type="dxa"/>
        <w:bottom w:w="0" w:type="dxa"/>
        <w:right w:w="0" w:type="dxa"/>
      </w:tblCellMar>
    </w:tblPr>
  </w:style>
  <w:style w:type="paragraph" w:styleId="a4">
    <w:name w:val="Title"/>
    <w:basedOn w:val="a0"/>
    <w:next w:val="a0"/>
    <w:link w:val="a5"/>
    <w:uiPriority w:val="10"/>
    <w:qFormat/>
    <w:rsid w:val="00AE63D3"/>
    <w:pPr>
      <w:widowControl w:val="0"/>
      <w:spacing w:after="0" w:line="240" w:lineRule="auto"/>
      <w:ind w:left="320"/>
      <w:jc w:val="center"/>
    </w:pPr>
    <w:rPr>
      <w:rFonts w:ascii="Arial" w:eastAsia="Arial" w:hAnsi="Arial" w:cs="Arial"/>
      <w:b/>
      <w:sz w:val="18"/>
      <w:szCs w:val="18"/>
    </w:rPr>
  </w:style>
  <w:style w:type="table" w:styleId="a6">
    <w:name w:val="Table Grid"/>
    <w:basedOn w:val="a2"/>
    <w:uiPriority w:val="39"/>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5">
    <w:name w:val="Название Знак"/>
    <w:basedOn w:val="a1"/>
    <w:link w:val="a4"/>
    <w:uiPriority w:val="10"/>
    <w:rsid w:val="00AE63D3"/>
    <w:rPr>
      <w:rFonts w:ascii="Arial" w:eastAsia="Arial" w:hAnsi="Arial" w:cs="Arial"/>
      <w:b/>
      <w:sz w:val="18"/>
      <w:szCs w:val="18"/>
      <w:lang w:val="uk-UA" w:eastAsia="ru-RU"/>
    </w:rPr>
  </w:style>
  <w:style w:type="character" w:styleId="a7">
    <w:name w:val="Emphasis"/>
    <w:basedOn w:val="a1"/>
    <w:uiPriority w:val="20"/>
    <w:qFormat/>
    <w:rsid w:val="00AE63D3"/>
    <w:rPr>
      <w:i/>
      <w:iCs/>
    </w:rPr>
  </w:style>
  <w:style w:type="paragraph" w:styleId="a8">
    <w:name w:val="Body Text"/>
    <w:basedOn w:val="a0"/>
    <w:link w:val="a9"/>
    <w:uiPriority w:val="99"/>
    <w:semiHidden/>
    <w:unhideWhenUsed/>
    <w:rsid w:val="001126C0"/>
    <w:pPr>
      <w:spacing w:after="120" w:line="276" w:lineRule="auto"/>
    </w:pPr>
  </w:style>
  <w:style w:type="character" w:customStyle="1" w:styleId="a9">
    <w:name w:val="Основной текст Знак"/>
    <w:basedOn w:val="a1"/>
    <w:link w:val="a8"/>
    <w:uiPriority w:val="99"/>
    <w:semiHidden/>
    <w:rsid w:val="001126C0"/>
  </w:style>
  <w:style w:type="paragraph" w:styleId="aa">
    <w:name w:val="List Paragraph"/>
    <w:aliases w:val="Список уровня 2,Chapter10,название табл/рис"/>
    <w:basedOn w:val="a0"/>
    <w:link w:val="ab"/>
    <w:uiPriority w:val="34"/>
    <w:qFormat/>
    <w:rsid w:val="00717B60"/>
    <w:pPr>
      <w:ind w:left="720"/>
      <w:contextualSpacing/>
    </w:pPr>
  </w:style>
  <w:style w:type="character" w:customStyle="1" w:styleId="ab">
    <w:name w:val="Абзац списка Знак"/>
    <w:aliases w:val="Список уровня 2 Знак,Chapter10 Знак,название табл/рис Знак"/>
    <w:link w:val="aa"/>
    <w:uiPriority w:val="34"/>
    <w:locked/>
    <w:rsid w:val="00717B60"/>
  </w:style>
  <w:style w:type="paragraph" w:customStyle="1" w:styleId="30">
    <w:name w:val="Ïîäçàã3"/>
    <w:basedOn w:val="a0"/>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1"/>
    <w:rsid w:val="00971DE9"/>
  </w:style>
  <w:style w:type="character" w:customStyle="1" w:styleId="rvts37">
    <w:name w:val="rvts37"/>
    <w:basedOn w:val="a1"/>
    <w:rsid w:val="00971DE9"/>
  </w:style>
  <w:style w:type="paragraph" w:styleId="ac">
    <w:name w:val="Normal (Web)"/>
    <w:aliases w:val="Обычный (Web)"/>
    <w:basedOn w:val="a0"/>
    <w:link w:val="ad"/>
    <w:unhideWhenUsed/>
    <w:qFormat/>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1"/>
    <w:uiPriority w:val="99"/>
    <w:semiHidden/>
    <w:unhideWhenUsed/>
    <w:rsid w:val="00816610"/>
    <w:rPr>
      <w:color w:val="0000FF"/>
      <w:u w:val="single"/>
    </w:rPr>
  </w:style>
  <w:style w:type="paragraph" w:styleId="af">
    <w:name w:val="Subtitle"/>
    <w:basedOn w:val="normal"/>
    <w:next w:val="normal"/>
    <w:rsid w:val="001447A6"/>
    <w:pPr>
      <w:keepNext/>
      <w:keepLines/>
      <w:spacing w:before="360" w:after="80"/>
    </w:pPr>
    <w:rPr>
      <w:rFonts w:ascii="Georgia" w:eastAsia="Georgia" w:hAnsi="Georgia" w:cs="Georgia"/>
      <w:i/>
      <w:color w:val="666666"/>
      <w:sz w:val="48"/>
      <w:szCs w:val="48"/>
    </w:rPr>
  </w:style>
  <w:style w:type="table" w:customStyle="1" w:styleId="af0">
    <w:basedOn w:val="TableNormal"/>
    <w:rsid w:val="001447A6"/>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1447A6"/>
    <w:tblPr>
      <w:tblStyleRowBandSize w:val="1"/>
      <w:tblStyleColBandSize w:val="1"/>
      <w:tblCellMar>
        <w:top w:w="0" w:type="dxa"/>
        <w:left w:w="115" w:type="dxa"/>
        <w:bottom w:w="0" w:type="dxa"/>
        <w:right w:w="115" w:type="dxa"/>
      </w:tblCellMar>
    </w:tblPr>
  </w:style>
  <w:style w:type="character" w:customStyle="1" w:styleId="ad">
    <w:name w:val="Обычный (веб) Знак"/>
    <w:aliases w:val="Обычный (Web) Знак"/>
    <w:link w:val="ac"/>
    <w:qFormat/>
    <w:locked/>
    <w:rsid w:val="005C5F93"/>
    <w:rPr>
      <w:rFonts w:ascii="Times New Roman" w:eastAsia="Times New Roman" w:hAnsi="Times New Roman" w:cs="Times New Roman"/>
      <w:sz w:val="24"/>
      <w:szCs w:val="24"/>
      <w:lang w:eastAsia="uk-UA"/>
    </w:rPr>
  </w:style>
  <w:style w:type="paragraph" w:styleId="af2">
    <w:name w:val="header"/>
    <w:basedOn w:val="a0"/>
    <w:link w:val="af3"/>
    <w:uiPriority w:val="99"/>
    <w:semiHidden/>
    <w:unhideWhenUsed/>
    <w:rsid w:val="00E64AE4"/>
    <w:pPr>
      <w:tabs>
        <w:tab w:val="center" w:pos="4677"/>
        <w:tab w:val="right" w:pos="9355"/>
      </w:tabs>
      <w:spacing w:after="0" w:line="240" w:lineRule="auto"/>
    </w:pPr>
  </w:style>
  <w:style w:type="character" w:customStyle="1" w:styleId="af3">
    <w:name w:val="Верхний колонтитул Знак"/>
    <w:basedOn w:val="a1"/>
    <w:link w:val="af2"/>
    <w:uiPriority w:val="99"/>
    <w:semiHidden/>
    <w:rsid w:val="00E64AE4"/>
  </w:style>
  <w:style w:type="paragraph" w:styleId="af4">
    <w:name w:val="footer"/>
    <w:basedOn w:val="a0"/>
    <w:link w:val="af5"/>
    <w:uiPriority w:val="99"/>
    <w:semiHidden/>
    <w:unhideWhenUsed/>
    <w:rsid w:val="00E64AE4"/>
    <w:pPr>
      <w:tabs>
        <w:tab w:val="center" w:pos="4677"/>
        <w:tab w:val="right" w:pos="9355"/>
      </w:tabs>
      <w:spacing w:after="0" w:line="240" w:lineRule="auto"/>
    </w:pPr>
  </w:style>
  <w:style w:type="character" w:customStyle="1" w:styleId="af5">
    <w:name w:val="Нижний колонтитул Знак"/>
    <w:basedOn w:val="a1"/>
    <w:link w:val="af4"/>
    <w:uiPriority w:val="99"/>
    <w:semiHidden/>
    <w:rsid w:val="00E64AE4"/>
  </w:style>
  <w:style w:type="paragraph" w:styleId="a">
    <w:name w:val="List Bullet"/>
    <w:basedOn w:val="a0"/>
    <w:uiPriority w:val="99"/>
    <w:unhideWhenUsed/>
    <w:rsid w:val="00526612"/>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377318828">
      <w:bodyDiv w:val="1"/>
      <w:marLeft w:val="0"/>
      <w:marRight w:val="0"/>
      <w:marTop w:val="0"/>
      <w:marBottom w:val="0"/>
      <w:divBdr>
        <w:top w:val="none" w:sz="0" w:space="0" w:color="auto"/>
        <w:left w:val="none" w:sz="0" w:space="0" w:color="auto"/>
        <w:bottom w:val="none" w:sz="0" w:space="0" w:color="auto"/>
        <w:right w:val="none" w:sz="0" w:space="0" w:color="auto"/>
      </w:divBdr>
    </w:div>
    <w:div w:id="765227194">
      <w:bodyDiv w:val="1"/>
      <w:marLeft w:val="0"/>
      <w:marRight w:val="0"/>
      <w:marTop w:val="0"/>
      <w:marBottom w:val="0"/>
      <w:divBdr>
        <w:top w:val="none" w:sz="0" w:space="0" w:color="auto"/>
        <w:left w:val="none" w:sz="0" w:space="0" w:color="auto"/>
        <w:bottom w:val="none" w:sz="0" w:space="0" w:color="auto"/>
        <w:right w:val="none" w:sz="0" w:space="0" w:color="auto"/>
      </w:divBdr>
    </w:div>
    <w:div w:id="877548803">
      <w:bodyDiv w:val="1"/>
      <w:marLeft w:val="0"/>
      <w:marRight w:val="0"/>
      <w:marTop w:val="0"/>
      <w:marBottom w:val="0"/>
      <w:divBdr>
        <w:top w:val="none" w:sz="0" w:space="0" w:color="auto"/>
        <w:left w:val="none" w:sz="0" w:space="0" w:color="auto"/>
        <w:bottom w:val="none" w:sz="0" w:space="0" w:color="auto"/>
        <w:right w:val="none" w:sz="0" w:space="0" w:color="auto"/>
      </w:divBdr>
    </w:div>
    <w:div w:id="1086072493">
      <w:bodyDiv w:val="1"/>
      <w:marLeft w:val="0"/>
      <w:marRight w:val="0"/>
      <w:marTop w:val="0"/>
      <w:marBottom w:val="0"/>
      <w:divBdr>
        <w:top w:val="none" w:sz="0" w:space="0" w:color="auto"/>
        <w:left w:val="none" w:sz="0" w:space="0" w:color="auto"/>
        <w:bottom w:val="none" w:sz="0" w:space="0" w:color="auto"/>
        <w:right w:val="none" w:sz="0" w:space="0" w:color="auto"/>
      </w:divBdr>
    </w:div>
    <w:div w:id="1131052553">
      <w:bodyDiv w:val="1"/>
      <w:marLeft w:val="0"/>
      <w:marRight w:val="0"/>
      <w:marTop w:val="0"/>
      <w:marBottom w:val="0"/>
      <w:divBdr>
        <w:top w:val="none" w:sz="0" w:space="0" w:color="auto"/>
        <w:left w:val="none" w:sz="0" w:space="0" w:color="auto"/>
        <w:bottom w:val="none" w:sz="0" w:space="0" w:color="auto"/>
        <w:right w:val="none" w:sz="0" w:space="0" w:color="auto"/>
      </w:divBdr>
    </w:div>
    <w:div w:id="1379167653">
      <w:bodyDiv w:val="1"/>
      <w:marLeft w:val="0"/>
      <w:marRight w:val="0"/>
      <w:marTop w:val="0"/>
      <w:marBottom w:val="0"/>
      <w:divBdr>
        <w:top w:val="none" w:sz="0" w:space="0" w:color="auto"/>
        <w:left w:val="none" w:sz="0" w:space="0" w:color="auto"/>
        <w:bottom w:val="none" w:sz="0" w:space="0" w:color="auto"/>
        <w:right w:val="none" w:sz="0" w:space="0" w:color="auto"/>
      </w:divBdr>
    </w:div>
    <w:div w:id="1449664916">
      <w:bodyDiv w:val="1"/>
      <w:marLeft w:val="0"/>
      <w:marRight w:val="0"/>
      <w:marTop w:val="0"/>
      <w:marBottom w:val="0"/>
      <w:divBdr>
        <w:top w:val="none" w:sz="0" w:space="0" w:color="auto"/>
        <w:left w:val="none" w:sz="0" w:space="0" w:color="auto"/>
        <w:bottom w:val="none" w:sz="0" w:space="0" w:color="auto"/>
        <w:right w:val="none" w:sz="0" w:space="0" w:color="auto"/>
      </w:divBdr>
    </w:div>
    <w:div w:id="1686589340">
      <w:bodyDiv w:val="1"/>
      <w:marLeft w:val="0"/>
      <w:marRight w:val="0"/>
      <w:marTop w:val="0"/>
      <w:marBottom w:val="0"/>
      <w:divBdr>
        <w:top w:val="none" w:sz="0" w:space="0" w:color="auto"/>
        <w:left w:val="none" w:sz="0" w:space="0" w:color="auto"/>
        <w:bottom w:val="none" w:sz="0" w:space="0" w:color="auto"/>
        <w:right w:val="none" w:sz="0" w:space="0" w:color="auto"/>
      </w:divBdr>
    </w:div>
    <w:div w:id="1752652750">
      <w:bodyDiv w:val="1"/>
      <w:marLeft w:val="0"/>
      <w:marRight w:val="0"/>
      <w:marTop w:val="0"/>
      <w:marBottom w:val="0"/>
      <w:divBdr>
        <w:top w:val="none" w:sz="0" w:space="0" w:color="auto"/>
        <w:left w:val="none" w:sz="0" w:space="0" w:color="auto"/>
        <w:bottom w:val="none" w:sz="0" w:space="0" w:color="auto"/>
        <w:right w:val="none" w:sz="0" w:space="0" w:color="auto"/>
      </w:divBdr>
    </w:div>
    <w:div w:id="2062443069">
      <w:bodyDiv w:val="1"/>
      <w:marLeft w:val="0"/>
      <w:marRight w:val="0"/>
      <w:marTop w:val="0"/>
      <w:marBottom w:val="0"/>
      <w:divBdr>
        <w:top w:val="none" w:sz="0" w:space="0" w:color="auto"/>
        <w:left w:val="none" w:sz="0" w:space="0" w:color="auto"/>
        <w:bottom w:val="none" w:sz="0" w:space="0" w:color="auto"/>
        <w:right w:val="none" w:sz="0" w:space="0" w:color="auto"/>
      </w:divBdr>
    </w:div>
    <w:div w:id="210195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p81Gu6pzpkcCjepT8wQeWmxA==">AMUW2mVAFcsT9TBpf5YszsnT1Cb4bPwf97dhgVc6TU0c1C4/u2cTEgFUccmozWuEcrTRZ8rQM54E4S8OQa8u8LN0lbyYODG8XNbB8cSEcS4IK0CrnV02bCrojLcIcu9GUQw4gnSpAKU3KOTSHby2Jv6zaV0um6h+mAPSBetP1KUFQCsk2X9RKjDc0QoMR0HTu3EUTw6SNW+eRKBi7d6tTK4lF3fZ/JXkOmoPpnrlJbxVxPxe1CH0u+CWlRcdP16FR7nf3PCB6rgTSR8kwn9Dfji1WP5ktECgQ98llCGp4GuLH3hCnkzBF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Дмитрий Каленюк</cp:lastModifiedBy>
  <cp:revision>91</cp:revision>
  <dcterms:created xsi:type="dcterms:W3CDTF">2022-11-11T11:14:00Z</dcterms:created>
  <dcterms:modified xsi:type="dcterms:W3CDTF">2024-02-26T14:42:00Z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