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18" w:rsidRPr="008167D1" w:rsidRDefault="00883018" w:rsidP="00321F6F">
      <w:pPr>
        <w:autoSpaceDE w:val="0"/>
        <w:autoSpaceDN w:val="0"/>
        <w:spacing w:after="0" w:line="240" w:lineRule="atLeast"/>
        <w:jc w:val="center"/>
        <w:rPr>
          <w:rFonts w:ascii="Times New Roman" w:hAnsi="Times New Roman" w:cs="Times New Roman"/>
          <w:b/>
          <w:sz w:val="24"/>
          <w:szCs w:val="24"/>
          <w:lang w:val="uk-UA"/>
        </w:rPr>
      </w:pPr>
      <w:r w:rsidRPr="008167D1">
        <w:rPr>
          <w:rFonts w:ascii="Times New Roman" w:hAnsi="Times New Roman" w:cs="Times New Roman"/>
          <w:b/>
          <w:sz w:val="24"/>
          <w:szCs w:val="24"/>
          <w:lang w:val="uk-UA"/>
        </w:rPr>
        <w:t>КОМУНАЛЬНЕ НЕКОМЕРЦІЙНЕ ПІДПРИЄМСТВО</w:t>
      </w:r>
    </w:p>
    <w:p w:rsidR="00883018" w:rsidRPr="008167D1" w:rsidRDefault="00883018" w:rsidP="00321F6F">
      <w:pPr>
        <w:autoSpaceDE w:val="0"/>
        <w:autoSpaceDN w:val="0"/>
        <w:spacing w:after="0" w:line="240" w:lineRule="atLeast"/>
        <w:jc w:val="center"/>
        <w:rPr>
          <w:rFonts w:ascii="Times New Roman" w:hAnsi="Times New Roman" w:cs="Times New Roman"/>
          <w:b/>
          <w:sz w:val="24"/>
          <w:szCs w:val="24"/>
          <w:lang w:val="uk-UA"/>
        </w:rPr>
      </w:pPr>
      <w:r w:rsidRPr="008167D1">
        <w:rPr>
          <w:rFonts w:ascii="Times New Roman" w:hAnsi="Times New Roman" w:cs="Times New Roman"/>
          <w:b/>
          <w:sz w:val="24"/>
          <w:szCs w:val="24"/>
          <w:lang w:val="uk-UA"/>
        </w:rPr>
        <w:t>СУМСЬКОЇ ОБЛАСНОЇ РАДИ</w:t>
      </w:r>
    </w:p>
    <w:p w:rsidR="00883018" w:rsidRPr="008167D1" w:rsidRDefault="00883018" w:rsidP="00321F6F">
      <w:pPr>
        <w:keepNext/>
        <w:autoSpaceDE w:val="0"/>
        <w:autoSpaceDN w:val="0"/>
        <w:spacing w:after="0" w:line="240" w:lineRule="atLeast"/>
        <w:ind w:left="-360" w:right="-469"/>
        <w:jc w:val="center"/>
        <w:outlineLvl w:val="0"/>
        <w:rPr>
          <w:rFonts w:ascii="Times New Roman" w:hAnsi="Times New Roman" w:cs="Times New Roman"/>
          <w:b/>
          <w:sz w:val="24"/>
          <w:szCs w:val="24"/>
          <w:lang w:val="uk-UA"/>
        </w:rPr>
      </w:pPr>
      <w:r w:rsidRPr="008167D1">
        <w:rPr>
          <w:rFonts w:ascii="Times New Roman" w:hAnsi="Times New Roman" w:cs="Times New Roman"/>
          <w:b/>
          <w:sz w:val="24"/>
          <w:szCs w:val="24"/>
          <w:lang w:val="uk-UA"/>
        </w:rPr>
        <w:t>СУМСЬКИЙ ОБЛАСНИЙ КЛІНІЧНИЙ ОНКОЛОГІЧНИЙ ДИСПАНСЕР</w:t>
      </w:r>
    </w:p>
    <w:p w:rsidR="00883018" w:rsidRPr="008167D1" w:rsidRDefault="00883018" w:rsidP="00321F6F">
      <w:pPr>
        <w:keepNext/>
        <w:spacing w:after="0" w:line="240" w:lineRule="atLeast"/>
        <w:ind w:right="-1"/>
        <w:jc w:val="center"/>
        <w:outlineLvl w:val="0"/>
        <w:rPr>
          <w:rFonts w:ascii="Times New Roman" w:hAnsi="Times New Roman" w:cs="Times New Roman"/>
          <w:b/>
          <w:sz w:val="24"/>
          <w:szCs w:val="24"/>
          <w:lang w:val="uk-UA"/>
        </w:rPr>
      </w:pPr>
      <w:r w:rsidRPr="008167D1">
        <w:rPr>
          <w:rFonts w:ascii="Times New Roman" w:hAnsi="Times New Roman" w:cs="Times New Roman"/>
          <w:b/>
          <w:sz w:val="24"/>
          <w:szCs w:val="24"/>
          <w:lang w:val="uk-UA"/>
        </w:rPr>
        <w:t>(КНП СОР СОКОД)</w:t>
      </w:r>
    </w:p>
    <w:p w:rsidR="00AD2683" w:rsidRDefault="00883018" w:rsidP="00321F6F">
      <w:pPr>
        <w:pStyle w:val="rvps2"/>
        <w:shd w:val="clear" w:color="auto" w:fill="FFFFFF"/>
        <w:spacing w:before="0" w:beforeAutospacing="0" w:after="0" w:afterAutospacing="0" w:line="240" w:lineRule="atLeast"/>
        <w:ind w:firstLine="450"/>
        <w:jc w:val="right"/>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p>
    <w:p w:rsidR="00883018" w:rsidRPr="008167D1" w:rsidRDefault="00883018" w:rsidP="00321F6F">
      <w:pPr>
        <w:pStyle w:val="rvps2"/>
        <w:shd w:val="clear" w:color="auto" w:fill="FFFFFF"/>
        <w:spacing w:before="0" w:beforeAutospacing="0" w:after="0" w:afterAutospacing="0" w:line="240" w:lineRule="atLeast"/>
        <w:ind w:firstLine="450"/>
        <w:jc w:val="right"/>
        <w:rPr>
          <w:b/>
          <w:color w:val="000000"/>
          <w:lang w:val="uk-UA"/>
        </w:rPr>
      </w:pPr>
      <w:r w:rsidRPr="008167D1">
        <w:rPr>
          <w:b/>
          <w:color w:val="000000"/>
        </w:rPr>
        <w:t>ЗАТВЕРДЖЕНО</w:t>
      </w:r>
    </w:p>
    <w:p w:rsidR="008167D1" w:rsidRPr="008167D1" w:rsidRDefault="00883018" w:rsidP="00321F6F">
      <w:pPr>
        <w:pStyle w:val="rvps2"/>
        <w:shd w:val="clear" w:color="auto" w:fill="FFFFFF"/>
        <w:spacing w:before="0" w:beforeAutospacing="0" w:after="0" w:afterAutospacing="0" w:line="240" w:lineRule="atLeast"/>
        <w:ind w:firstLine="450"/>
        <w:jc w:val="right"/>
        <w:rPr>
          <w:b/>
          <w:color w:val="000000"/>
          <w:lang w:val="uk-UA"/>
        </w:rPr>
      </w:pPr>
      <w:r w:rsidRPr="008167D1">
        <w:rPr>
          <w:b/>
          <w:color w:val="000000"/>
        </w:rPr>
        <w:t xml:space="preserve"> </w:t>
      </w:r>
      <w:r w:rsidR="008167D1">
        <w:rPr>
          <w:b/>
          <w:color w:val="000000"/>
          <w:lang w:val="uk-UA"/>
        </w:rPr>
        <w:t xml:space="preserve">          </w:t>
      </w:r>
      <w:r w:rsidRPr="008167D1">
        <w:rPr>
          <w:b/>
          <w:color w:val="000000"/>
        </w:rPr>
        <w:t>Протоколом уповноваженої особи</w:t>
      </w:r>
    </w:p>
    <w:p w:rsidR="008167D1" w:rsidRPr="008167D1" w:rsidRDefault="008167D1" w:rsidP="00321F6F">
      <w:pPr>
        <w:pStyle w:val="rvps2"/>
        <w:shd w:val="clear" w:color="auto" w:fill="FFFFFF"/>
        <w:spacing w:before="0" w:beforeAutospacing="0" w:after="0" w:afterAutospacing="0" w:line="240" w:lineRule="atLeast"/>
        <w:ind w:firstLine="450"/>
        <w:jc w:val="center"/>
        <w:rPr>
          <w:b/>
          <w:color w:val="000000"/>
          <w:lang w:val="uk-UA"/>
        </w:rPr>
      </w:pPr>
      <w:r w:rsidRPr="008167D1">
        <w:rPr>
          <w:b/>
          <w:color w:val="000000"/>
          <w:lang w:val="uk-UA"/>
        </w:rPr>
        <w:t xml:space="preserve">                                          </w:t>
      </w:r>
      <w:r>
        <w:rPr>
          <w:b/>
          <w:color w:val="000000"/>
          <w:lang w:val="uk-UA"/>
        </w:rPr>
        <w:t xml:space="preserve">         </w:t>
      </w:r>
      <w:r w:rsidRPr="008167D1">
        <w:rPr>
          <w:b/>
          <w:color w:val="000000"/>
          <w:lang w:val="uk-UA"/>
        </w:rPr>
        <w:t>в</w:t>
      </w:r>
      <w:r w:rsidR="00883018" w:rsidRPr="008167D1">
        <w:rPr>
          <w:b/>
          <w:color w:val="000000"/>
        </w:rPr>
        <w:t xml:space="preserve">ід </w:t>
      </w:r>
      <w:r w:rsidR="00187D8C">
        <w:rPr>
          <w:b/>
          <w:color w:val="000000"/>
          <w:lang w:val="uk-UA"/>
        </w:rPr>
        <w:t>19</w:t>
      </w:r>
      <w:r w:rsidR="00883018" w:rsidRPr="00143BD5">
        <w:rPr>
          <w:b/>
          <w:color w:val="000000"/>
        </w:rPr>
        <w:t>.</w:t>
      </w:r>
      <w:r w:rsidR="00A719BE">
        <w:rPr>
          <w:b/>
          <w:color w:val="000000"/>
          <w:lang w:val="uk-UA"/>
        </w:rPr>
        <w:t>10</w:t>
      </w:r>
      <w:r w:rsidR="00883018" w:rsidRPr="00143BD5">
        <w:rPr>
          <w:b/>
          <w:color w:val="000000"/>
        </w:rPr>
        <w:t>.2022</w:t>
      </w:r>
      <w:r w:rsidR="00883018" w:rsidRPr="008167D1">
        <w:rPr>
          <w:b/>
          <w:color w:val="000000"/>
        </w:rPr>
        <w:t xml:space="preserve"> </w:t>
      </w:r>
    </w:p>
    <w:p w:rsidR="00883018" w:rsidRPr="008167D1" w:rsidRDefault="008167D1" w:rsidP="00321F6F">
      <w:pPr>
        <w:pStyle w:val="rvps2"/>
        <w:shd w:val="clear" w:color="auto" w:fill="FFFFFF"/>
        <w:spacing w:before="0" w:beforeAutospacing="0" w:after="0" w:afterAutospacing="0" w:line="240" w:lineRule="atLeast"/>
        <w:ind w:firstLine="450"/>
        <w:jc w:val="center"/>
        <w:rPr>
          <w:b/>
          <w:bCs/>
          <w:lang w:val="uk-UA"/>
        </w:rPr>
      </w:pPr>
      <w:r w:rsidRPr="008167D1">
        <w:rPr>
          <w:b/>
          <w:color w:val="000000"/>
          <w:lang w:val="uk-UA"/>
        </w:rPr>
        <w:t xml:space="preserve">                                                                                  </w:t>
      </w:r>
      <w:r w:rsidRPr="00367C7D">
        <w:rPr>
          <w:b/>
          <w:color w:val="000000"/>
          <w:lang w:val="uk-UA"/>
        </w:rPr>
        <w:t>____________</w:t>
      </w:r>
      <w:r w:rsidRPr="008167D1">
        <w:rPr>
          <w:b/>
          <w:color w:val="000000"/>
          <w:lang w:val="uk-UA"/>
        </w:rPr>
        <w:t xml:space="preserve">  </w:t>
      </w:r>
      <w:r w:rsidRPr="00367C7D">
        <w:rPr>
          <w:b/>
          <w:color w:val="000000"/>
          <w:lang w:val="uk-UA"/>
        </w:rPr>
        <w:t>Олена БОЙКО</w:t>
      </w:r>
    </w:p>
    <w:p w:rsidR="00883018" w:rsidRDefault="00883018" w:rsidP="00321F6F">
      <w:pPr>
        <w:pStyle w:val="rvps2"/>
        <w:shd w:val="clear" w:color="auto" w:fill="FFFFFF"/>
        <w:spacing w:before="0" w:beforeAutospacing="0" w:after="0" w:afterAutospacing="0" w:line="240" w:lineRule="atLeast"/>
        <w:ind w:firstLine="450"/>
        <w:jc w:val="center"/>
        <w:rPr>
          <w:b/>
          <w:bCs/>
          <w:sz w:val="28"/>
          <w:szCs w:val="28"/>
          <w:lang w:val="uk-UA"/>
        </w:rPr>
      </w:pPr>
    </w:p>
    <w:p w:rsidR="00883018" w:rsidRDefault="00883018" w:rsidP="00321F6F">
      <w:pPr>
        <w:pStyle w:val="rvps2"/>
        <w:shd w:val="clear" w:color="auto" w:fill="FFFFFF"/>
        <w:spacing w:before="0" w:beforeAutospacing="0" w:after="0" w:afterAutospacing="0" w:line="240" w:lineRule="atLeast"/>
        <w:ind w:firstLine="450"/>
        <w:jc w:val="center"/>
        <w:rPr>
          <w:b/>
          <w:bCs/>
          <w:sz w:val="28"/>
          <w:szCs w:val="28"/>
          <w:lang w:val="uk-UA"/>
        </w:rPr>
      </w:pPr>
    </w:p>
    <w:p w:rsidR="00A632F6" w:rsidRPr="00E57C41" w:rsidRDefault="00E1580C" w:rsidP="00321F6F">
      <w:pPr>
        <w:pStyle w:val="rvps2"/>
        <w:shd w:val="clear" w:color="auto" w:fill="FFFFFF"/>
        <w:spacing w:before="0" w:beforeAutospacing="0" w:after="0" w:afterAutospacing="0" w:line="240" w:lineRule="atLeast"/>
        <w:ind w:firstLine="450"/>
        <w:jc w:val="center"/>
        <w:rPr>
          <w:b/>
          <w:bCs/>
          <w:lang w:val="uk-UA"/>
        </w:rPr>
      </w:pPr>
      <w:r w:rsidRPr="00E57C41">
        <w:rPr>
          <w:b/>
          <w:bCs/>
          <w:lang w:val="uk-UA"/>
        </w:rPr>
        <w:t>О</w:t>
      </w:r>
      <w:r w:rsidR="00A632F6" w:rsidRPr="00E57C41">
        <w:rPr>
          <w:b/>
          <w:bCs/>
          <w:lang w:val="uk-UA"/>
        </w:rPr>
        <w:t>голошенн</w:t>
      </w:r>
      <w:r w:rsidRPr="00E57C41">
        <w:rPr>
          <w:b/>
          <w:bCs/>
          <w:lang w:val="uk-UA"/>
        </w:rPr>
        <w:t xml:space="preserve">я </w:t>
      </w:r>
      <w:r w:rsidR="00A632F6" w:rsidRPr="00E57C41">
        <w:rPr>
          <w:b/>
          <w:bCs/>
          <w:lang w:val="uk-UA"/>
        </w:rPr>
        <w:t>про проведення спрощеної закупівлі</w:t>
      </w:r>
      <w:r w:rsidR="008167D1" w:rsidRPr="00E57C41">
        <w:rPr>
          <w:b/>
          <w:bCs/>
          <w:lang w:val="uk-UA"/>
        </w:rPr>
        <w:t xml:space="preserve"> </w:t>
      </w:r>
    </w:p>
    <w:p w:rsidR="008167D1" w:rsidRPr="00837C4C" w:rsidRDefault="008167D1" w:rsidP="00321F6F">
      <w:pPr>
        <w:tabs>
          <w:tab w:val="left" w:pos="1358"/>
          <w:tab w:val="left" w:pos="5220"/>
        </w:tabs>
        <w:spacing w:after="0" w:line="240" w:lineRule="atLeast"/>
        <w:jc w:val="center"/>
        <w:rPr>
          <w:b/>
          <w:sz w:val="24"/>
          <w:szCs w:val="24"/>
          <w:lang w:val="uk-UA"/>
        </w:rPr>
      </w:pPr>
      <w:r w:rsidRPr="00E57C41">
        <w:rPr>
          <w:rFonts w:ascii="Times New Roman" w:hAnsi="Times New Roman" w:cs="Times New Roman"/>
          <w:b/>
          <w:sz w:val="24"/>
          <w:szCs w:val="24"/>
          <w:lang w:val="uk-UA"/>
        </w:rPr>
        <w:t xml:space="preserve">ДК 021:2015 </w:t>
      </w:r>
      <w:r w:rsidR="00AA1273" w:rsidRPr="004A08A6">
        <w:rPr>
          <w:rFonts w:ascii="Times New Roman" w:hAnsi="Times New Roman" w:cs="Times New Roman"/>
          <w:b/>
          <w:sz w:val="24"/>
          <w:szCs w:val="24"/>
          <w:lang w:val="uk-UA"/>
        </w:rPr>
        <w:t>–</w:t>
      </w:r>
      <w:r w:rsidRPr="004A08A6">
        <w:rPr>
          <w:rStyle w:val="apple-converted-space"/>
          <w:rFonts w:ascii="Times New Roman" w:hAnsi="Times New Roman" w:cs="Times New Roman"/>
          <w:b/>
          <w:bCs/>
          <w:color w:val="000000"/>
          <w:sz w:val="24"/>
          <w:szCs w:val="24"/>
          <w:bdr w:val="none" w:sz="0" w:space="0" w:color="auto" w:frame="1"/>
          <w:shd w:val="clear" w:color="auto" w:fill="FDFEFD"/>
          <w:lang w:val="uk-UA"/>
        </w:rPr>
        <w:t xml:space="preserve"> </w:t>
      </w:r>
      <w:r w:rsidR="004A08A6" w:rsidRPr="004A08A6">
        <w:rPr>
          <w:rFonts w:ascii="Times New Roman" w:hAnsi="Times New Roman" w:cs="Times New Roman"/>
          <w:b/>
          <w:color w:val="000000"/>
          <w:sz w:val="24"/>
          <w:szCs w:val="24"/>
          <w:bdr w:val="none" w:sz="0" w:space="0" w:color="auto" w:frame="1"/>
          <w:shd w:val="clear" w:color="auto" w:fill="FDFEFD"/>
        </w:rPr>
        <w:t>42510000-4</w:t>
      </w:r>
      <w:r w:rsidR="004A08A6" w:rsidRPr="004A08A6">
        <w:rPr>
          <w:rFonts w:ascii="Times New Roman" w:hAnsi="Times New Roman" w:cs="Times New Roman"/>
          <w:b/>
          <w:color w:val="777777"/>
          <w:sz w:val="24"/>
          <w:szCs w:val="24"/>
          <w:shd w:val="clear" w:color="auto" w:fill="FDFEFD"/>
        </w:rPr>
        <w:t> </w:t>
      </w:r>
      <w:r w:rsidR="00837C4C">
        <w:rPr>
          <w:rFonts w:ascii="Times New Roman" w:hAnsi="Times New Roman" w:cs="Times New Roman"/>
          <w:b/>
          <w:color w:val="777777"/>
          <w:sz w:val="24"/>
          <w:szCs w:val="24"/>
          <w:shd w:val="clear" w:color="auto" w:fill="FDFEFD"/>
        </w:rPr>
        <w:t>–</w:t>
      </w:r>
      <w:r w:rsidR="004A08A6" w:rsidRPr="004A08A6">
        <w:rPr>
          <w:rFonts w:ascii="Times New Roman" w:hAnsi="Times New Roman" w:cs="Times New Roman"/>
          <w:b/>
          <w:color w:val="777777"/>
          <w:sz w:val="24"/>
          <w:szCs w:val="24"/>
          <w:shd w:val="clear" w:color="auto" w:fill="FDFEFD"/>
        </w:rPr>
        <w:t> </w:t>
      </w:r>
      <w:r w:rsidR="00837C4C">
        <w:rPr>
          <w:rFonts w:ascii="Times New Roman" w:hAnsi="Times New Roman" w:cs="Times New Roman"/>
          <w:b/>
          <w:color w:val="777777"/>
          <w:sz w:val="24"/>
          <w:szCs w:val="24"/>
          <w:shd w:val="clear" w:color="auto" w:fill="FDFEFD"/>
          <w:lang w:val="uk-UA"/>
        </w:rPr>
        <w:t>«</w:t>
      </w:r>
      <w:r w:rsidR="004A08A6" w:rsidRPr="004A08A6">
        <w:rPr>
          <w:rFonts w:ascii="Times New Roman" w:hAnsi="Times New Roman" w:cs="Times New Roman"/>
          <w:b/>
          <w:color w:val="000000"/>
          <w:sz w:val="24"/>
          <w:szCs w:val="24"/>
          <w:bdr w:val="none" w:sz="0" w:space="0" w:color="auto" w:frame="1"/>
          <w:shd w:val="clear" w:color="auto" w:fill="FDFEFD"/>
        </w:rPr>
        <w:t>Теплообмінники, кондиціонери повітря, холодильне обладнання та фільтрувальні пристрої</w:t>
      </w:r>
      <w:r w:rsidR="00837C4C">
        <w:rPr>
          <w:rFonts w:ascii="Times New Roman" w:hAnsi="Times New Roman" w:cs="Times New Roman"/>
          <w:b/>
          <w:color w:val="000000"/>
          <w:sz w:val="24"/>
          <w:szCs w:val="24"/>
          <w:bdr w:val="none" w:sz="0" w:space="0" w:color="auto" w:frame="1"/>
          <w:shd w:val="clear" w:color="auto" w:fill="FDFEFD"/>
          <w:lang w:val="uk-UA"/>
        </w:rPr>
        <w:t>»</w:t>
      </w:r>
      <w:r w:rsidR="00BA66BB">
        <w:rPr>
          <w:rFonts w:ascii="Times New Roman" w:hAnsi="Times New Roman" w:cs="Times New Roman"/>
          <w:b/>
          <w:color w:val="000000"/>
          <w:sz w:val="24"/>
          <w:szCs w:val="24"/>
          <w:bdr w:val="none" w:sz="0" w:space="0" w:color="auto" w:frame="1"/>
          <w:shd w:val="clear" w:color="auto" w:fill="FDFEFD"/>
          <w:lang w:val="uk-UA"/>
        </w:rPr>
        <w:t xml:space="preserve"> (42513210-0 «Холодильні вітрини»)</w:t>
      </w:r>
    </w:p>
    <w:p w:rsidR="00700DE9" w:rsidRPr="00B64972" w:rsidRDefault="00700DE9" w:rsidP="00321F6F">
      <w:pPr>
        <w:pStyle w:val="rvps2"/>
        <w:shd w:val="clear" w:color="auto" w:fill="FFFFFF"/>
        <w:spacing w:before="0" w:beforeAutospacing="0" w:after="0" w:afterAutospacing="0" w:line="240" w:lineRule="atLeast"/>
        <w:ind w:firstLine="450"/>
        <w:jc w:val="both"/>
        <w:rPr>
          <w:lang w:val="uk-UA"/>
        </w:rPr>
      </w:pPr>
    </w:p>
    <w:p w:rsidR="004120D2" w:rsidRDefault="00E1580C" w:rsidP="00321F6F">
      <w:pPr>
        <w:pStyle w:val="rvps2"/>
        <w:shd w:val="clear" w:color="auto" w:fill="FFFFFF"/>
        <w:spacing w:before="0" w:beforeAutospacing="0" w:after="150" w:afterAutospacing="0" w:line="240" w:lineRule="atLeast"/>
        <w:jc w:val="both"/>
        <w:rPr>
          <w:color w:val="000000"/>
          <w:lang w:val="uk-UA"/>
        </w:rPr>
      </w:pPr>
      <w:bookmarkStart w:id="0" w:name="n413"/>
      <w:bookmarkStart w:id="1" w:name="n414"/>
      <w:bookmarkStart w:id="2" w:name="_Hlk77940690"/>
      <w:bookmarkEnd w:id="0"/>
      <w:bookmarkEnd w:id="1"/>
      <w:r w:rsidRPr="00B64972">
        <w:rPr>
          <w:color w:val="000000"/>
          <w:lang w:val="uk-UA"/>
        </w:rPr>
        <w:t>1.</w:t>
      </w:r>
      <w:r w:rsidR="00D22CFE">
        <w:rPr>
          <w:color w:val="000000"/>
          <w:lang w:val="uk-UA"/>
        </w:rPr>
        <w:t xml:space="preserve"> </w:t>
      </w:r>
      <w:r w:rsidR="004120D2" w:rsidRPr="00EA57B8">
        <w:rPr>
          <w:b/>
          <w:bCs/>
          <w:color w:val="000000"/>
          <w:lang w:val="uk-UA"/>
        </w:rPr>
        <w:t>Найменування</w:t>
      </w:r>
      <w:r w:rsidR="004120D2" w:rsidRPr="00F05935">
        <w:rPr>
          <w:color w:val="000000"/>
          <w:lang w:val="uk-UA"/>
        </w:rPr>
        <w:t xml:space="preserve">, </w:t>
      </w:r>
      <w:r w:rsidR="004120D2" w:rsidRPr="00EA57B8">
        <w:rPr>
          <w:b/>
          <w:bCs/>
          <w:color w:val="000000"/>
          <w:lang w:val="uk-UA"/>
        </w:rPr>
        <w:t>місцезнаходження</w:t>
      </w:r>
      <w:r w:rsidR="004120D2" w:rsidRPr="00F05935">
        <w:rPr>
          <w:color w:val="000000"/>
          <w:lang w:val="uk-UA"/>
        </w:rPr>
        <w:t xml:space="preserve"> та </w:t>
      </w:r>
      <w:r w:rsidR="004120D2" w:rsidRPr="00EA57B8">
        <w:rPr>
          <w:b/>
          <w:bCs/>
          <w:color w:val="000000"/>
          <w:lang w:val="uk-UA"/>
        </w:rPr>
        <w:t>ідентифікаційний код</w:t>
      </w:r>
      <w:r w:rsidR="004120D2"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004120D2" w:rsidRPr="00EA57B8">
        <w:rPr>
          <w:b/>
          <w:bCs/>
          <w:color w:val="000000"/>
          <w:lang w:val="uk-UA"/>
        </w:rPr>
        <w:t>категорія</w:t>
      </w:r>
      <w:r w:rsidR="004120D2">
        <w:rPr>
          <w:b/>
          <w:bCs/>
          <w:color w:val="000000"/>
          <w:lang w:val="uk-UA"/>
        </w:rPr>
        <w:t>:</w:t>
      </w:r>
    </w:p>
    <w:p w:rsidR="00E1580C" w:rsidRPr="00087D93" w:rsidRDefault="00B568AA" w:rsidP="00321F6F">
      <w:pPr>
        <w:pStyle w:val="rvps2"/>
        <w:shd w:val="clear" w:color="auto" w:fill="FFFFFF"/>
        <w:spacing w:before="0" w:beforeAutospacing="0" w:after="150" w:afterAutospacing="0" w:line="240" w:lineRule="atLeast"/>
        <w:jc w:val="both"/>
        <w:rPr>
          <w:b/>
          <w:color w:val="000000"/>
          <w:lang w:val="uk-UA"/>
        </w:rPr>
      </w:pPr>
      <w:r>
        <w:rPr>
          <w:color w:val="000000"/>
          <w:lang w:val="uk-UA"/>
        </w:rPr>
        <w:t>1.1. Н</w:t>
      </w:r>
      <w:r w:rsidR="00E1580C" w:rsidRPr="00B64972">
        <w:rPr>
          <w:color w:val="000000"/>
          <w:lang w:val="uk-UA"/>
        </w:rPr>
        <w:t xml:space="preserve">айменування замовника: </w:t>
      </w:r>
      <w:r w:rsidR="00002EFD" w:rsidRPr="00087D93">
        <w:rPr>
          <w:b/>
          <w:color w:val="000000"/>
          <w:lang w:val="uk-UA"/>
        </w:rPr>
        <w:t>Комунальне некомерційне підприємство Сумської обласної ради Сумський обласний клінічний онкологічний диспансер</w:t>
      </w:r>
    </w:p>
    <w:p w:rsidR="00E1580C" w:rsidRPr="00B10EC4" w:rsidRDefault="00E1580C" w:rsidP="00321F6F">
      <w:pPr>
        <w:pStyle w:val="rvps2"/>
        <w:shd w:val="clear" w:color="auto" w:fill="FFFFFF"/>
        <w:tabs>
          <w:tab w:val="left" w:pos="720"/>
        </w:tabs>
        <w:spacing w:before="0" w:beforeAutospacing="0" w:after="150" w:afterAutospacing="0" w:line="240" w:lineRule="atLeast"/>
        <w:jc w:val="both"/>
        <w:rPr>
          <w:color w:val="000000"/>
          <w:lang w:val="uk-UA"/>
        </w:rPr>
      </w:pPr>
      <w:r w:rsidRPr="00B64972">
        <w:rPr>
          <w:color w:val="000000"/>
          <w:lang w:val="uk-UA"/>
        </w:rPr>
        <w:t>1.</w:t>
      </w:r>
      <w:r w:rsidR="004120D2">
        <w:rPr>
          <w:color w:val="000000"/>
          <w:lang w:val="uk-UA"/>
        </w:rPr>
        <w:t>2</w:t>
      </w:r>
      <w:r w:rsidRPr="00B64972">
        <w:rPr>
          <w:color w:val="000000"/>
          <w:lang w:val="uk-UA"/>
        </w:rPr>
        <w:t>.</w:t>
      </w:r>
      <w:r w:rsidR="00B568AA">
        <w:rPr>
          <w:color w:val="000000"/>
          <w:lang w:val="uk-UA"/>
        </w:rPr>
        <w:t>М</w:t>
      </w:r>
      <w:r w:rsidRPr="00B64972">
        <w:rPr>
          <w:color w:val="000000"/>
          <w:lang w:val="uk-UA"/>
        </w:rPr>
        <w:t>ісцезнаходження  замовника</w:t>
      </w:r>
      <w:r w:rsidRPr="00B10EC4">
        <w:rPr>
          <w:color w:val="000000"/>
          <w:lang w:val="uk-UA"/>
        </w:rPr>
        <w:t>:</w:t>
      </w:r>
      <w:r w:rsidR="00002EFD">
        <w:rPr>
          <w:color w:val="000000"/>
          <w:lang w:val="uk-UA"/>
        </w:rPr>
        <w:t xml:space="preserve"> вул. Привокзальна,</w:t>
      </w:r>
      <w:r w:rsidR="00D22CFE">
        <w:rPr>
          <w:color w:val="000000"/>
          <w:lang w:val="uk-UA"/>
        </w:rPr>
        <w:t xml:space="preserve"> </w:t>
      </w:r>
      <w:r w:rsidR="00002EFD">
        <w:rPr>
          <w:color w:val="000000"/>
          <w:lang w:val="uk-UA"/>
        </w:rPr>
        <w:t>31, м. Суми, 40022</w:t>
      </w:r>
      <w:r w:rsidR="00D22CFE">
        <w:rPr>
          <w:color w:val="000000"/>
          <w:lang w:val="uk-UA"/>
        </w:rPr>
        <w:t>.</w:t>
      </w:r>
    </w:p>
    <w:p w:rsidR="00E1580C" w:rsidRPr="00B10EC4" w:rsidRDefault="00E1580C" w:rsidP="00321F6F">
      <w:pPr>
        <w:pStyle w:val="rvps2"/>
        <w:shd w:val="clear" w:color="auto" w:fill="FFFFFF"/>
        <w:tabs>
          <w:tab w:val="left" w:pos="720"/>
        </w:tabs>
        <w:spacing w:before="0" w:beforeAutospacing="0" w:after="150" w:afterAutospacing="0" w:line="240" w:lineRule="atLeast"/>
        <w:jc w:val="both"/>
        <w:rPr>
          <w:color w:val="000000"/>
          <w:lang w:val="uk-UA"/>
        </w:rPr>
      </w:pPr>
      <w:r w:rsidRPr="00B10EC4">
        <w:rPr>
          <w:color w:val="000000"/>
          <w:lang w:val="uk-UA"/>
        </w:rPr>
        <w:t>1.</w:t>
      </w:r>
      <w:r w:rsidR="004120D2" w:rsidRPr="00B10EC4">
        <w:rPr>
          <w:color w:val="000000"/>
          <w:lang w:val="uk-UA"/>
        </w:rPr>
        <w:t>3</w:t>
      </w:r>
      <w:r w:rsidRPr="00B10EC4">
        <w:rPr>
          <w:color w:val="000000"/>
          <w:lang w:val="uk-UA"/>
        </w:rPr>
        <w:t xml:space="preserve">. </w:t>
      </w:r>
      <w:r w:rsidR="00B568AA">
        <w:rPr>
          <w:color w:val="000000"/>
          <w:lang w:val="uk-UA"/>
        </w:rPr>
        <w:t>І</w:t>
      </w:r>
      <w:r w:rsidRPr="00B10EC4">
        <w:rPr>
          <w:color w:val="000000"/>
          <w:lang w:val="uk-UA"/>
        </w:rPr>
        <w:t>дентифікаційний код замовника:</w:t>
      </w:r>
      <w:r w:rsidR="00002EFD">
        <w:rPr>
          <w:color w:val="000000"/>
          <w:lang w:val="uk-UA"/>
        </w:rPr>
        <w:t xml:space="preserve"> Код ЄДРПОУ 05480996</w:t>
      </w:r>
      <w:r w:rsidR="00D22CFE">
        <w:rPr>
          <w:color w:val="000000"/>
          <w:lang w:val="uk-UA"/>
        </w:rPr>
        <w:t>.</w:t>
      </w:r>
    </w:p>
    <w:p w:rsidR="00E1580C" w:rsidRPr="00B64972" w:rsidRDefault="00E1580C" w:rsidP="00321F6F">
      <w:pPr>
        <w:pStyle w:val="rvps2"/>
        <w:shd w:val="clear" w:color="auto" w:fill="FFFFFF"/>
        <w:tabs>
          <w:tab w:val="left" w:pos="720"/>
        </w:tabs>
        <w:spacing w:before="0" w:beforeAutospacing="0" w:after="150" w:afterAutospacing="0" w:line="240" w:lineRule="atLeast"/>
        <w:jc w:val="both"/>
        <w:rPr>
          <w:color w:val="000000"/>
          <w:lang w:val="uk-UA"/>
        </w:rPr>
      </w:pPr>
      <w:r w:rsidRPr="00B10EC4">
        <w:rPr>
          <w:color w:val="000000"/>
          <w:lang w:val="uk-UA"/>
        </w:rPr>
        <w:t>1.</w:t>
      </w:r>
      <w:r w:rsidR="004120D2" w:rsidRPr="00B10EC4">
        <w:rPr>
          <w:color w:val="000000"/>
          <w:lang w:val="uk-UA"/>
        </w:rPr>
        <w:t>4</w:t>
      </w:r>
      <w:r w:rsidRPr="00B10EC4">
        <w:rPr>
          <w:color w:val="000000"/>
          <w:lang w:val="uk-UA"/>
        </w:rPr>
        <w:t>.</w:t>
      </w:r>
      <w:r w:rsidR="00D22CFE">
        <w:rPr>
          <w:color w:val="000000"/>
          <w:lang w:val="uk-UA"/>
        </w:rPr>
        <w:t xml:space="preserve"> </w:t>
      </w:r>
      <w:r w:rsidR="00B568AA">
        <w:rPr>
          <w:color w:val="000000"/>
          <w:lang w:val="uk-UA"/>
        </w:rPr>
        <w:t>К</w:t>
      </w:r>
      <w:r w:rsidRPr="00B10EC4">
        <w:rPr>
          <w:color w:val="000000"/>
          <w:lang w:val="uk-UA"/>
        </w:rPr>
        <w:t xml:space="preserve">атегорія замовника: </w:t>
      </w:r>
      <w:r w:rsidR="00002EFD">
        <w:rPr>
          <w:color w:val="000000"/>
          <w:lang w:val="uk-UA"/>
        </w:rPr>
        <w:t>Комунальне підприємство</w:t>
      </w:r>
      <w:r w:rsidR="00D22CFE">
        <w:rPr>
          <w:color w:val="000000"/>
          <w:lang w:val="uk-UA"/>
        </w:rPr>
        <w:t>.</w:t>
      </w:r>
    </w:p>
    <w:bookmarkEnd w:id="2"/>
    <w:p w:rsidR="00BA66BB" w:rsidRPr="00837C4C" w:rsidRDefault="00E1580C" w:rsidP="00BA66BB">
      <w:pPr>
        <w:tabs>
          <w:tab w:val="left" w:pos="1358"/>
          <w:tab w:val="left" w:pos="5220"/>
        </w:tabs>
        <w:spacing w:after="0" w:line="240" w:lineRule="atLeast"/>
        <w:rPr>
          <w:b/>
          <w:sz w:val="24"/>
          <w:szCs w:val="24"/>
          <w:lang w:val="uk-UA"/>
        </w:rPr>
      </w:pPr>
      <w:r w:rsidRPr="00B64972">
        <w:rPr>
          <w:lang w:val="uk-UA"/>
        </w:rPr>
        <w:t>2</w:t>
      </w:r>
      <w:r w:rsidRPr="008E38DB">
        <w:rPr>
          <w:rFonts w:ascii="Times New Roman" w:hAnsi="Times New Roman" w:cs="Times New Roman"/>
          <w:sz w:val="24"/>
          <w:szCs w:val="24"/>
          <w:lang w:val="uk-UA"/>
        </w:rPr>
        <w:t xml:space="preserve">. </w:t>
      </w:r>
      <w:r w:rsidRPr="00D22CFE">
        <w:rPr>
          <w:rFonts w:ascii="Times New Roman" w:hAnsi="Times New Roman" w:cs="Times New Roman"/>
          <w:sz w:val="24"/>
          <w:szCs w:val="24"/>
          <w:lang w:val="uk-UA"/>
        </w:rPr>
        <w:t>Н</w:t>
      </w:r>
      <w:r w:rsidR="00A632F6" w:rsidRPr="00D22CFE">
        <w:rPr>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22CFE">
        <w:rPr>
          <w:rFonts w:ascii="Times New Roman" w:hAnsi="Times New Roman" w:cs="Times New Roman"/>
          <w:color w:val="000000"/>
          <w:sz w:val="24"/>
          <w:szCs w:val="24"/>
          <w:lang w:val="uk-UA"/>
        </w:rPr>
        <w:t>:</w:t>
      </w:r>
      <w:r w:rsidR="00705032">
        <w:rPr>
          <w:rFonts w:ascii="Times New Roman" w:hAnsi="Times New Roman" w:cs="Times New Roman"/>
          <w:color w:val="000000"/>
          <w:sz w:val="24"/>
          <w:szCs w:val="24"/>
          <w:lang w:val="uk-UA"/>
        </w:rPr>
        <w:t xml:space="preserve"> </w:t>
      </w:r>
      <w:r w:rsidR="00BA66BB">
        <w:rPr>
          <w:rFonts w:ascii="Times New Roman" w:hAnsi="Times New Roman" w:cs="Times New Roman"/>
          <w:b/>
          <w:lang w:val="uk-UA"/>
        </w:rPr>
        <w:t xml:space="preserve">Холодильна шафа – вітрина </w:t>
      </w:r>
      <w:r w:rsidR="00BA66BB">
        <w:rPr>
          <w:rFonts w:ascii="Times New Roman" w:hAnsi="Times New Roman" w:cs="Times New Roman"/>
          <w:b/>
          <w:lang w:val="en-US"/>
        </w:rPr>
        <w:t>SNAIGE</w:t>
      </w:r>
      <w:r w:rsidR="00BA66BB" w:rsidRPr="00BA66BB">
        <w:rPr>
          <w:rFonts w:ascii="Times New Roman" w:hAnsi="Times New Roman" w:cs="Times New Roman"/>
          <w:b/>
          <w:lang w:val="uk-UA"/>
        </w:rPr>
        <w:t xml:space="preserve"> </w:t>
      </w:r>
      <w:r w:rsidR="00BA66BB">
        <w:rPr>
          <w:rFonts w:ascii="Times New Roman" w:hAnsi="Times New Roman" w:cs="Times New Roman"/>
          <w:b/>
          <w:lang w:val="en-US"/>
        </w:rPr>
        <w:t>CD</w:t>
      </w:r>
      <w:r w:rsidR="00BA66BB" w:rsidRPr="00BA66BB">
        <w:rPr>
          <w:rFonts w:ascii="Times New Roman" w:hAnsi="Times New Roman" w:cs="Times New Roman"/>
          <w:b/>
          <w:lang w:val="uk-UA"/>
        </w:rPr>
        <w:t>350-100</w:t>
      </w:r>
      <w:r w:rsidR="00BA66BB">
        <w:rPr>
          <w:rFonts w:ascii="Times New Roman" w:hAnsi="Times New Roman" w:cs="Times New Roman"/>
          <w:b/>
          <w:lang w:val="en-US"/>
        </w:rPr>
        <w:t>D</w:t>
      </w:r>
      <w:r w:rsidR="00BA66BB" w:rsidRPr="00BA66BB">
        <w:rPr>
          <w:rFonts w:ascii="Times New Roman" w:hAnsi="Times New Roman" w:cs="Times New Roman"/>
          <w:b/>
          <w:lang w:val="uk-UA"/>
        </w:rPr>
        <w:t xml:space="preserve"> </w:t>
      </w:r>
      <w:r w:rsidR="00C252A9">
        <w:rPr>
          <w:rFonts w:ascii="Times New Roman" w:hAnsi="Times New Roman" w:cs="Times New Roman"/>
          <w:b/>
          <w:lang w:val="uk-UA"/>
        </w:rPr>
        <w:t>– 2шт.</w:t>
      </w:r>
      <w:r w:rsidR="00921D9A">
        <w:rPr>
          <w:rFonts w:ascii="Times New Roman" w:hAnsi="Times New Roman" w:cs="Times New Roman"/>
          <w:b/>
          <w:lang w:val="uk-UA"/>
        </w:rPr>
        <w:t>,</w:t>
      </w:r>
      <w:r w:rsidR="00BA66BB" w:rsidRPr="00BA66BB">
        <w:rPr>
          <w:rFonts w:ascii="Times New Roman" w:hAnsi="Times New Roman" w:cs="Times New Roman"/>
          <w:b/>
          <w:lang w:val="uk-UA"/>
        </w:rPr>
        <w:t xml:space="preserve"> </w:t>
      </w:r>
      <w:r w:rsidR="00921D9A">
        <w:rPr>
          <w:rFonts w:ascii="Times New Roman" w:hAnsi="Times New Roman" w:cs="Times New Roman"/>
          <w:b/>
          <w:lang w:val="uk-UA"/>
        </w:rPr>
        <w:t xml:space="preserve">за кодом </w:t>
      </w:r>
      <w:r w:rsidR="00BA66BB" w:rsidRPr="00E57C41">
        <w:rPr>
          <w:rFonts w:ascii="Times New Roman" w:hAnsi="Times New Roman" w:cs="Times New Roman"/>
          <w:b/>
          <w:sz w:val="24"/>
          <w:szCs w:val="24"/>
          <w:lang w:val="uk-UA"/>
        </w:rPr>
        <w:t xml:space="preserve">ДК 021:2015 </w:t>
      </w:r>
      <w:r w:rsidR="00BA66BB" w:rsidRPr="004A08A6">
        <w:rPr>
          <w:rFonts w:ascii="Times New Roman" w:hAnsi="Times New Roman" w:cs="Times New Roman"/>
          <w:b/>
          <w:sz w:val="24"/>
          <w:szCs w:val="24"/>
          <w:lang w:val="uk-UA"/>
        </w:rPr>
        <w:t>–</w:t>
      </w:r>
      <w:r w:rsidR="00BA66BB" w:rsidRPr="004A08A6">
        <w:rPr>
          <w:rStyle w:val="apple-converted-space"/>
          <w:rFonts w:ascii="Times New Roman" w:hAnsi="Times New Roman" w:cs="Times New Roman"/>
          <w:b/>
          <w:bCs/>
          <w:color w:val="000000"/>
          <w:sz w:val="24"/>
          <w:szCs w:val="24"/>
          <w:bdr w:val="none" w:sz="0" w:space="0" w:color="auto" w:frame="1"/>
          <w:shd w:val="clear" w:color="auto" w:fill="FDFEFD"/>
          <w:lang w:val="uk-UA"/>
        </w:rPr>
        <w:t xml:space="preserve"> </w:t>
      </w:r>
      <w:r w:rsidR="00BA66BB" w:rsidRPr="00BA66BB">
        <w:rPr>
          <w:rFonts w:ascii="Times New Roman" w:hAnsi="Times New Roman" w:cs="Times New Roman"/>
          <w:b/>
          <w:color w:val="000000"/>
          <w:sz w:val="24"/>
          <w:szCs w:val="24"/>
          <w:bdr w:val="none" w:sz="0" w:space="0" w:color="auto" w:frame="1"/>
          <w:shd w:val="clear" w:color="auto" w:fill="FDFEFD"/>
          <w:lang w:val="uk-UA"/>
        </w:rPr>
        <w:t>42510000-4</w:t>
      </w:r>
      <w:r w:rsidR="00BA66BB" w:rsidRPr="004A08A6">
        <w:rPr>
          <w:rFonts w:ascii="Times New Roman" w:hAnsi="Times New Roman" w:cs="Times New Roman"/>
          <w:b/>
          <w:color w:val="777777"/>
          <w:sz w:val="24"/>
          <w:szCs w:val="24"/>
          <w:shd w:val="clear" w:color="auto" w:fill="FDFEFD"/>
        </w:rPr>
        <w:t> </w:t>
      </w:r>
      <w:r w:rsidR="00BA66BB" w:rsidRPr="00BA66BB">
        <w:rPr>
          <w:rFonts w:ascii="Times New Roman" w:hAnsi="Times New Roman" w:cs="Times New Roman"/>
          <w:b/>
          <w:color w:val="777777"/>
          <w:sz w:val="24"/>
          <w:szCs w:val="24"/>
          <w:shd w:val="clear" w:color="auto" w:fill="FDFEFD"/>
          <w:lang w:val="uk-UA"/>
        </w:rPr>
        <w:t>–</w:t>
      </w:r>
      <w:r w:rsidR="00BA66BB" w:rsidRPr="004A08A6">
        <w:rPr>
          <w:rFonts w:ascii="Times New Roman" w:hAnsi="Times New Roman" w:cs="Times New Roman"/>
          <w:b/>
          <w:color w:val="777777"/>
          <w:sz w:val="24"/>
          <w:szCs w:val="24"/>
          <w:shd w:val="clear" w:color="auto" w:fill="FDFEFD"/>
        </w:rPr>
        <w:t> </w:t>
      </w:r>
      <w:r w:rsidR="00BA66BB">
        <w:rPr>
          <w:rFonts w:ascii="Times New Roman" w:hAnsi="Times New Roman" w:cs="Times New Roman"/>
          <w:b/>
          <w:color w:val="777777"/>
          <w:sz w:val="24"/>
          <w:szCs w:val="24"/>
          <w:shd w:val="clear" w:color="auto" w:fill="FDFEFD"/>
          <w:lang w:val="uk-UA"/>
        </w:rPr>
        <w:t>«</w:t>
      </w:r>
      <w:r w:rsidR="00BA66BB" w:rsidRPr="00BA66BB">
        <w:rPr>
          <w:rFonts w:ascii="Times New Roman" w:hAnsi="Times New Roman" w:cs="Times New Roman"/>
          <w:b/>
          <w:color w:val="000000"/>
          <w:sz w:val="24"/>
          <w:szCs w:val="24"/>
          <w:bdr w:val="none" w:sz="0" w:space="0" w:color="auto" w:frame="1"/>
          <w:shd w:val="clear" w:color="auto" w:fill="FDFEFD"/>
          <w:lang w:val="uk-UA"/>
        </w:rPr>
        <w:t>Теплообмінники, кондиціонери повітря, холодильне обладнання та фільтрувальні пристрої</w:t>
      </w:r>
      <w:r w:rsidR="00BA66BB">
        <w:rPr>
          <w:rFonts w:ascii="Times New Roman" w:hAnsi="Times New Roman" w:cs="Times New Roman"/>
          <w:b/>
          <w:color w:val="000000"/>
          <w:sz w:val="24"/>
          <w:szCs w:val="24"/>
          <w:bdr w:val="none" w:sz="0" w:space="0" w:color="auto" w:frame="1"/>
          <w:shd w:val="clear" w:color="auto" w:fill="FDFEFD"/>
          <w:lang w:val="uk-UA"/>
        </w:rPr>
        <w:t>» (42513210-0 «Холодильні вітрини»)</w:t>
      </w:r>
    </w:p>
    <w:p w:rsidR="00BA66BB" w:rsidRDefault="00BA66BB" w:rsidP="00321F6F">
      <w:pPr>
        <w:pStyle w:val="rvps2"/>
        <w:shd w:val="clear" w:color="auto" w:fill="FFFFFF"/>
        <w:spacing w:before="0" w:beforeAutospacing="0" w:after="240" w:afterAutospacing="0" w:line="240" w:lineRule="atLeast"/>
        <w:jc w:val="both"/>
        <w:rPr>
          <w:lang w:val="en-US"/>
        </w:rPr>
      </w:pPr>
      <w:bookmarkStart w:id="3" w:name="n415"/>
      <w:bookmarkEnd w:id="3"/>
    </w:p>
    <w:p w:rsidR="00A632F6" w:rsidRPr="00282DFD" w:rsidRDefault="00A632F6" w:rsidP="00321F6F">
      <w:pPr>
        <w:pStyle w:val="rvps2"/>
        <w:shd w:val="clear" w:color="auto" w:fill="FFFFFF"/>
        <w:spacing w:before="0" w:beforeAutospacing="0" w:after="240" w:afterAutospacing="0" w:line="240" w:lineRule="atLeast"/>
        <w:jc w:val="both"/>
        <w:rPr>
          <w:b/>
          <w:lang w:val="uk-UA"/>
        </w:rPr>
      </w:pPr>
      <w:r w:rsidRPr="00B64972">
        <w:rPr>
          <w:lang w:val="uk-UA"/>
        </w:rPr>
        <w:t>3</w:t>
      </w:r>
      <w:r w:rsidR="00E1580C" w:rsidRPr="00B64972">
        <w:rPr>
          <w:lang w:val="uk-UA"/>
        </w:rPr>
        <w:t>.</w:t>
      </w:r>
      <w:r w:rsidRPr="00B64972">
        <w:rPr>
          <w:lang w:val="uk-UA"/>
        </w:rPr>
        <w:t xml:space="preserve"> </w:t>
      </w:r>
      <w:r w:rsidR="00E1580C" w:rsidRPr="00B64972">
        <w:rPr>
          <w:lang w:val="uk-UA"/>
        </w:rPr>
        <w:t>І</w:t>
      </w:r>
      <w:r w:rsidRPr="00B64972">
        <w:rPr>
          <w:lang w:val="uk-UA"/>
        </w:rPr>
        <w:t>нформація про технічні, якісні та інші характеристики предмета закупівлі</w:t>
      </w:r>
      <w:r w:rsidR="00E1580C" w:rsidRPr="00B64972">
        <w:rPr>
          <w:color w:val="000000"/>
          <w:lang w:val="uk-UA"/>
        </w:rPr>
        <w:t>:</w:t>
      </w:r>
      <w:r w:rsidR="00D22CFE" w:rsidRPr="00D22CFE">
        <w:rPr>
          <w:b/>
          <w:color w:val="000000"/>
          <w:lang w:val="uk-UA"/>
        </w:rPr>
        <w:t xml:space="preserve"> </w:t>
      </w:r>
      <w:r w:rsidR="00D22CFE" w:rsidRPr="00282DFD">
        <w:rPr>
          <w:b/>
          <w:color w:val="000000"/>
          <w:lang w:val="uk-UA"/>
        </w:rPr>
        <w:t xml:space="preserve">Додаток </w:t>
      </w:r>
      <w:r w:rsidR="00D22CFE">
        <w:rPr>
          <w:b/>
          <w:color w:val="000000"/>
          <w:lang w:val="uk-UA"/>
        </w:rPr>
        <w:t>1,</w:t>
      </w:r>
      <w:r w:rsidR="00E1580C" w:rsidRPr="00B64972">
        <w:rPr>
          <w:color w:val="000000"/>
          <w:lang w:val="uk-UA"/>
        </w:rPr>
        <w:t xml:space="preserve"> </w:t>
      </w:r>
      <w:r w:rsidR="00282DFD" w:rsidRPr="00282DFD">
        <w:rPr>
          <w:b/>
          <w:color w:val="000000"/>
          <w:lang w:val="uk-UA"/>
        </w:rPr>
        <w:t>Додаток 2</w:t>
      </w:r>
      <w:r w:rsidR="00087D93">
        <w:rPr>
          <w:b/>
          <w:color w:val="000000"/>
          <w:lang w:val="uk-UA"/>
        </w:rPr>
        <w:t>.</w:t>
      </w:r>
    </w:p>
    <w:p w:rsidR="004120D2" w:rsidRPr="00D22CFE" w:rsidRDefault="00A632F6" w:rsidP="00321F6F">
      <w:pPr>
        <w:pStyle w:val="rvps2"/>
        <w:shd w:val="clear" w:color="auto" w:fill="FFFFFF"/>
        <w:spacing w:before="0" w:beforeAutospacing="0" w:after="240" w:afterAutospacing="0" w:line="240" w:lineRule="atLeast"/>
        <w:jc w:val="both"/>
        <w:rPr>
          <w:lang w:val="uk-UA"/>
        </w:rPr>
      </w:pPr>
      <w:bookmarkStart w:id="4" w:name="n416"/>
      <w:bookmarkStart w:id="5" w:name="_Hlk77940748"/>
      <w:bookmarkEnd w:id="4"/>
      <w:r w:rsidRPr="00D22CFE">
        <w:rPr>
          <w:lang w:val="uk-UA"/>
        </w:rPr>
        <w:t>4</w:t>
      </w:r>
      <w:r w:rsidR="00E1580C" w:rsidRPr="00D22CFE">
        <w:rPr>
          <w:lang w:val="uk-UA"/>
        </w:rPr>
        <w:t>.</w:t>
      </w:r>
      <w:r w:rsidRPr="00D22CFE">
        <w:rPr>
          <w:lang w:val="uk-UA"/>
        </w:rPr>
        <w:t xml:space="preserve"> </w:t>
      </w:r>
      <w:r w:rsidR="004120D2" w:rsidRPr="00D22CFE">
        <w:rPr>
          <w:color w:val="000000"/>
          <w:lang w:val="uk-UA"/>
        </w:rPr>
        <w:t>Кількість та місце поставки товарів або обсяг і місце виконання робіт чи надання послуг:</w:t>
      </w:r>
      <w:r w:rsidR="00FB2FF5" w:rsidRPr="00D22CFE">
        <w:rPr>
          <w:color w:val="000000"/>
          <w:lang w:val="uk-UA"/>
        </w:rPr>
        <w:t xml:space="preserve"> </w:t>
      </w:r>
      <w:r w:rsidR="00282DFD" w:rsidRPr="00D22CFE">
        <w:rPr>
          <w:b/>
          <w:color w:val="000000"/>
          <w:lang w:val="uk-UA"/>
        </w:rPr>
        <w:t>Додаток 2</w:t>
      </w:r>
      <w:r w:rsidR="00282DFD" w:rsidRPr="00D22CFE">
        <w:rPr>
          <w:color w:val="000000"/>
          <w:lang w:val="uk-UA"/>
        </w:rPr>
        <w:t>.</w:t>
      </w:r>
    </w:p>
    <w:p w:rsidR="001916EE" w:rsidRDefault="00E1580C" w:rsidP="00321F6F">
      <w:pPr>
        <w:pStyle w:val="rvps2"/>
        <w:shd w:val="clear" w:color="auto" w:fill="FFFFFF"/>
        <w:spacing w:before="0" w:beforeAutospacing="0" w:after="240" w:afterAutospacing="0" w:line="240" w:lineRule="atLeast"/>
        <w:jc w:val="both"/>
        <w:rPr>
          <w:color w:val="000000"/>
          <w:lang w:val="uk-UA"/>
        </w:rPr>
      </w:pPr>
      <w:r w:rsidRPr="00B64972">
        <w:rPr>
          <w:lang w:val="uk-UA"/>
        </w:rPr>
        <w:t>4.</w:t>
      </w:r>
      <w:r w:rsidR="00282DFD">
        <w:rPr>
          <w:lang w:val="uk-UA"/>
        </w:rPr>
        <w:t>1</w:t>
      </w:r>
      <w:r w:rsidRPr="00B64972">
        <w:rPr>
          <w:lang w:val="uk-UA"/>
        </w:rPr>
        <w:t xml:space="preserve">. </w:t>
      </w:r>
      <w:r w:rsidR="00D22CFE">
        <w:rPr>
          <w:lang w:val="uk-UA"/>
        </w:rPr>
        <w:t>М</w:t>
      </w:r>
      <w:r w:rsidRPr="00B64972">
        <w:rPr>
          <w:lang w:val="uk-UA"/>
        </w:rPr>
        <w:t>ісце поставки товарів або місце виконання робіт чи надання послуг</w:t>
      </w:r>
      <w:r w:rsidRPr="008E38DB">
        <w:rPr>
          <w:color w:val="000000"/>
          <w:lang w:val="uk-UA"/>
        </w:rPr>
        <w:t>:</w:t>
      </w:r>
      <w:bookmarkStart w:id="6" w:name="n417"/>
      <w:bookmarkEnd w:id="6"/>
      <w:r w:rsidR="008E38DB">
        <w:rPr>
          <w:color w:val="000000"/>
          <w:lang w:val="uk-UA"/>
        </w:rPr>
        <w:t xml:space="preserve"> </w:t>
      </w:r>
      <w:bookmarkEnd w:id="5"/>
      <w:r w:rsidR="001916EE">
        <w:rPr>
          <w:color w:val="000000"/>
          <w:lang w:val="uk-UA"/>
        </w:rPr>
        <w:t>вул. Привокзальна, 31, м.Суми (</w:t>
      </w:r>
      <w:r w:rsidR="00BD68F4">
        <w:rPr>
          <w:color w:val="000000"/>
          <w:lang w:val="uk-UA"/>
        </w:rPr>
        <w:t xml:space="preserve">складське </w:t>
      </w:r>
      <w:r w:rsidR="001916EE">
        <w:rPr>
          <w:color w:val="000000"/>
          <w:lang w:val="uk-UA"/>
        </w:rPr>
        <w:t>приміщення)</w:t>
      </w:r>
      <w:r w:rsidR="00BD68F4">
        <w:rPr>
          <w:color w:val="000000"/>
          <w:lang w:val="uk-UA"/>
        </w:rPr>
        <w:t>.</w:t>
      </w:r>
    </w:p>
    <w:p w:rsidR="00E1580C" w:rsidRPr="00B64972" w:rsidRDefault="00E1580C" w:rsidP="00321F6F">
      <w:pPr>
        <w:pStyle w:val="rvps2"/>
        <w:shd w:val="clear" w:color="auto" w:fill="FFFFFF"/>
        <w:spacing w:before="0" w:beforeAutospacing="0" w:after="240" w:afterAutospacing="0" w:line="240" w:lineRule="atLeast"/>
        <w:jc w:val="both"/>
        <w:rPr>
          <w:color w:val="000000"/>
          <w:lang w:val="uk-UA"/>
        </w:rPr>
      </w:pPr>
      <w:r w:rsidRPr="00D22CFE">
        <w:rPr>
          <w:lang w:val="uk-UA"/>
        </w:rPr>
        <w:t>5. С</w:t>
      </w:r>
      <w:r w:rsidR="00A632F6" w:rsidRPr="00D22CFE">
        <w:rPr>
          <w:lang w:val="uk-UA"/>
        </w:rPr>
        <w:t>трок поставки товарів, виконання робіт, надання послуг</w:t>
      </w:r>
      <w:bookmarkStart w:id="7" w:name="n418"/>
      <w:bookmarkEnd w:id="7"/>
      <w:r w:rsidRPr="00D22CFE">
        <w:rPr>
          <w:color w:val="000000"/>
          <w:lang w:val="uk-UA"/>
        </w:rPr>
        <w:t>:</w:t>
      </w:r>
      <w:r w:rsidRPr="00B64972">
        <w:rPr>
          <w:color w:val="000000"/>
          <w:lang w:val="uk-UA"/>
        </w:rPr>
        <w:t xml:space="preserve"> </w:t>
      </w:r>
      <w:r w:rsidR="008E38DB">
        <w:rPr>
          <w:color w:val="000000"/>
          <w:lang w:val="uk-UA"/>
        </w:rPr>
        <w:t>з м</w:t>
      </w:r>
      <w:r w:rsidR="000A38C6">
        <w:rPr>
          <w:color w:val="000000"/>
          <w:lang w:val="uk-UA"/>
        </w:rPr>
        <w:t xml:space="preserve">оменту підписання договору та </w:t>
      </w:r>
      <w:r w:rsidR="008E38DB">
        <w:rPr>
          <w:color w:val="000000"/>
          <w:lang w:val="uk-UA"/>
        </w:rPr>
        <w:t>до 31 грудня 2022</w:t>
      </w:r>
      <w:r w:rsidR="00D22CFE">
        <w:rPr>
          <w:color w:val="000000"/>
          <w:lang w:val="uk-UA"/>
        </w:rPr>
        <w:t xml:space="preserve"> </w:t>
      </w:r>
      <w:r w:rsidR="008E38DB">
        <w:rPr>
          <w:color w:val="000000"/>
          <w:lang w:val="uk-UA"/>
        </w:rPr>
        <w:t>року</w:t>
      </w:r>
      <w:r w:rsidR="00087D93">
        <w:rPr>
          <w:color w:val="000000"/>
          <w:lang w:val="uk-UA"/>
        </w:rPr>
        <w:t>.</w:t>
      </w:r>
    </w:p>
    <w:p w:rsidR="00E1580C" w:rsidRPr="00B64972" w:rsidRDefault="00A632F6" w:rsidP="00321F6F">
      <w:pPr>
        <w:pStyle w:val="rvps2"/>
        <w:shd w:val="clear" w:color="auto" w:fill="FFFFFF"/>
        <w:spacing w:before="0" w:beforeAutospacing="0" w:after="240" w:afterAutospacing="0" w:line="240" w:lineRule="atLeast"/>
        <w:jc w:val="both"/>
        <w:rPr>
          <w:lang w:val="uk-UA"/>
        </w:rPr>
      </w:pPr>
      <w:r w:rsidRPr="00D22CFE">
        <w:rPr>
          <w:lang w:val="uk-UA"/>
        </w:rPr>
        <w:t>6</w:t>
      </w:r>
      <w:r w:rsidR="00E1580C" w:rsidRPr="00D22CFE">
        <w:rPr>
          <w:lang w:val="uk-UA"/>
        </w:rPr>
        <w:t>.</w:t>
      </w:r>
      <w:r w:rsidRPr="00D22CFE">
        <w:rPr>
          <w:lang w:val="uk-UA"/>
        </w:rPr>
        <w:t xml:space="preserve"> </w:t>
      </w:r>
      <w:r w:rsidR="00E1580C" w:rsidRPr="00D22CFE">
        <w:rPr>
          <w:lang w:val="uk-UA"/>
        </w:rPr>
        <w:t>У</w:t>
      </w:r>
      <w:r w:rsidRPr="00D22CFE">
        <w:rPr>
          <w:lang w:val="uk-UA"/>
        </w:rPr>
        <w:t>мови оплати</w:t>
      </w:r>
      <w:r w:rsidR="00E1580C" w:rsidRPr="00D22CFE">
        <w:rPr>
          <w:color w:val="000000"/>
          <w:lang w:val="uk-UA"/>
        </w:rPr>
        <w:t>:</w:t>
      </w:r>
      <w:r w:rsidR="00E1580C" w:rsidRPr="00087D93">
        <w:rPr>
          <w:b/>
          <w:color w:val="000000"/>
          <w:lang w:val="uk-UA"/>
        </w:rPr>
        <w:t xml:space="preserve"> </w:t>
      </w:r>
      <w:bookmarkStart w:id="8" w:name="n419"/>
      <w:bookmarkEnd w:id="8"/>
      <w:r w:rsidR="0087604A" w:rsidRPr="00087D93">
        <w:rPr>
          <w:color w:val="000000"/>
          <w:lang w:val="uk-UA"/>
        </w:rPr>
        <w:t>післяоплата</w:t>
      </w:r>
      <w:r w:rsidR="0087604A">
        <w:rPr>
          <w:color w:val="000000"/>
          <w:lang w:val="uk-UA"/>
        </w:rPr>
        <w:t xml:space="preserve"> </w:t>
      </w:r>
      <w:r w:rsidR="001916EE">
        <w:rPr>
          <w:color w:val="000000"/>
          <w:lang w:val="uk-UA"/>
        </w:rPr>
        <w:t>10</w:t>
      </w:r>
      <w:r w:rsidR="0087604A">
        <w:rPr>
          <w:color w:val="000000"/>
          <w:lang w:val="uk-UA"/>
        </w:rPr>
        <w:t xml:space="preserve"> </w:t>
      </w:r>
      <w:r w:rsidR="006D3CA9">
        <w:rPr>
          <w:color w:val="000000"/>
          <w:lang w:val="uk-UA"/>
        </w:rPr>
        <w:t>робочих</w:t>
      </w:r>
      <w:r w:rsidR="003F5544">
        <w:rPr>
          <w:color w:val="000000"/>
          <w:lang w:val="uk-UA"/>
        </w:rPr>
        <w:t xml:space="preserve"> днів</w:t>
      </w:r>
      <w:r w:rsidR="00087D93">
        <w:rPr>
          <w:color w:val="000000"/>
          <w:lang w:val="uk-UA"/>
        </w:rPr>
        <w:t>.</w:t>
      </w:r>
    </w:p>
    <w:p w:rsidR="00E1580C" w:rsidRPr="00316E42" w:rsidRDefault="00A632F6" w:rsidP="00321F6F">
      <w:pPr>
        <w:pStyle w:val="rvps2"/>
        <w:shd w:val="clear" w:color="auto" w:fill="FFFFFF"/>
        <w:spacing w:before="0" w:beforeAutospacing="0" w:after="240" w:afterAutospacing="0" w:line="240" w:lineRule="atLeast"/>
        <w:jc w:val="both"/>
        <w:rPr>
          <w:b/>
          <w:lang w:val="uk-UA"/>
        </w:rPr>
      </w:pPr>
      <w:r w:rsidRPr="00D22CFE">
        <w:rPr>
          <w:lang w:val="uk-UA"/>
        </w:rPr>
        <w:t>7</w:t>
      </w:r>
      <w:r w:rsidR="00E1580C" w:rsidRPr="00D22CFE">
        <w:rPr>
          <w:lang w:val="uk-UA"/>
        </w:rPr>
        <w:t>.</w:t>
      </w:r>
      <w:r w:rsidRPr="00D22CFE">
        <w:rPr>
          <w:lang w:val="uk-UA"/>
        </w:rPr>
        <w:t xml:space="preserve"> </w:t>
      </w:r>
      <w:r w:rsidR="00E1580C" w:rsidRPr="00D22CFE">
        <w:rPr>
          <w:lang w:val="uk-UA"/>
        </w:rPr>
        <w:t>О</w:t>
      </w:r>
      <w:r w:rsidRPr="00D22CFE">
        <w:rPr>
          <w:lang w:val="uk-UA"/>
        </w:rPr>
        <w:t>чікувана вартість предмета закупівлі</w:t>
      </w:r>
      <w:r w:rsidR="00E1580C" w:rsidRPr="00D22CFE">
        <w:rPr>
          <w:color w:val="000000"/>
          <w:lang w:val="uk-UA"/>
        </w:rPr>
        <w:t>:</w:t>
      </w:r>
      <w:r w:rsidR="00E1580C" w:rsidRPr="00B64972">
        <w:rPr>
          <w:color w:val="000000"/>
          <w:lang w:val="uk-UA"/>
        </w:rPr>
        <w:t xml:space="preserve"> </w:t>
      </w:r>
      <w:bookmarkStart w:id="9" w:name="n420"/>
      <w:bookmarkEnd w:id="9"/>
      <w:r w:rsidR="00AA03FF" w:rsidRPr="00AA03FF">
        <w:rPr>
          <w:b/>
          <w:color w:val="000000"/>
        </w:rPr>
        <w:t>46</w:t>
      </w:r>
      <w:r w:rsidR="00143BD5" w:rsidRPr="00316E42">
        <w:rPr>
          <w:b/>
          <w:color w:val="000000"/>
          <w:lang w:val="uk-UA"/>
        </w:rPr>
        <w:t>0</w:t>
      </w:r>
      <w:r w:rsidR="00FA1E67" w:rsidRPr="00316E42">
        <w:rPr>
          <w:b/>
          <w:color w:val="000000"/>
          <w:lang w:val="uk-UA"/>
        </w:rPr>
        <w:t>00</w:t>
      </w:r>
      <w:r w:rsidR="00BC1C1A" w:rsidRPr="00316E42">
        <w:rPr>
          <w:b/>
          <w:color w:val="000000"/>
          <w:lang w:val="uk-UA"/>
        </w:rPr>
        <w:t>,00</w:t>
      </w:r>
      <w:r w:rsidR="00D22CFE" w:rsidRPr="00316E42">
        <w:rPr>
          <w:b/>
          <w:color w:val="000000"/>
          <w:lang w:val="uk-UA"/>
        </w:rPr>
        <w:t xml:space="preserve"> </w:t>
      </w:r>
      <w:r w:rsidR="004B0706" w:rsidRPr="00316E42">
        <w:rPr>
          <w:b/>
          <w:color w:val="000000"/>
          <w:lang w:val="uk-UA"/>
        </w:rPr>
        <w:t>грн.</w:t>
      </w:r>
      <w:r w:rsidR="00E44EBD" w:rsidRPr="00316E42">
        <w:rPr>
          <w:b/>
          <w:color w:val="000000"/>
          <w:lang w:val="uk-UA"/>
        </w:rPr>
        <w:t>(</w:t>
      </w:r>
      <w:r w:rsidR="00BD68F4" w:rsidRPr="00316E42">
        <w:rPr>
          <w:b/>
          <w:color w:val="000000"/>
          <w:lang w:val="uk-UA"/>
        </w:rPr>
        <w:t>Вісімдесят</w:t>
      </w:r>
      <w:r w:rsidR="00143BD5" w:rsidRPr="00316E42">
        <w:rPr>
          <w:b/>
          <w:color w:val="000000"/>
          <w:lang w:val="uk-UA"/>
        </w:rPr>
        <w:t xml:space="preserve"> </w:t>
      </w:r>
      <w:r w:rsidR="006019B2" w:rsidRPr="00316E42">
        <w:rPr>
          <w:b/>
          <w:color w:val="000000"/>
          <w:lang w:val="uk-UA"/>
        </w:rPr>
        <w:t>тисяч</w:t>
      </w:r>
      <w:r w:rsidR="006019B2" w:rsidRPr="00316E42">
        <w:rPr>
          <w:b/>
          <w:color w:val="000000"/>
        </w:rPr>
        <w:t xml:space="preserve"> </w:t>
      </w:r>
      <w:r w:rsidR="00143BD5" w:rsidRPr="00316E42">
        <w:rPr>
          <w:b/>
          <w:color w:val="000000"/>
          <w:lang w:val="uk-UA"/>
        </w:rPr>
        <w:t>гривень</w:t>
      </w:r>
      <w:r w:rsidR="00E44EBD" w:rsidRPr="00316E42">
        <w:rPr>
          <w:b/>
          <w:color w:val="000000"/>
          <w:lang w:val="uk-UA"/>
        </w:rPr>
        <w:t>,00коп.)</w:t>
      </w:r>
      <w:r w:rsidR="00D22CFE" w:rsidRPr="00316E42">
        <w:rPr>
          <w:b/>
          <w:color w:val="000000"/>
          <w:lang w:val="uk-UA"/>
        </w:rPr>
        <w:t xml:space="preserve"> </w:t>
      </w:r>
      <w:r w:rsidR="004B0706" w:rsidRPr="00316E42">
        <w:rPr>
          <w:b/>
          <w:color w:val="000000"/>
          <w:lang w:val="uk-UA"/>
        </w:rPr>
        <w:t>з ПДВ</w:t>
      </w:r>
      <w:r w:rsidR="00D22CFE" w:rsidRPr="00316E42">
        <w:rPr>
          <w:b/>
          <w:color w:val="000000"/>
          <w:lang w:val="uk-UA"/>
        </w:rPr>
        <w:t>.</w:t>
      </w:r>
    </w:p>
    <w:p w:rsidR="00836BDE" w:rsidRPr="00B64972" w:rsidRDefault="00836BDE" w:rsidP="00321F6F">
      <w:pPr>
        <w:pStyle w:val="rvps2"/>
        <w:shd w:val="clear" w:color="auto" w:fill="FFFFFF"/>
        <w:spacing w:after="0" w:line="240" w:lineRule="atLeast"/>
        <w:jc w:val="both"/>
        <w:rPr>
          <w:lang w:val="uk-UA"/>
        </w:rPr>
      </w:pPr>
      <w:r w:rsidRPr="00D22CFE">
        <w:rPr>
          <w:lang w:val="uk-UA"/>
        </w:rPr>
        <w:t>8</w:t>
      </w:r>
      <w:r w:rsidR="00506028" w:rsidRPr="00D22CFE">
        <w:rPr>
          <w:lang w:val="uk-UA"/>
        </w:rPr>
        <w:t>.</w:t>
      </w:r>
      <w:r w:rsidRPr="00D22CFE">
        <w:rPr>
          <w:lang w:val="uk-UA"/>
        </w:rPr>
        <w:t xml:space="preserve"> </w:t>
      </w:r>
      <w:r w:rsidR="00506028" w:rsidRPr="00D22CFE">
        <w:rPr>
          <w:lang w:val="uk-UA"/>
        </w:rPr>
        <w:t>П</w:t>
      </w:r>
      <w:r w:rsidRPr="00D22CFE">
        <w:rPr>
          <w:lang w:val="uk-UA"/>
        </w:rPr>
        <w:t>еріод уточнення інформації про закупівлю (не менше трьох робочих днів</w:t>
      </w:r>
      <w:r w:rsidRPr="00087D93">
        <w:rPr>
          <w:b/>
          <w:lang w:val="uk-UA"/>
        </w:rPr>
        <w:t xml:space="preserve"> </w:t>
      </w:r>
      <w:r w:rsidRPr="00303BB6">
        <w:rPr>
          <w:lang w:val="uk-UA"/>
        </w:rPr>
        <w:t>з дня оприлюднення оголошення про проведення спрощеної закупівлі в електронній системі закупівель)</w:t>
      </w:r>
      <w:r w:rsidR="00506028" w:rsidRPr="00303BB6">
        <w:rPr>
          <w:lang w:val="uk-UA"/>
        </w:rPr>
        <w:t xml:space="preserve">: </w:t>
      </w:r>
      <w:r w:rsidR="00187D8C" w:rsidRPr="00921D9A">
        <w:rPr>
          <w:b/>
          <w:lang w:val="uk-UA"/>
        </w:rPr>
        <w:t>25.10.2022</w:t>
      </w:r>
      <w:r w:rsidR="00187D8C">
        <w:rPr>
          <w:lang w:val="uk-UA"/>
        </w:rPr>
        <w:t>.</w:t>
      </w:r>
    </w:p>
    <w:p w:rsidR="00836BDE" w:rsidRPr="00921D9A" w:rsidRDefault="00836BDE" w:rsidP="00760F30">
      <w:pPr>
        <w:pStyle w:val="rvps2"/>
        <w:shd w:val="clear" w:color="auto" w:fill="FFFFFF"/>
        <w:spacing w:line="240" w:lineRule="atLeast"/>
        <w:jc w:val="both"/>
        <w:rPr>
          <w:b/>
          <w:lang w:val="uk-UA"/>
        </w:rPr>
      </w:pPr>
      <w:bookmarkStart w:id="10" w:name="n421"/>
      <w:bookmarkEnd w:id="10"/>
      <w:r w:rsidRPr="00303BB6">
        <w:rPr>
          <w:lang w:val="uk-UA"/>
        </w:rPr>
        <w:lastRenderedPageBreak/>
        <w:t>9</w:t>
      </w:r>
      <w:r w:rsidR="00506028" w:rsidRPr="00303BB6">
        <w:rPr>
          <w:lang w:val="uk-UA"/>
        </w:rPr>
        <w:t>. К</w:t>
      </w:r>
      <w:r w:rsidRPr="00303BB6">
        <w:rPr>
          <w:lang w:val="uk-UA"/>
        </w:rPr>
        <w:t>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506028" w:rsidRPr="00303BB6">
        <w:rPr>
          <w:lang w:val="uk-UA"/>
        </w:rPr>
        <w:t xml:space="preserve">: </w:t>
      </w:r>
      <w:r w:rsidR="00D638A7" w:rsidRPr="00921D9A">
        <w:rPr>
          <w:b/>
          <w:lang w:val="uk-UA"/>
        </w:rPr>
        <w:t>04</w:t>
      </w:r>
      <w:r w:rsidR="00BD68F4" w:rsidRPr="00921D9A">
        <w:rPr>
          <w:b/>
          <w:lang w:val="uk-UA"/>
        </w:rPr>
        <w:t>.11</w:t>
      </w:r>
      <w:r w:rsidR="00303BB6" w:rsidRPr="00921D9A">
        <w:rPr>
          <w:b/>
          <w:lang w:val="uk-UA"/>
        </w:rPr>
        <w:t>.2022.</w:t>
      </w:r>
    </w:p>
    <w:p w:rsidR="00A632F6" w:rsidRPr="00B64972" w:rsidRDefault="00A632F6" w:rsidP="00321F6F">
      <w:pPr>
        <w:pStyle w:val="rvps2"/>
        <w:shd w:val="clear" w:color="auto" w:fill="FFFFFF"/>
        <w:spacing w:before="0" w:beforeAutospacing="0" w:after="240" w:afterAutospacing="0" w:line="240" w:lineRule="atLeast"/>
        <w:jc w:val="both"/>
        <w:rPr>
          <w:lang w:val="uk-UA"/>
        </w:rPr>
      </w:pPr>
      <w:bookmarkStart w:id="11" w:name="n422"/>
      <w:bookmarkEnd w:id="11"/>
      <w:r w:rsidRPr="00303BB6">
        <w:rPr>
          <w:lang w:val="uk-UA"/>
        </w:rPr>
        <w:t>10</w:t>
      </w:r>
      <w:r w:rsidR="00E1580C" w:rsidRPr="00303BB6">
        <w:rPr>
          <w:lang w:val="uk-UA"/>
        </w:rPr>
        <w:t>. П</w:t>
      </w:r>
      <w:r w:rsidRPr="00303BB6">
        <w:rPr>
          <w:lang w:val="uk-UA"/>
        </w:rPr>
        <w:t>ерелік критеріїв оцінки пропозицій із зазначенням питомої ваги критеріїв</w:t>
      </w:r>
      <w:r w:rsidR="00E1580C" w:rsidRPr="00303BB6">
        <w:rPr>
          <w:color w:val="000000"/>
          <w:lang w:val="uk-UA"/>
        </w:rPr>
        <w:t>:</w:t>
      </w:r>
      <w:r w:rsidR="00E1580C" w:rsidRPr="00B64972">
        <w:rPr>
          <w:color w:val="000000"/>
          <w:lang w:val="uk-UA"/>
        </w:rPr>
        <w:t xml:space="preserve"> </w:t>
      </w:r>
      <w:r w:rsidR="003F5544">
        <w:rPr>
          <w:color w:val="000000"/>
          <w:lang w:val="uk-UA"/>
        </w:rPr>
        <w:t>«Ціна» -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w:t>
      </w:r>
      <w:r w:rsidR="00603892">
        <w:rPr>
          <w:color w:val="000000"/>
          <w:lang w:val="uk-UA"/>
        </w:rPr>
        <w:t>и</w:t>
      </w:r>
      <w:r w:rsidR="003F5544">
        <w:rPr>
          <w:color w:val="000000"/>
          <w:lang w:val="uk-UA"/>
        </w:rPr>
        <w:t>,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A632F6" w:rsidRPr="00087D93" w:rsidRDefault="00A632F6" w:rsidP="00321F6F">
      <w:pPr>
        <w:pStyle w:val="rvps2"/>
        <w:shd w:val="clear" w:color="auto" w:fill="FFFFFF"/>
        <w:spacing w:before="0" w:beforeAutospacing="0" w:after="240" w:afterAutospacing="0" w:line="240" w:lineRule="atLeast"/>
        <w:jc w:val="both"/>
        <w:rPr>
          <w:lang w:val="uk-UA"/>
        </w:rPr>
      </w:pPr>
      <w:bookmarkStart w:id="12" w:name="n423"/>
      <w:bookmarkEnd w:id="12"/>
      <w:r w:rsidRPr="00603892">
        <w:rPr>
          <w:lang w:val="uk-UA"/>
        </w:rPr>
        <w:t>11</w:t>
      </w:r>
      <w:r w:rsidR="00C01077" w:rsidRPr="00603892">
        <w:rPr>
          <w:lang w:val="uk-UA"/>
        </w:rPr>
        <w:t>.</w:t>
      </w:r>
      <w:r w:rsidRPr="00603892">
        <w:rPr>
          <w:lang w:val="uk-UA"/>
        </w:rPr>
        <w:t xml:space="preserve"> </w:t>
      </w:r>
      <w:r w:rsidR="00C01077" w:rsidRPr="00603892">
        <w:rPr>
          <w:lang w:val="uk-UA"/>
        </w:rPr>
        <w:t>Р</w:t>
      </w:r>
      <w:r w:rsidRPr="00603892">
        <w:rPr>
          <w:lang w:val="uk-UA"/>
        </w:rPr>
        <w:t>озмір забезпечення пропозицій учасників (якщо замовник вимагає його надати)</w:t>
      </w:r>
      <w:r w:rsidR="00C01077" w:rsidRPr="00603892">
        <w:rPr>
          <w:color w:val="000000"/>
          <w:lang w:val="uk-UA"/>
        </w:rPr>
        <w:t>:</w:t>
      </w:r>
      <w:r w:rsidR="00C01077" w:rsidRPr="00087D93">
        <w:rPr>
          <w:b/>
          <w:color w:val="000000"/>
          <w:lang w:val="uk-UA"/>
        </w:rPr>
        <w:t xml:space="preserve"> </w:t>
      </w:r>
      <w:r w:rsidR="00CC7B32" w:rsidRPr="00087D93">
        <w:rPr>
          <w:color w:val="000000"/>
          <w:lang w:val="uk-UA"/>
        </w:rPr>
        <w:t>не вимагається</w:t>
      </w:r>
      <w:r w:rsidR="00603892">
        <w:rPr>
          <w:color w:val="000000"/>
          <w:lang w:val="uk-UA"/>
        </w:rPr>
        <w:t>.</w:t>
      </w:r>
    </w:p>
    <w:p w:rsidR="00A632F6" w:rsidRPr="00603892" w:rsidRDefault="00A632F6" w:rsidP="00321F6F">
      <w:pPr>
        <w:pStyle w:val="rvps2"/>
        <w:shd w:val="clear" w:color="auto" w:fill="FFFFFF"/>
        <w:spacing w:before="0" w:beforeAutospacing="0" w:after="240" w:afterAutospacing="0" w:line="240" w:lineRule="atLeast"/>
        <w:jc w:val="both"/>
        <w:rPr>
          <w:color w:val="000000"/>
          <w:lang w:val="uk-UA"/>
        </w:rPr>
      </w:pPr>
      <w:bookmarkStart w:id="13" w:name="n424"/>
      <w:bookmarkStart w:id="14" w:name="n425"/>
      <w:bookmarkEnd w:id="13"/>
      <w:bookmarkEnd w:id="14"/>
      <w:r w:rsidRPr="00603892">
        <w:rPr>
          <w:lang w:val="uk-UA"/>
        </w:rPr>
        <w:t>13</w:t>
      </w:r>
      <w:r w:rsidR="00C01077" w:rsidRPr="00603892">
        <w:rPr>
          <w:lang w:val="uk-UA"/>
        </w:rPr>
        <w:t>.</w:t>
      </w:r>
      <w:r w:rsidRPr="00603892">
        <w:rPr>
          <w:lang w:val="uk-UA"/>
        </w:rPr>
        <w:t xml:space="preserve"> </w:t>
      </w:r>
      <w:r w:rsidR="00C01077" w:rsidRPr="00603892">
        <w:rPr>
          <w:lang w:val="uk-UA"/>
        </w:rPr>
        <w:t>Р</w:t>
      </w:r>
      <w:r w:rsidRPr="00603892">
        <w:rPr>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01077" w:rsidRPr="00603892">
        <w:rPr>
          <w:color w:val="000000"/>
          <w:lang w:val="uk-UA"/>
        </w:rPr>
        <w:t xml:space="preserve">: </w:t>
      </w:r>
      <w:r w:rsidR="00603892">
        <w:rPr>
          <w:color w:val="000000"/>
          <w:lang w:val="uk-UA"/>
        </w:rPr>
        <w:t>к</w:t>
      </w:r>
      <w:r w:rsidR="00CB6B70" w:rsidRPr="00603892">
        <w:rPr>
          <w:color w:val="000000"/>
          <w:lang w:val="uk-UA"/>
        </w:rPr>
        <w:t>рок пониження 0,5%</w:t>
      </w:r>
      <w:r w:rsidR="00603892">
        <w:rPr>
          <w:color w:val="000000"/>
          <w:lang w:val="uk-UA"/>
        </w:rPr>
        <w:t>.</w:t>
      </w:r>
    </w:p>
    <w:p w:rsidR="00311BDB" w:rsidRPr="00603892" w:rsidRDefault="00311BDB" w:rsidP="00321F6F">
      <w:pPr>
        <w:spacing w:after="0" w:line="240" w:lineRule="atLeast"/>
        <w:contextualSpacing/>
        <w:rPr>
          <w:rFonts w:ascii="Times New Roman" w:eastAsia="Times New Roman" w:hAnsi="Times New Roman" w:cs="Times New Roman"/>
          <w:color w:val="000000"/>
          <w:sz w:val="24"/>
          <w:szCs w:val="24"/>
          <w:lang w:val="uk-UA" w:eastAsia="ru-RU"/>
        </w:rPr>
      </w:pPr>
      <w:r w:rsidRPr="00603892">
        <w:rPr>
          <w:rFonts w:ascii="Times New Roman" w:eastAsia="Times New Roman" w:hAnsi="Times New Roman" w:cs="Times New Roman"/>
          <w:color w:val="000000"/>
          <w:sz w:val="24"/>
          <w:szCs w:val="24"/>
          <w:lang w:val="uk-UA" w:eastAsia="ru-RU"/>
        </w:rPr>
        <w:t xml:space="preserve">14. Джерело фінансування: </w:t>
      </w:r>
      <w:r w:rsidR="00603892">
        <w:rPr>
          <w:rFonts w:ascii="Times New Roman" w:eastAsia="Times New Roman" w:hAnsi="Times New Roman" w:cs="Times New Roman"/>
          <w:color w:val="000000"/>
          <w:sz w:val="24"/>
          <w:szCs w:val="24"/>
          <w:lang w:val="uk-UA" w:eastAsia="ru-RU"/>
        </w:rPr>
        <w:t>в</w:t>
      </w:r>
      <w:r w:rsidR="00CB6B70" w:rsidRPr="00603892">
        <w:rPr>
          <w:rFonts w:ascii="Times New Roman" w:eastAsia="Times New Roman" w:hAnsi="Times New Roman" w:cs="Times New Roman"/>
          <w:color w:val="000000"/>
          <w:sz w:val="24"/>
          <w:szCs w:val="24"/>
          <w:lang w:val="uk-UA" w:eastAsia="ru-RU"/>
        </w:rPr>
        <w:t>ласні кошти</w:t>
      </w:r>
      <w:r w:rsidR="00603892">
        <w:rPr>
          <w:rFonts w:ascii="Times New Roman" w:eastAsia="Times New Roman" w:hAnsi="Times New Roman" w:cs="Times New Roman"/>
          <w:color w:val="000000"/>
          <w:sz w:val="24"/>
          <w:szCs w:val="24"/>
          <w:lang w:val="uk-UA" w:eastAsia="ru-RU"/>
        </w:rPr>
        <w:t>.</w:t>
      </w:r>
    </w:p>
    <w:p w:rsidR="00311BDB" w:rsidRPr="00603892" w:rsidRDefault="00311BDB" w:rsidP="00321F6F">
      <w:pPr>
        <w:spacing w:after="0" w:line="240" w:lineRule="atLeast"/>
        <w:contextualSpacing/>
        <w:rPr>
          <w:rFonts w:ascii="Times New Roman" w:eastAsia="Times New Roman" w:hAnsi="Times New Roman" w:cs="Times New Roman"/>
          <w:color w:val="000000"/>
          <w:sz w:val="24"/>
          <w:szCs w:val="24"/>
          <w:lang w:val="uk-UA" w:eastAsia="ru-RU"/>
        </w:rPr>
      </w:pPr>
    </w:p>
    <w:p w:rsidR="000526C6" w:rsidRPr="00603892" w:rsidRDefault="00311BDB" w:rsidP="00321F6F">
      <w:pPr>
        <w:spacing w:after="0" w:line="240" w:lineRule="atLeast"/>
        <w:contextualSpacing/>
        <w:rPr>
          <w:rFonts w:ascii="Times New Roman" w:eastAsia="Times New Roman" w:hAnsi="Times New Roman" w:cs="Times New Roman"/>
          <w:color w:val="000000"/>
          <w:sz w:val="24"/>
          <w:szCs w:val="24"/>
          <w:lang w:val="uk-UA" w:eastAsia="ru-RU"/>
        </w:rPr>
      </w:pPr>
      <w:r w:rsidRPr="00603892">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5B26E1" w:rsidRPr="00603892" w:rsidRDefault="005B26E1" w:rsidP="00321F6F">
      <w:pPr>
        <w:spacing w:after="0" w:line="240" w:lineRule="atLeast"/>
        <w:contextualSpacing/>
        <w:rPr>
          <w:rFonts w:ascii="Times New Roman" w:eastAsia="Times New Roman" w:hAnsi="Times New Roman" w:cs="Times New Roman"/>
          <w:color w:val="000000"/>
          <w:sz w:val="24"/>
          <w:szCs w:val="24"/>
          <w:lang w:val="uk-UA" w:eastAsia="ru-RU"/>
        </w:rPr>
      </w:pPr>
    </w:p>
    <w:p w:rsidR="00311BDB" w:rsidRPr="00603892" w:rsidRDefault="000526C6" w:rsidP="00321F6F">
      <w:pPr>
        <w:spacing w:after="0" w:line="240" w:lineRule="atLeast"/>
        <w:contextualSpacing/>
        <w:rPr>
          <w:rFonts w:ascii="Times New Roman" w:hAnsi="Times New Roman" w:cs="Times New Roman"/>
          <w:color w:val="5F6368"/>
          <w:spacing w:val="3"/>
          <w:sz w:val="21"/>
          <w:szCs w:val="21"/>
          <w:shd w:val="clear" w:color="auto" w:fill="FFFFFF"/>
          <w:lang w:val="uk-UA"/>
        </w:rPr>
      </w:pPr>
      <w:r w:rsidRPr="00603892">
        <w:rPr>
          <w:rFonts w:ascii="Times New Roman" w:eastAsia="Times New Roman" w:hAnsi="Times New Roman" w:cs="Times New Roman"/>
          <w:color w:val="000000"/>
          <w:sz w:val="24"/>
          <w:szCs w:val="24"/>
          <w:lang w:val="uk-UA" w:eastAsia="ru-RU"/>
        </w:rPr>
        <w:t xml:space="preserve">Бойко Олена Володимирівна – фахівець з публічних закупівель, </w:t>
      </w:r>
      <w:hyperlink r:id="rId9" w:history="1">
        <w:r w:rsidRPr="00603892">
          <w:rPr>
            <w:rStyle w:val="a3"/>
            <w:rFonts w:ascii="Times New Roman" w:hAnsi="Times New Roman" w:cs="Times New Roman"/>
            <w:spacing w:val="3"/>
            <w:sz w:val="24"/>
            <w:szCs w:val="24"/>
            <w:shd w:val="clear" w:color="auto" w:fill="FFFFFF"/>
          </w:rPr>
          <w:t>sumyonko@gmail.com</w:t>
        </w:r>
      </w:hyperlink>
      <w:r w:rsidR="00603892">
        <w:rPr>
          <w:rFonts w:ascii="Times New Roman" w:hAnsi="Times New Roman" w:cs="Times New Roman"/>
          <w:sz w:val="24"/>
          <w:szCs w:val="24"/>
          <w:lang w:val="uk-UA"/>
        </w:rPr>
        <w:t>,</w:t>
      </w:r>
    </w:p>
    <w:p w:rsidR="000526C6" w:rsidRPr="00603892" w:rsidRDefault="00603892" w:rsidP="00321F6F">
      <w:pPr>
        <w:spacing w:after="0" w:line="240" w:lineRule="atLeast"/>
        <w:contextualSpacing/>
        <w:rPr>
          <w:rFonts w:ascii="Times New Roman" w:eastAsia="Times New Roman" w:hAnsi="Times New Roman" w:cs="Times New Roman"/>
          <w:sz w:val="24"/>
          <w:szCs w:val="24"/>
          <w:lang w:val="uk-UA" w:eastAsia="ru-RU"/>
        </w:rPr>
      </w:pPr>
      <w:r>
        <w:rPr>
          <w:rFonts w:ascii="Times New Roman" w:hAnsi="Times New Roman" w:cs="Times New Roman"/>
          <w:spacing w:val="3"/>
          <w:sz w:val="24"/>
          <w:szCs w:val="24"/>
          <w:shd w:val="clear" w:color="auto" w:fill="FFFFFF"/>
          <w:lang w:val="uk-UA"/>
        </w:rPr>
        <w:t>т</w:t>
      </w:r>
      <w:r w:rsidR="000526C6" w:rsidRPr="00603892">
        <w:rPr>
          <w:rFonts w:ascii="Times New Roman" w:hAnsi="Times New Roman" w:cs="Times New Roman"/>
          <w:spacing w:val="3"/>
          <w:sz w:val="24"/>
          <w:szCs w:val="24"/>
          <w:shd w:val="clear" w:color="auto" w:fill="FFFFFF"/>
          <w:lang w:val="uk-UA"/>
        </w:rPr>
        <w:t>ел.</w:t>
      </w:r>
      <w:r>
        <w:rPr>
          <w:rFonts w:ascii="Times New Roman" w:hAnsi="Times New Roman" w:cs="Times New Roman"/>
          <w:spacing w:val="3"/>
          <w:sz w:val="24"/>
          <w:szCs w:val="24"/>
          <w:shd w:val="clear" w:color="auto" w:fill="FFFFFF"/>
          <w:lang w:val="uk-UA"/>
        </w:rPr>
        <w:t xml:space="preserve">: </w:t>
      </w:r>
      <w:r w:rsidR="000526C6" w:rsidRPr="00603892">
        <w:rPr>
          <w:rFonts w:ascii="Times New Roman" w:hAnsi="Times New Roman" w:cs="Times New Roman"/>
          <w:spacing w:val="3"/>
          <w:sz w:val="24"/>
          <w:szCs w:val="24"/>
          <w:shd w:val="clear" w:color="auto" w:fill="FFFFFF"/>
          <w:lang w:val="uk-UA"/>
        </w:rPr>
        <w:t>0542</w:t>
      </w:r>
      <w:r>
        <w:rPr>
          <w:rFonts w:ascii="Times New Roman" w:hAnsi="Times New Roman" w:cs="Times New Roman"/>
          <w:spacing w:val="3"/>
          <w:sz w:val="24"/>
          <w:szCs w:val="24"/>
          <w:shd w:val="clear" w:color="auto" w:fill="FFFFFF"/>
          <w:lang w:val="uk-UA"/>
        </w:rPr>
        <w:t xml:space="preserve"> </w:t>
      </w:r>
      <w:r w:rsidR="000526C6" w:rsidRPr="00603892">
        <w:rPr>
          <w:rFonts w:ascii="Times New Roman" w:hAnsi="Times New Roman" w:cs="Times New Roman"/>
          <w:spacing w:val="3"/>
          <w:sz w:val="24"/>
          <w:szCs w:val="24"/>
          <w:shd w:val="clear" w:color="auto" w:fill="FFFFFF"/>
          <w:lang w:val="uk-UA"/>
        </w:rPr>
        <w:t>(700-464)</w:t>
      </w:r>
    </w:p>
    <w:p w:rsidR="00195ECB" w:rsidRPr="005B26E1" w:rsidRDefault="00195ECB" w:rsidP="00321F6F">
      <w:pPr>
        <w:pStyle w:val="rvps2"/>
        <w:shd w:val="clear" w:color="auto" w:fill="FFFFFF"/>
        <w:spacing w:before="0" w:beforeAutospacing="0" w:after="0" w:afterAutospacing="0" w:line="240" w:lineRule="atLeast"/>
        <w:ind w:firstLine="450"/>
        <w:jc w:val="both"/>
        <w:rPr>
          <w:i/>
          <w:iCs/>
          <w:lang w:val="uk-UA"/>
        </w:rPr>
      </w:pPr>
      <w:bookmarkStart w:id="15" w:name="n426"/>
      <w:bookmarkEnd w:id="15"/>
    </w:p>
    <w:p w:rsidR="00B925B6" w:rsidRPr="00603892" w:rsidRDefault="00B925B6" w:rsidP="00321F6F">
      <w:pPr>
        <w:pStyle w:val="rvps2"/>
        <w:shd w:val="clear" w:color="auto" w:fill="FFFFFF"/>
        <w:spacing w:before="0" w:beforeAutospacing="0" w:after="0" w:line="240" w:lineRule="atLeast"/>
        <w:jc w:val="both"/>
        <w:rPr>
          <w:iCs/>
          <w:lang w:val="uk-UA"/>
        </w:rPr>
      </w:pPr>
      <w:r w:rsidRPr="00603892">
        <w:rPr>
          <w:iCs/>
          <w:lang w:val="uk-UA"/>
        </w:rPr>
        <w:t>16. Інша інформація: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Оголошення розроблено відповідно до вим</w:t>
      </w:r>
      <w:r w:rsidR="00CE2843">
        <w:rPr>
          <w:iCs/>
          <w:lang w:val="uk-UA"/>
        </w:rPr>
        <w:t xml:space="preserve">ог Закону України «Про публічні </w:t>
      </w:r>
      <w:r w:rsidRPr="00B925B6">
        <w:rPr>
          <w:iCs/>
          <w:lang w:val="uk-UA"/>
        </w:rPr>
        <w:t>закупівлі» (далі - Закон). Терміни, які використовуються в</w:t>
      </w:r>
      <w:r w:rsidR="00D8156B">
        <w:rPr>
          <w:iCs/>
          <w:lang w:val="uk-UA"/>
        </w:rPr>
        <w:t xml:space="preserve"> цьому оголошенні, вживаються у </w:t>
      </w:r>
      <w:r w:rsidRPr="00B925B6">
        <w:rPr>
          <w:iCs/>
          <w:lang w:val="uk-UA"/>
        </w:rPr>
        <w:t>значенні, наведеному в Законі.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УВАГА!!!</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Відповідно до частини третьої статті 12 Закону п</w:t>
      </w:r>
      <w:r w:rsidR="000A38C6">
        <w:rPr>
          <w:iCs/>
          <w:lang w:val="uk-UA"/>
        </w:rPr>
        <w:t xml:space="preserve">ід час використання електронної </w:t>
      </w:r>
      <w:r w:rsidRPr="00B925B6">
        <w:rPr>
          <w:iCs/>
          <w:lang w:val="uk-UA"/>
        </w:rPr>
        <w:t>системи закупівель з метою подання пропозицій</w:t>
      </w:r>
      <w:r w:rsidR="000A38C6">
        <w:rPr>
          <w:iCs/>
          <w:lang w:val="uk-UA"/>
        </w:rPr>
        <w:t xml:space="preserve"> та їх оцінки документи та дані </w:t>
      </w:r>
      <w:r w:rsidRPr="00B925B6">
        <w:rPr>
          <w:iCs/>
          <w:lang w:val="uk-UA"/>
        </w:rPr>
        <w:t xml:space="preserve">створюються та подаються з урахуванням вимог законів України </w:t>
      </w:r>
      <w:r w:rsidR="00603892">
        <w:rPr>
          <w:iCs/>
          <w:lang w:val="uk-UA"/>
        </w:rPr>
        <w:t>«</w:t>
      </w:r>
      <w:r w:rsidR="000A38C6">
        <w:rPr>
          <w:iCs/>
          <w:lang w:val="uk-UA"/>
        </w:rPr>
        <w:t xml:space="preserve">Про електронні </w:t>
      </w:r>
      <w:r w:rsidRPr="00B925B6">
        <w:rPr>
          <w:iCs/>
          <w:lang w:val="uk-UA"/>
        </w:rPr>
        <w:t>документи та електронний документообіг</w:t>
      </w:r>
      <w:r w:rsidR="00603892">
        <w:rPr>
          <w:iCs/>
          <w:lang w:val="uk-UA"/>
        </w:rPr>
        <w:t>»</w:t>
      </w:r>
      <w:r w:rsidRPr="00B925B6">
        <w:rPr>
          <w:iCs/>
          <w:lang w:val="uk-UA"/>
        </w:rPr>
        <w:t xml:space="preserve"> та </w:t>
      </w:r>
      <w:r w:rsidR="000A38C6">
        <w:rPr>
          <w:iCs/>
          <w:lang w:val="uk-UA"/>
        </w:rPr>
        <w:t xml:space="preserve"> </w:t>
      </w:r>
      <w:r w:rsidR="00645DAA">
        <w:rPr>
          <w:iCs/>
          <w:lang w:val="uk-UA"/>
        </w:rPr>
        <w:t>«Про електронні довірчі послуг»</w:t>
      </w:r>
      <w:r w:rsidRPr="00B925B6">
        <w:rPr>
          <w:iCs/>
          <w:lang w:val="uk-UA"/>
        </w:rPr>
        <w:t>.</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Учасники спрощеної закупівлі подають пропозиції у </w:t>
      </w:r>
      <w:r w:rsidR="000A38C6">
        <w:rPr>
          <w:iCs/>
          <w:lang w:val="uk-UA"/>
        </w:rPr>
        <w:t xml:space="preserve">формі електронного документа чи </w:t>
      </w:r>
      <w:r w:rsidRPr="00B925B6">
        <w:rPr>
          <w:iCs/>
          <w:lang w:val="uk-UA"/>
        </w:rPr>
        <w:t>скан-копій через електронну систему закупівель. Проп</w:t>
      </w:r>
      <w:r w:rsidR="000A38C6">
        <w:rPr>
          <w:iCs/>
          <w:lang w:val="uk-UA"/>
        </w:rPr>
        <w:t xml:space="preserve">озиція учасника має відповідати </w:t>
      </w:r>
      <w:r w:rsidRPr="00B925B6">
        <w:rPr>
          <w:iCs/>
          <w:lang w:val="uk-UA"/>
        </w:rPr>
        <w:t>ряду вимог:</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документи мають бути чіткими та розбірливими для читання;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пропозиція учасника повинна бути підписана КЕП;</w:t>
      </w:r>
    </w:p>
    <w:p w:rsidR="00B925B6" w:rsidRPr="00645DAA" w:rsidRDefault="00B925B6" w:rsidP="00321F6F">
      <w:pPr>
        <w:pStyle w:val="rvps2"/>
        <w:shd w:val="clear" w:color="auto" w:fill="FFFFFF"/>
        <w:spacing w:before="0" w:beforeAutospacing="0" w:after="0" w:line="240" w:lineRule="atLeast"/>
        <w:ind w:firstLine="450"/>
        <w:jc w:val="both"/>
        <w:rPr>
          <w:iCs/>
          <w:lang w:val="uk-UA"/>
        </w:rPr>
      </w:pPr>
      <w:r w:rsidRPr="00645DAA">
        <w:rPr>
          <w:iCs/>
          <w:lang w:val="uk-UA"/>
        </w:rPr>
        <w:t>3) якщо пропозиція містить і скановані, і</w:t>
      </w:r>
      <w:r w:rsidR="000A38C6" w:rsidRPr="00645DAA">
        <w:rPr>
          <w:iCs/>
          <w:lang w:val="uk-UA"/>
        </w:rPr>
        <w:t xml:space="preserve"> електронні документи, потрібно </w:t>
      </w:r>
      <w:r w:rsidRPr="00645DAA">
        <w:rPr>
          <w:iCs/>
          <w:lang w:val="uk-UA"/>
        </w:rPr>
        <w:t>накласти КЕП на пропозицію в цілому та на кожен електронний документ окремо.</w:t>
      </w:r>
    </w:p>
    <w:p w:rsidR="00B925B6" w:rsidRPr="00645DAA" w:rsidRDefault="00B925B6" w:rsidP="00321F6F">
      <w:pPr>
        <w:pStyle w:val="rvps2"/>
        <w:shd w:val="clear" w:color="auto" w:fill="FFFFFF"/>
        <w:spacing w:before="0" w:beforeAutospacing="0" w:after="0" w:line="240" w:lineRule="atLeast"/>
        <w:ind w:firstLine="450"/>
        <w:jc w:val="both"/>
        <w:rPr>
          <w:iCs/>
          <w:lang w:val="uk-UA"/>
        </w:rPr>
      </w:pPr>
      <w:r w:rsidRPr="00645DAA">
        <w:rPr>
          <w:iCs/>
          <w:lang w:val="uk-UA"/>
        </w:rPr>
        <w:t>Винятки:</w:t>
      </w:r>
    </w:p>
    <w:p w:rsidR="00B925B6" w:rsidRPr="00645DAA" w:rsidRDefault="00B925B6" w:rsidP="00321F6F">
      <w:pPr>
        <w:pStyle w:val="rvps2"/>
        <w:shd w:val="clear" w:color="auto" w:fill="FFFFFF"/>
        <w:spacing w:before="0" w:beforeAutospacing="0" w:after="0" w:line="240" w:lineRule="atLeast"/>
        <w:ind w:firstLine="450"/>
        <w:jc w:val="both"/>
        <w:rPr>
          <w:iCs/>
          <w:lang w:val="uk-UA"/>
        </w:rPr>
      </w:pPr>
      <w:r w:rsidRPr="00645DAA">
        <w:rPr>
          <w:iCs/>
          <w:lang w:val="uk-UA"/>
        </w:rPr>
        <w:lastRenderedPageBreak/>
        <w:t xml:space="preserve">1) якщо електронні документи пропозиції видано </w:t>
      </w:r>
      <w:r w:rsidR="000A38C6" w:rsidRPr="00645DAA">
        <w:rPr>
          <w:iCs/>
          <w:lang w:val="uk-UA"/>
        </w:rPr>
        <w:t xml:space="preserve">іншою організацією і на них уже </w:t>
      </w:r>
      <w:r w:rsidRPr="00645DAA">
        <w:rPr>
          <w:iCs/>
          <w:lang w:val="uk-UA"/>
        </w:rPr>
        <w:t>накладено КЕП цієї організації, учаснику не потрібно накладати на нього свій КЕП.</w:t>
      </w:r>
    </w:p>
    <w:p w:rsidR="00B925B6" w:rsidRPr="00645DAA" w:rsidRDefault="00B925B6" w:rsidP="00321F6F">
      <w:pPr>
        <w:pStyle w:val="rvps2"/>
        <w:shd w:val="clear" w:color="auto" w:fill="FFFFFF"/>
        <w:spacing w:before="0" w:beforeAutospacing="0" w:after="0" w:line="240" w:lineRule="atLeast"/>
        <w:ind w:firstLine="450"/>
        <w:jc w:val="both"/>
        <w:rPr>
          <w:iCs/>
          <w:lang w:val="uk-UA"/>
        </w:rPr>
      </w:pPr>
      <w:r w:rsidRPr="00645DAA">
        <w:rPr>
          <w:iCs/>
          <w:lang w:val="uk-UA"/>
        </w:rPr>
        <w:t>Зверніть увагу: документи пропозиції, які</w:t>
      </w:r>
      <w:r w:rsidR="000A38C6" w:rsidRPr="00645DAA">
        <w:rPr>
          <w:iCs/>
          <w:lang w:val="uk-UA"/>
        </w:rPr>
        <w:t xml:space="preserve"> надані не у формі електронного </w:t>
      </w:r>
      <w:r w:rsidRPr="00645DAA">
        <w:rPr>
          <w:iCs/>
          <w:lang w:val="uk-UA"/>
        </w:rPr>
        <w:t>документа (без КЕП на документі), повинні міс</w:t>
      </w:r>
      <w:r w:rsidR="000A38C6" w:rsidRPr="00645DAA">
        <w:rPr>
          <w:iCs/>
          <w:lang w:val="uk-UA"/>
        </w:rPr>
        <w:t xml:space="preserve">тити підпис уповноваженої особи </w:t>
      </w:r>
      <w:r w:rsidRPr="00645DAA">
        <w:rPr>
          <w:iCs/>
          <w:lang w:val="uk-UA"/>
        </w:rPr>
        <w:t>учасника закупівлі (із зазначенням прізвища, ініц</w:t>
      </w:r>
      <w:r w:rsidR="000A38C6" w:rsidRPr="00645DAA">
        <w:rPr>
          <w:iCs/>
          <w:lang w:val="uk-UA"/>
        </w:rPr>
        <w:t xml:space="preserve">іалів та посади особи), а також </w:t>
      </w:r>
      <w:r w:rsidRPr="00645DAA">
        <w:rPr>
          <w:iCs/>
          <w:lang w:val="uk-UA"/>
        </w:rPr>
        <w:t>відбитки печатки учасника (у разі використання) на к</w:t>
      </w:r>
      <w:r w:rsidR="000A38C6" w:rsidRPr="00645DAA">
        <w:rPr>
          <w:iCs/>
          <w:lang w:val="uk-UA"/>
        </w:rPr>
        <w:t xml:space="preserve">ожній сторінці такого документа </w:t>
      </w:r>
      <w:r w:rsidRPr="00645DAA">
        <w:rPr>
          <w:iCs/>
          <w:lang w:val="uk-UA"/>
        </w:rPr>
        <w:t>(окрім документів, виданих іншими підприємствами / установами / організаціями).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Замовник не вимагає від учасників засві</w:t>
      </w:r>
      <w:r w:rsidR="000A38C6">
        <w:rPr>
          <w:iCs/>
          <w:lang w:val="uk-UA"/>
        </w:rPr>
        <w:t xml:space="preserve">дчувати документи (матеріали та </w:t>
      </w:r>
      <w:r w:rsidRPr="00B925B6">
        <w:rPr>
          <w:iCs/>
          <w:lang w:val="uk-UA"/>
        </w:rPr>
        <w:t>інформацію), що подаються у складі пропозиції, печ</w:t>
      </w:r>
      <w:r w:rsidR="000A38C6">
        <w:rPr>
          <w:iCs/>
          <w:lang w:val="uk-UA"/>
        </w:rPr>
        <w:t xml:space="preserve">аткою та підписом уповноваженої </w:t>
      </w:r>
      <w:r w:rsidRPr="00B925B6">
        <w:rPr>
          <w:iCs/>
          <w:lang w:val="uk-UA"/>
        </w:rPr>
        <w:t>особи, якщо такі документи (матеріали та інформац</w:t>
      </w:r>
      <w:r w:rsidR="000A38C6">
        <w:rPr>
          <w:iCs/>
          <w:lang w:val="uk-UA"/>
        </w:rPr>
        <w:t xml:space="preserve">ія) надані у формі електронного </w:t>
      </w:r>
      <w:r w:rsidRPr="00B925B6">
        <w:rPr>
          <w:iCs/>
          <w:lang w:val="uk-UA"/>
        </w:rPr>
        <w:t>документа через електронну систему закупівель із накладанням КЕП. Замовник</w:t>
      </w:r>
      <w:r w:rsidR="000A38C6">
        <w:rPr>
          <w:iCs/>
          <w:lang w:val="uk-UA"/>
        </w:rPr>
        <w:t xml:space="preserve"> </w:t>
      </w:r>
      <w:r w:rsidRPr="00B925B6">
        <w:rPr>
          <w:iCs/>
          <w:lang w:val="uk-UA"/>
        </w:rPr>
        <w:t>перевіряє КЕП учасника на сайті центрального засвідчувального органу за посиланням</w:t>
      </w:r>
      <w:r w:rsidR="000A38C6">
        <w:rPr>
          <w:iCs/>
          <w:lang w:val="uk-UA"/>
        </w:rPr>
        <w:t xml:space="preserve"> </w:t>
      </w:r>
      <w:r w:rsidRPr="00B925B6">
        <w:rPr>
          <w:iCs/>
          <w:lang w:val="uk-UA"/>
        </w:rPr>
        <w:t>https://czo.gov.ua/verify. Під час перевірки КЕП пов</w:t>
      </w:r>
      <w:r w:rsidR="000A38C6">
        <w:rPr>
          <w:iCs/>
          <w:lang w:val="uk-UA"/>
        </w:rPr>
        <w:t xml:space="preserve">инні відображатися: прізвище та </w:t>
      </w:r>
      <w:r w:rsidRPr="00B925B6">
        <w:rPr>
          <w:iCs/>
          <w:lang w:val="uk-UA"/>
        </w:rPr>
        <w:t>ініціали особи, уповноваженої на підписання пропози</w:t>
      </w:r>
      <w:r w:rsidR="000A38C6">
        <w:rPr>
          <w:iCs/>
          <w:lang w:val="uk-UA"/>
        </w:rPr>
        <w:t xml:space="preserve">ції (власника ключа). У випадку </w:t>
      </w:r>
      <w:r w:rsidRPr="00B925B6">
        <w:rPr>
          <w:iCs/>
          <w:lang w:val="uk-UA"/>
        </w:rPr>
        <w:t>відсутності даної інформації або у випадку не накладе</w:t>
      </w:r>
      <w:r w:rsidR="000A38C6">
        <w:rPr>
          <w:iCs/>
          <w:lang w:val="uk-UA"/>
        </w:rPr>
        <w:t xml:space="preserve">ння учасником КЕП відповідно до </w:t>
      </w:r>
      <w:r w:rsidRPr="00B925B6">
        <w:rPr>
          <w:iCs/>
          <w:lang w:val="uk-UA"/>
        </w:rPr>
        <w:t>умов оголошення про проведення спрощеної закупів</w:t>
      </w:r>
      <w:r w:rsidR="000A38C6">
        <w:rPr>
          <w:iCs/>
          <w:lang w:val="uk-UA"/>
        </w:rPr>
        <w:t xml:space="preserve">лі учасник вважається таким, що </w:t>
      </w:r>
      <w:r w:rsidRPr="00B925B6">
        <w:rPr>
          <w:iCs/>
          <w:lang w:val="uk-UA"/>
        </w:rPr>
        <w:t>не відповідає умовам, визначеним в оголошенні про про</w:t>
      </w:r>
      <w:r w:rsidR="007A6930">
        <w:rPr>
          <w:iCs/>
          <w:lang w:val="uk-UA"/>
        </w:rPr>
        <w:t xml:space="preserve">ведення спрощеної закупівлі, та </w:t>
      </w:r>
      <w:r w:rsidRPr="00B925B6">
        <w:rPr>
          <w:iCs/>
          <w:lang w:val="uk-UA"/>
        </w:rPr>
        <w:t>вимогам до предмета закупівлі та підлягає відхиленн</w:t>
      </w:r>
      <w:r w:rsidR="007A6930">
        <w:rPr>
          <w:iCs/>
          <w:lang w:val="uk-UA"/>
        </w:rPr>
        <w:t xml:space="preserve">ю на підставі п. 1 ч. 13 ст. 14 </w:t>
      </w:r>
      <w:r w:rsidRPr="00B925B6">
        <w:rPr>
          <w:iCs/>
          <w:lang w:val="uk-UA"/>
        </w:rPr>
        <w:t>Закону.</w:t>
      </w:r>
    </w:p>
    <w:p w:rsidR="00CE2843"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Кожен учасник має право подати тільки одну пропози</w:t>
      </w:r>
      <w:r w:rsidR="007A6930">
        <w:rPr>
          <w:iCs/>
          <w:lang w:val="uk-UA"/>
        </w:rPr>
        <w:t xml:space="preserve">цію (у тому числі до визначеної </w:t>
      </w:r>
      <w:r w:rsidRPr="00B925B6">
        <w:rPr>
          <w:iCs/>
          <w:lang w:val="uk-UA"/>
        </w:rPr>
        <w:t>в оголошенні частини предмета закупівлі (лота) (у разі зді</w:t>
      </w:r>
      <w:r w:rsidR="00CE2843">
        <w:rPr>
          <w:iCs/>
          <w:lang w:val="uk-UA"/>
        </w:rPr>
        <w:t xml:space="preserve">йснення закупівлі за лотами). У </w:t>
      </w:r>
      <w:r w:rsidRPr="00B925B6">
        <w:rPr>
          <w:iCs/>
          <w:lang w:val="uk-UA"/>
        </w:rPr>
        <w:t>разі подання більше ніж однієї пропозиції (у тому числі до визначеної в оголошенні частини</w:t>
      </w:r>
      <w:r w:rsidR="00CE2843">
        <w:rPr>
          <w:iCs/>
          <w:lang w:val="uk-UA"/>
        </w:rPr>
        <w:t xml:space="preserve"> </w:t>
      </w:r>
      <w:r w:rsidRPr="00B925B6">
        <w:rPr>
          <w:iCs/>
          <w:lang w:val="uk-UA"/>
        </w:rPr>
        <w:t>предмета закупівлі (лота) (у разі здійснення закупів</w:t>
      </w:r>
      <w:r w:rsidR="00CE2843">
        <w:rPr>
          <w:iCs/>
          <w:lang w:val="uk-UA"/>
        </w:rPr>
        <w:t xml:space="preserve">лі за лотами) замовник відхиляє </w:t>
      </w:r>
      <w:r w:rsidRPr="00B925B6">
        <w:rPr>
          <w:iCs/>
          <w:lang w:val="uk-UA"/>
        </w:rPr>
        <w:t xml:space="preserve">пропозицію учасника згідно пункту 1 частини 13 статті 14 Закону, а саме: </w:t>
      </w:r>
    </w:p>
    <w:p w:rsidR="00B925B6" w:rsidRPr="00CE2843" w:rsidRDefault="00B925B6" w:rsidP="00321F6F">
      <w:pPr>
        <w:pStyle w:val="rvps2"/>
        <w:numPr>
          <w:ilvl w:val="0"/>
          <w:numId w:val="10"/>
        </w:numPr>
        <w:shd w:val="clear" w:color="auto" w:fill="FFFFFF"/>
        <w:spacing w:before="0" w:beforeAutospacing="0" w:after="0" w:line="240" w:lineRule="atLeast"/>
        <w:jc w:val="both"/>
        <w:rPr>
          <w:iCs/>
          <w:lang w:val="uk-UA"/>
        </w:rPr>
      </w:pPr>
      <w:r w:rsidRPr="00B925B6">
        <w:rPr>
          <w:iCs/>
          <w:lang w:val="uk-UA"/>
        </w:rPr>
        <w:t>замовник відхиляє</w:t>
      </w:r>
      <w:r w:rsidR="00CE2843">
        <w:rPr>
          <w:iCs/>
          <w:lang w:val="uk-UA"/>
        </w:rPr>
        <w:t xml:space="preserve"> </w:t>
      </w:r>
      <w:r w:rsidRPr="00CE2843">
        <w:rPr>
          <w:iCs/>
          <w:lang w:val="uk-UA"/>
        </w:rPr>
        <w:t>пропозицію в разі, якщо пропозиція учасника не відповідає умовам, визначеним в</w:t>
      </w:r>
      <w:r w:rsidR="00CE2843">
        <w:rPr>
          <w:iCs/>
          <w:lang w:val="uk-UA"/>
        </w:rPr>
        <w:t xml:space="preserve"> </w:t>
      </w:r>
      <w:r w:rsidRPr="00CE2843">
        <w:rPr>
          <w:iCs/>
          <w:lang w:val="uk-UA"/>
        </w:rPr>
        <w:t>оголошенні про проведення спрощеної закупівлі, та вимогам до предмета закупівлі.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Строк дії пропозиції, протягом якого пропозиці</w:t>
      </w:r>
      <w:r w:rsidR="00CE2843">
        <w:rPr>
          <w:iCs/>
          <w:lang w:val="uk-UA"/>
        </w:rPr>
        <w:t xml:space="preserve">ї учасників вважаються дійсними </w:t>
      </w:r>
      <w:r w:rsidRPr="00B925B6">
        <w:rPr>
          <w:iCs/>
          <w:lang w:val="uk-UA"/>
        </w:rPr>
        <w:t>становить 90 днів із дати кінцевого строку подання пропозицій.</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Документи, що не передбачені законодавством для </w:t>
      </w:r>
      <w:r w:rsidR="007A6930">
        <w:rPr>
          <w:iCs/>
          <w:lang w:val="uk-UA"/>
        </w:rPr>
        <w:t xml:space="preserve">учасників - юридичних, фізичних </w:t>
      </w:r>
      <w:r w:rsidRPr="00B925B6">
        <w:rPr>
          <w:iCs/>
          <w:lang w:val="uk-UA"/>
        </w:rPr>
        <w:t>осіб, у тому числі фізичних осіб - підприємців, не подаються ними у складі пропозиції.</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Відсутність документів, що не передбачені законодавс</w:t>
      </w:r>
      <w:r w:rsidR="007A6930">
        <w:rPr>
          <w:iCs/>
          <w:lang w:val="uk-UA"/>
        </w:rPr>
        <w:t xml:space="preserve">твом для учасників - юридичних, </w:t>
      </w:r>
      <w:r w:rsidRPr="00B925B6">
        <w:rPr>
          <w:iCs/>
          <w:lang w:val="uk-UA"/>
        </w:rPr>
        <w:t>фізичних осіб, у тому числі фізичних осіб - підприємців, у складі пропозиції, не може бути</w:t>
      </w:r>
      <w:r w:rsidR="007A6930">
        <w:rPr>
          <w:iCs/>
          <w:lang w:val="uk-UA"/>
        </w:rPr>
        <w:t xml:space="preserve"> </w:t>
      </w:r>
      <w:r w:rsidRPr="00B925B6">
        <w:rPr>
          <w:iCs/>
          <w:lang w:val="uk-UA"/>
        </w:rPr>
        <w:t>підставою для її відхилення замовником. У разі якщо учасн</w:t>
      </w:r>
      <w:r w:rsidR="00CE2843">
        <w:rPr>
          <w:iCs/>
          <w:lang w:val="uk-UA"/>
        </w:rPr>
        <w:t xml:space="preserve">ик або переможець відповідно до </w:t>
      </w:r>
      <w:r w:rsidRPr="00B925B6">
        <w:rPr>
          <w:iCs/>
          <w:lang w:val="uk-UA"/>
        </w:rPr>
        <w:t xml:space="preserve">норм чинного законодавства не зобов’язаний складати </w:t>
      </w:r>
      <w:r w:rsidR="00CE2843">
        <w:rPr>
          <w:iCs/>
          <w:lang w:val="uk-UA"/>
        </w:rPr>
        <w:t xml:space="preserve">якийсь із вказаних в оголошенні </w:t>
      </w:r>
      <w:r w:rsidRPr="00B925B6">
        <w:rPr>
          <w:iCs/>
          <w:lang w:val="uk-UA"/>
        </w:rPr>
        <w:t>документ, то він надає лист-роз’яснення в довільній фор</w:t>
      </w:r>
      <w:r w:rsidR="00CE2843">
        <w:rPr>
          <w:iCs/>
          <w:lang w:val="uk-UA"/>
        </w:rPr>
        <w:t xml:space="preserve">мі в якому зазначає законодавчі </w:t>
      </w:r>
      <w:r w:rsidRPr="00B925B6">
        <w:rPr>
          <w:iCs/>
          <w:lang w:val="uk-UA"/>
        </w:rPr>
        <w:t xml:space="preserve">підстави ненадання відповідних </w:t>
      </w:r>
      <w:r w:rsidR="00CE2843">
        <w:rPr>
          <w:iCs/>
          <w:lang w:val="uk-UA"/>
        </w:rPr>
        <w:t>документів або копію/ї роз’</w:t>
      </w:r>
      <w:r w:rsidRPr="00B925B6">
        <w:rPr>
          <w:iCs/>
          <w:lang w:val="uk-UA"/>
        </w:rPr>
        <w:t>яснення/нь державних органів.</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Пропозиція учасника повинна містити достовірну</w:t>
      </w:r>
      <w:r w:rsidR="007A6930">
        <w:rPr>
          <w:iCs/>
          <w:lang w:val="uk-UA"/>
        </w:rPr>
        <w:t xml:space="preserve"> інформацію. Замовник має право </w:t>
      </w:r>
      <w:r w:rsidRPr="00B925B6">
        <w:rPr>
          <w:iCs/>
          <w:lang w:val="uk-UA"/>
        </w:rPr>
        <w:t>звернутися за підтвердженням інформації, наданої учасник</w:t>
      </w:r>
      <w:r w:rsidR="0075401B">
        <w:rPr>
          <w:iCs/>
          <w:lang w:val="uk-UA"/>
        </w:rPr>
        <w:t xml:space="preserve">ом, до органів державної влади, </w:t>
      </w:r>
      <w:r w:rsidRPr="00B925B6">
        <w:rPr>
          <w:iCs/>
          <w:lang w:val="uk-UA"/>
        </w:rPr>
        <w:t>підприємств, установ, організацій відповідно до їх компе</w:t>
      </w:r>
      <w:r w:rsidR="0075401B">
        <w:rPr>
          <w:iCs/>
          <w:lang w:val="uk-UA"/>
        </w:rPr>
        <w:t xml:space="preserve">тенції. У разі виявлення та/або </w:t>
      </w:r>
      <w:r w:rsidRPr="00B925B6">
        <w:rPr>
          <w:iCs/>
          <w:lang w:val="uk-UA"/>
        </w:rPr>
        <w:t>отримання інформації про невідповідність інформаці</w:t>
      </w:r>
      <w:r w:rsidR="0075401B">
        <w:rPr>
          <w:iCs/>
          <w:lang w:val="uk-UA"/>
        </w:rPr>
        <w:t xml:space="preserve">ї в пропозиції учасника вимогам </w:t>
      </w:r>
      <w:r w:rsidRPr="00B925B6">
        <w:rPr>
          <w:iCs/>
          <w:lang w:val="uk-UA"/>
        </w:rPr>
        <w:t>визначеним в оголошенні про проведення спрощеної закупівлі та/або вимогам до предмета</w:t>
      </w:r>
      <w:r w:rsidR="0075401B">
        <w:rPr>
          <w:iCs/>
          <w:lang w:val="uk-UA"/>
        </w:rPr>
        <w:t xml:space="preserve"> </w:t>
      </w:r>
      <w:r w:rsidRPr="00B925B6">
        <w:rPr>
          <w:iCs/>
          <w:lang w:val="uk-UA"/>
        </w:rPr>
        <w:t>закупівлі, пропозиція учасника вважається такою, що не відповідає умовам, визначеним в</w:t>
      </w:r>
      <w:r w:rsidR="0075401B">
        <w:rPr>
          <w:iCs/>
          <w:lang w:val="uk-UA"/>
        </w:rPr>
        <w:t xml:space="preserve"> </w:t>
      </w:r>
      <w:r w:rsidRPr="00B925B6">
        <w:rPr>
          <w:iCs/>
          <w:lang w:val="uk-UA"/>
        </w:rPr>
        <w:t>оголошенні про проведення спрощеної закупівлі, та в</w:t>
      </w:r>
      <w:r w:rsidR="0075401B">
        <w:rPr>
          <w:iCs/>
          <w:lang w:val="uk-UA"/>
        </w:rPr>
        <w:t xml:space="preserve">имогам до предмета закупівлі та </w:t>
      </w:r>
      <w:r w:rsidRPr="00B925B6">
        <w:rPr>
          <w:iCs/>
          <w:lang w:val="uk-UA"/>
        </w:rPr>
        <w:t>підлягає відхиленню на підставі п. 1 ч. 13 ст. 14 Закону.</w:t>
      </w:r>
    </w:p>
    <w:p w:rsidR="0075401B"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lastRenderedPageBreak/>
        <w:t>Пропозиція учасника спрощеної закупівлі та усі доку</w:t>
      </w:r>
      <w:r w:rsidR="0075401B">
        <w:rPr>
          <w:iCs/>
          <w:lang w:val="uk-UA"/>
        </w:rPr>
        <w:t xml:space="preserve">менти, які передбачені вимогами </w:t>
      </w:r>
      <w:r w:rsidRPr="00B925B6">
        <w:rPr>
          <w:iCs/>
          <w:lang w:val="uk-UA"/>
        </w:rPr>
        <w:t>оголошення про проведення спрощеної закупівлі та</w:t>
      </w:r>
      <w:r w:rsidR="0075401B">
        <w:rPr>
          <w:iCs/>
          <w:lang w:val="uk-UA"/>
        </w:rPr>
        <w:t xml:space="preserve"> вимогами до предмета закупівлі </w:t>
      </w:r>
      <w:r w:rsidRPr="00B925B6">
        <w:rPr>
          <w:iCs/>
          <w:lang w:val="uk-UA"/>
        </w:rPr>
        <w:t>складаються українською мовою. Документи або копії документів (які передбачені вимогами</w:t>
      </w:r>
      <w:r w:rsidR="0075401B">
        <w:rPr>
          <w:iCs/>
          <w:lang w:val="uk-UA"/>
        </w:rPr>
        <w:t xml:space="preserve"> </w:t>
      </w:r>
      <w:r w:rsidRPr="00B925B6">
        <w:rPr>
          <w:iCs/>
          <w:lang w:val="uk-UA"/>
        </w:rPr>
        <w:t>оголошення та вимогами до предмета закупівлі), я</w:t>
      </w:r>
      <w:r w:rsidR="0075401B">
        <w:rPr>
          <w:iCs/>
          <w:lang w:val="uk-UA"/>
        </w:rPr>
        <w:t xml:space="preserve">кі надаються Учасником у складі </w:t>
      </w:r>
      <w:r w:rsidRPr="00B925B6">
        <w:rPr>
          <w:iCs/>
          <w:lang w:val="uk-UA"/>
        </w:rPr>
        <w:t>пропозиції, викладені іншими мовами, повинні над</w:t>
      </w:r>
      <w:r w:rsidR="0075401B">
        <w:rPr>
          <w:iCs/>
          <w:lang w:val="uk-UA"/>
        </w:rPr>
        <w:t xml:space="preserve">аватися разом із їх автентичним </w:t>
      </w:r>
      <w:r w:rsidRPr="00B925B6">
        <w:rPr>
          <w:iCs/>
          <w:lang w:val="uk-UA"/>
        </w:rPr>
        <w:t>перекладом на українську мову. Замовник не зобов’язан</w:t>
      </w:r>
      <w:r w:rsidR="0075401B">
        <w:rPr>
          <w:iCs/>
          <w:lang w:val="uk-UA"/>
        </w:rPr>
        <w:t xml:space="preserve">ий розглядати документи, які не </w:t>
      </w:r>
      <w:r w:rsidRPr="00B925B6">
        <w:rPr>
          <w:iCs/>
          <w:lang w:val="uk-UA"/>
        </w:rPr>
        <w:t>передбачені вимогами оголошення та вимогами до пр</w:t>
      </w:r>
      <w:r w:rsidR="0075401B">
        <w:rPr>
          <w:iCs/>
          <w:lang w:val="uk-UA"/>
        </w:rPr>
        <w:t xml:space="preserve">едмета закупівлі та які учасник </w:t>
      </w:r>
      <w:r w:rsidRPr="00B925B6">
        <w:rPr>
          <w:iCs/>
          <w:lang w:val="uk-UA"/>
        </w:rPr>
        <w:t>дод</w:t>
      </w:r>
      <w:r w:rsidR="0075401B">
        <w:rPr>
          <w:iCs/>
          <w:lang w:val="uk-UA"/>
        </w:rPr>
        <w:t>атково надає на власний розсуд.</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Фактом подання пропозиції учасник - фізична особ</w:t>
      </w:r>
      <w:r w:rsidR="0075401B">
        <w:rPr>
          <w:iCs/>
          <w:lang w:val="uk-UA"/>
        </w:rPr>
        <w:t xml:space="preserve">а чи фізична особа-підприємець, </w:t>
      </w:r>
      <w:r w:rsidRPr="00B925B6">
        <w:rPr>
          <w:iCs/>
          <w:lang w:val="uk-UA"/>
        </w:rPr>
        <w:t>яка є суб’єктом персональних даних, надає свою безумо</w:t>
      </w:r>
      <w:r w:rsidR="0075401B">
        <w:rPr>
          <w:iCs/>
          <w:lang w:val="uk-UA"/>
        </w:rPr>
        <w:t xml:space="preserve">вну згоду суб’єкта персональних </w:t>
      </w:r>
      <w:r w:rsidRPr="00B925B6">
        <w:rPr>
          <w:iCs/>
          <w:lang w:val="uk-UA"/>
        </w:rPr>
        <w:t>даних щодо обробки її персональних даних у зв’язку з уч</w:t>
      </w:r>
      <w:r w:rsidR="0075401B">
        <w:rPr>
          <w:iCs/>
          <w:lang w:val="uk-UA"/>
        </w:rPr>
        <w:t xml:space="preserve">астю у закупівлі, відповідно до </w:t>
      </w:r>
      <w:r w:rsidRPr="00B925B6">
        <w:rPr>
          <w:iCs/>
          <w:lang w:val="uk-UA"/>
        </w:rPr>
        <w:t>абзацу 4 статті 2 Закону України «Про захист персональних даних» від 01.06.2010 № 2297-VI.</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В усіх інших випадках, фактом подання пропозиції</w:t>
      </w:r>
      <w:r w:rsidR="0075401B">
        <w:rPr>
          <w:iCs/>
          <w:lang w:val="uk-UA"/>
        </w:rPr>
        <w:t xml:space="preserve"> учасник – юридична особа, що є </w:t>
      </w:r>
      <w:r w:rsidRPr="00B925B6">
        <w:rPr>
          <w:iCs/>
          <w:lang w:val="uk-UA"/>
        </w:rPr>
        <w:t>розпорядником персональних даних, підтверджує н</w:t>
      </w:r>
      <w:r w:rsidR="0075401B">
        <w:rPr>
          <w:iCs/>
          <w:lang w:val="uk-UA"/>
        </w:rPr>
        <w:t xml:space="preserve">аявність у неї права на обробку </w:t>
      </w:r>
      <w:r w:rsidRPr="00B925B6">
        <w:rPr>
          <w:iCs/>
          <w:lang w:val="uk-UA"/>
        </w:rPr>
        <w:t>персональних даних, а також надання такого права замовнику, як одержувачу зазначених</w:t>
      </w:r>
      <w:r w:rsidR="0075401B">
        <w:rPr>
          <w:iCs/>
          <w:lang w:val="uk-UA"/>
        </w:rPr>
        <w:t xml:space="preserve"> </w:t>
      </w:r>
      <w:r w:rsidRPr="00B925B6">
        <w:rPr>
          <w:iCs/>
          <w:lang w:val="uk-UA"/>
        </w:rPr>
        <w:t>персональних даних від імені суб’єкта (володільця). Т</w:t>
      </w:r>
      <w:r w:rsidR="0075401B">
        <w:rPr>
          <w:iCs/>
          <w:lang w:val="uk-UA"/>
        </w:rPr>
        <w:t xml:space="preserve">аким чином, відповідальність за </w:t>
      </w:r>
      <w:r w:rsidRPr="00B925B6">
        <w:rPr>
          <w:iCs/>
          <w:lang w:val="uk-UA"/>
        </w:rPr>
        <w:t>неправомірну передачу замовнику персональних даних, а також їх обробку, несе виключно</w:t>
      </w:r>
      <w:r w:rsidR="0075401B">
        <w:rPr>
          <w:iCs/>
          <w:lang w:val="uk-UA"/>
        </w:rPr>
        <w:t xml:space="preserve"> </w:t>
      </w:r>
      <w:r w:rsidRPr="00B925B6">
        <w:rPr>
          <w:iCs/>
          <w:lang w:val="uk-UA"/>
        </w:rPr>
        <w:t>учасник спрощеної закупівлі, що подав пропозицію.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У разі якщо пропозиція подається об’єднанням учасників, </w:t>
      </w:r>
      <w:r w:rsidR="0075401B">
        <w:rPr>
          <w:iCs/>
          <w:lang w:val="uk-UA"/>
        </w:rPr>
        <w:t xml:space="preserve">до неї обов’язково </w:t>
      </w:r>
      <w:r w:rsidRPr="00B925B6">
        <w:rPr>
          <w:iCs/>
          <w:lang w:val="uk-UA"/>
        </w:rPr>
        <w:t>включається документ про створення такого об’єднання.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Фактом подання пропозиції учасник підтверджує,</w:t>
      </w:r>
      <w:r w:rsidR="0075401B">
        <w:rPr>
          <w:iCs/>
          <w:lang w:val="uk-UA"/>
        </w:rPr>
        <w:t xml:space="preserve"> що він протягом останніх трьох </w:t>
      </w:r>
      <w:r w:rsidRPr="00B925B6">
        <w:rPr>
          <w:iCs/>
          <w:lang w:val="uk-UA"/>
        </w:rPr>
        <w:t>років не притягувався до відповідальності за порушення</w:t>
      </w:r>
      <w:r w:rsidR="0075401B">
        <w:rPr>
          <w:iCs/>
          <w:lang w:val="uk-UA"/>
        </w:rPr>
        <w:t xml:space="preserve">, передбачене пунктом 4 частини </w:t>
      </w:r>
      <w:r w:rsidRPr="00B925B6">
        <w:rPr>
          <w:iCs/>
          <w:lang w:val="uk-UA"/>
        </w:rPr>
        <w:t xml:space="preserve">другої статті 6, пунктом 1 статті 50 Закону України </w:t>
      </w:r>
      <w:r w:rsidR="00645DAA">
        <w:rPr>
          <w:iCs/>
          <w:lang w:val="uk-UA"/>
        </w:rPr>
        <w:t>«</w:t>
      </w:r>
      <w:r w:rsidRPr="00B925B6">
        <w:rPr>
          <w:iCs/>
          <w:lang w:val="uk-UA"/>
        </w:rPr>
        <w:t>Про захист економічної конкуренції</w:t>
      </w:r>
      <w:r w:rsidR="00645DAA">
        <w:rPr>
          <w:iCs/>
          <w:lang w:val="uk-UA"/>
        </w:rPr>
        <w:t>»</w:t>
      </w:r>
      <w:r w:rsidRPr="00B925B6">
        <w:rPr>
          <w:iCs/>
          <w:lang w:val="uk-UA"/>
        </w:rPr>
        <w:t>, у</w:t>
      </w:r>
      <w:r w:rsidR="0075401B">
        <w:rPr>
          <w:iCs/>
          <w:lang w:val="uk-UA"/>
        </w:rPr>
        <w:t xml:space="preserve"> </w:t>
      </w:r>
      <w:r w:rsidRPr="00B925B6">
        <w:rPr>
          <w:iCs/>
          <w:lang w:val="uk-UA"/>
        </w:rPr>
        <w:t>вигляді вчинення антиконкурентних узгоджених дій, що стосуються спотворення результатів</w:t>
      </w:r>
      <w:r w:rsidR="0075401B">
        <w:rPr>
          <w:iCs/>
          <w:lang w:val="uk-UA"/>
        </w:rPr>
        <w:t xml:space="preserve"> </w:t>
      </w:r>
      <w:r w:rsidRPr="00B925B6">
        <w:rPr>
          <w:iCs/>
          <w:lang w:val="uk-UA"/>
        </w:rPr>
        <w:t>тендерів. У випадку якщо в зведених відомостях Антимонопольного комітету України щодо</w:t>
      </w:r>
      <w:r w:rsidR="0075401B">
        <w:rPr>
          <w:iCs/>
          <w:lang w:val="uk-UA"/>
        </w:rPr>
        <w:t xml:space="preserve"> </w:t>
      </w:r>
      <w:r w:rsidRPr="00B925B6">
        <w:rPr>
          <w:iCs/>
          <w:lang w:val="uk-UA"/>
        </w:rPr>
        <w:t>спотворення результатів торгів буде виявлено учасник</w:t>
      </w:r>
      <w:r w:rsidR="0075401B">
        <w:rPr>
          <w:iCs/>
          <w:lang w:val="uk-UA"/>
        </w:rPr>
        <w:t xml:space="preserve">а, то пропозиція цього учасника </w:t>
      </w:r>
      <w:r w:rsidRPr="00B925B6">
        <w:rPr>
          <w:iCs/>
          <w:lang w:val="uk-UA"/>
        </w:rPr>
        <w:t>вважається такою, що не відповідає умовам, визначе</w:t>
      </w:r>
      <w:r w:rsidR="0075401B">
        <w:rPr>
          <w:iCs/>
          <w:lang w:val="uk-UA"/>
        </w:rPr>
        <w:t xml:space="preserve">ним в оголошенні про проведення </w:t>
      </w:r>
      <w:r w:rsidRPr="00B925B6">
        <w:rPr>
          <w:iCs/>
          <w:lang w:val="uk-UA"/>
        </w:rPr>
        <w:t xml:space="preserve">спрощеної закупівлі, та вимогам до предмета закупівлі та підлягає відхиленню на підставі </w:t>
      </w:r>
      <w:r w:rsidR="0075401B">
        <w:rPr>
          <w:iCs/>
          <w:lang w:val="uk-UA"/>
        </w:rPr>
        <w:t xml:space="preserve"> </w:t>
      </w:r>
      <w:r w:rsidRPr="00B925B6">
        <w:rPr>
          <w:iCs/>
          <w:lang w:val="uk-UA"/>
        </w:rPr>
        <w:t>п.</w:t>
      </w:r>
      <w:r w:rsidR="0075401B">
        <w:rPr>
          <w:iCs/>
          <w:lang w:val="uk-UA"/>
        </w:rPr>
        <w:t xml:space="preserve"> </w:t>
      </w:r>
      <w:r w:rsidRPr="00B925B6">
        <w:rPr>
          <w:iCs/>
          <w:lang w:val="uk-UA"/>
        </w:rPr>
        <w:t>1 ч. 13 ст. 14 Закону України «Про публічні закупівлі».</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1. Відхилення пропозиції учасника:</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Замовник відхиляє пропозицію в разі, якщо:</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пропозиція учасника не відповідає умов</w:t>
      </w:r>
      <w:r w:rsidR="0075401B">
        <w:rPr>
          <w:iCs/>
          <w:lang w:val="uk-UA"/>
        </w:rPr>
        <w:t xml:space="preserve">ам, визначеним в оголошенні про </w:t>
      </w:r>
      <w:r w:rsidRPr="00B925B6">
        <w:rPr>
          <w:iCs/>
          <w:lang w:val="uk-UA"/>
        </w:rPr>
        <w:t>проведення спрощеної закупівлі, та вимогам до предмета закупівлі;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учасник не надав забезпечення пропозиції, як</w:t>
      </w:r>
      <w:r w:rsidR="0075401B">
        <w:rPr>
          <w:iCs/>
          <w:lang w:val="uk-UA"/>
        </w:rPr>
        <w:t xml:space="preserve">що таке забезпечення вимагалося </w:t>
      </w:r>
      <w:r w:rsidRPr="00B925B6">
        <w:rPr>
          <w:iCs/>
          <w:lang w:val="uk-UA"/>
        </w:rPr>
        <w:t>замовником;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3) учасник, який визначений переможцем спрощеної закупівлі, </w:t>
      </w:r>
      <w:r w:rsidR="0075401B">
        <w:rPr>
          <w:iCs/>
          <w:lang w:val="uk-UA"/>
        </w:rPr>
        <w:t xml:space="preserve">відмовився від </w:t>
      </w:r>
      <w:r w:rsidRPr="00B925B6">
        <w:rPr>
          <w:iCs/>
          <w:lang w:val="uk-UA"/>
        </w:rPr>
        <w:t>укладення договору про закупівлю;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4) якщо учасник протягом одного року до д</w:t>
      </w:r>
      <w:r w:rsidR="0075401B">
        <w:rPr>
          <w:iCs/>
          <w:lang w:val="uk-UA"/>
        </w:rPr>
        <w:t xml:space="preserve">ати оприлюднення оголошення про </w:t>
      </w:r>
      <w:r w:rsidRPr="00B925B6">
        <w:rPr>
          <w:iCs/>
          <w:lang w:val="uk-UA"/>
        </w:rPr>
        <w:t>проведення спрощеної закупівлі відмовився від пі</w:t>
      </w:r>
      <w:r w:rsidR="0075401B">
        <w:rPr>
          <w:iCs/>
          <w:lang w:val="uk-UA"/>
        </w:rPr>
        <w:t xml:space="preserve">дписання договору про закупівлю </w:t>
      </w:r>
      <w:r w:rsidRPr="00B925B6">
        <w:rPr>
          <w:iCs/>
          <w:lang w:val="uk-UA"/>
        </w:rPr>
        <w:t>більше двох разів із замовником, який проводить таку спрощену закупівлю.</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2. Відміна закупівлі: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Замовник відміняє спрощену закупівлю в разі: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lastRenderedPageBreak/>
        <w:t>1) відсутності подальшої потреби в закупівлі товарів, робіт і послуг;</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неможливості усунення порушень, що в</w:t>
      </w:r>
      <w:r w:rsidR="0075401B">
        <w:rPr>
          <w:iCs/>
          <w:lang w:val="uk-UA"/>
        </w:rPr>
        <w:t xml:space="preserve">иникли через виявлені порушення </w:t>
      </w:r>
      <w:r w:rsidRPr="00B925B6">
        <w:rPr>
          <w:iCs/>
          <w:lang w:val="uk-UA"/>
        </w:rPr>
        <w:t>законодавства з питань публічних закупівель;</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3) скорочення видатків на здійснення закупівлі товарів, робіт і послуг.</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Спрощена закупівля автоматично ві</w:t>
      </w:r>
      <w:r w:rsidR="0075401B">
        <w:rPr>
          <w:iCs/>
          <w:lang w:val="uk-UA"/>
        </w:rPr>
        <w:t xml:space="preserve">дміняється електронною системою </w:t>
      </w:r>
      <w:r w:rsidRPr="00B925B6">
        <w:rPr>
          <w:iCs/>
          <w:lang w:val="uk-UA"/>
        </w:rPr>
        <w:t>закупівель у разі: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відхилення всіх пропозицій згідно з частиною 13 статті 14 Закону;</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відсутності пропозицій учасників для участі в ній.</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Спрощена закупівля може бути відмінена частково (за лотом).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Повідомлення про відміну закупівлі оприлюднюється в електронній системі</w:t>
      </w:r>
      <w:r w:rsidR="00C23FA3">
        <w:rPr>
          <w:iCs/>
          <w:lang w:val="uk-UA"/>
        </w:rPr>
        <w:t xml:space="preserve"> </w:t>
      </w:r>
      <w:r w:rsidR="0075401B">
        <w:rPr>
          <w:iCs/>
          <w:lang w:val="uk-UA"/>
        </w:rPr>
        <w:t xml:space="preserve">закупівель: </w:t>
      </w:r>
      <w:r w:rsidRPr="00B925B6">
        <w:rPr>
          <w:iCs/>
          <w:lang w:val="uk-UA"/>
        </w:rPr>
        <w:t>замовником протягом одного робочого дня з дня пр</w:t>
      </w:r>
      <w:r w:rsidR="0075401B">
        <w:rPr>
          <w:iCs/>
          <w:lang w:val="uk-UA"/>
        </w:rPr>
        <w:t xml:space="preserve">ийняття замовником відповідного </w:t>
      </w:r>
      <w:r w:rsidRPr="00B925B6">
        <w:rPr>
          <w:iCs/>
          <w:lang w:val="uk-UA"/>
        </w:rPr>
        <w:t>рішення;</w:t>
      </w:r>
    </w:p>
    <w:p w:rsidR="00B925B6" w:rsidRPr="00B925B6" w:rsidRDefault="00B925B6" w:rsidP="00321F6F">
      <w:pPr>
        <w:pStyle w:val="rvps2"/>
        <w:shd w:val="clear" w:color="auto" w:fill="FFFFFF"/>
        <w:spacing w:before="0" w:beforeAutospacing="0" w:line="240" w:lineRule="atLeast"/>
        <w:ind w:firstLine="450"/>
        <w:jc w:val="both"/>
        <w:rPr>
          <w:iCs/>
          <w:lang w:val="uk-UA"/>
        </w:rPr>
      </w:pPr>
      <w:r w:rsidRPr="00B925B6">
        <w:rPr>
          <w:iCs/>
          <w:lang w:val="uk-UA"/>
        </w:rPr>
        <w:t xml:space="preserve">електронною системою закупівель протягом одного </w:t>
      </w:r>
      <w:r w:rsidR="0075401B">
        <w:rPr>
          <w:iCs/>
          <w:lang w:val="uk-UA"/>
        </w:rPr>
        <w:t xml:space="preserve">робочого дня з дня автоматичної </w:t>
      </w:r>
      <w:r w:rsidRPr="00B925B6">
        <w:rPr>
          <w:iCs/>
          <w:lang w:val="uk-UA"/>
        </w:rPr>
        <w:t>відміни спрощеної закупівлі внаслідок відхилення вс</w:t>
      </w:r>
      <w:r w:rsidR="0075401B">
        <w:rPr>
          <w:iCs/>
          <w:lang w:val="uk-UA"/>
        </w:rPr>
        <w:t xml:space="preserve">іх пропозицій згідно з частиною </w:t>
      </w:r>
      <w:r w:rsidRPr="00B925B6">
        <w:rPr>
          <w:iCs/>
          <w:lang w:val="uk-UA"/>
        </w:rPr>
        <w:t>тринадцятою цієї статті або відсутності пропозицій учасників для участі у ній.</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Повідомлення про відміну закупівлі автомати</w:t>
      </w:r>
      <w:r w:rsidR="0022062D">
        <w:rPr>
          <w:iCs/>
          <w:lang w:val="uk-UA"/>
        </w:rPr>
        <w:t xml:space="preserve">чно надсилається всім учасникам </w:t>
      </w:r>
      <w:r w:rsidRPr="00B925B6">
        <w:rPr>
          <w:iCs/>
          <w:lang w:val="uk-UA"/>
        </w:rPr>
        <w:t>електронною системою закупівель в день його оприлюднення.</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3. Строк укладання договору про закупівлю: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Замовник може укласти договір про закуп</w:t>
      </w:r>
      <w:r w:rsidR="0022062D">
        <w:rPr>
          <w:iCs/>
          <w:lang w:val="uk-UA"/>
        </w:rPr>
        <w:t xml:space="preserve">івлю з учасником, який визнаний </w:t>
      </w:r>
      <w:r w:rsidRPr="00B925B6">
        <w:rPr>
          <w:iCs/>
          <w:lang w:val="uk-UA"/>
        </w:rPr>
        <w:t>переможцем спрощеної закупівлі, на наступний день після оприлюднення повідомлення про</w:t>
      </w:r>
      <w:r w:rsidR="0022062D">
        <w:rPr>
          <w:iCs/>
          <w:lang w:val="uk-UA"/>
        </w:rPr>
        <w:t xml:space="preserve"> </w:t>
      </w:r>
      <w:r w:rsidRPr="00B925B6">
        <w:rPr>
          <w:iCs/>
          <w:lang w:val="uk-UA"/>
        </w:rPr>
        <w:t>намір укласти договір про закупівлю, але не пізніше ніж через 20 днів.</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Договір про закупівлю укладається згідно з вимогами статті 41 Закону.</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 разі якщо учасник стає переможцем декількох або всіх лотів, замовник може</w:t>
      </w:r>
      <w:r w:rsidR="0022062D">
        <w:rPr>
          <w:iCs/>
          <w:lang w:val="uk-UA"/>
        </w:rPr>
        <w:t xml:space="preserve"> </w:t>
      </w:r>
      <w:r w:rsidRPr="00B925B6">
        <w:rPr>
          <w:iCs/>
          <w:lang w:val="uk-UA"/>
        </w:rPr>
        <w:t>укласти один договір про закупівлю з переможцем, об’єднавши лоти.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 разі відмови переможця спрощеної закупі</w:t>
      </w:r>
      <w:r w:rsidR="0022062D">
        <w:rPr>
          <w:iCs/>
          <w:lang w:val="uk-UA"/>
        </w:rPr>
        <w:t xml:space="preserve">влі від підписання договору про </w:t>
      </w:r>
      <w:r w:rsidRPr="00B925B6">
        <w:rPr>
          <w:iCs/>
          <w:lang w:val="uk-UA"/>
        </w:rPr>
        <w:t xml:space="preserve">закупівлю відповідно до вимог оголошення про </w:t>
      </w:r>
      <w:r w:rsidR="0022062D">
        <w:rPr>
          <w:iCs/>
          <w:lang w:val="uk-UA"/>
        </w:rPr>
        <w:t xml:space="preserve">проведення спрощеної закупівлі, </w:t>
      </w:r>
      <w:r w:rsidRPr="00B925B6">
        <w:rPr>
          <w:iCs/>
          <w:lang w:val="uk-UA"/>
        </w:rPr>
        <w:t>неукладення договору про закупівлю з вини учасника або ненадання замовнику підписаного</w:t>
      </w:r>
      <w:r w:rsidR="0022062D">
        <w:rPr>
          <w:iCs/>
          <w:lang w:val="uk-UA"/>
        </w:rPr>
        <w:t xml:space="preserve"> </w:t>
      </w:r>
      <w:r w:rsidRPr="00B925B6">
        <w:rPr>
          <w:iCs/>
          <w:lang w:val="uk-UA"/>
        </w:rPr>
        <w:t>договору у строк, визначений цим Законом, учас</w:t>
      </w:r>
      <w:r w:rsidR="0022062D">
        <w:rPr>
          <w:iCs/>
          <w:lang w:val="uk-UA"/>
        </w:rPr>
        <w:t xml:space="preserve">ник, який визначений переможцем </w:t>
      </w:r>
      <w:r w:rsidRPr="00B925B6">
        <w:rPr>
          <w:iCs/>
          <w:lang w:val="uk-UA"/>
        </w:rPr>
        <w:t>спрощеної закупівлі вважається таким, що відмовився від укладення договору про закупівлю</w:t>
      </w:r>
      <w:r w:rsidR="0022062D">
        <w:rPr>
          <w:iCs/>
          <w:lang w:val="uk-UA"/>
        </w:rPr>
        <w:t xml:space="preserve"> </w:t>
      </w:r>
      <w:r w:rsidRPr="00B925B6">
        <w:rPr>
          <w:iCs/>
          <w:lang w:val="uk-UA"/>
        </w:rPr>
        <w:t xml:space="preserve">та його пропозиція підлягає відхиленню на підставі п. 3 ч. </w:t>
      </w:r>
      <w:r w:rsidR="0022062D">
        <w:rPr>
          <w:iCs/>
          <w:lang w:val="uk-UA"/>
        </w:rPr>
        <w:t xml:space="preserve">13 ст. 14 Закону та ч. 7 ст. 33 </w:t>
      </w:r>
      <w:r w:rsidRPr="00B925B6">
        <w:rPr>
          <w:iCs/>
          <w:lang w:val="uk-UA"/>
        </w:rPr>
        <w:t>Закону.</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4. Порядок укладення договору про закупівлю, його умови.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Проєкт Договору про закупі</w:t>
      </w:r>
      <w:r w:rsidR="007A6930">
        <w:rPr>
          <w:iCs/>
          <w:lang w:val="uk-UA"/>
        </w:rPr>
        <w:t>влю викладено в Додатку 6</w:t>
      </w:r>
      <w:r w:rsidRPr="00B925B6">
        <w:rPr>
          <w:iCs/>
          <w:lang w:val="uk-UA"/>
        </w:rPr>
        <w:t xml:space="preserve"> до цього Оголошення.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Договір про закупівлю укладається відповідно до но</w:t>
      </w:r>
      <w:r w:rsidR="007A6930">
        <w:rPr>
          <w:iCs/>
          <w:lang w:val="uk-UA"/>
        </w:rPr>
        <w:t xml:space="preserve">рм Цивільного та Господарського </w:t>
      </w:r>
      <w:r w:rsidRPr="00B925B6">
        <w:rPr>
          <w:iCs/>
          <w:lang w:val="uk-UA"/>
        </w:rPr>
        <w:t>Кодексів України з урахуванням особливостей, визначених Законом.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Остаточна редакція договору про закупівлю складається замовник</w:t>
      </w:r>
      <w:r w:rsidR="003B1951">
        <w:rPr>
          <w:iCs/>
          <w:lang w:val="uk-UA"/>
        </w:rPr>
        <w:t xml:space="preserve">ом на основі </w:t>
      </w:r>
      <w:r w:rsidRPr="00B925B6">
        <w:rPr>
          <w:iCs/>
          <w:lang w:val="uk-UA"/>
        </w:rPr>
        <w:t>проєкту договор</w:t>
      </w:r>
      <w:r w:rsidR="00700E99">
        <w:rPr>
          <w:iCs/>
          <w:lang w:val="uk-UA"/>
        </w:rPr>
        <w:t>у про закупівлю, що є Додатком 6</w:t>
      </w:r>
      <w:r w:rsidRPr="00B925B6">
        <w:rPr>
          <w:iCs/>
          <w:lang w:val="uk-UA"/>
        </w:rPr>
        <w:t xml:space="preserve"> до цього Оголошення, та надсилається</w:t>
      </w:r>
      <w:r w:rsidR="003B1951">
        <w:rPr>
          <w:iCs/>
          <w:lang w:val="uk-UA"/>
        </w:rPr>
        <w:t xml:space="preserve"> </w:t>
      </w:r>
      <w:r w:rsidRPr="00B925B6">
        <w:rPr>
          <w:iCs/>
          <w:lang w:val="uk-UA"/>
        </w:rPr>
        <w:t>переможцю у спосіб, обраний замовником. Переможець повинен підписати 2 примірники</w:t>
      </w:r>
      <w:r w:rsidR="003B1951">
        <w:rPr>
          <w:iCs/>
          <w:lang w:val="uk-UA"/>
        </w:rPr>
        <w:t xml:space="preserve"> </w:t>
      </w:r>
      <w:r w:rsidRPr="00B925B6">
        <w:rPr>
          <w:iCs/>
          <w:lang w:val="uk-UA"/>
        </w:rPr>
        <w:t xml:space="preserve">договору про </w:t>
      </w:r>
      <w:r w:rsidRPr="00B925B6">
        <w:rPr>
          <w:iCs/>
          <w:lang w:val="uk-UA"/>
        </w:rPr>
        <w:lastRenderedPageBreak/>
        <w:t>закупівлю у строки, визначені частиною 3 цього розділу та у день підписання</w:t>
      </w:r>
      <w:r w:rsidR="003B1951">
        <w:rPr>
          <w:iCs/>
          <w:lang w:val="uk-UA"/>
        </w:rPr>
        <w:t xml:space="preserve"> </w:t>
      </w:r>
      <w:r w:rsidRPr="00B925B6">
        <w:rPr>
          <w:iCs/>
          <w:lang w:val="uk-UA"/>
        </w:rPr>
        <w:t>передати замовнику один примірник договору про закупівлю. Непідписання переможцем</w:t>
      </w:r>
      <w:r w:rsidR="003B1951">
        <w:rPr>
          <w:iCs/>
          <w:lang w:val="uk-UA"/>
        </w:rPr>
        <w:t xml:space="preserve"> </w:t>
      </w:r>
      <w:r w:rsidRPr="00B925B6">
        <w:rPr>
          <w:iCs/>
          <w:lang w:val="uk-UA"/>
        </w:rPr>
        <w:t>договору про закупівлю та/або не передання одног</w:t>
      </w:r>
      <w:r w:rsidR="003B1951">
        <w:rPr>
          <w:iCs/>
          <w:lang w:val="uk-UA"/>
        </w:rPr>
        <w:t xml:space="preserve">о примірника цього договору про </w:t>
      </w:r>
      <w:r w:rsidRPr="00B925B6">
        <w:rPr>
          <w:iCs/>
          <w:lang w:val="uk-UA"/>
        </w:rPr>
        <w:t>закупівлю у вказаний строк буде розцінено як відмова переможця від укладення договору</w:t>
      </w:r>
      <w:r w:rsidR="003B1951">
        <w:rPr>
          <w:iCs/>
          <w:lang w:val="uk-UA"/>
        </w:rPr>
        <w:t xml:space="preserve"> </w:t>
      </w:r>
      <w:r w:rsidRPr="00B925B6">
        <w:rPr>
          <w:iCs/>
          <w:lang w:val="uk-UA"/>
        </w:rPr>
        <w:t xml:space="preserve">про закупівлю, що спричиняє наслідки передбачені п. </w:t>
      </w:r>
      <w:r w:rsidR="003B1951">
        <w:rPr>
          <w:iCs/>
          <w:lang w:val="uk-UA"/>
        </w:rPr>
        <w:t xml:space="preserve">3 ч. 13 ст. 14 Закону (Замовник </w:t>
      </w:r>
      <w:r w:rsidRPr="00B925B6">
        <w:rPr>
          <w:iCs/>
          <w:lang w:val="uk-UA"/>
        </w:rPr>
        <w:t xml:space="preserve">відхиляє пропозицію в разі, якщо: учасник, який </w:t>
      </w:r>
      <w:r w:rsidR="003B1951">
        <w:rPr>
          <w:iCs/>
          <w:lang w:val="uk-UA"/>
        </w:rPr>
        <w:t xml:space="preserve">визначений переможцем спрощеної </w:t>
      </w:r>
      <w:r w:rsidRPr="00B925B6">
        <w:rPr>
          <w:iCs/>
          <w:lang w:val="uk-UA"/>
        </w:rPr>
        <w:t>закупівлі, відмовився від укладення договору про закупівлю).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Умови договору про закупівлю не повинні відріз</w:t>
      </w:r>
      <w:r w:rsidR="003B1951">
        <w:rPr>
          <w:iCs/>
          <w:lang w:val="uk-UA"/>
        </w:rPr>
        <w:t xml:space="preserve">нятися від змісту пропозиції за </w:t>
      </w:r>
      <w:r w:rsidRPr="00B925B6">
        <w:rPr>
          <w:iCs/>
          <w:lang w:val="uk-UA"/>
        </w:rPr>
        <w:t>результатами електронного аукціону (у тому числі ці</w:t>
      </w:r>
      <w:r w:rsidR="003B1951">
        <w:rPr>
          <w:iCs/>
          <w:lang w:val="uk-UA"/>
        </w:rPr>
        <w:t xml:space="preserve">ни за одиницю товару) переможця </w:t>
      </w:r>
      <w:r w:rsidRPr="00B925B6">
        <w:rPr>
          <w:iCs/>
          <w:lang w:val="uk-UA"/>
        </w:rPr>
        <w:t>спрощеної закупівлі, крім випадків визначення грошо</w:t>
      </w:r>
      <w:r w:rsidR="003B1951">
        <w:rPr>
          <w:iCs/>
          <w:lang w:val="uk-UA"/>
        </w:rPr>
        <w:t xml:space="preserve">вого еквівалента зобов’язання в </w:t>
      </w:r>
      <w:r w:rsidRPr="00B925B6">
        <w:rPr>
          <w:iCs/>
          <w:lang w:val="uk-UA"/>
        </w:rPr>
        <w:t>іноземній валюті та/або випадків перерахунку ціни за результатами електронного аукціону в</w:t>
      </w:r>
      <w:r w:rsidR="003B1951">
        <w:rPr>
          <w:iCs/>
          <w:lang w:val="uk-UA"/>
        </w:rPr>
        <w:t xml:space="preserve"> </w:t>
      </w:r>
      <w:r w:rsidRPr="00B925B6">
        <w:rPr>
          <w:iCs/>
          <w:lang w:val="uk-UA"/>
        </w:rPr>
        <w:t>бік зменшення ціни пропозиції учасника без зменшен</w:t>
      </w:r>
      <w:r w:rsidR="003B1951">
        <w:rPr>
          <w:iCs/>
          <w:lang w:val="uk-UA"/>
        </w:rPr>
        <w:t xml:space="preserve">ня обсягів закупівлі. У випадку </w:t>
      </w:r>
      <w:r w:rsidRPr="00B925B6">
        <w:rPr>
          <w:iCs/>
          <w:lang w:val="uk-UA"/>
        </w:rPr>
        <w:t xml:space="preserve">перерахунку ціни за результатами електронного </w:t>
      </w:r>
      <w:r w:rsidR="003B1951">
        <w:rPr>
          <w:iCs/>
          <w:lang w:val="uk-UA"/>
        </w:rPr>
        <w:t xml:space="preserve">аукціону в бік зменшення ціни </w:t>
      </w:r>
      <w:r w:rsidRPr="00B925B6">
        <w:rPr>
          <w:iCs/>
          <w:lang w:val="uk-UA"/>
        </w:rPr>
        <w:t>пропозиції учасника без зменшення обсягів зак</w:t>
      </w:r>
      <w:r w:rsidR="003B1951">
        <w:rPr>
          <w:iCs/>
          <w:lang w:val="uk-UA"/>
        </w:rPr>
        <w:t xml:space="preserve">упівлі, переможець до укладення </w:t>
      </w:r>
      <w:r w:rsidRPr="00B925B6">
        <w:rPr>
          <w:iCs/>
          <w:lang w:val="uk-UA"/>
        </w:rPr>
        <w:t>договору про закупівлю надає Замовнику відповідний перерахунок.</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5. Переможець спрощеної закупівлі під час у</w:t>
      </w:r>
      <w:r w:rsidR="003B1951" w:rsidRPr="00700E99">
        <w:rPr>
          <w:b/>
          <w:iCs/>
          <w:lang w:val="uk-UA"/>
        </w:rPr>
        <w:t xml:space="preserve">кладення договору про закупівлю </w:t>
      </w:r>
      <w:r w:rsidRPr="00700E99">
        <w:rPr>
          <w:b/>
          <w:iCs/>
          <w:lang w:val="uk-UA"/>
        </w:rPr>
        <w:t>повинен надати: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інформацію про право підписання договору про закупівлю;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достовірну інформацію про наявність у ньог</w:t>
      </w:r>
      <w:r w:rsidR="003B1951">
        <w:rPr>
          <w:iCs/>
          <w:lang w:val="uk-UA"/>
        </w:rPr>
        <w:t xml:space="preserve">о чинної ліцензії або документа </w:t>
      </w:r>
      <w:r w:rsidRPr="00B925B6">
        <w:rPr>
          <w:iCs/>
          <w:lang w:val="uk-UA"/>
        </w:rPr>
        <w:t>дозвільного характеру на провадження виду</w:t>
      </w:r>
      <w:r w:rsidR="003B1951">
        <w:rPr>
          <w:iCs/>
          <w:lang w:val="uk-UA"/>
        </w:rPr>
        <w:t xml:space="preserve"> господарської діяльності, якщо </w:t>
      </w:r>
      <w:r w:rsidRPr="00B925B6">
        <w:rPr>
          <w:iCs/>
          <w:lang w:val="uk-UA"/>
        </w:rPr>
        <w:t>отримання дозволу або ліцензії на провадження так</w:t>
      </w:r>
      <w:r w:rsidR="003B1951">
        <w:rPr>
          <w:iCs/>
          <w:lang w:val="uk-UA"/>
        </w:rPr>
        <w:t xml:space="preserve">ого виду діяльності передбачено </w:t>
      </w:r>
      <w:r w:rsidRPr="00B925B6">
        <w:rPr>
          <w:iCs/>
          <w:lang w:val="uk-UA"/>
        </w:rPr>
        <w:t>законом.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У випадку ненадання інформації про право підписання </w:t>
      </w:r>
      <w:r w:rsidR="003B1951">
        <w:rPr>
          <w:iCs/>
          <w:lang w:val="uk-UA"/>
        </w:rPr>
        <w:t xml:space="preserve">договору про закупівлю учасник, </w:t>
      </w:r>
      <w:r w:rsidRPr="00B925B6">
        <w:rPr>
          <w:iCs/>
          <w:lang w:val="uk-UA"/>
        </w:rPr>
        <w:t>який визначений переможцем спрощеної закупівлі, вваж</w:t>
      </w:r>
      <w:r w:rsidR="003B1951">
        <w:rPr>
          <w:iCs/>
          <w:lang w:val="uk-UA"/>
        </w:rPr>
        <w:t xml:space="preserve">ається таким, що відмовився від </w:t>
      </w:r>
      <w:r w:rsidRPr="00B925B6">
        <w:rPr>
          <w:iCs/>
          <w:lang w:val="uk-UA"/>
        </w:rPr>
        <w:t xml:space="preserve">укладення договору про закупівлю та його пропозиція </w:t>
      </w:r>
      <w:r w:rsidR="003B1951">
        <w:rPr>
          <w:iCs/>
          <w:lang w:val="uk-UA"/>
        </w:rPr>
        <w:t xml:space="preserve">підлягає відхиленню на підставі </w:t>
      </w:r>
      <w:r w:rsidRPr="00B925B6">
        <w:rPr>
          <w:iCs/>
          <w:lang w:val="uk-UA"/>
        </w:rPr>
        <w:t>пункту 3 частин 13 статті 14 Закону.</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6. Опис та приклади формальних несуттєвих помилок.</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Формальними (несуттєвими) вважаються поми</w:t>
      </w:r>
      <w:r w:rsidR="003B1951">
        <w:rPr>
          <w:iCs/>
          <w:lang w:val="uk-UA"/>
        </w:rPr>
        <w:t xml:space="preserve">лки, що пов’язані з оформленням </w:t>
      </w:r>
      <w:r w:rsidRPr="00B925B6">
        <w:rPr>
          <w:iCs/>
          <w:lang w:val="uk-UA"/>
        </w:rPr>
        <w:t>пропозиції та не впливають на зміст пропозиції, а саме - технічні помилки та описки.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До формальних (несуттєвих) помилок відносяться: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розміщення інформації не на фірмовому бланку підприємства;</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невірне (неповне) завірення або не завірення учасник</w:t>
      </w:r>
      <w:r w:rsidR="003B1951">
        <w:rPr>
          <w:iCs/>
          <w:lang w:val="uk-UA"/>
        </w:rPr>
        <w:t xml:space="preserve">ом документу згідно вимог цього </w:t>
      </w:r>
      <w:r w:rsidRPr="00B925B6">
        <w:rPr>
          <w:iCs/>
          <w:lang w:val="uk-UA"/>
        </w:rPr>
        <w:t>оголошення. Наприклад: завірення документу лише підписом уповноваженої особи.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 самостійне виправлення помилок та/або описок </w:t>
      </w:r>
      <w:r w:rsidR="003B1951">
        <w:rPr>
          <w:iCs/>
          <w:lang w:val="uk-UA"/>
        </w:rPr>
        <w:t xml:space="preserve">у поданій пропозиції під час її </w:t>
      </w:r>
      <w:r w:rsidRPr="00B925B6">
        <w:rPr>
          <w:iCs/>
          <w:lang w:val="uk-UA"/>
        </w:rPr>
        <w:t>складання Учасником.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орфографічні помилки та механічні описки в</w:t>
      </w:r>
      <w:r w:rsidR="003B1951">
        <w:rPr>
          <w:iCs/>
          <w:lang w:val="uk-UA"/>
        </w:rPr>
        <w:t xml:space="preserve"> словах та словосполученнях, що </w:t>
      </w:r>
      <w:r w:rsidRPr="00B925B6">
        <w:rPr>
          <w:iCs/>
          <w:lang w:val="uk-UA"/>
        </w:rPr>
        <w:t>зазначені в документах, що підготовлені безпосередн</w:t>
      </w:r>
      <w:r w:rsidR="003B1951">
        <w:rPr>
          <w:iCs/>
          <w:lang w:val="uk-UA"/>
        </w:rPr>
        <w:t xml:space="preserve">ьо учасником та надані у складі </w:t>
      </w:r>
      <w:r w:rsidRPr="00B925B6">
        <w:rPr>
          <w:iCs/>
          <w:lang w:val="uk-UA"/>
        </w:rPr>
        <w:t>пропозиції. Наприклад: зазначення в довідці русизмі</w:t>
      </w:r>
      <w:r w:rsidR="003B1951">
        <w:rPr>
          <w:iCs/>
          <w:lang w:val="uk-UA"/>
        </w:rPr>
        <w:t xml:space="preserve">в, сленгових слів або технічних </w:t>
      </w:r>
      <w:r w:rsidRPr="00B925B6">
        <w:rPr>
          <w:iCs/>
          <w:lang w:val="uk-UA"/>
        </w:rPr>
        <w:t>помилок;</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недодержання встановлених форм згідно Додатків до</w:t>
      </w:r>
      <w:r w:rsidR="003B1951">
        <w:rPr>
          <w:iCs/>
          <w:lang w:val="uk-UA"/>
        </w:rPr>
        <w:t xml:space="preserve"> цього оголошення, але зміст та </w:t>
      </w:r>
      <w:r w:rsidRPr="00B925B6">
        <w:rPr>
          <w:iCs/>
          <w:lang w:val="uk-UA"/>
        </w:rPr>
        <w:t>вся інформація, яка вимагалась З</w:t>
      </w:r>
      <w:r w:rsidR="003B1951">
        <w:rPr>
          <w:iCs/>
          <w:lang w:val="uk-UA"/>
        </w:rPr>
        <w:t xml:space="preserve">амовником, зазначені у наданому </w:t>
      </w:r>
      <w:r w:rsidRPr="00B925B6">
        <w:rPr>
          <w:iCs/>
          <w:lang w:val="uk-UA"/>
        </w:rPr>
        <w:t>документі/документах;</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lastRenderedPageBreak/>
        <w:t>- зазначення невірної назви документа, що підготовл</w:t>
      </w:r>
      <w:r w:rsidR="003B1951">
        <w:rPr>
          <w:iCs/>
          <w:lang w:val="uk-UA"/>
        </w:rPr>
        <w:t xml:space="preserve">ений безпосередньо учасником, у </w:t>
      </w:r>
      <w:r w:rsidRPr="00B925B6">
        <w:rPr>
          <w:iCs/>
          <w:lang w:val="uk-UA"/>
        </w:rPr>
        <w:t>разі якщо зміст такого документу повністю відповідає вимогам цього оголошення.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Наприклад: замість вимоги надати довідку в дові</w:t>
      </w:r>
      <w:r w:rsidR="003B1951">
        <w:rPr>
          <w:iCs/>
          <w:lang w:val="uk-UA"/>
        </w:rPr>
        <w:t xml:space="preserve">льній формі учасник надав лист- </w:t>
      </w:r>
      <w:r w:rsidRPr="00B925B6">
        <w:rPr>
          <w:iCs/>
          <w:lang w:val="uk-UA"/>
        </w:rPr>
        <w:t>пояснення;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відсутність інформації в одних документах, однак на</w:t>
      </w:r>
      <w:r w:rsidR="003B1951">
        <w:rPr>
          <w:iCs/>
          <w:lang w:val="uk-UA"/>
        </w:rPr>
        <w:t xml:space="preserve">явність цієї інформації в інших </w:t>
      </w:r>
      <w:r w:rsidRPr="00B925B6">
        <w:rPr>
          <w:iCs/>
          <w:lang w:val="uk-UA"/>
        </w:rPr>
        <w:t>документах у складі пропозиції;</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інші формальні (несуттєві) помилки, що пов’язані з офор</w:t>
      </w:r>
      <w:r w:rsidR="003B1951">
        <w:rPr>
          <w:iCs/>
          <w:lang w:val="uk-UA"/>
        </w:rPr>
        <w:t xml:space="preserve">мленням пропозиції та не </w:t>
      </w:r>
      <w:r w:rsidRPr="00B925B6">
        <w:rPr>
          <w:iCs/>
          <w:lang w:val="uk-UA"/>
        </w:rPr>
        <w:t>впливають на зміст пропозиції.</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7. Учасники при поданні пропозиції повинні враховувати норми: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Постанови Кабінету Міністрів України «Про за</w:t>
      </w:r>
      <w:r w:rsidR="003B1951">
        <w:rPr>
          <w:iCs/>
          <w:lang w:val="uk-UA"/>
        </w:rPr>
        <w:t xml:space="preserve">безпечення захисту національних </w:t>
      </w:r>
      <w:r w:rsidRPr="00B925B6">
        <w:rPr>
          <w:iCs/>
          <w:lang w:val="uk-UA"/>
        </w:rPr>
        <w:t>інтересів за майбутніми позовами держави Україна у зв’язку з</w:t>
      </w:r>
      <w:r w:rsidR="003B1951">
        <w:rPr>
          <w:iCs/>
          <w:lang w:val="uk-UA"/>
        </w:rPr>
        <w:t xml:space="preserve"> військовою агресією </w:t>
      </w:r>
      <w:r w:rsidRPr="00B925B6">
        <w:rPr>
          <w:iCs/>
          <w:lang w:val="uk-UA"/>
        </w:rPr>
        <w:t>Російської Федерації» від 03.03.2022 № 187, оскіл</w:t>
      </w:r>
      <w:r w:rsidR="003B1951">
        <w:rPr>
          <w:iCs/>
          <w:lang w:val="uk-UA"/>
        </w:rPr>
        <w:t xml:space="preserve">ьки замовник не може виконувати </w:t>
      </w:r>
      <w:r w:rsidRPr="00B925B6">
        <w:rPr>
          <w:iCs/>
          <w:lang w:val="uk-UA"/>
        </w:rPr>
        <w:t>зобов’язання, кредиторами за якими є Російська Федерація або особи пов’язані з країною</w:t>
      </w:r>
      <w:r w:rsidR="003B1951">
        <w:rPr>
          <w:iCs/>
          <w:lang w:val="uk-UA"/>
        </w:rPr>
        <w:t xml:space="preserve"> </w:t>
      </w:r>
      <w:r w:rsidRPr="00B925B6">
        <w:rPr>
          <w:iCs/>
          <w:lang w:val="uk-UA"/>
        </w:rPr>
        <w:t>агресором, що визначені підпунктом 1 пункту 1 цієї Постанови;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Постанови Кабінету Міністрів України «Про застосу</w:t>
      </w:r>
      <w:r w:rsidR="003B1951">
        <w:rPr>
          <w:iCs/>
          <w:lang w:val="uk-UA"/>
        </w:rPr>
        <w:t xml:space="preserve">вання заборони ввезення товарів </w:t>
      </w:r>
      <w:r w:rsidRPr="00B925B6">
        <w:rPr>
          <w:iCs/>
          <w:lang w:val="uk-UA"/>
        </w:rPr>
        <w:t>з Російської Федерації» від 09.04.2022 № 426, оскі</w:t>
      </w:r>
      <w:r w:rsidR="003B1951">
        <w:rPr>
          <w:iCs/>
          <w:lang w:val="uk-UA"/>
        </w:rPr>
        <w:t xml:space="preserve">льки цією постановою заборонено </w:t>
      </w:r>
      <w:r w:rsidRPr="00B925B6">
        <w:rPr>
          <w:iCs/>
          <w:lang w:val="uk-UA"/>
        </w:rPr>
        <w:t>ввезення на митну територію України в митному режи</w:t>
      </w:r>
      <w:r w:rsidR="00F12372">
        <w:rPr>
          <w:iCs/>
          <w:lang w:val="uk-UA"/>
        </w:rPr>
        <w:t xml:space="preserve">мі імпорту товарів з Російської </w:t>
      </w:r>
      <w:r w:rsidRPr="00B925B6">
        <w:rPr>
          <w:iCs/>
          <w:lang w:val="uk-UA"/>
        </w:rPr>
        <w:t>Федерації;</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Закону України «Про забезпечення прав і свобо</w:t>
      </w:r>
      <w:r w:rsidR="003B1951">
        <w:rPr>
          <w:iCs/>
          <w:lang w:val="uk-UA"/>
        </w:rPr>
        <w:t xml:space="preserve">д громадян та правовий режим на </w:t>
      </w:r>
      <w:r w:rsidRPr="00B925B6">
        <w:rPr>
          <w:iCs/>
          <w:lang w:val="uk-UA"/>
        </w:rPr>
        <w:t>тимчасово окупованій території України» від 15.04.2014 № 1207-VII.</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 випадку не врахування учасником під час подання проп</w:t>
      </w:r>
      <w:r w:rsidR="003B1951">
        <w:rPr>
          <w:iCs/>
          <w:lang w:val="uk-UA"/>
        </w:rPr>
        <w:t xml:space="preserve">озиції, зокрема невідповідність </w:t>
      </w:r>
      <w:r w:rsidRPr="00B925B6">
        <w:rPr>
          <w:iCs/>
          <w:lang w:val="uk-UA"/>
        </w:rPr>
        <w:t>учасника чи товару, зазначеним нормативно-прав</w:t>
      </w:r>
      <w:r w:rsidR="003B1951">
        <w:rPr>
          <w:iCs/>
          <w:lang w:val="uk-UA"/>
        </w:rPr>
        <w:t xml:space="preserve">овим актам, пропозиція учасника </w:t>
      </w:r>
      <w:r w:rsidRPr="00B925B6">
        <w:rPr>
          <w:iCs/>
          <w:lang w:val="uk-UA"/>
        </w:rPr>
        <w:t>вважатиметься такою, що не відповідає мовам, визначе</w:t>
      </w:r>
      <w:r w:rsidR="003B1951">
        <w:rPr>
          <w:iCs/>
          <w:lang w:val="uk-UA"/>
        </w:rPr>
        <w:t xml:space="preserve">ним в оголошенні про проведення </w:t>
      </w:r>
      <w:r w:rsidRPr="00B925B6">
        <w:rPr>
          <w:iCs/>
          <w:lang w:val="uk-UA"/>
        </w:rPr>
        <w:t>спрощеної закупівлі, та вимогам до предмета закупівлі, тому така пропозиція підлягатиме</w:t>
      </w:r>
      <w:r w:rsidR="003B1951">
        <w:rPr>
          <w:iCs/>
          <w:lang w:val="uk-UA"/>
        </w:rPr>
        <w:t xml:space="preserve"> </w:t>
      </w:r>
      <w:r w:rsidRPr="00B925B6">
        <w:rPr>
          <w:iCs/>
          <w:lang w:val="uk-UA"/>
        </w:rPr>
        <w:t>відхиленню на підставі пункту 1 частини 13 статті 14 Закону.</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Додатки до Оголошення про проведення спрощен</w:t>
      </w:r>
      <w:r w:rsidR="00F12372" w:rsidRPr="00F12372">
        <w:rPr>
          <w:b/>
          <w:iCs/>
          <w:lang w:val="uk-UA"/>
        </w:rPr>
        <w:t xml:space="preserve">ої закупівлі (умов визначених в </w:t>
      </w:r>
      <w:r w:rsidRPr="00F12372">
        <w:rPr>
          <w:b/>
          <w:iCs/>
          <w:lang w:val="uk-UA"/>
        </w:rPr>
        <w:t>оголошенні про проведення спрощеної закупівлі, та вимог до предмета закупівлі):</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Додаток 1 – Інші вимоги.</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Додаток 2 –</w:t>
      </w:r>
      <w:r w:rsidR="00F1206D">
        <w:rPr>
          <w:b/>
          <w:iCs/>
          <w:lang w:val="uk-UA"/>
        </w:rPr>
        <w:t xml:space="preserve"> </w:t>
      </w:r>
      <w:r w:rsidR="008F36E8">
        <w:rPr>
          <w:b/>
          <w:iCs/>
          <w:lang w:val="uk-UA"/>
        </w:rPr>
        <w:t>Т</w:t>
      </w:r>
      <w:r w:rsidR="0060797A" w:rsidRPr="00F12372">
        <w:rPr>
          <w:b/>
          <w:iCs/>
          <w:lang w:val="uk-UA"/>
        </w:rPr>
        <w:t>ехнічні</w:t>
      </w:r>
      <w:r w:rsidR="00260B28">
        <w:rPr>
          <w:b/>
          <w:iCs/>
          <w:lang w:val="uk-UA"/>
        </w:rPr>
        <w:t xml:space="preserve">, якісні та кількісні </w:t>
      </w:r>
      <w:r w:rsidR="0060797A" w:rsidRPr="00F12372">
        <w:rPr>
          <w:b/>
          <w:iCs/>
          <w:lang w:val="uk-UA"/>
        </w:rPr>
        <w:t xml:space="preserve"> вимоги до закупівлі послуг.</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 xml:space="preserve">Додаток 3 – </w:t>
      </w:r>
      <w:r w:rsidR="0060797A" w:rsidRPr="00F12372">
        <w:rPr>
          <w:b/>
          <w:iCs/>
          <w:lang w:val="uk-UA"/>
        </w:rPr>
        <w:t>Форма лист-згоди на обробку персональних даних учасника.</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 xml:space="preserve">Додаток 4 – </w:t>
      </w:r>
      <w:r w:rsidR="0060797A" w:rsidRPr="00F12372">
        <w:rPr>
          <w:b/>
          <w:iCs/>
          <w:lang w:val="uk-UA"/>
        </w:rPr>
        <w:t>Інформація про Учасника.</w:t>
      </w:r>
    </w:p>
    <w:p w:rsidR="0060797A" w:rsidRPr="00F12372" w:rsidRDefault="0060797A" w:rsidP="004734F3">
      <w:pPr>
        <w:pStyle w:val="rvps2"/>
        <w:shd w:val="clear" w:color="auto" w:fill="FFFFFF"/>
        <w:spacing w:before="0" w:beforeAutospacing="0" w:after="0" w:line="240" w:lineRule="atLeast"/>
        <w:ind w:right="-708" w:firstLine="450"/>
        <w:jc w:val="both"/>
        <w:rPr>
          <w:b/>
          <w:iCs/>
          <w:lang w:val="uk-UA"/>
        </w:rPr>
      </w:pPr>
      <w:r w:rsidRPr="00F12372">
        <w:rPr>
          <w:b/>
          <w:iCs/>
          <w:lang w:val="uk-UA"/>
        </w:rPr>
        <w:t>Додаток 5 – Тендерна пропозиція.</w:t>
      </w:r>
    </w:p>
    <w:p w:rsidR="0060797A" w:rsidRPr="00F12372" w:rsidRDefault="0060797A" w:rsidP="00321F6F">
      <w:pPr>
        <w:pStyle w:val="rvps2"/>
        <w:shd w:val="clear" w:color="auto" w:fill="FFFFFF"/>
        <w:spacing w:before="0" w:beforeAutospacing="0" w:after="0" w:line="240" w:lineRule="atLeast"/>
        <w:ind w:firstLine="450"/>
        <w:jc w:val="both"/>
        <w:rPr>
          <w:b/>
          <w:iCs/>
          <w:lang w:val="uk-UA"/>
        </w:rPr>
      </w:pPr>
      <w:r w:rsidRPr="00F12372">
        <w:rPr>
          <w:b/>
          <w:iCs/>
          <w:lang w:val="uk-UA"/>
        </w:rPr>
        <w:t>Додаток 6 – Про</w:t>
      </w:r>
      <w:r w:rsidR="002847F0">
        <w:rPr>
          <w:b/>
          <w:iCs/>
          <w:lang w:val="uk-UA"/>
        </w:rPr>
        <w:t>є</w:t>
      </w:r>
      <w:r w:rsidRPr="00F12372">
        <w:rPr>
          <w:b/>
          <w:iCs/>
          <w:lang w:val="uk-UA"/>
        </w:rPr>
        <w:t>кт Договору</w:t>
      </w:r>
      <w:r w:rsidR="002847F0">
        <w:rPr>
          <w:b/>
          <w:iCs/>
          <w:lang w:val="uk-UA"/>
        </w:rPr>
        <w:t>.</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p>
    <w:p w:rsidR="0060797A" w:rsidRDefault="0060797A" w:rsidP="00321F6F">
      <w:pPr>
        <w:pStyle w:val="rvps2"/>
        <w:shd w:val="clear" w:color="auto" w:fill="FFFFFF"/>
        <w:spacing w:before="0" w:beforeAutospacing="0" w:after="0" w:line="240" w:lineRule="atLeast"/>
        <w:ind w:firstLine="450"/>
        <w:jc w:val="right"/>
        <w:rPr>
          <w:b/>
          <w:iCs/>
          <w:lang w:val="uk-UA"/>
        </w:rPr>
      </w:pPr>
    </w:p>
    <w:p w:rsidR="0060797A" w:rsidRDefault="0060797A" w:rsidP="00321F6F">
      <w:pPr>
        <w:pStyle w:val="rvps2"/>
        <w:shd w:val="clear" w:color="auto" w:fill="FFFFFF"/>
        <w:spacing w:before="0" w:beforeAutospacing="0" w:after="0" w:line="240" w:lineRule="atLeast"/>
        <w:ind w:firstLine="450"/>
        <w:jc w:val="right"/>
        <w:rPr>
          <w:b/>
          <w:iCs/>
          <w:lang w:val="uk-UA"/>
        </w:rPr>
      </w:pPr>
    </w:p>
    <w:p w:rsidR="00321F6F" w:rsidRDefault="007D3896" w:rsidP="00321F6F">
      <w:pPr>
        <w:pStyle w:val="rvps2"/>
        <w:shd w:val="clear" w:color="auto" w:fill="FFFFFF"/>
        <w:spacing w:before="0" w:beforeAutospacing="0" w:after="0" w:afterAutospacing="0" w:line="240" w:lineRule="atLeast"/>
        <w:ind w:firstLine="448"/>
        <w:jc w:val="right"/>
        <w:rPr>
          <w:b/>
          <w:iCs/>
          <w:lang w:val="uk-UA"/>
        </w:rPr>
      </w:pPr>
      <w:r w:rsidRPr="00AF3CDD">
        <w:rPr>
          <w:b/>
          <w:iCs/>
          <w:lang w:val="uk-UA"/>
        </w:rPr>
        <w:lastRenderedPageBreak/>
        <w:t xml:space="preserve">Додаток 1 </w:t>
      </w:r>
    </w:p>
    <w:p w:rsidR="00B925B6" w:rsidRPr="00F12372" w:rsidRDefault="00B925B6" w:rsidP="00321F6F">
      <w:pPr>
        <w:pStyle w:val="rvps2"/>
        <w:shd w:val="clear" w:color="auto" w:fill="FFFFFF"/>
        <w:spacing w:before="0" w:beforeAutospacing="0" w:after="0" w:afterAutospacing="0" w:line="240" w:lineRule="atLeast"/>
        <w:ind w:firstLine="450"/>
        <w:jc w:val="center"/>
        <w:rPr>
          <w:b/>
          <w:iCs/>
          <w:lang w:val="uk-UA"/>
        </w:rPr>
      </w:pPr>
      <w:r w:rsidRPr="00F12372">
        <w:rPr>
          <w:b/>
          <w:iCs/>
          <w:lang w:val="uk-UA"/>
        </w:rPr>
        <w:t>ІНШІ ВИМОГИ</w:t>
      </w:r>
    </w:p>
    <w:p w:rsidR="00187D8C" w:rsidRDefault="00187D8C" w:rsidP="00321F6F">
      <w:pPr>
        <w:pStyle w:val="rvps2"/>
        <w:shd w:val="clear" w:color="auto" w:fill="FFFFFF"/>
        <w:spacing w:before="0" w:beforeAutospacing="0" w:after="0" w:line="240" w:lineRule="atLeast"/>
        <w:ind w:firstLine="450"/>
        <w:jc w:val="both"/>
        <w:rPr>
          <w:iCs/>
          <w:lang w:val="uk-UA"/>
        </w:rPr>
      </w:pP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Інші документи від Учасника:</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w:t>
      </w:r>
      <w:r w:rsidR="007D3896">
        <w:rPr>
          <w:iCs/>
          <w:lang w:val="uk-UA"/>
        </w:rPr>
        <w:t>.</w:t>
      </w:r>
      <w:r w:rsidRPr="00B925B6">
        <w:rPr>
          <w:iCs/>
          <w:lang w:val="uk-UA"/>
        </w:rPr>
        <w:t xml:space="preserve"> Якщо пропозиція подається не керівником</w:t>
      </w:r>
      <w:r w:rsidR="007D3896">
        <w:rPr>
          <w:iCs/>
          <w:lang w:val="uk-UA"/>
        </w:rPr>
        <w:t xml:space="preserve"> учасника, зазначеним у Єдиному </w:t>
      </w:r>
      <w:r w:rsidRPr="00B925B6">
        <w:rPr>
          <w:iCs/>
          <w:lang w:val="uk-UA"/>
        </w:rPr>
        <w:t xml:space="preserve">державному реєстрі юридичних осіб, фізичних </w:t>
      </w:r>
      <w:r w:rsidR="007D3896">
        <w:rPr>
          <w:iCs/>
          <w:lang w:val="uk-UA"/>
        </w:rPr>
        <w:t xml:space="preserve">осіб-підприємців та громадських </w:t>
      </w:r>
      <w:r w:rsidRPr="00B925B6">
        <w:rPr>
          <w:iCs/>
          <w:lang w:val="uk-UA"/>
        </w:rPr>
        <w:t>формувань, а іншою особою, учасник надає довіреність або доручення на таку особу.</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2</w:t>
      </w:r>
      <w:r w:rsidR="007D3896">
        <w:rPr>
          <w:iCs/>
          <w:lang w:val="uk-UA"/>
        </w:rPr>
        <w:t>.</w:t>
      </w:r>
      <w:r w:rsidRPr="00B925B6">
        <w:rPr>
          <w:iCs/>
          <w:lang w:val="uk-UA"/>
        </w:rPr>
        <w:t xml:space="preserve"> Гарантійний  лист від Учасника  наступного змісту:</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“Даним листом підтверджуємо, що</w:t>
      </w:r>
      <w:r w:rsidR="00E85563">
        <w:rPr>
          <w:iCs/>
          <w:lang w:val="uk-UA"/>
        </w:rPr>
        <w:t xml:space="preserve"> ___________________</w:t>
      </w:r>
      <w:r w:rsidRPr="00B925B6">
        <w:rPr>
          <w:iCs/>
          <w:lang w:val="uk-UA"/>
        </w:rPr>
        <w:t xml:space="preserve"> </w:t>
      </w:r>
      <w:r w:rsidR="00E85563">
        <w:rPr>
          <w:iCs/>
          <w:lang w:val="uk-UA"/>
        </w:rPr>
        <w:t>(</w:t>
      </w:r>
      <w:r w:rsidRPr="00E85563">
        <w:rPr>
          <w:iCs/>
          <w:u w:val="single"/>
          <w:lang w:val="uk-UA"/>
        </w:rPr>
        <w:t>зазначити найм</w:t>
      </w:r>
      <w:r w:rsidR="007D3896" w:rsidRPr="00E85563">
        <w:rPr>
          <w:iCs/>
          <w:u w:val="single"/>
          <w:lang w:val="uk-UA"/>
        </w:rPr>
        <w:t>енування Учасника</w:t>
      </w:r>
      <w:r w:rsidR="00E85563">
        <w:rPr>
          <w:iCs/>
          <w:u w:val="single"/>
          <w:lang w:val="uk-UA"/>
        </w:rPr>
        <w:t>)</w:t>
      </w:r>
      <w:r w:rsidR="007D3896">
        <w:rPr>
          <w:iCs/>
          <w:lang w:val="uk-UA"/>
        </w:rPr>
        <w:t xml:space="preserve">  не перебуває </w:t>
      </w:r>
      <w:r w:rsidRPr="00B925B6">
        <w:rPr>
          <w:iCs/>
          <w:lang w:val="uk-UA"/>
        </w:rPr>
        <w:t>під дією спеціальних економічних та інших обме</w:t>
      </w:r>
      <w:r w:rsidR="007D3896">
        <w:rPr>
          <w:iCs/>
          <w:lang w:val="uk-UA"/>
        </w:rPr>
        <w:t xml:space="preserve">жувальних заходів, передбачених </w:t>
      </w:r>
      <w:r w:rsidRPr="00B925B6">
        <w:rPr>
          <w:iCs/>
          <w:lang w:val="uk-UA"/>
        </w:rPr>
        <w:t>Законом України «Про санкції», чи спеціальних сан</w:t>
      </w:r>
      <w:r w:rsidR="007D3896">
        <w:rPr>
          <w:iCs/>
          <w:lang w:val="uk-UA"/>
        </w:rPr>
        <w:t xml:space="preserve">кцій за порушення законодавства </w:t>
      </w:r>
      <w:r w:rsidRPr="00B925B6">
        <w:rPr>
          <w:iCs/>
          <w:lang w:val="uk-UA"/>
        </w:rPr>
        <w:t>про зовнішньоекономічну діяльність, а також будь</w:t>
      </w:r>
      <w:r w:rsidR="007D3896">
        <w:rPr>
          <w:iCs/>
          <w:lang w:val="uk-UA"/>
        </w:rPr>
        <w:t xml:space="preserve">-яких інших обставин та заходів </w:t>
      </w:r>
      <w:r w:rsidRPr="00B925B6">
        <w:rPr>
          <w:iCs/>
          <w:lang w:val="uk-UA"/>
        </w:rPr>
        <w:t>нормативного, адміністративного чи інш</w:t>
      </w:r>
      <w:r w:rsidR="007D3896">
        <w:rPr>
          <w:iCs/>
          <w:lang w:val="uk-UA"/>
        </w:rPr>
        <w:t xml:space="preserve">ого характеру, що перешкоджають </w:t>
      </w:r>
      <w:r w:rsidRPr="00B925B6">
        <w:rPr>
          <w:iCs/>
          <w:lang w:val="uk-UA"/>
        </w:rPr>
        <w:t>укладенню та/або виконанню договору про закупівлю”. </w:t>
      </w:r>
    </w:p>
    <w:p w:rsidR="00B925B6" w:rsidRPr="00B925B6" w:rsidRDefault="00B925B6" w:rsidP="00321F6F">
      <w:pPr>
        <w:pStyle w:val="rvps2"/>
        <w:shd w:val="clear" w:color="auto" w:fill="FFFFFF"/>
        <w:spacing w:before="0" w:beforeAutospacing="0" w:after="0" w:afterAutospacing="0" w:line="240" w:lineRule="atLeast"/>
        <w:ind w:firstLine="450"/>
        <w:jc w:val="both"/>
        <w:rPr>
          <w:iCs/>
          <w:lang w:val="uk-UA"/>
        </w:rPr>
      </w:pPr>
      <w:r w:rsidRPr="00B925B6">
        <w:rPr>
          <w:iCs/>
          <w:lang w:val="uk-UA"/>
        </w:rPr>
        <w:t>3</w:t>
      </w:r>
      <w:r w:rsidR="007D3896">
        <w:rPr>
          <w:iCs/>
          <w:lang w:val="uk-UA"/>
        </w:rPr>
        <w:t>.</w:t>
      </w:r>
      <w:r w:rsidRPr="00B925B6">
        <w:rPr>
          <w:iCs/>
          <w:lang w:val="uk-UA"/>
        </w:rPr>
        <w:t xml:space="preserve"> Лист-погодження Учасника з умовами про</w:t>
      </w:r>
      <w:r w:rsidR="007D3896">
        <w:rPr>
          <w:iCs/>
          <w:lang w:val="uk-UA"/>
        </w:rPr>
        <w:t xml:space="preserve">екту Договору про закупівлю, що міститься в </w:t>
      </w:r>
      <w:r w:rsidR="007D3896" w:rsidRPr="00321F6F">
        <w:rPr>
          <w:iCs/>
          <w:lang w:val="uk-UA"/>
        </w:rPr>
        <w:t xml:space="preserve">Додатку </w:t>
      </w:r>
      <w:r w:rsidR="0099407F">
        <w:rPr>
          <w:iCs/>
          <w:lang w:val="uk-UA"/>
        </w:rPr>
        <w:t>6</w:t>
      </w:r>
      <w:r w:rsidRPr="00B925B6">
        <w:rPr>
          <w:iCs/>
          <w:lang w:val="uk-UA"/>
        </w:rPr>
        <w:t xml:space="preserve"> до Оголошення.</w:t>
      </w:r>
    </w:p>
    <w:p w:rsidR="00B925B6" w:rsidRPr="00B925B6" w:rsidRDefault="007D3896" w:rsidP="00321F6F">
      <w:pPr>
        <w:pStyle w:val="rvps2"/>
        <w:shd w:val="clear" w:color="auto" w:fill="FFFFFF"/>
        <w:spacing w:before="0" w:beforeAutospacing="0" w:after="0" w:afterAutospacing="0" w:line="240" w:lineRule="atLeast"/>
        <w:ind w:firstLine="448"/>
        <w:jc w:val="both"/>
        <w:rPr>
          <w:iCs/>
          <w:lang w:val="uk-UA"/>
        </w:rPr>
      </w:pPr>
      <w:r>
        <w:rPr>
          <w:iCs/>
          <w:lang w:val="uk-UA"/>
        </w:rPr>
        <w:t>4.</w:t>
      </w:r>
      <w:r w:rsidR="00B925B6" w:rsidRPr="00B925B6">
        <w:rPr>
          <w:iCs/>
          <w:lang w:val="uk-UA"/>
        </w:rPr>
        <w:t xml:space="preserve"> Довідка (інформація) про відсутність застосуванн</w:t>
      </w:r>
      <w:r>
        <w:rPr>
          <w:iCs/>
          <w:lang w:val="uk-UA"/>
        </w:rPr>
        <w:t xml:space="preserve">я санкцій, передбачених статтею </w:t>
      </w:r>
      <w:r w:rsidR="00B925B6" w:rsidRPr="00B925B6">
        <w:rPr>
          <w:iCs/>
          <w:lang w:val="uk-UA"/>
        </w:rPr>
        <w:t>236 ГКУ наступного змісту:</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“Даним листом підтверджуємо, що у попередніх</w:t>
      </w:r>
      <w:r w:rsidR="007D3896">
        <w:rPr>
          <w:iCs/>
          <w:lang w:val="uk-UA"/>
        </w:rPr>
        <w:t xml:space="preserve"> взаємовідносинах між Учасником </w:t>
      </w:r>
      <w:r w:rsidRPr="00B925B6">
        <w:rPr>
          <w:iCs/>
          <w:lang w:val="uk-UA"/>
        </w:rPr>
        <w:t>(повна назва Учасника) та Замовником операт</w:t>
      </w:r>
      <w:r w:rsidR="007D3896">
        <w:rPr>
          <w:iCs/>
          <w:lang w:val="uk-UA"/>
        </w:rPr>
        <w:t xml:space="preserve">ивно-господарську/і санкцію/ії, </w:t>
      </w:r>
      <w:r w:rsidRPr="00B925B6">
        <w:rPr>
          <w:iCs/>
          <w:lang w:val="uk-UA"/>
        </w:rPr>
        <w:t>передбачену/і пунктом 4 частини 1 статті 236 Г</w:t>
      </w:r>
      <w:r w:rsidR="007D3896">
        <w:rPr>
          <w:iCs/>
          <w:lang w:val="uk-UA"/>
        </w:rPr>
        <w:t xml:space="preserve">КУ, як відмова від встановлення </w:t>
      </w:r>
      <w:r w:rsidRPr="00B925B6">
        <w:rPr>
          <w:iCs/>
          <w:lang w:val="uk-UA"/>
        </w:rPr>
        <w:t>господарських відносин на майбутнє не було застосовано”.</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Примітка:</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*У разі застосовування зазначеної санкції Замовник може прийняти</w:t>
      </w:r>
      <w:r w:rsidR="007D3896">
        <w:rPr>
          <w:iCs/>
          <w:lang w:val="uk-UA"/>
        </w:rPr>
        <w:t xml:space="preserve"> рішення про відмову учаснику в </w:t>
      </w:r>
      <w:r w:rsidRPr="00B925B6">
        <w:rPr>
          <w:iCs/>
          <w:lang w:val="uk-UA"/>
        </w:rPr>
        <w:t>участі у закупівлі та може відхилити пропозицію учасника як таку, що не відповідає умовам,</w:t>
      </w:r>
      <w:r w:rsidR="007D3896">
        <w:rPr>
          <w:iCs/>
          <w:lang w:val="uk-UA"/>
        </w:rPr>
        <w:t xml:space="preserve"> </w:t>
      </w:r>
      <w:r w:rsidRPr="00B925B6">
        <w:rPr>
          <w:iCs/>
          <w:lang w:val="uk-UA"/>
        </w:rPr>
        <w:t>визначеним в оголошенні про проведення спрощеної закупівлі, та вимогам до предмета закупівлі</w:t>
      </w:r>
      <w:r w:rsidR="007D3896">
        <w:rPr>
          <w:iCs/>
          <w:lang w:val="uk-UA"/>
        </w:rPr>
        <w:t xml:space="preserve"> </w:t>
      </w:r>
      <w:r w:rsidRPr="00B925B6">
        <w:rPr>
          <w:iCs/>
          <w:lang w:val="uk-UA"/>
        </w:rPr>
        <w:t>відповідно до п. 1 ч. 13 ст. 14 Закону України «Про публічні закупівлі».</w:t>
      </w:r>
    </w:p>
    <w:p w:rsidR="00B925B6" w:rsidRPr="00000AE3" w:rsidRDefault="00AF3CDD" w:rsidP="00E27988">
      <w:pPr>
        <w:pStyle w:val="rvps2"/>
        <w:shd w:val="clear" w:color="auto" w:fill="FFFFFF"/>
        <w:spacing w:before="0" w:beforeAutospacing="0" w:after="0" w:afterAutospacing="0" w:line="240" w:lineRule="atLeast"/>
        <w:ind w:firstLine="448"/>
        <w:jc w:val="both"/>
        <w:rPr>
          <w:iCs/>
          <w:lang w:val="uk-UA"/>
        </w:rPr>
      </w:pPr>
      <w:r>
        <w:rPr>
          <w:iCs/>
          <w:lang w:val="uk-UA"/>
        </w:rPr>
        <w:t>5</w:t>
      </w:r>
      <w:r w:rsidR="007D3DC1">
        <w:rPr>
          <w:iCs/>
          <w:lang w:val="uk-UA"/>
        </w:rPr>
        <w:t>.</w:t>
      </w:r>
      <w:r w:rsidR="00321F6F">
        <w:rPr>
          <w:iCs/>
          <w:lang w:val="uk-UA"/>
        </w:rPr>
        <w:t xml:space="preserve"> </w:t>
      </w:r>
      <w:r w:rsidR="00B925B6" w:rsidRPr="00000AE3">
        <w:rPr>
          <w:iCs/>
          <w:lang w:val="uk-UA"/>
        </w:rPr>
        <w:t>Довідка, складена в довільній формі, яка містить інформацію про засновника та</w:t>
      </w:r>
      <w:r w:rsidR="00E27988" w:rsidRPr="00000AE3">
        <w:rPr>
          <w:iCs/>
          <w:lang w:val="uk-UA"/>
        </w:rPr>
        <w:t xml:space="preserve"> </w:t>
      </w:r>
      <w:r w:rsidR="00B925B6" w:rsidRPr="00000AE3">
        <w:rPr>
          <w:iCs/>
          <w:lang w:val="uk-UA"/>
        </w:rPr>
        <w:t>кінцевого бенефіціарного власника учасника, зокрема: назва юридичної особи, що</w:t>
      </w:r>
      <w:r w:rsidR="00E27988" w:rsidRPr="00000AE3">
        <w:rPr>
          <w:iCs/>
          <w:lang w:val="uk-UA"/>
        </w:rPr>
        <w:t xml:space="preserve"> </w:t>
      </w:r>
      <w:r w:rsidR="00B925B6" w:rsidRPr="00000AE3">
        <w:rPr>
          <w:iCs/>
          <w:lang w:val="uk-UA"/>
        </w:rPr>
        <w:t>є засновником учасника, її місцезнаходження та країна реєстрації; прізвище, ім’я</w:t>
      </w:r>
      <w:r w:rsidR="00E27988" w:rsidRPr="00000AE3">
        <w:rPr>
          <w:iCs/>
          <w:lang w:val="uk-UA"/>
        </w:rPr>
        <w:t xml:space="preserve"> </w:t>
      </w:r>
      <w:r w:rsidR="00B925B6" w:rsidRPr="00000AE3">
        <w:rPr>
          <w:iCs/>
          <w:lang w:val="uk-UA"/>
        </w:rPr>
        <w:t>по-батькові засновника та/або кінцевого бенефіціарного власника, адреса його</w:t>
      </w:r>
      <w:r w:rsidR="00E27988" w:rsidRPr="00000AE3">
        <w:rPr>
          <w:iCs/>
          <w:lang w:val="uk-UA"/>
        </w:rPr>
        <w:t xml:space="preserve"> </w:t>
      </w:r>
      <w:r w:rsidR="00B925B6" w:rsidRPr="00000AE3">
        <w:rPr>
          <w:iCs/>
          <w:lang w:val="uk-UA"/>
        </w:rPr>
        <w:t>місцяпроживання та громадянство.</w:t>
      </w:r>
    </w:p>
    <w:p w:rsidR="00B925B6" w:rsidRPr="00000AE3" w:rsidRDefault="00B925B6" w:rsidP="00E27988">
      <w:pPr>
        <w:pStyle w:val="rvps2"/>
        <w:shd w:val="clear" w:color="auto" w:fill="FFFFFF"/>
        <w:spacing w:before="0" w:beforeAutospacing="0" w:after="0" w:afterAutospacing="0" w:line="240" w:lineRule="atLeast"/>
        <w:ind w:firstLine="448"/>
        <w:jc w:val="both"/>
        <w:rPr>
          <w:iCs/>
          <w:lang w:val="uk-UA"/>
        </w:rPr>
      </w:pPr>
      <w:r w:rsidRPr="00000AE3">
        <w:rPr>
          <w:iCs/>
          <w:lang w:val="uk-UA"/>
        </w:rPr>
        <w:t>Зазначена довідка надається лише учасниками юридичними особами та лише в</w:t>
      </w:r>
      <w:r w:rsidR="00E27988" w:rsidRPr="00000AE3">
        <w:rPr>
          <w:iCs/>
          <w:lang w:val="uk-UA"/>
        </w:rPr>
        <w:t xml:space="preserve"> </w:t>
      </w:r>
      <w:r w:rsidRPr="00000AE3">
        <w:rPr>
          <w:iCs/>
          <w:lang w:val="uk-UA"/>
        </w:rPr>
        <w:t>період, коли Єдиний державний реєстр юридичних осіб, фізичних осіб –</w:t>
      </w:r>
      <w:r w:rsidR="00E27988" w:rsidRPr="00000AE3">
        <w:rPr>
          <w:iCs/>
          <w:lang w:val="uk-UA"/>
        </w:rPr>
        <w:t xml:space="preserve"> </w:t>
      </w:r>
      <w:r w:rsidRPr="00000AE3">
        <w:rPr>
          <w:iCs/>
          <w:lang w:val="uk-UA"/>
        </w:rPr>
        <w:t>підприємців та громадських формувань, не функціонує. Інформація про кінцевого</w:t>
      </w:r>
      <w:r w:rsidR="00E27988" w:rsidRPr="00000AE3">
        <w:rPr>
          <w:iCs/>
          <w:lang w:val="uk-UA"/>
        </w:rPr>
        <w:t xml:space="preserve"> </w:t>
      </w:r>
      <w:r w:rsidRPr="00000AE3">
        <w:rPr>
          <w:iCs/>
          <w:lang w:val="uk-UA"/>
        </w:rPr>
        <w:t>бенефіціарного власника зазначається в довідці лише учасниками – юридичними</w:t>
      </w:r>
      <w:r w:rsidR="00E27988" w:rsidRPr="00000AE3">
        <w:rPr>
          <w:iCs/>
          <w:lang w:val="uk-UA"/>
        </w:rPr>
        <w:t xml:space="preserve"> </w:t>
      </w:r>
      <w:r w:rsidRPr="00000AE3">
        <w:rPr>
          <w:iCs/>
          <w:lang w:val="uk-UA"/>
        </w:rPr>
        <w:t>особами, які повинні мати таку інформацію в Єдиному державному реєстрі</w:t>
      </w:r>
      <w:r w:rsidR="00E27988" w:rsidRPr="00000AE3">
        <w:rPr>
          <w:iCs/>
          <w:lang w:val="uk-UA"/>
        </w:rPr>
        <w:t xml:space="preserve"> </w:t>
      </w:r>
      <w:r w:rsidRPr="00000AE3">
        <w:rPr>
          <w:iCs/>
          <w:lang w:val="uk-UA"/>
        </w:rPr>
        <w:t>юридичних осіб, фізичних осіб – підприємців та громадських формувань у</w:t>
      </w:r>
      <w:r w:rsidR="00E27988" w:rsidRPr="00000AE3">
        <w:rPr>
          <w:iCs/>
          <w:lang w:val="uk-UA"/>
        </w:rPr>
        <w:t xml:space="preserve"> </w:t>
      </w:r>
      <w:r w:rsidRPr="00000AE3">
        <w:rPr>
          <w:iCs/>
          <w:lang w:val="uk-UA"/>
        </w:rPr>
        <w:t>відповідності до пункту 9 частини 2 статті 9 Закону України «Про державну</w:t>
      </w:r>
      <w:r w:rsidR="00E27988" w:rsidRPr="00000AE3">
        <w:rPr>
          <w:iCs/>
          <w:lang w:val="uk-UA"/>
        </w:rPr>
        <w:t xml:space="preserve"> </w:t>
      </w:r>
      <w:r w:rsidRPr="00000AE3">
        <w:rPr>
          <w:iCs/>
          <w:lang w:val="uk-UA"/>
        </w:rPr>
        <w:t>реєстрацію юридичних осіб, фізичних осіб - підприємців та громадських</w:t>
      </w:r>
      <w:r w:rsidR="00E27988" w:rsidRPr="00000AE3">
        <w:rPr>
          <w:iCs/>
          <w:lang w:val="uk-UA"/>
        </w:rPr>
        <w:t xml:space="preserve"> </w:t>
      </w:r>
      <w:r w:rsidRPr="00000AE3">
        <w:rPr>
          <w:iCs/>
          <w:lang w:val="uk-UA"/>
        </w:rPr>
        <w:t>формувань».</w:t>
      </w:r>
    </w:p>
    <w:p w:rsidR="00B925B6" w:rsidRPr="00000AE3" w:rsidRDefault="00AF3CDD" w:rsidP="00321F6F">
      <w:pPr>
        <w:pStyle w:val="rvps2"/>
        <w:shd w:val="clear" w:color="auto" w:fill="FFFFFF"/>
        <w:spacing w:before="0" w:beforeAutospacing="0" w:after="0" w:line="240" w:lineRule="atLeast"/>
        <w:ind w:firstLine="450"/>
        <w:jc w:val="both"/>
        <w:rPr>
          <w:iCs/>
          <w:lang w:val="uk-UA"/>
        </w:rPr>
      </w:pPr>
      <w:r w:rsidRPr="00000AE3">
        <w:rPr>
          <w:iCs/>
          <w:lang w:val="uk-UA"/>
        </w:rPr>
        <w:t>6.</w:t>
      </w:r>
      <w:r w:rsidR="00E27988" w:rsidRPr="00000AE3">
        <w:rPr>
          <w:iCs/>
          <w:lang w:val="uk-UA"/>
        </w:rPr>
        <w:t xml:space="preserve"> </w:t>
      </w:r>
      <w:r w:rsidR="00B925B6" w:rsidRPr="00000AE3">
        <w:rPr>
          <w:iCs/>
          <w:lang w:val="uk-UA"/>
        </w:rPr>
        <w:t>Документ, що підтверджує проживання громадянина Російської Федерації, який є</w:t>
      </w:r>
      <w:r w:rsidR="00E27988" w:rsidRPr="00000AE3">
        <w:rPr>
          <w:iCs/>
          <w:lang w:val="uk-UA"/>
        </w:rPr>
        <w:t xml:space="preserve"> </w:t>
      </w:r>
      <w:r w:rsidR="00B925B6" w:rsidRPr="00000AE3">
        <w:rPr>
          <w:iCs/>
          <w:lang w:val="uk-UA"/>
        </w:rPr>
        <w:t>учасником процедури закупівлі чи кінцевим бенефіціарним власником учасника –</w:t>
      </w:r>
      <w:r w:rsidR="00E27988" w:rsidRPr="00000AE3">
        <w:rPr>
          <w:iCs/>
          <w:lang w:val="uk-UA"/>
        </w:rPr>
        <w:t xml:space="preserve"> </w:t>
      </w:r>
      <w:r w:rsidR="00B925B6" w:rsidRPr="00000AE3">
        <w:rPr>
          <w:iCs/>
          <w:lang w:val="uk-UA"/>
        </w:rPr>
        <w:t>юридичної особи, на території України на законних підставах. Таким документом є</w:t>
      </w:r>
      <w:r w:rsidR="00E27988" w:rsidRPr="00000AE3">
        <w:rPr>
          <w:iCs/>
          <w:lang w:val="uk-UA"/>
        </w:rPr>
        <w:t xml:space="preserve"> </w:t>
      </w:r>
      <w:r w:rsidR="00B925B6" w:rsidRPr="00000AE3">
        <w:rPr>
          <w:iCs/>
          <w:lang w:val="uk-UA"/>
        </w:rPr>
        <w:t>посвідка про тимчасове чи постійне місце проживання на території України видана</w:t>
      </w:r>
      <w:r w:rsidR="00E27988" w:rsidRPr="00000AE3">
        <w:rPr>
          <w:iCs/>
          <w:lang w:val="uk-UA"/>
        </w:rPr>
        <w:t xml:space="preserve"> </w:t>
      </w:r>
      <w:r w:rsidR="00B925B6" w:rsidRPr="00000AE3">
        <w:rPr>
          <w:iCs/>
          <w:lang w:val="uk-UA"/>
        </w:rPr>
        <w:t>у відповідності до Закону України «Про Єдиний державний демографічний реєстр</w:t>
      </w:r>
      <w:r w:rsidR="00E27988" w:rsidRPr="00000AE3">
        <w:rPr>
          <w:iCs/>
          <w:lang w:val="uk-UA"/>
        </w:rPr>
        <w:t xml:space="preserve"> </w:t>
      </w:r>
      <w:r w:rsidR="00B925B6" w:rsidRPr="00000AE3">
        <w:rPr>
          <w:iCs/>
          <w:lang w:val="uk-UA"/>
        </w:rPr>
        <w:t>та документи, що підтверджують громадянство України, посвідчують особу чи її</w:t>
      </w:r>
      <w:r w:rsidR="00E27988" w:rsidRPr="00000AE3">
        <w:rPr>
          <w:iCs/>
          <w:lang w:val="uk-UA"/>
        </w:rPr>
        <w:t xml:space="preserve"> </w:t>
      </w:r>
      <w:r w:rsidR="00B925B6" w:rsidRPr="00000AE3">
        <w:rPr>
          <w:iCs/>
          <w:lang w:val="uk-UA"/>
        </w:rPr>
        <w:t>спеціальний статус». Такий документ надається:</w:t>
      </w:r>
      <w:r w:rsidR="00E27988" w:rsidRPr="00000AE3">
        <w:rPr>
          <w:iCs/>
          <w:lang w:val="uk-UA"/>
        </w:rPr>
        <w:t xml:space="preserve"> </w:t>
      </w:r>
    </w:p>
    <w:p w:rsidR="00B925B6" w:rsidRPr="00000AE3" w:rsidRDefault="00B925B6" w:rsidP="00000AE3">
      <w:pPr>
        <w:pStyle w:val="rvps2"/>
        <w:shd w:val="clear" w:color="auto" w:fill="FFFFFF"/>
        <w:spacing w:before="0" w:beforeAutospacing="0" w:after="0" w:afterAutospacing="0" w:line="240" w:lineRule="atLeast"/>
        <w:ind w:firstLine="448"/>
        <w:jc w:val="both"/>
        <w:rPr>
          <w:iCs/>
          <w:lang w:val="uk-UA"/>
        </w:rPr>
      </w:pPr>
      <w:r w:rsidRPr="00000AE3">
        <w:rPr>
          <w:iCs/>
          <w:lang w:val="uk-UA"/>
        </w:rPr>
        <w:t>- Учасником – фізичною особою, яка є громадянином Російської Федерації;</w:t>
      </w:r>
    </w:p>
    <w:p w:rsidR="00C0416F" w:rsidRPr="00B925B6" w:rsidRDefault="00000AE3" w:rsidP="00000AE3">
      <w:pPr>
        <w:pStyle w:val="rvps2"/>
        <w:shd w:val="clear" w:color="auto" w:fill="FFFFFF"/>
        <w:spacing w:before="0" w:beforeAutospacing="0" w:after="0" w:afterAutospacing="0" w:line="240" w:lineRule="atLeast"/>
        <w:ind w:firstLine="448"/>
        <w:jc w:val="both"/>
        <w:rPr>
          <w:iCs/>
          <w:lang w:val="uk-UA"/>
        </w:rPr>
      </w:pPr>
      <w:r>
        <w:rPr>
          <w:iCs/>
          <w:lang w:val="uk-UA"/>
        </w:rPr>
        <w:t xml:space="preserve">- </w:t>
      </w:r>
      <w:r w:rsidR="00B925B6" w:rsidRPr="00000AE3">
        <w:rPr>
          <w:iCs/>
          <w:lang w:val="uk-UA"/>
        </w:rPr>
        <w:t>Учасником – юридичною особою, кінцевим бенефіціарним власником якої є</w:t>
      </w:r>
      <w:r>
        <w:rPr>
          <w:iCs/>
          <w:lang w:val="uk-UA"/>
        </w:rPr>
        <w:t xml:space="preserve"> </w:t>
      </w:r>
      <w:r w:rsidR="00B925B6" w:rsidRPr="00000AE3">
        <w:rPr>
          <w:iCs/>
          <w:lang w:val="uk-UA"/>
        </w:rPr>
        <w:t>громадянин Російської Федерації.</w:t>
      </w:r>
    </w:p>
    <w:p w:rsidR="00C0416F" w:rsidRPr="00B925B6" w:rsidRDefault="00C0416F" w:rsidP="00321F6F">
      <w:pPr>
        <w:pStyle w:val="rvps2"/>
        <w:shd w:val="clear" w:color="auto" w:fill="FFFFFF"/>
        <w:spacing w:before="0" w:beforeAutospacing="0" w:after="0" w:afterAutospacing="0" w:line="240" w:lineRule="atLeast"/>
        <w:ind w:firstLine="450"/>
        <w:jc w:val="both"/>
        <w:rPr>
          <w:iCs/>
          <w:lang w:val="uk-UA"/>
        </w:rPr>
      </w:pPr>
    </w:p>
    <w:p w:rsidR="00C0416F" w:rsidRPr="00081F2C" w:rsidRDefault="00260B28" w:rsidP="00321F6F">
      <w:pPr>
        <w:tabs>
          <w:tab w:val="left" w:pos="8273"/>
          <w:tab w:val="right" w:pos="9355"/>
        </w:tabs>
        <w:spacing w:line="240" w:lineRule="atLeast"/>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C0416F" w:rsidRPr="00081F2C">
        <w:rPr>
          <w:rFonts w:ascii="Times New Roman" w:hAnsi="Times New Roman" w:cs="Times New Roman"/>
          <w:b/>
          <w:bCs/>
          <w:sz w:val="24"/>
          <w:szCs w:val="24"/>
          <w:lang w:val="uk-UA"/>
        </w:rPr>
        <w:t xml:space="preserve">одаток </w:t>
      </w:r>
      <w:r w:rsidR="00DD021D">
        <w:rPr>
          <w:rFonts w:ascii="Times New Roman" w:hAnsi="Times New Roman" w:cs="Times New Roman"/>
          <w:b/>
          <w:bCs/>
          <w:sz w:val="24"/>
          <w:szCs w:val="24"/>
          <w:lang w:val="uk-UA"/>
        </w:rPr>
        <w:t>2</w:t>
      </w:r>
      <w:r w:rsidR="00F12372" w:rsidRPr="00F12372">
        <w:rPr>
          <w:rFonts w:ascii="Times New Roman" w:hAnsi="Times New Roman" w:cs="Times New Roman"/>
          <w:b/>
          <w:iCs/>
          <w:sz w:val="24"/>
          <w:szCs w:val="24"/>
          <w:lang w:val="uk-UA"/>
        </w:rPr>
        <w:t xml:space="preserve"> </w:t>
      </w:r>
    </w:p>
    <w:p w:rsidR="00C0416F" w:rsidRPr="005A5D59" w:rsidRDefault="00C0416F" w:rsidP="00321F6F">
      <w:pPr>
        <w:spacing w:line="240" w:lineRule="atLeast"/>
        <w:jc w:val="right"/>
        <w:rPr>
          <w:rFonts w:ascii="Times New Roman" w:hAnsi="Times New Roman" w:cs="Times New Roman"/>
          <w:sz w:val="24"/>
          <w:szCs w:val="24"/>
          <w:lang w:val="uk-UA"/>
        </w:rPr>
      </w:pPr>
    </w:p>
    <w:p w:rsidR="00AB2377" w:rsidRPr="00C211C6" w:rsidRDefault="00AB2377" w:rsidP="00AB2377">
      <w:pPr>
        <w:spacing w:after="0" w:line="240" w:lineRule="auto"/>
        <w:jc w:val="center"/>
        <w:rPr>
          <w:rFonts w:ascii="Times New Roman" w:hAnsi="Times New Roman" w:cs="Times New Roman"/>
          <w:b/>
          <w:lang w:val="uk-UA"/>
        </w:rPr>
      </w:pPr>
      <w:r w:rsidRPr="00C211C6">
        <w:rPr>
          <w:rFonts w:ascii="Times New Roman" w:hAnsi="Times New Roman" w:cs="Times New Roman"/>
          <w:b/>
          <w:lang w:val="uk-UA"/>
        </w:rPr>
        <w:t>Інформація про необхідні технічні, якісні та кількісні характеристики предмета закупівлі, а також відповідна технічна специфікація.</w:t>
      </w:r>
    </w:p>
    <w:p w:rsidR="00AB2377" w:rsidRPr="00C211C6" w:rsidRDefault="00AB2377" w:rsidP="00AB2377">
      <w:pPr>
        <w:spacing w:after="0" w:line="240" w:lineRule="auto"/>
        <w:ind w:firstLine="708"/>
        <w:jc w:val="center"/>
        <w:rPr>
          <w:rFonts w:ascii="Times New Roman" w:hAnsi="Times New Roman" w:cs="Times New Roman"/>
          <w:lang w:val="uk-UA"/>
        </w:rPr>
      </w:pPr>
    </w:p>
    <w:p w:rsidR="00AB2377" w:rsidRPr="00C211C6" w:rsidRDefault="00AB2377" w:rsidP="00AB2377">
      <w:pPr>
        <w:tabs>
          <w:tab w:val="left" w:pos="720"/>
        </w:tabs>
        <w:spacing w:after="0" w:line="240" w:lineRule="auto"/>
        <w:ind w:firstLine="540"/>
        <w:jc w:val="both"/>
        <w:rPr>
          <w:rFonts w:ascii="Times New Roman" w:hAnsi="Times New Roman" w:cs="Times New Roman"/>
          <w:lang w:val="uk-UA"/>
        </w:rPr>
      </w:pPr>
      <w:r w:rsidRPr="00C211C6">
        <w:rPr>
          <w:rFonts w:ascii="Times New Roman" w:hAnsi="Times New Roman" w:cs="Times New Roman"/>
          <w:b/>
          <w:bCs/>
          <w:iCs/>
          <w:shd w:val="clear" w:color="auto" w:fill="FFFFFF"/>
          <w:lang w:val="uk-UA"/>
        </w:rPr>
        <w:t xml:space="preserve">Для з’ясування необхідних характеристик товарів, що пропонується до постачання та можливостей учасником забезпечити умови поставок потрібно надати </w:t>
      </w:r>
      <w:r w:rsidRPr="00C211C6">
        <w:rPr>
          <w:rFonts w:ascii="Times New Roman" w:hAnsi="Times New Roman" w:cs="Times New Roman"/>
          <w:b/>
          <w:lang w:val="uk-UA"/>
        </w:rPr>
        <w:t>в електронному (сканованому) вигляді в складі пропозиції документи, які підтверджують відповідність запропонованих товарів наступним вимогам</w:t>
      </w:r>
      <w:r w:rsidRPr="00C211C6">
        <w:rPr>
          <w:rFonts w:ascii="Times New Roman" w:hAnsi="Times New Roman" w:cs="Times New Roman"/>
          <w:b/>
          <w:bCs/>
          <w:iCs/>
          <w:shd w:val="clear" w:color="auto" w:fill="FFFFFF"/>
          <w:lang w:val="uk-UA"/>
        </w:rPr>
        <w:t xml:space="preserve">. </w:t>
      </w:r>
    </w:p>
    <w:p w:rsidR="00AB2377" w:rsidRPr="00C211C6" w:rsidRDefault="00AB2377" w:rsidP="00AB2377">
      <w:pPr>
        <w:tabs>
          <w:tab w:val="left" w:pos="720"/>
        </w:tabs>
        <w:spacing w:after="0" w:line="240" w:lineRule="auto"/>
        <w:ind w:firstLine="540"/>
        <w:jc w:val="both"/>
        <w:rPr>
          <w:rFonts w:ascii="Times New Roman" w:hAnsi="Times New Roman" w:cs="Times New Roman"/>
          <w:lang w:val="uk-UA"/>
        </w:rPr>
      </w:pPr>
      <w:r w:rsidRPr="00C211C6">
        <w:rPr>
          <w:rFonts w:ascii="Times New Roman" w:hAnsi="Times New Roman" w:cs="Times New Roman"/>
          <w:i/>
          <w:lang w:val="uk-UA"/>
        </w:rPr>
        <w:t xml:space="preserve">Документи перед скануванням повинні бути завірені підписом уповноваженої особи та печаткою(у разі якщо учасник здійснює свою діяльність без печатки, документи завіряються лише підписом уповноваженої особи Учасника) </w:t>
      </w:r>
    </w:p>
    <w:p w:rsidR="00AB2377" w:rsidRPr="00C211C6" w:rsidRDefault="00AB2377" w:rsidP="00AB2377">
      <w:pPr>
        <w:tabs>
          <w:tab w:val="left" w:pos="720"/>
        </w:tabs>
        <w:spacing w:after="0" w:line="240" w:lineRule="auto"/>
        <w:ind w:firstLine="540"/>
        <w:jc w:val="both"/>
        <w:rPr>
          <w:rFonts w:ascii="Times New Roman" w:hAnsi="Times New Roman" w:cs="Times New Roman"/>
          <w:lang w:val="uk-UA"/>
        </w:rPr>
      </w:pPr>
    </w:p>
    <w:p w:rsidR="00AB2377" w:rsidRPr="00C211C6" w:rsidRDefault="00AB2377" w:rsidP="00AB2377">
      <w:pPr>
        <w:pStyle w:val="ae"/>
        <w:kinsoku w:val="0"/>
        <w:overflowPunct w:val="0"/>
        <w:spacing w:before="1"/>
        <w:ind w:left="284" w:hanging="283"/>
        <w:rPr>
          <w:b/>
          <w:lang w:val="uk-UA"/>
        </w:rPr>
      </w:pPr>
      <w:r w:rsidRPr="00C211C6">
        <w:rPr>
          <w:b/>
          <w:lang w:val="uk-UA"/>
        </w:rPr>
        <w:t>Загальні вимоги:</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Товар, що пропонується повинен бути новим, таким, що не був у використанні. Для підтвердження учасник надає гарантійний лист.</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Ця вимога підтверджується: завіреною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Гарантійний термін обслуговування не менше 12 місяців з моменту введення в експлуатацію. Для підтвердження учасник надає гарантійний лист.</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Сервісне обслуговування повинно здійснюватися інженерним персоналом, що сертифікований виробником.  (надати копію відповідного документа).</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Наявність інструкції (паспорта) з експлуатації запропонованого товару українською мовою (надати копії).</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Вантажно-розвантажувальні роботи та доставка товару до замовника повинна здійснюватися постачальником за власні кошти. Для підтвердження учасник надає гарантійний лист.</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з посиланням на відповідні розділи, та/або сторінку(и) технічного документа виробника.</w:t>
      </w:r>
    </w:p>
    <w:p w:rsidR="00AB2377" w:rsidRPr="00C211C6" w:rsidRDefault="00AB2377" w:rsidP="00AB2377">
      <w:pPr>
        <w:numPr>
          <w:ilvl w:val="0"/>
          <w:numId w:val="19"/>
        </w:numPr>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rsidR="00AB2377" w:rsidRPr="00C211C6" w:rsidRDefault="00AB2377" w:rsidP="00AB2377">
      <w:pPr>
        <w:tabs>
          <w:tab w:val="left" w:pos="720"/>
        </w:tabs>
        <w:spacing w:after="0" w:line="240" w:lineRule="auto"/>
        <w:ind w:firstLine="540"/>
        <w:jc w:val="center"/>
        <w:rPr>
          <w:rFonts w:ascii="Times New Roman" w:hAnsi="Times New Roman" w:cs="Times New Roman"/>
          <w:lang w:val="uk-UA"/>
        </w:rPr>
      </w:pPr>
    </w:p>
    <w:p w:rsidR="00AB2377" w:rsidRPr="00C211C6" w:rsidRDefault="00AB2377" w:rsidP="00AB2377">
      <w:pPr>
        <w:spacing w:after="0" w:line="240" w:lineRule="auto"/>
        <w:jc w:val="center"/>
        <w:rPr>
          <w:rFonts w:ascii="Times New Roman" w:eastAsia="SimSun" w:hAnsi="Times New Roman" w:cs="Times New Roman"/>
          <w:b/>
          <w:kern w:val="1"/>
          <w:lang w:val="uk-UA"/>
        </w:rPr>
      </w:pPr>
      <w:r w:rsidRPr="00C211C6">
        <w:rPr>
          <w:rFonts w:ascii="Times New Roman" w:eastAsia="SimSun" w:hAnsi="Times New Roman" w:cs="Times New Roman"/>
          <w:b/>
          <w:kern w:val="1"/>
          <w:lang w:val="uk-UA"/>
        </w:rPr>
        <w:t>Опис та кількісні вимоги до предмету закупівлі</w:t>
      </w:r>
    </w:p>
    <w:p w:rsidR="00AB2377" w:rsidRPr="00C211C6" w:rsidRDefault="00AB2377" w:rsidP="00AB2377">
      <w:pPr>
        <w:widowControl w:val="0"/>
        <w:tabs>
          <w:tab w:val="left" w:pos="284"/>
          <w:tab w:val="left" w:pos="851"/>
        </w:tabs>
        <w:suppressAutoHyphens/>
        <w:spacing w:after="0" w:line="240" w:lineRule="auto"/>
        <w:jc w:val="both"/>
        <w:rPr>
          <w:rFonts w:ascii="Times New Roman" w:hAnsi="Times New Roman" w:cs="Times New Roman"/>
          <w:b/>
          <w:lang w:val="uk-UA"/>
        </w:rPr>
      </w:pP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202"/>
        <w:gridCol w:w="1044"/>
      </w:tblGrid>
      <w:tr w:rsidR="00003796" w:rsidRPr="00C211C6" w:rsidTr="00BD2F36">
        <w:trPr>
          <w:trHeight w:val="322"/>
        </w:trPr>
        <w:tc>
          <w:tcPr>
            <w:tcW w:w="567" w:type="dxa"/>
            <w:noWrap/>
            <w:vAlign w:val="center"/>
          </w:tcPr>
          <w:p w:rsidR="00003796" w:rsidRPr="00C211C6" w:rsidRDefault="00003796" w:rsidP="00BD2F36">
            <w:pPr>
              <w:spacing w:after="0" w:line="240" w:lineRule="auto"/>
              <w:jc w:val="center"/>
              <w:rPr>
                <w:rFonts w:ascii="Times New Roman" w:hAnsi="Times New Roman" w:cs="Times New Roman"/>
                <w:b/>
                <w:lang w:val="uk-UA"/>
              </w:rPr>
            </w:pPr>
            <w:r w:rsidRPr="00C211C6">
              <w:rPr>
                <w:rFonts w:ascii="Times New Roman" w:hAnsi="Times New Roman" w:cs="Times New Roman"/>
                <w:b/>
                <w:lang w:val="uk-UA"/>
              </w:rPr>
              <w:t>№</w:t>
            </w:r>
          </w:p>
        </w:tc>
        <w:tc>
          <w:tcPr>
            <w:tcW w:w="7513" w:type="dxa"/>
            <w:vAlign w:val="center"/>
          </w:tcPr>
          <w:p w:rsidR="00003796" w:rsidRPr="00C211C6" w:rsidRDefault="00003796" w:rsidP="00BD2F36">
            <w:pPr>
              <w:spacing w:after="0" w:line="240" w:lineRule="auto"/>
              <w:jc w:val="center"/>
              <w:rPr>
                <w:rFonts w:ascii="Times New Roman" w:hAnsi="Times New Roman" w:cs="Times New Roman"/>
                <w:b/>
                <w:bCs/>
                <w:lang w:val="uk-UA"/>
              </w:rPr>
            </w:pPr>
            <w:r w:rsidRPr="00C211C6">
              <w:rPr>
                <w:rFonts w:ascii="Times New Roman" w:hAnsi="Times New Roman" w:cs="Times New Roman"/>
                <w:b/>
                <w:bCs/>
                <w:lang w:val="uk-UA"/>
              </w:rPr>
              <w:t>Призначення (або опис) виробу, що закуповується</w:t>
            </w:r>
          </w:p>
        </w:tc>
        <w:tc>
          <w:tcPr>
            <w:tcW w:w="1202" w:type="dxa"/>
            <w:vAlign w:val="center"/>
          </w:tcPr>
          <w:p w:rsidR="00003796" w:rsidRPr="00C211C6" w:rsidRDefault="00003796" w:rsidP="00BD2F36">
            <w:pPr>
              <w:spacing w:after="0" w:line="240" w:lineRule="auto"/>
              <w:jc w:val="center"/>
              <w:rPr>
                <w:rFonts w:ascii="Times New Roman" w:hAnsi="Times New Roman" w:cs="Times New Roman"/>
                <w:b/>
                <w:bCs/>
                <w:lang w:val="uk-UA"/>
              </w:rPr>
            </w:pPr>
            <w:r w:rsidRPr="00C211C6">
              <w:rPr>
                <w:rFonts w:ascii="Times New Roman" w:hAnsi="Times New Roman" w:cs="Times New Roman"/>
                <w:b/>
                <w:bCs/>
                <w:lang w:val="uk-UA"/>
              </w:rPr>
              <w:t>Од. виміру</w:t>
            </w:r>
          </w:p>
        </w:tc>
        <w:tc>
          <w:tcPr>
            <w:tcW w:w="1044" w:type="dxa"/>
            <w:vAlign w:val="center"/>
          </w:tcPr>
          <w:p w:rsidR="00003796" w:rsidRPr="00C211C6" w:rsidRDefault="00003796" w:rsidP="00BD2F36">
            <w:pPr>
              <w:spacing w:after="0" w:line="240" w:lineRule="auto"/>
              <w:jc w:val="center"/>
              <w:rPr>
                <w:rFonts w:ascii="Times New Roman" w:hAnsi="Times New Roman" w:cs="Times New Roman"/>
                <w:b/>
                <w:bCs/>
                <w:lang w:val="uk-UA"/>
              </w:rPr>
            </w:pPr>
            <w:r w:rsidRPr="00C211C6">
              <w:rPr>
                <w:rFonts w:ascii="Times New Roman" w:hAnsi="Times New Roman" w:cs="Times New Roman"/>
                <w:b/>
                <w:bCs/>
                <w:lang w:val="uk-UA"/>
              </w:rPr>
              <w:t>Кількість</w:t>
            </w:r>
          </w:p>
        </w:tc>
      </w:tr>
      <w:tr w:rsidR="00003796" w:rsidRPr="00C211C6" w:rsidTr="00BD2F36">
        <w:trPr>
          <w:trHeight w:val="378"/>
        </w:trPr>
        <w:tc>
          <w:tcPr>
            <w:tcW w:w="567" w:type="dxa"/>
            <w:noWrap/>
            <w:vAlign w:val="center"/>
          </w:tcPr>
          <w:p w:rsidR="00003796" w:rsidRPr="00C211C6" w:rsidRDefault="00003796" w:rsidP="00BD2F36">
            <w:pPr>
              <w:spacing w:after="0" w:line="240" w:lineRule="auto"/>
              <w:jc w:val="center"/>
              <w:rPr>
                <w:rFonts w:ascii="Times New Roman" w:hAnsi="Times New Roman" w:cs="Times New Roman"/>
                <w:lang w:val="uk-UA"/>
              </w:rPr>
            </w:pPr>
            <w:r w:rsidRPr="00C211C6">
              <w:rPr>
                <w:rFonts w:ascii="Times New Roman" w:hAnsi="Times New Roman" w:cs="Times New Roman"/>
                <w:lang w:val="uk-UA"/>
              </w:rPr>
              <w:t>1</w:t>
            </w:r>
          </w:p>
        </w:tc>
        <w:tc>
          <w:tcPr>
            <w:tcW w:w="7513" w:type="dxa"/>
            <w:vAlign w:val="center"/>
          </w:tcPr>
          <w:p w:rsidR="00003796" w:rsidRPr="00B6458A" w:rsidRDefault="00003796" w:rsidP="00BD2F36">
            <w:pPr>
              <w:tabs>
                <w:tab w:val="left" w:pos="1050"/>
              </w:tabs>
              <w:kinsoku w:val="0"/>
              <w:overflowPunct w:val="0"/>
              <w:autoSpaceDE w:val="0"/>
              <w:autoSpaceDN w:val="0"/>
              <w:adjustRightInd w:val="0"/>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Холодильна шафа – вітрина </w:t>
            </w:r>
            <w:r>
              <w:rPr>
                <w:rFonts w:ascii="Times New Roman" w:hAnsi="Times New Roman" w:cs="Times New Roman"/>
                <w:b/>
                <w:lang w:val="en-US"/>
              </w:rPr>
              <w:t>SNAIGE</w:t>
            </w:r>
            <w:r w:rsidRPr="00D43F9E">
              <w:rPr>
                <w:rFonts w:ascii="Times New Roman" w:hAnsi="Times New Roman" w:cs="Times New Roman"/>
                <w:b/>
              </w:rPr>
              <w:t xml:space="preserve"> </w:t>
            </w:r>
            <w:r>
              <w:rPr>
                <w:rFonts w:ascii="Times New Roman" w:hAnsi="Times New Roman" w:cs="Times New Roman"/>
                <w:b/>
                <w:lang w:val="en-US"/>
              </w:rPr>
              <w:t>CD</w:t>
            </w:r>
            <w:r w:rsidRPr="00D43F9E">
              <w:rPr>
                <w:rFonts w:ascii="Times New Roman" w:hAnsi="Times New Roman" w:cs="Times New Roman"/>
                <w:b/>
              </w:rPr>
              <w:t>350-100</w:t>
            </w:r>
            <w:r>
              <w:rPr>
                <w:rFonts w:ascii="Times New Roman" w:hAnsi="Times New Roman" w:cs="Times New Roman"/>
                <w:b/>
                <w:lang w:val="en-US"/>
              </w:rPr>
              <w:t>D</w:t>
            </w:r>
          </w:p>
          <w:p w:rsidR="00003796" w:rsidRPr="00C211C6" w:rsidRDefault="00003796" w:rsidP="00BD2F36">
            <w:pPr>
              <w:tabs>
                <w:tab w:val="left" w:pos="1050"/>
              </w:tabs>
              <w:kinsoku w:val="0"/>
              <w:overflowPunct w:val="0"/>
              <w:autoSpaceDE w:val="0"/>
              <w:autoSpaceDN w:val="0"/>
              <w:adjustRightInd w:val="0"/>
              <w:spacing w:after="0" w:line="240" w:lineRule="auto"/>
              <w:jc w:val="center"/>
              <w:rPr>
                <w:rFonts w:ascii="Times New Roman" w:hAnsi="Times New Roman" w:cs="Times New Roman"/>
                <w:lang w:val="uk-UA"/>
              </w:rPr>
            </w:pPr>
          </w:p>
        </w:tc>
        <w:tc>
          <w:tcPr>
            <w:tcW w:w="1202" w:type="dxa"/>
            <w:vAlign w:val="center"/>
          </w:tcPr>
          <w:p w:rsidR="00003796" w:rsidRPr="00C211C6" w:rsidRDefault="00003796" w:rsidP="00BD2F36">
            <w:pPr>
              <w:spacing w:after="0" w:line="240" w:lineRule="auto"/>
              <w:jc w:val="center"/>
              <w:rPr>
                <w:rFonts w:ascii="Times New Roman" w:hAnsi="Times New Roman" w:cs="Times New Roman"/>
                <w:lang w:val="uk-UA"/>
              </w:rPr>
            </w:pPr>
            <w:r w:rsidRPr="00C211C6">
              <w:rPr>
                <w:rFonts w:ascii="Times New Roman" w:hAnsi="Times New Roman" w:cs="Times New Roman"/>
                <w:lang w:val="uk-UA"/>
              </w:rPr>
              <w:t>шт.</w:t>
            </w:r>
          </w:p>
        </w:tc>
        <w:tc>
          <w:tcPr>
            <w:tcW w:w="1044" w:type="dxa"/>
            <w:noWrap/>
            <w:vAlign w:val="center"/>
          </w:tcPr>
          <w:p w:rsidR="00003796" w:rsidRPr="00B6458A" w:rsidRDefault="00003796" w:rsidP="00BD2F36">
            <w:pPr>
              <w:spacing w:after="0" w:line="240" w:lineRule="auto"/>
              <w:jc w:val="center"/>
              <w:rPr>
                <w:rFonts w:ascii="Times New Roman" w:hAnsi="Times New Roman" w:cs="Times New Roman"/>
                <w:lang w:val="en-US"/>
              </w:rPr>
            </w:pPr>
            <w:r>
              <w:rPr>
                <w:rFonts w:ascii="Times New Roman" w:hAnsi="Times New Roman" w:cs="Times New Roman"/>
                <w:lang w:val="en-US"/>
              </w:rPr>
              <w:t>2</w:t>
            </w:r>
          </w:p>
        </w:tc>
      </w:tr>
    </w:tbl>
    <w:p w:rsidR="00AB2377" w:rsidRPr="00C211C6" w:rsidRDefault="00AB2377" w:rsidP="00AB2377">
      <w:pPr>
        <w:widowControl w:val="0"/>
        <w:tabs>
          <w:tab w:val="left" w:pos="284"/>
          <w:tab w:val="left" w:pos="851"/>
        </w:tabs>
        <w:suppressAutoHyphens/>
        <w:spacing w:after="0" w:line="240" w:lineRule="auto"/>
        <w:jc w:val="both"/>
        <w:rPr>
          <w:rFonts w:ascii="Times New Roman" w:hAnsi="Times New Roman" w:cs="Times New Roman"/>
          <w:b/>
          <w:lang w:val="uk-UA"/>
        </w:rPr>
      </w:pPr>
    </w:p>
    <w:p w:rsidR="00AA03FF" w:rsidRPr="00AA03FF" w:rsidRDefault="00AA03FF" w:rsidP="00AA03FF">
      <w:pPr>
        <w:shd w:val="clear" w:color="auto" w:fill="FFFFFF"/>
        <w:spacing w:after="600" w:line="240" w:lineRule="auto"/>
        <w:jc w:val="both"/>
        <w:rPr>
          <w:rFonts w:ascii="Times New Roman" w:eastAsia="Times New Roman" w:hAnsi="Times New Roman" w:cs="Times New Roman"/>
          <w:color w:val="292B31"/>
          <w:sz w:val="24"/>
          <w:szCs w:val="24"/>
          <w:lang w:val="uk-UA" w:eastAsia="uk-UA"/>
        </w:rPr>
      </w:pPr>
      <w:r w:rsidRPr="00AA03FF">
        <w:rPr>
          <w:rFonts w:ascii="Times New Roman" w:eastAsia="Times New Roman" w:hAnsi="Times New Roman" w:cs="Times New Roman"/>
          <w:color w:val="292B31"/>
          <w:sz w:val="24"/>
          <w:szCs w:val="24"/>
          <w:lang w:val="uk-UA" w:eastAsia="uk-UA"/>
        </w:rPr>
        <w:t>Snaige CD 350-100D – однокамерний холодильник з механічним типом керування. Дана модель являє собою холодильну шафу-вітрину. Загальний об'єм холодильника 350 літрів, корисний об'єм при цьому 320 літрів. Клас енергоспоживання А ++. Холодильник забезпечує температуру ВІД до +10 градусів. Холодильник працює досить тихо, рівень шуму становить 43 дБ. У даній моделі відсутній морозильне відділення. Двері холодильника виготовлені зі скла з алюмінієвою рамою. Максимально допустима завантаження однієї полиці становить 50 кг.</w:t>
      </w: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34"/>
        <w:gridCol w:w="1808"/>
      </w:tblGrid>
      <w:tr w:rsidR="00474AA5" w:rsidRPr="00C211C6" w:rsidTr="00BD2F36">
        <w:trPr>
          <w:trHeight w:val="300"/>
        </w:trPr>
        <w:tc>
          <w:tcPr>
            <w:tcW w:w="8834" w:type="dxa"/>
            <w:shd w:val="clear" w:color="auto" w:fill="FFFFFF"/>
            <w:tcMar>
              <w:top w:w="0" w:type="dxa"/>
              <w:left w:w="40" w:type="dxa"/>
              <w:bottom w:w="0" w:type="dxa"/>
              <w:right w:w="40" w:type="dxa"/>
            </w:tcMar>
            <w:vAlign w:val="center"/>
          </w:tcPr>
          <w:p w:rsidR="00474AA5" w:rsidRPr="00B6458A" w:rsidRDefault="00FE1469" w:rsidP="00FE1469">
            <w:pPr>
              <w:tabs>
                <w:tab w:val="left" w:pos="1050"/>
              </w:tabs>
              <w:kinsoku w:val="0"/>
              <w:overflowPunct w:val="0"/>
              <w:autoSpaceDE w:val="0"/>
              <w:autoSpaceDN w:val="0"/>
              <w:adjustRightInd w:val="0"/>
              <w:spacing w:after="0" w:line="240" w:lineRule="auto"/>
              <w:jc w:val="center"/>
              <w:rPr>
                <w:rFonts w:ascii="Times New Roman" w:hAnsi="Times New Roman" w:cs="Times New Roman"/>
                <w:b/>
                <w:lang w:val="uk-UA"/>
              </w:rPr>
            </w:pPr>
            <w:r>
              <w:rPr>
                <w:rFonts w:ascii="Times New Roman" w:hAnsi="Times New Roman" w:cs="Times New Roman"/>
                <w:b/>
                <w:lang w:val="uk-UA"/>
              </w:rPr>
              <w:lastRenderedPageBreak/>
              <w:t>Технічні</w:t>
            </w:r>
            <w:r w:rsidR="00474AA5" w:rsidRPr="00C211C6">
              <w:rPr>
                <w:rFonts w:ascii="Times New Roman" w:hAnsi="Times New Roman" w:cs="Times New Roman"/>
                <w:b/>
                <w:lang w:val="uk-UA"/>
              </w:rPr>
              <w:t xml:space="preserve"> вимоги</w:t>
            </w:r>
            <w:r w:rsidR="00474AA5" w:rsidRPr="00C211C6">
              <w:rPr>
                <w:rFonts w:ascii="Times New Roman" w:hAnsi="Times New Roman" w:cs="Times New Roman"/>
                <w:b/>
                <w:lang w:val="uk-UA"/>
              </w:rPr>
              <w:br/>
            </w:r>
            <w:r w:rsidR="00474AA5">
              <w:rPr>
                <w:rFonts w:ascii="Times New Roman" w:hAnsi="Times New Roman" w:cs="Times New Roman"/>
                <w:b/>
                <w:lang w:val="uk-UA"/>
              </w:rPr>
              <w:t xml:space="preserve">Холодильник </w:t>
            </w:r>
            <w:r w:rsidR="00474AA5">
              <w:rPr>
                <w:rFonts w:ascii="Times New Roman" w:hAnsi="Times New Roman" w:cs="Times New Roman"/>
                <w:b/>
                <w:lang w:val="en-US"/>
              </w:rPr>
              <w:t>SNAIGE</w:t>
            </w:r>
            <w:r w:rsidR="00474AA5" w:rsidRPr="00D43F9E">
              <w:rPr>
                <w:rFonts w:ascii="Times New Roman" w:hAnsi="Times New Roman" w:cs="Times New Roman"/>
                <w:b/>
              </w:rPr>
              <w:t xml:space="preserve"> </w:t>
            </w:r>
            <w:r w:rsidR="00474AA5">
              <w:rPr>
                <w:rFonts w:ascii="Times New Roman" w:hAnsi="Times New Roman" w:cs="Times New Roman"/>
                <w:b/>
                <w:lang w:val="en-US"/>
              </w:rPr>
              <w:t>CD</w:t>
            </w:r>
            <w:r w:rsidR="00474AA5" w:rsidRPr="00D43F9E">
              <w:rPr>
                <w:rFonts w:ascii="Times New Roman" w:hAnsi="Times New Roman" w:cs="Times New Roman"/>
                <w:b/>
              </w:rPr>
              <w:t>350-100</w:t>
            </w:r>
            <w:r w:rsidR="00474AA5">
              <w:rPr>
                <w:rFonts w:ascii="Times New Roman" w:hAnsi="Times New Roman" w:cs="Times New Roman"/>
                <w:b/>
                <w:lang w:val="en-US"/>
              </w:rPr>
              <w:t>D</w:t>
            </w:r>
          </w:p>
          <w:p w:rsidR="00474AA5" w:rsidRPr="00C211C6" w:rsidRDefault="00474AA5" w:rsidP="00EF570D">
            <w:pPr>
              <w:tabs>
                <w:tab w:val="left" w:pos="1050"/>
              </w:tabs>
              <w:kinsoku w:val="0"/>
              <w:overflowPunct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p>
        </w:tc>
        <w:tc>
          <w:tcPr>
            <w:tcW w:w="1808" w:type="dxa"/>
            <w:tcMar>
              <w:top w:w="0" w:type="dxa"/>
              <w:left w:w="108" w:type="dxa"/>
              <w:bottom w:w="0" w:type="dxa"/>
              <w:right w:w="108" w:type="dxa"/>
            </w:tcMar>
            <w:vAlign w:val="center"/>
          </w:tcPr>
          <w:p w:rsidR="00474AA5" w:rsidRPr="00C211C6" w:rsidRDefault="00474AA5" w:rsidP="00BD2F36">
            <w:pPr>
              <w:spacing w:after="0" w:line="240" w:lineRule="auto"/>
              <w:jc w:val="center"/>
              <w:rPr>
                <w:rFonts w:ascii="Times New Roman" w:eastAsia="Times New Roman" w:hAnsi="Times New Roman" w:cs="Times New Roman"/>
                <w:color w:val="000000"/>
                <w:lang w:val="uk-UA" w:eastAsia="ru-RU"/>
              </w:rPr>
            </w:pPr>
            <w:r w:rsidRPr="00C211C6">
              <w:rPr>
                <w:rFonts w:ascii="Times New Roman" w:hAnsi="Times New Roman" w:cs="Times New Roman"/>
                <w:b/>
                <w:lang w:val="uk-UA"/>
              </w:rPr>
              <w:t>Відповідність у запропонованому обладнанні так/ні</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C211C6" w:rsidRDefault="00474AA5" w:rsidP="00BD2F36">
            <w:pPr>
              <w:spacing w:after="0" w:line="240" w:lineRule="auto"/>
              <w:jc w:val="both"/>
              <w:rPr>
                <w:rFonts w:ascii="Times New Roman" w:hAnsi="Times New Roman" w:cs="Times New Roman"/>
                <w:lang w:val="uk-UA"/>
              </w:rPr>
            </w:pPr>
            <w:r w:rsidRPr="00C211C6">
              <w:rPr>
                <w:rFonts w:ascii="Times New Roman" w:hAnsi="Times New Roman" w:cs="Times New Roman"/>
                <w:lang w:val="uk-UA"/>
              </w:rPr>
              <w:t>При</w:t>
            </w:r>
            <w:r w:rsidR="00FE1469">
              <w:rPr>
                <w:rFonts w:ascii="Times New Roman" w:hAnsi="Times New Roman" w:cs="Times New Roman"/>
                <w:lang w:val="uk-UA"/>
              </w:rPr>
              <w:t>значення: Зберігання</w:t>
            </w:r>
            <w:r w:rsidRPr="00C211C6">
              <w:rPr>
                <w:rFonts w:ascii="Times New Roman" w:hAnsi="Times New Roman" w:cs="Times New Roman"/>
                <w:lang w:val="uk-UA"/>
              </w:rPr>
              <w:t xml:space="preserve">. </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4AA5" w:rsidRPr="00C211C6" w:rsidRDefault="00474AA5" w:rsidP="00BD2F36">
            <w:pPr>
              <w:spacing w:after="0" w:line="240" w:lineRule="auto"/>
              <w:jc w:val="both"/>
              <w:rPr>
                <w:rFonts w:ascii="Times New Roman" w:hAnsi="Times New Roman" w:cs="Times New Roman"/>
                <w:lang w:val="uk-UA"/>
              </w:rPr>
            </w:pPr>
            <w:r>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B6458A" w:rsidRDefault="00767EEB" w:rsidP="00BD2F36">
            <w:pPr>
              <w:spacing w:after="0" w:line="240" w:lineRule="auto"/>
              <w:jc w:val="both"/>
              <w:rPr>
                <w:rFonts w:ascii="Times New Roman" w:hAnsi="Times New Roman" w:cs="Times New Roman"/>
                <w:lang w:val="en-US"/>
              </w:rPr>
            </w:pPr>
            <w:r>
              <w:rPr>
                <w:rFonts w:ascii="Times New Roman" w:hAnsi="Times New Roman" w:cs="Times New Roman"/>
                <w:lang w:val="uk-UA"/>
              </w:rPr>
              <w:t>Тип – шафа- вітрина</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474AA5" w:rsidRPr="001C7191" w:rsidTr="00BD2F36">
              <w:tc>
                <w:tcPr>
                  <w:tcW w:w="6" w:type="dxa"/>
                  <w:shd w:val="clear" w:color="auto" w:fill="FFFFFF"/>
                  <w:noWrap/>
                  <w:vAlign w:val="center"/>
                  <w:hideMark/>
                </w:tcPr>
                <w:p w:rsidR="00474AA5" w:rsidRPr="001C7191" w:rsidRDefault="00474AA5" w:rsidP="00BD2F36">
                  <w:pPr>
                    <w:spacing w:after="0" w:line="240" w:lineRule="auto"/>
                    <w:rPr>
                      <w:rFonts w:ascii="Times New Roman" w:eastAsia="Times New Roman" w:hAnsi="Times New Roman" w:cs="Times New Roman"/>
                      <w:color w:val="000000"/>
                      <w:sz w:val="24"/>
                      <w:szCs w:val="24"/>
                      <w:lang w:val="uk-UA" w:eastAsia="uk-UA"/>
                    </w:rPr>
                  </w:pPr>
                  <w:r w:rsidRPr="001C7191">
                    <w:rPr>
                      <w:rFonts w:ascii="Times New Roman" w:eastAsia="Times New Roman" w:hAnsi="Times New Roman" w:cs="Times New Roman"/>
                      <w:color w:val="000000"/>
                      <w:sz w:val="24"/>
                      <w:szCs w:val="24"/>
                      <w:lang w:val="uk-UA" w:eastAsia="uk-UA"/>
                    </w:rPr>
                    <w:t>Вид холодильника - окремостоячий</w:t>
                  </w:r>
                </w:p>
              </w:tc>
            </w:tr>
          </w:tbl>
          <w:p w:rsidR="00474AA5" w:rsidRPr="00C211C6" w:rsidRDefault="00474AA5" w:rsidP="00BD2F36">
            <w:pPr>
              <w:spacing w:after="0" w:line="240" w:lineRule="auto"/>
              <w:jc w:val="both"/>
              <w:rPr>
                <w:rFonts w:ascii="Times New Roman" w:hAnsi="Times New Roman" w:cs="Times New Roman"/>
                <w:lang w:val="uk-UA"/>
              </w:rPr>
            </w:pP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40554A" w:rsidRDefault="00474AA5" w:rsidP="00BD2F36">
            <w:pPr>
              <w:spacing w:after="0" w:line="240" w:lineRule="auto"/>
              <w:jc w:val="both"/>
              <w:rPr>
                <w:rFonts w:ascii="Times New Roman" w:hAnsi="Times New Roman" w:cs="Times New Roman"/>
                <w:sz w:val="24"/>
                <w:szCs w:val="24"/>
                <w:lang w:val="en-US"/>
              </w:rPr>
            </w:pPr>
            <w:r w:rsidRPr="001C7191">
              <w:rPr>
                <w:rFonts w:ascii="Times New Roman" w:hAnsi="Times New Roman" w:cs="Times New Roman"/>
                <w:color w:val="000000"/>
                <w:sz w:val="24"/>
                <w:szCs w:val="24"/>
                <w:shd w:val="clear" w:color="auto" w:fill="FFFFFF"/>
              </w:rPr>
              <w:t>Клас енергоспоживання</w:t>
            </w:r>
            <w:r w:rsidRPr="001C7191">
              <w:rPr>
                <w:rFonts w:ascii="Times New Roman" w:hAnsi="Times New Roman" w:cs="Times New Roman"/>
                <w:color w:val="000000"/>
                <w:sz w:val="24"/>
                <w:szCs w:val="24"/>
                <w:shd w:val="clear" w:color="auto" w:fill="FFFFFF"/>
                <w:lang w:val="uk-UA"/>
              </w:rPr>
              <w:t xml:space="preserve"> – А+</w:t>
            </w:r>
            <w:r>
              <w:rPr>
                <w:rFonts w:ascii="Times New Roman" w:hAnsi="Times New Roman" w:cs="Times New Roman"/>
                <w:color w:val="000000"/>
                <w:sz w:val="24"/>
                <w:szCs w:val="24"/>
                <w:shd w:val="clear" w:color="auto" w:fill="FFFFFF"/>
                <w:lang w:val="en-US"/>
              </w:rPr>
              <w:t>+</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40554A" w:rsidRDefault="00474AA5" w:rsidP="00BD2F36">
            <w:pPr>
              <w:spacing w:after="0" w:line="240" w:lineRule="auto"/>
              <w:jc w:val="both"/>
              <w:rPr>
                <w:rFonts w:ascii="Times New Roman" w:hAnsi="Times New Roman" w:cs="Times New Roman"/>
                <w:lang w:val="uk-UA"/>
              </w:rPr>
            </w:pPr>
            <w:r w:rsidRPr="001C7191">
              <w:rPr>
                <w:rFonts w:ascii="Times New Roman" w:hAnsi="Times New Roman" w:cs="Times New Roman"/>
                <w:color w:val="000000"/>
                <w:sz w:val="24"/>
                <w:szCs w:val="24"/>
                <w:shd w:val="clear" w:color="auto" w:fill="F7FAFD"/>
              </w:rPr>
              <w:t>Система охолодження холодильної камери</w:t>
            </w:r>
            <w:r>
              <w:rPr>
                <w:rFonts w:ascii="Arial" w:hAnsi="Arial" w:cs="Arial"/>
                <w:color w:val="000000"/>
                <w:shd w:val="clear" w:color="auto" w:fill="F7FAFD"/>
                <w:lang w:val="uk-UA"/>
              </w:rPr>
              <w:t xml:space="preserve"> - </w:t>
            </w:r>
            <w:r w:rsidRPr="0040554A">
              <w:rPr>
                <w:rFonts w:ascii="Times New Roman" w:hAnsi="Times New Roman" w:cs="Times New Roman"/>
                <w:bCs/>
                <w:color w:val="000000"/>
                <w:sz w:val="24"/>
                <w:szCs w:val="24"/>
                <w:shd w:val="clear" w:color="auto" w:fill="F7FAFD"/>
                <w:lang w:val="uk-UA"/>
              </w:rPr>
              <w:t>Статична</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40554A" w:rsidRDefault="00474AA5" w:rsidP="00BD2F36">
            <w:pPr>
              <w:spacing w:after="0" w:line="240" w:lineRule="auto"/>
              <w:jc w:val="both"/>
              <w:rPr>
                <w:rFonts w:ascii="Times New Roman" w:hAnsi="Times New Roman" w:cs="Times New Roman"/>
                <w:sz w:val="24"/>
                <w:szCs w:val="24"/>
                <w:lang w:val="uk-UA"/>
              </w:rPr>
            </w:pPr>
            <w:r w:rsidRPr="00F44F97">
              <w:rPr>
                <w:rFonts w:ascii="Times New Roman" w:hAnsi="Times New Roman" w:cs="Times New Roman"/>
                <w:color w:val="000000"/>
                <w:sz w:val="24"/>
                <w:szCs w:val="24"/>
                <w:shd w:val="clear" w:color="auto" w:fill="F7FAFD"/>
              </w:rPr>
              <w:t>Тип компресора</w:t>
            </w:r>
            <w:r w:rsidRPr="00F44F97">
              <w:rPr>
                <w:rFonts w:ascii="Times New Roman" w:hAnsi="Times New Roman" w:cs="Times New Roman"/>
                <w:color w:val="000000"/>
                <w:sz w:val="24"/>
                <w:szCs w:val="24"/>
                <w:shd w:val="clear" w:color="auto" w:fill="F7FAFD"/>
                <w:lang w:val="uk-UA"/>
              </w:rPr>
              <w:t xml:space="preserve"> - </w:t>
            </w:r>
            <w:r>
              <w:rPr>
                <w:rFonts w:ascii="Times New Roman" w:hAnsi="Times New Roman" w:cs="Times New Roman"/>
                <w:bCs/>
                <w:color w:val="000000"/>
                <w:sz w:val="24"/>
                <w:szCs w:val="24"/>
                <w:shd w:val="clear" w:color="auto" w:fill="F7FAFD"/>
                <w:lang w:val="uk-UA"/>
              </w:rPr>
              <w:t>Звичайний</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F44F97" w:rsidRDefault="00474AA5" w:rsidP="00BD2F36">
            <w:pPr>
              <w:spacing w:after="0" w:line="240" w:lineRule="auto"/>
              <w:jc w:val="both"/>
              <w:rPr>
                <w:rFonts w:ascii="Times New Roman" w:hAnsi="Times New Roman" w:cs="Times New Roman"/>
                <w:lang w:val="uk-UA"/>
              </w:rPr>
            </w:pPr>
            <w:r w:rsidRPr="00F44F97">
              <w:rPr>
                <w:rFonts w:ascii="Times New Roman" w:hAnsi="Times New Roman" w:cs="Times New Roman"/>
                <w:color w:val="000000"/>
                <w:shd w:val="clear" w:color="auto" w:fill="FFFFFF"/>
              </w:rPr>
              <w:t>Кількість компресорів</w:t>
            </w:r>
            <w:r w:rsidRPr="00F44F97">
              <w:rPr>
                <w:rFonts w:ascii="Times New Roman" w:hAnsi="Times New Roman" w:cs="Times New Roman"/>
                <w:color w:val="000000"/>
                <w:shd w:val="clear" w:color="auto" w:fill="FFFFFF"/>
                <w:lang w:val="uk-UA"/>
              </w:rPr>
              <w:t xml:space="preserve"> - 1</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40554A" w:rsidRDefault="00474AA5" w:rsidP="00BD2F36">
            <w:pPr>
              <w:spacing w:after="0" w:line="240" w:lineRule="auto"/>
              <w:jc w:val="both"/>
              <w:rPr>
                <w:rFonts w:ascii="Times New Roman" w:hAnsi="Times New Roman" w:cs="Times New Roman"/>
                <w:lang w:val="uk-UA"/>
              </w:rPr>
            </w:pPr>
            <w:r w:rsidRPr="00F67595">
              <w:rPr>
                <w:rFonts w:ascii="Times New Roman" w:hAnsi="Times New Roman" w:cs="Times New Roman"/>
                <w:color w:val="000000"/>
                <w:shd w:val="clear" w:color="auto" w:fill="FFFFFF"/>
              </w:rPr>
              <w:t>Тип управління</w:t>
            </w:r>
            <w:r w:rsidRPr="00F67595">
              <w:rPr>
                <w:rFonts w:ascii="Times New Roman" w:hAnsi="Times New Roman" w:cs="Times New Roman"/>
                <w:color w:val="000000"/>
                <w:shd w:val="clear" w:color="auto" w:fill="FFFFFF"/>
                <w:lang w:val="uk-UA"/>
              </w:rPr>
              <w:t xml:space="preserve"> -</w:t>
            </w:r>
            <w:r w:rsidRPr="003B3E04">
              <w:rPr>
                <w:rFonts w:ascii="Arial" w:hAnsi="Arial" w:cs="Arial"/>
                <w:color w:val="000000"/>
                <w:shd w:val="clear" w:color="auto" w:fill="FFFFFF"/>
                <w:lang w:val="uk-UA"/>
              </w:rPr>
              <w:t xml:space="preserve"> </w:t>
            </w:r>
            <w:r w:rsidRPr="0040554A">
              <w:rPr>
                <w:rFonts w:ascii="Times New Roman" w:hAnsi="Times New Roman" w:cs="Times New Roman"/>
                <w:bCs/>
                <w:color w:val="000000"/>
                <w:sz w:val="24"/>
                <w:szCs w:val="24"/>
                <w:shd w:val="clear" w:color="auto" w:fill="FFFFFF"/>
                <w:lang w:val="uk-UA"/>
              </w:rPr>
              <w:t>Механічне</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F67595" w:rsidRDefault="00474AA5" w:rsidP="00BD2F36">
            <w:pPr>
              <w:spacing w:after="0" w:line="240" w:lineRule="auto"/>
              <w:jc w:val="both"/>
              <w:rPr>
                <w:rFonts w:ascii="Times New Roman" w:hAnsi="Times New Roman" w:cs="Times New Roman"/>
                <w:sz w:val="24"/>
                <w:szCs w:val="24"/>
                <w:lang w:val="uk-UA"/>
              </w:rPr>
            </w:pPr>
            <w:r w:rsidRPr="00F67595">
              <w:rPr>
                <w:rFonts w:ascii="Times New Roman" w:hAnsi="Times New Roman" w:cs="Times New Roman"/>
                <w:color w:val="000000"/>
                <w:sz w:val="24"/>
                <w:szCs w:val="24"/>
                <w:shd w:val="clear" w:color="auto" w:fill="FFFFFF"/>
              </w:rPr>
              <w:t>Тип ручок</w:t>
            </w:r>
            <w:r w:rsidRPr="00F67595">
              <w:rPr>
                <w:rFonts w:ascii="Times New Roman" w:hAnsi="Times New Roman" w:cs="Times New Roman"/>
                <w:color w:val="000000"/>
                <w:sz w:val="24"/>
                <w:szCs w:val="24"/>
                <w:shd w:val="clear" w:color="auto" w:fill="FFFFFF"/>
                <w:lang w:val="uk-UA"/>
              </w:rPr>
              <w:t xml:space="preserve"> - </w:t>
            </w:r>
            <w:r>
              <w:rPr>
                <w:rFonts w:ascii="Times New Roman" w:hAnsi="Times New Roman" w:cs="Times New Roman"/>
                <w:color w:val="000000"/>
                <w:sz w:val="24"/>
                <w:szCs w:val="24"/>
                <w:shd w:val="clear" w:color="auto" w:fill="FFFFFF"/>
                <w:lang w:val="uk-UA"/>
              </w:rPr>
              <w:t>приховані</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474AA5" w:rsidRPr="00F67595" w:rsidTr="00BD2F36">
              <w:tc>
                <w:tcPr>
                  <w:tcW w:w="6" w:type="dxa"/>
                  <w:shd w:val="clear" w:color="auto" w:fill="FFFFFF"/>
                  <w:noWrap/>
                  <w:vAlign w:val="center"/>
                  <w:hideMark/>
                </w:tcPr>
                <w:p w:rsidR="00474AA5" w:rsidRPr="00F67595" w:rsidRDefault="00474AA5" w:rsidP="00BD2F36">
                  <w:pPr>
                    <w:spacing w:after="0" w:line="240" w:lineRule="auto"/>
                    <w:rPr>
                      <w:rFonts w:ascii="Times New Roman" w:eastAsia="Times New Roman" w:hAnsi="Times New Roman" w:cs="Times New Roman"/>
                      <w:color w:val="000000"/>
                      <w:sz w:val="24"/>
                      <w:szCs w:val="24"/>
                      <w:lang w:val="uk-UA" w:eastAsia="uk-UA"/>
                    </w:rPr>
                  </w:pPr>
                  <w:r w:rsidRPr="00F67595">
                    <w:rPr>
                      <w:rFonts w:ascii="Times New Roman" w:eastAsia="Times New Roman" w:hAnsi="Times New Roman" w:cs="Times New Roman"/>
                      <w:color w:val="000000"/>
                      <w:sz w:val="24"/>
                      <w:szCs w:val="24"/>
                      <w:lang w:val="uk-UA" w:eastAsia="uk-UA"/>
                    </w:rPr>
                    <w:t>Розташування ручок - вертикальне</w:t>
                  </w:r>
                </w:p>
              </w:tc>
            </w:tr>
          </w:tbl>
          <w:p w:rsidR="00474AA5" w:rsidRPr="00C211C6" w:rsidRDefault="00474AA5" w:rsidP="00BD2F36">
            <w:pPr>
              <w:spacing w:after="0" w:line="240" w:lineRule="auto"/>
              <w:jc w:val="both"/>
              <w:rPr>
                <w:rFonts w:ascii="Times New Roman" w:hAnsi="Times New Roman" w:cs="Times New Roman"/>
                <w:lang w:val="uk-UA"/>
              </w:rPr>
            </w:pP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F67595" w:rsidRDefault="00474AA5" w:rsidP="00BD2F36">
            <w:pPr>
              <w:spacing w:after="0" w:line="240" w:lineRule="auto"/>
              <w:jc w:val="both"/>
              <w:rPr>
                <w:rFonts w:ascii="Times New Roman" w:hAnsi="Times New Roman" w:cs="Times New Roman"/>
                <w:sz w:val="24"/>
                <w:szCs w:val="24"/>
                <w:lang w:val="uk-UA"/>
              </w:rPr>
            </w:pPr>
            <w:r w:rsidRPr="00F67595">
              <w:rPr>
                <w:rFonts w:ascii="Times New Roman" w:hAnsi="Times New Roman" w:cs="Times New Roman"/>
                <w:color w:val="000000"/>
                <w:sz w:val="24"/>
                <w:szCs w:val="24"/>
                <w:shd w:val="clear" w:color="auto" w:fill="FFFFFF"/>
              </w:rPr>
              <w:t>Перенавішування дверей</w:t>
            </w:r>
            <w:r w:rsidRPr="00F67595">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так</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40554A" w:rsidRDefault="00474AA5" w:rsidP="00BD2F36">
            <w:p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Матеріал дверей - скло</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Pr="003D7113" w:rsidRDefault="00474AA5" w:rsidP="00BD2F36">
            <w:pPr>
              <w:rPr>
                <w:rFonts w:ascii="Times New Roman" w:hAnsi="Times New Roman" w:cs="Times New Roman"/>
                <w:lang w:val="uk-UA"/>
              </w:rPr>
            </w:pP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474AA5" w:rsidRPr="00F67595" w:rsidTr="00BD2F36">
              <w:tc>
                <w:tcPr>
                  <w:tcW w:w="6" w:type="dxa"/>
                  <w:shd w:val="clear" w:color="auto" w:fill="FFFFFF"/>
                  <w:noWrap/>
                  <w:vAlign w:val="center"/>
                  <w:hideMark/>
                </w:tcPr>
                <w:p w:rsidR="00474AA5" w:rsidRPr="00F67595" w:rsidRDefault="00474AA5" w:rsidP="00BD2F36">
                  <w:pPr>
                    <w:spacing w:after="0" w:line="240" w:lineRule="auto"/>
                    <w:rPr>
                      <w:rFonts w:ascii="Arial" w:eastAsia="Times New Roman" w:hAnsi="Arial" w:cs="Arial"/>
                      <w:color w:val="000000"/>
                      <w:sz w:val="21"/>
                      <w:szCs w:val="21"/>
                      <w:lang w:val="uk-UA" w:eastAsia="uk-UA"/>
                    </w:rPr>
                  </w:pPr>
                  <w:r w:rsidRPr="00F67595">
                    <w:rPr>
                      <w:rFonts w:ascii="Times New Roman" w:eastAsia="Times New Roman" w:hAnsi="Times New Roman" w:cs="Times New Roman"/>
                      <w:color w:val="000000"/>
                      <w:sz w:val="24"/>
                      <w:szCs w:val="24"/>
                      <w:lang w:val="uk-UA" w:eastAsia="uk-UA"/>
                    </w:rPr>
                    <w:t>Технічні особливості -</w:t>
                  </w:r>
                  <w:r>
                    <w:rPr>
                      <w:rFonts w:ascii="Arial" w:eastAsia="Times New Roman" w:hAnsi="Arial" w:cs="Arial"/>
                      <w:color w:val="000000"/>
                      <w:sz w:val="21"/>
                      <w:szCs w:val="21"/>
                      <w:lang w:val="uk-UA" w:eastAsia="uk-UA"/>
                    </w:rPr>
                    <w:t xml:space="preserve"> </w:t>
                  </w:r>
                  <w:r w:rsidRPr="0040554A">
                    <w:rPr>
                      <w:rFonts w:ascii="Times New Roman" w:hAnsi="Times New Roman" w:cs="Times New Roman"/>
                      <w:bCs/>
                      <w:color w:val="000000"/>
                      <w:shd w:val="clear" w:color="auto" w:fill="F7FAFD"/>
                    </w:rPr>
                    <w:t>Без морозильної камери</w:t>
                  </w:r>
                </w:p>
              </w:tc>
            </w:tr>
          </w:tbl>
          <w:p w:rsidR="00474AA5" w:rsidRPr="00C211C6" w:rsidRDefault="00474AA5" w:rsidP="00BD2F36">
            <w:pPr>
              <w:spacing w:after="0" w:line="240" w:lineRule="auto"/>
              <w:jc w:val="both"/>
              <w:rPr>
                <w:rFonts w:ascii="Times New Roman" w:hAnsi="Times New Roman" w:cs="Times New Roman"/>
                <w:lang w:val="uk-UA"/>
              </w:rPr>
            </w:pP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A71549" w:rsidRDefault="00474AA5" w:rsidP="00BD2F36">
            <w:pPr>
              <w:spacing w:after="0" w:line="240" w:lineRule="auto"/>
              <w:jc w:val="both"/>
              <w:rPr>
                <w:rFonts w:ascii="Times New Roman" w:hAnsi="Times New Roman" w:cs="Times New Roman"/>
                <w:sz w:val="24"/>
                <w:szCs w:val="24"/>
                <w:lang w:val="uk-UA"/>
              </w:rPr>
            </w:pPr>
            <w:proofErr w:type="gramStart"/>
            <w:r w:rsidRPr="00A71549">
              <w:rPr>
                <w:rFonts w:ascii="Times New Roman" w:hAnsi="Times New Roman" w:cs="Times New Roman"/>
                <w:color w:val="000000"/>
                <w:sz w:val="24"/>
                <w:szCs w:val="24"/>
                <w:shd w:val="clear" w:color="auto" w:fill="F7FAFD"/>
              </w:rPr>
              <w:t>Матер</w:t>
            </w:r>
            <w:proofErr w:type="gramEnd"/>
            <w:r w:rsidRPr="00A71549">
              <w:rPr>
                <w:rFonts w:ascii="Times New Roman" w:hAnsi="Times New Roman" w:cs="Times New Roman"/>
                <w:color w:val="000000"/>
                <w:sz w:val="24"/>
                <w:szCs w:val="24"/>
                <w:shd w:val="clear" w:color="auto" w:fill="F7FAFD"/>
              </w:rPr>
              <w:t>іал полиць</w:t>
            </w:r>
            <w:r>
              <w:rPr>
                <w:rFonts w:ascii="Times New Roman" w:hAnsi="Times New Roman" w:cs="Times New Roman"/>
                <w:color w:val="000000"/>
                <w:sz w:val="24"/>
                <w:szCs w:val="24"/>
                <w:shd w:val="clear" w:color="auto" w:fill="F7FAFD"/>
                <w:lang w:val="uk-UA"/>
              </w:rPr>
              <w:t xml:space="preserve"> </w:t>
            </w:r>
            <w:r w:rsidRPr="00A71549">
              <w:rPr>
                <w:rFonts w:ascii="Times New Roman" w:hAnsi="Times New Roman" w:cs="Times New Roman"/>
                <w:color w:val="000000"/>
                <w:sz w:val="24"/>
                <w:szCs w:val="24"/>
                <w:shd w:val="clear" w:color="auto" w:fill="F7FAFD"/>
                <w:lang w:val="uk-UA"/>
              </w:rPr>
              <w:t>- металеві решітки</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Default="00474AA5" w:rsidP="00BD2F36">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474AA5" w:rsidRPr="00B332C7" w:rsidTr="00BD2F36">
              <w:tc>
                <w:tcPr>
                  <w:tcW w:w="6" w:type="dxa"/>
                  <w:shd w:val="clear" w:color="auto" w:fill="FFFFFF"/>
                  <w:noWrap/>
                  <w:vAlign w:val="center"/>
                  <w:hideMark/>
                </w:tcPr>
                <w:p w:rsidR="00474AA5" w:rsidRPr="00B332C7" w:rsidRDefault="00474AA5" w:rsidP="00BD2F36">
                  <w:pPr>
                    <w:spacing w:after="0" w:line="240" w:lineRule="auto"/>
                    <w:rPr>
                      <w:rFonts w:ascii="Times New Roman" w:eastAsia="Times New Roman" w:hAnsi="Times New Roman" w:cs="Times New Roman"/>
                      <w:color w:val="000000"/>
                      <w:sz w:val="24"/>
                      <w:szCs w:val="24"/>
                      <w:lang w:val="uk-UA" w:eastAsia="uk-UA"/>
                    </w:rPr>
                  </w:pPr>
                  <w:r w:rsidRPr="00B332C7">
                    <w:rPr>
                      <w:rFonts w:ascii="Times New Roman" w:eastAsia="Times New Roman" w:hAnsi="Times New Roman" w:cs="Times New Roman"/>
                      <w:color w:val="000000"/>
                      <w:sz w:val="24"/>
                      <w:szCs w:val="24"/>
                      <w:lang w:val="uk-UA" w:eastAsia="uk-UA"/>
                    </w:rPr>
                    <w:t>Ширина</w:t>
                  </w:r>
                  <w:r w:rsidRPr="00FC455C">
                    <w:rPr>
                      <w:rFonts w:ascii="Times New Roman" w:eastAsia="Times New Roman" w:hAnsi="Times New Roman" w:cs="Times New Roman"/>
                      <w:color w:val="000000"/>
                      <w:sz w:val="24"/>
                      <w:szCs w:val="24"/>
                      <w:lang w:val="uk-UA" w:eastAsia="uk-UA"/>
                    </w:rPr>
                    <w:t xml:space="preserve"> - </w:t>
                  </w:r>
                  <w:r>
                    <w:rPr>
                      <w:rFonts w:ascii="Times New Roman" w:hAnsi="Times New Roman" w:cs="Times New Roman"/>
                      <w:bCs/>
                      <w:color w:val="000000"/>
                      <w:sz w:val="24"/>
                      <w:szCs w:val="24"/>
                      <w:shd w:val="clear" w:color="auto" w:fill="F7FAFD"/>
                      <w:lang w:val="uk-UA"/>
                    </w:rPr>
                    <w:t>60</w:t>
                  </w:r>
                  <w:r w:rsidRPr="003B3E04">
                    <w:rPr>
                      <w:rFonts w:ascii="Times New Roman" w:hAnsi="Times New Roman" w:cs="Times New Roman"/>
                      <w:bCs/>
                      <w:color w:val="000000"/>
                      <w:sz w:val="24"/>
                      <w:szCs w:val="24"/>
                      <w:shd w:val="clear" w:color="auto" w:fill="F7FAFD"/>
                    </w:rPr>
                    <w:t xml:space="preserve"> см</w:t>
                  </w:r>
                </w:p>
              </w:tc>
            </w:tr>
          </w:tbl>
          <w:p w:rsidR="00474AA5" w:rsidRPr="00FC455C" w:rsidRDefault="00474AA5" w:rsidP="00BD2F36">
            <w:pPr>
              <w:spacing w:after="0" w:line="240" w:lineRule="auto"/>
              <w:jc w:val="both"/>
              <w:rPr>
                <w:rFonts w:ascii="Times New Roman" w:hAnsi="Times New Roman" w:cs="Times New Roman"/>
                <w:sz w:val="24"/>
                <w:szCs w:val="24"/>
                <w:lang w:val="uk-UA"/>
              </w:rPr>
            </w:pP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Pr="003D7113" w:rsidRDefault="00474AA5" w:rsidP="00BD2F36">
            <w:pPr>
              <w:rPr>
                <w:rFonts w:ascii="Times New Roman" w:hAnsi="Times New Roman" w:cs="Times New Roman"/>
                <w:lang w:val="uk-UA"/>
              </w:rPr>
            </w:pPr>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474AA5" w:rsidRPr="00B332C7" w:rsidTr="00BD2F36">
              <w:tc>
                <w:tcPr>
                  <w:tcW w:w="6" w:type="dxa"/>
                  <w:shd w:val="clear" w:color="auto" w:fill="FFFFFF"/>
                  <w:noWrap/>
                  <w:vAlign w:val="center"/>
                  <w:hideMark/>
                </w:tcPr>
                <w:p w:rsidR="00474AA5" w:rsidRPr="00B332C7" w:rsidRDefault="00474AA5" w:rsidP="00BD2F36">
                  <w:pPr>
                    <w:spacing w:after="0" w:line="240" w:lineRule="auto"/>
                    <w:rPr>
                      <w:rFonts w:ascii="Times New Roman" w:eastAsia="Times New Roman" w:hAnsi="Times New Roman" w:cs="Times New Roman"/>
                      <w:color w:val="000000"/>
                      <w:sz w:val="24"/>
                      <w:szCs w:val="24"/>
                      <w:lang w:val="uk-UA" w:eastAsia="uk-UA"/>
                    </w:rPr>
                  </w:pPr>
                  <w:r w:rsidRPr="00B332C7">
                    <w:rPr>
                      <w:rFonts w:ascii="Times New Roman" w:eastAsia="Times New Roman" w:hAnsi="Times New Roman" w:cs="Times New Roman"/>
                      <w:color w:val="000000"/>
                      <w:sz w:val="24"/>
                      <w:szCs w:val="24"/>
                      <w:lang w:val="uk-UA" w:eastAsia="uk-UA"/>
                    </w:rPr>
                    <w:t>Висота</w:t>
                  </w:r>
                  <w:r w:rsidRPr="00FC455C">
                    <w:rPr>
                      <w:rFonts w:ascii="Times New Roman" w:eastAsia="Times New Roman" w:hAnsi="Times New Roman" w:cs="Times New Roman"/>
                      <w:color w:val="000000"/>
                      <w:sz w:val="24"/>
                      <w:szCs w:val="24"/>
                      <w:lang w:val="uk-UA" w:eastAsia="uk-UA"/>
                    </w:rPr>
                    <w:t xml:space="preserve"> - </w:t>
                  </w:r>
                  <w:r>
                    <w:rPr>
                      <w:rFonts w:ascii="Times New Roman" w:hAnsi="Times New Roman" w:cs="Times New Roman"/>
                      <w:bCs/>
                      <w:color w:val="000000"/>
                      <w:sz w:val="24"/>
                      <w:szCs w:val="24"/>
                      <w:shd w:val="clear" w:color="auto" w:fill="FFFFFF"/>
                      <w:lang w:val="uk-UA"/>
                    </w:rPr>
                    <w:t>173</w:t>
                  </w:r>
                  <w:r w:rsidRPr="003B3E04">
                    <w:rPr>
                      <w:rFonts w:ascii="Times New Roman" w:hAnsi="Times New Roman" w:cs="Times New Roman"/>
                      <w:bCs/>
                      <w:color w:val="000000"/>
                      <w:sz w:val="24"/>
                      <w:szCs w:val="24"/>
                      <w:shd w:val="clear" w:color="auto" w:fill="FFFFFF"/>
                    </w:rPr>
                    <w:t xml:space="preserve"> см</w:t>
                  </w:r>
                </w:p>
              </w:tc>
            </w:tr>
          </w:tbl>
          <w:p w:rsidR="00474AA5" w:rsidRPr="00FC455C" w:rsidRDefault="00474AA5" w:rsidP="00BD2F36">
            <w:pPr>
              <w:spacing w:after="0" w:line="240" w:lineRule="auto"/>
              <w:jc w:val="both"/>
              <w:rPr>
                <w:rFonts w:ascii="Times New Roman" w:hAnsi="Times New Roman" w:cs="Times New Roman"/>
                <w:sz w:val="24"/>
                <w:szCs w:val="24"/>
                <w:lang w:val="uk-UA"/>
              </w:rPr>
            </w:pP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Pr="003D7113" w:rsidRDefault="00474AA5" w:rsidP="00BD2F36">
            <w:pPr>
              <w:rPr>
                <w:rFonts w:ascii="Times New Roman" w:hAnsi="Times New Roman" w:cs="Times New Roman"/>
                <w:lang w:val="uk-UA"/>
              </w:rPr>
            </w:pPr>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FC455C" w:rsidRDefault="00474AA5" w:rsidP="00BD2F36">
            <w:pPr>
              <w:spacing w:after="0" w:line="240" w:lineRule="auto"/>
              <w:jc w:val="both"/>
              <w:rPr>
                <w:rFonts w:ascii="Times New Roman" w:hAnsi="Times New Roman" w:cs="Times New Roman"/>
                <w:sz w:val="24"/>
                <w:szCs w:val="24"/>
                <w:lang w:val="uk-UA"/>
              </w:rPr>
            </w:pPr>
            <w:r w:rsidRPr="00FC455C">
              <w:rPr>
                <w:rFonts w:ascii="Times New Roman" w:hAnsi="Times New Roman" w:cs="Times New Roman"/>
                <w:color w:val="000000"/>
                <w:sz w:val="24"/>
                <w:szCs w:val="24"/>
                <w:shd w:val="clear" w:color="auto" w:fill="F7FAFD"/>
              </w:rPr>
              <w:t>Глибина</w:t>
            </w:r>
            <w:r w:rsidRPr="00FC455C">
              <w:rPr>
                <w:rFonts w:ascii="Times New Roman" w:hAnsi="Times New Roman" w:cs="Times New Roman"/>
                <w:color w:val="000000"/>
                <w:sz w:val="24"/>
                <w:szCs w:val="24"/>
                <w:shd w:val="clear" w:color="auto" w:fill="F7FAFD"/>
                <w:lang w:val="uk-UA"/>
              </w:rPr>
              <w:t xml:space="preserve"> - </w:t>
            </w:r>
            <w:r>
              <w:rPr>
                <w:rFonts w:ascii="Times New Roman" w:hAnsi="Times New Roman" w:cs="Times New Roman"/>
                <w:bCs/>
                <w:color w:val="000000"/>
                <w:sz w:val="24"/>
                <w:szCs w:val="24"/>
                <w:shd w:val="clear" w:color="auto" w:fill="F7FAFD"/>
              </w:rPr>
              <w:t>6</w:t>
            </w:r>
            <w:r>
              <w:rPr>
                <w:rFonts w:ascii="Times New Roman" w:hAnsi="Times New Roman" w:cs="Times New Roman"/>
                <w:bCs/>
                <w:color w:val="000000"/>
                <w:sz w:val="24"/>
                <w:szCs w:val="24"/>
                <w:shd w:val="clear" w:color="auto" w:fill="F7FAFD"/>
                <w:lang w:val="uk-UA"/>
              </w:rPr>
              <w:t>0</w:t>
            </w:r>
            <w:r w:rsidRPr="003B3E04">
              <w:rPr>
                <w:rFonts w:ascii="Times New Roman" w:hAnsi="Times New Roman" w:cs="Times New Roman"/>
                <w:bCs/>
                <w:color w:val="000000"/>
                <w:sz w:val="24"/>
                <w:szCs w:val="24"/>
                <w:shd w:val="clear" w:color="auto" w:fill="F7FAFD"/>
              </w:rPr>
              <w:t xml:space="preserve"> см</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Pr="003D7113" w:rsidRDefault="00474AA5" w:rsidP="00BD2F36">
            <w:pPr>
              <w:rPr>
                <w:rFonts w:ascii="Times New Roman" w:hAnsi="Times New Roman" w:cs="Times New Roman"/>
                <w:lang w:val="uk-UA"/>
              </w:rPr>
            </w:pPr>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474AA5" w:rsidRPr="00B332C7" w:rsidTr="00BD2F36">
              <w:tc>
                <w:tcPr>
                  <w:tcW w:w="6" w:type="dxa"/>
                  <w:shd w:val="clear" w:color="auto" w:fill="FFFFFF"/>
                  <w:noWrap/>
                  <w:vAlign w:val="center"/>
                  <w:hideMark/>
                </w:tcPr>
                <w:p w:rsidR="00474AA5" w:rsidRPr="00B332C7" w:rsidRDefault="00474AA5" w:rsidP="00BD2F36">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Рівень шуму</w:t>
                  </w:r>
                  <w:r w:rsidRPr="00FC455C">
                    <w:rPr>
                      <w:rFonts w:ascii="Times New Roman" w:eastAsia="Times New Roman" w:hAnsi="Times New Roman" w:cs="Times New Roman"/>
                      <w:color w:val="000000"/>
                      <w:sz w:val="24"/>
                      <w:szCs w:val="24"/>
                      <w:lang w:val="uk-UA" w:eastAsia="uk-UA"/>
                    </w:rPr>
                    <w:t xml:space="preserve"> - </w:t>
                  </w:r>
                  <w:r>
                    <w:rPr>
                      <w:rFonts w:ascii="Times New Roman" w:eastAsia="Times New Roman" w:hAnsi="Times New Roman" w:cs="Times New Roman"/>
                      <w:color w:val="000000"/>
                      <w:sz w:val="24"/>
                      <w:szCs w:val="24"/>
                      <w:lang w:val="uk-UA" w:eastAsia="uk-UA"/>
                    </w:rPr>
                    <w:t>43</w:t>
                  </w:r>
                  <w:r w:rsidRPr="00FC455C">
                    <w:rPr>
                      <w:rFonts w:ascii="Times New Roman" w:eastAsia="Times New Roman" w:hAnsi="Times New Roman" w:cs="Times New Roman"/>
                      <w:color w:val="000000"/>
                      <w:sz w:val="24"/>
                      <w:szCs w:val="24"/>
                      <w:lang w:val="uk-UA" w:eastAsia="uk-UA"/>
                    </w:rPr>
                    <w:t xml:space="preserve"> дБ</w:t>
                  </w:r>
                </w:p>
              </w:tc>
            </w:tr>
          </w:tbl>
          <w:p w:rsidR="00474AA5" w:rsidRPr="00FC455C" w:rsidRDefault="00474AA5" w:rsidP="00BD2F36">
            <w:pPr>
              <w:spacing w:after="0" w:line="240" w:lineRule="auto"/>
              <w:jc w:val="both"/>
              <w:rPr>
                <w:rFonts w:ascii="Times New Roman" w:hAnsi="Times New Roman" w:cs="Times New Roman"/>
                <w:sz w:val="24"/>
                <w:szCs w:val="24"/>
                <w:lang w:val="uk-UA"/>
              </w:rPr>
            </w:pP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Pr="003D7113" w:rsidRDefault="00474AA5" w:rsidP="00BD2F36">
            <w:pPr>
              <w:rPr>
                <w:rFonts w:ascii="Times New Roman" w:hAnsi="Times New Roman" w:cs="Times New Roman"/>
                <w:lang w:val="uk-UA"/>
              </w:rPr>
            </w:pPr>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A71549" w:rsidRDefault="00474AA5" w:rsidP="00BD2F36">
            <w:pPr>
              <w:spacing w:after="0" w:line="240" w:lineRule="auto"/>
              <w:jc w:val="both"/>
              <w:rPr>
                <w:rFonts w:ascii="Times New Roman" w:hAnsi="Times New Roman" w:cs="Times New Roman"/>
                <w:sz w:val="24"/>
                <w:szCs w:val="24"/>
                <w:lang w:val="uk-UA"/>
              </w:rPr>
            </w:pPr>
            <w:r w:rsidRPr="00FC455C">
              <w:rPr>
                <w:rFonts w:ascii="Times New Roman" w:hAnsi="Times New Roman" w:cs="Times New Roman"/>
                <w:color w:val="000000"/>
                <w:sz w:val="24"/>
                <w:szCs w:val="24"/>
                <w:shd w:val="clear" w:color="auto" w:fill="FFFFFF"/>
              </w:rPr>
              <w:t>Колі</w:t>
            </w:r>
            <w:proofErr w:type="gramStart"/>
            <w:r w:rsidRPr="00FC455C">
              <w:rPr>
                <w:rFonts w:ascii="Times New Roman" w:hAnsi="Times New Roman" w:cs="Times New Roman"/>
                <w:color w:val="000000"/>
                <w:sz w:val="24"/>
                <w:szCs w:val="24"/>
                <w:shd w:val="clear" w:color="auto" w:fill="FFFFFF"/>
              </w:rPr>
              <w:t>р</w:t>
            </w:r>
            <w:proofErr w:type="gramEnd"/>
            <w:r w:rsidRPr="00FC455C">
              <w:rPr>
                <w:rFonts w:ascii="Times New Roman" w:hAnsi="Times New Roman" w:cs="Times New Roman"/>
                <w:color w:val="000000"/>
                <w:sz w:val="24"/>
                <w:szCs w:val="24"/>
                <w:shd w:val="clear" w:color="auto" w:fill="FFFFFF"/>
              </w:rPr>
              <w:t> </w:t>
            </w:r>
            <w:r w:rsidRPr="00FC455C">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bCs/>
                <w:color w:val="000000"/>
                <w:sz w:val="24"/>
                <w:szCs w:val="24"/>
                <w:shd w:val="clear" w:color="auto" w:fill="FFFFFF"/>
                <w:lang w:val="uk-UA"/>
              </w:rPr>
              <w:t>білий</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Pr="003D7113" w:rsidRDefault="00474AA5" w:rsidP="00BD2F36">
            <w:pPr>
              <w:rPr>
                <w:rFonts w:ascii="Times New Roman" w:hAnsi="Times New Roman" w:cs="Times New Roman"/>
                <w:lang w:val="uk-UA"/>
              </w:rPr>
            </w:pPr>
            <w:r w:rsidRPr="003D7113">
              <w:rPr>
                <w:rFonts w:ascii="Times New Roman" w:hAnsi="Times New Roman" w:cs="Times New Roman"/>
                <w:lang w:val="uk-UA"/>
              </w:rPr>
              <w:t>так</w:t>
            </w:r>
          </w:p>
        </w:tc>
      </w:tr>
      <w:tr w:rsidR="00474AA5" w:rsidRPr="00C211C6" w:rsidTr="00BD2F36">
        <w:trPr>
          <w:trHeight w:val="300"/>
        </w:trPr>
        <w:tc>
          <w:tcPr>
            <w:tcW w:w="88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4AA5" w:rsidRPr="00FC455C" w:rsidRDefault="00474AA5" w:rsidP="00BD2F36">
            <w:pPr>
              <w:spacing w:after="0" w:line="240" w:lineRule="auto"/>
              <w:jc w:val="both"/>
              <w:rPr>
                <w:rFonts w:ascii="Times New Roman" w:hAnsi="Times New Roman" w:cs="Times New Roman"/>
                <w:sz w:val="24"/>
                <w:szCs w:val="24"/>
                <w:lang w:val="uk-UA"/>
              </w:rPr>
            </w:pPr>
            <w:r w:rsidRPr="00FC455C">
              <w:rPr>
                <w:rFonts w:ascii="Times New Roman" w:hAnsi="Times New Roman" w:cs="Times New Roman"/>
                <w:color w:val="000000"/>
                <w:sz w:val="24"/>
                <w:szCs w:val="24"/>
                <w:shd w:val="clear" w:color="auto" w:fill="F7FAFD"/>
              </w:rPr>
              <w:t>Енергоспоживання, (кВт/</w:t>
            </w:r>
            <w:proofErr w:type="gramStart"/>
            <w:r w:rsidRPr="00FC455C">
              <w:rPr>
                <w:rFonts w:ascii="Times New Roman" w:hAnsi="Times New Roman" w:cs="Times New Roman"/>
                <w:color w:val="000000"/>
                <w:sz w:val="24"/>
                <w:szCs w:val="24"/>
                <w:shd w:val="clear" w:color="auto" w:fill="F7FAFD"/>
              </w:rPr>
              <w:t>р</w:t>
            </w:r>
            <w:proofErr w:type="gramEnd"/>
            <w:r w:rsidRPr="00FC455C">
              <w:rPr>
                <w:rFonts w:ascii="Times New Roman" w:hAnsi="Times New Roman" w:cs="Times New Roman"/>
                <w:color w:val="000000"/>
                <w:sz w:val="24"/>
                <w:szCs w:val="24"/>
                <w:shd w:val="clear" w:color="auto" w:fill="F7FAFD"/>
              </w:rPr>
              <w:t>ік)</w:t>
            </w:r>
            <w:r w:rsidRPr="00FC455C">
              <w:rPr>
                <w:rFonts w:ascii="Times New Roman" w:hAnsi="Times New Roman" w:cs="Times New Roman"/>
                <w:color w:val="000000"/>
                <w:sz w:val="24"/>
                <w:szCs w:val="24"/>
                <w:shd w:val="clear" w:color="auto" w:fill="F7FAFD"/>
                <w:lang w:val="uk-UA"/>
              </w:rPr>
              <w:t xml:space="preserve"> - </w:t>
            </w:r>
            <w:r>
              <w:rPr>
                <w:rFonts w:ascii="Times New Roman" w:hAnsi="Times New Roman" w:cs="Times New Roman"/>
                <w:bCs/>
                <w:color w:val="000000"/>
                <w:sz w:val="24"/>
                <w:szCs w:val="24"/>
                <w:shd w:val="clear" w:color="auto" w:fill="F7FAFD"/>
                <w:lang w:val="uk-UA"/>
              </w:rPr>
              <w:t>781</w:t>
            </w:r>
            <w:r w:rsidRPr="003B3E04">
              <w:rPr>
                <w:rFonts w:ascii="Times New Roman" w:hAnsi="Times New Roman" w:cs="Times New Roman"/>
                <w:bCs/>
                <w:color w:val="000000"/>
                <w:sz w:val="24"/>
                <w:szCs w:val="24"/>
                <w:shd w:val="clear" w:color="auto" w:fill="F7FAFD"/>
              </w:rPr>
              <w:t xml:space="preserve"> кВт/рік</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AA5" w:rsidRPr="003D7113" w:rsidRDefault="00474AA5" w:rsidP="00BD2F36">
            <w:pPr>
              <w:rPr>
                <w:rFonts w:ascii="Times New Roman" w:hAnsi="Times New Roman" w:cs="Times New Roman"/>
                <w:lang w:val="uk-UA"/>
              </w:rPr>
            </w:pPr>
            <w:r w:rsidRPr="003D7113">
              <w:rPr>
                <w:rFonts w:ascii="Times New Roman" w:hAnsi="Times New Roman" w:cs="Times New Roman"/>
                <w:lang w:val="uk-UA"/>
              </w:rPr>
              <w:t>так</w:t>
            </w:r>
          </w:p>
        </w:tc>
      </w:tr>
    </w:tbl>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033A2F" w:rsidP="00BC1C1A">
      <w:pPr>
        <w:tabs>
          <w:tab w:val="left" w:pos="1080"/>
          <w:tab w:val="left" w:pos="10381"/>
        </w:tabs>
        <w:spacing w:after="0" w:line="240" w:lineRule="atLeast"/>
        <w:ind w:left="246"/>
        <w:rPr>
          <w:rFonts w:ascii="Times New Roman" w:hAnsi="Times New Roman" w:cs="Times New Roman"/>
          <w:b/>
          <w:sz w:val="24"/>
          <w:szCs w:val="24"/>
          <w:lang w:val="uk-UA"/>
        </w:rPr>
      </w:pPr>
      <w:r>
        <w:rPr>
          <w:rFonts w:ascii="Times New Roman" w:hAnsi="Times New Roman" w:cs="Times New Roman"/>
          <w:noProof/>
          <w:lang w:val="uk-UA" w:eastAsia="uk-UA"/>
        </w:rPr>
        <w:drawing>
          <wp:inline distT="0" distB="0" distL="0" distR="0" wp14:anchorId="5EB535D9" wp14:editId="68DFB21A">
            <wp:extent cx="3048000" cy="2524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524125"/>
                    </a:xfrm>
                    <a:prstGeom prst="rect">
                      <a:avLst/>
                    </a:prstGeom>
                    <a:noFill/>
                  </pic:spPr>
                </pic:pic>
              </a:graphicData>
            </a:graphic>
          </wp:inline>
        </w:drawing>
      </w:r>
    </w:p>
    <w:p w:rsidR="00C0416F" w:rsidRDefault="00A94037" w:rsidP="00321F6F">
      <w:pPr>
        <w:tabs>
          <w:tab w:val="left" w:pos="1080"/>
          <w:tab w:val="left" w:pos="10381"/>
        </w:tabs>
        <w:spacing w:after="0" w:line="240" w:lineRule="atLeast"/>
        <w:ind w:firstLine="246"/>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3</w:t>
      </w:r>
    </w:p>
    <w:p w:rsidR="00BD5581" w:rsidRPr="00D56B33" w:rsidRDefault="00BD5581" w:rsidP="00321F6F">
      <w:pPr>
        <w:tabs>
          <w:tab w:val="left" w:pos="1080"/>
          <w:tab w:val="left" w:pos="10381"/>
        </w:tabs>
        <w:spacing w:after="0" w:line="240" w:lineRule="atLeast"/>
        <w:ind w:firstLine="246"/>
        <w:jc w:val="center"/>
        <w:rPr>
          <w:rFonts w:ascii="Times New Roman" w:hAnsi="Times New Roman" w:cs="Times New Roman"/>
          <w:b/>
          <w:sz w:val="24"/>
          <w:szCs w:val="24"/>
          <w:lang w:val="uk-UA"/>
        </w:rPr>
      </w:pPr>
    </w:p>
    <w:p w:rsidR="00C0416F" w:rsidRPr="00975976" w:rsidRDefault="00C0416F" w:rsidP="00321F6F">
      <w:pPr>
        <w:tabs>
          <w:tab w:val="left" w:pos="1080"/>
          <w:tab w:val="left" w:pos="10381"/>
        </w:tabs>
        <w:spacing w:after="0" w:line="240" w:lineRule="atLeast"/>
        <w:ind w:firstLine="246"/>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ФОРМА ЛИСТА-ЗГОДИ </w:t>
      </w:r>
    </w:p>
    <w:p w:rsidR="00C0416F" w:rsidRPr="00975976" w:rsidRDefault="00C0416F" w:rsidP="00321F6F">
      <w:pPr>
        <w:tabs>
          <w:tab w:val="left" w:pos="1080"/>
          <w:tab w:val="left" w:pos="10381"/>
        </w:tabs>
        <w:spacing w:after="0" w:line="240" w:lineRule="atLeast"/>
        <w:ind w:firstLine="246"/>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НА ОБРОБКУ ПЕРСОНАЛЬНИХ ДАНИХ УЧАСНИКА</w:t>
      </w:r>
    </w:p>
    <w:p w:rsidR="00C0416F" w:rsidRPr="00975976" w:rsidRDefault="00C0416F" w:rsidP="00321F6F">
      <w:pPr>
        <w:tabs>
          <w:tab w:val="left" w:pos="1080"/>
          <w:tab w:val="left" w:pos="10381"/>
        </w:tabs>
        <w:spacing w:after="0" w:line="240" w:lineRule="atLeast"/>
        <w:ind w:firstLine="246"/>
        <w:jc w:val="center"/>
        <w:rPr>
          <w:rFonts w:ascii="Times New Roman" w:hAnsi="Times New Roman" w:cs="Times New Roman"/>
          <w:b/>
          <w:sz w:val="20"/>
          <w:szCs w:val="20"/>
          <w:lang w:val="uk-UA"/>
        </w:rPr>
      </w:pPr>
    </w:p>
    <w:p w:rsidR="00C0416F" w:rsidRPr="00975976" w:rsidRDefault="00C0416F" w:rsidP="00321F6F">
      <w:pPr>
        <w:tabs>
          <w:tab w:val="left" w:pos="1080"/>
          <w:tab w:val="left" w:pos="10381"/>
        </w:tabs>
        <w:spacing w:after="0" w:line="240" w:lineRule="atLeast"/>
        <w:jc w:val="both"/>
        <w:rPr>
          <w:rFonts w:ascii="Times New Roman" w:hAnsi="Times New Roman" w:cs="Times New Roman"/>
          <w:sz w:val="20"/>
          <w:szCs w:val="20"/>
          <w:lang w:val="uk-UA"/>
        </w:rPr>
      </w:pPr>
    </w:p>
    <w:p w:rsidR="00C0416F" w:rsidRPr="00975976" w:rsidRDefault="00C0416F" w:rsidP="00321F6F">
      <w:pPr>
        <w:tabs>
          <w:tab w:val="left" w:pos="1080"/>
          <w:tab w:val="left" w:pos="10381"/>
          <w:tab w:val="left" w:pos="13665"/>
        </w:tabs>
        <w:spacing w:after="0" w:line="240" w:lineRule="atLeast"/>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ab/>
        <w:t xml:space="preserve"> </w:t>
      </w:r>
    </w:p>
    <w:tbl>
      <w:tblPr>
        <w:tblW w:w="0" w:type="auto"/>
        <w:tblInd w:w="2" w:type="dxa"/>
        <w:tblLook w:val="01E0" w:firstRow="1" w:lastRow="1" w:firstColumn="1" w:lastColumn="1" w:noHBand="0" w:noVBand="0"/>
      </w:tblPr>
      <w:tblGrid>
        <w:gridCol w:w="4785"/>
        <w:gridCol w:w="4786"/>
      </w:tblGrid>
      <w:tr w:rsidR="00C0416F" w:rsidRPr="00975976" w:rsidTr="00BC4A0B">
        <w:tc>
          <w:tcPr>
            <w:tcW w:w="4785" w:type="dxa"/>
          </w:tcPr>
          <w:p w:rsidR="00C0416F" w:rsidRPr="00975976" w:rsidRDefault="00C0416F" w:rsidP="00321F6F">
            <w:pPr>
              <w:spacing w:after="0" w:line="240" w:lineRule="atLeast"/>
              <w:jc w:val="center"/>
              <w:rPr>
                <w:rFonts w:ascii="Times New Roman" w:hAnsi="Times New Roman" w:cs="Times New Roman"/>
                <w:b/>
                <w:bCs/>
                <w:sz w:val="20"/>
                <w:szCs w:val="20"/>
              </w:rPr>
            </w:pPr>
          </w:p>
        </w:tc>
        <w:tc>
          <w:tcPr>
            <w:tcW w:w="4786" w:type="dxa"/>
            <w:hideMark/>
          </w:tcPr>
          <w:p w:rsidR="00C0416F" w:rsidRPr="00975976" w:rsidRDefault="00C0416F" w:rsidP="00321F6F">
            <w:pPr>
              <w:spacing w:after="0" w:line="240" w:lineRule="atLeast"/>
              <w:rPr>
                <w:rFonts w:ascii="Times New Roman" w:hAnsi="Times New Roman" w:cs="Times New Roman"/>
                <w:b/>
                <w:bCs/>
                <w:sz w:val="20"/>
                <w:szCs w:val="20"/>
              </w:rPr>
            </w:pPr>
            <w:r w:rsidRPr="00975976">
              <w:rPr>
                <w:rFonts w:ascii="Times New Roman" w:hAnsi="Times New Roman" w:cs="Times New Roman"/>
                <w:b/>
                <w:bCs/>
                <w:sz w:val="20"/>
                <w:szCs w:val="20"/>
              </w:rPr>
              <w:t>Кому     _______________           (замовник)</w:t>
            </w:r>
          </w:p>
        </w:tc>
      </w:tr>
    </w:tbl>
    <w:p w:rsidR="00C0416F" w:rsidRPr="00975976" w:rsidRDefault="00C0416F" w:rsidP="00321F6F">
      <w:pPr>
        <w:tabs>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sz w:val="20"/>
          <w:szCs w:val="20"/>
        </w:rPr>
      </w:pPr>
    </w:p>
    <w:p w:rsidR="00C0416F" w:rsidRPr="00975976" w:rsidRDefault="00C0416F" w:rsidP="00321F6F">
      <w:pPr>
        <w:shd w:val="clear" w:color="auto" w:fill="FFFFFF"/>
        <w:tabs>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0"/>
          <w:szCs w:val="20"/>
        </w:rPr>
      </w:pPr>
    </w:p>
    <w:p w:rsidR="00C0416F" w:rsidRPr="00975976" w:rsidRDefault="00C0416F" w:rsidP="00321F6F">
      <w:pPr>
        <w:shd w:val="clear" w:color="auto" w:fill="FFFFFF"/>
        <w:tabs>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sz w:val="20"/>
          <w:szCs w:val="20"/>
        </w:rPr>
      </w:pPr>
      <w:r w:rsidRPr="00975976">
        <w:rPr>
          <w:rFonts w:ascii="Times New Roman" w:hAnsi="Times New Roman" w:cs="Times New Roman"/>
          <w:b/>
          <w:bCs/>
          <w:sz w:val="20"/>
          <w:szCs w:val="20"/>
        </w:rPr>
        <w:t>ЛИСТ-ЗГОДА</w:t>
      </w:r>
    </w:p>
    <w:p w:rsidR="00C0416F" w:rsidRPr="00975976" w:rsidRDefault="00C0416F" w:rsidP="00321F6F">
      <w:pPr>
        <w:shd w:val="clear" w:color="auto" w:fill="FFFFFF"/>
        <w:tabs>
          <w:tab w:val="left" w:pos="10076"/>
          <w:tab w:val="left" w:pos="10992"/>
          <w:tab w:val="left" w:pos="11908"/>
          <w:tab w:val="left" w:pos="12824"/>
          <w:tab w:val="left" w:pos="13740"/>
          <w:tab w:val="left" w:pos="14656"/>
        </w:tabs>
        <w:spacing w:after="0" w:line="240" w:lineRule="atLeast"/>
        <w:ind w:firstLine="851"/>
        <w:jc w:val="center"/>
        <w:rPr>
          <w:rFonts w:ascii="Times New Roman" w:hAnsi="Times New Roman" w:cs="Times New Roman"/>
          <w:sz w:val="20"/>
          <w:szCs w:val="20"/>
        </w:rPr>
      </w:pPr>
    </w:p>
    <w:p w:rsidR="00C0416F" w:rsidRPr="00CD2D37" w:rsidRDefault="00C0416F" w:rsidP="00321F6F">
      <w:pPr>
        <w:shd w:val="clear" w:color="auto" w:fill="FFFFFF"/>
        <w:tabs>
          <w:tab w:val="left" w:pos="10076"/>
          <w:tab w:val="left" w:pos="10992"/>
          <w:tab w:val="left" w:pos="11908"/>
          <w:tab w:val="left" w:pos="12824"/>
          <w:tab w:val="left" w:pos="13740"/>
          <w:tab w:val="left" w:pos="14656"/>
        </w:tabs>
        <w:spacing w:after="0" w:line="240" w:lineRule="atLeast"/>
        <w:ind w:firstLine="851"/>
        <w:jc w:val="both"/>
        <w:rPr>
          <w:rFonts w:ascii="Times New Roman" w:hAnsi="Times New Roman" w:cs="Times New Roman"/>
          <w:lang w:val="uk-UA"/>
        </w:rPr>
      </w:pPr>
      <w:r w:rsidRPr="00CD2D37">
        <w:rPr>
          <w:rFonts w:ascii="Times New Roman" w:hAnsi="Times New Roman" w:cs="Times New Roman"/>
          <w:lang w:val="uk-UA"/>
        </w:rPr>
        <w:t xml:space="preserve">Відповідно до Закону України </w:t>
      </w:r>
      <w:r w:rsidRPr="00CD2D37">
        <w:rPr>
          <w:rFonts w:ascii="Times New Roman" w:hAnsi="Times New Roman" w:cs="Times New Roman"/>
          <w:i/>
          <w:iCs/>
          <w:lang w:val="uk-UA"/>
        </w:rPr>
        <w:t>«</w:t>
      </w:r>
      <w:r w:rsidRPr="00CD2D37">
        <w:rPr>
          <w:rFonts w:ascii="Times New Roman" w:hAnsi="Times New Roman" w:cs="Times New Roman"/>
          <w:lang w:val="uk-UA"/>
        </w:rPr>
        <w:t>Про захист персональних даних</w:t>
      </w:r>
      <w:r w:rsidRPr="00CD2D37">
        <w:rPr>
          <w:rFonts w:ascii="Times New Roman" w:hAnsi="Times New Roman" w:cs="Times New Roman"/>
          <w:i/>
          <w:iCs/>
          <w:lang w:val="uk-UA"/>
        </w:rPr>
        <w:t>»</w:t>
      </w:r>
      <w:r w:rsidRPr="00CD2D37">
        <w:rPr>
          <w:rFonts w:ascii="Times New Roman" w:hAnsi="Times New Roman" w:cs="Times New Roman"/>
          <w:lang w:val="uk-UA"/>
        </w:rPr>
        <w:t xml:space="preserve">  від 01.06.10 </w:t>
      </w:r>
      <w:r w:rsidR="00A94037" w:rsidRPr="00CD2D37">
        <w:rPr>
          <w:rFonts w:ascii="Times New Roman" w:hAnsi="Times New Roman" w:cs="Times New Roman"/>
          <w:lang w:val="uk-UA"/>
        </w:rPr>
        <w:t xml:space="preserve">                     </w:t>
      </w:r>
      <w:r w:rsidRPr="00CD2D37">
        <w:rPr>
          <w:rFonts w:ascii="Times New Roman" w:hAnsi="Times New Roman" w:cs="Times New Roman"/>
          <w:lang w:val="uk-UA"/>
        </w:rPr>
        <w:t>№ 2297-</w:t>
      </w:r>
      <w:r w:rsidRPr="00CD2D37">
        <w:rPr>
          <w:rFonts w:ascii="Times New Roman" w:hAnsi="Times New Roman" w:cs="Times New Roman"/>
          <w:lang w:val="en-US"/>
        </w:rPr>
        <w:t>VI</w:t>
      </w:r>
      <w:r w:rsidRPr="00CD2D37">
        <w:rPr>
          <w:rFonts w:ascii="Times New Roman" w:hAnsi="Times New Roman" w:cs="Times New Roman"/>
        </w:rPr>
        <w:t xml:space="preserve"> ( </w:t>
      </w:r>
      <w:r w:rsidRPr="00CD2D37">
        <w:rPr>
          <w:rFonts w:ascii="Times New Roman" w:hAnsi="Times New Roman" w:cs="Times New Roman"/>
          <w:lang w:val="uk-UA"/>
        </w:rPr>
        <w:t xml:space="preserve">зі змінами),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w:t>
      </w:r>
      <w:r w:rsidRPr="00CD2D37">
        <w:rPr>
          <w:rFonts w:ascii="Times New Roman" w:hAnsi="Times New Roman" w:cs="Times New Roman"/>
          <w:i/>
          <w:iCs/>
          <w:lang w:val="uk-UA"/>
        </w:rPr>
        <w:t>«</w:t>
      </w:r>
      <w:r w:rsidRPr="00CD2D37">
        <w:rPr>
          <w:rFonts w:ascii="Times New Roman" w:hAnsi="Times New Roman" w:cs="Times New Roman"/>
          <w:lang w:val="uk-UA"/>
        </w:rPr>
        <w:t>Про публічні закупівлі</w:t>
      </w:r>
      <w:r w:rsidRPr="00CD2D37">
        <w:rPr>
          <w:rFonts w:ascii="Times New Roman" w:hAnsi="Times New Roman" w:cs="Times New Roman"/>
          <w:i/>
          <w:iCs/>
          <w:lang w:val="uk-UA"/>
        </w:rPr>
        <w:t>»</w:t>
      </w:r>
      <w:r w:rsidRPr="00CD2D37">
        <w:rPr>
          <w:rFonts w:ascii="Times New Roman" w:hAnsi="Times New Roman" w:cs="Times New Roman"/>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0416F" w:rsidRPr="00CD2D37" w:rsidRDefault="00C0416F" w:rsidP="00321F6F">
      <w:pPr>
        <w:tabs>
          <w:tab w:val="left" w:pos="10076"/>
          <w:tab w:val="left" w:pos="10992"/>
          <w:tab w:val="left" w:pos="11908"/>
          <w:tab w:val="left" w:pos="12824"/>
          <w:tab w:val="left" w:pos="13740"/>
          <w:tab w:val="left" w:pos="14656"/>
        </w:tabs>
        <w:spacing w:after="0" w:line="240" w:lineRule="atLeast"/>
        <w:ind w:firstLine="851"/>
        <w:rPr>
          <w:rFonts w:ascii="Times New Roman" w:hAnsi="Times New Roman" w:cs="Times New Roman"/>
          <w:lang w:val="uk-UA"/>
        </w:rPr>
      </w:pPr>
    </w:p>
    <w:p w:rsidR="00C0416F" w:rsidRPr="00CD2D37" w:rsidRDefault="00C0416F" w:rsidP="00321F6F">
      <w:pPr>
        <w:tabs>
          <w:tab w:val="left" w:pos="10076"/>
          <w:tab w:val="left" w:pos="10992"/>
          <w:tab w:val="left" w:pos="11908"/>
          <w:tab w:val="left" w:pos="12824"/>
          <w:tab w:val="left" w:pos="13740"/>
          <w:tab w:val="left" w:pos="14656"/>
        </w:tabs>
        <w:spacing w:after="0" w:line="240" w:lineRule="atLeast"/>
        <w:rPr>
          <w:rFonts w:ascii="Times New Roman" w:hAnsi="Times New Roman" w:cs="Times New Roman"/>
          <w:lang w:val="uk-UA"/>
        </w:rPr>
      </w:pPr>
      <w:r w:rsidRPr="00CD2D37">
        <w:rPr>
          <w:rFonts w:ascii="Times New Roman" w:hAnsi="Times New Roman" w:cs="Times New Roman"/>
          <w:lang w:val="uk-UA"/>
        </w:rPr>
        <w:t xml:space="preserve"> ____________</w:t>
      </w:r>
      <w:r w:rsidR="00A94037" w:rsidRPr="00CD2D37">
        <w:rPr>
          <w:rFonts w:ascii="Times New Roman" w:hAnsi="Times New Roman" w:cs="Times New Roman"/>
          <w:lang w:val="uk-UA"/>
        </w:rPr>
        <w:t xml:space="preserve">                    __________________                                     _____________________</w:t>
      </w:r>
    </w:p>
    <w:p w:rsidR="00C0416F" w:rsidRPr="00CD2D37" w:rsidRDefault="00C0416F" w:rsidP="00321F6F">
      <w:pPr>
        <w:tabs>
          <w:tab w:val="left" w:pos="10076"/>
          <w:tab w:val="left" w:pos="10992"/>
          <w:tab w:val="left" w:pos="11908"/>
          <w:tab w:val="left" w:pos="12824"/>
          <w:tab w:val="left" w:pos="13740"/>
          <w:tab w:val="left" w:pos="14656"/>
        </w:tabs>
        <w:spacing w:after="0" w:line="240" w:lineRule="atLeast"/>
        <w:rPr>
          <w:rFonts w:ascii="Times New Roman" w:hAnsi="Times New Roman" w:cs="Times New Roman"/>
          <w:lang w:val="uk-UA"/>
        </w:rPr>
      </w:pPr>
      <w:r w:rsidRPr="00CD2D37">
        <w:rPr>
          <w:rFonts w:ascii="Times New Roman" w:hAnsi="Times New Roman" w:cs="Times New Roman"/>
          <w:lang w:val="uk-UA"/>
        </w:rPr>
        <w:t xml:space="preserve">          Дата                         </w:t>
      </w:r>
      <w:r w:rsidR="00A94037" w:rsidRPr="00CD2D37">
        <w:rPr>
          <w:rFonts w:ascii="Times New Roman" w:hAnsi="Times New Roman" w:cs="Times New Roman"/>
          <w:lang w:val="uk-UA"/>
        </w:rPr>
        <w:t xml:space="preserve">               </w:t>
      </w:r>
      <w:r w:rsidRPr="00CD2D37">
        <w:rPr>
          <w:rFonts w:ascii="Times New Roman" w:hAnsi="Times New Roman" w:cs="Times New Roman"/>
          <w:lang w:val="uk-UA"/>
        </w:rPr>
        <w:t xml:space="preserve">Підпис                                     </w:t>
      </w:r>
      <w:r w:rsidR="009903AE" w:rsidRPr="00CD2D37">
        <w:rPr>
          <w:rFonts w:ascii="Times New Roman" w:hAnsi="Times New Roman" w:cs="Times New Roman"/>
          <w:lang w:val="uk-UA"/>
        </w:rPr>
        <w:t xml:space="preserve">                 </w:t>
      </w:r>
      <w:r w:rsidRPr="00CD2D37">
        <w:rPr>
          <w:rFonts w:ascii="Times New Roman" w:hAnsi="Times New Roman" w:cs="Times New Roman"/>
          <w:lang w:val="uk-UA"/>
        </w:rPr>
        <w:t>Прізвище та ініціали</w:t>
      </w:r>
    </w:p>
    <w:p w:rsidR="00C0416F" w:rsidRPr="009903AE" w:rsidRDefault="00C0416F" w:rsidP="00321F6F">
      <w:pPr>
        <w:tabs>
          <w:tab w:val="left" w:pos="6750"/>
        </w:tabs>
        <w:spacing w:after="0" w:line="240" w:lineRule="atLeast"/>
        <w:jc w:val="right"/>
        <w:rPr>
          <w:rFonts w:ascii="Times New Roman" w:hAnsi="Times New Roman" w:cs="Times New Roman"/>
          <w:b/>
          <w:sz w:val="24"/>
          <w:szCs w:val="24"/>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F1410A" w:rsidRDefault="00F1410A" w:rsidP="00321F6F">
      <w:pPr>
        <w:tabs>
          <w:tab w:val="left" w:pos="6750"/>
        </w:tabs>
        <w:spacing w:after="0" w:line="240" w:lineRule="atLeast"/>
        <w:jc w:val="right"/>
        <w:rPr>
          <w:rFonts w:ascii="Times New Roman" w:hAnsi="Times New Roman" w:cs="Times New Roman"/>
          <w:b/>
          <w:sz w:val="24"/>
          <w:szCs w:val="24"/>
          <w:lang w:val="uk-UA"/>
        </w:rPr>
      </w:pPr>
    </w:p>
    <w:p w:rsidR="00CC3C7C" w:rsidRDefault="00CC3C7C" w:rsidP="00321F6F">
      <w:pPr>
        <w:tabs>
          <w:tab w:val="left" w:pos="6750"/>
        </w:tabs>
        <w:spacing w:after="0" w:line="240" w:lineRule="atLeast"/>
        <w:jc w:val="right"/>
        <w:rPr>
          <w:rFonts w:ascii="Times New Roman" w:hAnsi="Times New Roman" w:cs="Times New Roman"/>
          <w:b/>
          <w:sz w:val="24"/>
          <w:szCs w:val="24"/>
          <w:lang w:val="uk-UA"/>
        </w:rPr>
      </w:pPr>
    </w:p>
    <w:p w:rsidR="00CC3C7C" w:rsidRDefault="00CC3C7C" w:rsidP="00321F6F">
      <w:pPr>
        <w:tabs>
          <w:tab w:val="left" w:pos="6750"/>
        </w:tabs>
        <w:spacing w:after="0" w:line="240" w:lineRule="atLeast"/>
        <w:jc w:val="right"/>
        <w:rPr>
          <w:rFonts w:ascii="Times New Roman" w:hAnsi="Times New Roman" w:cs="Times New Roman"/>
          <w:b/>
          <w:sz w:val="24"/>
          <w:szCs w:val="24"/>
          <w:lang w:val="uk-UA"/>
        </w:rPr>
      </w:pPr>
    </w:p>
    <w:p w:rsidR="00C0416F" w:rsidRDefault="00BD5581" w:rsidP="00321F6F">
      <w:pPr>
        <w:tabs>
          <w:tab w:val="left" w:pos="6750"/>
        </w:tabs>
        <w:spacing w:after="0" w:line="240" w:lineRule="atLeast"/>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4 </w:t>
      </w:r>
    </w:p>
    <w:p w:rsidR="00BD5581" w:rsidRDefault="00BD5581" w:rsidP="00321F6F">
      <w:pPr>
        <w:tabs>
          <w:tab w:val="left" w:pos="6750"/>
        </w:tabs>
        <w:spacing w:after="0" w:line="240" w:lineRule="atLeast"/>
        <w:jc w:val="right"/>
        <w:rPr>
          <w:rFonts w:ascii="Times New Roman" w:hAnsi="Times New Roman" w:cs="Times New Roman"/>
          <w:b/>
          <w:sz w:val="24"/>
          <w:szCs w:val="24"/>
          <w:lang w:val="uk-UA"/>
        </w:rPr>
      </w:pPr>
    </w:p>
    <w:p w:rsidR="00C0416F" w:rsidRPr="00975976" w:rsidRDefault="00C0416F" w:rsidP="00321F6F">
      <w:pPr>
        <w:spacing w:after="0" w:line="240" w:lineRule="atLeast"/>
        <w:jc w:val="center"/>
        <w:rPr>
          <w:rFonts w:ascii="Times New Roman" w:hAnsi="Times New Roman" w:cs="Times New Roman"/>
          <w:i/>
          <w:iCs/>
          <w:sz w:val="20"/>
          <w:szCs w:val="20"/>
        </w:rPr>
      </w:pPr>
      <w:r w:rsidRPr="00975976">
        <w:rPr>
          <w:rFonts w:ascii="Times New Roman" w:hAnsi="Times New Roman" w:cs="Times New Roman"/>
          <w:i/>
          <w:iCs/>
          <w:sz w:val="20"/>
          <w:szCs w:val="20"/>
        </w:rPr>
        <w:t>(</w:t>
      </w:r>
      <w:r w:rsidRPr="00975976">
        <w:rPr>
          <w:rFonts w:ascii="Times New Roman" w:hAnsi="Times New Roman" w:cs="Times New Roman"/>
          <w:i/>
          <w:sz w:val="20"/>
          <w:szCs w:val="20"/>
        </w:rPr>
        <w:t>надається на фірмовому бланку Учасника</w:t>
      </w:r>
      <w:r w:rsidRPr="00975976">
        <w:rPr>
          <w:rFonts w:ascii="Times New Roman" w:hAnsi="Times New Roman" w:cs="Times New Roman"/>
          <w:i/>
          <w:iCs/>
          <w:sz w:val="20"/>
          <w:szCs w:val="20"/>
        </w:rPr>
        <w:t>)</w:t>
      </w:r>
    </w:p>
    <w:p w:rsidR="00C0416F" w:rsidRPr="00975976" w:rsidRDefault="00C0416F" w:rsidP="00321F6F">
      <w:pPr>
        <w:pStyle w:val="3"/>
        <w:tabs>
          <w:tab w:val="left" w:pos="6860"/>
        </w:tabs>
        <w:spacing w:before="0" w:after="0" w:line="240" w:lineRule="atLeast"/>
        <w:ind w:left="288"/>
        <w:jc w:val="center"/>
        <w:rPr>
          <w:rFonts w:ascii="Times New Roman" w:hAnsi="Times New Roman"/>
          <w:sz w:val="20"/>
          <w:szCs w:val="20"/>
        </w:rPr>
      </w:pPr>
      <w:r w:rsidRPr="00975976">
        <w:rPr>
          <w:rFonts w:ascii="Times New Roman" w:hAnsi="Times New Roman"/>
          <w:sz w:val="20"/>
          <w:szCs w:val="20"/>
        </w:rPr>
        <w:t>ІНФОРМАЦІЯ ПРО УЧАСНИКА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573"/>
        <w:gridCol w:w="4567"/>
      </w:tblGrid>
      <w:tr w:rsidR="00C0416F" w:rsidRPr="00975976" w:rsidTr="00BC4A0B">
        <w:trPr>
          <w:trHeight w:val="302"/>
        </w:trPr>
        <w:tc>
          <w:tcPr>
            <w:tcW w:w="866" w:type="dxa"/>
            <w:tcBorders>
              <w:top w:val="single" w:sz="4" w:space="0" w:color="auto"/>
              <w:left w:val="single" w:sz="4" w:space="0" w:color="auto"/>
              <w:bottom w:val="single" w:sz="4" w:space="0" w:color="auto"/>
              <w:right w:val="single" w:sz="4" w:space="0" w:color="auto"/>
            </w:tcBorders>
            <w:vAlign w:val="center"/>
          </w:tcPr>
          <w:p w:rsidR="00C0416F" w:rsidRPr="00975976" w:rsidRDefault="00C0416F" w:rsidP="00321F6F">
            <w:pPr>
              <w:spacing w:after="0" w:line="240" w:lineRule="atLeast"/>
              <w:jc w:val="center"/>
              <w:rPr>
                <w:rFonts w:ascii="Times New Roman" w:hAnsi="Times New Roman" w:cs="Times New Roman"/>
                <w:b/>
                <w:sz w:val="20"/>
                <w:szCs w:val="20"/>
              </w:rPr>
            </w:pPr>
            <w:r w:rsidRPr="00975976">
              <w:rPr>
                <w:rFonts w:ascii="Times New Roman" w:hAnsi="Times New Roman" w:cs="Times New Roman"/>
                <w:b/>
                <w:sz w:val="20"/>
                <w:szCs w:val="20"/>
              </w:rPr>
              <w:t>№ з/</w:t>
            </w:r>
            <w:proofErr w:type="gramStart"/>
            <w:r w:rsidRPr="00975976">
              <w:rPr>
                <w:rFonts w:ascii="Times New Roman" w:hAnsi="Times New Roman" w:cs="Times New Roman"/>
                <w:b/>
                <w:sz w:val="20"/>
                <w:szCs w:val="20"/>
              </w:rPr>
              <w:t>п</w:t>
            </w:r>
            <w:proofErr w:type="gramEnd"/>
          </w:p>
          <w:p w:rsidR="00C0416F" w:rsidRPr="00975976" w:rsidRDefault="00C0416F" w:rsidP="00321F6F">
            <w:pPr>
              <w:spacing w:after="0" w:line="240" w:lineRule="atLeast"/>
              <w:jc w:val="center"/>
              <w:rPr>
                <w:rFonts w:ascii="Times New Roman" w:hAnsi="Times New Roman" w:cs="Times New Roman"/>
                <w:b/>
                <w:sz w:val="20"/>
                <w:szCs w:val="20"/>
              </w:rPr>
            </w:pPr>
          </w:p>
        </w:tc>
        <w:tc>
          <w:tcPr>
            <w:tcW w:w="4599"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rPr>
            </w:pPr>
            <w:r w:rsidRPr="00975976">
              <w:rPr>
                <w:rFonts w:ascii="Times New Roman" w:hAnsi="Times New Roman" w:cs="Times New Roman"/>
                <w:b/>
                <w:sz w:val="20"/>
                <w:szCs w:val="20"/>
              </w:rPr>
              <w:t>Вимоги</w:t>
            </w:r>
          </w:p>
        </w:tc>
        <w:tc>
          <w:tcPr>
            <w:tcW w:w="4600"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rPr>
            </w:pPr>
            <w:r w:rsidRPr="00975976">
              <w:rPr>
                <w:rFonts w:ascii="Times New Roman" w:hAnsi="Times New Roman" w:cs="Times New Roman"/>
                <w:b/>
                <w:sz w:val="20"/>
                <w:szCs w:val="20"/>
              </w:rPr>
              <w:t>Для заповнення</w:t>
            </w:r>
          </w:p>
        </w:tc>
      </w:tr>
      <w:tr w:rsidR="00C0416F" w:rsidRPr="00975976" w:rsidTr="00BC4A0B">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1</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Повне найменування учасника ( із зазначенням суб’єкта підприємства)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4A08A6" w:rsidTr="00BC4A0B">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2</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 xml:space="preserve">ЄДРПОУ / </w:t>
            </w:r>
            <w:r w:rsidRPr="00BD5581">
              <w:rPr>
                <w:rFonts w:ascii="Times New Roman" w:hAnsi="Times New Roman" w:cs="Times New Roman"/>
                <w:b/>
                <w:iCs/>
                <w:color w:val="000000"/>
                <w:sz w:val="20"/>
                <w:szCs w:val="20"/>
                <w:lang w:val="uk-UA"/>
              </w:rPr>
              <w:t xml:space="preserve">Ідентифікаційний код </w:t>
            </w:r>
            <w:r w:rsidRPr="00BD5581">
              <w:rPr>
                <w:rFonts w:ascii="Times New Roman" w:hAnsi="Times New Roman" w:cs="Times New Roman"/>
                <w:b/>
                <w:sz w:val="20"/>
                <w:szCs w:val="20"/>
                <w:lang w:val="uk-UA"/>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600"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           </w:t>
            </w:r>
          </w:p>
        </w:tc>
      </w:tr>
      <w:tr w:rsidR="00C0416F" w:rsidRPr="00975976" w:rsidTr="00BC4A0B">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0416F" w:rsidRPr="00BD5581" w:rsidRDefault="00C0416F" w:rsidP="00321F6F">
            <w:pPr>
              <w:spacing w:after="0" w:line="240" w:lineRule="atLeast"/>
              <w:jc w:val="center"/>
              <w:rPr>
                <w:rFonts w:ascii="Times New Roman" w:hAnsi="Times New Roman" w:cs="Times New Roman"/>
                <w:b/>
                <w:sz w:val="20"/>
                <w:szCs w:val="20"/>
                <w:lang w:val="uk-UA"/>
              </w:rPr>
            </w:pPr>
          </w:p>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3</w:t>
            </w:r>
          </w:p>
          <w:p w:rsidR="00C0416F" w:rsidRPr="00BD5581" w:rsidRDefault="00C0416F" w:rsidP="00321F6F">
            <w:pPr>
              <w:spacing w:after="0" w:line="240" w:lineRule="atLeast"/>
              <w:jc w:val="center"/>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Місцезнаходження/ юридична адреса: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вулиця/проспект/ провулок/площа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номер будинку/номер кімнати (офісу)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область</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район</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місто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 xml:space="preserve"> район у місті</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селище/село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індекс</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країна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4</w:t>
            </w:r>
          </w:p>
          <w:p w:rsidR="00C0416F" w:rsidRPr="00BD5581" w:rsidRDefault="00C0416F" w:rsidP="00321F6F">
            <w:pPr>
              <w:spacing w:after="0" w:line="240" w:lineRule="atLeast"/>
              <w:ind w:firstLine="539"/>
              <w:jc w:val="center"/>
              <w:rPr>
                <w:rFonts w:ascii="Times New Roman" w:hAnsi="Times New Roman" w:cs="Times New Roman"/>
                <w:b/>
                <w:sz w:val="20"/>
                <w:szCs w:val="20"/>
                <w:lang w:val="uk-UA"/>
              </w:rPr>
            </w:pPr>
          </w:p>
          <w:p w:rsidR="00C0416F" w:rsidRPr="00BD5581" w:rsidRDefault="00C0416F" w:rsidP="00321F6F">
            <w:pPr>
              <w:spacing w:after="0" w:line="240" w:lineRule="atLeast"/>
              <w:jc w:val="center"/>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Адреса фактичного перебування учасника: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вулиця/проспект/ провулок/площа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номер будинку/номер кімнати (офісу)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область</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район</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місто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район у місті</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селище/село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C0416F" w:rsidRPr="00BD5581" w:rsidRDefault="00C0416F" w:rsidP="00321F6F">
            <w:pPr>
              <w:spacing w:after="0" w:line="240" w:lineRule="atLeast"/>
              <w:jc w:val="center"/>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індекс</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C0416F" w:rsidRPr="00BD5581" w:rsidRDefault="00C0416F" w:rsidP="00321F6F">
            <w:pPr>
              <w:spacing w:after="0" w:line="240" w:lineRule="atLeast"/>
              <w:jc w:val="center"/>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країна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45"/>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5</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Контактний телефон (код - номер)</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73"/>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6</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Телефакс (код - номер)</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61"/>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7</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Електронна пошта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8</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Банківські реквізити учасника для укладання договору: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Номер рахунку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Найменування установи банку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МФО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9</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Керівник учасника: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Посада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ПІП повністю</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Робочий телефон</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bl>
    <w:p w:rsidR="00A94037" w:rsidRDefault="00A94037" w:rsidP="00321F6F">
      <w:pPr>
        <w:spacing w:after="0" w:line="240" w:lineRule="atLeast"/>
        <w:rPr>
          <w:rFonts w:ascii="Times New Roman" w:hAnsi="Times New Roman" w:cs="Times New Roman"/>
          <w:b/>
          <w:sz w:val="20"/>
          <w:szCs w:val="20"/>
          <w:lang w:val="uk-UA"/>
        </w:rPr>
      </w:pPr>
    </w:p>
    <w:p w:rsidR="00A94037" w:rsidRDefault="00A94037" w:rsidP="00321F6F">
      <w:pPr>
        <w:spacing w:after="0" w:line="240" w:lineRule="atLeast"/>
        <w:rPr>
          <w:rFonts w:ascii="Times New Roman" w:hAnsi="Times New Roman" w:cs="Times New Roman"/>
          <w:b/>
          <w:sz w:val="20"/>
          <w:szCs w:val="20"/>
          <w:lang w:val="uk-UA"/>
        </w:rPr>
      </w:pPr>
    </w:p>
    <w:p w:rsidR="00C0416F" w:rsidRPr="00975976" w:rsidRDefault="00C0416F" w:rsidP="00321F6F">
      <w:pPr>
        <w:spacing w:after="0" w:line="240" w:lineRule="atLeast"/>
        <w:rPr>
          <w:rFonts w:ascii="Times New Roman" w:hAnsi="Times New Roman" w:cs="Times New Roman"/>
          <w:sz w:val="20"/>
          <w:szCs w:val="20"/>
        </w:rPr>
      </w:pPr>
      <w:r w:rsidRPr="00975976">
        <w:rPr>
          <w:rFonts w:ascii="Times New Roman" w:hAnsi="Times New Roman" w:cs="Times New Roman"/>
          <w:b/>
          <w:sz w:val="20"/>
          <w:szCs w:val="20"/>
          <w:lang w:val="uk-UA"/>
        </w:rPr>
        <w:t>Підпис уповноваженої особи Учасника</w:t>
      </w:r>
    </w:p>
    <w:p w:rsidR="00C0416F" w:rsidRPr="00975976" w:rsidRDefault="00C0416F" w:rsidP="00321F6F">
      <w:pPr>
        <w:spacing w:after="0" w:line="240" w:lineRule="atLeast"/>
        <w:rPr>
          <w:rFonts w:ascii="Times New Roman" w:hAnsi="Times New Roman" w:cs="Times New Roman"/>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5420E" w:rsidRDefault="00C0416F" w:rsidP="00321F6F">
      <w:pPr>
        <w:spacing w:after="0" w:line="240" w:lineRule="atLeast"/>
        <w:jc w:val="right"/>
        <w:rPr>
          <w:rFonts w:ascii="Times New Roman" w:hAnsi="Times New Roman" w:cs="Times New Roman"/>
          <w:b/>
          <w:sz w:val="24"/>
          <w:szCs w:val="24"/>
          <w:lang w:val="uk-UA"/>
        </w:rPr>
      </w:pPr>
      <w:r w:rsidRPr="002B2928">
        <w:rPr>
          <w:rFonts w:ascii="Times New Roman" w:hAnsi="Times New Roman" w:cs="Times New Roman"/>
          <w:b/>
          <w:sz w:val="24"/>
          <w:szCs w:val="24"/>
          <w:lang w:val="uk-UA"/>
        </w:rPr>
        <w:lastRenderedPageBreak/>
        <w:t xml:space="preserve">Додаток </w:t>
      </w:r>
      <w:r w:rsidR="00C5420E">
        <w:rPr>
          <w:rFonts w:ascii="Times New Roman" w:hAnsi="Times New Roman" w:cs="Times New Roman"/>
          <w:b/>
          <w:sz w:val="24"/>
          <w:szCs w:val="24"/>
          <w:lang w:val="uk-UA"/>
        </w:rPr>
        <w:t xml:space="preserve">5 </w:t>
      </w:r>
    </w:p>
    <w:p w:rsidR="00C0416F" w:rsidRPr="002B2928" w:rsidRDefault="00C0416F" w:rsidP="00321F6F">
      <w:pPr>
        <w:spacing w:after="0" w:line="240" w:lineRule="atLeast"/>
        <w:jc w:val="right"/>
        <w:rPr>
          <w:rFonts w:ascii="Times New Roman" w:hAnsi="Times New Roman" w:cs="Times New Roman"/>
          <w:b/>
          <w:sz w:val="24"/>
          <w:szCs w:val="24"/>
          <w:lang w:val="uk-UA"/>
        </w:rPr>
      </w:pPr>
      <w:r w:rsidRPr="002B2928">
        <w:rPr>
          <w:sz w:val="24"/>
          <w:szCs w:val="24"/>
        </w:rPr>
        <w:t xml:space="preserve">                                                                                     </w:t>
      </w:r>
    </w:p>
    <w:p w:rsidR="00C0416F" w:rsidRPr="00975976" w:rsidRDefault="00C0416F" w:rsidP="00321F6F">
      <w:pPr>
        <w:spacing w:line="240" w:lineRule="atLeast"/>
        <w:jc w:val="both"/>
        <w:outlineLvl w:val="0"/>
        <w:rPr>
          <w:rFonts w:ascii="Times New Roman" w:hAnsi="Times New Roman" w:cs="Times New Roman"/>
          <w:b/>
          <w:sz w:val="20"/>
          <w:szCs w:val="20"/>
          <w:lang w:val="uk-UA"/>
        </w:rPr>
      </w:pPr>
    </w:p>
    <w:p w:rsidR="00C0416F" w:rsidRPr="00975976" w:rsidRDefault="00C0416F" w:rsidP="00321F6F">
      <w:pPr>
        <w:spacing w:line="240" w:lineRule="atLeast"/>
        <w:jc w:val="center"/>
        <w:outlineLvl w:val="0"/>
        <w:rPr>
          <w:rFonts w:ascii="Times New Roman" w:hAnsi="Times New Roman" w:cs="Times New Roman"/>
          <w:b/>
          <w:sz w:val="20"/>
          <w:szCs w:val="20"/>
          <w:lang w:val="uk-UA"/>
        </w:rPr>
      </w:pPr>
      <w:r w:rsidRPr="00975976">
        <w:rPr>
          <w:rFonts w:ascii="Times New Roman" w:hAnsi="Times New Roman" w:cs="Times New Roman"/>
          <w:b/>
          <w:sz w:val="20"/>
          <w:szCs w:val="20"/>
          <w:lang w:val="uk-UA"/>
        </w:rPr>
        <w:t>ТЕНДЕРНА ПРОПОЗИЦІЯ</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
        <w:gridCol w:w="3419"/>
        <w:gridCol w:w="1297"/>
        <w:gridCol w:w="1255"/>
        <w:gridCol w:w="1433"/>
        <w:gridCol w:w="1432"/>
        <w:gridCol w:w="13"/>
      </w:tblGrid>
      <w:tr w:rsidR="00C0416F" w:rsidRPr="00975976" w:rsidTr="00BC4A0B">
        <w:trPr>
          <w:gridAfter w:val="1"/>
          <w:wAfter w:w="13" w:type="dxa"/>
        </w:trPr>
        <w:tc>
          <w:tcPr>
            <w:tcW w:w="679"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b/>
                <w:sz w:val="20"/>
                <w:szCs w:val="20"/>
              </w:rPr>
            </w:pPr>
            <w:r w:rsidRPr="00975976">
              <w:rPr>
                <w:rFonts w:ascii="Times New Roman" w:hAnsi="Times New Roman" w:cs="Times New Roman"/>
                <w:b/>
                <w:sz w:val="20"/>
                <w:szCs w:val="20"/>
              </w:rPr>
              <w:t xml:space="preserve">№ </w:t>
            </w:r>
            <w:proofErr w:type="gramStart"/>
            <w:r w:rsidRPr="00975976">
              <w:rPr>
                <w:rFonts w:ascii="Times New Roman" w:hAnsi="Times New Roman" w:cs="Times New Roman"/>
                <w:b/>
                <w:sz w:val="20"/>
                <w:szCs w:val="20"/>
              </w:rPr>
              <w:t>п</w:t>
            </w:r>
            <w:proofErr w:type="gramEnd"/>
            <w:r w:rsidRPr="00975976">
              <w:rPr>
                <w:rFonts w:ascii="Times New Roman" w:hAnsi="Times New Roman" w:cs="Times New Roman"/>
                <w:b/>
                <w:sz w:val="20"/>
                <w:szCs w:val="20"/>
              </w:rPr>
              <w:t>/п</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rPr>
              <w:t xml:space="preserve">Найменування </w:t>
            </w:r>
            <w:r w:rsidR="00260B28">
              <w:rPr>
                <w:rFonts w:ascii="Times New Roman" w:hAnsi="Times New Roman" w:cs="Times New Roman"/>
                <w:b/>
                <w:sz w:val="20"/>
                <w:szCs w:val="20"/>
                <w:lang w:val="uk-UA"/>
              </w:rPr>
              <w:t>товару</w:t>
            </w:r>
          </w:p>
        </w:tc>
        <w:tc>
          <w:tcPr>
            <w:tcW w:w="1297"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Один. вимір  </w:t>
            </w:r>
          </w:p>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 </w:t>
            </w:r>
          </w:p>
        </w:tc>
        <w:tc>
          <w:tcPr>
            <w:tcW w:w="1255"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ind w:left="-310" w:firstLine="310"/>
              <w:jc w:val="center"/>
              <w:rPr>
                <w:rFonts w:ascii="Times New Roman" w:hAnsi="Times New Roman" w:cs="Times New Roman"/>
                <w:b/>
                <w:sz w:val="20"/>
                <w:szCs w:val="20"/>
                <w:lang w:val="uk-UA"/>
              </w:rPr>
            </w:pPr>
            <w:r>
              <w:rPr>
                <w:rFonts w:ascii="Times New Roman" w:hAnsi="Times New Roman" w:cs="Times New Roman"/>
                <w:b/>
                <w:sz w:val="20"/>
                <w:szCs w:val="20"/>
                <w:lang w:val="uk-UA"/>
              </w:rPr>
              <w:t>К-ть</w:t>
            </w:r>
          </w:p>
        </w:tc>
        <w:tc>
          <w:tcPr>
            <w:tcW w:w="1433"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082797">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Ціна </w:t>
            </w:r>
            <w:r w:rsidR="00082797">
              <w:rPr>
                <w:rFonts w:ascii="Times New Roman" w:hAnsi="Times New Roman" w:cs="Times New Roman"/>
                <w:b/>
                <w:sz w:val="20"/>
                <w:szCs w:val="20"/>
                <w:lang w:val="uk-UA"/>
              </w:rPr>
              <w:t>товару</w:t>
            </w:r>
            <w:r w:rsidRPr="00975976">
              <w:rPr>
                <w:rFonts w:ascii="Times New Roman" w:hAnsi="Times New Roman" w:cs="Times New Roman"/>
                <w:b/>
                <w:sz w:val="20"/>
                <w:szCs w:val="20"/>
                <w:lang w:val="uk-UA"/>
              </w:rPr>
              <w:t xml:space="preserve"> грн з</w:t>
            </w:r>
            <w:r w:rsidR="00260B28">
              <w:rPr>
                <w:rFonts w:ascii="Times New Roman" w:hAnsi="Times New Roman" w:cs="Times New Roman"/>
                <w:b/>
                <w:sz w:val="20"/>
                <w:szCs w:val="20"/>
                <w:lang w:val="uk-UA"/>
              </w:rPr>
              <w:t>/без</w:t>
            </w:r>
            <w:r w:rsidRPr="00975976">
              <w:rPr>
                <w:rFonts w:ascii="Times New Roman" w:hAnsi="Times New Roman" w:cs="Times New Roman"/>
                <w:b/>
                <w:sz w:val="20"/>
                <w:szCs w:val="20"/>
                <w:lang w:val="uk-UA"/>
              </w:rPr>
              <w:t xml:space="preserve"> ПДВ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Вартість грн з</w:t>
            </w:r>
            <w:r w:rsidR="00260B28">
              <w:rPr>
                <w:rFonts w:ascii="Times New Roman" w:hAnsi="Times New Roman" w:cs="Times New Roman"/>
                <w:b/>
                <w:sz w:val="20"/>
                <w:szCs w:val="20"/>
                <w:lang w:val="uk-UA"/>
              </w:rPr>
              <w:t xml:space="preserve">/без </w:t>
            </w:r>
            <w:r w:rsidRPr="00975976">
              <w:rPr>
                <w:rFonts w:ascii="Times New Roman" w:hAnsi="Times New Roman" w:cs="Times New Roman"/>
                <w:b/>
                <w:sz w:val="20"/>
                <w:szCs w:val="20"/>
                <w:lang w:val="uk-UA"/>
              </w:rPr>
              <w:t xml:space="preserve"> ПДВ </w:t>
            </w:r>
          </w:p>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 </w:t>
            </w:r>
          </w:p>
        </w:tc>
      </w:tr>
      <w:tr w:rsidR="00C0416F" w:rsidRPr="00975976" w:rsidTr="00BC4A0B">
        <w:trPr>
          <w:gridAfter w:val="1"/>
          <w:wAfter w:w="13" w:type="dxa"/>
        </w:trPr>
        <w:tc>
          <w:tcPr>
            <w:tcW w:w="679"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i/>
                <w:sz w:val="20"/>
                <w:szCs w:val="20"/>
                <w:lang w:val="uk-UA"/>
              </w:rPr>
            </w:pPr>
            <w:r w:rsidRPr="00975976">
              <w:rPr>
                <w:rFonts w:ascii="Times New Roman" w:hAnsi="Times New Roman" w:cs="Times New Roman"/>
                <w:i/>
                <w:sz w:val="20"/>
                <w:szCs w:val="20"/>
                <w:lang w:val="uk-UA"/>
              </w:rPr>
              <w:t>1.</w:t>
            </w:r>
          </w:p>
        </w:tc>
        <w:tc>
          <w:tcPr>
            <w:tcW w:w="3427" w:type="dxa"/>
            <w:gridSpan w:val="2"/>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i/>
                <w:sz w:val="20"/>
                <w:szCs w:val="20"/>
                <w:lang w:val="uk-UA"/>
              </w:rPr>
            </w:pPr>
            <w:r w:rsidRPr="00975976">
              <w:rPr>
                <w:rFonts w:ascii="Times New Roman" w:hAnsi="Times New Roman" w:cs="Times New Roman"/>
                <w:i/>
                <w:sz w:val="20"/>
                <w:szCs w:val="20"/>
                <w:lang w:val="uk-UA"/>
              </w:rPr>
              <w:t>2.</w:t>
            </w:r>
          </w:p>
        </w:tc>
        <w:tc>
          <w:tcPr>
            <w:tcW w:w="1297"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rPr>
                <w:rFonts w:ascii="Times New Roman" w:hAnsi="Times New Roman" w:cs="Times New Roman"/>
                <w:i/>
                <w:sz w:val="20"/>
                <w:szCs w:val="20"/>
                <w:lang w:val="uk-UA"/>
              </w:rPr>
            </w:pPr>
            <w:r w:rsidRPr="00975976">
              <w:rPr>
                <w:rFonts w:ascii="Times New Roman" w:hAnsi="Times New Roman" w:cs="Times New Roman"/>
                <w:i/>
                <w:sz w:val="20"/>
                <w:szCs w:val="20"/>
                <w:lang w:val="uk-UA"/>
              </w:rPr>
              <w:t xml:space="preserve">         3</w:t>
            </w:r>
          </w:p>
        </w:tc>
        <w:tc>
          <w:tcPr>
            <w:tcW w:w="1255"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ind w:left="-310" w:firstLine="310"/>
              <w:jc w:val="center"/>
              <w:rPr>
                <w:rFonts w:ascii="Times New Roman" w:hAnsi="Times New Roman" w:cs="Times New Roman"/>
                <w:i/>
                <w:sz w:val="20"/>
                <w:szCs w:val="20"/>
                <w:lang w:val="uk-UA"/>
              </w:rPr>
            </w:pPr>
            <w:r>
              <w:rPr>
                <w:rFonts w:ascii="Times New Roman" w:hAnsi="Times New Roman" w:cs="Times New Roman"/>
                <w:i/>
                <w:sz w:val="20"/>
                <w:szCs w:val="20"/>
                <w:lang w:val="uk-UA"/>
              </w:rPr>
              <w:t>4</w:t>
            </w:r>
          </w:p>
        </w:tc>
        <w:tc>
          <w:tcPr>
            <w:tcW w:w="1433"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i/>
                <w:sz w:val="20"/>
                <w:szCs w:val="20"/>
                <w:lang w:val="uk-UA"/>
              </w:rPr>
            </w:pPr>
            <w:r>
              <w:rPr>
                <w:rFonts w:ascii="Times New Roman" w:hAnsi="Times New Roman" w:cs="Times New Roman"/>
                <w:i/>
                <w:sz w:val="20"/>
                <w:szCs w:val="20"/>
                <w:lang w:val="uk-UA"/>
              </w:rPr>
              <w:t>5</w:t>
            </w:r>
          </w:p>
        </w:tc>
        <w:tc>
          <w:tcPr>
            <w:tcW w:w="1432"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i/>
                <w:sz w:val="20"/>
                <w:szCs w:val="20"/>
                <w:lang w:val="uk-UA"/>
              </w:rPr>
            </w:pPr>
            <w:r>
              <w:rPr>
                <w:rFonts w:ascii="Times New Roman" w:hAnsi="Times New Roman" w:cs="Times New Roman"/>
                <w:i/>
                <w:sz w:val="20"/>
                <w:szCs w:val="20"/>
                <w:lang w:val="uk-UA"/>
              </w:rPr>
              <w:t>6</w:t>
            </w:r>
          </w:p>
        </w:tc>
      </w:tr>
      <w:tr w:rsidR="00C0416F" w:rsidRPr="00975976" w:rsidTr="00260B28">
        <w:trPr>
          <w:trHeight w:val="398"/>
        </w:trPr>
        <w:tc>
          <w:tcPr>
            <w:tcW w:w="687" w:type="dxa"/>
            <w:gridSpan w:val="2"/>
            <w:tcBorders>
              <w:top w:val="single" w:sz="4" w:space="0" w:color="auto"/>
              <w:left w:val="single" w:sz="4" w:space="0" w:color="auto"/>
              <w:bottom w:val="single" w:sz="4" w:space="0" w:color="auto"/>
              <w:right w:val="single" w:sz="4" w:space="0" w:color="auto"/>
            </w:tcBorders>
          </w:tcPr>
          <w:p w:rsidR="00C0416F" w:rsidRPr="00260B28" w:rsidRDefault="00260B28" w:rsidP="00D73EF3">
            <w:pPr>
              <w:spacing w:line="240" w:lineRule="atLeast"/>
              <w:jc w:val="center"/>
              <w:rPr>
                <w:sz w:val="20"/>
                <w:szCs w:val="20"/>
                <w:highlight w:val="yellow"/>
                <w:lang w:val="uk-UA"/>
              </w:rPr>
            </w:pPr>
            <w:r w:rsidRPr="00260B28">
              <w:rPr>
                <w:sz w:val="20"/>
                <w:szCs w:val="20"/>
                <w:lang w:val="uk-UA"/>
              </w:rPr>
              <w:t>1.</w:t>
            </w:r>
          </w:p>
        </w:tc>
        <w:tc>
          <w:tcPr>
            <w:tcW w:w="3419" w:type="dxa"/>
            <w:tcBorders>
              <w:top w:val="single" w:sz="4" w:space="0" w:color="auto"/>
              <w:left w:val="single" w:sz="4" w:space="0" w:color="auto"/>
              <w:bottom w:val="single" w:sz="4" w:space="0" w:color="auto"/>
              <w:right w:val="single" w:sz="4" w:space="0" w:color="auto"/>
            </w:tcBorders>
          </w:tcPr>
          <w:p w:rsidR="00033A2F" w:rsidRPr="00033A2F" w:rsidRDefault="003D2325" w:rsidP="00033A2F">
            <w:pPr>
              <w:tabs>
                <w:tab w:val="left" w:pos="1050"/>
              </w:tabs>
              <w:kinsoku w:val="0"/>
              <w:overflowPunct w:val="0"/>
              <w:autoSpaceDE w:val="0"/>
              <w:autoSpaceDN w:val="0"/>
              <w:adjustRightInd w:val="0"/>
              <w:spacing w:after="0" w:line="240" w:lineRule="auto"/>
              <w:jc w:val="center"/>
              <w:rPr>
                <w:rFonts w:ascii="Times New Roman" w:hAnsi="Times New Roman" w:cs="Times New Roman"/>
                <w:lang w:val="uk-UA"/>
              </w:rPr>
            </w:pPr>
            <w:r>
              <w:rPr>
                <w:rFonts w:ascii="Times New Roman" w:hAnsi="Times New Roman" w:cs="Times New Roman"/>
                <w:lang w:val="uk-UA"/>
              </w:rPr>
              <w:t>Холодильна шафа - вітрина</w:t>
            </w:r>
            <w:r w:rsidR="00033A2F" w:rsidRPr="00033A2F">
              <w:rPr>
                <w:rFonts w:ascii="Times New Roman" w:hAnsi="Times New Roman" w:cs="Times New Roman"/>
                <w:lang w:val="uk-UA"/>
              </w:rPr>
              <w:t xml:space="preserve"> </w:t>
            </w:r>
            <w:r w:rsidR="00033A2F" w:rsidRPr="00033A2F">
              <w:rPr>
                <w:rFonts w:ascii="Times New Roman" w:hAnsi="Times New Roman" w:cs="Times New Roman"/>
                <w:lang w:val="en-US"/>
              </w:rPr>
              <w:t>SNAIGE</w:t>
            </w:r>
            <w:r w:rsidR="00033A2F" w:rsidRPr="00033A2F">
              <w:rPr>
                <w:rFonts w:ascii="Times New Roman" w:hAnsi="Times New Roman" w:cs="Times New Roman"/>
              </w:rPr>
              <w:t xml:space="preserve"> </w:t>
            </w:r>
            <w:r w:rsidR="00033A2F" w:rsidRPr="00033A2F">
              <w:rPr>
                <w:rFonts w:ascii="Times New Roman" w:hAnsi="Times New Roman" w:cs="Times New Roman"/>
                <w:lang w:val="en-US"/>
              </w:rPr>
              <w:t>CD</w:t>
            </w:r>
            <w:r w:rsidR="00033A2F" w:rsidRPr="00033A2F">
              <w:rPr>
                <w:rFonts w:ascii="Times New Roman" w:hAnsi="Times New Roman" w:cs="Times New Roman"/>
              </w:rPr>
              <w:t>350-100</w:t>
            </w:r>
            <w:r w:rsidR="00033A2F" w:rsidRPr="00033A2F">
              <w:rPr>
                <w:rFonts w:ascii="Times New Roman" w:hAnsi="Times New Roman" w:cs="Times New Roman"/>
                <w:lang w:val="en-US"/>
              </w:rPr>
              <w:t>D</w:t>
            </w:r>
          </w:p>
          <w:p w:rsidR="00C0416F" w:rsidRPr="00975976" w:rsidRDefault="00C0416F" w:rsidP="00033A2F">
            <w:pPr>
              <w:tabs>
                <w:tab w:val="left" w:pos="1050"/>
              </w:tabs>
              <w:kinsoku w:val="0"/>
              <w:overflowPunct w:val="0"/>
              <w:autoSpaceDE w:val="0"/>
              <w:autoSpaceDN w:val="0"/>
              <w:adjustRightInd w:val="0"/>
              <w:spacing w:after="0" w:line="240" w:lineRule="auto"/>
              <w:jc w:val="center"/>
              <w:rPr>
                <w:rFonts w:ascii="Times New Roman" w:hAnsi="Times New Roman" w:cs="Times New Roman"/>
                <w:sz w:val="20"/>
                <w:szCs w:val="20"/>
                <w:lang w:val="uk-UA"/>
              </w:rPr>
            </w:pPr>
          </w:p>
        </w:tc>
        <w:tc>
          <w:tcPr>
            <w:tcW w:w="1297" w:type="dxa"/>
            <w:tcBorders>
              <w:top w:val="single" w:sz="4" w:space="0" w:color="auto"/>
              <w:left w:val="single" w:sz="4" w:space="0" w:color="auto"/>
              <w:bottom w:val="single" w:sz="4" w:space="0" w:color="auto"/>
              <w:right w:val="single" w:sz="4" w:space="0" w:color="auto"/>
            </w:tcBorders>
          </w:tcPr>
          <w:p w:rsidR="00C0416F" w:rsidRPr="00975976" w:rsidRDefault="00665E9B" w:rsidP="003A7C9C">
            <w:pPr>
              <w:pStyle w:val="a4"/>
              <w:spacing w:line="240" w:lineRule="atLeast"/>
              <w:ind w:left="0"/>
              <w:jc w:val="center"/>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55" w:type="dxa"/>
            <w:tcBorders>
              <w:top w:val="single" w:sz="4" w:space="0" w:color="auto"/>
              <w:left w:val="single" w:sz="4" w:space="0" w:color="auto"/>
              <w:bottom w:val="single" w:sz="4" w:space="0" w:color="auto"/>
              <w:right w:val="single" w:sz="4" w:space="0" w:color="auto"/>
            </w:tcBorders>
          </w:tcPr>
          <w:p w:rsidR="00C0416F" w:rsidRPr="00E51F26" w:rsidRDefault="00C30968" w:rsidP="00A94037">
            <w:pPr>
              <w:spacing w:after="0" w:line="240" w:lineRule="atLeast"/>
              <w:ind w:left="-310" w:firstLine="31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433"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rPr>
                <w:rFonts w:ascii="Times New Roman" w:hAnsi="Times New Roman" w:cs="Times New Roman"/>
                <w:b/>
                <w:sz w:val="20"/>
                <w:szCs w:val="20"/>
                <w:highlight w:val="yellow"/>
                <w:lang w:val="uk-UA"/>
              </w:rPr>
            </w:pPr>
          </w:p>
          <w:p w:rsidR="00C0416F" w:rsidRPr="00975976" w:rsidRDefault="00C0416F" w:rsidP="00321F6F">
            <w:pPr>
              <w:spacing w:after="0" w:line="240" w:lineRule="atLeast"/>
              <w:jc w:val="both"/>
              <w:rPr>
                <w:rFonts w:ascii="Times New Roman" w:hAnsi="Times New Roman" w:cs="Times New Roman"/>
                <w:b/>
                <w:sz w:val="20"/>
                <w:szCs w:val="20"/>
                <w:highlight w:val="yellow"/>
                <w:lang w:val="uk-UA"/>
              </w:rPr>
            </w:pPr>
          </w:p>
        </w:tc>
        <w:tc>
          <w:tcPr>
            <w:tcW w:w="1445" w:type="dxa"/>
            <w:gridSpan w:val="2"/>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rPr>
                <w:rFonts w:ascii="Times New Roman" w:hAnsi="Times New Roman" w:cs="Times New Roman"/>
                <w:b/>
                <w:sz w:val="20"/>
                <w:szCs w:val="20"/>
                <w:highlight w:val="yellow"/>
                <w:lang w:val="uk-UA"/>
              </w:rPr>
            </w:pPr>
          </w:p>
          <w:p w:rsidR="00C0416F" w:rsidRPr="00975976" w:rsidRDefault="00C0416F" w:rsidP="00321F6F">
            <w:pPr>
              <w:spacing w:after="0" w:line="240" w:lineRule="atLeast"/>
              <w:jc w:val="both"/>
              <w:rPr>
                <w:rFonts w:ascii="Times New Roman" w:hAnsi="Times New Roman" w:cs="Times New Roman"/>
                <w:b/>
                <w:sz w:val="20"/>
                <w:szCs w:val="20"/>
                <w:highlight w:val="yellow"/>
                <w:lang w:val="uk-UA"/>
              </w:rPr>
            </w:pPr>
          </w:p>
        </w:tc>
      </w:tr>
    </w:tbl>
    <w:p w:rsidR="00C0416F" w:rsidRPr="00975976" w:rsidRDefault="00C0416F" w:rsidP="00321F6F">
      <w:pPr>
        <w:spacing w:after="0" w:line="240" w:lineRule="atLeast"/>
        <w:jc w:val="both"/>
        <w:outlineLvl w:val="0"/>
        <w:rPr>
          <w:rFonts w:ascii="Times New Roman" w:hAnsi="Times New Roman" w:cs="Times New Roman"/>
          <w:b/>
          <w:sz w:val="20"/>
          <w:szCs w:val="20"/>
          <w:lang w:val="uk-UA"/>
        </w:rPr>
      </w:pPr>
    </w:p>
    <w:p w:rsidR="00C0416F" w:rsidRPr="00975976" w:rsidRDefault="00C0416F" w:rsidP="00321F6F">
      <w:pPr>
        <w:spacing w:line="240" w:lineRule="atLeast"/>
        <w:jc w:val="both"/>
        <w:rPr>
          <w:rFonts w:ascii="Times New Roman" w:hAnsi="Times New Roman" w:cs="Times New Roman"/>
          <w:sz w:val="20"/>
          <w:szCs w:val="20"/>
          <w:lang w:val="uk-UA"/>
        </w:rPr>
      </w:pPr>
      <w:r w:rsidRPr="009C2AE6">
        <w:rPr>
          <w:rFonts w:ascii="Times New Roman" w:hAnsi="Times New Roman" w:cs="Times New Roman"/>
          <w:b/>
          <w:sz w:val="20"/>
          <w:szCs w:val="20"/>
          <w:lang w:val="uk-UA"/>
        </w:rPr>
        <w:t>Загальна вартість з ПДВ, грн.</w:t>
      </w:r>
      <w:r w:rsidRPr="00975976">
        <w:rPr>
          <w:rFonts w:ascii="Times New Roman" w:hAnsi="Times New Roman" w:cs="Times New Roman"/>
          <w:b/>
          <w:sz w:val="20"/>
          <w:szCs w:val="20"/>
          <w:lang w:val="uk-UA"/>
        </w:rPr>
        <w:t>:</w:t>
      </w:r>
      <w:r>
        <w:rPr>
          <w:rFonts w:ascii="Times New Roman" w:hAnsi="Times New Roman" w:cs="Times New Roman"/>
          <w:b/>
          <w:sz w:val="20"/>
          <w:szCs w:val="20"/>
          <w:lang w:val="uk-UA"/>
        </w:rPr>
        <w:t>__________________________________________________________________</w:t>
      </w:r>
    </w:p>
    <w:p w:rsidR="00C0416F" w:rsidRPr="00975976" w:rsidRDefault="00C0416F" w:rsidP="00321F6F">
      <w:pPr>
        <w:pStyle w:val="22"/>
        <w:tabs>
          <w:tab w:val="left" w:pos="540"/>
        </w:tabs>
        <w:spacing w:after="0" w:line="240" w:lineRule="atLeast"/>
        <w:ind w:left="0"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0416F" w:rsidRPr="00975976" w:rsidRDefault="00C0416F" w:rsidP="00321F6F">
      <w:pPr>
        <w:pStyle w:val="22"/>
        <w:tabs>
          <w:tab w:val="left" w:pos="540"/>
        </w:tabs>
        <w:spacing w:after="0" w:line="240" w:lineRule="atLeast"/>
        <w:ind w:left="0"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0416F" w:rsidRPr="00975976" w:rsidRDefault="00C0416F" w:rsidP="00321F6F">
      <w:pPr>
        <w:tabs>
          <w:tab w:val="left" w:pos="540"/>
        </w:tabs>
        <w:spacing w:line="240" w:lineRule="atLeast"/>
        <w:ind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0416F" w:rsidRPr="00975976" w:rsidRDefault="00C0416F" w:rsidP="00321F6F">
      <w:pPr>
        <w:tabs>
          <w:tab w:val="left" w:pos="540"/>
        </w:tabs>
        <w:spacing w:line="240" w:lineRule="atLeast"/>
        <w:ind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4. Якщо нас визначено переможцем торгів, ми беремо на себе зобов’язання підписати договір із замовником не пізніше ніж через </w:t>
      </w:r>
      <w:r w:rsidR="00DF6D97">
        <w:rPr>
          <w:rFonts w:ascii="Times New Roman" w:hAnsi="Times New Roman" w:cs="Times New Roman"/>
          <w:sz w:val="20"/>
          <w:szCs w:val="20"/>
          <w:lang w:val="uk-UA"/>
        </w:rPr>
        <w:t>5</w:t>
      </w:r>
      <w:r w:rsidRPr="00975976">
        <w:rPr>
          <w:rFonts w:ascii="Times New Roman" w:hAnsi="Times New Roman" w:cs="Times New Roman"/>
          <w:sz w:val="20"/>
          <w:szCs w:val="20"/>
          <w:lang w:val="uk-UA"/>
        </w:rPr>
        <w:t xml:space="preserve"> днів з дня прийняття рішення про намір укласти договір про закупівлю та не раніше ніж через </w:t>
      </w:r>
      <w:r w:rsidR="00DF6D97">
        <w:rPr>
          <w:rFonts w:ascii="Times New Roman" w:hAnsi="Times New Roman" w:cs="Times New Roman"/>
          <w:sz w:val="20"/>
          <w:szCs w:val="20"/>
          <w:lang w:val="uk-UA"/>
        </w:rPr>
        <w:t>1</w:t>
      </w:r>
      <w:r w:rsidRPr="00975976">
        <w:rPr>
          <w:rFonts w:ascii="Times New Roman" w:hAnsi="Times New Roman" w:cs="Times New Roman"/>
          <w:sz w:val="20"/>
          <w:szCs w:val="20"/>
          <w:lang w:val="uk-UA"/>
        </w:rPr>
        <w:t xml:space="preserve"> д</w:t>
      </w:r>
      <w:r w:rsidR="00DF6D97">
        <w:rPr>
          <w:rFonts w:ascii="Times New Roman" w:hAnsi="Times New Roman" w:cs="Times New Roman"/>
          <w:sz w:val="20"/>
          <w:szCs w:val="20"/>
          <w:lang w:val="uk-UA"/>
        </w:rPr>
        <w:t>ень</w:t>
      </w:r>
      <w:r w:rsidRPr="00975976">
        <w:rPr>
          <w:rFonts w:ascii="Times New Roman" w:hAnsi="Times New Roman" w:cs="Times New Roman"/>
          <w:sz w:val="20"/>
          <w:szCs w:val="20"/>
          <w:lang w:val="uk-UA"/>
        </w:rPr>
        <w:t xml:space="preserve"> з дати</w:t>
      </w:r>
      <w:r w:rsidRPr="00975976">
        <w:rPr>
          <w:sz w:val="20"/>
          <w:szCs w:val="20"/>
        </w:rPr>
        <w:t xml:space="preserve"> </w:t>
      </w:r>
      <w:r w:rsidRPr="00975976">
        <w:rPr>
          <w:rFonts w:ascii="Times New Roman" w:hAnsi="Times New Roman" w:cs="Times New Roman"/>
          <w:sz w:val="20"/>
          <w:szCs w:val="20"/>
        </w:rPr>
        <w:t>оприлюднення в електронній системі закупівель  повідомлення про намір укласти договір про закупівлю</w:t>
      </w:r>
      <w:r w:rsidRPr="00975976">
        <w:rPr>
          <w:rFonts w:ascii="Times New Roman" w:hAnsi="Times New Roman" w:cs="Times New Roman"/>
          <w:sz w:val="20"/>
          <w:szCs w:val="20"/>
          <w:lang w:val="uk-UA"/>
        </w:rPr>
        <w:t xml:space="preserve"> </w:t>
      </w:r>
    </w:p>
    <w:p w:rsidR="00C0416F" w:rsidRPr="00975976" w:rsidRDefault="00C0416F" w:rsidP="00321F6F">
      <w:pPr>
        <w:tabs>
          <w:tab w:val="left" w:pos="540"/>
        </w:tabs>
        <w:spacing w:line="240" w:lineRule="atLeast"/>
        <w:ind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0416F" w:rsidRPr="00975976" w:rsidRDefault="00C0416F" w:rsidP="00321F6F">
      <w:pPr>
        <w:tabs>
          <w:tab w:val="left" w:pos="540"/>
        </w:tabs>
        <w:spacing w:line="240" w:lineRule="atLeast"/>
        <w:ind w:firstLine="567"/>
        <w:jc w:val="both"/>
        <w:rPr>
          <w:rFonts w:ascii="Times New Roman" w:hAnsi="Times New Roman" w:cs="Times New Roman"/>
          <w:sz w:val="20"/>
          <w:szCs w:val="20"/>
          <w:lang w:val="uk-UA"/>
        </w:rPr>
      </w:pPr>
    </w:p>
    <w:p w:rsidR="00C0416F" w:rsidRPr="00975976" w:rsidRDefault="00C0416F" w:rsidP="00321F6F">
      <w:pPr>
        <w:spacing w:line="240" w:lineRule="atLeast"/>
        <w:jc w:val="both"/>
        <w:rPr>
          <w:rFonts w:ascii="Times New Roman" w:hAnsi="Times New Roman" w:cs="Times New Roman"/>
          <w:sz w:val="20"/>
          <w:szCs w:val="20"/>
          <w:lang w:val="uk-UA"/>
        </w:rPr>
      </w:pPr>
      <w:r w:rsidRPr="00975976">
        <w:rPr>
          <w:rFonts w:ascii="Times New Roman" w:hAnsi="Times New Roman" w:cs="Times New Roman"/>
          <w:b/>
          <w:i/>
          <w:sz w:val="20"/>
          <w:szCs w:val="20"/>
          <w:lang w:val="uk-UA"/>
        </w:rPr>
        <w:t xml:space="preserve">Посада, прізвище, ініціали, підпис уповноваженої особи Учасника, завірені печаткою. </w:t>
      </w:r>
      <w:r w:rsidRPr="00975976">
        <w:rPr>
          <w:rFonts w:ascii="Times New Roman" w:hAnsi="Times New Roman" w:cs="Times New Roman"/>
          <w:b/>
          <w:sz w:val="20"/>
          <w:szCs w:val="20"/>
          <w:lang w:val="uk-UA"/>
        </w:rPr>
        <w:t>_________________________________________________________</w:t>
      </w:r>
    </w:p>
    <w:p w:rsidR="00C0416F" w:rsidRPr="00975976" w:rsidRDefault="00C0416F" w:rsidP="00321F6F">
      <w:pPr>
        <w:spacing w:line="240" w:lineRule="atLeast"/>
        <w:ind w:left="-180"/>
        <w:jc w:val="both"/>
        <w:outlineLvl w:val="0"/>
        <w:rPr>
          <w:rFonts w:ascii="Times New Roman" w:hAnsi="Times New Roman" w:cs="Times New Roman"/>
          <w:sz w:val="20"/>
          <w:szCs w:val="20"/>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ind w:right="-424"/>
        <w:jc w:val="right"/>
        <w:rPr>
          <w:b/>
          <w:bCs/>
          <w:lang w:val="uk-UA"/>
        </w:rPr>
      </w:pPr>
      <w:r>
        <w:rPr>
          <w:b/>
          <w:bCs/>
          <w:lang w:val="uk-UA"/>
        </w:rPr>
        <w:t xml:space="preserve">                                           </w:t>
      </w:r>
    </w:p>
    <w:p w:rsidR="009105B0" w:rsidRDefault="006754F5" w:rsidP="00321F6F">
      <w:pPr>
        <w:spacing w:line="240" w:lineRule="atLeast"/>
        <w:ind w:right="-424"/>
        <w:jc w:val="right"/>
        <w:rPr>
          <w:rFonts w:ascii="Times New Roman" w:hAnsi="Times New Roman" w:cs="Times New Roman"/>
          <w:b/>
          <w:iCs/>
          <w:lang w:val="uk-UA"/>
        </w:rPr>
      </w:pPr>
      <w:r>
        <w:rPr>
          <w:rFonts w:ascii="Times New Roman" w:hAnsi="Times New Roman" w:cs="Times New Roman"/>
          <w:b/>
          <w:iCs/>
          <w:lang w:val="uk-UA"/>
        </w:rPr>
        <w:t xml:space="preserve">                      </w:t>
      </w:r>
    </w:p>
    <w:p w:rsidR="009105B0" w:rsidRDefault="009105B0"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FD7CE4" w:rsidRDefault="00FD7CE4" w:rsidP="008619BA">
      <w:pPr>
        <w:spacing w:line="240" w:lineRule="atLeast"/>
        <w:ind w:right="-424"/>
        <w:jc w:val="right"/>
        <w:rPr>
          <w:rFonts w:ascii="Times New Roman" w:hAnsi="Times New Roman" w:cs="Times New Roman"/>
          <w:b/>
          <w:iCs/>
          <w:lang w:val="uk-UA"/>
        </w:rPr>
      </w:pPr>
    </w:p>
    <w:p w:rsidR="00FD7CE4" w:rsidRDefault="00FD7CE4" w:rsidP="008619BA">
      <w:pPr>
        <w:spacing w:line="240" w:lineRule="atLeast"/>
        <w:ind w:right="-424"/>
        <w:jc w:val="right"/>
        <w:rPr>
          <w:rFonts w:ascii="Times New Roman" w:hAnsi="Times New Roman" w:cs="Times New Roman"/>
          <w:b/>
          <w:iCs/>
          <w:lang w:val="uk-UA"/>
        </w:rPr>
      </w:pPr>
    </w:p>
    <w:p w:rsidR="008619BA" w:rsidRPr="006A3B19" w:rsidRDefault="008619BA" w:rsidP="008619BA">
      <w:pPr>
        <w:spacing w:line="240" w:lineRule="atLeast"/>
        <w:ind w:right="-424"/>
        <w:jc w:val="right"/>
        <w:rPr>
          <w:i/>
          <w:iCs/>
          <w:lang w:val="uk-UA"/>
        </w:rPr>
      </w:pPr>
      <w:r w:rsidRPr="006754F5">
        <w:rPr>
          <w:rFonts w:ascii="Times New Roman" w:hAnsi="Times New Roman" w:cs="Times New Roman"/>
          <w:b/>
          <w:iCs/>
          <w:lang w:val="uk-UA"/>
        </w:rPr>
        <w:lastRenderedPageBreak/>
        <w:t>Додаток №6</w:t>
      </w:r>
      <w:r>
        <w:rPr>
          <w:i/>
          <w:iCs/>
          <w:lang w:val="uk-UA"/>
        </w:rPr>
        <w:t xml:space="preserve"> </w:t>
      </w:r>
    </w:p>
    <w:p w:rsidR="008619BA" w:rsidRDefault="008619BA" w:rsidP="008619BA">
      <w:pPr>
        <w:tabs>
          <w:tab w:val="left" w:pos="1683"/>
        </w:tabs>
        <w:ind w:firstLine="709"/>
        <w:rPr>
          <w:rFonts w:ascii="Times New Roman" w:hAnsi="Times New Roman" w:cs="Times New Roman"/>
          <w:b/>
          <w:noProof/>
          <w:lang w:val="uk-UA"/>
        </w:rPr>
      </w:pPr>
      <w:r>
        <w:rPr>
          <w:rFonts w:ascii="Times New Roman" w:hAnsi="Times New Roman" w:cs="Times New Roman"/>
          <w:b/>
          <w:noProof/>
          <w:lang w:val="uk-UA"/>
        </w:rPr>
        <w:tab/>
        <w:t>Проєкт</w:t>
      </w:r>
    </w:p>
    <w:p w:rsidR="008619BA" w:rsidRPr="00F521B6" w:rsidRDefault="008619BA" w:rsidP="008619BA">
      <w:pPr>
        <w:ind w:firstLine="709"/>
        <w:jc w:val="center"/>
        <w:rPr>
          <w:rFonts w:ascii="Times New Roman" w:hAnsi="Times New Roman" w:cs="Times New Roman"/>
          <w:b/>
          <w:noProof/>
          <w:lang w:val="uk-UA"/>
        </w:rPr>
      </w:pPr>
      <w:r w:rsidRPr="00F521B6">
        <w:rPr>
          <w:rFonts w:ascii="Times New Roman" w:hAnsi="Times New Roman" w:cs="Times New Roman"/>
          <w:b/>
          <w:noProof/>
          <w:lang w:val="uk-UA"/>
        </w:rPr>
        <w:t>ДОГОВІР № ___</w:t>
      </w:r>
      <w:r>
        <w:rPr>
          <w:rFonts w:ascii="Times New Roman" w:hAnsi="Times New Roman" w:cs="Times New Roman"/>
          <w:b/>
          <w:noProof/>
          <w:lang w:val="uk-UA"/>
        </w:rPr>
        <w:t>_</w:t>
      </w:r>
    </w:p>
    <w:p w:rsidR="00FE41BF" w:rsidRPr="00C77FEA" w:rsidRDefault="00FE41BF" w:rsidP="008619BA">
      <w:pPr>
        <w:ind w:left="5664" w:firstLine="6"/>
        <w:rPr>
          <w:rFonts w:ascii="Times New Roman" w:hAnsi="Times New Roman" w:cs="Times New Roman"/>
          <w:b/>
          <w:lang w:val="uk-UA"/>
        </w:rPr>
      </w:pPr>
    </w:p>
    <w:p w:rsidR="00C77FEA" w:rsidRPr="004A08A6" w:rsidRDefault="00C77FEA" w:rsidP="00C77FEA">
      <w:pPr>
        <w:suppressAutoHyphens/>
        <w:spacing w:after="0" w:line="240" w:lineRule="auto"/>
        <w:jc w:val="both"/>
        <w:outlineLvl w:val="0"/>
        <w:rPr>
          <w:rFonts w:ascii="Times New Roman" w:eastAsia="Times New Roman" w:hAnsi="Times New Roman" w:cs="Times New Roman"/>
          <w:b/>
          <w:noProof/>
          <w:sz w:val="24"/>
          <w:szCs w:val="24"/>
          <w:lang w:val="uk-UA" w:eastAsia="zh-CN"/>
        </w:rPr>
      </w:pPr>
      <w:r w:rsidRPr="004A08A6">
        <w:rPr>
          <w:rFonts w:ascii="Times New Roman" w:eastAsia="Times New Roman" w:hAnsi="Times New Roman" w:cs="Times New Roman"/>
          <w:b/>
          <w:noProof/>
          <w:sz w:val="24"/>
          <w:szCs w:val="24"/>
          <w:lang w:val="uk-UA" w:eastAsia="zh-CN"/>
        </w:rPr>
        <w:t xml:space="preserve">м. Суми                                                                                      </w:t>
      </w:r>
      <w:r>
        <w:rPr>
          <w:rFonts w:ascii="Times New Roman" w:eastAsia="Times New Roman" w:hAnsi="Times New Roman" w:cs="Times New Roman"/>
          <w:b/>
          <w:noProof/>
          <w:sz w:val="24"/>
          <w:szCs w:val="24"/>
          <w:lang w:val="uk-UA" w:eastAsia="zh-CN"/>
        </w:rPr>
        <w:t xml:space="preserve">           </w:t>
      </w:r>
      <w:r w:rsidRPr="004A08A6">
        <w:rPr>
          <w:rFonts w:ascii="Times New Roman" w:eastAsia="Times New Roman" w:hAnsi="Times New Roman" w:cs="Times New Roman"/>
          <w:b/>
          <w:noProof/>
          <w:sz w:val="24"/>
          <w:szCs w:val="24"/>
          <w:lang w:val="uk-UA" w:eastAsia="zh-CN"/>
        </w:rPr>
        <w:t>«___» __________2022 року</w:t>
      </w:r>
      <w:r w:rsidRPr="004A08A6">
        <w:rPr>
          <w:rFonts w:ascii="Times New Roman" w:eastAsia="Times New Roman" w:hAnsi="Times New Roman" w:cs="Times New Roman"/>
          <w:b/>
          <w:noProof/>
          <w:sz w:val="24"/>
          <w:szCs w:val="24"/>
          <w:lang w:val="uk-UA" w:eastAsia="zh-CN"/>
        </w:rPr>
        <w:tab/>
      </w:r>
      <w:r w:rsidRPr="004A08A6">
        <w:rPr>
          <w:rFonts w:ascii="Times New Roman" w:eastAsia="Times New Roman" w:hAnsi="Times New Roman" w:cs="Times New Roman"/>
          <w:b/>
          <w:noProof/>
          <w:sz w:val="24"/>
          <w:szCs w:val="24"/>
          <w:lang w:val="uk-UA" w:eastAsia="zh-CN"/>
        </w:rPr>
        <w:tab/>
      </w:r>
      <w:r w:rsidRPr="004A08A6">
        <w:rPr>
          <w:rFonts w:ascii="Times New Roman" w:eastAsia="Times New Roman" w:hAnsi="Times New Roman" w:cs="Times New Roman"/>
          <w:b/>
          <w:noProof/>
          <w:sz w:val="24"/>
          <w:szCs w:val="24"/>
          <w:lang w:val="uk-UA" w:eastAsia="zh-CN"/>
        </w:rPr>
        <w:tab/>
      </w:r>
      <w:r w:rsidRPr="004A08A6">
        <w:rPr>
          <w:rFonts w:ascii="Times New Roman" w:eastAsia="Times New Roman" w:hAnsi="Times New Roman" w:cs="Times New Roman"/>
          <w:b/>
          <w:noProof/>
          <w:sz w:val="24"/>
          <w:szCs w:val="24"/>
          <w:lang w:val="uk-UA" w:eastAsia="zh-CN"/>
        </w:rPr>
        <w:tab/>
      </w:r>
      <w:r w:rsidRPr="004A08A6">
        <w:rPr>
          <w:rFonts w:ascii="Times New Roman" w:eastAsia="Times New Roman" w:hAnsi="Times New Roman" w:cs="Times New Roman"/>
          <w:b/>
          <w:noProof/>
          <w:sz w:val="24"/>
          <w:szCs w:val="24"/>
          <w:lang w:val="uk-UA" w:eastAsia="zh-CN"/>
        </w:rPr>
        <w:tab/>
      </w:r>
      <w:r w:rsidRPr="004A08A6">
        <w:rPr>
          <w:rFonts w:ascii="Times New Roman" w:eastAsia="Times New Roman" w:hAnsi="Times New Roman" w:cs="Times New Roman"/>
          <w:b/>
          <w:noProof/>
          <w:sz w:val="24"/>
          <w:szCs w:val="24"/>
          <w:lang w:val="uk-UA" w:eastAsia="zh-CN"/>
        </w:rPr>
        <w:tab/>
        <w:t xml:space="preserve">                </w:t>
      </w:r>
    </w:p>
    <w:p w:rsidR="00C77FEA" w:rsidRPr="004A08A6" w:rsidRDefault="00C77FEA" w:rsidP="00C77FEA">
      <w:pPr>
        <w:suppressAutoHyphens/>
        <w:spacing w:after="0" w:line="240" w:lineRule="auto"/>
        <w:ind w:firstLine="708"/>
        <w:jc w:val="both"/>
        <w:rPr>
          <w:rFonts w:ascii="Times New Roman" w:eastAsia="Times New Roman" w:hAnsi="Times New Roman" w:cs="Times New Roman"/>
          <w:b/>
          <w:sz w:val="24"/>
          <w:szCs w:val="24"/>
          <w:lang w:val="uk-UA" w:eastAsia="zh-CN"/>
        </w:rPr>
      </w:pPr>
      <w:r w:rsidRPr="004A08A6">
        <w:rPr>
          <w:rFonts w:ascii="Times New Roman" w:hAnsi="Times New Roman" w:cs="Times New Roman"/>
          <w:b/>
          <w:noProof/>
          <w:sz w:val="24"/>
          <w:szCs w:val="24"/>
          <w:lang w:val="uk-UA"/>
        </w:rPr>
        <w:t xml:space="preserve">Комунальне некомерційне підприємство Сумської обласної ради </w:t>
      </w:r>
      <w:r w:rsidRPr="004A08A6">
        <w:rPr>
          <w:rFonts w:ascii="Times New Roman" w:hAnsi="Times New Roman" w:cs="Times New Roman"/>
          <w:b/>
          <w:bCs/>
          <w:noProof/>
          <w:sz w:val="24"/>
          <w:szCs w:val="24"/>
          <w:lang w:val="uk-UA"/>
        </w:rPr>
        <w:t>Сумський обласний клінічний онкологічний диспансер</w:t>
      </w:r>
      <w:r w:rsidRPr="004A08A6">
        <w:rPr>
          <w:rFonts w:ascii="Times New Roman" w:hAnsi="Times New Roman" w:cs="Times New Roman"/>
          <w:noProof/>
          <w:sz w:val="24"/>
          <w:szCs w:val="24"/>
          <w:lang w:val="uk-UA"/>
        </w:rPr>
        <w:t>, в особі директора Шевченка Володимира Володимировича</w:t>
      </w:r>
      <w:r w:rsidRPr="004A08A6">
        <w:rPr>
          <w:rFonts w:ascii="Times New Roman" w:hAnsi="Times New Roman" w:cs="Times New Roman"/>
          <w:bCs/>
          <w:noProof/>
          <w:sz w:val="24"/>
          <w:szCs w:val="24"/>
          <w:lang w:val="uk-UA"/>
        </w:rPr>
        <w:t>,</w:t>
      </w:r>
      <w:r w:rsidRPr="004A08A6">
        <w:rPr>
          <w:rFonts w:ascii="Times New Roman" w:hAnsi="Times New Roman" w:cs="Times New Roman"/>
          <w:noProof/>
          <w:sz w:val="24"/>
          <w:szCs w:val="24"/>
          <w:lang w:val="uk-UA"/>
        </w:rPr>
        <w:t xml:space="preserve"> що діє на підставі Статуту (надалі - </w:t>
      </w:r>
      <w:r w:rsidRPr="004A08A6">
        <w:rPr>
          <w:rFonts w:ascii="Times New Roman" w:hAnsi="Times New Roman" w:cs="Times New Roman"/>
          <w:b/>
          <w:noProof/>
          <w:sz w:val="24"/>
          <w:szCs w:val="24"/>
          <w:lang w:val="uk-UA"/>
        </w:rPr>
        <w:t>Покупець</w:t>
      </w:r>
      <w:r w:rsidRPr="004A08A6">
        <w:rPr>
          <w:rFonts w:ascii="Times New Roman" w:hAnsi="Times New Roman" w:cs="Times New Roman"/>
          <w:noProof/>
          <w:sz w:val="24"/>
          <w:szCs w:val="24"/>
          <w:lang w:val="uk-UA"/>
        </w:rPr>
        <w:t xml:space="preserve">) </w:t>
      </w:r>
      <w:r w:rsidRPr="004A08A6">
        <w:rPr>
          <w:rFonts w:ascii="Times New Roman" w:eastAsia="Times New Roman" w:hAnsi="Times New Roman" w:cs="Times New Roman"/>
          <w:sz w:val="24"/>
          <w:szCs w:val="24"/>
          <w:lang w:val="uk-UA" w:eastAsia="zh-CN"/>
        </w:rPr>
        <w:t>з однієї сторони, та</w:t>
      </w:r>
    </w:p>
    <w:p w:rsidR="00C77FEA" w:rsidRPr="00DA785D" w:rsidRDefault="00C77FEA" w:rsidP="00C77FEA">
      <w:pPr>
        <w:suppressAutoHyphens/>
        <w:spacing w:after="0" w:line="240" w:lineRule="auto"/>
        <w:ind w:firstLine="708"/>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b/>
          <w:sz w:val="24"/>
          <w:szCs w:val="24"/>
          <w:lang w:eastAsia="zh-CN"/>
        </w:rPr>
        <w:t>_________________________</w:t>
      </w:r>
      <w:r>
        <w:rPr>
          <w:rFonts w:ascii="Times New Roman" w:eastAsia="Times New Roman" w:hAnsi="Times New Roman" w:cs="Times New Roman"/>
          <w:b/>
          <w:sz w:val="24"/>
          <w:szCs w:val="24"/>
          <w:lang w:eastAsia="zh-CN"/>
        </w:rPr>
        <w:t>____________________________</w:t>
      </w:r>
      <w:r w:rsidRPr="00DA785D">
        <w:rPr>
          <w:rFonts w:ascii="Times New Roman" w:eastAsia="Times New Roman" w:hAnsi="Times New Roman" w:cs="Times New Roman"/>
          <w:sz w:val="24"/>
          <w:szCs w:val="24"/>
          <w:lang w:eastAsia="zh-CN"/>
        </w:rPr>
        <w:t xml:space="preserve"> (далі  </w:t>
      </w:r>
      <w:r w:rsidRPr="00746363">
        <w:rPr>
          <w:rFonts w:ascii="Times New Roman" w:eastAsia="Times New Roman" w:hAnsi="Times New Roman" w:cs="Times New Roman"/>
          <w:b/>
          <w:sz w:val="24"/>
          <w:szCs w:val="24"/>
          <w:lang w:eastAsia="zh-CN"/>
        </w:rPr>
        <w:t>Постачальник</w:t>
      </w:r>
      <w:r w:rsidRPr="00DA785D">
        <w:rPr>
          <w:rFonts w:ascii="Times New Roman" w:eastAsia="Times New Roman" w:hAnsi="Times New Roman" w:cs="Times New Roman"/>
          <w:sz w:val="24"/>
          <w:szCs w:val="24"/>
          <w:lang w:eastAsia="zh-CN"/>
        </w:rPr>
        <w:t>), в особі _____________</w:t>
      </w:r>
      <w:r>
        <w:rPr>
          <w:rFonts w:ascii="Times New Roman" w:eastAsia="Times New Roman" w:hAnsi="Times New Roman" w:cs="Times New Roman"/>
          <w:sz w:val="24"/>
          <w:szCs w:val="24"/>
          <w:lang w:eastAsia="zh-CN"/>
        </w:rPr>
        <w:t>__________________________________</w:t>
      </w:r>
      <w:r w:rsidRPr="00DA785D">
        <w:rPr>
          <w:rFonts w:ascii="Times New Roman" w:eastAsia="Times New Roman" w:hAnsi="Times New Roman" w:cs="Times New Roman"/>
          <w:sz w:val="24"/>
          <w:szCs w:val="24"/>
          <w:lang w:eastAsia="zh-CN"/>
        </w:rPr>
        <w:t xml:space="preserve">, який діє на </w:t>
      </w:r>
      <w:proofErr w:type="gramStart"/>
      <w:r w:rsidRPr="00DA785D">
        <w:rPr>
          <w:rFonts w:ascii="Times New Roman" w:eastAsia="Times New Roman" w:hAnsi="Times New Roman" w:cs="Times New Roman"/>
          <w:sz w:val="24"/>
          <w:szCs w:val="24"/>
          <w:lang w:eastAsia="zh-CN"/>
        </w:rPr>
        <w:t>п</w:t>
      </w:r>
      <w:proofErr w:type="gramEnd"/>
      <w:r w:rsidRPr="00DA785D">
        <w:rPr>
          <w:rFonts w:ascii="Times New Roman" w:eastAsia="Times New Roman" w:hAnsi="Times New Roman" w:cs="Times New Roman"/>
          <w:sz w:val="24"/>
          <w:szCs w:val="24"/>
          <w:lang w:eastAsia="zh-CN"/>
        </w:rPr>
        <w:t xml:space="preserve">ідставі _______, з іншої сторони, уклали цей договір на </w:t>
      </w:r>
      <w:r w:rsidRPr="00DA785D">
        <w:rPr>
          <w:rFonts w:ascii="Times New Roman" w:eastAsia="Times New Roman" w:hAnsi="Times New Roman" w:cs="Times New Roman"/>
          <w:b/>
          <w:sz w:val="24"/>
          <w:szCs w:val="24"/>
          <w:lang w:eastAsia="zh-CN"/>
        </w:rPr>
        <w:t xml:space="preserve">поставку товару </w:t>
      </w:r>
      <w:r w:rsidRPr="00DA785D">
        <w:rPr>
          <w:rFonts w:ascii="Times New Roman" w:eastAsia="Times New Roman" w:hAnsi="Times New Roman" w:cs="Times New Roman"/>
          <w:sz w:val="24"/>
          <w:szCs w:val="24"/>
          <w:lang w:eastAsia="zh-CN"/>
        </w:rPr>
        <w:t>(надалі іменується «Договір») про наступне:</w:t>
      </w:r>
    </w:p>
    <w:p w:rsidR="00C77FEA" w:rsidRPr="00DA785D" w:rsidRDefault="00C77FEA" w:rsidP="00C77FEA">
      <w:pPr>
        <w:suppressAutoHyphens/>
        <w:spacing w:after="0" w:line="240" w:lineRule="auto"/>
        <w:jc w:val="center"/>
        <w:outlineLvl w:val="0"/>
        <w:rPr>
          <w:rFonts w:ascii="Times New Roman" w:eastAsia="Times New Roman" w:hAnsi="Times New Roman" w:cs="Times New Roman"/>
          <w:b/>
          <w:noProof/>
          <w:sz w:val="24"/>
          <w:szCs w:val="24"/>
          <w:lang w:eastAsia="zh-CN"/>
        </w:rPr>
      </w:pPr>
      <w:r w:rsidRPr="00DA785D">
        <w:rPr>
          <w:rFonts w:ascii="Times New Roman" w:eastAsia="Times New Roman" w:hAnsi="Times New Roman" w:cs="Times New Roman"/>
          <w:b/>
          <w:noProof/>
          <w:sz w:val="24"/>
          <w:szCs w:val="24"/>
          <w:lang w:eastAsia="zh-CN"/>
        </w:rPr>
        <w:t>І. Предмет договору</w:t>
      </w:r>
    </w:p>
    <w:p w:rsidR="00C77FEA" w:rsidRPr="00033A2F" w:rsidRDefault="00C77FEA" w:rsidP="00033A2F">
      <w:pPr>
        <w:tabs>
          <w:tab w:val="left" w:pos="1358"/>
          <w:tab w:val="left" w:pos="5220"/>
        </w:tabs>
        <w:spacing w:after="0" w:line="240" w:lineRule="atLeast"/>
        <w:rPr>
          <w:b/>
          <w:sz w:val="24"/>
          <w:szCs w:val="24"/>
          <w:lang w:val="uk-UA"/>
        </w:rPr>
      </w:pPr>
      <w:r w:rsidRPr="00DA785D">
        <w:rPr>
          <w:rFonts w:ascii="Times New Roman" w:eastAsia="Times New Roman" w:hAnsi="Times New Roman" w:cs="Times New Roman"/>
          <w:noProof/>
          <w:sz w:val="24"/>
          <w:szCs w:val="24"/>
          <w:lang w:eastAsia="zh-CN"/>
        </w:rPr>
        <w:t>1.1. Постачальник зобов’язується поставити Покупцеві:</w:t>
      </w:r>
      <w:r w:rsidR="00033A2F" w:rsidRPr="00033A2F">
        <w:rPr>
          <w:rFonts w:ascii="Times New Roman" w:hAnsi="Times New Roman" w:cs="Times New Roman"/>
          <w:b/>
          <w:lang w:val="uk-UA"/>
        </w:rPr>
        <w:t xml:space="preserve"> </w:t>
      </w:r>
      <w:r w:rsidR="00033A2F">
        <w:rPr>
          <w:rFonts w:ascii="Times New Roman" w:hAnsi="Times New Roman" w:cs="Times New Roman"/>
          <w:b/>
          <w:lang w:val="uk-UA"/>
        </w:rPr>
        <w:t xml:space="preserve">Холодильна шафа – вітрина </w:t>
      </w:r>
      <w:r w:rsidR="00033A2F">
        <w:rPr>
          <w:rFonts w:ascii="Times New Roman" w:hAnsi="Times New Roman" w:cs="Times New Roman"/>
          <w:b/>
          <w:lang w:val="en-US"/>
        </w:rPr>
        <w:t>SNAIGE</w:t>
      </w:r>
      <w:r w:rsidR="00033A2F" w:rsidRPr="00BA66BB">
        <w:rPr>
          <w:rFonts w:ascii="Times New Roman" w:hAnsi="Times New Roman" w:cs="Times New Roman"/>
          <w:b/>
          <w:lang w:val="uk-UA"/>
        </w:rPr>
        <w:t xml:space="preserve"> </w:t>
      </w:r>
      <w:r w:rsidR="00033A2F">
        <w:rPr>
          <w:rFonts w:ascii="Times New Roman" w:hAnsi="Times New Roman" w:cs="Times New Roman"/>
          <w:b/>
          <w:lang w:val="en-US"/>
        </w:rPr>
        <w:t>CD</w:t>
      </w:r>
      <w:r w:rsidR="00033A2F" w:rsidRPr="00BA66BB">
        <w:rPr>
          <w:rFonts w:ascii="Times New Roman" w:hAnsi="Times New Roman" w:cs="Times New Roman"/>
          <w:b/>
          <w:lang w:val="uk-UA"/>
        </w:rPr>
        <w:t>350-100</w:t>
      </w:r>
      <w:r w:rsidR="00033A2F">
        <w:rPr>
          <w:rFonts w:ascii="Times New Roman" w:hAnsi="Times New Roman" w:cs="Times New Roman"/>
          <w:b/>
          <w:lang w:val="en-US"/>
        </w:rPr>
        <w:t>D</w:t>
      </w:r>
      <w:r w:rsidR="00033A2F" w:rsidRPr="00BA66BB">
        <w:rPr>
          <w:rFonts w:ascii="Times New Roman" w:hAnsi="Times New Roman" w:cs="Times New Roman"/>
          <w:b/>
          <w:lang w:val="uk-UA"/>
        </w:rPr>
        <w:t xml:space="preserve"> </w:t>
      </w:r>
      <w:r w:rsidR="00033A2F">
        <w:rPr>
          <w:rFonts w:ascii="Times New Roman" w:hAnsi="Times New Roman" w:cs="Times New Roman"/>
          <w:b/>
          <w:lang w:val="uk-UA"/>
        </w:rPr>
        <w:t>– 2шт.,</w:t>
      </w:r>
      <w:r w:rsidR="00033A2F" w:rsidRPr="00BA66BB">
        <w:rPr>
          <w:rFonts w:ascii="Times New Roman" w:hAnsi="Times New Roman" w:cs="Times New Roman"/>
          <w:b/>
          <w:lang w:val="uk-UA"/>
        </w:rPr>
        <w:t xml:space="preserve"> </w:t>
      </w:r>
      <w:r w:rsidR="00033A2F" w:rsidRPr="00033A2F">
        <w:rPr>
          <w:rFonts w:ascii="Times New Roman" w:hAnsi="Times New Roman" w:cs="Times New Roman"/>
          <w:lang w:val="uk-UA"/>
        </w:rPr>
        <w:t xml:space="preserve">за кодом </w:t>
      </w:r>
      <w:r w:rsidR="00033A2F" w:rsidRPr="00033A2F">
        <w:rPr>
          <w:rFonts w:ascii="Times New Roman" w:hAnsi="Times New Roman" w:cs="Times New Roman"/>
          <w:sz w:val="24"/>
          <w:szCs w:val="24"/>
          <w:lang w:val="uk-UA"/>
        </w:rPr>
        <w:t>ДК 021:2015 –</w:t>
      </w:r>
      <w:r w:rsidR="00033A2F" w:rsidRPr="00033A2F">
        <w:rPr>
          <w:rStyle w:val="apple-converted-space"/>
          <w:rFonts w:ascii="Times New Roman" w:hAnsi="Times New Roman" w:cs="Times New Roman"/>
          <w:bCs/>
          <w:color w:val="000000"/>
          <w:sz w:val="24"/>
          <w:szCs w:val="24"/>
          <w:bdr w:val="none" w:sz="0" w:space="0" w:color="auto" w:frame="1"/>
          <w:shd w:val="clear" w:color="auto" w:fill="FDFEFD"/>
          <w:lang w:val="uk-UA"/>
        </w:rPr>
        <w:t xml:space="preserve"> </w:t>
      </w:r>
      <w:r w:rsidR="00033A2F" w:rsidRPr="00033A2F">
        <w:rPr>
          <w:rFonts w:ascii="Times New Roman" w:hAnsi="Times New Roman" w:cs="Times New Roman"/>
          <w:color w:val="000000"/>
          <w:sz w:val="24"/>
          <w:szCs w:val="24"/>
          <w:bdr w:val="none" w:sz="0" w:space="0" w:color="auto" w:frame="1"/>
          <w:shd w:val="clear" w:color="auto" w:fill="FDFEFD"/>
          <w:lang w:val="uk-UA"/>
        </w:rPr>
        <w:t>42510000-4</w:t>
      </w:r>
      <w:r w:rsidR="00033A2F" w:rsidRPr="00033A2F">
        <w:rPr>
          <w:rFonts w:ascii="Times New Roman" w:hAnsi="Times New Roman" w:cs="Times New Roman"/>
          <w:color w:val="777777"/>
          <w:sz w:val="24"/>
          <w:szCs w:val="24"/>
          <w:shd w:val="clear" w:color="auto" w:fill="FDFEFD"/>
        </w:rPr>
        <w:t> </w:t>
      </w:r>
      <w:r w:rsidR="00033A2F" w:rsidRPr="00033A2F">
        <w:rPr>
          <w:rFonts w:ascii="Times New Roman" w:hAnsi="Times New Roman" w:cs="Times New Roman"/>
          <w:color w:val="777777"/>
          <w:sz w:val="24"/>
          <w:szCs w:val="24"/>
          <w:shd w:val="clear" w:color="auto" w:fill="FDFEFD"/>
          <w:lang w:val="uk-UA"/>
        </w:rPr>
        <w:t>–</w:t>
      </w:r>
      <w:r w:rsidR="00033A2F" w:rsidRPr="00033A2F">
        <w:rPr>
          <w:rFonts w:ascii="Times New Roman" w:hAnsi="Times New Roman" w:cs="Times New Roman"/>
          <w:color w:val="777777"/>
          <w:sz w:val="24"/>
          <w:szCs w:val="24"/>
          <w:shd w:val="clear" w:color="auto" w:fill="FDFEFD"/>
        </w:rPr>
        <w:t> </w:t>
      </w:r>
      <w:r w:rsidR="00033A2F" w:rsidRPr="00033A2F">
        <w:rPr>
          <w:rFonts w:ascii="Times New Roman" w:hAnsi="Times New Roman" w:cs="Times New Roman"/>
          <w:color w:val="777777"/>
          <w:sz w:val="24"/>
          <w:szCs w:val="24"/>
          <w:shd w:val="clear" w:color="auto" w:fill="FDFEFD"/>
          <w:lang w:val="uk-UA"/>
        </w:rPr>
        <w:t>«</w:t>
      </w:r>
      <w:r w:rsidR="00033A2F" w:rsidRPr="00033A2F">
        <w:rPr>
          <w:rFonts w:ascii="Times New Roman" w:hAnsi="Times New Roman" w:cs="Times New Roman"/>
          <w:color w:val="000000"/>
          <w:sz w:val="24"/>
          <w:szCs w:val="24"/>
          <w:bdr w:val="none" w:sz="0" w:space="0" w:color="auto" w:frame="1"/>
          <w:shd w:val="clear" w:color="auto" w:fill="FDFEFD"/>
          <w:lang w:val="uk-UA"/>
        </w:rPr>
        <w:t>Теплообмінники, кондиціонери повітря, холодильне обладнання та фільтрувальні пристрої» (42513210-0 «Холодильні вітрини»)</w:t>
      </w:r>
      <w:r w:rsidR="00033A2F" w:rsidRPr="00033A2F">
        <w:rPr>
          <w:sz w:val="24"/>
          <w:szCs w:val="24"/>
        </w:rPr>
        <w:t xml:space="preserve"> </w:t>
      </w:r>
      <w:r w:rsidRPr="00DA785D">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sz w:val="24"/>
          <w:szCs w:val="24"/>
          <w:lang w:eastAsia="zh-CN"/>
        </w:rPr>
        <w:t xml:space="preserve">далі </w:t>
      </w:r>
      <w:r w:rsidRPr="00DA785D">
        <w:rPr>
          <w:rFonts w:ascii="Times New Roman" w:eastAsia="Times New Roman" w:hAnsi="Times New Roman" w:cs="Times New Roman"/>
          <w:noProof/>
          <w:sz w:val="24"/>
          <w:szCs w:val="24"/>
          <w:lang w:eastAsia="zh-CN"/>
        </w:rPr>
        <w:t>Товар, зазначений в Специфікації №1 (Додаток №1 до договору), а Покупець - прийняти і оплатити такий Товар.</w:t>
      </w:r>
    </w:p>
    <w:p w:rsidR="00C77FEA" w:rsidRPr="00DA785D" w:rsidRDefault="00C77FEA" w:rsidP="00C77FEA">
      <w:pPr>
        <w:suppressAutoHyphens/>
        <w:spacing w:after="0" w:line="240" w:lineRule="auto"/>
        <w:jc w:val="both"/>
        <w:rPr>
          <w:rFonts w:ascii="Times New Roman" w:eastAsia="Times New Roman" w:hAnsi="Times New Roman" w:cs="Times New Roman"/>
          <w:noProof/>
          <w:sz w:val="24"/>
          <w:szCs w:val="24"/>
          <w:lang w:eastAsia="zh-CN"/>
        </w:rPr>
      </w:pPr>
      <w:r w:rsidRPr="00DA785D">
        <w:rPr>
          <w:rFonts w:ascii="Times New Roman" w:eastAsia="Times New Roman" w:hAnsi="Times New Roman" w:cs="Times New Roman"/>
          <w:noProof/>
          <w:sz w:val="24"/>
          <w:szCs w:val="24"/>
          <w:lang w:eastAsia="zh-CN"/>
        </w:rPr>
        <w:t>1.2. Найменування (номенклатура, асортимент) та кількість товару, опис визначається в Специфікації №1 (Додаток №1).</w:t>
      </w:r>
    </w:p>
    <w:p w:rsidR="00C77FEA" w:rsidRPr="00DA785D"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bookmarkStart w:id="16" w:name="36"/>
      <w:bookmarkEnd w:id="16"/>
      <w:r w:rsidRPr="00DA785D">
        <w:rPr>
          <w:rFonts w:ascii="Times New Roman" w:eastAsia="Times New Roman" w:hAnsi="Times New Roman" w:cs="Times New Roman"/>
          <w:sz w:val="24"/>
          <w:szCs w:val="24"/>
          <w:lang w:eastAsia="zh-CN"/>
        </w:rPr>
        <w:t>1.3. Обсяги (кількість) закупі</w:t>
      </w:r>
      <w:proofErr w:type="gramStart"/>
      <w:r w:rsidRPr="00DA785D">
        <w:rPr>
          <w:rFonts w:ascii="Times New Roman" w:eastAsia="Times New Roman" w:hAnsi="Times New Roman" w:cs="Times New Roman"/>
          <w:sz w:val="24"/>
          <w:szCs w:val="24"/>
          <w:lang w:eastAsia="zh-CN"/>
        </w:rPr>
        <w:t>вл</w:t>
      </w:r>
      <w:proofErr w:type="gramEnd"/>
      <w:r w:rsidRPr="00DA785D">
        <w:rPr>
          <w:rFonts w:ascii="Times New Roman" w:eastAsia="Times New Roman" w:hAnsi="Times New Roman" w:cs="Times New Roman"/>
          <w:sz w:val="24"/>
          <w:szCs w:val="24"/>
          <w:lang w:eastAsia="zh-CN"/>
        </w:rPr>
        <w:t>і, Товару, що є предметом Договору, та ціна Договору можуть бути скориговані в залежності від реального фінансування відповідно до вимог чинного законодавства України про  здійснення публічних закупівель.</w:t>
      </w:r>
    </w:p>
    <w:p w:rsidR="00C77FEA" w:rsidRPr="00DA785D"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1.4. Кількість кожної окремої поставки партії товару визначається у заявці </w:t>
      </w:r>
      <w:r w:rsidRPr="00A157F1">
        <w:rPr>
          <w:rFonts w:ascii="Times New Roman" w:eastAsia="Times New Roman" w:hAnsi="Times New Roman" w:cs="Times New Roman"/>
          <w:b/>
          <w:sz w:val="24"/>
          <w:szCs w:val="24"/>
          <w:lang w:eastAsia="zh-CN"/>
        </w:rPr>
        <w:t>Покупц</w:t>
      </w:r>
      <w:r>
        <w:rPr>
          <w:rFonts w:ascii="Times New Roman" w:eastAsia="Times New Roman" w:hAnsi="Times New Roman" w:cs="Times New Roman"/>
          <w:b/>
          <w:sz w:val="24"/>
          <w:szCs w:val="24"/>
          <w:lang w:eastAsia="zh-CN"/>
        </w:rPr>
        <w:t>я</w:t>
      </w:r>
      <w:r w:rsidRPr="00A157F1">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sz w:val="24"/>
          <w:szCs w:val="24"/>
          <w:lang w:eastAsia="zh-CN"/>
        </w:rPr>
        <w:t>та вказується в накладних (товаро-супровідних документах).</w:t>
      </w:r>
      <w:bookmarkStart w:id="17" w:name="37"/>
      <w:bookmarkEnd w:id="17"/>
    </w:p>
    <w:p w:rsidR="00C77FEA" w:rsidRPr="00DA785D" w:rsidRDefault="00C77FEA" w:rsidP="00C77FEA">
      <w:pPr>
        <w:suppressAutoHyphens/>
        <w:spacing w:after="0" w:line="240" w:lineRule="auto"/>
        <w:jc w:val="both"/>
        <w:rPr>
          <w:rFonts w:ascii="Times New Roman" w:eastAsia="Times New Roman" w:hAnsi="Times New Roman" w:cs="Times New Roman"/>
          <w:b/>
          <w:sz w:val="24"/>
          <w:szCs w:val="24"/>
          <w:lang w:eastAsia="zh-CN"/>
        </w:rPr>
      </w:pPr>
      <w:r w:rsidRPr="00DA785D">
        <w:rPr>
          <w:rFonts w:ascii="Times New Roman" w:eastAsia="Times New Roman" w:hAnsi="Times New Roman" w:cs="Times New Roman"/>
          <w:sz w:val="24"/>
          <w:szCs w:val="24"/>
          <w:lang w:eastAsia="zh-CN"/>
        </w:rPr>
        <w:t xml:space="preserve">1.5.  </w:t>
      </w:r>
      <w:r w:rsidRPr="00DA785D">
        <w:rPr>
          <w:rFonts w:ascii="Times New Roman" w:eastAsia="Times New Roman" w:hAnsi="Times New Roman" w:cs="Times New Roman"/>
          <w:b/>
          <w:sz w:val="24"/>
          <w:szCs w:val="24"/>
          <w:lang w:eastAsia="zh-CN"/>
        </w:rPr>
        <w:t>Постачальник</w:t>
      </w:r>
      <w:r w:rsidRPr="00DA785D">
        <w:rPr>
          <w:rFonts w:ascii="Times New Roman" w:eastAsia="Times New Roman" w:hAnsi="Times New Roman" w:cs="Times New Roman"/>
          <w:sz w:val="24"/>
          <w:szCs w:val="24"/>
          <w:lang w:eastAsia="zh-CN"/>
        </w:rPr>
        <w:t xml:space="preserve"> гаранту</w:t>
      </w:r>
      <w:proofErr w:type="gramStart"/>
      <w:r w:rsidRPr="00DA785D">
        <w:rPr>
          <w:rFonts w:ascii="Times New Roman" w:eastAsia="Times New Roman" w:hAnsi="Times New Roman" w:cs="Times New Roman"/>
          <w:sz w:val="24"/>
          <w:szCs w:val="24"/>
          <w:lang w:eastAsia="zh-CN"/>
        </w:rPr>
        <w:t>є,</w:t>
      </w:r>
      <w:proofErr w:type="gramEnd"/>
      <w:r w:rsidRPr="00DA785D">
        <w:rPr>
          <w:rFonts w:ascii="Times New Roman" w:eastAsia="Times New Roman" w:hAnsi="Times New Roman" w:cs="Times New Roman"/>
          <w:sz w:val="24"/>
          <w:szCs w:val="24"/>
          <w:lang w:eastAsia="zh-CN"/>
        </w:rPr>
        <w:t xml:space="preserve">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sz w:val="24"/>
          <w:szCs w:val="24"/>
          <w:lang w:eastAsia="zh-CN"/>
        </w:rPr>
        <w:t xml:space="preserve">.  </w:t>
      </w:r>
    </w:p>
    <w:p w:rsidR="00C77FEA"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r w:rsidRPr="00DA785D">
        <w:rPr>
          <w:rFonts w:ascii="Times New Roman" w:eastAsia="Times New Roman" w:hAnsi="Times New Roman" w:cs="Courier New"/>
          <w:b/>
          <w:sz w:val="24"/>
          <w:szCs w:val="24"/>
          <w:lang w:eastAsia="ru-RU"/>
        </w:rPr>
        <w:t>II. Якість товару</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2.1. </w:t>
      </w:r>
      <w:r>
        <w:rPr>
          <w:rFonts w:ascii="Times New Roman" w:eastAsia="Times New Roman" w:hAnsi="Times New Roman" w:cs="Times New Roman"/>
          <w:color w:val="000000"/>
          <w:sz w:val="24"/>
          <w:szCs w:val="24"/>
          <w:lang w:eastAsia="uk-UA"/>
        </w:rPr>
        <w:t>Постачальник повинен поставити Покупцю</w:t>
      </w:r>
      <w:r w:rsidRPr="00E72F6F">
        <w:rPr>
          <w:rFonts w:ascii="Times New Roman" w:eastAsia="Times New Roman" w:hAnsi="Times New Roman" w:cs="Times New Roman"/>
          <w:color w:val="000000"/>
          <w:sz w:val="24"/>
          <w:szCs w:val="24"/>
          <w:lang w:eastAsia="uk-UA"/>
        </w:rPr>
        <w:t xml:space="preserve"> товар, якість якого відповідає стандартам, </w:t>
      </w:r>
      <w:proofErr w:type="gramStart"/>
      <w:r w:rsidRPr="00E72F6F">
        <w:rPr>
          <w:rFonts w:ascii="Times New Roman" w:eastAsia="Times New Roman" w:hAnsi="Times New Roman" w:cs="Times New Roman"/>
          <w:color w:val="000000"/>
          <w:sz w:val="24"/>
          <w:szCs w:val="24"/>
          <w:lang w:eastAsia="uk-UA"/>
        </w:rPr>
        <w:t>техн</w:t>
      </w:r>
      <w:proofErr w:type="gramEnd"/>
      <w:r w:rsidRPr="00E72F6F">
        <w:rPr>
          <w:rFonts w:ascii="Times New Roman" w:eastAsia="Times New Roman" w:hAnsi="Times New Roman" w:cs="Times New Roman"/>
          <w:color w:val="000000"/>
          <w:sz w:val="24"/>
          <w:szCs w:val="24"/>
          <w:lang w:eastAsia="uk-UA"/>
        </w:rPr>
        <w:t xml:space="preserve">ічним умовам, та іншій технічній документації, що встановлює вимоги до його якості, та загальноприйнятим вимогам, </w:t>
      </w:r>
      <w:r>
        <w:rPr>
          <w:rFonts w:ascii="Times New Roman" w:eastAsia="Times New Roman" w:hAnsi="Times New Roman" w:cs="Times New Roman"/>
          <w:color w:val="000000"/>
          <w:sz w:val="24"/>
          <w:szCs w:val="24"/>
          <w:lang w:eastAsia="uk-UA"/>
        </w:rPr>
        <w:t xml:space="preserve">законодавчо </w:t>
      </w:r>
      <w:r w:rsidRPr="00E72F6F">
        <w:rPr>
          <w:rFonts w:ascii="Times New Roman" w:eastAsia="Times New Roman" w:hAnsi="Times New Roman" w:cs="Times New Roman"/>
          <w:color w:val="000000"/>
          <w:sz w:val="24"/>
          <w:szCs w:val="24"/>
          <w:lang w:eastAsia="uk-UA"/>
        </w:rPr>
        <w:t>встановленим до даного виду товару</w:t>
      </w:r>
      <w:r>
        <w:rPr>
          <w:rFonts w:ascii="Times New Roman" w:eastAsia="Times New Roman" w:hAnsi="Times New Roman" w:cs="Times New Roman"/>
          <w:color w:val="000000"/>
          <w:sz w:val="24"/>
          <w:szCs w:val="24"/>
          <w:lang w:eastAsia="uk-UA"/>
        </w:rPr>
        <w:t xml:space="preserve"> на території України</w:t>
      </w:r>
      <w:r w:rsidRPr="00E72F6F">
        <w:rPr>
          <w:rFonts w:ascii="Times New Roman" w:eastAsia="Times New Roman" w:hAnsi="Times New Roman" w:cs="Times New Roman"/>
          <w:color w:val="000000"/>
          <w:sz w:val="24"/>
          <w:szCs w:val="24"/>
          <w:lang w:eastAsia="uk-UA"/>
        </w:rPr>
        <w:t>.</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2.2. Приймання товару здійснюється за видатковою накладною, яка </w:t>
      </w:r>
      <w:proofErr w:type="gramStart"/>
      <w:r w:rsidRPr="00E72F6F">
        <w:rPr>
          <w:rFonts w:ascii="Times New Roman" w:eastAsia="Times New Roman" w:hAnsi="Times New Roman" w:cs="Times New Roman"/>
          <w:color w:val="000000"/>
          <w:sz w:val="24"/>
          <w:szCs w:val="24"/>
          <w:lang w:eastAsia="uk-UA"/>
        </w:rPr>
        <w:t>п</w:t>
      </w:r>
      <w:proofErr w:type="gramEnd"/>
      <w:r w:rsidRPr="00E72F6F">
        <w:rPr>
          <w:rFonts w:ascii="Times New Roman" w:eastAsia="Times New Roman" w:hAnsi="Times New Roman" w:cs="Times New Roman"/>
          <w:color w:val="000000"/>
          <w:sz w:val="24"/>
          <w:szCs w:val="24"/>
          <w:lang w:eastAsia="uk-UA"/>
        </w:rPr>
        <w:t xml:space="preserve">ідписується представниками Постачальника та </w:t>
      </w:r>
      <w:r>
        <w:rPr>
          <w:rFonts w:ascii="Times New Roman" w:eastAsia="Times New Roman" w:hAnsi="Times New Roman" w:cs="Times New Roman"/>
          <w:color w:val="000000"/>
          <w:sz w:val="24"/>
          <w:szCs w:val="24"/>
          <w:lang w:eastAsia="uk-UA"/>
        </w:rPr>
        <w:t>Покупця</w:t>
      </w:r>
      <w:r w:rsidRPr="00E72F6F">
        <w:rPr>
          <w:rFonts w:ascii="Times New Roman" w:eastAsia="Times New Roman" w:hAnsi="Times New Roman" w:cs="Times New Roman"/>
          <w:color w:val="000000"/>
          <w:sz w:val="24"/>
          <w:szCs w:val="24"/>
          <w:lang w:eastAsia="uk-UA"/>
        </w:rPr>
        <w:t xml:space="preserve">. Належним чином оформлена видаткова накладна є </w:t>
      </w:r>
      <w:proofErr w:type="gramStart"/>
      <w:r w:rsidRPr="00E72F6F">
        <w:rPr>
          <w:rFonts w:ascii="Times New Roman" w:eastAsia="Times New Roman" w:hAnsi="Times New Roman" w:cs="Times New Roman"/>
          <w:color w:val="000000"/>
          <w:sz w:val="24"/>
          <w:szCs w:val="24"/>
          <w:lang w:eastAsia="uk-UA"/>
        </w:rPr>
        <w:t>п</w:t>
      </w:r>
      <w:proofErr w:type="gramEnd"/>
      <w:r w:rsidRPr="00E72F6F">
        <w:rPr>
          <w:rFonts w:ascii="Times New Roman" w:eastAsia="Times New Roman" w:hAnsi="Times New Roman" w:cs="Times New Roman"/>
          <w:color w:val="000000"/>
          <w:sz w:val="24"/>
          <w:szCs w:val="24"/>
          <w:lang w:eastAsia="uk-UA"/>
        </w:rPr>
        <w:t>ідтвердженням приймання товару.</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2.3. Постачальник надає гарантію на переданий за даним Договором товар від будь-якого дефекту виробництва і/або сировини, а також дефектів і/або ушкоджень товару і/або її частин (комплектуючих), а також відповідність </w:t>
      </w:r>
      <w:proofErr w:type="gramStart"/>
      <w:r w:rsidRPr="00E72F6F">
        <w:rPr>
          <w:rFonts w:ascii="Times New Roman" w:eastAsia="Times New Roman" w:hAnsi="Times New Roman" w:cs="Times New Roman"/>
          <w:color w:val="000000"/>
          <w:sz w:val="24"/>
          <w:szCs w:val="24"/>
          <w:lang w:eastAsia="uk-UA"/>
        </w:rPr>
        <w:t>техн</w:t>
      </w:r>
      <w:proofErr w:type="gramEnd"/>
      <w:r w:rsidRPr="00E72F6F">
        <w:rPr>
          <w:rFonts w:ascii="Times New Roman" w:eastAsia="Times New Roman" w:hAnsi="Times New Roman" w:cs="Times New Roman"/>
          <w:color w:val="000000"/>
          <w:sz w:val="24"/>
          <w:szCs w:val="24"/>
          <w:lang w:eastAsia="uk-UA"/>
        </w:rPr>
        <w:t>ічним умовам на товар.</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2.4. </w:t>
      </w:r>
      <w:r>
        <w:rPr>
          <w:rFonts w:ascii="Times New Roman" w:eastAsia="Times New Roman" w:hAnsi="Times New Roman" w:cs="Times New Roman"/>
          <w:color w:val="000000"/>
          <w:sz w:val="24"/>
          <w:szCs w:val="24"/>
          <w:lang w:eastAsia="uk-UA"/>
        </w:rPr>
        <w:t>Покупець</w:t>
      </w:r>
      <w:r w:rsidRPr="00E72F6F">
        <w:rPr>
          <w:rFonts w:ascii="Times New Roman" w:eastAsia="Times New Roman" w:hAnsi="Times New Roman" w:cs="Times New Roman"/>
          <w:color w:val="000000"/>
          <w:sz w:val="24"/>
          <w:szCs w:val="24"/>
          <w:lang w:eastAsia="uk-UA"/>
        </w:rPr>
        <w:t xml:space="preserve"> здійснює приймання товару. У разі виявлення </w:t>
      </w:r>
      <w:r>
        <w:rPr>
          <w:rFonts w:ascii="Times New Roman" w:eastAsia="Times New Roman" w:hAnsi="Times New Roman" w:cs="Times New Roman"/>
          <w:color w:val="000000"/>
          <w:sz w:val="24"/>
          <w:szCs w:val="24"/>
          <w:lang w:eastAsia="uk-UA"/>
        </w:rPr>
        <w:t xml:space="preserve">Покупцем </w:t>
      </w:r>
      <w:r w:rsidRPr="00E72F6F">
        <w:rPr>
          <w:rFonts w:ascii="Times New Roman" w:eastAsia="Times New Roman" w:hAnsi="Times New Roman" w:cs="Times New Roman"/>
          <w:color w:val="000000"/>
          <w:sz w:val="24"/>
          <w:szCs w:val="24"/>
          <w:lang w:eastAsia="uk-UA"/>
        </w:rPr>
        <w:t xml:space="preserve">товару неналежної якості, некомплектності або неналежної кількості - Постачальник не пізніше </w:t>
      </w:r>
      <w:r>
        <w:rPr>
          <w:rFonts w:ascii="Times New Roman" w:eastAsia="Times New Roman" w:hAnsi="Times New Roman" w:cs="Times New Roman"/>
          <w:color w:val="000000"/>
          <w:sz w:val="24"/>
          <w:szCs w:val="24"/>
          <w:lang w:eastAsia="uk-UA"/>
        </w:rPr>
        <w:t>1</w:t>
      </w:r>
      <w:r w:rsidRPr="00E72F6F">
        <w:rPr>
          <w:rFonts w:ascii="Times New Roman" w:eastAsia="Times New Roman" w:hAnsi="Times New Roman" w:cs="Times New Roman"/>
          <w:color w:val="000000"/>
          <w:sz w:val="24"/>
          <w:szCs w:val="24"/>
          <w:lang w:eastAsia="uk-UA"/>
        </w:rPr>
        <w:t xml:space="preserve">0 днів </w:t>
      </w:r>
      <w:proofErr w:type="gramStart"/>
      <w:r w:rsidRPr="00E72F6F">
        <w:rPr>
          <w:rFonts w:ascii="Times New Roman" w:eastAsia="Times New Roman" w:hAnsi="Times New Roman" w:cs="Times New Roman"/>
          <w:color w:val="000000"/>
          <w:sz w:val="24"/>
          <w:szCs w:val="24"/>
          <w:lang w:eastAsia="uk-UA"/>
        </w:rPr>
        <w:t>в</w:t>
      </w:r>
      <w:proofErr w:type="gramEnd"/>
      <w:r w:rsidRPr="00E72F6F">
        <w:rPr>
          <w:rFonts w:ascii="Times New Roman" w:eastAsia="Times New Roman" w:hAnsi="Times New Roman" w:cs="Times New Roman"/>
          <w:color w:val="000000"/>
          <w:sz w:val="24"/>
          <w:szCs w:val="24"/>
          <w:lang w:eastAsia="uk-UA"/>
        </w:rPr>
        <w:t xml:space="preserve">ід дати отримання письмового повідомлення від </w:t>
      </w:r>
      <w:r>
        <w:rPr>
          <w:rFonts w:ascii="Times New Roman" w:eastAsia="Times New Roman" w:hAnsi="Times New Roman" w:cs="Times New Roman"/>
          <w:color w:val="000000"/>
          <w:sz w:val="24"/>
          <w:szCs w:val="24"/>
          <w:lang w:eastAsia="uk-UA"/>
        </w:rPr>
        <w:t>Покупця</w:t>
      </w:r>
      <w:r w:rsidRPr="00E72F6F">
        <w:rPr>
          <w:rFonts w:ascii="Times New Roman" w:eastAsia="Times New Roman" w:hAnsi="Times New Roman" w:cs="Times New Roman"/>
          <w:color w:val="000000"/>
          <w:sz w:val="24"/>
          <w:szCs w:val="24"/>
          <w:lang w:eastAsia="uk-UA"/>
        </w:rPr>
        <w:t>, за свій рахунок здійснює допоставку належної кількості та комплектності товару або його заміну на товар належної якості.</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2.5. Товар, який </w:t>
      </w:r>
      <w:proofErr w:type="gramStart"/>
      <w:r w:rsidRPr="00E72F6F">
        <w:rPr>
          <w:rFonts w:ascii="Times New Roman" w:eastAsia="Times New Roman" w:hAnsi="Times New Roman" w:cs="Times New Roman"/>
          <w:color w:val="000000"/>
          <w:sz w:val="24"/>
          <w:szCs w:val="24"/>
          <w:lang w:eastAsia="uk-UA"/>
        </w:rPr>
        <w:t>поставляється</w:t>
      </w:r>
      <w:proofErr w:type="gramEnd"/>
      <w:r w:rsidRPr="00E72F6F">
        <w:rPr>
          <w:rFonts w:ascii="Times New Roman" w:eastAsia="Times New Roman" w:hAnsi="Times New Roman" w:cs="Times New Roman"/>
          <w:color w:val="000000"/>
          <w:sz w:val="24"/>
          <w:szCs w:val="24"/>
          <w:lang w:eastAsia="uk-UA"/>
        </w:rPr>
        <w:t xml:space="preserve"> з порушенням умов цього Договору </w:t>
      </w:r>
      <w:r>
        <w:rPr>
          <w:rFonts w:ascii="Times New Roman" w:eastAsia="Times New Roman" w:hAnsi="Times New Roman" w:cs="Times New Roman"/>
          <w:color w:val="000000"/>
          <w:sz w:val="24"/>
          <w:szCs w:val="24"/>
          <w:lang w:eastAsia="uk-UA"/>
        </w:rPr>
        <w:t>Покупцем</w:t>
      </w:r>
      <w:r w:rsidRPr="00E72F6F">
        <w:rPr>
          <w:rFonts w:ascii="Times New Roman" w:eastAsia="Times New Roman" w:hAnsi="Times New Roman" w:cs="Times New Roman"/>
          <w:color w:val="000000"/>
          <w:sz w:val="24"/>
          <w:szCs w:val="24"/>
          <w:lang w:eastAsia="uk-UA"/>
        </w:rPr>
        <w:t xml:space="preserve"> не приймається. Всі витрати, які при цьому виникають, несе Постачальник.</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2.6. Гарантійний строк (строк, протягом якого Постачальник гарантує якість товару) на товар має відповідати гарантії виробника, але не менше 12 місяців </w:t>
      </w:r>
      <w:proofErr w:type="gramStart"/>
      <w:r w:rsidRPr="00E72F6F">
        <w:rPr>
          <w:rFonts w:ascii="Times New Roman" w:eastAsia="Times New Roman" w:hAnsi="Times New Roman" w:cs="Times New Roman"/>
          <w:color w:val="000000"/>
          <w:sz w:val="24"/>
          <w:szCs w:val="24"/>
          <w:lang w:eastAsia="uk-UA"/>
        </w:rPr>
        <w:t>в</w:t>
      </w:r>
      <w:proofErr w:type="gramEnd"/>
      <w:r w:rsidRPr="00E72F6F">
        <w:rPr>
          <w:rFonts w:ascii="Times New Roman" w:eastAsia="Times New Roman" w:hAnsi="Times New Roman" w:cs="Times New Roman"/>
          <w:color w:val="000000"/>
          <w:sz w:val="24"/>
          <w:szCs w:val="24"/>
          <w:lang w:eastAsia="uk-UA"/>
        </w:rPr>
        <w:t>ід дати</w:t>
      </w:r>
      <w:r>
        <w:rPr>
          <w:rFonts w:ascii="Times New Roman" w:eastAsia="Times New Roman" w:hAnsi="Times New Roman" w:cs="Times New Roman"/>
          <w:color w:val="000000"/>
          <w:sz w:val="24"/>
          <w:szCs w:val="24"/>
          <w:lang w:eastAsia="uk-UA"/>
        </w:rPr>
        <w:t xml:space="preserve"> </w:t>
      </w:r>
      <w:r w:rsidRPr="00E72F6F">
        <w:rPr>
          <w:rFonts w:ascii="Times New Roman" w:eastAsia="Times New Roman" w:hAnsi="Times New Roman" w:cs="Times New Roman"/>
          <w:color w:val="000000"/>
          <w:sz w:val="24"/>
          <w:szCs w:val="24"/>
          <w:lang w:eastAsia="uk-UA"/>
        </w:rPr>
        <w:t>приймання - здачі товару</w:t>
      </w:r>
      <w:r>
        <w:rPr>
          <w:rFonts w:ascii="Times New Roman" w:eastAsia="Times New Roman" w:hAnsi="Times New Roman" w:cs="Times New Roman"/>
          <w:color w:val="000000"/>
          <w:sz w:val="24"/>
          <w:szCs w:val="24"/>
          <w:lang w:eastAsia="uk-UA"/>
        </w:rPr>
        <w:t xml:space="preserve"> </w:t>
      </w:r>
      <w:r w:rsidRPr="00E72F6F">
        <w:rPr>
          <w:rFonts w:ascii="Times New Roman" w:eastAsia="Times New Roman" w:hAnsi="Times New Roman" w:cs="Times New Roman"/>
          <w:i/>
          <w:color w:val="000000"/>
          <w:sz w:val="24"/>
          <w:szCs w:val="24"/>
          <w:lang w:eastAsia="uk-UA"/>
        </w:rPr>
        <w:t>(буде уточнюватися під час укладання договору, згідно умов тендерної пропозиції переможця)</w:t>
      </w:r>
      <w:r w:rsidRPr="00E72F6F">
        <w:rPr>
          <w:rFonts w:ascii="Times New Roman" w:eastAsia="Times New Roman" w:hAnsi="Times New Roman" w:cs="Times New Roman"/>
          <w:color w:val="000000"/>
          <w:sz w:val="24"/>
          <w:szCs w:val="24"/>
          <w:lang w:eastAsia="uk-UA"/>
        </w:rPr>
        <w:t>.</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lastRenderedPageBreak/>
        <w:t xml:space="preserve">2.7. Протягом гарантійного строку Постачальник зобов’язаний за </w:t>
      </w:r>
      <w:proofErr w:type="gramStart"/>
      <w:r w:rsidRPr="00E72F6F">
        <w:rPr>
          <w:rFonts w:ascii="Times New Roman" w:eastAsia="Times New Roman" w:hAnsi="Times New Roman" w:cs="Times New Roman"/>
          <w:color w:val="000000"/>
          <w:sz w:val="24"/>
          <w:szCs w:val="24"/>
          <w:lang w:eastAsia="uk-UA"/>
        </w:rPr>
        <w:t>св</w:t>
      </w:r>
      <w:proofErr w:type="gramEnd"/>
      <w:r w:rsidRPr="00E72F6F">
        <w:rPr>
          <w:rFonts w:ascii="Times New Roman" w:eastAsia="Times New Roman" w:hAnsi="Times New Roman" w:cs="Times New Roman"/>
          <w:color w:val="000000"/>
          <w:sz w:val="24"/>
          <w:szCs w:val="24"/>
          <w:lang w:eastAsia="uk-UA"/>
        </w:rPr>
        <w:t>ій рахунок усунути недоліки (дефекти) вже поставленого товару або поставити товар належної якості, протягом семи календарних днів, з моменту отримання повідомлення про це від Замовника.</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2.8. Гарантії Постачальника не поширюються на вимоги по виявленим дефектам, якщо </w:t>
      </w:r>
      <w:proofErr w:type="gramStart"/>
      <w:r w:rsidRPr="00E72F6F">
        <w:rPr>
          <w:rFonts w:ascii="Times New Roman" w:eastAsia="Times New Roman" w:hAnsi="Times New Roman" w:cs="Times New Roman"/>
          <w:color w:val="000000"/>
          <w:sz w:val="24"/>
          <w:szCs w:val="24"/>
          <w:lang w:eastAsia="uk-UA"/>
        </w:rPr>
        <w:t>вони</w:t>
      </w:r>
      <w:proofErr w:type="gramEnd"/>
      <w:r w:rsidRPr="00E72F6F">
        <w:rPr>
          <w:rFonts w:ascii="Times New Roman" w:eastAsia="Times New Roman" w:hAnsi="Times New Roman" w:cs="Times New Roman"/>
          <w:color w:val="000000"/>
          <w:sz w:val="24"/>
          <w:szCs w:val="24"/>
          <w:lang w:eastAsia="uk-UA"/>
        </w:rPr>
        <w:t xml:space="preserve"> з’явилися внаслідок неправильного обслуговування, експлуатації або умов зберігання, використання товару не за призначенням.</w:t>
      </w:r>
    </w:p>
    <w:p w:rsidR="00C77FEA"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2.9. Дія гарантійних строків не залежить від строку дії Договору.</w:t>
      </w:r>
      <w:bookmarkStart w:id="18" w:name="38"/>
      <w:bookmarkStart w:id="19" w:name="40"/>
      <w:bookmarkEnd w:id="18"/>
      <w:bookmarkEnd w:id="19"/>
    </w:p>
    <w:p w:rsidR="00C77FEA" w:rsidRPr="00E72F6F" w:rsidRDefault="00C77FEA" w:rsidP="00C77FEA">
      <w:pPr>
        <w:spacing w:after="0" w:line="240" w:lineRule="auto"/>
        <w:jc w:val="center"/>
        <w:rPr>
          <w:rFonts w:ascii="Times New Roman" w:eastAsia="Times New Roman" w:hAnsi="Times New Roman" w:cs="Times New Roman"/>
          <w:color w:val="000000"/>
          <w:sz w:val="24"/>
          <w:szCs w:val="24"/>
          <w:lang w:eastAsia="uk-UA"/>
        </w:rPr>
      </w:pPr>
      <w:r w:rsidRPr="00DA785D">
        <w:rPr>
          <w:rFonts w:ascii="Times New Roman" w:eastAsia="Times New Roman" w:hAnsi="Times New Roman" w:cs="Times New Roman"/>
          <w:b/>
          <w:sz w:val="24"/>
          <w:szCs w:val="24"/>
          <w:lang w:val="x-none" w:eastAsia="zh-CN"/>
        </w:rPr>
        <w:t>III. Ціна договору</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bookmarkStart w:id="20" w:name="41"/>
      <w:bookmarkEnd w:id="20"/>
      <w:r w:rsidRPr="00DA785D">
        <w:rPr>
          <w:rFonts w:ascii="Times New Roman" w:eastAsia="Times New Roman" w:hAnsi="Times New Roman" w:cs="Times New Roman"/>
          <w:sz w:val="24"/>
          <w:szCs w:val="24"/>
          <w:lang w:eastAsia="zh-CN"/>
        </w:rPr>
        <w:t xml:space="preserve">3.1. </w:t>
      </w:r>
      <w:r w:rsidRPr="00DA785D">
        <w:rPr>
          <w:rFonts w:ascii="Times New Roman" w:eastAsia="Times New Roman" w:hAnsi="Times New Roman" w:cs="Times New Roman"/>
          <w:iCs/>
          <w:sz w:val="24"/>
          <w:szCs w:val="24"/>
          <w:shd w:val="clear" w:color="auto" w:fill="FFFFFF"/>
          <w:lang w:eastAsia="zh-CN"/>
        </w:rPr>
        <w:t>Загальна вартість договору:</w:t>
      </w:r>
      <w:r w:rsidRPr="00DA785D">
        <w:rPr>
          <w:rFonts w:ascii="Times New Roman" w:eastAsia="Times New Roman" w:hAnsi="Times New Roman" w:cs="Times New Roman"/>
          <w:b/>
          <w:bCs/>
          <w:i/>
          <w:iCs/>
          <w:sz w:val="24"/>
          <w:szCs w:val="24"/>
          <w:shd w:val="clear" w:color="auto" w:fill="FFFFFF"/>
          <w:lang w:eastAsia="zh-CN"/>
        </w:rPr>
        <w:t xml:space="preserve"> </w:t>
      </w:r>
      <w:r w:rsidRPr="00DA785D">
        <w:rPr>
          <w:rFonts w:ascii="Times New Roman" w:eastAsia="Times New Roman" w:hAnsi="Times New Roman" w:cs="Times New Roman"/>
          <w:b/>
          <w:bCs/>
          <w:sz w:val="24"/>
          <w:szCs w:val="24"/>
          <w:lang w:eastAsia="zh-CN"/>
        </w:rPr>
        <w:t xml:space="preserve">___________________________ грн. </w:t>
      </w:r>
      <w:r w:rsidRPr="00DA785D">
        <w:rPr>
          <w:rFonts w:ascii="Times New Roman" w:eastAsia="Times New Roman" w:hAnsi="Times New Roman" w:cs="Times New Roman"/>
          <w:bCs/>
          <w:sz w:val="24"/>
          <w:szCs w:val="24"/>
          <w:lang w:eastAsia="zh-CN"/>
        </w:rPr>
        <w:t>(</w:t>
      </w:r>
      <w:r w:rsidRPr="00DA785D">
        <w:rPr>
          <w:rFonts w:ascii="Times New Roman" w:eastAsia="Times New Roman" w:hAnsi="Times New Roman" w:cs="Times New Roman"/>
          <w:bCs/>
          <w:i/>
          <w:sz w:val="24"/>
          <w:szCs w:val="24"/>
          <w:lang w:eastAsia="zh-CN"/>
        </w:rPr>
        <w:t>вказати прописом)</w:t>
      </w:r>
      <w:r w:rsidRPr="00DA785D">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sz w:val="24"/>
          <w:szCs w:val="24"/>
          <w:lang w:eastAsia="zh-CN"/>
        </w:rPr>
        <w:t xml:space="preserve">у т.ч. ПДВ - </w:t>
      </w:r>
      <w:r>
        <w:rPr>
          <w:rFonts w:ascii="Times New Roman" w:eastAsia="Times New Roman" w:hAnsi="Times New Roman" w:cs="Times New Roman"/>
          <w:sz w:val="24"/>
          <w:szCs w:val="24"/>
          <w:lang w:eastAsia="zh-CN"/>
        </w:rPr>
        <w:t xml:space="preserve">______грн. </w:t>
      </w:r>
      <w:r w:rsidRPr="00DA785D">
        <w:rPr>
          <w:rFonts w:ascii="Times New Roman" w:eastAsia="Times New Roman" w:hAnsi="Times New Roman" w:cs="Times New Roman"/>
          <w:bCs/>
          <w:sz w:val="24"/>
          <w:szCs w:val="24"/>
          <w:lang w:eastAsia="zh-CN"/>
        </w:rPr>
        <w:t xml:space="preserve">(або без ПДВ, якщо Постачальник не </w:t>
      </w:r>
      <w:proofErr w:type="gramStart"/>
      <w:r w:rsidRPr="00DA785D">
        <w:rPr>
          <w:rFonts w:ascii="Times New Roman" w:eastAsia="Times New Roman" w:hAnsi="Times New Roman" w:cs="Times New Roman"/>
          <w:bCs/>
          <w:sz w:val="24"/>
          <w:szCs w:val="24"/>
          <w:lang w:eastAsia="zh-CN"/>
        </w:rPr>
        <w:t>являється</w:t>
      </w:r>
      <w:proofErr w:type="gramEnd"/>
      <w:r w:rsidRPr="00DA785D">
        <w:rPr>
          <w:rFonts w:ascii="Times New Roman" w:eastAsia="Times New Roman" w:hAnsi="Times New Roman" w:cs="Times New Roman"/>
          <w:bCs/>
          <w:sz w:val="24"/>
          <w:szCs w:val="24"/>
          <w:lang w:eastAsia="zh-CN"/>
        </w:rPr>
        <w:t xml:space="preserve"> платником ПДВ).</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3.2. </w:t>
      </w:r>
      <w:proofErr w:type="gramStart"/>
      <w:r w:rsidRPr="00DA785D">
        <w:rPr>
          <w:rFonts w:ascii="Times New Roman" w:eastAsia="Times New Roman" w:hAnsi="Times New Roman" w:cs="Times New Roman"/>
          <w:sz w:val="24"/>
          <w:szCs w:val="24"/>
          <w:lang w:eastAsia="zh-CN"/>
        </w:rPr>
        <w:t>Ц</w:t>
      </w:r>
      <w:proofErr w:type="gramEnd"/>
      <w:r w:rsidRPr="00DA785D">
        <w:rPr>
          <w:rFonts w:ascii="Times New Roman" w:eastAsia="Times New Roman" w:hAnsi="Times New Roman" w:cs="Times New Roman"/>
          <w:sz w:val="24"/>
          <w:szCs w:val="24"/>
          <w:lang w:eastAsia="zh-CN"/>
        </w:rPr>
        <w:t>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C77FEA" w:rsidRPr="00DA785D"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3.3</w:t>
      </w:r>
      <w:r w:rsidRPr="00DA785D">
        <w:rPr>
          <w:rFonts w:ascii="Times New Roman" w:eastAsia="Times New Roman" w:hAnsi="Times New Roman" w:cs="Times New Roman"/>
          <w:sz w:val="24"/>
          <w:szCs w:val="24"/>
          <w:lang w:eastAsia="zh-CN"/>
        </w:rPr>
        <w:t xml:space="preserve">. </w:t>
      </w:r>
      <w:proofErr w:type="gramStart"/>
      <w:r w:rsidRPr="00DA785D">
        <w:rPr>
          <w:rFonts w:ascii="Times New Roman" w:eastAsia="Times New Roman" w:hAnsi="Times New Roman" w:cs="Times New Roman"/>
          <w:sz w:val="24"/>
          <w:szCs w:val="24"/>
          <w:lang w:eastAsia="zh-CN"/>
        </w:rPr>
        <w:t>Ц</w:t>
      </w:r>
      <w:proofErr w:type="gramEnd"/>
      <w:r w:rsidRPr="00DA785D">
        <w:rPr>
          <w:rFonts w:ascii="Times New Roman" w:eastAsia="Times New Roman" w:hAnsi="Times New Roman" w:cs="Times New Roman"/>
          <w:sz w:val="24"/>
          <w:szCs w:val="24"/>
          <w:lang w:eastAsia="zh-CN"/>
        </w:rPr>
        <w:t xml:space="preserve">іна Товару, який </w:t>
      </w:r>
      <w:r w:rsidRPr="00DA785D">
        <w:rPr>
          <w:rFonts w:ascii="Times New Roman" w:eastAsia="Times New Roman" w:hAnsi="Times New Roman" w:cs="Times New Roman"/>
          <w:b/>
          <w:sz w:val="24"/>
          <w:szCs w:val="24"/>
          <w:lang w:eastAsia="zh-CN"/>
        </w:rPr>
        <w:t>Постачальник</w:t>
      </w:r>
      <w:r w:rsidRPr="00DA785D">
        <w:rPr>
          <w:rFonts w:ascii="Times New Roman" w:eastAsia="Times New Roman" w:hAnsi="Times New Roman" w:cs="Times New Roman"/>
          <w:sz w:val="24"/>
          <w:szCs w:val="24"/>
          <w:lang w:eastAsia="zh-CN"/>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r>
        <w:rPr>
          <w:rFonts w:ascii="Times New Roman" w:eastAsia="Times New Roman" w:hAnsi="Times New Roman" w:cs="Times New Roman"/>
          <w:sz w:val="24"/>
          <w:szCs w:val="24"/>
          <w:lang w:eastAsia="zh-CN"/>
        </w:rPr>
        <w:t xml:space="preserve"> пов</w:t>
      </w:r>
      <w:r w:rsidRPr="00E72F6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язаних із поставкою товару до місця призначення</w:t>
      </w:r>
      <w:r w:rsidRPr="00DA785D">
        <w:rPr>
          <w:rFonts w:ascii="Times New Roman" w:eastAsia="Times New Roman" w:hAnsi="Times New Roman" w:cs="Times New Roman"/>
          <w:sz w:val="24"/>
          <w:szCs w:val="24"/>
          <w:lang w:eastAsia="zh-CN"/>
        </w:rPr>
        <w:t>.</w:t>
      </w:r>
    </w:p>
    <w:p w:rsidR="00C77FEA"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3.4</w:t>
      </w:r>
      <w:r w:rsidRPr="00DA785D">
        <w:rPr>
          <w:rFonts w:ascii="Times New Roman" w:eastAsia="Times New Roman" w:hAnsi="Times New Roman" w:cs="Times New Roman"/>
          <w:sz w:val="24"/>
          <w:szCs w:val="24"/>
          <w:lang w:eastAsia="zh-CN"/>
        </w:rPr>
        <w:t xml:space="preserve">. </w:t>
      </w:r>
      <w:proofErr w:type="gramStart"/>
      <w:r w:rsidRPr="00DA785D">
        <w:rPr>
          <w:rFonts w:ascii="Times New Roman" w:eastAsia="Times New Roman" w:hAnsi="Times New Roman" w:cs="Times New Roman"/>
          <w:sz w:val="24"/>
          <w:szCs w:val="24"/>
          <w:lang w:eastAsia="zh-CN"/>
        </w:rPr>
        <w:t>Ц</w:t>
      </w:r>
      <w:proofErr w:type="gramEnd"/>
      <w:r w:rsidRPr="00DA785D">
        <w:rPr>
          <w:rFonts w:ascii="Times New Roman" w:eastAsia="Times New Roman" w:hAnsi="Times New Roman" w:cs="Times New Roman"/>
          <w:sz w:val="24"/>
          <w:szCs w:val="24"/>
          <w:lang w:eastAsia="zh-CN"/>
        </w:rPr>
        <w:t>іни встановлюються в національній валюті України.</w:t>
      </w:r>
    </w:p>
    <w:p w:rsidR="00C77FEA" w:rsidRPr="00DA785D"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bookmarkStart w:id="21" w:name="44"/>
      <w:bookmarkEnd w:id="21"/>
      <w:r w:rsidRPr="00DA785D">
        <w:rPr>
          <w:rFonts w:ascii="Times New Roman" w:eastAsia="Times New Roman" w:hAnsi="Times New Roman" w:cs="Courier New"/>
          <w:b/>
          <w:sz w:val="24"/>
          <w:szCs w:val="24"/>
          <w:lang w:eastAsia="ru-RU"/>
        </w:rPr>
        <w:t xml:space="preserve">IV. Порядок здійснення оплати </w:t>
      </w:r>
    </w:p>
    <w:p w:rsidR="00C77FEA" w:rsidRDefault="00C77FEA" w:rsidP="00C77FEA">
      <w:pPr>
        <w:spacing w:after="0" w:line="240" w:lineRule="atLeast"/>
        <w:jc w:val="both"/>
        <w:rPr>
          <w:rFonts w:ascii="Times New Roman" w:hAnsi="Times New Roman" w:cs="Times New Roman"/>
          <w:noProof/>
          <w:sz w:val="24"/>
          <w:szCs w:val="24"/>
        </w:rPr>
      </w:pPr>
      <w:bookmarkStart w:id="22" w:name="47"/>
      <w:bookmarkEnd w:id="22"/>
      <w:r w:rsidRPr="00DA785D">
        <w:rPr>
          <w:rFonts w:ascii="Times New Roman" w:eastAsia="Times New Roman" w:hAnsi="Times New Roman" w:cs="Courier New"/>
          <w:sz w:val="24"/>
          <w:szCs w:val="24"/>
          <w:lang w:eastAsia="ru-RU"/>
        </w:rPr>
        <w:t xml:space="preserve">      4.1. </w:t>
      </w:r>
      <w:bookmarkStart w:id="23" w:name="48"/>
      <w:bookmarkEnd w:id="23"/>
      <w:r w:rsidRPr="00DA785D">
        <w:rPr>
          <w:rFonts w:ascii="Times New Roman" w:eastAsia="Times New Roman" w:hAnsi="Times New Roman" w:cs="Courier New"/>
          <w:sz w:val="24"/>
          <w:szCs w:val="24"/>
          <w:lang w:eastAsia="ru-RU"/>
        </w:rPr>
        <w:t xml:space="preserve">Оплата Товару здійснюється </w:t>
      </w:r>
      <w:r>
        <w:rPr>
          <w:rFonts w:ascii="Times New Roman" w:eastAsia="Times New Roman" w:hAnsi="Times New Roman" w:cs="Courier New"/>
          <w:b/>
          <w:sz w:val="24"/>
          <w:szCs w:val="24"/>
          <w:lang w:eastAsia="ru-RU"/>
        </w:rPr>
        <w:t xml:space="preserve">Покупцем </w:t>
      </w:r>
      <w:r w:rsidRPr="00084CD3">
        <w:rPr>
          <w:rFonts w:ascii="Times New Roman" w:eastAsia="Times New Roman" w:hAnsi="Times New Roman" w:cs="Courier New"/>
          <w:sz w:val="24"/>
          <w:szCs w:val="24"/>
          <w:lang w:eastAsia="ru-RU"/>
        </w:rPr>
        <w:t>у безготівковій формі оплати</w:t>
      </w:r>
      <w:r w:rsidRPr="00084CD3">
        <w:rPr>
          <w:rFonts w:ascii="Times New Roman" w:hAnsi="Times New Roman" w:cs="Times New Roman"/>
          <w:noProof/>
        </w:rPr>
        <w:t xml:space="preserve"> </w:t>
      </w:r>
      <w:r w:rsidRPr="00084CD3">
        <w:rPr>
          <w:rFonts w:ascii="Times New Roman" w:hAnsi="Times New Roman" w:cs="Times New Roman"/>
          <w:noProof/>
          <w:sz w:val="24"/>
          <w:szCs w:val="24"/>
        </w:rPr>
        <w:t xml:space="preserve">банківського переказу коштів на розрахунковий рахунок Постачальника, вказаний в реквізитах Сторін на підставі </w:t>
      </w:r>
      <w:r w:rsidRPr="00084CD3">
        <w:rPr>
          <w:rFonts w:ascii="Times New Roman" w:hAnsi="Times New Roman" w:cs="Times New Roman"/>
          <w:noProof/>
          <w:sz w:val="24"/>
          <w:szCs w:val="24"/>
          <w:lang w:eastAsia="ar-SA"/>
        </w:rPr>
        <w:t>видаткової накладної</w:t>
      </w:r>
      <w:r w:rsidRPr="00084CD3">
        <w:rPr>
          <w:rFonts w:ascii="Times New Roman" w:hAnsi="Times New Roman" w:cs="Times New Roman"/>
          <w:noProof/>
          <w:sz w:val="24"/>
          <w:szCs w:val="24"/>
        </w:rPr>
        <w:t xml:space="preserve">, протягом </w:t>
      </w:r>
      <w:r w:rsidRPr="00084CD3">
        <w:rPr>
          <w:rFonts w:ascii="Times New Roman" w:hAnsi="Times New Roman" w:cs="Times New Roman"/>
          <w:bCs/>
          <w:noProof/>
          <w:sz w:val="24"/>
          <w:szCs w:val="24"/>
        </w:rPr>
        <w:t>10 робочих днів</w:t>
      </w:r>
      <w:r w:rsidRPr="00084CD3">
        <w:rPr>
          <w:rFonts w:ascii="Times New Roman" w:hAnsi="Times New Roman" w:cs="Times New Roman"/>
          <w:noProof/>
          <w:sz w:val="24"/>
          <w:szCs w:val="24"/>
        </w:rPr>
        <w:t xml:space="preserve">. </w:t>
      </w:r>
    </w:p>
    <w:p w:rsidR="00C77FEA" w:rsidRPr="00084CD3" w:rsidRDefault="00C77FEA" w:rsidP="00C77FEA">
      <w:pPr>
        <w:spacing w:after="0" w:line="240" w:lineRule="atLeast"/>
        <w:jc w:val="both"/>
        <w:rPr>
          <w:rFonts w:ascii="Times New Roman" w:hAnsi="Times New Roman" w:cs="Times New Roman"/>
          <w:noProof/>
          <w:color w:val="000000"/>
          <w:sz w:val="24"/>
          <w:szCs w:val="24"/>
        </w:rPr>
      </w:pP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4"/>
          <w:szCs w:val="24"/>
          <w:lang w:eastAsia="ru-RU"/>
        </w:rPr>
      </w:pPr>
      <w:bookmarkStart w:id="24" w:name="57"/>
      <w:bookmarkEnd w:id="24"/>
      <w:r w:rsidRPr="00DA785D">
        <w:rPr>
          <w:rFonts w:ascii="Times New Roman" w:eastAsia="Times New Roman" w:hAnsi="Times New Roman" w:cs="Courier New"/>
          <w:b/>
          <w:sz w:val="24"/>
          <w:szCs w:val="24"/>
          <w:lang w:eastAsia="ru-RU"/>
        </w:rPr>
        <w:t>V. Поставка товарі</w:t>
      </w:r>
      <w:proofErr w:type="gramStart"/>
      <w:r w:rsidRPr="00DA785D">
        <w:rPr>
          <w:rFonts w:ascii="Times New Roman" w:eastAsia="Times New Roman" w:hAnsi="Times New Roman" w:cs="Courier New"/>
          <w:b/>
          <w:sz w:val="24"/>
          <w:szCs w:val="24"/>
          <w:lang w:eastAsia="ru-RU"/>
        </w:rPr>
        <w:t>в</w:t>
      </w:r>
      <w:proofErr w:type="gramEnd"/>
      <w:r w:rsidRPr="00DA785D">
        <w:rPr>
          <w:rFonts w:ascii="Times New Roman" w:eastAsia="Times New Roman" w:hAnsi="Times New Roman" w:cs="Courier New"/>
          <w:b/>
          <w:sz w:val="24"/>
          <w:szCs w:val="24"/>
          <w:lang w:eastAsia="ru-RU"/>
        </w:rPr>
        <w:t xml:space="preserve"> </w:t>
      </w:r>
      <w:r w:rsidRPr="00DA785D">
        <w:rPr>
          <w:rFonts w:ascii="Times New Roman" w:eastAsia="Times New Roman" w:hAnsi="Times New Roman" w:cs="Courier New"/>
          <w:sz w:val="24"/>
          <w:szCs w:val="24"/>
          <w:lang w:eastAsia="ru-RU"/>
        </w:rPr>
        <w:t xml:space="preserve">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Courier New"/>
          <w:sz w:val="24"/>
          <w:szCs w:val="24"/>
          <w:lang w:eastAsia="ru-RU"/>
        </w:rPr>
      </w:pPr>
      <w:bookmarkStart w:id="25" w:name="58"/>
      <w:bookmarkStart w:id="26" w:name="60"/>
      <w:bookmarkEnd w:id="25"/>
      <w:bookmarkEnd w:id="26"/>
      <w:r>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sz w:val="24"/>
          <w:szCs w:val="24"/>
          <w:lang w:eastAsia="ru-RU"/>
        </w:rPr>
        <w:t xml:space="preserve">5.1 Строк (термін) поставки товару: </w:t>
      </w:r>
      <w:r w:rsidRPr="00CA4725">
        <w:rPr>
          <w:rFonts w:ascii="Times New Roman" w:eastAsia="Times New Roman" w:hAnsi="Times New Roman" w:cs="Courier New"/>
          <w:b/>
          <w:color w:val="000000" w:themeColor="text1"/>
          <w:sz w:val="24"/>
          <w:szCs w:val="24"/>
          <w:lang w:eastAsia="ru-RU"/>
        </w:rPr>
        <w:t xml:space="preserve">не </w:t>
      </w:r>
      <w:proofErr w:type="gramStart"/>
      <w:r w:rsidRPr="00CA4725">
        <w:rPr>
          <w:rFonts w:ascii="Times New Roman" w:eastAsia="Times New Roman" w:hAnsi="Times New Roman" w:cs="Courier New"/>
          <w:b/>
          <w:color w:val="000000" w:themeColor="text1"/>
          <w:sz w:val="24"/>
          <w:szCs w:val="24"/>
          <w:lang w:eastAsia="ru-RU"/>
        </w:rPr>
        <w:t>п</w:t>
      </w:r>
      <w:proofErr w:type="gramEnd"/>
      <w:r w:rsidRPr="00CA4725">
        <w:rPr>
          <w:rFonts w:ascii="Times New Roman" w:eastAsia="Times New Roman" w:hAnsi="Times New Roman" w:cs="Courier New"/>
          <w:b/>
          <w:color w:val="000000" w:themeColor="text1"/>
          <w:sz w:val="24"/>
          <w:szCs w:val="24"/>
          <w:lang w:eastAsia="ru-RU"/>
        </w:rPr>
        <w:t>ізніше</w:t>
      </w:r>
      <w:r w:rsidRPr="00CA4725">
        <w:rPr>
          <w:rFonts w:ascii="Times New Roman" w:eastAsia="Times New Roman" w:hAnsi="Times New Roman" w:cs="Courier New"/>
          <w:color w:val="000000" w:themeColor="text1"/>
          <w:sz w:val="24"/>
          <w:szCs w:val="24"/>
          <w:lang w:eastAsia="ru-RU"/>
        </w:rPr>
        <w:t xml:space="preserve"> </w:t>
      </w:r>
      <w:r>
        <w:rPr>
          <w:rFonts w:ascii="Times New Roman" w:eastAsia="Times New Roman" w:hAnsi="Times New Roman" w:cs="Courier New"/>
          <w:b/>
          <w:sz w:val="24"/>
          <w:szCs w:val="24"/>
          <w:lang w:eastAsia="ru-RU"/>
        </w:rPr>
        <w:t>20</w:t>
      </w:r>
      <w:r w:rsidRPr="00DA785D">
        <w:rPr>
          <w:rFonts w:ascii="Times New Roman" w:eastAsia="Times New Roman" w:hAnsi="Times New Roman" w:cs="Courier New"/>
          <w:b/>
          <w:sz w:val="24"/>
          <w:szCs w:val="24"/>
          <w:lang w:eastAsia="ru-RU"/>
        </w:rPr>
        <w:t xml:space="preserve"> грудня </w:t>
      </w:r>
      <w:r>
        <w:rPr>
          <w:rFonts w:ascii="Times New Roman" w:eastAsia="Times New Roman" w:hAnsi="Times New Roman" w:cs="Courier New"/>
          <w:b/>
          <w:sz w:val="24"/>
          <w:szCs w:val="24"/>
          <w:lang w:eastAsia="ru-RU"/>
        </w:rPr>
        <w:t>2022</w:t>
      </w:r>
      <w:r w:rsidRPr="00DA785D">
        <w:rPr>
          <w:rFonts w:ascii="Times New Roman" w:eastAsia="Times New Roman" w:hAnsi="Times New Roman" w:cs="Courier New"/>
          <w:b/>
          <w:sz w:val="24"/>
          <w:szCs w:val="24"/>
          <w:lang w:eastAsia="ru-RU"/>
        </w:rPr>
        <w:t xml:space="preserve"> року</w:t>
      </w:r>
      <w:r>
        <w:rPr>
          <w:rFonts w:ascii="Times New Roman" w:eastAsia="Times New Roman" w:hAnsi="Times New Roman" w:cs="Courier New"/>
          <w:b/>
          <w:sz w:val="24"/>
          <w:szCs w:val="24"/>
          <w:lang w:eastAsia="ru-RU"/>
        </w:rPr>
        <w:t>.</w:t>
      </w:r>
    </w:p>
    <w:p w:rsidR="00C77FEA" w:rsidRPr="00DA785D" w:rsidRDefault="00C77FEA" w:rsidP="00C77FEA">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uk-UA"/>
        </w:rPr>
      </w:pPr>
      <w:r w:rsidRPr="00DA785D">
        <w:rPr>
          <w:rFonts w:ascii="Times New Roman" w:eastAsia="Times New Roman" w:hAnsi="Times New Roman" w:cs="Times New Roman"/>
          <w:sz w:val="24"/>
          <w:szCs w:val="24"/>
          <w:lang w:eastAsia="zh-CN"/>
        </w:rPr>
        <w:t xml:space="preserve">5.2. Місце  поставки  (передачі) товарів – </w:t>
      </w:r>
      <w:r>
        <w:rPr>
          <w:rFonts w:ascii="Times New Roman" w:eastAsia="Times New Roman" w:hAnsi="Times New Roman" w:cs="Times New Roman"/>
          <w:b/>
          <w:sz w:val="24"/>
          <w:szCs w:val="24"/>
          <w:shd w:val="clear" w:color="auto" w:fill="FDFEFD"/>
          <w:lang w:eastAsia="zh-CN"/>
        </w:rPr>
        <w:t>вул. Привокзальна, 31, м. Суми, КНП СОР СОКОД, складське приміщення.</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Courier New"/>
          <w:sz w:val="24"/>
          <w:szCs w:val="24"/>
          <w:lang w:eastAsia="ru-RU"/>
        </w:rPr>
      </w:pPr>
      <w:r w:rsidRPr="00DA785D">
        <w:rPr>
          <w:rFonts w:ascii="Times New Roman" w:eastAsia="Times New Roman" w:hAnsi="Times New Roman" w:cs="Courier New"/>
          <w:sz w:val="24"/>
          <w:szCs w:val="24"/>
          <w:lang w:eastAsia="ru-RU"/>
        </w:rPr>
        <w:t xml:space="preserve">5.3. Постачання здійснюється за замовленнями </w:t>
      </w:r>
      <w:r>
        <w:rPr>
          <w:rFonts w:ascii="Times New Roman" w:eastAsia="Times New Roman" w:hAnsi="Times New Roman" w:cs="Courier New"/>
          <w:b/>
          <w:sz w:val="24"/>
          <w:szCs w:val="24"/>
          <w:lang w:eastAsia="ru-RU"/>
        </w:rPr>
        <w:t>Покупця</w:t>
      </w:r>
      <w:r w:rsidRPr="00DA785D">
        <w:rPr>
          <w:rFonts w:ascii="Times New Roman" w:eastAsia="Times New Roman" w:hAnsi="Times New Roman" w:cs="Courier New"/>
          <w:sz w:val="24"/>
          <w:szCs w:val="24"/>
          <w:lang w:eastAsia="ru-RU"/>
        </w:rPr>
        <w:t xml:space="preserve">, які подаються через уповноважених </w:t>
      </w:r>
      <w:proofErr w:type="gramStart"/>
      <w:r w:rsidRPr="00DA785D">
        <w:rPr>
          <w:rFonts w:ascii="Times New Roman" w:eastAsia="Times New Roman" w:hAnsi="Times New Roman" w:cs="Courier New"/>
          <w:sz w:val="24"/>
          <w:szCs w:val="24"/>
          <w:lang w:eastAsia="ru-RU"/>
        </w:rPr>
        <w:t>осіб</w:t>
      </w:r>
      <w:proofErr w:type="gramEnd"/>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Покупця.</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val="x-none" w:eastAsia="zh-CN"/>
        </w:rPr>
      </w:pPr>
      <w:r w:rsidRPr="00DA785D">
        <w:rPr>
          <w:rFonts w:ascii="Times New Roman" w:eastAsia="Times New Roman" w:hAnsi="Times New Roman" w:cs="Times New Roman"/>
          <w:sz w:val="24"/>
          <w:szCs w:val="24"/>
          <w:lang w:val="x-none" w:eastAsia="zh-CN"/>
        </w:rPr>
        <w:t xml:space="preserve">5.4. Датою поставки Товару є дата, коли товар був переданий у власність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b/>
          <w:sz w:val="24"/>
          <w:szCs w:val="24"/>
          <w:lang w:val="x-none" w:eastAsia="zh-CN"/>
        </w:rPr>
        <w:t xml:space="preserve"> </w:t>
      </w:r>
      <w:r w:rsidRPr="00DA785D">
        <w:rPr>
          <w:rFonts w:ascii="Times New Roman" w:eastAsia="Times New Roman" w:hAnsi="Times New Roman" w:cs="Times New Roman"/>
          <w:sz w:val="24"/>
          <w:szCs w:val="24"/>
          <w:lang w:val="x-none" w:eastAsia="zh-CN"/>
        </w:rPr>
        <w:t>в місці поставки, що підтверджується відповідними накладними (товаро-супровідними документами).</w:t>
      </w:r>
    </w:p>
    <w:p w:rsidR="00C77FEA" w:rsidRPr="00DA785D" w:rsidRDefault="00C77FEA" w:rsidP="00C77FEA">
      <w:pPr>
        <w:tabs>
          <w:tab w:val="num" w:pos="0"/>
        </w:tabs>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5.4. Зобов’язання </w:t>
      </w:r>
      <w:r w:rsidRPr="00DA785D">
        <w:rPr>
          <w:rFonts w:ascii="Times New Roman" w:eastAsia="Times New Roman" w:hAnsi="Times New Roman" w:cs="Times New Roman"/>
          <w:b/>
          <w:sz w:val="24"/>
          <w:szCs w:val="24"/>
          <w:lang w:eastAsia="zh-CN"/>
        </w:rPr>
        <w:t>Постачальника</w:t>
      </w:r>
      <w:r w:rsidRPr="00DA785D">
        <w:rPr>
          <w:rFonts w:ascii="Times New Roman" w:eastAsia="Times New Roman" w:hAnsi="Times New Roman" w:cs="Times New Roman"/>
          <w:sz w:val="24"/>
          <w:szCs w:val="24"/>
          <w:lang w:eastAsia="zh-CN"/>
        </w:rPr>
        <w:t xml:space="preserve"> щодо поставки Товару вважаються виконаними у повному обсязі з моменту передачі Товару у власність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sz w:val="24"/>
          <w:szCs w:val="24"/>
          <w:lang w:eastAsia="zh-CN"/>
        </w:rPr>
        <w:t xml:space="preserve"> у місці поставки та </w:t>
      </w:r>
      <w:proofErr w:type="gramStart"/>
      <w:r w:rsidRPr="00DA785D">
        <w:rPr>
          <w:rFonts w:ascii="Times New Roman" w:eastAsia="Times New Roman" w:hAnsi="Times New Roman" w:cs="Times New Roman"/>
          <w:sz w:val="24"/>
          <w:szCs w:val="24"/>
          <w:lang w:eastAsia="zh-CN"/>
        </w:rPr>
        <w:t>п</w:t>
      </w:r>
      <w:proofErr w:type="gramEnd"/>
      <w:r w:rsidRPr="00DA785D">
        <w:rPr>
          <w:rFonts w:ascii="Times New Roman" w:eastAsia="Times New Roman" w:hAnsi="Times New Roman" w:cs="Times New Roman"/>
          <w:sz w:val="24"/>
          <w:szCs w:val="24"/>
          <w:lang w:eastAsia="zh-CN"/>
        </w:rPr>
        <w:t>ідписання відповідних накладних (товаро-супровідних документів).</w:t>
      </w:r>
    </w:p>
    <w:p w:rsidR="00C77FEA" w:rsidRPr="00DA785D" w:rsidRDefault="00C77FEA" w:rsidP="00C77FEA">
      <w:pPr>
        <w:tabs>
          <w:tab w:val="num" w:pos="0"/>
        </w:tabs>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5.5. Навантажувально-розвантажувальні роботи здійснюються </w:t>
      </w:r>
      <w:r w:rsidRPr="00DA785D">
        <w:rPr>
          <w:rFonts w:ascii="Times New Roman" w:eastAsia="Times New Roman" w:hAnsi="Times New Roman" w:cs="Times New Roman"/>
          <w:b/>
          <w:sz w:val="24"/>
          <w:szCs w:val="24"/>
          <w:lang w:eastAsia="zh-CN"/>
        </w:rPr>
        <w:t>Постачальником</w:t>
      </w:r>
      <w:r w:rsidRPr="00DA785D">
        <w:rPr>
          <w:rFonts w:ascii="Times New Roman" w:eastAsia="Times New Roman" w:hAnsi="Times New Roman" w:cs="Times New Roman"/>
          <w:sz w:val="24"/>
          <w:szCs w:val="24"/>
          <w:lang w:eastAsia="zh-CN"/>
        </w:rPr>
        <w:t xml:space="preserve"> за власні кошти.</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5.6. Товар повинен передаватися </w:t>
      </w:r>
      <w:r>
        <w:rPr>
          <w:rFonts w:ascii="Times New Roman" w:eastAsia="Times New Roman" w:hAnsi="Times New Roman" w:cs="Times New Roman"/>
          <w:b/>
          <w:sz w:val="24"/>
          <w:szCs w:val="24"/>
          <w:lang w:eastAsia="zh-CN"/>
        </w:rPr>
        <w:t>Покупцеві</w:t>
      </w:r>
      <w:r w:rsidRPr="00DA785D">
        <w:rPr>
          <w:rFonts w:ascii="Times New Roman" w:eastAsia="Times New Roman" w:hAnsi="Times New Roman" w:cs="Times New Roman"/>
          <w:sz w:val="24"/>
          <w:szCs w:val="24"/>
          <w:lang w:eastAsia="zh-CN"/>
        </w:rPr>
        <w:t xml:space="preserve"> в упаковці </w:t>
      </w:r>
      <w:proofErr w:type="gramStart"/>
      <w:r w:rsidRPr="00DA785D">
        <w:rPr>
          <w:rFonts w:ascii="Times New Roman" w:eastAsia="Times New Roman" w:hAnsi="Times New Roman" w:cs="Times New Roman"/>
          <w:sz w:val="24"/>
          <w:szCs w:val="24"/>
          <w:lang w:eastAsia="zh-CN"/>
        </w:rPr>
        <w:t>п</w:t>
      </w:r>
      <w:proofErr w:type="gramEnd"/>
      <w:r w:rsidRPr="00DA785D">
        <w:rPr>
          <w:rFonts w:ascii="Times New Roman" w:eastAsia="Times New Roman" w:hAnsi="Times New Roman" w:cs="Times New Roman"/>
          <w:sz w:val="24"/>
          <w:szCs w:val="24"/>
          <w:lang w:eastAsia="zh-CN"/>
        </w:rPr>
        <w:t>ідприємства-виробника.</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Упаковка Товару повинна забезпечувати його від пошкодження </w:t>
      </w:r>
      <w:proofErr w:type="gramStart"/>
      <w:r w:rsidRPr="00DA785D">
        <w:rPr>
          <w:rFonts w:ascii="Times New Roman" w:eastAsia="Times New Roman" w:hAnsi="Times New Roman" w:cs="Times New Roman"/>
          <w:sz w:val="24"/>
          <w:szCs w:val="24"/>
          <w:lang w:eastAsia="zh-CN"/>
        </w:rPr>
        <w:t>п</w:t>
      </w:r>
      <w:proofErr w:type="gramEnd"/>
      <w:r w:rsidRPr="00DA785D">
        <w:rPr>
          <w:rFonts w:ascii="Times New Roman" w:eastAsia="Times New Roman" w:hAnsi="Times New Roman" w:cs="Times New Roman"/>
          <w:sz w:val="24"/>
          <w:szCs w:val="24"/>
          <w:lang w:eastAsia="zh-CN"/>
        </w:rPr>
        <w:t>ід час транспортування та від псування під час зберігання в межах терміну придатності.</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Товар, отриманий розпакованим або у неналежній упаковці, має бути замінений </w:t>
      </w:r>
      <w:r w:rsidRPr="00DA785D">
        <w:rPr>
          <w:rFonts w:ascii="Times New Roman" w:eastAsia="Times New Roman" w:hAnsi="Times New Roman" w:cs="Times New Roman"/>
          <w:b/>
          <w:sz w:val="24"/>
          <w:szCs w:val="24"/>
          <w:lang w:eastAsia="zh-CN"/>
        </w:rPr>
        <w:t>Постачальником</w:t>
      </w:r>
      <w:r w:rsidRPr="00DA785D">
        <w:rPr>
          <w:rFonts w:ascii="Times New Roman" w:eastAsia="Times New Roman" w:hAnsi="Times New Roman" w:cs="Times New Roman"/>
          <w:sz w:val="24"/>
          <w:szCs w:val="24"/>
          <w:lang w:eastAsia="zh-CN"/>
        </w:rPr>
        <w:t xml:space="preserve"> за власний рахунок впродовж 2 днів з дати поставки.</w:t>
      </w:r>
    </w:p>
    <w:p w:rsidR="00C77FEA" w:rsidRPr="00DA785D" w:rsidRDefault="00C77FEA" w:rsidP="00C77FEA">
      <w:pPr>
        <w:tabs>
          <w:tab w:val="num" w:pos="0"/>
        </w:tabs>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5.7. </w:t>
      </w:r>
      <w:r>
        <w:rPr>
          <w:rFonts w:ascii="Times New Roman" w:eastAsia="Times New Roman" w:hAnsi="Times New Roman" w:cs="Times New Roman"/>
          <w:b/>
          <w:sz w:val="24"/>
          <w:szCs w:val="24"/>
          <w:lang w:eastAsia="zh-CN"/>
        </w:rPr>
        <w:t>Покупець</w:t>
      </w:r>
      <w:r w:rsidRPr="00DA785D">
        <w:rPr>
          <w:rFonts w:ascii="Times New Roman" w:eastAsia="Times New Roman" w:hAnsi="Times New Roman" w:cs="Times New Roman"/>
          <w:sz w:val="24"/>
          <w:szCs w:val="24"/>
          <w:lang w:eastAsia="zh-CN"/>
        </w:rPr>
        <w:t xml:space="preserve"> має право пред’явити претензію </w:t>
      </w:r>
      <w:r w:rsidRPr="00DA785D">
        <w:rPr>
          <w:rFonts w:ascii="Times New Roman" w:eastAsia="Times New Roman" w:hAnsi="Times New Roman" w:cs="Times New Roman"/>
          <w:b/>
          <w:sz w:val="24"/>
          <w:szCs w:val="24"/>
          <w:lang w:eastAsia="zh-CN"/>
        </w:rPr>
        <w:t>Постачальнику</w:t>
      </w:r>
      <w:r w:rsidRPr="00DA785D">
        <w:rPr>
          <w:rFonts w:ascii="Times New Roman" w:eastAsia="Times New Roman" w:hAnsi="Times New Roman" w:cs="Times New Roman"/>
          <w:sz w:val="24"/>
          <w:szCs w:val="24"/>
          <w:lang w:eastAsia="zh-CN"/>
        </w:rPr>
        <w:t xml:space="preserve"> </w:t>
      </w:r>
      <w:proofErr w:type="gramStart"/>
      <w:r w:rsidRPr="00DA785D">
        <w:rPr>
          <w:rFonts w:ascii="Times New Roman" w:eastAsia="Times New Roman" w:hAnsi="Times New Roman" w:cs="Times New Roman"/>
          <w:sz w:val="24"/>
          <w:szCs w:val="24"/>
          <w:lang w:eastAsia="zh-CN"/>
        </w:rPr>
        <w:t>по</w:t>
      </w:r>
      <w:proofErr w:type="gramEnd"/>
      <w:r w:rsidRPr="00DA785D">
        <w:rPr>
          <w:rFonts w:ascii="Times New Roman" w:eastAsia="Times New Roman" w:hAnsi="Times New Roman" w:cs="Times New Roman"/>
          <w:sz w:val="24"/>
          <w:szCs w:val="24"/>
          <w:lang w:eastAsia="zh-CN"/>
        </w:rPr>
        <w:t xml:space="preserve"> кількості, комплектності </w:t>
      </w:r>
      <w:proofErr w:type="gramStart"/>
      <w:r w:rsidRPr="00DA785D">
        <w:rPr>
          <w:rFonts w:ascii="Times New Roman" w:eastAsia="Times New Roman" w:hAnsi="Times New Roman" w:cs="Times New Roman"/>
          <w:sz w:val="24"/>
          <w:szCs w:val="24"/>
          <w:lang w:eastAsia="zh-CN"/>
        </w:rPr>
        <w:t>та</w:t>
      </w:r>
      <w:proofErr w:type="gramEnd"/>
      <w:r w:rsidRPr="00DA785D">
        <w:rPr>
          <w:rFonts w:ascii="Times New Roman" w:eastAsia="Times New Roman" w:hAnsi="Times New Roman" w:cs="Times New Roman"/>
          <w:sz w:val="24"/>
          <w:szCs w:val="24"/>
          <w:lang w:eastAsia="zh-CN"/>
        </w:rPr>
        <w:t xml:space="preserve"> якості Товару. Претензія готується і </w:t>
      </w:r>
      <w:proofErr w:type="gramStart"/>
      <w:r w:rsidRPr="00DA785D">
        <w:rPr>
          <w:rFonts w:ascii="Times New Roman" w:eastAsia="Times New Roman" w:hAnsi="Times New Roman" w:cs="Times New Roman"/>
          <w:sz w:val="24"/>
          <w:szCs w:val="24"/>
          <w:lang w:eastAsia="zh-CN"/>
        </w:rPr>
        <w:t>подається</w:t>
      </w:r>
      <w:proofErr w:type="gramEnd"/>
      <w:r w:rsidRPr="00DA785D">
        <w:rPr>
          <w:rFonts w:ascii="Times New Roman" w:eastAsia="Times New Roman" w:hAnsi="Times New Roman" w:cs="Times New Roman"/>
          <w:sz w:val="24"/>
          <w:szCs w:val="24"/>
          <w:lang w:eastAsia="zh-CN"/>
        </w:rPr>
        <w:t xml:space="preserve"> у письмовій формі і пред’являється </w:t>
      </w:r>
      <w:r>
        <w:rPr>
          <w:rFonts w:ascii="Times New Roman" w:eastAsia="Times New Roman" w:hAnsi="Times New Roman" w:cs="Times New Roman"/>
          <w:b/>
          <w:sz w:val="24"/>
          <w:szCs w:val="24"/>
          <w:lang w:eastAsia="zh-CN"/>
        </w:rPr>
        <w:t>Покупцеві</w:t>
      </w:r>
      <w:r w:rsidRPr="00DA785D">
        <w:rPr>
          <w:rFonts w:ascii="Times New Roman" w:eastAsia="Times New Roman" w:hAnsi="Times New Roman" w:cs="Times New Roman"/>
          <w:sz w:val="24"/>
          <w:szCs w:val="24"/>
          <w:lang w:eastAsia="zh-CN"/>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Pr>
          <w:rFonts w:ascii="Times New Roman" w:eastAsia="Times New Roman" w:hAnsi="Times New Roman" w:cs="Times New Roman"/>
          <w:b/>
          <w:sz w:val="24"/>
          <w:szCs w:val="24"/>
          <w:lang w:eastAsia="zh-CN"/>
        </w:rPr>
        <w:t>Покупцем</w:t>
      </w:r>
      <w:r w:rsidRPr="00DA785D">
        <w:rPr>
          <w:rFonts w:ascii="Times New Roman" w:eastAsia="Times New Roman" w:hAnsi="Times New Roman" w:cs="Times New Roman"/>
          <w:sz w:val="24"/>
          <w:szCs w:val="24"/>
          <w:lang w:eastAsia="zh-CN"/>
        </w:rPr>
        <w:t xml:space="preserve"> умов зберігання Товару.</w:t>
      </w:r>
    </w:p>
    <w:p w:rsidR="00C77FEA" w:rsidRPr="00DA785D" w:rsidRDefault="00C77FEA" w:rsidP="00C77FEA">
      <w:pPr>
        <w:tabs>
          <w:tab w:val="num" w:pos="0"/>
        </w:tabs>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5.8. При виникненні претензій по кількості, комплектності чи якості Товару, що трапилися з вини </w:t>
      </w:r>
      <w:r w:rsidRPr="00DA785D">
        <w:rPr>
          <w:rFonts w:ascii="Times New Roman" w:eastAsia="Times New Roman" w:hAnsi="Times New Roman" w:cs="Times New Roman"/>
          <w:b/>
          <w:sz w:val="24"/>
          <w:szCs w:val="24"/>
          <w:lang w:eastAsia="zh-CN"/>
        </w:rPr>
        <w:t>Постачальника</w:t>
      </w:r>
      <w:r w:rsidRPr="00DA785D">
        <w:rPr>
          <w:rFonts w:ascii="Times New Roman" w:eastAsia="Times New Roman" w:hAnsi="Times New Roman" w:cs="Times New Roman"/>
          <w:sz w:val="24"/>
          <w:szCs w:val="24"/>
          <w:lang w:eastAsia="zh-CN"/>
        </w:rPr>
        <w:t xml:space="preserve">, останній повинен здійснити додаткову поставку, доукомплектування або заміну неякісного Товару протягом 7 днів з дати отримання претензії від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sz w:val="24"/>
          <w:szCs w:val="24"/>
          <w:lang w:eastAsia="zh-CN"/>
        </w:rPr>
        <w:t xml:space="preserve">. Всі витрати, </w:t>
      </w:r>
      <w:proofErr w:type="gramStart"/>
      <w:r w:rsidRPr="00DA785D">
        <w:rPr>
          <w:rFonts w:ascii="Times New Roman" w:eastAsia="Times New Roman" w:hAnsi="Times New Roman" w:cs="Times New Roman"/>
          <w:sz w:val="24"/>
          <w:szCs w:val="24"/>
          <w:lang w:eastAsia="zh-CN"/>
        </w:rPr>
        <w:t>пов’язан</w:t>
      </w:r>
      <w:proofErr w:type="gramEnd"/>
      <w:r w:rsidRPr="00DA785D">
        <w:rPr>
          <w:rFonts w:ascii="Times New Roman" w:eastAsia="Times New Roman" w:hAnsi="Times New Roman" w:cs="Times New Roman"/>
          <w:sz w:val="24"/>
          <w:szCs w:val="24"/>
          <w:lang w:eastAsia="zh-CN"/>
        </w:rPr>
        <w:t xml:space="preserve">і із додатковою поставкою, доукомплектуванням або заміною Товару несе </w:t>
      </w:r>
      <w:r w:rsidRPr="00DA785D">
        <w:rPr>
          <w:rFonts w:ascii="Times New Roman" w:eastAsia="Times New Roman" w:hAnsi="Times New Roman" w:cs="Times New Roman"/>
          <w:b/>
          <w:sz w:val="24"/>
          <w:szCs w:val="24"/>
          <w:lang w:eastAsia="zh-CN"/>
        </w:rPr>
        <w:t>Постачальник</w:t>
      </w:r>
      <w:r w:rsidRPr="00DA785D">
        <w:rPr>
          <w:rFonts w:ascii="Times New Roman" w:eastAsia="Times New Roman" w:hAnsi="Times New Roman" w:cs="Times New Roman"/>
          <w:sz w:val="24"/>
          <w:szCs w:val="24"/>
          <w:lang w:eastAsia="zh-CN"/>
        </w:rPr>
        <w:t xml:space="preserve">.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bookmarkStart w:id="27" w:name="63"/>
      <w:bookmarkEnd w:id="27"/>
      <w:r w:rsidRPr="00DA785D">
        <w:rPr>
          <w:rFonts w:ascii="Times New Roman" w:eastAsia="Times New Roman" w:hAnsi="Times New Roman" w:cs="Courier New"/>
          <w:b/>
          <w:sz w:val="24"/>
          <w:szCs w:val="24"/>
          <w:lang w:eastAsia="ru-RU"/>
        </w:rPr>
        <w:t>VI. Права та обов'язки сторін</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28" w:name="64"/>
      <w:bookmarkEnd w:id="28"/>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 xml:space="preserve">6.1. </w:t>
      </w:r>
      <w:r>
        <w:rPr>
          <w:rFonts w:ascii="Times New Roman" w:eastAsia="Times New Roman" w:hAnsi="Times New Roman" w:cs="Courier New"/>
          <w:b/>
          <w:sz w:val="24"/>
          <w:szCs w:val="24"/>
          <w:lang w:eastAsia="ru-RU"/>
        </w:rPr>
        <w:t>Покупець</w:t>
      </w:r>
      <w:r w:rsidRPr="00DA785D">
        <w:rPr>
          <w:rFonts w:ascii="Times New Roman" w:eastAsia="Times New Roman" w:hAnsi="Times New Roman" w:cs="Courier New"/>
          <w:b/>
          <w:sz w:val="24"/>
          <w:szCs w:val="24"/>
          <w:lang w:eastAsia="ru-RU"/>
        </w:rPr>
        <w:t xml:space="preserve"> зобов'язаний:</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29" w:name="65"/>
      <w:bookmarkEnd w:id="29"/>
      <w:r w:rsidRPr="00DA785D">
        <w:rPr>
          <w:rFonts w:ascii="Times New Roman" w:eastAsia="Times New Roman" w:hAnsi="Times New Roman" w:cs="Courier New"/>
          <w:sz w:val="24"/>
          <w:szCs w:val="24"/>
          <w:lang w:eastAsia="ru-RU"/>
        </w:rPr>
        <w:lastRenderedPageBreak/>
        <w:t xml:space="preserve">     6.1.1. Своєчасно та в повному обсязі сплачувати за поставлений товар на </w:t>
      </w:r>
      <w:proofErr w:type="gramStart"/>
      <w:r w:rsidRPr="00DA785D">
        <w:rPr>
          <w:rFonts w:ascii="Times New Roman" w:eastAsia="Times New Roman" w:hAnsi="Times New Roman" w:cs="Courier New"/>
          <w:sz w:val="24"/>
          <w:szCs w:val="24"/>
          <w:lang w:eastAsia="ru-RU"/>
        </w:rPr>
        <w:t>п</w:t>
      </w:r>
      <w:proofErr w:type="gramEnd"/>
      <w:r w:rsidRPr="00DA785D">
        <w:rPr>
          <w:rFonts w:ascii="Times New Roman" w:eastAsia="Times New Roman" w:hAnsi="Times New Roman" w:cs="Courier New"/>
          <w:sz w:val="24"/>
          <w:szCs w:val="24"/>
          <w:lang w:eastAsia="ru-RU"/>
        </w:rPr>
        <w:t>ідставі накладної та договору;</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0" w:name="66"/>
      <w:bookmarkEnd w:id="30"/>
      <w:r w:rsidRPr="00DA785D">
        <w:rPr>
          <w:rFonts w:ascii="Times New Roman" w:eastAsia="Times New Roman" w:hAnsi="Times New Roman" w:cs="Courier New"/>
          <w:sz w:val="24"/>
          <w:szCs w:val="24"/>
          <w:lang w:eastAsia="ru-RU"/>
        </w:rPr>
        <w:t xml:space="preserve">     6.1.2. Приймати поставлений товар згідно з належно оформленими товаро-супровідними документами (накладними, тощо);</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31" w:name="67"/>
      <w:bookmarkStart w:id="32" w:name="68"/>
      <w:bookmarkEnd w:id="31"/>
      <w:bookmarkEnd w:id="32"/>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 xml:space="preserve">6.2. </w:t>
      </w:r>
      <w:r>
        <w:rPr>
          <w:rFonts w:ascii="Times New Roman" w:eastAsia="Times New Roman" w:hAnsi="Times New Roman" w:cs="Courier New"/>
          <w:b/>
          <w:sz w:val="24"/>
          <w:szCs w:val="24"/>
          <w:lang w:eastAsia="ru-RU"/>
        </w:rPr>
        <w:t>Покупець</w:t>
      </w:r>
      <w:r w:rsidRPr="00DA785D">
        <w:rPr>
          <w:rFonts w:ascii="Times New Roman" w:eastAsia="Times New Roman" w:hAnsi="Times New Roman" w:cs="Courier New"/>
          <w:b/>
          <w:sz w:val="24"/>
          <w:szCs w:val="24"/>
          <w:lang w:eastAsia="ru-RU"/>
        </w:rPr>
        <w:t xml:space="preserve"> має право:</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3" w:name="69"/>
      <w:bookmarkEnd w:id="33"/>
      <w:r w:rsidRPr="00DA785D">
        <w:rPr>
          <w:rFonts w:ascii="Times New Roman" w:eastAsia="Times New Roman" w:hAnsi="Times New Roman" w:cs="Courier New"/>
          <w:sz w:val="24"/>
          <w:szCs w:val="24"/>
          <w:lang w:eastAsia="ru-RU"/>
        </w:rPr>
        <w:t xml:space="preserve">     6.2.1. Достроково розірвати цей Догові</w:t>
      </w:r>
      <w:proofErr w:type="gramStart"/>
      <w:r w:rsidRPr="00DA785D">
        <w:rPr>
          <w:rFonts w:ascii="Times New Roman" w:eastAsia="Times New Roman" w:hAnsi="Times New Roman" w:cs="Courier New"/>
          <w:sz w:val="24"/>
          <w:szCs w:val="24"/>
          <w:lang w:eastAsia="ru-RU"/>
        </w:rPr>
        <w:t>р</w:t>
      </w:r>
      <w:proofErr w:type="gramEnd"/>
      <w:r w:rsidRPr="00DA785D">
        <w:rPr>
          <w:rFonts w:ascii="Times New Roman" w:eastAsia="Times New Roman" w:hAnsi="Times New Roman" w:cs="Courier New"/>
          <w:sz w:val="24"/>
          <w:szCs w:val="24"/>
          <w:lang w:eastAsia="ru-RU"/>
        </w:rPr>
        <w:t xml:space="preserve"> у разі невиконання зобов'язань </w:t>
      </w:r>
      <w:r w:rsidRPr="00DA785D">
        <w:rPr>
          <w:rFonts w:ascii="Times New Roman" w:eastAsia="Times New Roman" w:hAnsi="Times New Roman" w:cs="Courier New"/>
          <w:b/>
          <w:sz w:val="24"/>
          <w:szCs w:val="24"/>
          <w:lang w:eastAsia="ru-RU"/>
        </w:rPr>
        <w:t>Постачальником,</w:t>
      </w:r>
      <w:r w:rsidRPr="00DA785D">
        <w:rPr>
          <w:rFonts w:ascii="Times New Roman" w:eastAsia="Times New Roman" w:hAnsi="Times New Roman" w:cs="Courier New"/>
          <w:sz w:val="24"/>
          <w:szCs w:val="24"/>
          <w:lang w:eastAsia="ru-RU"/>
        </w:rPr>
        <w:t xml:space="preserve"> повідомивши про це його у строк не менше 10 календарних днів до дати розірвання договору.</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4" w:name="70"/>
      <w:bookmarkEnd w:id="34"/>
      <w:r w:rsidRPr="00DA785D">
        <w:rPr>
          <w:rFonts w:ascii="Times New Roman" w:eastAsia="Times New Roman" w:hAnsi="Times New Roman" w:cs="Courier New"/>
          <w:sz w:val="24"/>
          <w:szCs w:val="24"/>
          <w:lang w:eastAsia="ru-RU"/>
        </w:rPr>
        <w:t xml:space="preserve">     6.2.2. Вимагати від </w:t>
      </w:r>
      <w:r w:rsidRPr="00DA785D">
        <w:rPr>
          <w:rFonts w:ascii="Times New Roman" w:eastAsia="Times New Roman" w:hAnsi="Times New Roman" w:cs="Courier New"/>
          <w:b/>
          <w:sz w:val="24"/>
          <w:szCs w:val="24"/>
          <w:lang w:eastAsia="ru-RU"/>
        </w:rPr>
        <w:t>Постачальника</w:t>
      </w:r>
      <w:r w:rsidRPr="00DA785D">
        <w:rPr>
          <w:rFonts w:ascii="Times New Roman" w:eastAsia="Times New Roman" w:hAnsi="Times New Roman" w:cs="Courier New"/>
          <w:sz w:val="24"/>
          <w:szCs w:val="24"/>
          <w:lang w:eastAsia="ru-RU"/>
        </w:rPr>
        <w:t xml:space="preserve"> здійснити поставку товару відповідно до заявки на умовах, що визначені договором. Контролювати поставку  товарі</w:t>
      </w:r>
      <w:proofErr w:type="gramStart"/>
      <w:r w:rsidRPr="00DA785D">
        <w:rPr>
          <w:rFonts w:ascii="Times New Roman" w:eastAsia="Times New Roman" w:hAnsi="Times New Roman" w:cs="Courier New"/>
          <w:sz w:val="24"/>
          <w:szCs w:val="24"/>
          <w:lang w:eastAsia="ru-RU"/>
        </w:rPr>
        <w:t>в</w:t>
      </w:r>
      <w:proofErr w:type="gramEnd"/>
      <w:r w:rsidRPr="00DA785D">
        <w:rPr>
          <w:rFonts w:ascii="Times New Roman" w:eastAsia="Times New Roman" w:hAnsi="Times New Roman" w:cs="Courier New"/>
          <w:sz w:val="24"/>
          <w:szCs w:val="24"/>
          <w:lang w:eastAsia="ru-RU"/>
        </w:rPr>
        <w:t xml:space="preserve">  у строки, встановлені цим Договором;</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5" w:name="71"/>
      <w:bookmarkStart w:id="36" w:name="72"/>
      <w:bookmarkEnd w:id="35"/>
      <w:bookmarkEnd w:id="36"/>
      <w:r>
        <w:rPr>
          <w:rFonts w:ascii="Times New Roman" w:eastAsia="Times New Roman" w:hAnsi="Times New Roman" w:cs="Courier New"/>
          <w:sz w:val="24"/>
          <w:szCs w:val="24"/>
          <w:lang w:eastAsia="ru-RU"/>
        </w:rPr>
        <w:t xml:space="preserve">     6.2.3</w:t>
      </w:r>
      <w:r w:rsidRPr="00DA785D">
        <w:rPr>
          <w:rFonts w:ascii="Times New Roman" w:eastAsia="Times New Roman" w:hAnsi="Times New Roman" w:cs="Courier New"/>
          <w:sz w:val="24"/>
          <w:szCs w:val="24"/>
          <w:lang w:eastAsia="ru-RU"/>
        </w:rPr>
        <w:t xml:space="preserve">. Повернути товаро-супровідні документи (накладні, рахунок-фактуру, тощо) </w:t>
      </w:r>
      <w:r w:rsidRPr="00DA785D">
        <w:rPr>
          <w:rFonts w:ascii="Times New Roman" w:eastAsia="Times New Roman" w:hAnsi="Times New Roman" w:cs="Courier New"/>
          <w:b/>
          <w:sz w:val="24"/>
          <w:szCs w:val="24"/>
          <w:lang w:eastAsia="ru-RU"/>
        </w:rPr>
        <w:t xml:space="preserve">Постачальнику  </w:t>
      </w:r>
      <w:r w:rsidRPr="00DA785D">
        <w:rPr>
          <w:rFonts w:ascii="Times New Roman" w:eastAsia="Times New Roman" w:hAnsi="Times New Roman" w:cs="Courier New"/>
          <w:sz w:val="24"/>
          <w:szCs w:val="24"/>
          <w:lang w:eastAsia="ru-RU"/>
        </w:rPr>
        <w:t>без  здійснення  оплати  в разі  неналежного оформлення документів,  зазначених у пункті 4.</w:t>
      </w:r>
      <w:r>
        <w:rPr>
          <w:rFonts w:ascii="Times New Roman" w:eastAsia="Times New Roman" w:hAnsi="Times New Roman" w:cs="Courier New"/>
          <w:sz w:val="24"/>
          <w:szCs w:val="24"/>
          <w:lang w:eastAsia="ru-RU"/>
        </w:rPr>
        <w:t>1</w:t>
      </w:r>
      <w:r w:rsidRPr="00DA785D">
        <w:rPr>
          <w:rFonts w:ascii="Times New Roman" w:eastAsia="Times New Roman" w:hAnsi="Times New Roman" w:cs="Courier New"/>
          <w:sz w:val="24"/>
          <w:szCs w:val="24"/>
          <w:lang w:eastAsia="ru-RU"/>
        </w:rPr>
        <w:t xml:space="preserve"> розділу IV цього Договору (відсутність печатки, </w:t>
      </w:r>
      <w:proofErr w:type="gramStart"/>
      <w:r w:rsidRPr="00DA785D">
        <w:rPr>
          <w:rFonts w:ascii="Times New Roman" w:eastAsia="Times New Roman" w:hAnsi="Times New Roman" w:cs="Courier New"/>
          <w:sz w:val="24"/>
          <w:szCs w:val="24"/>
          <w:lang w:eastAsia="ru-RU"/>
        </w:rPr>
        <w:t>п</w:t>
      </w:r>
      <w:proofErr w:type="gramEnd"/>
      <w:r w:rsidRPr="00DA785D">
        <w:rPr>
          <w:rFonts w:ascii="Times New Roman" w:eastAsia="Times New Roman" w:hAnsi="Times New Roman" w:cs="Courier New"/>
          <w:sz w:val="24"/>
          <w:szCs w:val="24"/>
          <w:lang w:eastAsia="ru-RU"/>
        </w:rPr>
        <w:t>ідписів тощо);</w:t>
      </w:r>
    </w:p>
    <w:p w:rsidR="00C77FEA" w:rsidRPr="00DA785D" w:rsidRDefault="00C77FEA" w:rsidP="00C77FEA">
      <w:pPr>
        <w:suppressAutoHyphens/>
        <w:spacing w:after="0" w:line="240" w:lineRule="auto"/>
        <w:jc w:val="both"/>
        <w:rPr>
          <w:rFonts w:ascii="Times New Roman" w:eastAsia="Times New Roman" w:hAnsi="Times New Roman" w:cs="Times New Roman"/>
          <w:b/>
          <w:sz w:val="24"/>
          <w:szCs w:val="24"/>
          <w:lang w:eastAsia="zh-CN"/>
        </w:rPr>
      </w:pPr>
      <w:bookmarkStart w:id="37" w:name="73"/>
      <w:bookmarkEnd w:id="37"/>
      <w:r w:rsidRPr="00DA785D">
        <w:rPr>
          <w:rFonts w:ascii="Times New Roman" w:eastAsia="Times New Roman" w:hAnsi="Times New Roman" w:cs="Times New Roman"/>
          <w:sz w:val="24"/>
          <w:szCs w:val="24"/>
          <w:lang w:eastAsia="zh-CN"/>
        </w:rPr>
        <w:t xml:space="preserve">     6.2.5. Подавати замовленнями товару через уповноважених </w:t>
      </w:r>
      <w:proofErr w:type="gramStart"/>
      <w:r w:rsidRPr="00DA785D">
        <w:rPr>
          <w:rFonts w:ascii="Times New Roman" w:eastAsia="Times New Roman" w:hAnsi="Times New Roman" w:cs="Times New Roman"/>
          <w:sz w:val="24"/>
          <w:szCs w:val="24"/>
          <w:lang w:eastAsia="zh-CN"/>
        </w:rPr>
        <w:t>осіб</w:t>
      </w:r>
      <w:proofErr w:type="gramEnd"/>
      <w:r w:rsidRPr="00DA785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b/>
          <w:sz w:val="24"/>
          <w:szCs w:val="24"/>
          <w:lang w:eastAsia="zh-CN"/>
        </w:rPr>
        <w:t>.</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38" w:name="74"/>
      <w:bookmarkEnd w:id="38"/>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6.3. Постачальник зобов'язаний:</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9" w:name="75"/>
      <w:bookmarkEnd w:id="39"/>
      <w:r w:rsidRPr="00DA785D">
        <w:rPr>
          <w:rFonts w:ascii="Times New Roman" w:eastAsia="Times New Roman" w:hAnsi="Times New Roman" w:cs="Courier New"/>
          <w:sz w:val="24"/>
          <w:szCs w:val="24"/>
          <w:lang w:eastAsia="ru-RU"/>
        </w:rPr>
        <w:t xml:space="preserve">     6.3.1. Забезпечити  поставку  товарі</w:t>
      </w:r>
      <w:proofErr w:type="gramStart"/>
      <w:r w:rsidRPr="00DA785D">
        <w:rPr>
          <w:rFonts w:ascii="Times New Roman" w:eastAsia="Times New Roman" w:hAnsi="Times New Roman" w:cs="Courier New"/>
          <w:sz w:val="24"/>
          <w:szCs w:val="24"/>
          <w:lang w:eastAsia="ru-RU"/>
        </w:rPr>
        <w:t>в</w:t>
      </w:r>
      <w:proofErr w:type="gramEnd"/>
      <w:r w:rsidRPr="00DA785D">
        <w:rPr>
          <w:rFonts w:ascii="Times New Roman" w:eastAsia="Times New Roman" w:hAnsi="Times New Roman" w:cs="Courier New"/>
          <w:sz w:val="24"/>
          <w:szCs w:val="24"/>
          <w:lang w:eastAsia="ru-RU"/>
        </w:rPr>
        <w:t xml:space="preserve">  у строки, встановлені цим Договором;</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0" w:name="76"/>
      <w:bookmarkEnd w:id="40"/>
      <w:r w:rsidRPr="00DA785D">
        <w:rPr>
          <w:rFonts w:ascii="Times New Roman" w:eastAsia="Times New Roman" w:hAnsi="Times New Roman" w:cs="Courier New"/>
          <w:sz w:val="24"/>
          <w:szCs w:val="24"/>
          <w:lang w:eastAsia="ru-RU"/>
        </w:rPr>
        <w:t xml:space="preserve">     6.3.2. Забезпечити  поставку  товарів,  якість та комплектність яких  відповідає умовам,  установленим цим Договором, а також </w:t>
      </w:r>
      <w:proofErr w:type="gramStart"/>
      <w:r w:rsidRPr="00DA785D">
        <w:rPr>
          <w:rFonts w:ascii="Times New Roman" w:eastAsia="Times New Roman" w:hAnsi="Times New Roman" w:cs="Courier New"/>
          <w:sz w:val="24"/>
          <w:szCs w:val="24"/>
          <w:lang w:eastAsia="ru-RU"/>
        </w:rPr>
        <w:t>техн</w:t>
      </w:r>
      <w:proofErr w:type="gramEnd"/>
      <w:r w:rsidRPr="00DA785D">
        <w:rPr>
          <w:rFonts w:ascii="Times New Roman" w:eastAsia="Times New Roman" w:hAnsi="Times New Roman" w:cs="Courier New"/>
          <w:sz w:val="24"/>
          <w:szCs w:val="24"/>
          <w:lang w:eastAsia="ru-RU"/>
        </w:rPr>
        <w:t>ічними вимогами, вказаними в тендерній документації та пропозиції Постачальника по процедурі закупівлі даного Товару;</w:t>
      </w:r>
    </w:p>
    <w:p w:rsidR="00C77FEA" w:rsidRPr="00DA785D" w:rsidRDefault="00C77FEA" w:rsidP="00C77FEA">
      <w:pPr>
        <w:suppressAutoHyphens/>
        <w:spacing w:after="0" w:line="240" w:lineRule="auto"/>
        <w:jc w:val="both"/>
        <w:rPr>
          <w:rFonts w:ascii="Times New Roman" w:eastAsia="Times New Roman" w:hAnsi="Times New Roman" w:cs="Times New Roman"/>
          <w:sz w:val="24"/>
          <w:szCs w:val="24"/>
          <w:lang w:eastAsia="zh-CN"/>
        </w:rPr>
      </w:pPr>
      <w:bookmarkStart w:id="41" w:name="77"/>
      <w:bookmarkEnd w:id="41"/>
      <w:r w:rsidRPr="00DA785D">
        <w:rPr>
          <w:rFonts w:ascii="Times New Roman" w:eastAsia="Times New Roman" w:hAnsi="Times New Roman" w:cs="Times New Roman"/>
          <w:sz w:val="24"/>
          <w:szCs w:val="24"/>
          <w:lang w:eastAsia="zh-CN"/>
        </w:rPr>
        <w:t xml:space="preserve">     6.3.3. Доставляти товар </w:t>
      </w:r>
      <w:proofErr w:type="gramStart"/>
      <w:r w:rsidRPr="00DA785D">
        <w:rPr>
          <w:rFonts w:ascii="Times New Roman" w:eastAsia="Times New Roman" w:hAnsi="Times New Roman" w:cs="Times New Roman"/>
          <w:sz w:val="24"/>
          <w:szCs w:val="24"/>
          <w:lang w:eastAsia="zh-CN"/>
        </w:rPr>
        <w:t>спец</w:t>
      </w:r>
      <w:proofErr w:type="gramEnd"/>
      <w:r w:rsidRPr="00DA785D">
        <w:rPr>
          <w:rFonts w:ascii="Times New Roman" w:eastAsia="Times New Roman" w:hAnsi="Times New Roman" w:cs="Times New Roman"/>
          <w:sz w:val="24"/>
          <w:szCs w:val="24"/>
          <w:lang w:eastAsia="zh-CN"/>
        </w:rPr>
        <w:t xml:space="preserve">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6.3.5. Оформляти необхідні товаросупровідні документи відповідно вимог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sz w:val="24"/>
          <w:szCs w:val="24"/>
          <w:lang w:eastAsia="zh-CN"/>
        </w:rPr>
        <w:t xml:space="preserve">. </w:t>
      </w:r>
    </w:p>
    <w:p w:rsidR="00C77FEA" w:rsidRPr="00DA785D" w:rsidRDefault="00C77FEA" w:rsidP="00C77FEA">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6.3.6. При поставці Товару надати </w:t>
      </w:r>
      <w:r>
        <w:rPr>
          <w:rFonts w:ascii="Times New Roman" w:eastAsia="Times New Roman" w:hAnsi="Times New Roman" w:cs="Times New Roman"/>
          <w:b/>
          <w:sz w:val="24"/>
          <w:szCs w:val="24"/>
          <w:lang w:eastAsia="zh-CN"/>
        </w:rPr>
        <w:t>Покупцеві</w:t>
      </w:r>
      <w:r w:rsidRPr="00DA785D">
        <w:rPr>
          <w:rFonts w:ascii="Times New Roman" w:eastAsia="Times New Roman" w:hAnsi="Times New Roman" w:cs="Times New Roman"/>
          <w:sz w:val="24"/>
          <w:szCs w:val="24"/>
          <w:lang w:eastAsia="zh-CN"/>
        </w:rPr>
        <w:t xml:space="preserve"> усі </w:t>
      </w:r>
      <w:proofErr w:type="gramStart"/>
      <w:r w:rsidRPr="00DA785D">
        <w:rPr>
          <w:rFonts w:ascii="Times New Roman" w:eastAsia="Times New Roman" w:hAnsi="Times New Roman" w:cs="Times New Roman"/>
          <w:sz w:val="24"/>
          <w:szCs w:val="24"/>
          <w:lang w:eastAsia="zh-CN"/>
        </w:rPr>
        <w:t>техн</w:t>
      </w:r>
      <w:proofErr w:type="gramEnd"/>
      <w:r w:rsidRPr="00DA785D">
        <w:rPr>
          <w:rFonts w:ascii="Times New Roman" w:eastAsia="Times New Roman" w:hAnsi="Times New Roman" w:cs="Times New Roman"/>
          <w:sz w:val="24"/>
          <w:szCs w:val="24"/>
          <w:lang w:eastAsia="zh-CN"/>
        </w:rPr>
        <w:t>ічні, інформативні документи по експлуатації Товару, документи, які підтверджують якість поставленого товару на українській мові.</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42" w:name="78"/>
      <w:bookmarkEnd w:id="42"/>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6.4. Постачальник має право:</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3" w:name="79"/>
      <w:bookmarkEnd w:id="43"/>
      <w:r w:rsidRPr="00DA785D">
        <w:rPr>
          <w:rFonts w:ascii="Times New Roman" w:eastAsia="Times New Roman" w:hAnsi="Times New Roman" w:cs="Courier New"/>
          <w:sz w:val="24"/>
          <w:szCs w:val="24"/>
          <w:lang w:eastAsia="ru-RU"/>
        </w:rPr>
        <w:t xml:space="preserve">     6.4.1. Своєчасно та в повному  обсязі отримувати плату за поставлений товар;</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4" w:name="80"/>
      <w:bookmarkEnd w:id="44"/>
      <w:r w:rsidRPr="00DA785D">
        <w:rPr>
          <w:rFonts w:ascii="Times New Roman" w:eastAsia="Times New Roman" w:hAnsi="Times New Roman" w:cs="Courier New"/>
          <w:sz w:val="24"/>
          <w:szCs w:val="24"/>
          <w:lang w:eastAsia="ru-RU"/>
        </w:rPr>
        <w:t xml:space="preserve">     6.4.2. На дострокову поставку товарі</w:t>
      </w:r>
      <w:proofErr w:type="gramStart"/>
      <w:r w:rsidRPr="00DA785D">
        <w:rPr>
          <w:rFonts w:ascii="Times New Roman" w:eastAsia="Times New Roman" w:hAnsi="Times New Roman" w:cs="Courier New"/>
          <w:sz w:val="24"/>
          <w:szCs w:val="24"/>
          <w:lang w:eastAsia="ru-RU"/>
        </w:rPr>
        <w:t>в</w:t>
      </w:r>
      <w:proofErr w:type="gramEnd"/>
      <w:r w:rsidRPr="00DA785D">
        <w:rPr>
          <w:rFonts w:ascii="Times New Roman" w:eastAsia="Times New Roman" w:hAnsi="Times New Roman" w:cs="Courier New"/>
          <w:sz w:val="24"/>
          <w:szCs w:val="24"/>
          <w:lang w:eastAsia="ru-RU"/>
        </w:rPr>
        <w:t xml:space="preserve"> за письмовим погодженням </w:t>
      </w:r>
      <w:r>
        <w:rPr>
          <w:rFonts w:ascii="Times New Roman" w:eastAsia="Times New Roman" w:hAnsi="Times New Roman" w:cs="Courier New"/>
          <w:b/>
          <w:sz w:val="24"/>
          <w:szCs w:val="24"/>
          <w:lang w:eastAsia="ru-RU"/>
        </w:rPr>
        <w:t>Покупця</w:t>
      </w:r>
      <w:r w:rsidRPr="00DA785D">
        <w:rPr>
          <w:rFonts w:ascii="Times New Roman" w:eastAsia="Times New Roman" w:hAnsi="Times New Roman" w:cs="Courier New"/>
          <w:sz w:val="24"/>
          <w:szCs w:val="24"/>
          <w:lang w:eastAsia="ru-RU"/>
        </w:rPr>
        <w:t>;</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5" w:name="81"/>
      <w:bookmarkEnd w:id="45"/>
      <w:r w:rsidRPr="00DA785D">
        <w:rPr>
          <w:rFonts w:ascii="Times New Roman" w:eastAsia="Times New Roman" w:hAnsi="Times New Roman" w:cs="Courier New"/>
          <w:sz w:val="24"/>
          <w:szCs w:val="24"/>
          <w:lang w:eastAsia="ru-RU"/>
        </w:rPr>
        <w:t xml:space="preserve">     6.4.3. У разі невиконання зобов'язань </w:t>
      </w:r>
      <w:r>
        <w:rPr>
          <w:rFonts w:ascii="Times New Roman" w:eastAsia="Times New Roman" w:hAnsi="Times New Roman" w:cs="Courier New"/>
          <w:b/>
          <w:sz w:val="24"/>
          <w:szCs w:val="24"/>
          <w:lang w:eastAsia="ru-RU"/>
        </w:rPr>
        <w:t>Покупцем</w:t>
      </w:r>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Постачальник</w:t>
      </w:r>
      <w:r w:rsidRPr="00DA785D">
        <w:rPr>
          <w:rFonts w:ascii="Times New Roman" w:eastAsia="Times New Roman" w:hAnsi="Times New Roman" w:cs="Courier New"/>
          <w:sz w:val="24"/>
          <w:szCs w:val="24"/>
          <w:lang w:eastAsia="ru-RU"/>
        </w:rPr>
        <w:t xml:space="preserve"> має право достроково  розірвати цей Догові</w:t>
      </w:r>
      <w:proofErr w:type="gramStart"/>
      <w:r w:rsidRPr="00DA785D">
        <w:rPr>
          <w:rFonts w:ascii="Times New Roman" w:eastAsia="Times New Roman" w:hAnsi="Times New Roman" w:cs="Courier New"/>
          <w:sz w:val="24"/>
          <w:szCs w:val="24"/>
          <w:lang w:eastAsia="ru-RU"/>
        </w:rPr>
        <w:t>р</w:t>
      </w:r>
      <w:proofErr w:type="gramEnd"/>
      <w:r w:rsidRPr="00DA785D">
        <w:rPr>
          <w:rFonts w:ascii="Times New Roman" w:eastAsia="Times New Roman" w:hAnsi="Times New Roman" w:cs="Courier New"/>
          <w:sz w:val="24"/>
          <w:szCs w:val="24"/>
          <w:lang w:eastAsia="ru-RU"/>
        </w:rPr>
        <w:t xml:space="preserve">, повідомивши про це </w:t>
      </w:r>
      <w:r w:rsidRPr="00DA785D">
        <w:rPr>
          <w:rFonts w:ascii="Times New Roman" w:eastAsia="Times New Roman" w:hAnsi="Times New Roman" w:cs="Courier New"/>
          <w:b/>
          <w:sz w:val="24"/>
          <w:szCs w:val="24"/>
          <w:lang w:eastAsia="ru-RU"/>
        </w:rPr>
        <w:t>Замовника</w:t>
      </w:r>
      <w:r w:rsidRPr="00DA785D">
        <w:rPr>
          <w:rFonts w:ascii="Times New Roman" w:eastAsia="Times New Roman" w:hAnsi="Times New Roman" w:cs="Courier New"/>
          <w:sz w:val="24"/>
          <w:szCs w:val="24"/>
          <w:lang w:eastAsia="ru-RU"/>
        </w:rPr>
        <w:t xml:space="preserve"> у строк не менше 10 днів до дати розірвання договору.</w:t>
      </w:r>
      <w:bookmarkStart w:id="46" w:name="82"/>
      <w:bookmarkEnd w:id="46"/>
      <w:r w:rsidRPr="00DA785D">
        <w:rPr>
          <w:rFonts w:ascii="Times New Roman" w:eastAsia="Times New Roman" w:hAnsi="Times New Roman" w:cs="Courier New"/>
          <w:sz w:val="24"/>
          <w:szCs w:val="24"/>
          <w:lang w:eastAsia="ru-RU"/>
        </w:rPr>
        <w:t xml:space="preserve">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bookmarkStart w:id="47" w:name="83"/>
      <w:bookmarkEnd w:id="47"/>
      <w:r w:rsidRPr="00DA785D">
        <w:rPr>
          <w:rFonts w:ascii="Times New Roman" w:eastAsia="Times New Roman" w:hAnsi="Times New Roman" w:cs="Courier New"/>
          <w:b/>
          <w:sz w:val="24"/>
          <w:szCs w:val="24"/>
          <w:lang w:eastAsia="ru-RU"/>
        </w:rPr>
        <w:t xml:space="preserve">VII. Відповідальність сторін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8" w:name="84"/>
      <w:bookmarkEnd w:id="48"/>
      <w:r w:rsidRPr="00DA785D">
        <w:rPr>
          <w:rFonts w:ascii="Times New Roman" w:eastAsia="Times New Roman" w:hAnsi="Times New Roman" w:cs="Courier New"/>
          <w:sz w:val="24"/>
          <w:szCs w:val="24"/>
          <w:lang w:eastAsia="ru-RU"/>
        </w:rPr>
        <w:t xml:space="preserve">     7.1. </w:t>
      </w:r>
      <w:proofErr w:type="gramStart"/>
      <w:r w:rsidRPr="00DA785D">
        <w:rPr>
          <w:rFonts w:ascii="Times New Roman" w:eastAsia="Times New Roman" w:hAnsi="Times New Roman" w:cs="Courier New"/>
          <w:sz w:val="24"/>
          <w:szCs w:val="24"/>
          <w:lang w:eastAsia="ru-RU"/>
        </w:rPr>
        <w:t>У</w:t>
      </w:r>
      <w:proofErr w:type="gramEnd"/>
      <w:r w:rsidRPr="00DA785D">
        <w:rPr>
          <w:rFonts w:ascii="Times New Roman" w:eastAsia="Times New Roman" w:hAnsi="Times New Roman" w:cs="Courier New"/>
          <w:sz w:val="24"/>
          <w:szCs w:val="24"/>
          <w:lang w:eastAsia="ru-RU"/>
        </w:rPr>
        <w:t xml:space="preserve">  </w:t>
      </w:r>
      <w:proofErr w:type="gramStart"/>
      <w:r w:rsidRPr="00DA785D">
        <w:rPr>
          <w:rFonts w:ascii="Times New Roman" w:eastAsia="Times New Roman" w:hAnsi="Times New Roman" w:cs="Courier New"/>
          <w:sz w:val="24"/>
          <w:szCs w:val="24"/>
          <w:lang w:eastAsia="ru-RU"/>
        </w:rPr>
        <w:t>раз</w:t>
      </w:r>
      <w:proofErr w:type="gramEnd"/>
      <w:r w:rsidRPr="00DA785D">
        <w:rPr>
          <w:rFonts w:ascii="Times New Roman" w:eastAsia="Times New Roman" w:hAnsi="Times New Roman" w:cs="Courier New"/>
          <w:sz w:val="24"/>
          <w:szCs w:val="24"/>
          <w:lang w:eastAsia="ru-RU"/>
        </w:rPr>
        <w:t xml:space="preserve">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bookmarkStart w:id="49" w:name="85"/>
      <w:bookmarkEnd w:id="49"/>
      <w:r w:rsidRPr="00DA785D">
        <w:rPr>
          <w:rFonts w:ascii="Times New Roman" w:eastAsia="Times New Roman" w:hAnsi="Times New Roman" w:cs="Times New Roman"/>
          <w:sz w:val="24"/>
          <w:szCs w:val="24"/>
          <w:lang w:eastAsia="zh-CN"/>
        </w:rPr>
        <w:t xml:space="preserve">     7.2. У разі затримки поставки товару або поставки не в повному обсязі, заявленому </w:t>
      </w:r>
      <w:r>
        <w:rPr>
          <w:rFonts w:ascii="Times New Roman" w:eastAsia="Times New Roman" w:hAnsi="Times New Roman" w:cs="Times New Roman"/>
          <w:sz w:val="24"/>
          <w:szCs w:val="24"/>
          <w:lang w:eastAsia="zh-CN"/>
        </w:rPr>
        <w:t>Покупцем</w:t>
      </w:r>
      <w:r w:rsidRPr="00DA785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Покупець</w:t>
      </w:r>
      <w:r w:rsidRPr="00DA785D">
        <w:rPr>
          <w:rFonts w:ascii="Times New Roman" w:eastAsia="Times New Roman" w:hAnsi="Times New Roman" w:cs="Times New Roman"/>
          <w:sz w:val="24"/>
          <w:szCs w:val="24"/>
          <w:lang w:eastAsia="zh-CN"/>
        </w:rPr>
        <w:t xml:space="preserve"> має право вимагати від Постачальника сплату пені у розмі</w:t>
      </w:r>
      <w:proofErr w:type="gramStart"/>
      <w:r w:rsidRPr="00DA785D">
        <w:rPr>
          <w:rFonts w:ascii="Times New Roman" w:eastAsia="Times New Roman" w:hAnsi="Times New Roman" w:cs="Times New Roman"/>
          <w:sz w:val="24"/>
          <w:szCs w:val="24"/>
          <w:lang w:eastAsia="zh-CN"/>
        </w:rPr>
        <w:t>р</w:t>
      </w:r>
      <w:proofErr w:type="gramEnd"/>
      <w:r w:rsidRPr="00DA785D">
        <w:rPr>
          <w:rFonts w:ascii="Times New Roman" w:eastAsia="Times New Roman" w:hAnsi="Times New Roman" w:cs="Times New Roman"/>
          <w:sz w:val="24"/>
          <w:szCs w:val="24"/>
          <w:lang w:eastAsia="zh-CN"/>
        </w:rPr>
        <w:t xml:space="preserve">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Покупцем товару.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7.3. За порушення виконання зобов’язань за даним Договором, зокрема за відмову в здійсненні поставки чи поставку неякісного, некомплектного товару </w:t>
      </w:r>
      <w:r>
        <w:rPr>
          <w:rFonts w:ascii="Times New Roman" w:eastAsia="Times New Roman" w:hAnsi="Times New Roman" w:cs="Times New Roman"/>
          <w:sz w:val="24"/>
          <w:szCs w:val="24"/>
          <w:lang w:eastAsia="zh-CN"/>
        </w:rPr>
        <w:t>Покупець</w:t>
      </w:r>
      <w:r w:rsidRPr="00DA785D">
        <w:rPr>
          <w:rFonts w:ascii="Times New Roman" w:eastAsia="Times New Roman" w:hAnsi="Times New Roman" w:cs="Times New Roman"/>
          <w:sz w:val="24"/>
          <w:szCs w:val="24"/>
          <w:lang w:eastAsia="zh-CN"/>
        </w:rPr>
        <w:t xml:space="preserve"> має право вимагати від </w:t>
      </w:r>
      <w:r w:rsidRPr="00DA785D">
        <w:rPr>
          <w:rFonts w:ascii="Times New Roman" w:eastAsia="Times New Roman" w:hAnsi="Times New Roman" w:cs="Times New Roman"/>
          <w:b/>
          <w:sz w:val="24"/>
          <w:szCs w:val="24"/>
          <w:lang w:eastAsia="zh-CN"/>
        </w:rPr>
        <w:t xml:space="preserve">Постачальника </w:t>
      </w:r>
      <w:bookmarkStart w:id="50" w:name="86"/>
      <w:bookmarkEnd w:id="50"/>
      <w:r w:rsidRPr="00DA785D">
        <w:rPr>
          <w:rFonts w:ascii="Times New Roman" w:eastAsia="Times New Roman" w:hAnsi="Times New Roman" w:cs="Times New Roman"/>
          <w:sz w:val="24"/>
          <w:szCs w:val="24"/>
          <w:lang w:eastAsia="zh-CN"/>
        </w:rPr>
        <w:t>штраф у розмі</w:t>
      </w:r>
      <w:proofErr w:type="gramStart"/>
      <w:r w:rsidRPr="00DA785D">
        <w:rPr>
          <w:rFonts w:ascii="Times New Roman" w:eastAsia="Times New Roman" w:hAnsi="Times New Roman" w:cs="Times New Roman"/>
          <w:sz w:val="24"/>
          <w:szCs w:val="24"/>
          <w:lang w:eastAsia="zh-CN"/>
        </w:rPr>
        <w:t>р</w:t>
      </w:r>
      <w:proofErr w:type="gramEnd"/>
      <w:r w:rsidRPr="00DA785D">
        <w:rPr>
          <w:rFonts w:ascii="Times New Roman" w:eastAsia="Times New Roman" w:hAnsi="Times New Roman" w:cs="Times New Roman"/>
          <w:sz w:val="24"/>
          <w:szCs w:val="24"/>
          <w:lang w:eastAsia="zh-CN"/>
        </w:rPr>
        <w:t xml:space="preserve">і 20 % вартості неякісного (некомплектного) Товару.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DA785D">
        <w:rPr>
          <w:rFonts w:ascii="Times New Roman" w:eastAsia="Times New Roman" w:hAnsi="Times New Roman" w:cs="Times New Roman"/>
          <w:b/>
          <w:sz w:val="24"/>
          <w:szCs w:val="24"/>
          <w:lang w:eastAsia="zh-CN"/>
        </w:rPr>
        <w:t>VIII. Обставини непереборної сили</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51" w:name="89"/>
      <w:bookmarkEnd w:id="51"/>
      <w:r w:rsidRPr="00DA785D">
        <w:rPr>
          <w:rFonts w:ascii="Times New Roman" w:eastAsia="Times New Roman" w:hAnsi="Times New Roman" w:cs="Courier New"/>
          <w:sz w:val="24"/>
          <w:szCs w:val="24"/>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DA785D">
        <w:rPr>
          <w:rFonts w:ascii="Times New Roman" w:eastAsia="Times New Roman" w:hAnsi="Times New Roman" w:cs="Courier New"/>
          <w:sz w:val="24"/>
          <w:szCs w:val="24"/>
          <w:lang w:eastAsia="ru-RU"/>
        </w:rPr>
        <w:t>п</w:t>
      </w:r>
      <w:proofErr w:type="gramEnd"/>
      <w:r w:rsidRPr="00DA785D">
        <w:rPr>
          <w:rFonts w:ascii="Times New Roman" w:eastAsia="Times New Roman" w:hAnsi="Times New Roman" w:cs="Courier New"/>
          <w:sz w:val="24"/>
          <w:szCs w:val="24"/>
          <w:lang w:eastAsia="ru-RU"/>
        </w:rPr>
        <w:t>ід час укладання Договору та виникли поза волею Сторін (аварія, катастрофа, стихійне лихо, епідемія, епізоотія, війна</w:t>
      </w:r>
      <w:r>
        <w:rPr>
          <w:rFonts w:ascii="Times New Roman" w:eastAsia="Times New Roman" w:hAnsi="Times New Roman" w:cs="Courier New"/>
          <w:sz w:val="24"/>
          <w:szCs w:val="24"/>
          <w:lang w:eastAsia="ru-RU"/>
        </w:rPr>
        <w:t>, воєнний стан</w:t>
      </w:r>
      <w:r w:rsidRPr="00DA785D">
        <w:rPr>
          <w:rFonts w:ascii="Times New Roman" w:eastAsia="Times New Roman" w:hAnsi="Times New Roman" w:cs="Courier New"/>
          <w:sz w:val="24"/>
          <w:szCs w:val="24"/>
          <w:lang w:eastAsia="ru-RU"/>
        </w:rPr>
        <w:t xml:space="preserve"> тощо).</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52" w:name="90"/>
      <w:bookmarkEnd w:id="52"/>
      <w:r w:rsidRPr="00DA785D">
        <w:rPr>
          <w:rFonts w:ascii="Times New Roman" w:eastAsia="Times New Roman" w:hAnsi="Times New Roman" w:cs="Courier New"/>
          <w:sz w:val="24"/>
          <w:szCs w:val="24"/>
          <w:lang w:eastAsia="ru-RU"/>
        </w:rPr>
        <w:lastRenderedPageBreak/>
        <w:t xml:space="preserve">     8.2. Сторона,  що не  може  виконувати  зобов'язання  за цим Договором  унаслідок  дії  обставин непереборної сили, повинна не </w:t>
      </w:r>
      <w:proofErr w:type="gramStart"/>
      <w:r w:rsidRPr="00DA785D">
        <w:rPr>
          <w:rFonts w:ascii="Times New Roman" w:eastAsia="Times New Roman" w:hAnsi="Times New Roman" w:cs="Courier New"/>
          <w:sz w:val="24"/>
          <w:szCs w:val="24"/>
          <w:lang w:eastAsia="ru-RU"/>
        </w:rPr>
        <w:t>п</w:t>
      </w:r>
      <w:proofErr w:type="gramEnd"/>
      <w:r w:rsidRPr="00DA785D">
        <w:rPr>
          <w:rFonts w:ascii="Times New Roman" w:eastAsia="Times New Roman" w:hAnsi="Times New Roman" w:cs="Courier New"/>
          <w:sz w:val="24"/>
          <w:szCs w:val="24"/>
          <w:lang w:eastAsia="ru-RU"/>
        </w:rPr>
        <w:t>ізніше ніж протягом 5</w:t>
      </w:r>
      <w:r>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sz w:val="24"/>
          <w:szCs w:val="24"/>
          <w:lang w:eastAsia="ru-RU"/>
        </w:rPr>
        <w:t>(п’яти) днів з моменту їх   виникнення повідомити про це іншу Сторону у письмовій формі, або по телефону, телефаксу.</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53" w:name="91"/>
      <w:bookmarkEnd w:id="53"/>
      <w:r w:rsidRPr="00DA785D">
        <w:rPr>
          <w:rFonts w:ascii="Times New Roman" w:eastAsia="Times New Roman" w:hAnsi="Times New Roman" w:cs="Courier New"/>
          <w:sz w:val="24"/>
          <w:szCs w:val="24"/>
          <w:lang w:eastAsia="ru-RU"/>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54" w:name="92"/>
      <w:bookmarkStart w:id="55" w:name="93"/>
      <w:bookmarkEnd w:id="54"/>
      <w:bookmarkEnd w:id="55"/>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DA785D">
        <w:rPr>
          <w:rFonts w:ascii="Times New Roman" w:eastAsia="Times New Roman" w:hAnsi="Times New Roman" w:cs="Courier New"/>
          <w:sz w:val="24"/>
          <w:szCs w:val="24"/>
          <w:lang w:eastAsia="ru-RU"/>
        </w:rPr>
        <w:t xml:space="preserve">     8.4. </w:t>
      </w:r>
      <w:proofErr w:type="gramStart"/>
      <w:r w:rsidRPr="00CA4725">
        <w:rPr>
          <w:rFonts w:ascii="Times New Roman" w:eastAsia="Times New Roman" w:hAnsi="Times New Roman" w:cs="Courier New"/>
          <w:sz w:val="24"/>
          <w:szCs w:val="24"/>
          <w:lang w:eastAsia="ru-RU"/>
        </w:rPr>
        <w:t>У</w:t>
      </w:r>
      <w:proofErr w:type="gramEnd"/>
      <w:r w:rsidRPr="00CA4725">
        <w:rPr>
          <w:rFonts w:ascii="Times New Roman" w:eastAsia="Times New Roman" w:hAnsi="Times New Roman" w:cs="Courier New"/>
          <w:sz w:val="24"/>
          <w:szCs w:val="24"/>
          <w:lang w:eastAsia="ru-RU"/>
        </w:rPr>
        <w:t xml:space="preserve"> </w:t>
      </w:r>
      <w:proofErr w:type="gramStart"/>
      <w:r w:rsidRPr="00CA4725">
        <w:rPr>
          <w:rFonts w:ascii="Times New Roman" w:eastAsia="Times New Roman" w:hAnsi="Times New Roman" w:cs="Courier New"/>
          <w:sz w:val="24"/>
          <w:szCs w:val="24"/>
          <w:lang w:eastAsia="ru-RU"/>
        </w:rPr>
        <w:t>раз</w:t>
      </w:r>
      <w:proofErr w:type="gramEnd"/>
      <w:r w:rsidRPr="00CA4725">
        <w:rPr>
          <w:rFonts w:ascii="Times New Roman" w:eastAsia="Times New Roman" w:hAnsi="Times New Roman" w:cs="Courier New"/>
          <w:sz w:val="24"/>
          <w:szCs w:val="24"/>
          <w:lang w:eastAsia="ru-RU"/>
        </w:rPr>
        <w:t>і коли строк дії обставин непереборної сили продовжується більше, ніж на 30 днів, кожна із Сторін у встановленому порядку має право розірвати цей Договір.</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bookmarkStart w:id="56" w:name="94"/>
      <w:bookmarkEnd w:id="56"/>
      <w:r w:rsidRPr="00DA785D">
        <w:rPr>
          <w:rFonts w:ascii="Times New Roman" w:eastAsia="Times New Roman" w:hAnsi="Times New Roman" w:cs="Courier New"/>
          <w:b/>
          <w:sz w:val="24"/>
          <w:szCs w:val="24"/>
          <w:lang w:eastAsia="ru-RU"/>
        </w:rPr>
        <w:t>IX. Вирішення спорі</w:t>
      </w:r>
      <w:proofErr w:type="gramStart"/>
      <w:r w:rsidRPr="00DA785D">
        <w:rPr>
          <w:rFonts w:ascii="Times New Roman" w:eastAsia="Times New Roman" w:hAnsi="Times New Roman" w:cs="Courier New"/>
          <w:b/>
          <w:sz w:val="24"/>
          <w:szCs w:val="24"/>
          <w:lang w:eastAsia="ru-RU"/>
        </w:rPr>
        <w:t>в</w:t>
      </w:r>
      <w:proofErr w:type="gramEnd"/>
      <w:r w:rsidRPr="00DA785D">
        <w:rPr>
          <w:rFonts w:ascii="Times New Roman" w:eastAsia="Times New Roman" w:hAnsi="Times New Roman" w:cs="Courier New"/>
          <w:b/>
          <w:sz w:val="24"/>
          <w:szCs w:val="24"/>
          <w:lang w:eastAsia="ru-RU"/>
        </w:rPr>
        <w:t xml:space="preserve">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57" w:name="95"/>
      <w:bookmarkEnd w:id="57"/>
      <w:r w:rsidRPr="00DA785D">
        <w:rPr>
          <w:rFonts w:ascii="Times New Roman" w:eastAsia="Times New Roman" w:hAnsi="Times New Roman" w:cs="Courier New"/>
          <w:sz w:val="24"/>
          <w:szCs w:val="24"/>
          <w:lang w:eastAsia="ru-RU"/>
        </w:rPr>
        <w:t xml:space="preserve">     9.1. У випадку виникнення  спорів  або  розбіжностей  Сторони зобов'язуються   вирішувати  їх  шляхом  взаємних  переговорі</w:t>
      </w:r>
      <w:proofErr w:type="gramStart"/>
      <w:r w:rsidRPr="00DA785D">
        <w:rPr>
          <w:rFonts w:ascii="Times New Roman" w:eastAsia="Times New Roman" w:hAnsi="Times New Roman" w:cs="Courier New"/>
          <w:sz w:val="24"/>
          <w:szCs w:val="24"/>
          <w:lang w:eastAsia="ru-RU"/>
        </w:rPr>
        <w:t>в</w:t>
      </w:r>
      <w:proofErr w:type="gramEnd"/>
      <w:r w:rsidRPr="00DA785D">
        <w:rPr>
          <w:rFonts w:ascii="Times New Roman" w:eastAsia="Times New Roman" w:hAnsi="Times New Roman" w:cs="Courier New"/>
          <w:sz w:val="24"/>
          <w:szCs w:val="24"/>
          <w:lang w:eastAsia="ru-RU"/>
        </w:rPr>
        <w:t xml:space="preserve">  та консультацій.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58" w:name="96"/>
      <w:bookmarkEnd w:id="58"/>
      <w:r w:rsidRPr="00DA785D">
        <w:rPr>
          <w:rFonts w:ascii="Times New Roman" w:eastAsia="Times New Roman" w:hAnsi="Times New Roman" w:cs="Courier New"/>
          <w:sz w:val="24"/>
          <w:szCs w:val="24"/>
          <w:lang w:eastAsia="ru-RU"/>
        </w:rPr>
        <w:t xml:space="preserve">     9.2. У разі </w:t>
      </w:r>
      <w:r>
        <w:rPr>
          <w:rFonts w:ascii="Times New Roman" w:eastAsia="Times New Roman" w:hAnsi="Times New Roman" w:cs="Courier New"/>
          <w:sz w:val="24"/>
          <w:szCs w:val="24"/>
          <w:lang w:eastAsia="ru-RU"/>
        </w:rPr>
        <w:t xml:space="preserve">неможливості вирішення спірних питань шляхом переговорів, Сторони звертаються до господарського суду згідно </w:t>
      </w:r>
      <w:proofErr w:type="gramStart"/>
      <w:r>
        <w:rPr>
          <w:rFonts w:ascii="Times New Roman" w:eastAsia="Times New Roman" w:hAnsi="Times New Roman" w:cs="Courier New"/>
          <w:sz w:val="24"/>
          <w:szCs w:val="24"/>
          <w:lang w:eastAsia="ru-RU"/>
        </w:rPr>
        <w:t>чинного</w:t>
      </w:r>
      <w:proofErr w:type="gramEnd"/>
      <w:r>
        <w:rPr>
          <w:rFonts w:ascii="Times New Roman" w:eastAsia="Times New Roman" w:hAnsi="Times New Roman" w:cs="Courier New"/>
          <w:sz w:val="24"/>
          <w:szCs w:val="24"/>
          <w:lang w:eastAsia="ru-RU"/>
        </w:rPr>
        <w:t xml:space="preserve"> законодавства</w:t>
      </w:r>
      <w:r w:rsidRPr="00DA785D">
        <w:rPr>
          <w:rFonts w:ascii="Times New Roman" w:eastAsia="Times New Roman" w:hAnsi="Times New Roman" w:cs="Courier New"/>
          <w:sz w:val="24"/>
          <w:szCs w:val="24"/>
          <w:lang w:eastAsia="ru-RU"/>
        </w:rPr>
        <w:t>.</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r w:rsidRPr="00DA785D">
        <w:rPr>
          <w:rFonts w:ascii="Times New Roman" w:eastAsia="Times New Roman" w:hAnsi="Times New Roman" w:cs="Courier New"/>
          <w:b/>
          <w:sz w:val="24"/>
          <w:szCs w:val="24"/>
          <w:lang w:eastAsia="ru-RU"/>
        </w:rPr>
        <w:t xml:space="preserve">X. Строк дії договору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59" w:name="101"/>
      <w:bookmarkEnd w:id="59"/>
      <w:r w:rsidRPr="00DA785D">
        <w:rPr>
          <w:rFonts w:ascii="Times New Roman" w:eastAsia="Times New Roman" w:hAnsi="Times New Roman" w:cs="Courier New"/>
          <w:sz w:val="24"/>
          <w:szCs w:val="24"/>
          <w:lang w:eastAsia="ru-RU"/>
        </w:rPr>
        <w:t xml:space="preserve">     10.1. Цей Догові</w:t>
      </w:r>
      <w:proofErr w:type="gramStart"/>
      <w:r w:rsidRPr="00DA785D">
        <w:rPr>
          <w:rFonts w:ascii="Times New Roman" w:eastAsia="Times New Roman" w:hAnsi="Times New Roman" w:cs="Courier New"/>
          <w:sz w:val="24"/>
          <w:szCs w:val="24"/>
          <w:lang w:eastAsia="ru-RU"/>
        </w:rPr>
        <w:t>р</w:t>
      </w:r>
      <w:proofErr w:type="gramEnd"/>
      <w:r w:rsidRPr="00DA785D">
        <w:rPr>
          <w:rFonts w:ascii="Times New Roman" w:eastAsia="Times New Roman" w:hAnsi="Times New Roman" w:cs="Courier New"/>
          <w:sz w:val="24"/>
          <w:szCs w:val="24"/>
          <w:lang w:eastAsia="ru-RU"/>
        </w:rPr>
        <w:t xml:space="preserve"> набирає чинності з моменту його підписання Сторонами і діє до</w:t>
      </w:r>
      <w:bookmarkStart w:id="60" w:name="102"/>
      <w:bookmarkEnd w:id="60"/>
      <w:r w:rsidRPr="00DA785D">
        <w:rPr>
          <w:rFonts w:ascii="Times New Roman" w:eastAsia="Times New Roman" w:hAnsi="Times New Roman" w:cs="Courier New"/>
          <w:sz w:val="24"/>
          <w:szCs w:val="24"/>
          <w:lang w:eastAsia="ru-RU"/>
        </w:rPr>
        <w:t xml:space="preserve"> 31 грудня 202</w:t>
      </w:r>
      <w:r>
        <w:rPr>
          <w:rFonts w:ascii="Times New Roman" w:eastAsia="Times New Roman" w:hAnsi="Times New Roman" w:cs="Courier New"/>
          <w:sz w:val="24"/>
          <w:szCs w:val="24"/>
          <w:lang w:eastAsia="ru-RU"/>
        </w:rPr>
        <w:t>2</w:t>
      </w:r>
      <w:r w:rsidRPr="00DA785D">
        <w:rPr>
          <w:rFonts w:ascii="Times New Roman" w:eastAsia="Times New Roman" w:hAnsi="Times New Roman" w:cs="Courier New"/>
          <w:sz w:val="24"/>
          <w:szCs w:val="24"/>
          <w:lang w:eastAsia="ru-RU"/>
        </w:rPr>
        <w:t xml:space="preserve"> року або до повного  виконання сторонами своїх зобов’язань.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61" w:name="103"/>
      <w:bookmarkEnd w:id="61"/>
      <w:r w:rsidRPr="00DA785D">
        <w:rPr>
          <w:rFonts w:ascii="Times New Roman" w:eastAsia="Times New Roman" w:hAnsi="Times New Roman" w:cs="Courier New"/>
          <w:sz w:val="24"/>
          <w:szCs w:val="24"/>
          <w:lang w:eastAsia="ru-RU"/>
        </w:rPr>
        <w:t xml:space="preserve">     10.2. Цей Догові</w:t>
      </w:r>
      <w:proofErr w:type="gramStart"/>
      <w:r w:rsidRPr="00DA785D">
        <w:rPr>
          <w:rFonts w:ascii="Times New Roman" w:eastAsia="Times New Roman" w:hAnsi="Times New Roman" w:cs="Courier New"/>
          <w:sz w:val="24"/>
          <w:szCs w:val="24"/>
          <w:lang w:eastAsia="ru-RU"/>
        </w:rPr>
        <w:t>р</w:t>
      </w:r>
      <w:proofErr w:type="gramEnd"/>
      <w:r w:rsidRPr="00DA785D">
        <w:rPr>
          <w:rFonts w:ascii="Times New Roman" w:eastAsia="Times New Roman" w:hAnsi="Times New Roman" w:cs="Courier New"/>
          <w:sz w:val="24"/>
          <w:szCs w:val="24"/>
          <w:lang w:eastAsia="ru-RU"/>
        </w:rPr>
        <w:t xml:space="preserve"> укладається і підписується у 2(двох) примірниках, що мають однакову юридичну силу.</w:t>
      </w:r>
    </w:p>
    <w:p w:rsidR="00C77FEA" w:rsidRPr="00A157F1" w:rsidRDefault="00C77FEA" w:rsidP="00C77FEA">
      <w:pPr>
        <w:suppressAutoHyphens/>
        <w:spacing w:after="0" w:line="240" w:lineRule="auto"/>
        <w:jc w:val="center"/>
        <w:outlineLvl w:val="0"/>
        <w:rPr>
          <w:rFonts w:ascii="Times New Roman" w:eastAsia="Times New Roman" w:hAnsi="Times New Roman" w:cs="Times New Roman"/>
          <w:b/>
          <w:noProof/>
          <w:sz w:val="24"/>
          <w:szCs w:val="24"/>
          <w:lang w:eastAsia="zh-CN"/>
        </w:rPr>
      </w:pPr>
      <w:r w:rsidRPr="00A157F1">
        <w:rPr>
          <w:rFonts w:ascii="Times New Roman" w:eastAsia="Times New Roman" w:hAnsi="Times New Roman" w:cs="Times New Roman"/>
          <w:b/>
          <w:noProof/>
          <w:sz w:val="24"/>
          <w:szCs w:val="24"/>
          <w:lang w:eastAsia="zh-CN"/>
        </w:rPr>
        <w:t>XI. Інші умови</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11.1.</w:t>
      </w:r>
      <w:r>
        <w:rPr>
          <w:rFonts w:ascii="Times New Roman" w:eastAsia="Times New Roman" w:hAnsi="Times New Roman" w:cs="Times New Roman"/>
          <w:color w:val="000000"/>
          <w:sz w:val="24"/>
          <w:szCs w:val="24"/>
          <w:lang w:eastAsia="uk-UA"/>
        </w:rPr>
        <w:t>Покупець</w:t>
      </w:r>
      <w:r w:rsidRPr="00A157F1">
        <w:rPr>
          <w:rFonts w:ascii="Times New Roman" w:eastAsia="Times New Roman" w:hAnsi="Times New Roman" w:cs="Times New Roman"/>
          <w:color w:val="000000"/>
          <w:sz w:val="24"/>
          <w:szCs w:val="24"/>
          <w:lang w:eastAsia="uk-UA"/>
        </w:rPr>
        <w:t xml:space="preserve"> є </w:t>
      </w:r>
      <w:r>
        <w:rPr>
          <w:rFonts w:ascii="Times New Roman" w:eastAsia="Times New Roman" w:hAnsi="Times New Roman" w:cs="Times New Roman"/>
          <w:color w:val="000000"/>
          <w:sz w:val="24"/>
          <w:szCs w:val="24"/>
          <w:lang w:eastAsia="uk-UA"/>
        </w:rPr>
        <w:t>неприбутковою організацією та платником ПДВ</w:t>
      </w:r>
      <w:r w:rsidRPr="00A157F1">
        <w:rPr>
          <w:rFonts w:ascii="Times New Roman" w:eastAsia="Times New Roman" w:hAnsi="Times New Roman" w:cs="Times New Roman"/>
          <w:color w:val="000000"/>
          <w:sz w:val="24"/>
          <w:szCs w:val="24"/>
          <w:lang w:eastAsia="uk-UA"/>
        </w:rPr>
        <w:t>.</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11.2.Постачальник ____________________________________________________.</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11.3. Усі зміни та доповнення до Договору є чинними лише у тому випадку, якщо оформлені письмово у вигляді Додаткових угод, які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ідписуються уповноваженими представниками Сторін. Усі Додаткові угоди є невід’ємними частинами Договору і мають однакову юридичну силу.</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11.4. Жодна Сторона не має права передавати свої права та обов’язки за цим Договором треті</w:t>
      </w:r>
      <w:proofErr w:type="gramStart"/>
      <w:r w:rsidRPr="00A157F1">
        <w:rPr>
          <w:rFonts w:ascii="Times New Roman" w:eastAsia="Times New Roman" w:hAnsi="Times New Roman" w:cs="Times New Roman"/>
          <w:color w:val="000000"/>
          <w:sz w:val="24"/>
          <w:szCs w:val="24"/>
          <w:lang w:eastAsia="uk-UA"/>
        </w:rPr>
        <w:t>м</w:t>
      </w:r>
      <w:proofErr w:type="gramEnd"/>
      <w:r w:rsidRPr="00A157F1">
        <w:rPr>
          <w:rFonts w:ascii="Times New Roman" w:eastAsia="Times New Roman" w:hAnsi="Times New Roman" w:cs="Times New Roman"/>
          <w:color w:val="000000"/>
          <w:sz w:val="24"/>
          <w:szCs w:val="24"/>
          <w:lang w:eastAsia="uk-UA"/>
        </w:rPr>
        <w:t xml:space="preserve"> особам.</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11.5. Догові</w:t>
      </w:r>
      <w:proofErr w:type="gramStart"/>
      <w:r w:rsidRPr="00A157F1">
        <w:rPr>
          <w:rFonts w:ascii="Times New Roman" w:eastAsia="Times New Roman" w:hAnsi="Times New Roman" w:cs="Times New Roman"/>
          <w:color w:val="000000"/>
          <w:sz w:val="24"/>
          <w:szCs w:val="24"/>
          <w:lang w:eastAsia="uk-UA"/>
        </w:rPr>
        <w:t>р</w:t>
      </w:r>
      <w:proofErr w:type="gramEnd"/>
      <w:r w:rsidRPr="00A157F1">
        <w:rPr>
          <w:rFonts w:ascii="Times New Roman" w:eastAsia="Times New Roman" w:hAnsi="Times New Roman" w:cs="Times New Roman"/>
          <w:color w:val="000000"/>
          <w:sz w:val="24"/>
          <w:szCs w:val="24"/>
          <w:lang w:eastAsia="uk-UA"/>
        </w:rPr>
        <w:t>,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11.6. У випадках, не передбачених цим Договором, Сторони керуються чинним законодавством України.</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11.7. Істотні умови Договору про закупівлю не можуть змінюватися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ісля його підписання до виконання зобов'язань Сторонами в повному обсязі, крім випадків:</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 зменшення обсягів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 зокрема з урахуванням фактичного обсягу видатків замовника;</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proofErr w:type="gramStart"/>
      <w:r w:rsidRPr="00A157F1">
        <w:rPr>
          <w:rFonts w:ascii="Times New Roman" w:eastAsia="Times New Roman" w:hAnsi="Times New Roman" w:cs="Times New Roman"/>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A157F1">
        <w:rPr>
          <w:rFonts w:ascii="Times New Roman" w:eastAsia="Times New Roman" w:hAnsi="Times New Roman" w:cs="Times New Roman"/>
          <w:color w:val="000000"/>
          <w:sz w:val="24"/>
          <w:szCs w:val="24"/>
          <w:lang w:eastAsia="uk-UA"/>
        </w:rPr>
        <w:t xml:space="preserve">ів з моменту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sidRPr="00A157F1">
        <w:rPr>
          <w:rFonts w:ascii="Times New Roman" w:eastAsia="Times New Roman" w:hAnsi="Times New Roman" w:cs="Times New Roman"/>
          <w:color w:val="000000"/>
          <w:sz w:val="24"/>
          <w:szCs w:val="24"/>
          <w:lang w:eastAsia="uk-UA"/>
        </w:rPr>
        <w:t>ц</w:t>
      </w:r>
      <w:proofErr w:type="gramEnd"/>
      <w:r w:rsidRPr="00A157F1">
        <w:rPr>
          <w:rFonts w:ascii="Times New Roman" w:eastAsia="Times New Roman" w:hAnsi="Times New Roman" w:cs="Times New Roman"/>
          <w:color w:val="000000"/>
          <w:sz w:val="24"/>
          <w:szCs w:val="24"/>
          <w:lang w:eastAsia="uk-UA"/>
        </w:rPr>
        <w:t>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3) покращення якості предмета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 за умови що таке покращення не призведе до збільшення суми, визначеної в договорі про закупівлю;</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157F1">
        <w:rPr>
          <w:rFonts w:ascii="Times New Roman" w:eastAsia="Times New Roman" w:hAnsi="Times New Roman" w:cs="Times New Roman"/>
          <w:color w:val="000000"/>
          <w:sz w:val="24"/>
          <w:szCs w:val="24"/>
          <w:lang w:eastAsia="uk-UA"/>
        </w:rPr>
        <w:t>про</w:t>
      </w:r>
      <w:proofErr w:type="gramEnd"/>
      <w:r w:rsidRPr="00A157F1">
        <w:rPr>
          <w:rFonts w:ascii="Times New Roman" w:eastAsia="Times New Roman" w:hAnsi="Times New Roman" w:cs="Times New Roman"/>
          <w:color w:val="000000"/>
          <w:sz w:val="24"/>
          <w:szCs w:val="24"/>
          <w:lang w:eastAsia="uk-UA"/>
        </w:rPr>
        <w:t xml:space="preserve"> закупівлю;</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157F1">
        <w:rPr>
          <w:rFonts w:ascii="Times New Roman" w:eastAsia="Times New Roman" w:hAnsi="Times New Roman" w:cs="Times New Roman"/>
          <w:color w:val="000000"/>
          <w:sz w:val="24"/>
          <w:szCs w:val="24"/>
          <w:lang w:eastAsia="uk-UA"/>
        </w:rPr>
        <w:t>числі у</w:t>
      </w:r>
      <w:proofErr w:type="gramEnd"/>
      <w:r w:rsidRPr="00A157F1">
        <w:rPr>
          <w:rFonts w:ascii="Times New Roman" w:eastAsia="Times New Roman" w:hAnsi="Times New Roman" w:cs="Times New Roman"/>
          <w:color w:val="000000"/>
          <w:sz w:val="24"/>
          <w:szCs w:val="24"/>
          <w:lang w:eastAsia="uk-UA"/>
        </w:rPr>
        <w:t xml:space="preserve"> разі коливання ціни товару на ринку;</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6) зміни ціни в договорі про закупівлю у зв’язку зі зміною ставок податків і зборів та/або зміною умов щодо надання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ільг з оподаткування - пропорційно до зміни таких ставок та/або пільг з оподаткування;</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proofErr w:type="gramStart"/>
      <w:r w:rsidRPr="00A157F1">
        <w:rPr>
          <w:rFonts w:ascii="Times New Roman" w:eastAsia="Times New Roman" w:hAnsi="Times New Roman" w:cs="Times New Roman"/>
          <w:color w:val="000000"/>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ЗУ «Про публічні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 xml:space="preserve">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sidRPr="00A157F1">
        <w:rPr>
          <w:rFonts w:ascii="Times New Roman" w:eastAsia="Times New Roman" w:hAnsi="Times New Roman" w:cs="Times New Roman"/>
          <w:color w:val="000000"/>
          <w:sz w:val="24"/>
          <w:szCs w:val="24"/>
          <w:lang w:eastAsia="uk-UA"/>
        </w:rPr>
        <w:t>адм</w:t>
      </w:r>
      <w:proofErr w:type="gramEnd"/>
      <w:r w:rsidRPr="00A157F1">
        <w:rPr>
          <w:rFonts w:ascii="Times New Roman" w:eastAsia="Times New Roman" w:hAnsi="Times New Roman" w:cs="Times New Roman"/>
          <w:color w:val="000000"/>
          <w:sz w:val="24"/>
          <w:szCs w:val="24"/>
          <w:lang w:eastAsia="uk-UA"/>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11.9. Основні (істотні) умови цього договору не можуть змінюватися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Pr>
          <w:rFonts w:ascii="Times New Roman" w:eastAsia="Times New Roman" w:hAnsi="Times New Roman" w:cs="Times New Roman"/>
          <w:color w:val="000000"/>
          <w:sz w:val="24"/>
          <w:szCs w:val="24"/>
          <w:lang w:eastAsia="uk-UA"/>
        </w:rPr>
        <w:t>.</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11.10. Згідно Цивільного кодексу України, Господарського кодексу України та Закону України «Про публічні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eastAsia="Times New Roman" w:hAnsi="Times New Roman" w:cs="Times New Roman"/>
          <w:color w:val="000000"/>
          <w:sz w:val="24"/>
          <w:szCs w:val="24"/>
          <w:lang w:eastAsia="uk-UA"/>
        </w:rPr>
        <w:t>.</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11.11. Зміна істотних (основних) умов договору може здійснюватися за згодою сторін у випадках, які передбачені ч.5 ст.41 Закону України «Про публічні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 про що укладається відповідна додаткова угода, яка оприлюднюється відповідно до вимог ст.10 Закону України «Про публічні закупівлі»</w:t>
      </w:r>
    </w:p>
    <w:p w:rsidR="00C77FEA" w:rsidRPr="00DA785D" w:rsidRDefault="00C77FEA" w:rsidP="00C77FEA">
      <w:pPr>
        <w:suppressAutoHyphens/>
        <w:spacing w:after="0" w:line="240" w:lineRule="auto"/>
        <w:jc w:val="center"/>
        <w:outlineLvl w:val="0"/>
        <w:rPr>
          <w:rFonts w:ascii="Times New Roman" w:eastAsia="Times New Roman" w:hAnsi="Times New Roman" w:cs="Times New Roman"/>
          <w:b/>
          <w:noProof/>
          <w:sz w:val="24"/>
          <w:szCs w:val="24"/>
          <w:lang w:eastAsia="zh-CN"/>
        </w:rPr>
      </w:pPr>
      <w:r w:rsidRPr="00DA785D">
        <w:rPr>
          <w:rFonts w:ascii="Times New Roman" w:eastAsia="Times New Roman" w:hAnsi="Times New Roman" w:cs="Times New Roman"/>
          <w:b/>
          <w:noProof/>
          <w:sz w:val="24"/>
          <w:szCs w:val="24"/>
          <w:lang w:eastAsia="zh-CN"/>
        </w:rPr>
        <w:t>XII. ДОДАТКИ ДО ДОГОВОРУ</w:t>
      </w:r>
    </w:p>
    <w:p w:rsidR="00C77FEA" w:rsidRPr="00DA785D" w:rsidRDefault="00C77FEA" w:rsidP="00C77FEA">
      <w:pPr>
        <w:suppressAutoHyphens/>
        <w:spacing w:after="0" w:line="240" w:lineRule="auto"/>
        <w:jc w:val="both"/>
        <w:rPr>
          <w:rFonts w:ascii="Times New Roman" w:eastAsia="Times New Roman" w:hAnsi="Times New Roman" w:cs="Times New Roman"/>
          <w:noProof/>
          <w:sz w:val="24"/>
          <w:szCs w:val="24"/>
          <w:lang w:eastAsia="zh-CN"/>
        </w:rPr>
      </w:pPr>
      <w:r w:rsidRPr="00DA785D">
        <w:rPr>
          <w:rFonts w:ascii="Times New Roman" w:eastAsia="Times New Roman" w:hAnsi="Times New Roman" w:cs="Times New Roman"/>
          <w:noProof/>
          <w:sz w:val="24"/>
          <w:szCs w:val="24"/>
          <w:lang w:eastAsia="zh-CN"/>
        </w:rPr>
        <w:t xml:space="preserve">12.1. Невід’ємною частиною цього Договору є: </w:t>
      </w:r>
    </w:p>
    <w:p w:rsidR="00C77FEA" w:rsidRPr="00DA785D" w:rsidRDefault="00C77FEA" w:rsidP="00C77FEA">
      <w:pPr>
        <w:suppressAutoHyphens/>
        <w:spacing w:after="0" w:line="240" w:lineRule="auto"/>
        <w:jc w:val="both"/>
        <w:rPr>
          <w:rFonts w:ascii="Times New Roman" w:eastAsia="Times New Roman" w:hAnsi="Times New Roman" w:cs="Times New Roman"/>
          <w:noProof/>
          <w:sz w:val="24"/>
          <w:szCs w:val="24"/>
          <w:lang w:eastAsia="zh-CN"/>
        </w:rPr>
      </w:pPr>
      <w:r w:rsidRPr="00DA785D">
        <w:rPr>
          <w:rFonts w:ascii="Times New Roman" w:eastAsia="Times New Roman" w:hAnsi="Times New Roman" w:cs="Times New Roman"/>
          <w:noProof/>
          <w:sz w:val="24"/>
          <w:szCs w:val="24"/>
          <w:lang w:eastAsia="zh-CN"/>
        </w:rPr>
        <w:t>Додаток 1. Специфікація;</w:t>
      </w:r>
    </w:p>
    <w:p w:rsidR="00C77FEA" w:rsidRPr="00DA785D" w:rsidRDefault="00C77FEA" w:rsidP="00C77FEA">
      <w:pPr>
        <w:suppressAutoHyphens/>
        <w:spacing w:after="0" w:line="240" w:lineRule="auto"/>
        <w:jc w:val="center"/>
        <w:outlineLvl w:val="0"/>
        <w:rPr>
          <w:rFonts w:ascii="Times New Roman" w:eastAsia="Times New Roman" w:hAnsi="Times New Roman" w:cs="Times New Roman"/>
          <w:b/>
          <w:noProof/>
          <w:sz w:val="24"/>
          <w:szCs w:val="24"/>
          <w:lang w:eastAsia="zh-CN"/>
        </w:rPr>
      </w:pPr>
      <w:r w:rsidRPr="00DA785D">
        <w:rPr>
          <w:rFonts w:ascii="Times New Roman" w:eastAsia="Times New Roman" w:hAnsi="Times New Roman" w:cs="Times New Roman"/>
          <w:b/>
          <w:noProof/>
          <w:sz w:val="24"/>
          <w:szCs w:val="24"/>
          <w:lang w:eastAsia="zh-CN"/>
        </w:rPr>
        <w:t>XIІІ. МІСЦЕЗНАХОДЖЕННЯ ТА БАНКІВСЬКІ РЕКВІЗИТИ СТОРІН.</w:t>
      </w:r>
    </w:p>
    <w:p w:rsidR="00C77FEA" w:rsidRPr="00DA785D" w:rsidRDefault="00C77FEA" w:rsidP="00C77FE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C77FEA">
      <w:pPr>
        <w:suppressAutoHyphens/>
        <w:spacing w:after="0" w:line="240" w:lineRule="auto"/>
        <w:jc w:val="center"/>
        <w:rPr>
          <w:rFonts w:ascii="Times New Roman" w:eastAsia="Times New Roman" w:hAnsi="Times New Roman" w:cs="Times New Roman"/>
          <w:b/>
          <w:sz w:val="24"/>
          <w:szCs w:val="24"/>
          <w:lang w:eastAsia="zh-CN"/>
        </w:rPr>
      </w:pPr>
      <w:r w:rsidRPr="00DA785D">
        <w:rPr>
          <w:rFonts w:ascii="Times New Roman" w:eastAsia="Times New Roman" w:hAnsi="Times New Roman" w:cs="Times New Roman"/>
          <w:b/>
          <w:sz w:val="24"/>
          <w:szCs w:val="24"/>
          <w:lang w:eastAsia="zh-CN"/>
        </w:rPr>
        <w:t>ПОКУПЕЦЬ</w:t>
      </w:r>
      <w:proofErr w:type="gramStart"/>
      <w:r w:rsidRPr="00DA785D">
        <w:rPr>
          <w:rFonts w:ascii="Times New Roman" w:eastAsia="Times New Roman" w:hAnsi="Times New Roman" w:cs="Times New Roman"/>
          <w:b/>
          <w:sz w:val="24"/>
          <w:szCs w:val="24"/>
          <w:lang w:eastAsia="zh-CN"/>
        </w:rPr>
        <w:t xml:space="preserve"> :</w:t>
      </w:r>
      <w:proofErr w:type="gramEnd"/>
      <w:r w:rsidRPr="00DA785D">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b/>
          <w:sz w:val="24"/>
          <w:szCs w:val="24"/>
          <w:lang w:eastAsia="zh-CN"/>
        </w:rPr>
        <w:t xml:space="preserve">  ПОСТАЧАЛЬНИК</w:t>
      </w:r>
      <w:proofErr w:type="gramStart"/>
      <w:r w:rsidRPr="00DA785D">
        <w:rPr>
          <w:rFonts w:ascii="Times New Roman" w:eastAsia="Times New Roman" w:hAnsi="Times New Roman" w:cs="Times New Roman"/>
          <w:b/>
          <w:sz w:val="24"/>
          <w:szCs w:val="24"/>
          <w:lang w:eastAsia="zh-CN"/>
        </w:rPr>
        <w:t xml:space="preserve"> :</w:t>
      </w:r>
      <w:proofErr w:type="gramEnd"/>
    </w:p>
    <w:tbl>
      <w:tblPr>
        <w:tblW w:w="9828" w:type="dxa"/>
        <w:tblLook w:val="01E0" w:firstRow="1" w:lastRow="1" w:firstColumn="1" w:lastColumn="1" w:noHBand="0" w:noVBand="0"/>
      </w:tblPr>
      <w:tblGrid>
        <w:gridCol w:w="4785"/>
        <w:gridCol w:w="5043"/>
      </w:tblGrid>
      <w:tr w:rsidR="00C77FEA" w:rsidRPr="00DA785D" w:rsidTr="00921D9A">
        <w:tc>
          <w:tcPr>
            <w:tcW w:w="4785" w:type="dxa"/>
          </w:tcPr>
          <w:tbl>
            <w:tblPr>
              <w:tblW w:w="0" w:type="auto"/>
              <w:tblLook w:val="00A0" w:firstRow="1" w:lastRow="0" w:firstColumn="1" w:lastColumn="0" w:noHBand="0" w:noVBand="0"/>
            </w:tblPr>
            <w:tblGrid>
              <w:gridCol w:w="4569"/>
            </w:tblGrid>
            <w:tr w:rsidR="00C77FEA" w:rsidRPr="000755AF" w:rsidTr="00921D9A">
              <w:tc>
                <w:tcPr>
                  <w:tcW w:w="4955" w:type="dxa"/>
                  <w:hideMark/>
                </w:tcPr>
                <w:p w:rsidR="00C77FEA" w:rsidRPr="000755AF" w:rsidRDefault="00C77FEA" w:rsidP="00921D9A">
                  <w:pPr>
                    <w:tabs>
                      <w:tab w:val="left" w:pos="-567"/>
                      <w:tab w:val="left" w:pos="0"/>
                    </w:tabs>
                    <w:spacing w:line="252" w:lineRule="auto"/>
                    <w:contextualSpacing/>
                    <w:jc w:val="center"/>
                    <w:rPr>
                      <w:rFonts w:ascii="Times New Roman" w:eastAsia="Calibri" w:hAnsi="Times New Roman"/>
                      <w:b/>
                      <w:noProof/>
                    </w:rPr>
                  </w:pPr>
                  <w:r w:rsidRPr="000755AF">
                    <w:rPr>
                      <w:rFonts w:ascii="Times New Roman" w:eastAsia="Calibri" w:hAnsi="Times New Roman"/>
                      <w:b/>
                      <w:noProof/>
                    </w:rPr>
                    <w:t>Комунальне некомерційне підприємство Сумської обласної ради Сумський обласний клінічний онкологічний диспансер</w:t>
                  </w:r>
                </w:p>
              </w:tc>
            </w:tr>
            <w:tr w:rsidR="00C77FEA" w:rsidRPr="000755AF" w:rsidTr="00921D9A">
              <w:tc>
                <w:tcPr>
                  <w:tcW w:w="4955" w:type="dxa"/>
                  <w:hideMark/>
                </w:tcPr>
                <w:p w:rsidR="00C77FEA" w:rsidRPr="000755AF" w:rsidRDefault="00C77FEA" w:rsidP="00921D9A">
                  <w:pPr>
                    <w:spacing w:after="0" w:line="252" w:lineRule="auto"/>
                    <w:ind w:firstLine="32"/>
                    <w:rPr>
                      <w:rFonts w:ascii="Times New Roman" w:hAnsi="Times New Roman" w:cs="Times New Roman"/>
                      <w:noProof/>
                    </w:rPr>
                  </w:pPr>
                  <w:r w:rsidRPr="000755AF">
                    <w:rPr>
                      <w:rFonts w:ascii="Times New Roman" w:hAnsi="Times New Roman" w:cs="Times New Roman"/>
                      <w:noProof/>
                    </w:rPr>
                    <w:t xml:space="preserve">Місце знаходження: </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вул. Привокзальна, 31, м. Суми, 40022</w:t>
                  </w:r>
                </w:p>
                <w:p w:rsidR="00C77FEA" w:rsidRPr="000755AF" w:rsidRDefault="00C77FEA" w:rsidP="00921D9A">
                  <w:pPr>
                    <w:spacing w:after="0" w:line="252" w:lineRule="auto"/>
                    <w:jc w:val="both"/>
                    <w:rPr>
                      <w:rFonts w:ascii="Times New Roman" w:hAnsi="Times New Roman" w:cs="Times New Roman"/>
                      <w:noProof/>
                    </w:rPr>
                  </w:pPr>
                  <w:r>
                    <w:rPr>
                      <w:rFonts w:ascii="Times New Roman" w:hAnsi="Times New Roman" w:cs="Times New Roman"/>
                      <w:noProof/>
                    </w:rPr>
                    <w:t xml:space="preserve">в </w:t>
                  </w:r>
                  <w:r w:rsidRPr="000755AF">
                    <w:rPr>
                      <w:rFonts w:ascii="Times New Roman" w:hAnsi="Times New Roman" w:cs="Times New Roman"/>
                      <w:noProof/>
                    </w:rPr>
                    <w:t>АТ КБ «Приватбанк»</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Р/р UA613375460000026002055041830</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Р/р UA 633375460000026004055030474</w:t>
                  </w:r>
                </w:p>
                <w:p w:rsidR="00C77FEA" w:rsidRPr="000755AF" w:rsidRDefault="00C77FEA" w:rsidP="00921D9A">
                  <w:pPr>
                    <w:spacing w:after="0" w:line="252" w:lineRule="auto"/>
                    <w:jc w:val="both"/>
                    <w:rPr>
                      <w:rFonts w:ascii="Times New Roman" w:hAnsi="Times New Roman" w:cs="Times New Roman"/>
                      <w:noProof/>
                    </w:rPr>
                  </w:pPr>
                  <w:r>
                    <w:rPr>
                      <w:rFonts w:ascii="Times New Roman" w:hAnsi="Times New Roman" w:cs="Times New Roman"/>
                      <w:noProof/>
                    </w:rPr>
                    <w:t>Є</w:t>
                  </w:r>
                  <w:r w:rsidRPr="000755AF">
                    <w:rPr>
                      <w:rFonts w:ascii="Times New Roman" w:hAnsi="Times New Roman" w:cs="Times New Roman"/>
                      <w:noProof/>
                    </w:rPr>
                    <w:t>ДРПОУ 05480996</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ІПН 054809918197</w:t>
                  </w:r>
                </w:p>
                <w:p w:rsidR="00C77FEA" w:rsidRPr="000755AF" w:rsidRDefault="00C77FEA" w:rsidP="00921D9A">
                  <w:pPr>
                    <w:tabs>
                      <w:tab w:val="left" w:pos="-567"/>
                      <w:tab w:val="left" w:pos="0"/>
                    </w:tabs>
                    <w:spacing w:after="0" w:line="252" w:lineRule="auto"/>
                    <w:contextualSpacing/>
                    <w:rPr>
                      <w:rFonts w:ascii="Times New Roman" w:eastAsia="Calibri" w:hAnsi="Times New Roman"/>
                      <w:noProof/>
                    </w:rPr>
                  </w:pPr>
                  <w:r w:rsidRPr="000755AF">
                    <w:rPr>
                      <w:rFonts w:ascii="Times New Roman" w:eastAsia="Calibri" w:hAnsi="Times New Roman"/>
                      <w:noProof/>
                    </w:rPr>
                    <w:t>тел.</w:t>
                  </w:r>
                  <w:r>
                    <w:rPr>
                      <w:rFonts w:ascii="Times New Roman" w:eastAsia="Calibri" w:hAnsi="Times New Roman"/>
                      <w:noProof/>
                    </w:rPr>
                    <w:t>:</w:t>
                  </w:r>
                  <w:r w:rsidRPr="000755AF">
                    <w:rPr>
                      <w:rFonts w:ascii="Times New Roman" w:eastAsia="Calibri" w:hAnsi="Times New Roman"/>
                      <w:noProof/>
                    </w:rPr>
                    <w:t xml:space="preserve"> </w:t>
                  </w:r>
                  <w:r>
                    <w:rPr>
                      <w:rFonts w:ascii="Times New Roman" w:eastAsia="Calibri" w:hAnsi="Times New Roman"/>
                      <w:noProof/>
                    </w:rPr>
                    <w:t>(</w:t>
                  </w:r>
                  <w:r w:rsidRPr="000755AF">
                    <w:rPr>
                      <w:rFonts w:ascii="Times New Roman" w:eastAsia="Calibri" w:hAnsi="Times New Roman"/>
                      <w:noProof/>
                    </w:rPr>
                    <w:t>0542</w:t>
                  </w:r>
                  <w:r>
                    <w:rPr>
                      <w:rFonts w:ascii="Times New Roman" w:eastAsia="Calibri" w:hAnsi="Times New Roman"/>
                      <w:noProof/>
                    </w:rPr>
                    <w:t xml:space="preserve">) </w:t>
                  </w:r>
                  <w:r w:rsidRPr="000755AF">
                    <w:rPr>
                      <w:rFonts w:ascii="Times New Roman" w:eastAsia="Calibri" w:hAnsi="Times New Roman"/>
                      <w:noProof/>
                    </w:rPr>
                    <w:t>700</w:t>
                  </w:r>
                  <w:r>
                    <w:rPr>
                      <w:rFonts w:ascii="Times New Roman" w:eastAsia="Calibri" w:hAnsi="Times New Roman"/>
                      <w:noProof/>
                    </w:rPr>
                    <w:t>-</w:t>
                  </w:r>
                  <w:r w:rsidRPr="000755AF">
                    <w:rPr>
                      <w:rFonts w:ascii="Times New Roman" w:eastAsia="Calibri" w:hAnsi="Times New Roman"/>
                      <w:noProof/>
                    </w:rPr>
                    <w:t>400</w:t>
                  </w:r>
                </w:p>
              </w:tc>
            </w:tr>
            <w:tr w:rsidR="00C77FEA" w:rsidRPr="000755AF" w:rsidTr="00921D9A">
              <w:trPr>
                <w:trHeight w:val="1357"/>
              </w:trPr>
              <w:tc>
                <w:tcPr>
                  <w:tcW w:w="4955" w:type="dxa"/>
                </w:tcPr>
                <w:p w:rsidR="00C77FEA" w:rsidRPr="000755AF" w:rsidRDefault="00C77FEA" w:rsidP="00921D9A">
                  <w:pPr>
                    <w:tabs>
                      <w:tab w:val="left" w:pos="-567"/>
                      <w:tab w:val="left" w:pos="0"/>
                    </w:tabs>
                    <w:spacing w:after="0" w:line="252" w:lineRule="auto"/>
                    <w:contextualSpacing/>
                    <w:jc w:val="center"/>
                    <w:rPr>
                      <w:rFonts w:ascii="Times New Roman" w:eastAsia="Calibri" w:hAnsi="Times New Roman"/>
                      <w:b/>
                      <w:noProof/>
                    </w:rPr>
                  </w:pP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r w:rsidRPr="000755AF">
                    <w:rPr>
                      <w:rFonts w:ascii="Times New Roman" w:eastAsia="Calibri" w:hAnsi="Times New Roman"/>
                      <w:b/>
                      <w:noProof/>
                    </w:rPr>
                    <w:t>Директор</w:t>
                  </w: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r w:rsidRPr="000755AF">
                    <w:rPr>
                      <w:rFonts w:ascii="Times New Roman" w:eastAsia="Calibri" w:hAnsi="Times New Roman"/>
                      <w:b/>
                      <w:noProof/>
                    </w:rPr>
                    <w:t>________________Володимир ШЕВЧЕНКО</w:t>
                  </w:r>
                </w:p>
              </w:tc>
            </w:tr>
          </w:tbl>
          <w:p w:rsidR="00C77FEA" w:rsidRPr="00DA785D" w:rsidRDefault="00C77FEA" w:rsidP="00921D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3" w:type="dxa"/>
          </w:tcPr>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921D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w:t>
            </w:r>
          </w:p>
        </w:tc>
      </w:tr>
    </w:tbl>
    <w:p w:rsidR="00C77FEA" w:rsidRDefault="00C77FEA" w:rsidP="00C77FEA">
      <w:pPr>
        <w:ind w:left="5664" w:firstLine="6"/>
        <w:rPr>
          <w:rFonts w:ascii="Times New Roman" w:hAnsi="Times New Roman" w:cs="Times New Roman"/>
          <w:b/>
          <w:i/>
          <w:sz w:val="20"/>
          <w:szCs w:val="20"/>
        </w:rPr>
      </w:pPr>
    </w:p>
    <w:p w:rsidR="00C77FEA" w:rsidRDefault="00C77FEA" w:rsidP="00C77FEA">
      <w:pPr>
        <w:ind w:left="5664" w:firstLine="6"/>
        <w:rPr>
          <w:rFonts w:ascii="Times New Roman" w:hAnsi="Times New Roman" w:cs="Times New Roman"/>
          <w:b/>
          <w:i/>
          <w:sz w:val="20"/>
          <w:szCs w:val="20"/>
        </w:rPr>
      </w:pPr>
    </w:p>
    <w:p w:rsidR="00C77FEA" w:rsidRDefault="00C77FEA" w:rsidP="00C77FEA">
      <w:pPr>
        <w:ind w:left="5664" w:firstLine="6"/>
        <w:rPr>
          <w:rFonts w:ascii="Times New Roman" w:hAnsi="Times New Roman" w:cs="Times New Roman"/>
          <w:b/>
          <w:i/>
          <w:sz w:val="20"/>
          <w:szCs w:val="20"/>
        </w:rPr>
      </w:pPr>
    </w:p>
    <w:p w:rsidR="00C77FEA" w:rsidRDefault="00C77FEA" w:rsidP="00C77FEA">
      <w:pPr>
        <w:ind w:left="5664" w:firstLine="6"/>
        <w:rPr>
          <w:rFonts w:ascii="Times New Roman" w:hAnsi="Times New Roman" w:cs="Times New Roman"/>
          <w:b/>
          <w:i/>
          <w:sz w:val="20"/>
          <w:szCs w:val="20"/>
        </w:rPr>
      </w:pPr>
    </w:p>
    <w:p w:rsidR="00C77FEA" w:rsidRPr="00B3508D" w:rsidRDefault="005D135F" w:rsidP="00C77FEA">
      <w:pPr>
        <w:ind w:left="5664" w:firstLine="6"/>
        <w:rPr>
          <w:rFonts w:ascii="Times New Roman" w:hAnsi="Times New Roman" w:cs="Times New Roman"/>
          <w:b/>
          <w:i/>
          <w:sz w:val="20"/>
          <w:szCs w:val="20"/>
        </w:rPr>
      </w:pPr>
      <w:r>
        <w:rPr>
          <w:rFonts w:ascii="Times New Roman" w:hAnsi="Times New Roman" w:cs="Times New Roman"/>
          <w:b/>
          <w:i/>
          <w:sz w:val="20"/>
          <w:szCs w:val="20"/>
          <w:lang w:val="uk-UA"/>
        </w:rPr>
        <w:lastRenderedPageBreak/>
        <w:t xml:space="preserve">                               </w:t>
      </w:r>
      <w:r w:rsidR="00C77FEA" w:rsidRPr="00B3508D">
        <w:rPr>
          <w:rFonts w:ascii="Times New Roman" w:hAnsi="Times New Roman" w:cs="Times New Roman"/>
          <w:b/>
          <w:i/>
          <w:sz w:val="20"/>
          <w:szCs w:val="20"/>
        </w:rPr>
        <w:t xml:space="preserve">Додаток № 1 </w:t>
      </w:r>
      <w:bookmarkStart w:id="62" w:name="_GoBack"/>
      <w:bookmarkEnd w:id="62"/>
      <w:proofErr w:type="gramStart"/>
      <w:r w:rsidR="00C77FEA" w:rsidRPr="00B3508D">
        <w:rPr>
          <w:rFonts w:ascii="Times New Roman" w:hAnsi="Times New Roman" w:cs="Times New Roman"/>
          <w:b/>
          <w:i/>
          <w:sz w:val="20"/>
          <w:szCs w:val="20"/>
        </w:rPr>
        <w:t>до</w:t>
      </w:r>
      <w:proofErr w:type="gramEnd"/>
      <w:r w:rsidR="00C77FEA" w:rsidRPr="00B3508D">
        <w:rPr>
          <w:rFonts w:ascii="Times New Roman" w:hAnsi="Times New Roman" w:cs="Times New Roman"/>
          <w:b/>
          <w:i/>
          <w:sz w:val="20"/>
          <w:szCs w:val="20"/>
        </w:rPr>
        <w:t xml:space="preserve"> Договору</w:t>
      </w:r>
    </w:p>
    <w:p w:rsidR="00C77FEA" w:rsidRPr="00B3508D" w:rsidRDefault="005D135F" w:rsidP="00C77FEA">
      <w:pPr>
        <w:ind w:left="5664" w:firstLine="6"/>
        <w:rPr>
          <w:rFonts w:ascii="Times New Roman" w:hAnsi="Times New Roman" w:cs="Times New Roman"/>
          <w:b/>
          <w:i/>
          <w:sz w:val="20"/>
          <w:szCs w:val="20"/>
        </w:rPr>
      </w:pPr>
      <w:r>
        <w:rPr>
          <w:rFonts w:ascii="Times New Roman" w:hAnsi="Times New Roman" w:cs="Times New Roman"/>
          <w:b/>
          <w:i/>
          <w:sz w:val="20"/>
          <w:szCs w:val="20"/>
          <w:lang w:val="uk-UA"/>
        </w:rPr>
        <w:t xml:space="preserve">                      </w:t>
      </w:r>
      <w:r w:rsidR="00C77FEA" w:rsidRPr="00B3508D">
        <w:rPr>
          <w:rFonts w:ascii="Times New Roman" w:hAnsi="Times New Roman" w:cs="Times New Roman"/>
          <w:b/>
          <w:i/>
          <w:sz w:val="20"/>
          <w:szCs w:val="20"/>
        </w:rPr>
        <w:t>№ ___ від «__» __________ 2022 р.</w:t>
      </w:r>
    </w:p>
    <w:p w:rsidR="00C77FEA" w:rsidRPr="000755AF" w:rsidRDefault="00C77FEA" w:rsidP="00C77FEA">
      <w:pPr>
        <w:jc w:val="center"/>
        <w:rPr>
          <w:b/>
          <w:i/>
        </w:rPr>
      </w:pPr>
    </w:p>
    <w:p w:rsidR="00C77FEA" w:rsidRDefault="00C77FEA" w:rsidP="00C77FEA">
      <w:pPr>
        <w:jc w:val="center"/>
        <w:rPr>
          <w:rFonts w:ascii="Times New Roman" w:hAnsi="Times New Roman" w:cs="Times New Roman"/>
          <w:b/>
          <w:iCs/>
        </w:rPr>
      </w:pPr>
      <w:r w:rsidRPr="00B3508D">
        <w:rPr>
          <w:rFonts w:ascii="Times New Roman" w:hAnsi="Times New Roman" w:cs="Times New Roman"/>
          <w:b/>
          <w:iCs/>
        </w:rPr>
        <w:t>Специфікація</w:t>
      </w:r>
    </w:p>
    <w:p w:rsidR="00C77FEA" w:rsidRPr="003415B4" w:rsidRDefault="00C77FEA" w:rsidP="00C77FEA">
      <w:pPr>
        <w:jc w:val="center"/>
        <w:rPr>
          <w:rFonts w:ascii="Times New Roman" w:hAnsi="Times New Roman" w:cs="Times New Roman"/>
          <w:b/>
          <w:iCs/>
        </w:rPr>
      </w:pPr>
      <w:r w:rsidRPr="00B3508D">
        <w:rPr>
          <w:rFonts w:ascii="Times New Roman" w:hAnsi="Times New Roman" w:cs="Times New Roman"/>
          <w:b/>
          <w:iCs/>
        </w:rPr>
        <w:t xml:space="preserve"> </w:t>
      </w:r>
      <w:r w:rsidRPr="003415B4">
        <w:rPr>
          <w:rFonts w:ascii="Times New Roman" w:hAnsi="Times New Roman" w:cs="Times New Roman"/>
          <w:b/>
          <w:iCs/>
        </w:rPr>
        <w:t>ДК 021:2015-39710000-2 «Електричні побутові прилади»</w:t>
      </w:r>
      <w:r>
        <w:rPr>
          <w:rFonts w:ascii="Times New Roman" w:hAnsi="Times New Roman" w:cs="Times New Roman"/>
          <w:b/>
          <w:iCs/>
        </w:rPr>
        <w:t xml:space="preserve"> </w:t>
      </w:r>
      <w:r w:rsidRPr="003415B4">
        <w:rPr>
          <w:rFonts w:ascii="Times New Roman" w:hAnsi="Times New Roman" w:cs="Times New Roman"/>
          <w:b/>
          <w:iCs/>
        </w:rPr>
        <w:t>(39711130</w:t>
      </w:r>
      <w:r>
        <w:rPr>
          <w:rFonts w:ascii="Times New Roman" w:hAnsi="Times New Roman" w:cs="Times New Roman"/>
          <w:b/>
          <w:iCs/>
        </w:rPr>
        <w:t xml:space="preserve">-9 </w:t>
      </w:r>
      <w:r w:rsidRPr="003415B4">
        <w:rPr>
          <w:rFonts w:ascii="Times New Roman" w:hAnsi="Times New Roman" w:cs="Times New Roman"/>
          <w:b/>
          <w:iCs/>
        </w:rPr>
        <w:t>«Холодильники»)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67"/>
        <w:gridCol w:w="3006"/>
        <w:gridCol w:w="1417"/>
        <w:gridCol w:w="1418"/>
        <w:gridCol w:w="1418"/>
        <w:gridCol w:w="1418"/>
        <w:gridCol w:w="503"/>
      </w:tblGrid>
      <w:tr w:rsidR="00C77FEA" w:rsidRPr="000755AF" w:rsidTr="00921D9A">
        <w:trPr>
          <w:gridBefore w:val="1"/>
          <w:gridAfter w:val="1"/>
          <w:wBefore w:w="108" w:type="dxa"/>
          <w:wAfter w:w="503" w:type="dxa"/>
        </w:trPr>
        <w:tc>
          <w:tcPr>
            <w:tcW w:w="567" w:type="dxa"/>
            <w:tcBorders>
              <w:top w:val="single" w:sz="4" w:space="0" w:color="auto"/>
              <w:left w:val="single" w:sz="4" w:space="0" w:color="auto"/>
              <w:bottom w:val="single" w:sz="4" w:space="0" w:color="auto"/>
              <w:right w:val="single" w:sz="4" w:space="0" w:color="auto"/>
            </w:tcBorders>
            <w:vAlign w:val="center"/>
          </w:tcPr>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№з/</w:t>
            </w:r>
            <w:proofErr w:type="gramStart"/>
            <w:r w:rsidRPr="00B3508D">
              <w:rPr>
                <w:rFonts w:ascii="Times New Roman" w:hAnsi="Times New Roman" w:cs="Times New Roman"/>
                <w:b/>
                <w:bCs/>
              </w:rPr>
              <w:t>п</w:t>
            </w:r>
            <w:proofErr w:type="gramEnd"/>
          </w:p>
        </w:tc>
        <w:tc>
          <w:tcPr>
            <w:tcW w:w="3006" w:type="dxa"/>
            <w:tcBorders>
              <w:top w:val="single" w:sz="4" w:space="0" w:color="auto"/>
              <w:left w:val="single" w:sz="4" w:space="0" w:color="auto"/>
              <w:bottom w:val="single" w:sz="4" w:space="0" w:color="auto"/>
              <w:right w:val="single" w:sz="4" w:space="0" w:color="auto"/>
            </w:tcBorders>
            <w:vAlign w:val="center"/>
            <w:hideMark/>
          </w:tcPr>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Найменування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Од</w:t>
            </w:r>
            <w:proofErr w:type="gramStart"/>
            <w:r w:rsidRPr="00B3508D">
              <w:rPr>
                <w:rFonts w:ascii="Times New Roman" w:hAnsi="Times New Roman" w:cs="Times New Roman"/>
                <w:b/>
                <w:bCs/>
              </w:rPr>
              <w:t>.</w:t>
            </w:r>
            <w:proofErr w:type="gramEnd"/>
            <w:r w:rsidRPr="00B3508D">
              <w:rPr>
                <w:rFonts w:ascii="Times New Roman" w:hAnsi="Times New Roman" w:cs="Times New Roman"/>
                <w:b/>
                <w:bCs/>
              </w:rPr>
              <w:t xml:space="preserve"> </w:t>
            </w:r>
            <w:proofErr w:type="gramStart"/>
            <w:r w:rsidRPr="00B3508D">
              <w:rPr>
                <w:rFonts w:ascii="Times New Roman" w:hAnsi="Times New Roman" w:cs="Times New Roman"/>
                <w:b/>
                <w:bCs/>
              </w:rPr>
              <w:t>в</w:t>
            </w:r>
            <w:proofErr w:type="gramEnd"/>
            <w:r w:rsidRPr="00B3508D">
              <w:rPr>
                <w:rFonts w:ascii="Times New Roman" w:hAnsi="Times New Roman" w:cs="Times New Roman"/>
                <w:b/>
                <w:bCs/>
              </w:rPr>
              <w:t>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Кількість</w:t>
            </w:r>
          </w:p>
        </w:tc>
        <w:tc>
          <w:tcPr>
            <w:tcW w:w="1418" w:type="dxa"/>
            <w:tcBorders>
              <w:top w:val="single" w:sz="4" w:space="0" w:color="auto"/>
              <w:left w:val="single" w:sz="4" w:space="0" w:color="auto"/>
              <w:bottom w:val="single" w:sz="4" w:space="0" w:color="auto"/>
              <w:right w:val="single" w:sz="4" w:space="0" w:color="auto"/>
            </w:tcBorders>
          </w:tcPr>
          <w:p w:rsidR="00C77FEA" w:rsidRPr="00B3508D" w:rsidRDefault="00C77FEA" w:rsidP="00921D9A">
            <w:pPr>
              <w:spacing w:line="254" w:lineRule="auto"/>
              <w:jc w:val="center"/>
              <w:rPr>
                <w:rFonts w:ascii="Times New Roman" w:hAnsi="Times New Roman" w:cs="Times New Roman"/>
                <w:b/>
                <w:bCs/>
              </w:rPr>
            </w:pPr>
            <w:r>
              <w:rPr>
                <w:rFonts w:ascii="Times New Roman" w:hAnsi="Times New Roman" w:cs="Times New Roman"/>
                <w:b/>
                <w:bCs/>
              </w:rPr>
              <w:t>Вартість</w:t>
            </w:r>
            <w:r w:rsidRPr="00B3508D">
              <w:rPr>
                <w:rFonts w:ascii="Times New Roman" w:hAnsi="Times New Roman" w:cs="Times New Roman"/>
                <w:b/>
                <w:bCs/>
              </w:rPr>
              <w:t xml:space="preserve"> за одиницю грн. без</w:t>
            </w:r>
            <w:r>
              <w:rPr>
                <w:rFonts w:ascii="Times New Roman" w:hAnsi="Times New Roman" w:cs="Times New Roman"/>
                <w:b/>
                <w:bCs/>
              </w:rPr>
              <w:t>/з</w:t>
            </w:r>
            <w:r w:rsidRPr="00B3508D">
              <w:rPr>
                <w:rFonts w:ascii="Times New Roman" w:hAnsi="Times New Roman" w:cs="Times New Roman"/>
                <w:b/>
                <w:bCs/>
              </w:rPr>
              <w:t xml:space="preserve"> ПДВ</w:t>
            </w:r>
          </w:p>
        </w:tc>
        <w:tc>
          <w:tcPr>
            <w:tcW w:w="1418" w:type="dxa"/>
            <w:tcBorders>
              <w:top w:val="single" w:sz="4" w:space="0" w:color="auto"/>
              <w:left w:val="single" w:sz="4" w:space="0" w:color="auto"/>
              <w:bottom w:val="single" w:sz="4" w:space="0" w:color="auto"/>
              <w:right w:val="single" w:sz="4" w:space="0" w:color="auto"/>
            </w:tcBorders>
          </w:tcPr>
          <w:p w:rsidR="00C77FEA" w:rsidRDefault="00C77FEA" w:rsidP="00921D9A">
            <w:pPr>
              <w:spacing w:line="254" w:lineRule="auto"/>
              <w:jc w:val="center"/>
              <w:rPr>
                <w:rFonts w:ascii="Times New Roman" w:hAnsi="Times New Roman" w:cs="Times New Roman"/>
                <w:b/>
                <w:bCs/>
              </w:rPr>
            </w:pPr>
            <w:r>
              <w:rPr>
                <w:rFonts w:ascii="Times New Roman" w:hAnsi="Times New Roman" w:cs="Times New Roman"/>
                <w:b/>
                <w:bCs/>
              </w:rPr>
              <w:t>Загальна вартість</w:t>
            </w:r>
          </w:p>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грн. без</w:t>
            </w:r>
            <w:r>
              <w:rPr>
                <w:rFonts w:ascii="Times New Roman" w:hAnsi="Times New Roman" w:cs="Times New Roman"/>
                <w:b/>
                <w:bCs/>
              </w:rPr>
              <w:t>/з</w:t>
            </w:r>
            <w:r w:rsidRPr="00B3508D">
              <w:rPr>
                <w:rFonts w:ascii="Times New Roman" w:hAnsi="Times New Roman" w:cs="Times New Roman"/>
                <w:b/>
                <w:bCs/>
              </w:rPr>
              <w:t xml:space="preserve"> ПДВ</w:t>
            </w:r>
          </w:p>
        </w:tc>
      </w:tr>
      <w:tr w:rsidR="00C77FEA" w:rsidRPr="000755AF" w:rsidTr="00921D9A">
        <w:trPr>
          <w:gridBefore w:val="1"/>
          <w:gridAfter w:val="1"/>
          <w:wBefore w:w="108" w:type="dxa"/>
          <w:wAfter w:w="503" w:type="dxa"/>
        </w:trPr>
        <w:tc>
          <w:tcPr>
            <w:tcW w:w="567" w:type="dxa"/>
            <w:tcBorders>
              <w:top w:val="single" w:sz="4" w:space="0" w:color="auto"/>
              <w:left w:val="single" w:sz="4" w:space="0" w:color="auto"/>
              <w:bottom w:val="single" w:sz="4" w:space="0" w:color="auto"/>
              <w:right w:val="single" w:sz="4" w:space="0" w:color="auto"/>
            </w:tcBorders>
            <w:vAlign w:val="bottom"/>
            <w:hideMark/>
          </w:tcPr>
          <w:p w:rsidR="00C77FEA" w:rsidRPr="000755AF" w:rsidRDefault="00C77FEA" w:rsidP="00921D9A">
            <w:pPr>
              <w:jc w:val="center"/>
              <w:rPr>
                <w:rFonts w:ascii="Times New Roman" w:hAnsi="Times New Roman" w:cs="Times New Roman"/>
              </w:rPr>
            </w:pPr>
            <w:r w:rsidRPr="000755AF">
              <w:rPr>
                <w:rFonts w:ascii="Times New Roman" w:hAnsi="Times New Roman" w:cs="Times New Roman"/>
              </w:rPr>
              <w:t>1.</w:t>
            </w:r>
          </w:p>
        </w:tc>
        <w:tc>
          <w:tcPr>
            <w:tcW w:w="3006" w:type="dxa"/>
            <w:tcBorders>
              <w:top w:val="single" w:sz="4" w:space="0" w:color="auto"/>
              <w:left w:val="single" w:sz="4" w:space="0" w:color="auto"/>
              <w:bottom w:val="single" w:sz="4" w:space="0" w:color="auto"/>
              <w:right w:val="single" w:sz="4" w:space="0" w:color="auto"/>
            </w:tcBorders>
            <w:vAlign w:val="bottom"/>
          </w:tcPr>
          <w:p w:rsidR="00033A2F" w:rsidRPr="00033A2F" w:rsidRDefault="00033A2F" w:rsidP="00033A2F">
            <w:pPr>
              <w:tabs>
                <w:tab w:val="left" w:pos="1358"/>
                <w:tab w:val="left" w:pos="5220"/>
              </w:tabs>
              <w:spacing w:after="0" w:line="240" w:lineRule="atLeast"/>
              <w:rPr>
                <w:sz w:val="24"/>
                <w:szCs w:val="24"/>
                <w:lang w:val="uk-UA"/>
              </w:rPr>
            </w:pPr>
            <w:r w:rsidRPr="00033A2F">
              <w:rPr>
                <w:rFonts w:ascii="Times New Roman" w:hAnsi="Times New Roman" w:cs="Times New Roman"/>
                <w:lang w:val="uk-UA"/>
              </w:rPr>
              <w:t xml:space="preserve">Холодильна шафа – вітрина </w:t>
            </w:r>
            <w:r w:rsidRPr="00033A2F">
              <w:rPr>
                <w:rFonts w:ascii="Times New Roman" w:hAnsi="Times New Roman" w:cs="Times New Roman"/>
                <w:lang w:val="en-US"/>
              </w:rPr>
              <w:t>SNAIGE</w:t>
            </w:r>
            <w:r w:rsidRPr="00033A2F">
              <w:rPr>
                <w:rFonts w:ascii="Times New Roman" w:hAnsi="Times New Roman" w:cs="Times New Roman"/>
                <w:lang w:val="uk-UA"/>
              </w:rPr>
              <w:t xml:space="preserve"> </w:t>
            </w:r>
            <w:r w:rsidRPr="00033A2F">
              <w:rPr>
                <w:rFonts w:ascii="Times New Roman" w:hAnsi="Times New Roman" w:cs="Times New Roman"/>
                <w:lang w:val="en-US"/>
              </w:rPr>
              <w:t>CD</w:t>
            </w:r>
            <w:r w:rsidRPr="00033A2F">
              <w:rPr>
                <w:rFonts w:ascii="Times New Roman" w:hAnsi="Times New Roman" w:cs="Times New Roman"/>
                <w:lang w:val="uk-UA"/>
              </w:rPr>
              <w:t>350-100</w:t>
            </w:r>
            <w:r w:rsidRPr="00033A2F">
              <w:rPr>
                <w:rFonts w:ascii="Times New Roman" w:hAnsi="Times New Roman" w:cs="Times New Roman"/>
                <w:lang w:val="en-US"/>
              </w:rPr>
              <w:t>D</w:t>
            </w:r>
            <w:r w:rsidRPr="00033A2F">
              <w:rPr>
                <w:rFonts w:ascii="Times New Roman" w:hAnsi="Times New Roman" w:cs="Times New Roman"/>
                <w:lang w:val="uk-UA"/>
              </w:rPr>
              <w:t xml:space="preserve"> </w:t>
            </w:r>
          </w:p>
          <w:p w:rsidR="00C77FEA" w:rsidRPr="00033A2F" w:rsidRDefault="00C77FEA" w:rsidP="00033A2F">
            <w:pPr>
              <w:tabs>
                <w:tab w:val="left" w:pos="1050"/>
              </w:tabs>
              <w:kinsoku w:val="0"/>
              <w:overflowPunct w:val="0"/>
              <w:autoSpaceDE w:val="0"/>
              <w:autoSpaceDN w:val="0"/>
              <w:adjustRightInd w:val="0"/>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bottom"/>
          </w:tcPr>
          <w:p w:rsidR="00C77FEA" w:rsidRPr="000755AF" w:rsidRDefault="00C77FEA" w:rsidP="00921D9A">
            <w:pPr>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C77FEA" w:rsidRPr="000755AF" w:rsidRDefault="00C77FEA" w:rsidP="00921D9A">
            <w:pPr>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C77FEA" w:rsidRPr="000755AF" w:rsidRDefault="00C77FEA" w:rsidP="00921D9A">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7FEA" w:rsidRPr="000755AF" w:rsidRDefault="00C77FEA" w:rsidP="00921D9A">
            <w:pPr>
              <w:jc w:val="center"/>
            </w:pPr>
          </w:p>
        </w:tc>
      </w:tr>
      <w:tr w:rsidR="00C77FEA" w:rsidRPr="000755AF" w:rsidTr="00921D9A">
        <w:trPr>
          <w:gridBefore w:val="1"/>
          <w:gridAfter w:val="1"/>
          <w:wBefore w:w="108" w:type="dxa"/>
          <w:wAfter w:w="503" w:type="dxa"/>
        </w:trPr>
        <w:tc>
          <w:tcPr>
            <w:tcW w:w="9244" w:type="dxa"/>
            <w:gridSpan w:val="6"/>
            <w:tcBorders>
              <w:top w:val="single" w:sz="4" w:space="0" w:color="auto"/>
              <w:left w:val="single" w:sz="4" w:space="0" w:color="auto"/>
              <w:bottom w:val="single" w:sz="4" w:space="0" w:color="auto"/>
              <w:right w:val="single" w:sz="4" w:space="0" w:color="auto"/>
            </w:tcBorders>
            <w:vAlign w:val="bottom"/>
          </w:tcPr>
          <w:p w:rsidR="00C77FEA" w:rsidRPr="00D17D78" w:rsidRDefault="00C77FEA" w:rsidP="00921D9A">
            <w:pPr>
              <w:rPr>
                <w:rFonts w:ascii="Times New Roman" w:hAnsi="Times New Roman" w:cs="Times New Roman"/>
                <w:b/>
              </w:rPr>
            </w:pPr>
            <w:r w:rsidRPr="00D17D78">
              <w:rPr>
                <w:rFonts w:ascii="Times New Roman" w:hAnsi="Times New Roman" w:cs="Times New Roman"/>
                <w:b/>
              </w:rPr>
              <w:t xml:space="preserve">Всього: </w:t>
            </w:r>
          </w:p>
        </w:tc>
      </w:tr>
      <w:tr w:rsidR="00C77FEA" w:rsidRPr="000755AF" w:rsidTr="00921D9A">
        <w:trPr>
          <w:gridBefore w:val="1"/>
          <w:gridAfter w:val="1"/>
          <w:wBefore w:w="108" w:type="dxa"/>
          <w:wAfter w:w="503" w:type="dxa"/>
        </w:trPr>
        <w:tc>
          <w:tcPr>
            <w:tcW w:w="9244" w:type="dxa"/>
            <w:gridSpan w:val="6"/>
            <w:tcBorders>
              <w:top w:val="single" w:sz="4" w:space="0" w:color="auto"/>
              <w:left w:val="single" w:sz="4" w:space="0" w:color="auto"/>
              <w:bottom w:val="single" w:sz="4" w:space="0" w:color="auto"/>
              <w:right w:val="single" w:sz="4" w:space="0" w:color="auto"/>
            </w:tcBorders>
            <w:vAlign w:val="bottom"/>
          </w:tcPr>
          <w:p w:rsidR="00C77FEA" w:rsidRPr="00D17D78" w:rsidRDefault="00C77FEA" w:rsidP="00921D9A">
            <w:pPr>
              <w:pStyle w:val="ac"/>
              <w:rPr>
                <w:rFonts w:ascii="Times New Roman" w:hAnsi="Times New Roman" w:cs="Times New Roman"/>
                <w:b/>
                <w:color w:val="auto"/>
                <w:sz w:val="24"/>
                <w:szCs w:val="24"/>
                <w:lang w:val="uk-UA" w:eastAsia="en-US"/>
              </w:rPr>
            </w:pPr>
            <w:r w:rsidRPr="00D17D78">
              <w:rPr>
                <w:rFonts w:ascii="Times New Roman" w:hAnsi="Times New Roman" w:cs="Times New Roman"/>
                <w:b/>
                <w:color w:val="auto"/>
                <w:sz w:val="24"/>
                <w:szCs w:val="24"/>
                <w:lang w:val="uk-UA" w:eastAsia="en-US"/>
              </w:rPr>
              <w:t xml:space="preserve">Разом:                                                                                               </w:t>
            </w:r>
          </w:p>
        </w:tc>
      </w:tr>
      <w:tr w:rsidR="00C77FEA" w:rsidRPr="000755AF" w:rsidTr="00921D9A">
        <w:trPr>
          <w:gridBefore w:val="1"/>
          <w:gridAfter w:val="1"/>
          <w:wBefore w:w="108" w:type="dxa"/>
          <w:wAfter w:w="503" w:type="dxa"/>
        </w:trPr>
        <w:tc>
          <w:tcPr>
            <w:tcW w:w="9244" w:type="dxa"/>
            <w:gridSpan w:val="6"/>
            <w:tcBorders>
              <w:top w:val="single" w:sz="4" w:space="0" w:color="auto"/>
              <w:left w:val="single" w:sz="4" w:space="0" w:color="auto"/>
              <w:bottom w:val="single" w:sz="4" w:space="0" w:color="auto"/>
              <w:right w:val="single" w:sz="4" w:space="0" w:color="auto"/>
            </w:tcBorders>
            <w:vAlign w:val="bottom"/>
          </w:tcPr>
          <w:p w:rsidR="00C77FEA" w:rsidRPr="00D17D78" w:rsidRDefault="00C77FEA" w:rsidP="00921D9A">
            <w:pPr>
              <w:pStyle w:val="ac"/>
              <w:rPr>
                <w:rFonts w:ascii="Times New Roman" w:hAnsi="Times New Roman" w:cs="Times New Roman"/>
                <w:b/>
                <w:color w:val="auto"/>
                <w:sz w:val="24"/>
                <w:szCs w:val="24"/>
                <w:lang w:val="uk-UA" w:eastAsia="en-US"/>
              </w:rPr>
            </w:pPr>
            <w:r w:rsidRPr="00D17D78">
              <w:rPr>
                <w:rFonts w:ascii="Times New Roman" w:hAnsi="Times New Roman" w:cs="Times New Roman"/>
                <w:b/>
                <w:color w:val="auto"/>
                <w:sz w:val="24"/>
                <w:szCs w:val="24"/>
                <w:lang w:val="uk-UA" w:eastAsia="en-US"/>
              </w:rPr>
              <w:t xml:space="preserve">ПДВ:                                                                                                  </w:t>
            </w:r>
          </w:p>
        </w:tc>
      </w:tr>
      <w:tr w:rsidR="00C77FEA" w:rsidRPr="000755AF" w:rsidTr="00921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9855" w:type="dxa"/>
            <w:gridSpan w:val="8"/>
          </w:tcPr>
          <w:p w:rsidR="00C77FEA" w:rsidRPr="000755AF" w:rsidRDefault="00C77FEA" w:rsidP="00921D9A">
            <w:pPr>
              <w:rPr>
                <w:rFonts w:ascii="Times New Roman" w:hAnsi="Times New Roman" w:cs="Times New Roman"/>
                <w:b/>
                <w:noProof/>
              </w:rPr>
            </w:pPr>
          </w:p>
        </w:tc>
      </w:tr>
      <w:tr w:rsidR="00C77FEA" w:rsidRPr="000755AF" w:rsidTr="00921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855" w:type="dxa"/>
            <w:gridSpan w:val="8"/>
          </w:tcPr>
          <w:p w:rsidR="00C77FEA" w:rsidRPr="000755AF" w:rsidRDefault="00C77FEA" w:rsidP="00921D9A">
            <w:pPr>
              <w:rPr>
                <w:rFonts w:ascii="Times New Roman" w:eastAsia="Calibri" w:hAnsi="Times New Roman" w:cs="Times New Roman"/>
                <w:bCs/>
                <w:noProof/>
              </w:rPr>
            </w:pPr>
          </w:p>
        </w:tc>
      </w:tr>
      <w:tr w:rsidR="00C77FEA" w:rsidRPr="000755AF" w:rsidTr="00921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57"/>
        </w:trPr>
        <w:tc>
          <w:tcPr>
            <w:tcW w:w="9855" w:type="dxa"/>
            <w:gridSpan w:val="8"/>
            <w:hideMark/>
          </w:tcPr>
          <w:p w:rsidR="00C77FEA" w:rsidRPr="000755AF" w:rsidRDefault="00C77FEA" w:rsidP="00921D9A">
            <w:pPr>
              <w:rPr>
                <w:rFonts w:ascii="Times New Roman" w:eastAsia="Calibri" w:hAnsi="Times New Roman" w:cs="Times New Roman"/>
                <w:b/>
                <w:noProof/>
              </w:rPr>
            </w:pPr>
          </w:p>
          <w:p w:rsidR="00C77FEA" w:rsidRPr="00DA785D" w:rsidRDefault="00C77FEA" w:rsidP="00921D9A">
            <w:pPr>
              <w:suppressAutoHyphens/>
              <w:spacing w:after="0" w:line="240" w:lineRule="auto"/>
              <w:jc w:val="center"/>
              <w:rPr>
                <w:rFonts w:ascii="Times New Roman" w:eastAsia="Times New Roman" w:hAnsi="Times New Roman" w:cs="Times New Roman"/>
                <w:b/>
                <w:sz w:val="24"/>
                <w:szCs w:val="24"/>
                <w:lang w:eastAsia="zh-CN"/>
              </w:rPr>
            </w:pPr>
            <w:r w:rsidRPr="00DA785D">
              <w:rPr>
                <w:rFonts w:ascii="Times New Roman" w:eastAsia="Times New Roman" w:hAnsi="Times New Roman" w:cs="Times New Roman"/>
                <w:b/>
                <w:sz w:val="24"/>
                <w:szCs w:val="24"/>
                <w:lang w:eastAsia="zh-CN"/>
              </w:rPr>
              <w:t>ПОКУПЕЦЬ</w:t>
            </w:r>
            <w:proofErr w:type="gramStart"/>
            <w:r w:rsidRPr="00DA785D">
              <w:rPr>
                <w:rFonts w:ascii="Times New Roman" w:eastAsia="Times New Roman" w:hAnsi="Times New Roman" w:cs="Times New Roman"/>
                <w:b/>
                <w:sz w:val="24"/>
                <w:szCs w:val="24"/>
                <w:lang w:eastAsia="zh-CN"/>
              </w:rPr>
              <w:t xml:space="preserve"> :</w:t>
            </w:r>
            <w:proofErr w:type="gramEnd"/>
            <w:r w:rsidRPr="00DA785D">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b/>
                <w:sz w:val="24"/>
                <w:szCs w:val="24"/>
                <w:lang w:eastAsia="zh-CN"/>
              </w:rPr>
              <w:t xml:space="preserve">  ПОСТАЧАЛЬНИК</w:t>
            </w:r>
            <w:proofErr w:type="gramStart"/>
            <w:r w:rsidRPr="00DA785D">
              <w:rPr>
                <w:rFonts w:ascii="Times New Roman" w:eastAsia="Times New Roman" w:hAnsi="Times New Roman" w:cs="Times New Roman"/>
                <w:b/>
                <w:sz w:val="24"/>
                <w:szCs w:val="24"/>
                <w:lang w:eastAsia="zh-CN"/>
              </w:rPr>
              <w:t xml:space="preserve"> :</w:t>
            </w:r>
            <w:proofErr w:type="gramEnd"/>
          </w:p>
          <w:tbl>
            <w:tblPr>
              <w:tblW w:w="9828" w:type="dxa"/>
              <w:tblLayout w:type="fixed"/>
              <w:tblLook w:val="01E0" w:firstRow="1" w:lastRow="1" w:firstColumn="1" w:lastColumn="1" w:noHBand="0" w:noVBand="0"/>
            </w:tblPr>
            <w:tblGrid>
              <w:gridCol w:w="4785"/>
              <w:gridCol w:w="5043"/>
            </w:tblGrid>
            <w:tr w:rsidR="00C77FEA" w:rsidRPr="00DA785D" w:rsidTr="00921D9A">
              <w:tc>
                <w:tcPr>
                  <w:tcW w:w="4785" w:type="dxa"/>
                </w:tcPr>
                <w:tbl>
                  <w:tblPr>
                    <w:tblW w:w="0" w:type="auto"/>
                    <w:tblLayout w:type="fixed"/>
                    <w:tblLook w:val="00A0" w:firstRow="1" w:lastRow="0" w:firstColumn="1" w:lastColumn="0" w:noHBand="0" w:noVBand="0"/>
                  </w:tblPr>
                  <w:tblGrid>
                    <w:gridCol w:w="4955"/>
                  </w:tblGrid>
                  <w:tr w:rsidR="00C77FEA" w:rsidRPr="000755AF" w:rsidTr="00921D9A">
                    <w:tc>
                      <w:tcPr>
                        <w:tcW w:w="4955" w:type="dxa"/>
                        <w:hideMark/>
                      </w:tcPr>
                      <w:p w:rsidR="00C77FEA" w:rsidRPr="000755AF" w:rsidRDefault="00C77FEA" w:rsidP="00921D9A">
                        <w:pPr>
                          <w:tabs>
                            <w:tab w:val="left" w:pos="-567"/>
                            <w:tab w:val="left" w:pos="0"/>
                          </w:tabs>
                          <w:spacing w:line="252" w:lineRule="auto"/>
                          <w:contextualSpacing/>
                          <w:jc w:val="center"/>
                          <w:rPr>
                            <w:rFonts w:ascii="Times New Roman" w:eastAsia="Calibri" w:hAnsi="Times New Roman"/>
                            <w:b/>
                            <w:noProof/>
                          </w:rPr>
                        </w:pPr>
                        <w:r w:rsidRPr="000755AF">
                          <w:rPr>
                            <w:rFonts w:ascii="Times New Roman" w:eastAsia="Calibri" w:hAnsi="Times New Roman"/>
                            <w:b/>
                            <w:noProof/>
                          </w:rPr>
                          <w:t>Комунальне некомерційне підприємство Сумської обласної ради Сумський обласний клінічний онкологічний диспансер</w:t>
                        </w:r>
                      </w:p>
                    </w:tc>
                  </w:tr>
                  <w:tr w:rsidR="00C77FEA" w:rsidRPr="000755AF" w:rsidTr="00921D9A">
                    <w:tc>
                      <w:tcPr>
                        <w:tcW w:w="4955" w:type="dxa"/>
                        <w:hideMark/>
                      </w:tcPr>
                      <w:p w:rsidR="00C77FEA" w:rsidRPr="000755AF" w:rsidRDefault="00C77FEA" w:rsidP="00921D9A">
                        <w:pPr>
                          <w:spacing w:after="0" w:line="252" w:lineRule="auto"/>
                          <w:ind w:firstLine="32"/>
                          <w:rPr>
                            <w:rFonts w:ascii="Times New Roman" w:hAnsi="Times New Roman" w:cs="Times New Roman"/>
                            <w:noProof/>
                          </w:rPr>
                        </w:pPr>
                        <w:r w:rsidRPr="000755AF">
                          <w:rPr>
                            <w:rFonts w:ascii="Times New Roman" w:hAnsi="Times New Roman" w:cs="Times New Roman"/>
                            <w:noProof/>
                          </w:rPr>
                          <w:t xml:space="preserve">Місце знаходження: </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вул. Привокзальна, 31, м. Суми, 40022</w:t>
                        </w:r>
                      </w:p>
                      <w:p w:rsidR="00C77FEA" w:rsidRPr="000755AF" w:rsidRDefault="00C77FEA" w:rsidP="00921D9A">
                        <w:pPr>
                          <w:spacing w:after="0" w:line="252" w:lineRule="auto"/>
                          <w:jc w:val="both"/>
                          <w:rPr>
                            <w:rFonts w:ascii="Times New Roman" w:hAnsi="Times New Roman" w:cs="Times New Roman"/>
                            <w:noProof/>
                          </w:rPr>
                        </w:pPr>
                        <w:r>
                          <w:rPr>
                            <w:rFonts w:ascii="Times New Roman" w:hAnsi="Times New Roman" w:cs="Times New Roman"/>
                            <w:noProof/>
                          </w:rPr>
                          <w:t xml:space="preserve">в </w:t>
                        </w:r>
                        <w:r w:rsidRPr="000755AF">
                          <w:rPr>
                            <w:rFonts w:ascii="Times New Roman" w:hAnsi="Times New Roman" w:cs="Times New Roman"/>
                            <w:noProof/>
                          </w:rPr>
                          <w:t>АТ КБ «Приватбанк»</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Р/р UA613375460000026002055041830</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Р/р UA 633375460000026004055030474</w:t>
                        </w:r>
                      </w:p>
                      <w:p w:rsidR="00C77FEA" w:rsidRPr="000755AF" w:rsidRDefault="00C77FEA" w:rsidP="00921D9A">
                        <w:pPr>
                          <w:spacing w:after="0" w:line="252" w:lineRule="auto"/>
                          <w:jc w:val="both"/>
                          <w:rPr>
                            <w:rFonts w:ascii="Times New Roman" w:hAnsi="Times New Roman" w:cs="Times New Roman"/>
                            <w:noProof/>
                          </w:rPr>
                        </w:pPr>
                        <w:r>
                          <w:rPr>
                            <w:rFonts w:ascii="Times New Roman" w:hAnsi="Times New Roman" w:cs="Times New Roman"/>
                            <w:noProof/>
                          </w:rPr>
                          <w:t>Є</w:t>
                        </w:r>
                        <w:r w:rsidRPr="000755AF">
                          <w:rPr>
                            <w:rFonts w:ascii="Times New Roman" w:hAnsi="Times New Roman" w:cs="Times New Roman"/>
                            <w:noProof/>
                          </w:rPr>
                          <w:t>ДРПОУ 05480996</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ІПН 054809918197</w:t>
                        </w:r>
                      </w:p>
                      <w:p w:rsidR="00C77FEA" w:rsidRPr="000755AF" w:rsidRDefault="00C77FEA" w:rsidP="00921D9A">
                        <w:pPr>
                          <w:tabs>
                            <w:tab w:val="left" w:pos="-567"/>
                            <w:tab w:val="left" w:pos="0"/>
                          </w:tabs>
                          <w:spacing w:after="0" w:line="252" w:lineRule="auto"/>
                          <w:contextualSpacing/>
                          <w:rPr>
                            <w:rFonts w:ascii="Times New Roman" w:eastAsia="Calibri" w:hAnsi="Times New Roman"/>
                            <w:noProof/>
                          </w:rPr>
                        </w:pPr>
                        <w:r w:rsidRPr="000755AF">
                          <w:rPr>
                            <w:rFonts w:ascii="Times New Roman" w:eastAsia="Calibri" w:hAnsi="Times New Roman"/>
                            <w:noProof/>
                          </w:rPr>
                          <w:t>тел.</w:t>
                        </w:r>
                        <w:r>
                          <w:rPr>
                            <w:rFonts w:ascii="Times New Roman" w:eastAsia="Calibri" w:hAnsi="Times New Roman"/>
                            <w:noProof/>
                          </w:rPr>
                          <w:t>:</w:t>
                        </w:r>
                        <w:r w:rsidRPr="000755AF">
                          <w:rPr>
                            <w:rFonts w:ascii="Times New Roman" w:eastAsia="Calibri" w:hAnsi="Times New Roman"/>
                            <w:noProof/>
                          </w:rPr>
                          <w:t xml:space="preserve"> </w:t>
                        </w:r>
                        <w:r>
                          <w:rPr>
                            <w:rFonts w:ascii="Times New Roman" w:eastAsia="Calibri" w:hAnsi="Times New Roman"/>
                            <w:noProof/>
                          </w:rPr>
                          <w:t>(</w:t>
                        </w:r>
                        <w:r w:rsidRPr="000755AF">
                          <w:rPr>
                            <w:rFonts w:ascii="Times New Roman" w:eastAsia="Calibri" w:hAnsi="Times New Roman"/>
                            <w:noProof/>
                          </w:rPr>
                          <w:t>0542</w:t>
                        </w:r>
                        <w:r>
                          <w:rPr>
                            <w:rFonts w:ascii="Times New Roman" w:eastAsia="Calibri" w:hAnsi="Times New Roman"/>
                            <w:noProof/>
                          </w:rPr>
                          <w:t xml:space="preserve">) </w:t>
                        </w:r>
                        <w:r w:rsidRPr="000755AF">
                          <w:rPr>
                            <w:rFonts w:ascii="Times New Roman" w:eastAsia="Calibri" w:hAnsi="Times New Roman"/>
                            <w:noProof/>
                          </w:rPr>
                          <w:t>700</w:t>
                        </w:r>
                        <w:r>
                          <w:rPr>
                            <w:rFonts w:ascii="Times New Roman" w:eastAsia="Calibri" w:hAnsi="Times New Roman"/>
                            <w:noProof/>
                          </w:rPr>
                          <w:t>-</w:t>
                        </w:r>
                        <w:r w:rsidRPr="000755AF">
                          <w:rPr>
                            <w:rFonts w:ascii="Times New Roman" w:eastAsia="Calibri" w:hAnsi="Times New Roman"/>
                            <w:noProof/>
                          </w:rPr>
                          <w:t>400</w:t>
                        </w:r>
                      </w:p>
                    </w:tc>
                  </w:tr>
                  <w:tr w:rsidR="00C77FEA" w:rsidRPr="000755AF" w:rsidTr="00921D9A">
                    <w:trPr>
                      <w:trHeight w:val="1357"/>
                    </w:trPr>
                    <w:tc>
                      <w:tcPr>
                        <w:tcW w:w="4955" w:type="dxa"/>
                      </w:tcPr>
                      <w:p w:rsidR="00C77FEA" w:rsidRPr="000755AF" w:rsidRDefault="00C77FEA" w:rsidP="00921D9A">
                        <w:pPr>
                          <w:tabs>
                            <w:tab w:val="left" w:pos="-567"/>
                            <w:tab w:val="left" w:pos="0"/>
                          </w:tabs>
                          <w:spacing w:after="0" w:line="252" w:lineRule="auto"/>
                          <w:contextualSpacing/>
                          <w:jc w:val="center"/>
                          <w:rPr>
                            <w:rFonts w:ascii="Times New Roman" w:eastAsia="Calibri" w:hAnsi="Times New Roman"/>
                            <w:b/>
                            <w:noProof/>
                          </w:rPr>
                        </w:pP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r w:rsidRPr="000755AF">
                          <w:rPr>
                            <w:rFonts w:ascii="Times New Roman" w:eastAsia="Calibri" w:hAnsi="Times New Roman"/>
                            <w:b/>
                            <w:noProof/>
                          </w:rPr>
                          <w:t>Директор</w:t>
                        </w: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r w:rsidRPr="000755AF">
                          <w:rPr>
                            <w:rFonts w:ascii="Times New Roman" w:eastAsia="Calibri" w:hAnsi="Times New Roman"/>
                            <w:b/>
                            <w:noProof/>
                          </w:rPr>
                          <w:t>________________Володимир ШЕВЧЕНКО</w:t>
                        </w:r>
                      </w:p>
                    </w:tc>
                  </w:tr>
                </w:tbl>
                <w:p w:rsidR="00C77FEA" w:rsidRPr="00DA785D" w:rsidRDefault="00C77FEA" w:rsidP="00921D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3" w:type="dxa"/>
                </w:tcPr>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921D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w:t>
                  </w:r>
                </w:p>
              </w:tc>
            </w:tr>
          </w:tbl>
          <w:p w:rsidR="00C77FEA" w:rsidRPr="000755AF" w:rsidRDefault="00C77FEA" w:rsidP="00921D9A">
            <w:pPr>
              <w:rPr>
                <w:rFonts w:ascii="Times New Roman" w:eastAsia="Calibri" w:hAnsi="Times New Roman" w:cs="Times New Roman"/>
                <w:noProof/>
              </w:rPr>
            </w:pPr>
          </w:p>
        </w:tc>
      </w:tr>
    </w:tbl>
    <w:p w:rsidR="00C77FEA" w:rsidRPr="000755AF" w:rsidRDefault="00C77FEA" w:rsidP="00C77FEA"/>
    <w:p w:rsidR="00FE41BF" w:rsidRDefault="00FE41BF" w:rsidP="008619BA">
      <w:pPr>
        <w:ind w:left="5664" w:firstLine="6"/>
        <w:rPr>
          <w:rFonts w:ascii="Times New Roman" w:hAnsi="Times New Roman" w:cs="Times New Roman"/>
          <w:b/>
          <w:i/>
          <w:lang w:val="uk-UA"/>
        </w:rPr>
      </w:pPr>
    </w:p>
    <w:p w:rsidR="00FE41BF" w:rsidRDefault="00FE41BF" w:rsidP="008619BA">
      <w:pPr>
        <w:ind w:left="5664" w:firstLine="6"/>
        <w:rPr>
          <w:rFonts w:ascii="Times New Roman" w:hAnsi="Times New Roman" w:cs="Times New Roman"/>
          <w:b/>
          <w:i/>
          <w:lang w:val="uk-UA"/>
        </w:rPr>
      </w:pPr>
    </w:p>
    <w:p w:rsidR="00FE41BF" w:rsidRDefault="00FE41BF" w:rsidP="008619BA">
      <w:pPr>
        <w:ind w:left="5664" w:firstLine="6"/>
        <w:rPr>
          <w:rFonts w:ascii="Times New Roman" w:hAnsi="Times New Roman" w:cs="Times New Roman"/>
          <w:b/>
          <w:i/>
          <w:lang w:val="uk-UA"/>
        </w:rPr>
      </w:pPr>
    </w:p>
    <w:p w:rsidR="00FE41BF" w:rsidRDefault="00FE41BF" w:rsidP="008619BA">
      <w:pPr>
        <w:ind w:left="5664" w:firstLine="6"/>
        <w:rPr>
          <w:rFonts w:ascii="Times New Roman" w:hAnsi="Times New Roman" w:cs="Times New Roman"/>
          <w:b/>
          <w:i/>
          <w:lang w:val="uk-UA"/>
        </w:rPr>
      </w:pPr>
    </w:p>
    <w:p w:rsidR="00FE41BF" w:rsidRDefault="00FE41BF" w:rsidP="008619BA">
      <w:pPr>
        <w:ind w:left="5664" w:firstLine="6"/>
        <w:rPr>
          <w:rFonts w:ascii="Times New Roman" w:hAnsi="Times New Roman" w:cs="Times New Roman"/>
          <w:b/>
          <w:i/>
          <w:lang w:val="uk-UA"/>
        </w:rPr>
      </w:pPr>
    </w:p>
    <w:sectPr w:rsidR="00FE41BF" w:rsidSect="004734F3">
      <w:pgSz w:w="11906" w:h="16838"/>
      <w:pgMar w:top="850" w:right="127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3D" w:rsidRDefault="008D4C3D" w:rsidP="004734F3">
      <w:pPr>
        <w:spacing w:after="0" w:line="240" w:lineRule="auto"/>
      </w:pPr>
      <w:r>
        <w:separator/>
      </w:r>
    </w:p>
  </w:endnote>
  <w:endnote w:type="continuationSeparator" w:id="0">
    <w:p w:rsidR="008D4C3D" w:rsidRDefault="008D4C3D" w:rsidP="0047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3D" w:rsidRDefault="008D4C3D" w:rsidP="004734F3">
      <w:pPr>
        <w:spacing w:after="0" w:line="240" w:lineRule="auto"/>
      </w:pPr>
      <w:r>
        <w:separator/>
      </w:r>
    </w:p>
  </w:footnote>
  <w:footnote w:type="continuationSeparator" w:id="0">
    <w:p w:rsidR="008D4C3D" w:rsidRDefault="008D4C3D" w:rsidP="0047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D5"/>
    <w:multiLevelType w:val="hybridMultilevel"/>
    <w:tmpl w:val="2E305F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E0CE3"/>
    <w:multiLevelType w:val="hybridMultilevel"/>
    <w:tmpl w:val="48DE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F6C45"/>
    <w:multiLevelType w:val="hybridMultilevel"/>
    <w:tmpl w:val="D51AD542"/>
    <w:lvl w:ilvl="0" w:tplc="B49EBB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19A17C54"/>
    <w:multiLevelType w:val="multilevel"/>
    <w:tmpl w:val="04E63C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BC4C40"/>
    <w:multiLevelType w:val="hybridMultilevel"/>
    <w:tmpl w:val="6248FAAC"/>
    <w:lvl w:ilvl="0" w:tplc="47DC22DA">
      <w:start w:val="1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nsid w:val="30446D75"/>
    <w:multiLevelType w:val="hybridMultilevel"/>
    <w:tmpl w:val="BA585B08"/>
    <w:lvl w:ilvl="0" w:tplc="E28249AC">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330E661E"/>
    <w:multiLevelType w:val="multilevel"/>
    <w:tmpl w:val="22127A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532613B8"/>
    <w:multiLevelType w:val="hybridMultilevel"/>
    <w:tmpl w:val="22DA8722"/>
    <w:lvl w:ilvl="0" w:tplc="FF38C416">
      <w:numFmt w:val="bullet"/>
      <w:lvlText w:val="-"/>
      <w:lvlJc w:val="left"/>
      <w:pPr>
        <w:ind w:left="72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D25F8D"/>
    <w:multiLevelType w:val="multilevel"/>
    <w:tmpl w:val="DAD83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60333D"/>
    <w:multiLevelType w:val="multilevel"/>
    <w:tmpl w:val="CC2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274C5"/>
    <w:multiLevelType w:val="hybridMultilevel"/>
    <w:tmpl w:val="96468B16"/>
    <w:lvl w:ilvl="0" w:tplc="CCEC2944">
      <w:start w:val="1"/>
      <w:numFmt w:val="decimal"/>
      <w:lvlText w:val="%1."/>
      <w:lvlJc w:val="left"/>
      <w:pPr>
        <w:tabs>
          <w:tab w:val="num" w:pos="360"/>
        </w:tabs>
        <w:ind w:left="360" w:hanging="360"/>
      </w:pPr>
      <w:rPr>
        <w:rFonts w:ascii="Calibri" w:hAnsi="Calibri" w:cs="Times New Roman" w:hint="default"/>
        <w:sz w:val="22"/>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DF71CD1"/>
    <w:multiLevelType w:val="multilevel"/>
    <w:tmpl w:val="7D5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64862F80"/>
    <w:multiLevelType w:val="hybridMultilevel"/>
    <w:tmpl w:val="13980E7C"/>
    <w:lvl w:ilvl="0" w:tplc="04220001">
      <w:start w:val="1"/>
      <w:numFmt w:val="bullet"/>
      <w:lvlText w:val=""/>
      <w:lvlJc w:val="left"/>
      <w:pPr>
        <w:ind w:left="1068" w:hanging="360"/>
      </w:pPr>
      <w:rPr>
        <w:rFonts w:ascii="Symbol" w:hAnsi="Symbol" w:hint="default"/>
        <w:color w:val="000000"/>
        <w:sz w:val="24"/>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7">
    <w:nsid w:val="775F372A"/>
    <w:multiLevelType w:val="multilevel"/>
    <w:tmpl w:val="1F3CA34C"/>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7F5C3CB9"/>
    <w:multiLevelType w:val="hybridMultilevel"/>
    <w:tmpl w:val="CA4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8"/>
  </w:num>
  <w:num w:numId="5">
    <w:abstractNumId w:val="5"/>
  </w:num>
  <w:num w:numId="6">
    <w:abstractNumId w:val="1"/>
  </w:num>
  <w:num w:numId="7">
    <w:abstractNumId w:val="2"/>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6"/>
  </w:num>
  <w:num w:numId="13">
    <w:abstractNumId w:val="1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058E"/>
    <w:rsid w:val="00000AE3"/>
    <w:rsid w:val="00002EFD"/>
    <w:rsid w:val="00003796"/>
    <w:rsid w:val="00003A26"/>
    <w:rsid w:val="00020655"/>
    <w:rsid w:val="00033A2F"/>
    <w:rsid w:val="00035CC4"/>
    <w:rsid w:val="000526C6"/>
    <w:rsid w:val="00082797"/>
    <w:rsid w:val="00085048"/>
    <w:rsid w:val="00087D93"/>
    <w:rsid w:val="000905A1"/>
    <w:rsid w:val="000A38C6"/>
    <w:rsid w:val="000B13DE"/>
    <w:rsid w:val="000B1F3C"/>
    <w:rsid w:val="000B5347"/>
    <w:rsid w:val="000E0B1C"/>
    <w:rsid w:val="0012284F"/>
    <w:rsid w:val="00142F38"/>
    <w:rsid w:val="00143BD5"/>
    <w:rsid w:val="00156172"/>
    <w:rsid w:val="00176CBA"/>
    <w:rsid w:val="0018225F"/>
    <w:rsid w:val="00187D8C"/>
    <w:rsid w:val="001916EE"/>
    <w:rsid w:val="00195ECB"/>
    <w:rsid w:val="001A4629"/>
    <w:rsid w:val="001B3BA4"/>
    <w:rsid w:val="001C3E30"/>
    <w:rsid w:val="001C70F5"/>
    <w:rsid w:val="001D714E"/>
    <w:rsid w:val="001E666D"/>
    <w:rsid w:val="002022CB"/>
    <w:rsid w:val="00205278"/>
    <w:rsid w:val="0022062D"/>
    <w:rsid w:val="00227F20"/>
    <w:rsid w:val="002477B6"/>
    <w:rsid w:val="00260B28"/>
    <w:rsid w:val="0026353C"/>
    <w:rsid w:val="00267C51"/>
    <w:rsid w:val="00272913"/>
    <w:rsid w:val="00282DFD"/>
    <w:rsid w:val="002847F0"/>
    <w:rsid w:val="0029058E"/>
    <w:rsid w:val="002A719C"/>
    <w:rsid w:val="002B3161"/>
    <w:rsid w:val="002C0F7B"/>
    <w:rsid w:val="002C2081"/>
    <w:rsid w:val="002D514D"/>
    <w:rsid w:val="002E1491"/>
    <w:rsid w:val="00303BB6"/>
    <w:rsid w:val="00311BDB"/>
    <w:rsid w:val="0031426D"/>
    <w:rsid w:val="00316E42"/>
    <w:rsid w:val="00321F6F"/>
    <w:rsid w:val="003374D0"/>
    <w:rsid w:val="003469CD"/>
    <w:rsid w:val="003610EC"/>
    <w:rsid w:val="003618B4"/>
    <w:rsid w:val="00367C7D"/>
    <w:rsid w:val="00380943"/>
    <w:rsid w:val="003A7C9C"/>
    <w:rsid w:val="003B1951"/>
    <w:rsid w:val="003C2CCC"/>
    <w:rsid w:val="003C46CA"/>
    <w:rsid w:val="003D2325"/>
    <w:rsid w:val="003E2E6D"/>
    <w:rsid w:val="003F5544"/>
    <w:rsid w:val="0040138D"/>
    <w:rsid w:val="00406D71"/>
    <w:rsid w:val="004120D2"/>
    <w:rsid w:val="00420236"/>
    <w:rsid w:val="00433E45"/>
    <w:rsid w:val="0045319E"/>
    <w:rsid w:val="004734F3"/>
    <w:rsid w:val="00474AA5"/>
    <w:rsid w:val="00486EB9"/>
    <w:rsid w:val="004A08A6"/>
    <w:rsid w:val="004B0706"/>
    <w:rsid w:val="004E32AF"/>
    <w:rsid w:val="004E44B8"/>
    <w:rsid w:val="004F12F6"/>
    <w:rsid w:val="00506028"/>
    <w:rsid w:val="005153B8"/>
    <w:rsid w:val="00515A8D"/>
    <w:rsid w:val="00527E5B"/>
    <w:rsid w:val="00535AFB"/>
    <w:rsid w:val="00542B12"/>
    <w:rsid w:val="00567C3A"/>
    <w:rsid w:val="00577A44"/>
    <w:rsid w:val="005A0410"/>
    <w:rsid w:val="005A5D59"/>
    <w:rsid w:val="005B26E1"/>
    <w:rsid w:val="005B70B0"/>
    <w:rsid w:val="005D135F"/>
    <w:rsid w:val="005D35E5"/>
    <w:rsid w:val="005E76C2"/>
    <w:rsid w:val="005F5B15"/>
    <w:rsid w:val="006019B2"/>
    <w:rsid w:val="00603892"/>
    <w:rsid w:val="0060797A"/>
    <w:rsid w:val="00611C19"/>
    <w:rsid w:val="0062527A"/>
    <w:rsid w:val="00626029"/>
    <w:rsid w:val="00645DAA"/>
    <w:rsid w:val="00647CED"/>
    <w:rsid w:val="00663F24"/>
    <w:rsid w:val="00665E9B"/>
    <w:rsid w:val="006754F5"/>
    <w:rsid w:val="006A5DB0"/>
    <w:rsid w:val="006B7CC9"/>
    <w:rsid w:val="006D3CA9"/>
    <w:rsid w:val="006E1D88"/>
    <w:rsid w:val="006E357A"/>
    <w:rsid w:val="006E43D1"/>
    <w:rsid w:val="006F202C"/>
    <w:rsid w:val="00700DE9"/>
    <w:rsid w:val="00700E99"/>
    <w:rsid w:val="00702CB3"/>
    <w:rsid w:val="00705032"/>
    <w:rsid w:val="00706554"/>
    <w:rsid w:val="00722797"/>
    <w:rsid w:val="00722929"/>
    <w:rsid w:val="0072369E"/>
    <w:rsid w:val="00727A9B"/>
    <w:rsid w:val="0075401B"/>
    <w:rsid w:val="00760F30"/>
    <w:rsid w:val="00767EEB"/>
    <w:rsid w:val="0077179C"/>
    <w:rsid w:val="00774CAE"/>
    <w:rsid w:val="007770D4"/>
    <w:rsid w:val="007A6930"/>
    <w:rsid w:val="007C0245"/>
    <w:rsid w:val="007C1A2D"/>
    <w:rsid w:val="007C7070"/>
    <w:rsid w:val="007C74D6"/>
    <w:rsid w:val="007D3896"/>
    <w:rsid w:val="007D3DC1"/>
    <w:rsid w:val="008167D1"/>
    <w:rsid w:val="00816C10"/>
    <w:rsid w:val="00820821"/>
    <w:rsid w:val="0083569B"/>
    <w:rsid w:val="00836BDE"/>
    <w:rsid w:val="00837C4C"/>
    <w:rsid w:val="0084631D"/>
    <w:rsid w:val="008478E4"/>
    <w:rsid w:val="00854392"/>
    <w:rsid w:val="00860A20"/>
    <w:rsid w:val="00860F36"/>
    <w:rsid w:val="008619BA"/>
    <w:rsid w:val="0087604A"/>
    <w:rsid w:val="00883018"/>
    <w:rsid w:val="008A5A2D"/>
    <w:rsid w:val="008A6E1C"/>
    <w:rsid w:val="008D4C3D"/>
    <w:rsid w:val="008E38DB"/>
    <w:rsid w:val="008F36E8"/>
    <w:rsid w:val="00900D47"/>
    <w:rsid w:val="00905DC6"/>
    <w:rsid w:val="00905EB5"/>
    <w:rsid w:val="009105B0"/>
    <w:rsid w:val="00911572"/>
    <w:rsid w:val="0091399C"/>
    <w:rsid w:val="00921D9A"/>
    <w:rsid w:val="00937CBA"/>
    <w:rsid w:val="009609BB"/>
    <w:rsid w:val="009635C1"/>
    <w:rsid w:val="00986486"/>
    <w:rsid w:val="009903AE"/>
    <w:rsid w:val="0099407F"/>
    <w:rsid w:val="009A54B6"/>
    <w:rsid w:val="009A627A"/>
    <w:rsid w:val="00A22A05"/>
    <w:rsid w:val="00A26976"/>
    <w:rsid w:val="00A53B73"/>
    <w:rsid w:val="00A632F6"/>
    <w:rsid w:val="00A719BE"/>
    <w:rsid w:val="00A94037"/>
    <w:rsid w:val="00AA03FF"/>
    <w:rsid w:val="00AA1273"/>
    <w:rsid w:val="00AB1C8F"/>
    <w:rsid w:val="00AB2377"/>
    <w:rsid w:val="00AB34D9"/>
    <w:rsid w:val="00AD2683"/>
    <w:rsid w:val="00AD5556"/>
    <w:rsid w:val="00AD6B06"/>
    <w:rsid w:val="00AE3EB0"/>
    <w:rsid w:val="00AF10F7"/>
    <w:rsid w:val="00AF3CDD"/>
    <w:rsid w:val="00AF4D41"/>
    <w:rsid w:val="00B10EC4"/>
    <w:rsid w:val="00B46B0A"/>
    <w:rsid w:val="00B568AA"/>
    <w:rsid w:val="00B61163"/>
    <w:rsid w:val="00B64972"/>
    <w:rsid w:val="00B737DA"/>
    <w:rsid w:val="00B925B6"/>
    <w:rsid w:val="00BA4A7D"/>
    <w:rsid w:val="00BA66BB"/>
    <w:rsid w:val="00BC1C1A"/>
    <w:rsid w:val="00BC4A0B"/>
    <w:rsid w:val="00BC72DE"/>
    <w:rsid w:val="00BD5581"/>
    <w:rsid w:val="00BD68F4"/>
    <w:rsid w:val="00BE2D1D"/>
    <w:rsid w:val="00C01077"/>
    <w:rsid w:val="00C0416F"/>
    <w:rsid w:val="00C0796A"/>
    <w:rsid w:val="00C10733"/>
    <w:rsid w:val="00C17B3D"/>
    <w:rsid w:val="00C23FA3"/>
    <w:rsid w:val="00C252A9"/>
    <w:rsid w:val="00C2759C"/>
    <w:rsid w:val="00C30968"/>
    <w:rsid w:val="00C34E60"/>
    <w:rsid w:val="00C5420E"/>
    <w:rsid w:val="00C73B7E"/>
    <w:rsid w:val="00C77FEA"/>
    <w:rsid w:val="00CA233A"/>
    <w:rsid w:val="00CA4302"/>
    <w:rsid w:val="00CB34F2"/>
    <w:rsid w:val="00CB6B70"/>
    <w:rsid w:val="00CB7652"/>
    <w:rsid w:val="00CC1A92"/>
    <w:rsid w:val="00CC3C7C"/>
    <w:rsid w:val="00CC7B32"/>
    <w:rsid w:val="00CD0882"/>
    <w:rsid w:val="00CD2D37"/>
    <w:rsid w:val="00CE2843"/>
    <w:rsid w:val="00CF50D6"/>
    <w:rsid w:val="00D03447"/>
    <w:rsid w:val="00D22CFE"/>
    <w:rsid w:val="00D2346B"/>
    <w:rsid w:val="00D34BB9"/>
    <w:rsid w:val="00D46A01"/>
    <w:rsid w:val="00D638A7"/>
    <w:rsid w:val="00D73EF3"/>
    <w:rsid w:val="00D8156B"/>
    <w:rsid w:val="00DB59B4"/>
    <w:rsid w:val="00DD021D"/>
    <w:rsid w:val="00DE08BD"/>
    <w:rsid w:val="00DE43A4"/>
    <w:rsid w:val="00DF6D97"/>
    <w:rsid w:val="00E132B3"/>
    <w:rsid w:val="00E1580C"/>
    <w:rsid w:val="00E16148"/>
    <w:rsid w:val="00E27988"/>
    <w:rsid w:val="00E34139"/>
    <w:rsid w:val="00E4328E"/>
    <w:rsid w:val="00E44EBD"/>
    <w:rsid w:val="00E57C41"/>
    <w:rsid w:val="00E70FA4"/>
    <w:rsid w:val="00E84C4A"/>
    <w:rsid w:val="00E850C4"/>
    <w:rsid w:val="00E85563"/>
    <w:rsid w:val="00EA034D"/>
    <w:rsid w:val="00EB1589"/>
    <w:rsid w:val="00EC38DD"/>
    <w:rsid w:val="00EC7B0A"/>
    <w:rsid w:val="00EF2557"/>
    <w:rsid w:val="00EF570D"/>
    <w:rsid w:val="00F10637"/>
    <w:rsid w:val="00F1206D"/>
    <w:rsid w:val="00F12372"/>
    <w:rsid w:val="00F1410A"/>
    <w:rsid w:val="00F50DEC"/>
    <w:rsid w:val="00F554FC"/>
    <w:rsid w:val="00F7497D"/>
    <w:rsid w:val="00FA1E67"/>
    <w:rsid w:val="00FA6FA1"/>
    <w:rsid w:val="00FB2FF5"/>
    <w:rsid w:val="00FB475E"/>
    <w:rsid w:val="00FC1787"/>
    <w:rsid w:val="00FD6952"/>
    <w:rsid w:val="00FD7CE4"/>
    <w:rsid w:val="00FE1469"/>
    <w:rsid w:val="00FE41BF"/>
    <w:rsid w:val="00FF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45"/>
  </w:style>
  <w:style w:type="paragraph" w:styleId="1">
    <w:name w:val="heading 1"/>
    <w:basedOn w:val="a"/>
    <w:next w:val="a"/>
    <w:link w:val="10"/>
    <w:uiPriority w:val="9"/>
    <w:qFormat/>
    <w:rsid w:val="00C041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A03F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C0416F"/>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uiPriority w:val="99"/>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22797"/>
    <w:rPr>
      <w:color w:val="0000FF"/>
      <w:u w:val="single"/>
    </w:rPr>
  </w:style>
  <w:style w:type="paragraph" w:customStyle="1" w:styleId="11">
    <w:name w:val="Без интервала1"/>
    <w:uiPriority w:val="1"/>
    <w:qFormat/>
    <w:rsid w:val="00E1580C"/>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C0416F"/>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semiHidden/>
    <w:rsid w:val="00C0416F"/>
    <w:rPr>
      <w:rFonts w:ascii="Arial" w:eastAsia="Times New Roman" w:hAnsi="Arial" w:cs="Times New Roman"/>
      <w:b/>
      <w:bCs/>
      <w:sz w:val="26"/>
      <w:szCs w:val="26"/>
      <w:lang w:eastAsia="ru-RU"/>
    </w:rPr>
  </w:style>
  <w:style w:type="paragraph" w:styleId="a4">
    <w:name w:val="List Paragraph"/>
    <w:basedOn w:val="a"/>
    <w:uiPriority w:val="34"/>
    <w:qFormat/>
    <w:rsid w:val="00C0416F"/>
    <w:pPr>
      <w:ind w:left="720"/>
      <w:contextualSpacing/>
    </w:pPr>
  </w:style>
  <w:style w:type="table" w:styleId="a5">
    <w:name w:val="Table Grid"/>
    <w:basedOn w:val="a1"/>
    <w:uiPriority w:val="39"/>
    <w:rsid w:val="00C04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C0416F"/>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
    <w:link w:val="a6"/>
    <w:uiPriority w:val="99"/>
    <w:unhideWhenUsed/>
    <w:qFormat/>
    <w:rsid w:val="00C0416F"/>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C0416F"/>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C0416F"/>
    <w:pPr>
      <w:suppressAutoHyphens/>
      <w:spacing w:after="120" w:line="480" w:lineRule="auto"/>
      <w:ind w:left="283"/>
    </w:pPr>
    <w:rPr>
      <w:rFonts w:ascii="Calibri" w:eastAsia="Times New Roman" w:hAnsi="Calibri" w:cs="Times New Roman"/>
      <w:lang w:eastAsia="zh-CN"/>
    </w:rPr>
  </w:style>
  <w:style w:type="character" w:customStyle="1" w:styleId="apple-converted-space">
    <w:name w:val="apple-converted-space"/>
    <w:basedOn w:val="a0"/>
    <w:rsid w:val="00C0416F"/>
  </w:style>
  <w:style w:type="character" w:customStyle="1" w:styleId="apple-tab-span">
    <w:name w:val="apple-tab-span"/>
    <w:basedOn w:val="a0"/>
    <w:rsid w:val="00C0416F"/>
  </w:style>
  <w:style w:type="paragraph" w:styleId="22">
    <w:name w:val="Body Text Indent 2"/>
    <w:basedOn w:val="a"/>
    <w:link w:val="23"/>
    <w:semiHidden/>
    <w:unhideWhenUsed/>
    <w:rsid w:val="00C0416F"/>
    <w:pPr>
      <w:spacing w:after="120" w:line="480" w:lineRule="auto"/>
      <w:ind w:left="283"/>
    </w:pPr>
    <w:rPr>
      <w:rFonts w:ascii="Calibri" w:eastAsia="Times New Roman" w:hAnsi="Calibri" w:cs="Calibri"/>
      <w:lang w:eastAsia="uk-UA"/>
    </w:rPr>
  </w:style>
  <w:style w:type="character" w:customStyle="1" w:styleId="23">
    <w:name w:val="Основний текст з відступом 2 Знак"/>
    <w:basedOn w:val="a0"/>
    <w:link w:val="22"/>
    <w:semiHidden/>
    <w:rsid w:val="00C0416F"/>
    <w:rPr>
      <w:rFonts w:ascii="Calibri" w:eastAsia="Times New Roman" w:hAnsi="Calibri" w:cs="Calibri"/>
      <w:lang w:eastAsia="uk-UA"/>
    </w:rPr>
  </w:style>
  <w:style w:type="paragraph" w:styleId="a8">
    <w:name w:val="Balloon Text"/>
    <w:basedOn w:val="a"/>
    <w:link w:val="a9"/>
    <w:uiPriority w:val="99"/>
    <w:semiHidden/>
    <w:unhideWhenUsed/>
    <w:rsid w:val="00C0416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0416F"/>
    <w:rPr>
      <w:rFonts w:ascii="Segoe UI" w:hAnsi="Segoe UI" w:cs="Segoe UI"/>
      <w:sz w:val="18"/>
      <w:szCs w:val="18"/>
    </w:rPr>
  </w:style>
  <w:style w:type="paragraph" w:customStyle="1" w:styleId="13">
    <w:name w:val="1"/>
    <w:basedOn w:val="a"/>
    <w:next w:val="a7"/>
    <w:rsid w:val="00C0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0416F"/>
    <w:pPr>
      <w:spacing w:after="0" w:line="240" w:lineRule="auto"/>
    </w:pPr>
    <w:rPr>
      <w:rFonts w:ascii="Calibri" w:eastAsia="Calibri" w:hAnsi="Calibri" w:cs="Times New Roman"/>
      <w:lang w:val="en-US"/>
    </w:rPr>
  </w:style>
  <w:style w:type="character" w:customStyle="1" w:styleId="ab">
    <w:name w:val="Основной текст_"/>
    <w:basedOn w:val="a0"/>
    <w:link w:val="14"/>
    <w:rsid w:val="00DF6D97"/>
    <w:rPr>
      <w:rFonts w:ascii="Times New Roman" w:eastAsia="Times New Roman" w:hAnsi="Times New Roman" w:cs="Times New Roman"/>
      <w:sz w:val="26"/>
      <w:szCs w:val="26"/>
    </w:rPr>
  </w:style>
  <w:style w:type="paragraph" w:customStyle="1" w:styleId="14">
    <w:name w:val="Основной текст1"/>
    <w:basedOn w:val="a"/>
    <w:link w:val="ab"/>
    <w:rsid w:val="00DF6D97"/>
    <w:pPr>
      <w:widowControl w:val="0"/>
      <w:spacing w:after="0"/>
    </w:pPr>
    <w:rPr>
      <w:rFonts w:ascii="Times New Roman" w:eastAsia="Times New Roman" w:hAnsi="Times New Roman" w:cs="Times New Roman"/>
      <w:sz w:val="26"/>
      <w:szCs w:val="26"/>
    </w:rPr>
  </w:style>
  <w:style w:type="paragraph" w:styleId="ac">
    <w:name w:val="Subtitle"/>
    <w:basedOn w:val="a"/>
    <w:next w:val="a"/>
    <w:link w:val="ad"/>
    <w:uiPriority w:val="11"/>
    <w:qFormat/>
    <w:rsid w:val="008619BA"/>
    <w:pPr>
      <w:widowControl w:val="0"/>
      <w:numPr>
        <w:ilvl w:val="1"/>
      </w:numPr>
      <w:autoSpaceDE w:val="0"/>
      <w:autoSpaceDN w:val="0"/>
      <w:adjustRightInd w:val="0"/>
      <w:spacing w:line="240" w:lineRule="auto"/>
    </w:pPr>
    <w:rPr>
      <w:rFonts w:eastAsiaTheme="minorEastAsia"/>
      <w:color w:val="5A5A5A" w:themeColor="text1" w:themeTint="A5"/>
      <w:spacing w:val="15"/>
      <w:lang w:eastAsia="ru-RU"/>
    </w:rPr>
  </w:style>
  <w:style w:type="character" w:customStyle="1" w:styleId="ad">
    <w:name w:val="Підзаголовок Знак"/>
    <w:basedOn w:val="a0"/>
    <w:link w:val="ac"/>
    <w:uiPriority w:val="11"/>
    <w:rsid w:val="008619BA"/>
    <w:rPr>
      <w:rFonts w:eastAsiaTheme="minorEastAsia"/>
      <w:color w:val="5A5A5A" w:themeColor="text1" w:themeTint="A5"/>
      <w:spacing w:val="15"/>
      <w:lang w:eastAsia="ru-RU"/>
    </w:rPr>
  </w:style>
  <w:style w:type="paragraph" w:styleId="ae">
    <w:name w:val="Body Text"/>
    <w:basedOn w:val="a"/>
    <w:link w:val="af"/>
    <w:uiPriority w:val="99"/>
    <w:semiHidden/>
    <w:unhideWhenUsed/>
    <w:rsid w:val="00AB2377"/>
    <w:pPr>
      <w:spacing w:after="120"/>
    </w:pPr>
  </w:style>
  <w:style w:type="character" w:customStyle="1" w:styleId="af">
    <w:name w:val="Основний текст Знак"/>
    <w:basedOn w:val="a0"/>
    <w:link w:val="ae"/>
    <w:uiPriority w:val="99"/>
    <w:semiHidden/>
    <w:rsid w:val="00AB2377"/>
  </w:style>
  <w:style w:type="paragraph" w:styleId="af0">
    <w:name w:val="header"/>
    <w:basedOn w:val="a"/>
    <w:link w:val="af1"/>
    <w:uiPriority w:val="99"/>
    <w:unhideWhenUsed/>
    <w:rsid w:val="004734F3"/>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4734F3"/>
  </w:style>
  <w:style w:type="paragraph" w:styleId="af2">
    <w:name w:val="footer"/>
    <w:basedOn w:val="a"/>
    <w:link w:val="af3"/>
    <w:uiPriority w:val="99"/>
    <w:unhideWhenUsed/>
    <w:rsid w:val="004734F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4734F3"/>
  </w:style>
  <w:style w:type="character" w:customStyle="1" w:styleId="20">
    <w:name w:val="Заголовок 2 Знак"/>
    <w:basedOn w:val="a0"/>
    <w:link w:val="2"/>
    <w:uiPriority w:val="9"/>
    <w:semiHidden/>
    <w:rsid w:val="00AA03FF"/>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1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semiHidden/>
    <w:unhideWhenUsed/>
    <w:qFormat/>
    <w:rsid w:val="00C0416F"/>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uiPriority w:val="99"/>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22797"/>
    <w:rPr>
      <w:color w:val="0000FF"/>
      <w:u w:val="single"/>
    </w:rPr>
  </w:style>
  <w:style w:type="paragraph" w:customStyle="1" w:styleId="11">
    <w:name w:val="Без интервала1"/>
    <w:uiPriority w:val="1"/>
    <w:qFormat/>
    <w:rsid w:val="00E1580C"/>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C0416F"/>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semiHidden/>
    <w:rsid w:val="00C0416F"/>
    <w:rPr>
      <w:rFonts w:ascii="Arial" w:eastAsia="Times New Roman" w:hAnsi="Arial" w:cs="Times New Roman"/>
      <w:b/>
      <w:bCs/>
      <w:sz w:val="26"/>
      <w:szCs w:val="26"/>
      <w:lang w:eastAsia="ru-RU"/>
    </w:rPr>
  </w:style>
  <w:style w:type="paragraph" w:styleId="a4">
    <w:name w:val="List Paragraph"/>
    <w:basedOn w:val="a"/>
    <w:uiPriority w:val="34"/>
    <w:qFormat/>
    <w:rsid w:val="00C0416F"/>
    <w:pPr>
      <w:ind w:left="720"/>
      <w:contextualSpacing/>
    </w:pPr>
  </w:style>
  <w:style w:type="table" w:styleId="a5">
    <w:name w:val="Table Grid"/>
    <w:basedOn w:val="a1"/>
    <w:uiPriority w:val="39"/>
    <w:rsid w:val="00C04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C0416F"/>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
    <w:link w:val="a6"/>
    <w:uiPriority w:val="99"/>
    <w:unhideWhenUsed/>
    <w:qFormat/>
    <w:rsid w:val="00C0416F"/>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C0416F"/>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C0416F"/>
    <w:pPr>
      <w:suppressAutoHyphens/>
      <w:spacing w:after="120" w:line="480" w:lineRule="auto"/>
      <w:ind w:left="283"/>
    </w:pPr>
    <w:rPr>
      <w:rFonts w:ascii="Calibri" w:eastAsia="Times New Roman" w:hAnsi="Calibri" w:cs="Times New Roman"/>
      <w:lang w:eastAsia="zh-CN"/>
    </w:rPr>
  </w:style>
  <w:style w:type="character" w:customStyle="1" w:styleId="apple-converted-space">
    <w:name w:val="apple-converted-space"/>
    <w:basedOn w:val="a0"/>
    <w:rsid w:val="00C0416F"/>
  </w:style>
  <w:style w:type="character" w:customStyle="1" w:styleId="apple-tab-span">
    <w:name w:val="apple-tab-span"/>
    <w:basedOn w:val="a0"/>
    <w:rsid w:val="00C0416F"/>
  </w:style>
  <w:style w:type="paragraph" w:styleId="22">
    <w:name w:val="Body Text Indent 2"/>
    <w:basedOn w:val="a"/>
    <w:link w:val="23"/>
    <w:semiHidden/>
    <w:unhideWhenUsed/>
    <w:rsid w:val="00C0416F"/>
    <w:pPr>
      <w:spacing w:after="120" w:line="480" w:lineRule="auto"/>
      <w:ind w:left="283"/>
    </w:pPr>
    <w:rPr>
      <w:rFonts w:ascii="Calibri" w:eastAsia="Times New Roman" w:hAnsi="Calibri" w:cs="Calibri"/>
      <w:lang w:eastAsia="uk-UA"/>
    </w:rPr>
  </w:style>
  <w:style w:type="character" w:customStyle="1" w:styleId="23">
    <w:name w:val="Основной текст с отступом 2 Знак"/>
    <w:basedOn w:val="a0"/>
    <w:link w:val="22"/>
    <w:semiHidden/>
    <w:rsid w:val="00C0416F"/>
    <w:rPr>
      <w:rFonts w:ascii="Calibri" w:eastAsia="Times New Roman" w:hAnsi="Calibri" w:cs="Calibri"/>
      <w:lang w:eastAsia="uk-UA"/>
    </w:rPr>
  </w:style>
  <w:style w:type="paragraph" w:styleId="a8">
    <w:name w:val="Balloon Text"/>
    <w:basedOn w:val="a"/>
    <w:link w:val="a9"/>
    <w:uiPriority w:val="99"/>
    <w:semiHidden/>
    <w:unhideWhenUsed/>
    <w:rsid w:val="00C041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416F"/>
    <w:rPr>
      <w:rFonts w:ascii="Segoe UI" w:hAnsi="Segoe UI" w:cs="Segoe UI"/>
      <w:sz w:val="18"/>
      <w:szCs w:val="18"/>
    </w:rPr>
  </w:style>
  <w:style w:type="paragraph" w:customStyle="1" w:styleId="13">
    <w:name w:val="1"/>
    <w:basedOn w:val="a"/>
    <w:next w:val="a7"/>
    <w:rsid w:val="00C0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0416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17565663">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01599319">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umyo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EA5E-FC17-4330-B8F4-35502535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19</Pages>
  <Words>31417</Words>
  <Characters>17909</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New Org</Company>
  <LinksUpToDate>false</LinksUpToDate>
  <CharactersWithSpaces>49228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User</cp:lastModifiedBy>
  <cp:revision>152</cp:revision>
  <cp:lastPrinted>2022-10-19T07:08:00Z</cp:lastPrinted>
  <dcterms:created xsi:type="dcterms:W3CDTF">2022-07-18T11:59:00Z</dcterms:created>
  <dcterms:modified xsi:type="dcterms:W3CDTF">2022-10-19T08:49:00Z</dcterms:modified>
</cp:coreProperties>
</file>