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652A2" w14:textId="77777777" w:rsidR="00223488" w:rsidRPr="00116F75" w:rsidRDefault="00223488" w:rsidP="001E47A2">
      <w:pPr>
        <w:pageBreakBefore/>
        <w:shd w:val="clear" w:color="auto" w:fill="FFFFFF"/>
        <w:tabs>
          <w:tab w:val="left" w:pos="0"/>
          <w:tab w:val="center" w:pos="4153"/>
          <w:tab w:val="right" w:pos="8306"/>
        </w:tabs>
        <w:jc w:val="right"/>
        <w:textAlignment w:val="baseline"/>
        <w:rPr>
          <w:lang w:val="uk-UA"/>
        </w:rPr>
      </w:pPr>
      <w:r w:rsidRPr="00116F75">
        <w:rPr>
          <w:b/>
          <w:bCs/>
          <w:color w:val="000000"/>
          <w:lang w:val="uk-UA"/>
        </w:rPr>
        <w:t>Додаток 1</w:t>
      </w:r>
    </w:p>
    <w:p w14:paraId="2A6CE586" w14:textId="77777777" w:rsidR="00223488" w:rsidRPr="00116F75" w:rsidRDefault="00223488" w:rsidP="001E47A2">
      <w:pPr>
        <w:tabs>
          <w:tab w:val="left" w:pos="0"/>
          <w:tab w:val="center" w:pos="4153"/>
          <w:tab w:val="right" w:pos="8306"/>
        </w:tabs>
        <w:ind w:firstLine="540"/>
        <w:jc w:val="both"/>
        <w:rPr>
          <w:b/>
          <w:bCs/>
          <w:color w:val="000000"/>
          <w:lang w:val="uk-UA"/>
        </w:rPr>
      </w:pPr>
    </w:p>
    <w:p w14:paraId="2EAE02E6" w14:textId="77777777" w:rsidR="00223488" w:rsidRPr="00116F75" w:rsidRDefault="00223488" w:rsidP="001E47A2">
      <w:pPr>
        <w:jc w:val="both"/>
        <w:rPr>
          <w:lang w:val="uk-UA"/>
        </w:rPr>
      </w:pPr>
      <w:r w:rsidRPr="00116F75">
        <w:rPr>
          <w:b/>
          <w:bCs/>
          <w:color w:val="000000"/>
          <w:lang w:val="uk-UA"/>
        </w:rPr>
        <w:t xml:space="preserve">ПЕРЕЛІК ДОКУМЕНТІВ, ЯКІ ВИМАГАЮТЬСЯ ДЛЯ ПІДТВЕРДЖЕННЯ ВІДПОВІДНОСТІ ПРОПОЗИЦІЇ УЧАСНИКА КВАЛІФІКАЦІЙНИМ ТА ІНШИМ ВИМОГАМ ЗАМОВНИКА </w:t>
      </w:r>
    </w:p>
    <w:p w14:paraId="64B1F464" w14:textId="77777777" w:rsidR="00223488" w:rsidRPr="00116F75" w:rsidRDefault="00223488" w:rsidP="001E47A2">
      <w:pPr>
        <w:jc w:val="both"/>
        <w:rPr>
          <w:b/>
          <w:bCs/>
          <w:color w:val="000000"/>
          <w:lang w:val="uk-UA"/>
        </w:rPr>
      </w:pPr>
    </w:p>
    <w:p w14:paraId="19F97B12" w14:textId="77777777" w:rsidR="00223488" w:rsidRPr="00116F75" w:rsidRDefault="00223488" w:rsidP="001E47A2">
      <w:pPr>
        <w:jc w:val="both"/>
        <w:rPr>
          <w:lang w:val="uk-UA"/>
        </w:rPr>
      </w:pPr>
      <w:r w:rsidRPr="00116F75">
        <w:rPr>
          <w:b/>
          <w:color w:val="000000"/>
          <w:lang w:val="uk-UA"/>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w:t>
      </w:r>
      <w:r w:rsidRPr="00116F75">
        <w:rPr>
          <w:lang w:val="uk-UA"/>
        </w:rPr>
        <w:t>16 Закону України «Про публічні закупівлі»:</w:t>
      </w:r>
    </w:p>
    <w:tbl>
      <w:tblPr>
        <w:tblW w:w="9862" w:type="dxa"/>
        <w:tblInd w:w="-115" w:type="dxa"/>
        <w:tblLayout w:type="fixed"/>
        <w:tblLook w:val="00A0" w:firstRow="1" w:lastRow="0" w:firstColumn="1" w:lastColumn="0" w:noHBand="0" w:noVBand="0"/>
      </w:tblPr>
      <w:tblGrid>
        <w:gridCol w:w="573"/>
        <w:gridCol w:w="2514"/>
        <w:gridCol w:w="6775"/>
      </w:tblGrid>
      <w:tr w:rsidR="00223488" w:rsidRPr="00116F75" w14:paraId="6792713B" w14:textId="77777777" w:rsidTr="00035348">
        <w:trPr>
          <w:trHeight w:val="627"/>
          <w:tblHeader/>
        </w:trPr>
        <w:tc>
          <w:tcPr>
            <w:tcW w:w="573" w:type="dxa"/>
            <w:tcBorders>
              <w:top w:val="single" w:sz="4" w:space="0" w:color="000000"/>
              <w:left w:val="single" w:sz="4" w:space="0" w:color="000000"/>
              <w:bottom w:val="single" w:sz="4" w:space="0" w:color="000000"/>
              <w:right w:val="nil"/>
            </w:tcBorders>
          </w:tcPr>
          <w:p w14:paraId="12F313BE" w14:textId="77777777" w:rsidR="00223488" w:rsidRPr="00116F75" w:rsidRDefault="00223488">
            <w:pPr>
              <w:tabs>
                <w:tab w:val="left" w:pos="1080"/>
              </w:tabs>
              <w:spacing w:line="256" w:lineRule="auto"/>
              <w:jc w:val="both"/>
              <w:rPr>
                <w:lang w:val="uk-UA"/>
              </w:rPr>
            </w:pPr>
            <w:r w:rsidRPr="00116F75">
              <w:rPr>
                <w:b/>
                <w:bCs/>
                <w:color w:val="000000"/>
                <w:lang w:val="uk-UA"/>
              </w:rPr>
              <w:t xml:space="preserve">№ </w:t>
            </w:r>
            <w:proofErr w:type="spellStart"/>
            <w:r w:rsidRPr="00116F75">
              <w:rPr>
                <w:b/>
                <w:bCs/>
                <w:color w:val="000000"/>
                <w:lang w:val="uk-UA"/>
              </w:rPr>
              <w:t>з.п</w:t>
            </w:r>
            <w:proofErr w:type="spellEnd"/>
            <w:r w:rsidRPr="00116F75">
              <w:rPr>
                <w:b/>
                <w:bCs/>
                <w:color w:val="000000"/>
                <w:lang w:val="uk-UA"/>
              </w:rPr>
              <w:t>.</w:t>
            </w:r>
          </w:p>
        </w:tc>
        <w:tc>
          <w:tcPr>
            <w:tcW w:w="2514" w:type="dxa"/>
            <w:tcBorders>
              <w:top w:val="single" w:sz="4" w:space="0" w:color="000000"/>
              <w:left w:val="single" w:sz="4" w:space="0" w:color="000000"/>
              <w:bottom w:val="single" w:sz="4" w:space="0" w:color="000000"/>
              <w:right w:val="nil"/>
            </w:tcBorders>
          </w:tcPr>
          <w:p w14:paraId="12492E54" w14:textId="77777777" w:rsidR="00223488" w:rsidRPr="00116F75" w:rsidRDefault="00223488">
            <w:pPr>
              <w:tabs>
                <w:tab w:val="left" w:pos="1080"/>
              </w:tabs>
              <w:spacing w:line="256" w:lineRule="auto"/>
              <w:jc w:val="both"/>
              <w:rPr>
                <w:lang w:val="uk-UA"/>
              </w:rPr>
            </w:pPr>
            <w:r w:rsidRPr="00116F75">
              <w:rPr>
                <w:b/>
                <w:bCs/>
                <w:color w:val="000000"/>
                <w:lang w:val="uk-UA"/>
              </w:rPr>
              <w:t>Кваліфікаційні критерії</w:t>
            </w:r>
          </w:p>
        </w:tc>
        <w:tc>
          <w:tcPr>
            <w:tcW w:w="6775" w:type="dxa"/>
            <w:tcBorders>
              <w:top w:val="single" w:sz="4" w:space="0" w:color="000000"/>
              <w:left w:val="single" w:sz="4" w:space="0" w:color="000000"/>
              <w:bottom w:val="single" w:sz="4" w:space="0" w:color="000000"/>
              <w:right w:val="single" w:sz="4" w:space="0" w:color="000000"/>
            </w:tcBorders>
          </w:tcPr>
          <w:p w14:paraId="1C82F8E0" w14:textId="77777777" w:rsidR="00223488" w:rsidRPr="00116F75" w:rsidRDefault="00223488">
            <w:pPr>
              <w:tabs>
                <w:tab w:val="left" w:pos="1080"/>
              </w:tabs>
              <w:spacing w:line="256" w:lineRule="auto"/>
              <w:jc w:val="both"/>
              <w:rPr>
                <w:lang w:val="uk-UA"/>
              </w:rPr>
            </w:pPr>
            <w:r w:rsidRPr="00116F75">
              <w:rPr>
                <w:b/>
                <w:bCs/>
                <w:color w:val="000000"/>
                <w:lang w:val="uk-UA"/>
              </w:rPr>
              <w:t>Документи, підтверджують відповідність учасника кваліфікаційним критеріям</w:t>
            </w:r>
          </w:p>
        </w:tc>
      </w:tr>
      <w:tr w:rsidR="00223488" w:rsidRPr="00116F75" w14:paraId="155586EA" w14:textId="77777777" w:rsidTr="00035348">
        <w:trPr>
          <w:trHeight w:val="264"/>
          <w:tblHeader/>
        </w:trPr>
        <w:tc>
          <w:tcPr>
            <w:tcW w:w="573" w:type="dxa"/>
            <w:tcBorders>
              <w:top w:val="single" w:sz="4" w:space="0" w:color="000000"/>
              <w:left w:val="single" w:sz="4" w:space="0" w:color="000000"/>
              <w:bottom w:val="single" w:sz="4" w:space="0" w:color="000000"/>
              <w:right w:val="nil"/>
            </w:tcBorders>
          </w:tcPr>
          <w:p w14:paraId="780EC5B0" w14:textId="77777777" w:rsidR="00223488" w:rsidRPr="00116F75" w:rsidRDefault="00223488">
            <w:pPr>
              <w:tabs>
                <w:tab w:val="left" w:pos="1080"/>
              </w:tabs>
              <w:spacing w:line="256" w:lineRule="auto"/>
              <w:jc w:val="center"/>
              <w:rPr>
                <w:bCs/>
                <w:color w:val="000000"/>
                <w:lang w:val="uk-UA"/>
              </w:rPr>
            </w:pPr>
            <w:r w:rsidRPr="00116F75">
              <w:rPr>
                <w:bCs/>
                <w:color w:val="000000"/>
                <w:lang w:val="uk-UA"/>
              </w:rPr>
              <w:t>1.</w:t>
            </w:r>
          </w:p>
        </w:tc>
        <w:tc>
          <w:tcPr>
            <w:tcW w:w="2514" w:type="dxa"/>
            <w:tcBorders>
              <w:top w:val="single" w:sz="4" w:space="0" w:color="000000"/>
              <w:left w:val="single" w:sz="4" w:space="0" w:color="000000"/>
              <w:bottom w:val="single" w:sz="4" w:space="0" w:color="000000"/>
              <w:right w:val="nil"/>
            </w:tcBorders>
          </w:tcPr>
          <w:p w14:paraId="69C2E84C" w14:textId="77777777" w:rsidR="00223488" w:rsidRPr="00116F75" w:rsidRDefault="00223488">
            <w:pPr>
              <w:tabs>
                <w:tab w:val="left" w:pos="1080"/>
              </w:tabs>
              <w:spacing w:line="256" w:lineRule="auto"/>
              <w:jc w:val="center"/>
              <w:rPr>
                <w:bCs/>
                <w:color w:val="000000"/>
                <w:lang w:val="uk-UA"/>
              </w:rPr>
            </w:pPr>
            <w:r w:rsidRPr="00116F75">
              <w:rPr>
                <w:bCs/>
                <w:color w:val="000000"/>
                <w:lang w:val="uk-UA"/>
              </w:rPr>
              <w:t>2.</w:t>
            </w:r>
          </w:p>
        </w:tc>
        <w:tc>
          <w:tcPr>
            <w:tcW w:w="6775" w:type="dxa"/>
            <w:tcBorders>
              <w:top w:val="single" w:sz="4" w:space="0" w:color="000000"/>
              <w:left w:val="single" w:sz="4" w:space="0" w:color="000000"/>
              <w:bottom w:val="single" w:sz="4" w:space="0" w:color="000000"/>
              <w:right w:val="single" w:sz="4" w:space="0" w:color="000000"/>
            </w:tcBorders>
          </w:tcPr>
          <w:p w14:paraId="75569315" w14:textId="77777777" w:rsidR="00223488" w:rsidRPr="00116F75" w:rsidRDefault="00223488">
            <w:pPr>
              <w:tabs>
                <w:tab w:val="left" w:pos="1080"/>
              </w:tabs>
              <w:spacing w:line="256" w:lineRule="auto"/>
              <w:jc w:val="center"/>
              <w:rPr>
                <w:bCs/>
                <w:color w:val="000000"/>
                <w:lang w:val="uk-UA"/>
              </w:rPr>
            </w:pPr>
            <w:r w:rsidRPr="00116F75">
              <w:rPr>
                <w:bCs/>
                <w:color w:val="000000"/>
                <w:lang w:val="uk-UA"/>
              </w:rPr>
              <w:t>3.</w:t>
            </w:r>
          </w:p>
        </w:tc>
      </w:tr>
      <w:tr w:rsidR="00223488" w:rsidRPr="00C41E5B" w14:paraId="06CB03F4" w14:textId="77777777" w:rsidTr="00035348">
        <w:trPr>
          <w:trHeight w:val="1046"/>
        </w:trPr>
        <w:tc>
          <w:tcPr>
            <w:tcW w:w="573" w:type="dxa"/>
            <w:tcBorders>
              <w:top w:val="single" w:sz="4" w:space="0" w:color="000000"/>
              <w:left w:val="single" w:sz="4" w:space="0" w:color="000000"/>
              <w:bottom w:val="single" w:sz="4" w:space="0" w:color="000000"/>
              <w:right w:val="nil"/>
            </w:tcBorders>
          </w:tcPr>
          <w:p w14:paraId="0D258345" w14:textId="77777777" w:rsidR="00223488" w:rsidRPr="00116F75" w:rsidRDefault="00223488">
            <w:pPr>
              <w:tabs>
                <w:tab w:val="left" w:pos="1080"/>
              </w:tabs>
              <w:spacing w:line="256" w:lineRule="auto"/>
              <w:jc w:val="both"/>
              <w:rPr>
                <w:lang w:val="uk-UA"/>
              </w:rPr>
            </w:pPr>
            <w:r w:rsidRPr="00116F75">
              <w:rPr>
                <w:b/>
                <w:bCs/>
                <w:color w:val="000000"/>
                <w:lang w:val="uk-UA"/>
              </w:rPr>
              <w:t xml:space="preserve">1. </w:t>
            </w:r>
          </w:p>
        </w:tc>
        <w:tc>
          <w:tcPr>
            <w:tcW w:w="2514" w:type="dxa"/>
            <w:tcBorders>
              <w:top w:val="single" w:sz="4" w:space="0" w:color="000000"/>
              <w:left w:val="single" w:sz="4" w:space="0" w:color="000000"/>
              <w:bottom w:val="single" w:sz="4" w:space="0" w:color="000000"/>
              <w:right w:val="nil"/>
            </w:tcBorders>
          </w:tcPr>
          <w:p w14:paraId="7329B3BF" w14:textId="77777777" w:rsidR="00223488" w:rsidRPr="00116F75" w:rsidRDefault="00223488">
            <w:pPr>
              <w:tabs>
                <w:tab w:val="left" w:pos="1080"/>
              </w:tabs>
              <w:spacing w:line="256" w:lineRule="auto"/>
              <w:jc w:val="both"/>
              <w:rPr>
                <w:lang w:val="uk-UA"/>
              </w:rPr>
            </w:pPr>
            <w:r w:rsidRPr="00116F75">
              <w:rPr>
                <w:color w:val="000000"/>
                <w:lang w:val="uk-UA"/>
              </w:rPr>
              <w:t>Наявність обладнання та матеріально-технічної бази</w:t>
            </w:r>
            <w:r>
              <w:rPr>
                <w:color w:val="000000"/>
                <w:lang w:val="uk-UA"/>
              </w:rPr>
              <w:t xml:space="preserve"> та технологій</w:t>
            </w:r>
          </w:p>
        </w:tc>
        <w:tc>
          <w:tcPr>
            <w:tcW w:w="6775" w:type="dxa"/>
            <w:tcBorders>
              <w:top w:val="single" w:sz="4" w:space="0" w:color="000000"/>
              <w:left w:val="single" w:sz="4" w:space="0" w:color="000000"/>
              <w:bottom w:val="single" w:sz="4" w:space="0" w:color="000000"/>
              <w:right w:val="single" w:sz="4" w:space="0" w:color="000000"/>
            </w:tcBorders>
          </w:tcPr>
          <w:p w14:paraId="31AD27A2" w14:textId="0CCDBE53" w:rsidR="00477BDF" w:rsidRDefault="00223488" w:rsidP="00477BDF">
            <w:pPr>
              <w:pStyle w:val="3"/>
              <w:numPr>
                <w:ilvl w:val="1"/>
                <w:numId w:val="7"/>
              </w:numPr>
              <w:shd w:val="clear" w:color="auto" w:fill="auto"/>
              <w:tabs>
                <w:tab w:val="left" w:pos="0"/>
              </w:tabs>
              <w:spacing w:line="240" w:lineRule="auto"/>
              <w:ind w:right="20"/>
              <w:jc w:val="both"/>
              <w:rPr>
                <w:rFonts w:ascii="Times New Roman" w:hAnsi="Times New Roman"/>
                <w:sz w:val="24"/>
                <w:szCs w:val="24"/>
              </w:rPr>
            </w:pPr>
            <w:r w:rsidRPr="007E33D1">
              <w:rPr>
                <w:rFonts w:ascii="Times New Roman" w:hAnsi="Times New Roman"/>
                <w:sz w:val="24"/>
                <w:szCs w:val="24"/>
              </w:rPr>
              <w:t>Відомості подаються згідно запропонованої форми про наявність матеріально-технічної бази учасника, що визначена у даному Додатку (зразок довідки додається у таблиці «а»). Довідка повинна містити інформацію про наявність у власності/користуванні Учасника машин, механізмів та техніки в кількості не менше, визначеної в тендерній документації, а саме:</w:t>
            </w:r>
          </w:p>
          <w:p w14:paraId="6735FC75" w14:textId="77777777" w:rsidR="00223488" w:rsidRDefault="00223488" w:rsidP="00D910DD">
            <w:pPr>
              <w:pStyle w:val="3"/>
              <w:tabs>
                <w:tab w:val="left" w:pos="175"/>
              </w:tabs>
              <w:ind w:left="175" w:right="20" w:firstLine="0"/>
              <w:jc w:val="both"/>
              <w:rPr>
                <w:rFonts w:ascii="Times New Roman" w:hAnsi="Times New Roman"/>
                <w:color w:val="000000"/>
                <w:sz w:val="24"/>
                <w:szCs w:val="24"/>
              </w:rPr>
            </w:pPr>
            <w:r>
              <w:rPr>
                <w:rFonts w:ascii="Times New Roman" w:hAnsi="Times New Roman"/>
                <w:color w:val="000000"/>
                <w:sz w:val="24"/>
                <w:szCs w:val="24"/>
              </w:rPr>
              <w:t>- Екскаватор одноковшевий – 1 одиниця;</w:t>
            </w:r>
          </w:p>
          <w:p w14:paraId="61606928" w14:textId="77777777" w:rsidR="00223488" w:rsidRDefault="00223488" w:rsidP="00D910DD">
            <w:pPr>
              <w:pStyle w:val="3"/>
              <w:tabs>
                <w:tab w:val="left" w:pos="175"/>
              </w:tabs>
              <w:ind w:left="175" w:right="20" w:firstLine="0"/>
              <w:jc w:val="both"/>
              <w:rPr>
                <w:rFonts w:ascii="Times New Roman" w:hAnsi="Times New Roman"/>
                <w:color w:val="000000"/>
                <w:sz w:val="24"/>
                <w:szCs w:val="24"/>
              </w:rPr>
            </w:pPr>
            <w:r>
              <w:rPr>
                <w:rFonts w:ascii="Times New Roman" w:hAnsi="Times New Roman"/>
                <w:color w:val="000000"/>
                <w:sz w:val="24"/>
                <w:szCs w:val="24"/>
              </w:rPr>
              <w:t>- Автогрейдер – 1 одиниця;</w:t>
            </w:r>
          </w:p>
          <w:p w14:paraId="4AAEFBB9" w14:textId="30951E90" w:rsidR="00223488" w:rsidRDefault="00223488" w:rsidP="00D910DD">
            <w:pPr>
              <w:pStyle w:val="3"/>
              <w:tabs>
                <w:tab w:val="left" w:pos="175"/>
              </w:tabs>
              <w:ind w:left="175" w:right="20" w:firstLine="0"/>
              <w:jc w:val="both"/>
              <w:rPr>
                <w:rFonts w:ascii="Times New Roman" w:hAnsi="Times New Roman"/>
                <w:color w:val="000000"/>
                <w:sz w:val="24"/>
                <w:szCs w:val="24"/>
              </w:rPr>
            </w:pPr>
            <w:r>
              <w:rPr>
                <w:rFonts w:ascii="Times New Roman" w:hAnsi="Times New Roman"/>
                <w:color w:val="000000"/>
                <w:sz w:val="24"/>
                <w:szCs w:val="24"/>
              </w:rPr>
              <w:t xml:space="preserve">- Котки дорожні </w:t>
            </w:r>
            <w:r w:rsidR="00477BDF" w:rsidRPr="007E33D1">
              <w:rPr>
                <w:rFonts w:ascii="Times New Roman" w:hAnsi="Times New Roman"/>
                <w:color w:val="000000"/>
                <w:sz w:val="24"/>
                <w:szCs w:val="24"/>
              </w:rPr>
              <w:t>самохідні</w:t>
            </w:r>
            <w:r w:rsidR="00477BDF">
              <w:rPr>
                <w:rFonts w:ascii="Times New Roman" w:hAnsi="Times New Roman"/>
                <w:color w:val="000000"/>
                <w:sz w:val="24"/>
                <w:szCs w:val="24"/>
              </w:rPr>
              <w:t xml:space="preserve"> </w:t>
            </w:r>
            <w:r>
              <w:rPr>
                <w:rFonts w:ascii="Times New Roman" w:hAnsi="Times New Roman"/>
                <w:color w:val="000000"/>
                <w:sz w:val="24"/>
                <w:szCs w:val="24"/>
              </w:rPr>
              <w:t xml:space="preserve">– </w:t>
            </w:r>
            <w:r w:rsidR="000A49EE">
              <w:rPr>
                <w:rFonts w:ascii="Times New Roman" w:hAnsi="Times New Roman"/>
                <w:color w:val="000000"/>
                <w:sz w:val="24"/>
                <w:szCs w:val="24"/>
              </w:rPr>
              <w:t>3</w:t>
            </w:r>
            <w:r>
              <w:rPr>
                <w:rFonts w:ascii="Times New Roman" w:hAnsi="Times New Roman"/>
                <w:color w:val="000000"/>
                <w:sz w:val="24"/>
                <w:szCs w:val="24"/>
              </w:rPr>
              <w:t xml:space="preserve"> одиниці;</w:t>
            </w:r>
          </w:p>
          <w:p w14:paraId="35FBBA08" w14:textId="77777777" w:rsidR="00223488" w:rsidRDefault="00223488" w:rsidP="00D910DD">
            <w:pPr>
              <w:pStyle w:val="3"/>
              <w:tabs>
                <w:tab w:val="left" w:pos="175"/>
              </w:tabs>
              <w:ind w:left="175" w:right="20" w:firstLine="0"/>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Автогудронатор</w:t>
            </w:r>
            <w:proofErr w:type="spellEnd"/>
            <w:r>
              <w:rPr>
                <w:rFonts w:ascii="Times New Roman" w:hAnsi="Times New Roman"/>
                <w:color w:val="000000"/>
                <w:sz w:val="24"/>
                <w:szCs w:val="24"/>
              </w:rPr>
              <w:t xml:space="preserve"> – 1 одиниця;</w:t>
            </w:r>
          </w:p>
          <w:p w14:paraId="151C85DF" w14:textId="7541464F" w:rsidR="00223488" w:rsidRDefault="00223488" w:rsidP="00D910DD">
            <w:pPr>
              <w:pStyle w:val="3"/>
              <w:tabs>
                <w:tab w:val="left" w:pos="175"/>
              </w:tabs>
              <w:ind w:left="175" w:right="20" w:firstLine="0"/>
              <w:jc w:val="both"/>
              <w:rPr>
                <w:rFonts w:ascii="Times New Roman" w:hAnsi="Times New Roman"/>
                <w:color w:val="000000"/>
                <w:sz w:val="24"/>
                <w:szCs w:val="24"/>
              </w:rPr>
            </w:pPr>
            <w:r>
              <w:rPr>
                <w:rFonts w:ascii="Times New Roman" w:hAnsi="Times New Roman"/>
                <w:color w:val="000000"/>
                <w:sz w:val="24"/>
                <w:szCs w:val="24"/>
              </w:rPr>
              <w:t>- Асфальтоукладальник – 1 одиниця;</w:t>
            </w:r>
          </w:p>
          <w:p w14:paraId="25F69BD8" w14:textId="6642D3AB" w:rsidR="00477BDF" w:rsidRDefault="00477BDF" w:rsidP="00477BDF">
            <w:pPr>
              <w:pStyle w:val="3"/>
              <w:tabs>
                <w:tab w:val="left" w:pos="175"/>
              </w:tabs>
              <w:ind w:left="175" w:right="20" w:firstLine="0"/>
              <w:jc w:val="both"/>
              <w:rPr>
                <w:rFonts w:ascii="Times New Roman" w:hAnsi="Times New Roman"/>
                <w:color w:val="000000"/>
                <w:sz w:val="24"/>
                <w:szCs w:val="24"/>
              </w:rPr>
            </w:pPr>
            <w:r>
              <w:rPr>
                <w:rFonts w:ascii="Times New Roman" w:hAnsi="Times New Roman"/>
                <w:color w:val="000000"/>
                <w:sz w:val="24"/>
                <w:szCs w:val="24"/>
              </w:rPr>
              <w:t xml:space="preserve">- </w:t>
            </w:r>
            <w:r w:rsidRPr="007E33D1">
              <w:rPr>
                <w:rFonts w:ascii="Times New Roman" w:hAnsi="Times New Roman"/>
                <w:color w:val="000000"/>
                <w:sz w:val="24"/>
                <w:szCs w:val="24"/>
              </w:rPr>
              <w:t>Автомобілі-самоскиди – 5</w:t>
            </w:r>
            <w:r>
              <w:rPr>
                <w:rFonts w:ascii="Times New Roman" w:hAnsi="Times New Roman"/>
                <w:color w:val="000000"/>
                <w:sz w:val="24"/>
                <w:szCs w:val="24"/>
              </w:rPr>
              <w:t xml:space="preserve"> одиниц</w:t>
            </w:r>
            <w:r w:rsidR="006C601F">
              <w:rPr>
                <w:rFonts w:ascii="Times New Roman" w:hAnsi="Times New Roman"/>
                <w:color w:val="000000"/>
                <w:sz w:val="24"/>
                <w:szCs w:val="24"/>
              </w:rPr>
              <w:t>ь</w:t>
            </w:r>
            <w:r w:rsidR="00285A38">
              <w:rPr>
                <w:rFonts w:ascii="Times New Roman" w:hAnsi="Times New Roman"/>
                <w:color w:val="000000"/>
                <w:sz w:val="24"/>
                <w:szCs w:val="24"/>
              </w:rPr>
              <w:t>;</w:t>
            </w:r>
          </w:p>
          <w:p w14:paraId="193A09E0" w14:textId="36C04813" w:rsidR="00285A38" w:rsidRDefault="00285A38" w:rsidP="00285A38">
            <w:pPr>
              <w:pStyle w:val="3"/>
              <w:tabs>
                <w:tab w:val="left" w:pos="175"/>
              </w:tabs>
              <w:ind w:left="175" w:right="20" w:firstLine="0"/>
              <w:jc w:val="both"/>
              <w:rPr>
                <w:rFonts w:ascii="Times New Roman" w:hAnsi="Times New Roman"/>
                <w:color w:val="000000"/>
                <w:sz w:val="24"/>
                <w:szCs w:val="24"/>
                <w:lang w:eastAsia="uk-UA"/>
              </w:rPr>
            </w:pPr>
            <w:r>
              <w:rPr>
                <w:rFonts w:ascii="Times New Roman" w:hAnsi="Times New Roman"/>
                <w:color w:val="000000"/>
                <w:sz w:val="24"/>
                <w:szCs w:val="24"/>
              </w:rPr>
              <w:t xml:space="preserve">- Машина </w:t>
            </w:r>
            <w:proofErr w:type="spellStart"/>
            <w:r>
              <w:rPr>
                <w:rFonts w:ascii="Times New Roman" w:hAnsi="Times New Roman"/>
                <w:color w:val="000000"/>
                <w:sz w:val="24"/>
                <w:szCs w:val="24"/>
              </w:rPr>
              <w:t>поливально</w:t>
            </w:r>
            <w:proofErr w:type="spellEnd"/>
            <w:r>
              <w:rPr>
                <w:rFonts w:ascii="Times New Roman" w:hAnsi="Times New Roman"/>
                <w:color w:val="000000"/>
                <w:sz w:val="24"/>
                <w:szCs w:val="24"/>
              </w:rPr>
              <w:t>-мийна- 1 одиниця.</w:t>
            </w:r>
          </w:p>
          <w:p w14:paraId="2CBF31BF" w14:textId="62998641" w:rsidR="00285A38" w:rsidRDefault="00285A38" w:rsidP="00477BDF">
            <w:pPr>
              <w:pStyle w:val="3"/>
              <w:tabs>
                <w:tab w:val="left" w:pos="175"/>
              </w:tabs>
              <w:ind w:left="175" w:right="20" w:firstLine="0"/>
              <w:jc w:val="both"/>
              <w:rPr>
                <w:rFonts w:ascii="Times New Roman" w:hAnsi="Times New Roman"/>
                <w:color w:val="000000"/>
                <w:sz w:val="24"/>
                <w:szCs w:val="24"/>
              </w:rPr>
            </w:pPr>
          </w:p>
          <w:p w14:paraId="02488200" w14:textId="77777777" w:rsidR="00223488" w:rsidRPr="007E33D1" w:rsidRDefault="00223488" w:rsidP="000A269A">
            <w:pPr>
              <w:pStyle w:val="3"/>
              <w:shd w:val="clear" w:color="auto" w:fill="auto"/>
              <w:tabs>
                <w:tab w:val="left" w:pos="175"/>
              </w:tabs>
              <w:spacing w:line="240" w:lineRule="auto"/>
              <w:ind w:right="20" w:firstLine="0"/>
              <w:jc w:val="both"/>
              <w:rPr>
                <w:rFonts w:ascii="Times New Roman" w:hAnsi="Times New Roman"/>
                <w:sz w:val="24"/>
                <w:szCs w:val="24"/>
              </w:rPr>
            </w:pPr>
            <w:r w:rsidRPr="007E33D1">
              <w:rPr>
                <w:rFonts w:ascii="Times New Roman" w:hAnsi="Times New Roman"/>
                <w:sz w:val="24"/>
                <w:szCs w:val="24"/>
              </w:rPr>
              <w:t>В підтвердження наявності в Учасника зазначених машин, механізмів та техніки Учасник надає оригінали/копії документів встановленого взірця про державну реєстрацію машин, механізмів, техніки(техпаспорт, свідоцтво про державну реєстрацію, тощо).</w:t>
            </w:r>
          </w:p>
          <w:p w14:paraId="32AFE024" w14:textId="77777777" w:rsidR="00223488" w:rsidRPr="007E33D1" w:rsidRDefault="00223488" w:rsidP="008E6B9A">
            <w:pPr>
              <w:pStyle w:val="3"/>
              <w:tabs>
                <w:tab w:val="left" w:pos="35"/>
              </w:tabs>
              <w:ind w:left="35" w:right="20" w:firstLine="0"/>
              <w:jc w:val="both"/>
              <w:rPr>
                <w:rFonts w:ascii="Times New Roman" w:hAnsi="Times New Roman"/>
                <w:sz w:val="24"/>
                <w:szCs w:val="24"/>
              </w:rPr>
            </w:pPr>
            <w:r w:rsidRPr="007E33D1">
              <w:rPr>
                <w:rFonts w:ascii="Times New Roman" w:hAnsi="Times New Roman"/>
                <w:sz w:val="24"/>
                <w:szCs w:val="24"/>
              </w:rPr>
              <w:t>Якщо машини, механізми, техніка не є власністю Учасника, а залучена, то Учасник додатково надає:</w:t>
            </w:r>
          </w:p>
          <w:p w14:paraId="20368A04" w14:textId="7EEE3E01" w:rsidR="00223488" w:rsidRPr="007E33D1" w:rsidRDefault="00223488" w:rsidP="00C00D4E">
            <w:pPr>
              <w:pStyle w:val="3"/>
              <w:tabs>
                <w:tab w:val="left" w:pos="0"/>
              </w:tabs>
              <w:ind w:right="20" w:firstLine="0"/>
              <w:jc w:val="both"/>
              <w:rPr>
                <w:rFonts w:ascii="Times New Roman" w:hAnsi="Times New Roman"/>
                <w:sz w:val="24"/>
                <w:szCs w:val="24"/>
              </w:rPr>
            </w:pPr>
            <w:r w:rsidRPr="007E33D1">
              <w:rPr>
                <w:rFonts w:ascii="Times New Roman" w:hAnsi="Times New Roman"/>
                <w:sz w:val="24"/>
                <w:szCs w:val="24"/>
              </w:rPr>
              <w:t>- оригінал(-и)/копія (копії) договору(-</w:t>
            </w:r>
            <w:proofErr w:type="spellStart"/>
            <w:r w:rsidRPr="007E33D1">
              <w:rPr>
                <w:rFonts w:ascii="Times New Roman" w:hAnsi="Times New Roman"/>
                <w:sz w:val="24"/>
                <w:szCs w:val="24"/>
              </w:rPr>
              <w:t>ів</w:t>
            </w:r>
            <w:proofErr w:type="spellEnd"/>
            <w:r w:rsidRPr="007E33D1">
              <w:rPr>
                <w:rFonts w:ascii="Times New Roman" w:hAnsi="Times New Roman"/>
                <w:sz w:val="24"/>
                <w:szCs w:val="24"/>
              </w:rPr>
              <w:t>) оренди, суборенди (лізингу, надання послуг) машин, механізмів та техніки</w:t>
            </w:r>
            <w:r w:rsidR="006C601F">
              <w:rPr>
                <w:rFonts w:ascii="Times New Roman" w:hAnsi="Times New Roman"/>
                <w:sz w:val="24"/>
                <w:szCs w:val="24"/>
              </w:rPr>
              <w:t>.</w:t>
            </w:r>
            <w:r w:rsidRPr="007E33D1">
              <w:rPr>
                <w:rFonts w:ascii="Times New Roman" w:hAnsi="Times New Roman"/>
                <w:sz w:val="24"/>
                <w:szCs w:val="24"/>
              </w:rPr>
              <w:t xml:space="preserve"> При цьому, вказані договори мають бути чинними протягом строків надання послуг, або містити умови про його пролонгацію, а також містити інформацію про марку та модель машин, механізмів та техніки, а також копії акту(-</w:t>
            </w:r>
            <w:proofErr w:type="spellStart"/>
            <w:r w:rsidRPr="007E33D1">
              <w:rPr>
                <w:rFonts w:ascii="Times New Roman" w:hAnsi="Times New Roman"/>
                <w:sz w:val="24"/>
                <w:szCs w:val="24"/>
              </w:rPr>
              <w:t>ів</w:t>
            </w:r>
            <w:proofErr w:type="spellEnd"/>
            <w:r w:rsidRPr="007E33D1">
              <w:rPr>
                <w:rFonts w:ascii="Times New Roman" w:hAnsi="Times New Roman"/>
                <w:sz w:val="24"/>
                <w:szCs w:val="24"/>
              </w:rPr>
              <w:t>) приймання-передачі (або інший(-і) документ(-и), який(-і) підтверджує(-</w:t>
            </w:r>
            <w:proofErr w:type="spellStart"/>
            <w:r w:rsidRPr="007E33D1">
              <w:rPr>
                <w:rFonts w:ascii="Times New Roman" w:hAnsi="Times New Roman"/>
                <w:sz w:val="24"/>
                <w:szCs w:val="24"/>
              </w:rPr>
              <w:t>ють</w:t>
            </w:r>
            <w:proofErr w:type="spellEnd"/>
            <w:r w:rsidRPr="007E33D1">
              <w:rPr>
                <w:rFonts w:ascii="Times New Roman" w:hAnsi="Times New Roman"/>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67598A20" w14:textId="77777777" w:rsidR="00223488" w:rsidRPr="00116F75" w:rsidRDefault="00223488" w:rsidP="006171CF">
            <w:pPr>
              <w:pStyle w:val="10"/>
              <w:tabs>
                <w:tab w:val="left" w:pos="35"/>
              </w:tabs>
              <w:spacing w:line="256" w:lineRule="auto"/>
              <w:ind w:left="35"/>
              <w:jc w:val="both"/>
              <w:rPr>
                <w:sz w:val="24"/>
                <w:szCs w:val="24"/>
              </w:rPr>
            </w:pPr>
            <w:r w:rsidRPr="00116F75">
              <w:rPr>
                <w:sz w:val="24"/>
                <w:szCs w:val="24"/>
              </w:rPr>
              <w:t>- оригінал(-и) листа-підтвердження (листів-підтверджень) від орендодавця (надавача послуг, власника, тощо) із зазначенням замовника закупівлі, підтверджуючого відсутність заперечення на використання його машин, механізмів та техніки  Учасником протягом періоду надання послуг за предметом закупівлі (вказати конкретну назву предмету закупівлі) із зазначенням переліку техніки (машин, механізмів, техніки що залучається).</w:t>
            </w:r>
          </w:p>
          <w:p w14:paraId="7114E32F" w14:textId="77777777" w:rsidR="00223488" w:rsidRPr="007E33D1" w:rsidRDefault="00223488" w:rsidP="007D37D9">
            <w:pPr>
              <w:pStyle w:val="3"/>
              <w:tabs>
                <w:tab w:val="left" w:pos="0"/>
              </w:tabs>
              <w:ind w:right="20" w:firstLine="35"/>
              <w:jc w:val="both"/>
              <w:rPr>
                <w:rFonts w:ascii="Times New Roman" w:hAnsi="Times New Roman"/>
                <w:sz w:val="24"/>
                <w:szCs w:val="24"/>
              </w:rPr>
            </w:pPr>
            <w:r w:rsidRPr="007E33D1">
              <w:rPr>
                <w:rFonts w:ascii="Times New Roman" w:hAnsi="Times New Roman"/>
                <w:sz w:val="24"/>
                <w:szCs w:val="24"/>
              </w:rPr>
              <w:t xml:space="preserve">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цих </w:t>
            </w:r>
            <w:r w:rsidRPr="007E33D1">
              <w:rPr>
                <w:rFonts w:ascii="Times New Roman" w:hAnsi="Times New Roman"/>
                <w:sz w:val="24"/>
                <w:szCs w:val="24"/>
              </w:rPr>
              <w:lastRenderedPageBreak/>
              <w:t>машин, механізмів, техніки, тендерна пропозиція Учасника має також містити:</w:t>
            </w:r>
          </w:p>
          <w:p w14:paraId="495C820D" w14:textId="77777777" w:rsidR="00223488" w:rsidRPr="007E33D1" w:rsidRDefault="00223488" w:rsidP="007D37D9">
            <w:pPr>
              <w:pStyle w:val="3"/>
              <w:tabs>
                <w:tab w:val="left" w:pos="0"/>
              </w:tabs>
              <w:ind w:right="20" w:firstLine="0"/>
              <w:jc w:val="both"/>
              <w:rPr>
                <w:rFonts w:ascii="Times New Roman" w:hAnsi="Times New Roman"/>
                <w:sz w:val="24"/>
                <w:szCs w:val="24"/>
              </w:rPr>
            </w:pPr>
            <w:r w:rsidRPr="007E33D1">
              <w:rPr>
                <w:rFonts w:ascii="Times New Roman" w:hAnsi="Times New Roman"/>
                <w:sz w:val="24"/>
                <w:szCs w:val="24"/>
              </w:rPr>
              <w:t>-</w:t>
            </w:r>
            <w:r>
              <w:rPr>
                <w:rFonts w:ascii="Times New Roman" w:hAnsi="Times New Roman"/>
                <w:sz w:val="24"/>
                <w:szCs w:val="24"/>
              </w:rPr>
              <w:t xml:space="preserve"> </w:t>
            </w:r>
            <w:r w:rsidRPr="007E33D1">
              <w:rPr>
                <w:rFonts w:ascii="Times New Roman" w:hAnsi="Times New Roman"/>
                <w:sz w:val="24"/>
                <w:szCs w:val="24"/>
              </w:rPr>
              <w:t>оригінали/копії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 а також копії акту(-</w:t>
            </w:r>
            <w:proofErr w:type="spellStart"/>
            <w:r w:rsidRPr="007E33D1">
              <w:rPr>
                <w:rFonts w:ascii="Times New Roman" w:hAnsi="Times New Roman"/>
                <w:sz w:val="24"/>
                <w:szCs w:val="24"/>
              </w:rPr>
              <w:t>ів</w:t>
            </w:r>
            <w:proofErr w:type="spellEnd"/>
            <w:r w:rsidRPr="007E33D1">
              <w:rPr>
                <w:rFonts w:ascii="Times New Roman" w:hAnsi="Times New Roman"/>
                <w:sz w:val="24"/>
                <w:szCs w:val="24"/>
              </w:rPr>
              <w:t>) приймання-передачі (або інший(-і) документ(-и), який(-і) підтверджує(-</w:t>
            </w:r>
            <w:proofErr w:type="spellStart"/>
            <w:r w:rsidRPr="007E33D1">
              <w:rPr>
                <w:rFonts w:ascii="Times New Roman" w:hAnsi="Times New Roman"/>
                <w:sz w:val="24"/>
                <w:szCs w:val="24"/>
              </w:rPr>
              <w:t>ють</w:t>
            </w:r>
            <w:proofErr w:type="spellEnd"/>
            <w:r w:rsidRPr="007E33D1">
              <w:rPr>
                <w:rFonts w:ascii="Times New Roman" w:hAnsi="Times New Roman"/>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5769275A" w14:textId="77777777" w:rsidR="002309A9" w:rsidRDefault="00223488" w:rsidP="002309A9">
            <w:pPr>
              <w:pStyle w:val="a9"/>
              <w:tabs>
                <w:tab w:val="left" w:pos="8073"/>
              </w:tabs>
              <w:ind w:right="307"/>
              <w:jc w:val="both"/>
            </w:pPr>
            <w:r w:rsidRPr="00116F75">
              <w:rPr>
                <w:b/>
                <w:i/>
                <w:color w:val="000000"/>
              </w:rPr>
              <w:t>Якщо законодавством не передбачена обов’язкова державна реєстрація деяких машин, механізмів, техніки, та Учасник зазначає про це у довідці.</w:t>
            </w:r>
            <w:r w:rsidR="002309A9">
              <w:t xml:space="preserve"> </w:t>
            </w:r>
          </w:p>
          <w:p w14:paraId="4D4C63BE" w14:textId="52711616" w:rsidR="002309A9" w:rsidRPr="00996FE1" w:rsidRDefault="002309A9" w:rsidP="002309A9">
            <w:pPr>
              <w:pStyle w:val="a9"/>
              <w:tabs>
                <w:tab w:val="left" w:pos="8073"/>
              </w:tabs>
              <w:ind w:right="307"/>
              <w:jc w:val="both"/>
            </w:pPr>
            <w:r>
              <w:t xml:space="preserve">1.2. </w:t>
            </w:r>
            <w:r w:rsidRPr="00996FE1">
              <w:t>Для підтвердження можливості надання послуг</w:t>
            </w:r>
            <w:r>
              <w:t xml:space="preserve">, </w:t>
            </w:r>
            <w:r w:rsidRPr="00996FE1">
              <w:t>Учасник в складі тендерної пропозиції окремо повинен подати інформаційну довідку  згідно Таблиці 1.</w:t>
            </w:r>
            <w:r>
              <w:t>2</w:t>
            </w:r>
            <w:r w:rsidRPr="00996FE1">
              <w:t xml:space="preserve"> про наявність асфальтобетонного (</w:t>
            </w:r>
            <w:proofErr w:type="spellStart"/>
            <w:r w:rsidRPr="00996FE1">
              <w:t>их</w:t>
            </w:r>
            <w:proofErr w:type="spellEnd"/>
            <w:r w:rsidRPr="00996FE1">
              <w:t>) заводу (</w:t>
            </w:r>
            <w:proofErr w:type="spellStart"/>
            <w:r w:rsidRPr="00996FE1">
              <w:t>ів</w:t>
            </w:r>
            <w:proofErr w:type="spellEnd"/>
            <w:r w:rsidRPr="00996FE1">
              <w:t xml:space="preserve">) із зазначенням типу (стаціонарний, мобільний, найменування, марка, модель) з наступним документальним підтвердженням. </w:t>
            </w:r>
          </w:p>
          <w:p w14:paraId="069B504F" w14:textId="77777777" w:rsidR="002309A9" w:rsidRPr="00996FE1" w:rsidRDefault="002309A9" w:rsidP="002309A9">
            <w:pPr>
              <w:jc w:val="center"/>
              <w:rPr>
                <w:lang w:val="uk-UA" w:eastAsia="ru-RU"/>
              </w:rPr>
            </w:pPr>
            <w:r w:rsidRPr="00996FE1">
              <w:rPr>
                <w:lang w:val="uk-UA" w:eastAsia="ru-RU"/>
              </w:rPr>
              <w:t>ІНФОРМАЦІЯ</w:t>
            </w:r>
          </w:p>
          <w:p w14:paraId="0F64A9D7" w14:textId="77777777" w:rsidR="002309A9" w:rsidRPr="00996FE1" w:rsidRDefault="002309A9" w:rsidP="002309A9">
            <w:pPr>
              <w:spacing w:line="360" w:lineRule="auto"/>
              <w:ind w:firstLine="709"/>
              <w:jc w:val="center"/>
              <w:rPr>
                <w:lang w:val="uk-UA" w:eastAsia="ru-RU"/>
              </w:rPr>
            </w:pPr>
            <w:r w:rsidRPr="00996FE1">
              <w:rPr>
                <w:lang w:val="uk-UA" w:eastAsia="ru-RU"/>
              </w:rPr>
              <w:t>про наявність асфальтобетонного (</w:t>
            </w:r>
            <w:proofErr w:type="spellStart"/>
            <w:r w:rsidRPr="00996FE1">
              <w:rPr>
                <w:lang w:val="uk-UA" w:eastAsia="ru-RU"/>
              </w:rPr>
              <w:t>их</w:t>
            </w:r>
            <w:proofErr w:type="spellEnd"/>
            <w:r w:rsidRPr="00996FE1">
              <w:rPr>
                <w:lang w:val="uk-UA" w:eastAsia="ru-RU"/>
              </w:rPr>
              <w:t>) заводу (</w:t>
            </w:r>
            <w:proofErr w:type="spellStart"/>
            <w:r w:rsidRPr="00996FE1">
              <w:rPr>
                <w:lang w:val="uk-UA" w:eastAsia="ru-RU"/>
              </w:rPr>
              <w:t>ів</w:t>
            </w:r>
            <w:proofErr w:type="spellEnd"/>
            <w:r w:rsidRPr="00996FE1">
              <w:rPr>
                <w:lang w:val="uk-UA" w:eastAsia="ru-RU"/>
              </w:rPr>
              <w:t>)</w:t>
            </w:r>
          </w:p>
          <w:p w14:paraId="23D446FE" w14:textId="77777777" w:rsidR="002309A9" w:rsidRPr="00996FE1" w:rsidRDefault="002309A9" w:rsidP="002309A9">
            <w:pPr>
              <w:spacing w:line="360" w:lineRule="auto"/>
              <w:ind w:firstLine="709"/>
              <w:jc w:val="both"/>
              <w:rPr>
                <w:lang w:val="uk-UA" w:eastAsia="ru-RU"/>
              </w:rPr>
            </w:pPr>
            <w:r w:rsidRPr="00996FE1">
              <w:rPr>
                <w:lang w:val="uk-UA" w:eastAsia="ru-RU"/>
              </w:rPr>
              <w:t>Таблиця 1.</w:t>
            </w:r>
            <w:r>
              <w:rPr>
                <w:lang w:val="uk-UA" w:eastAsia="ru-RU"/>
              </w:rPr>
              <w:t>2</w:t>
            </w:r>
            <w:r w:rsidRPr="00996FE1">
              <w:rPr>
                <w:lang w:val="uk-UA" w:eastAsia="ru-RU"/>
              </w:rPr>
              <w:t>.</w:t>
            </w:r>
          </w:p>
          <w:tbl>
            <w:tblPr>
              <w:tblW w:w="7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
              <w:gridCol w:w="1471"/>
              <w:gridCol w:w="1134"/>
              <w:gridCol w:w="1134"/>
              <w:gridCol w:w="1843"/>
              <w:gridCol w:w="1640"/>
            </w:tblGrid>
            <w:tr w:rsidR="002309A9" w:rsidRPr="00996FE1" w14:paraId="336B34A7" w14:textId="77777777" w:rsidTr="00322F1C">
              <w:tc>
                <w:tcPr>
                  <w:tcW w:w="422" w:type="dxa"/>
                  <w:tcBorders>
                    <w:top w:val="single" w:sz="4" w:space="0" w:color="000000"/>
                    <w:left w:val="single" w:sz="4" w:space="0" w:color="000000"/>
                    <w:bottom w:val="single" w:sz="4" w:space="0" w:color="000000"/>
                    <w:right w:val="single" w:sz="4" w:space="0" w:color="000000"/>
                  </w:tcBorders>
                </w:tcPr>
                <w:p w14:paraId="21B4465B" w14:textId="77777777" w:rsidR="002309A9" w:rsidRPr="00996FE1" w:rsidRDefault="002309A9" w:rsidP="002309A9">
                  <w:pPr>
                    <w:jc w:val="both"/>
                    <w:rPr>
                      <w:lang w:val="uk-UA" w:eastAsia="ru-RU"/>
                    </w:rPr>
                  </w:pPr>
                  <w:r w:rsidRPr="00996FE1">
                    <w:rPr>
                      <w:lang w:val="uk-UA" w:eastAsia="ru-RU"/>
                    </w:rPr>
                    <w:t>№</w:t>
                  </w:r>
                </w:p>
                <w:p w14:paraId="1BFBE0DC" w14:textId="77777777" w:rsidR="002309A9" w:rsidRPr="00996FE1" w:rsidRDefault="002309A9" w:rsidP="002309A9">
                  <w:pPr>
                    <w:jc w:val="both"/>
                    <w:rPr>
                      <w:lang w:val="uk-UA" w:eastAsia="ru-RU"/>
                    </w:rPr>
                  </w:pPr>
                  <w:r w:rsidRPr="00996FE1">
                    <w:rPr>
                      <w:lang w:val="uk-UA" w:eastAsia="ru-RU"/>
                    </w:rPr>
                    <w:t>з/п</w:t>
                  </w:r>
                </w:p>
              </w:tc>
              <w:tc>
                <w:tcPr>
                  <w:tcW w:w="1471" w:type="dxa"/>
                  <w:tcBorders>
                    <w:top w:val="single" w:sz="4" w:space="0" w:color="000000"/>
                    <w:left w:val="single" w:sz="4" w:space="0" w:color="000000"/>
                    <w:bottom w:val="single" w:sz="4" w:space="0" w:color="000000"/>
                    <w:right w:val="single" w:sz="4" w:space="0" w:color="000000"/>
                  </w:tcBorders>
                </w:tcPr>
                <w:p w14:paraId="28EE1C8F" w14:textId="77777777" w:rsidR="002309A9" w:rsidRPr="00996FE1" w:rsidRDefault="002309A9" w:rsidP="002309A9">
                  <w:pPr>
                    <w:ind w:left="-78" w:right="-134"/>
                    <w:jc w:val="both"/>
                    <w:rPr>
                      <w:lang w:val="uk-UA" w:eastAsia="ru-RU"/>
                    </w:rPr>
                  </w:pPr>
                  <w:proofErr w:type="spellStart"/>
                  <w:r w:rsidRPr="00996FE1">
                    <w:rPr>
                      <w:lang w:val="uk-UA" w:eastAsia="ru-RU"/>
                    </w:rPr>
                    <w:t>Місцезна</w:t>
                  </w:r>
                  <w:proofErr w:type="spellEnd"/>
                  <w:r w:rsidRPr="00996FE1">
                    <w:rPr>
                      <w:lang w:val="uk-UA" w:eastAsia="ru-RU"/>
                    </w:rPr>
                    <w:t>-</w:t>
                  </w:r>
                </w:p>
                <w:p w14:paraId="51CA5C1C" w14:textId="77777777" w:rsidR="002309A9" w:rsidRPr="00996FE1" w:rsidRDefault="002309A9" w:rsidP="002309A9">
                  <w:pPr>
                    <w:ind w:left="-78" w:right="-134"/>
                    <w:jc w:val="both"/>
                    <w:rPr>
                      <w:lang w:val="uk-UA" w:eastAsia="ru-RU"/>
                    </w:rPr>
                  </w:pPr>
                  <w:r w:rsidRPr="00996FE1">
                    <w:rPr>
                      <w:lang w:val="uk-UA" w:eastAsia="ru-RU"/>
                    </w:rPr>
                    <w:t xml:space="preserve">ходження </w:t>
                  </w:r>
                </w:p>
                <w:p w14:paraId="5B3C86EC" w14:textId="77777777" w:rsidR="002309A9" w:rsidRPr="00996FE1" w:rsidRDefault="002309A9" w:rsidP="002309A9">
                  <w:pPr>
                    <w:ind w:left="-78" w:right="-134"/>
                    <w:jc w:val="both"/>
                    <w:rPr>
                      <w:lang w:val="uk-UA" w:eastAsia="ru-RU"/>
                    </w:rPr>
                  </w:pPr>
                  <w:r w:rsidRPr="00996FE1">
                    <w:rPr>
                      <w:lang w:val="uk-UA" w:eastAsia="ru-RU"/>
                    </w:rPr>
                    <w:t xml:space="preserve">АБЗ </w:t>
                  </w:r>
                </w:p>
                <w:p w14:paraId="3C10E307" w14:textId="77777777" w:rsidR="002309A9" w:rsidRPr="00996FE1" w:rsidRDefault="002309A9" w:rsidP="002309A9">
                  <w:pPr>
                    <w:ind w:left="-78" w:right="-134"/>
                    <w:jc w:val="both"/>
                    <w:rPr>
                      <w:lang w:val="uk-UA" w:eastAsia="ru-RU"/>
                    </w:rPr>
                  </w:pPr>
                  <w:r w:rsidRPr="00996FE1">
                    <w:rPr>
                      <w:lang w:val="uk-UA" w:eastAsia="ru-RU"/>
                    </w:rPr>
                    <w:t>(адреса)</w:t>
                  </w:r>
                </w:p>
              </w:tc>
              <w:tc>
                <w:tcPr>
                  <w:tcW w:w="1134" w:type="dxa"/>
                  <w:tcBorders>
                    <w:top w:val="single" w:sz="4" w:space="0" w:color="000000"/>
                    <w:left w:val="single" w:sz="4" w:space="0" w:color="000000"/>
                    <w:bottom w:val="single" w:sz="4" w:space="0" w:color="000000"/>
                    <w:right w:val="single" w:sz="4" w:space="0" w:color="000000"/>
                  </w:tcBorders>
                </w:tcPr>
                <w:p w14:paraId="6EE24E78" w14:textId="77777777" w:rsidR="002309A9" w:rsidRPr="00996FE1" w:rsidRDefault="002309A9" w:rsidP="002309A9">
                  <w:pPr>
                    <w:jc w:val="both"/>
                    <w:rPr>
                      <w:lang w:val="uk-UA" w:eastAsia="ru-RU"/>
                    </w:rPr>
                  </w:pPr>
                  <w:r w:rsidRPr="00996FE1">
                    <w:rPr>
                      <w:lang w:val="uk-UA" w:eastAsia="ru-RU"/>
                    </w:rPr>
                    <w:t>Тип/</w:t>
                  </w:r>
                </w:p>
                <w:p w14:paraId="7AE94402" w14:textId="77777777" w:rsidR="002309A9" w:rsidRPr="00996FE1" w:rsidRDefault="002309A9" w:rsidP="002309A9">
                  <w:pPr>
                    <w:jc w:val="both"/>
                    <w:rPr>
                      <w:lang w:val="uk-UA" w:eastAsia="ru-RU"/>
                    </w:rPr>
                  </w:pPr>
                  <w:r w:rsidRPr="00996FE1">
                    <w:rPr>
                      <w:lang w:val="uk-UA" w:eastAsia="ru-RU"/>
                    </w:rPr>
                    <w:t>марка/</w:t>
                  </w:r>
                </w:p>
                <w:p w14:paraId="61E2E8A6" w14:textId="77777777" w:rsidR="002309A9" w:rsidRPr="00996FE1" w:rsidRDefault="002309A9" w:rsidP="002309A9">
                  <w:pPr>
                    <w:jc w:val="both"/>
                    <w:rPr>
                      <w:lang w:val="uk-UA" w:eastAsia="ru-RU"/>
                    </w:rPr>
                  </w:pPr>
                  <w:r w:rsidRPr="00996FE1">
                    <w:rPr>
                      <w:lang w:val="uk-UA" w:eastAsia="ru-RU"/>
                    </w:rPr>
                    <w:t xml:space="preserve">модель </w:t>
                  </w:r>
                </w:p>
                <w:p w14:paraId="5904261C" w14:textId="77777777" w:rsidR="002309A9" w:rsidRPr="00996FE1" w:rsidRDefault="002309A9" w:rsidP="002309A9">
                  <w:pPr>
                    <w:jc w:val="both"/>
                    <w:rPr>
                      <w:lang w:val="uk-UA" w:eastAsia="ru-RU"/>
                    </w:rPr>
                  </w:pPr>
                  <w:r w:rsidRPr="00996FE1">
                    <w:rPr>
                      <w:lang w:val="uk-UA" w:eastAsia="ru-RU"/>
                    </w:rPr>
                    <w:t>АБЗ</w:t>
                  </w:r>
                </w:p>
              </w:tc>
              <w:tc>
                <w:tcPr>
                  <w:tcW w:w="1134" w:type="dxa"/>
                  <w:tcBorders>
                    <w:top w:val="single" w:sz="4" w:space="0" w:color="000000"/>
                    <w:left w:val="single" w:sz="4" w:space="0" w:color="000000"/>
                    <w:bottom w:val="single" w:sz="4" w:space="0" w:color="000000"/>
                    <w:right w:val="single" w:sz="4" w:space="0" w:color="000000"/>
                  </w:tcBorders>
                </w:tcPr>
                <w:p w14:paraId="0F36D90A" w14:textId="77777777" w:rsidR="002309A9" w:rsidRPr="00996FE1" w:rsidRDefault="002309A9" w:rsidP="002309A9">
                  <w:pPr>
                    <w:jc w:val="both"/>
                    <w:rPr>
                      <w:lang w:val="uk-UA" w:eastAsia="ru-RU"/>
                    </w:rPr>
                  </w:pPr>
                  <w:r w:rsidRPr="00996FE1">
                    <w:rPr>
                      <w:lang w:val="uk-UA" w:eastAsia="ru-RU"/>
                    </w:rPr>
                    <w:t xml:space="preserve">Потужність </w:t>
                  </w:r>
                </w:p>
                <w:p w14:paraId="46311871" w14:textId="77777777" w:rsidR="002309A9" w:rsidRPr="00996FE1" w:rsidRDefault="002309A9" w:rsidP="002309A9">
                  <w:pPr>
                    <w:jc w:val="both"/>
                    <w:rPr>
                      <w:lang w:val="uk-UA" w:eastAsia="ru-RU"/>
                    </w:rPr>
                  </w:pPr>
                  <w:r w:rsidRPr="00996FE1">
                    <w:rPr>
                      <w:lang w:val="uk-UA" w:eastAsia="ru-RU"/>
                    </w:rPr>
                    <w:t xml:space="preserve">АБЗ, </w:t>
                  </w:r>
                </w:p>
                <w:p w14:paraId="64838FA6" w14:textId="77777777" w:rsidR="002309A9" w:rsidRPr="00996FE1" w:rsidRDefault="002309A9" w:rsidP="002309A9">
                  <w:pPr>
                    <w:jc w:val="both"/>
                    <w:rPr>
                      <w:lang w:val="uk-UA" w:eastAsia="ru-RU"/>
                    </w:rPr>
                  </w:pPr>
                  <w:r w:rsidRPr="00996FE1">
                    <w:rPr>
                      <w:lang w:val="uk-UA" w:eastAsia="ru-RU"/>
                    </w:rPr>
                    <w:t>тон/год.</w:t>
                  </w:r>
                </w:p>
              </w:tc>
              <w:tc>
                <w:tcPr>
                  <w:tcW w:w="1843" w:type="dxa"/>
                  <w:tcBorders>
                    <w:top w:val="single" w:sz="4" w:space="0" w:color="000000"/>
                    <w:left w:val="single" w:sz="4" w:space="0" w:color="000000"/>
                    <w:bottom w:val="single" w:sz="4" w:space="0" w:color="000000"/>
                    <w:right w:val="single" w:sz="4" w:space="0" w:color="000000"/>
                  </w:tcBorders>
                </w:tcPr>
                <w:p w14:paraId="262AC306" w14:textId="77777777" w:rsidR="002309A9" w:rsidRPr="00996FE1" w:rsidRDefault="002309A9" w:rsidP="002309A9">
                  <w:pPr>
                    <w:ind w:right="-108"/>
                    <w:jc w:val="both"/>
                    <w:rPr>
                      <w:lang w:val="uk-UA" w:eastAsia="ru-RU"/>
                    </w:rPr>
                  </w:pPr>
                  <w:r w:rsidRPr="00996FE1">
                    <w:rPr>
                      <w:lang w:val="uk-UA" w:eastAsia="ru-RU"/>
                    </w:rPr>
                    <w:t xml:space="preserve">Вид асфальтобетону та/або ЩМАС </w:t>
                  </w:r>
                </w:p>
                <w:p w14:paraId="51889059" w14:textId="77777777" w:rsidR="002309A9" w:rsidRPr="00996FE1" w:rsidRDefault="002309A9" w:rsidP="002309A9">
                  <w:pPr>
                    <w:ind w:right="-108"/>
                    <w:jc w:val="both"/>
                    <w:rPr>
                      <w:lang w:val="uk-UA" w:eastAsia="ru-RU"/>
                    </w:rPr>
                  </w:pPr>
                  <w:r w:rsidRPr="00996FE1">
                    <w:rPr>
                      <w:lang w:val="uk-UA" w:eastAsia="ru-RU"/>
                    </w:rPr>
                    <w:t>(по типах та марках)</w:t>
                  </w:r>
                </w:p>
              </w:tc>
              <w:tc>
                <w:tcPr>
                  <w:tcW w:w="1640" w:type="dxa"/>
                  <w:tcBorders>
                    <w:top w:val="single" w:sz="4" w:space="0" w:color="000000"/>
                    <w:left w:val="single" w:sz="4" w:space="0" w:color="000000"/>
                    <w:bottom w:val="single" w:sz="4" w:space="0" w:color="000000"/>
                    <w:right w:val="single" w:sz="4" w:space="0" w:color="000000"/>
                  </w:tcBorders>
                  <w:vAlign w:val="center"/>
                </w:tcPr>
                <w:p w14:paraId="7F1697FF" w14:textId="77777777" w:rsidR="002309A9" w:rsidRPr="00996FE1" w:rsidRDefault="002309A9" w:rsidP="002309A9">
                  <w:pPr>
                    <w:jc w:val="both"/>
                    <w:rPr>
                      <w:lang w:val="uk-UA" w:eastAsia="ru-RU"/>
                    </w:rPr>
                  </w:pPr>
                  <w:r w:rsidRPr="00996FE1">
                    <w:rPr>
                      <w:lang w:val="uk-UA" w:eastAsia="ru-RU"/>
                    </w:rPr>
                    <w:t xml:space="preserve">Зазначення </w:t>
                  </w:r>
                </w:p>
                <w:p w14:paraId="20D20088" w14:textId="77777777" w:rsidR="002309A9" w:rsidRPr="00996FE1" w:rsidRDefault="002309A9" w:rsidP="002309A9">
                  <w:pPr>
                    <w:jc w:val="both"/>
                    <w:rPr>
                      <w:lang w:val="uk-UA" w:eastAsia="ru-RU"/>
                    </w:rPr>
                  </w:pPr>
                  <w:r w:rsidRPr="00996FE1">
                    <w:rPr>
                      <w:lang w:val="uk-UA" w:eastAsia="ru-RU"/>
                    </w:rPr>
                    <w:t>приналежності*</w:t>
                  </w:r>
                </w:p>
              </w:tc>
            </w:tr>
            <w:tr w:rsidR="002309A9" w:rsidRPr="00996FE1" w14:paraId="12210958" w14:textId="77777777" w:rsidTr="00322F1C">
              <w:trPr>
                <w:trHeight w:val="198"/>
              </w:trPr>
              <w:tc>
                <w:tcPr>
                  <w:tcW w:w="422" w:type="dxa"/>
                  <w:tcBorders>
                    <w:top w:val="single" w:sz="4" w:space="0" w:color="000000"/>
                    <w:left w:val="single" w:sz="4" w:space="0" w:color="000000"/>
                    <w:bottom w:val="single" w:sz="4" w:space="0" w:color="000000"/>
                    <w:right w:val="single" w:sz="4" w:space="0" w:color="000000"/>
                  </w:tcBorders>
                </w:tcPr>
                <w:p w14:paraId="32CFBCF1" w14:textId="77777777" w:rsidR="002309A9" w:rsidRPr="00996FE1" w:rsidRDefault="002309A9" w:rsidP="002309A9">
                  <w:pPr>
                    <w:jc w:val="both"/>
                    <w:rPr>
                      <w:b/>
                      <w:lang w:val="uk-UA" w:eastAsia="ru-RU"/>
                    </w:rPr>
                  </w:pPr>
                  <w:r w:rsidRPr="00996FE1">
                    <w:rPr>
                      <w:b/>
                      <w:lang w:val="uk-UA" w:eastAsia="ru-RU"/>
                    </w:rPr>
                    <w:t>1.</w:t>
                  </w:r>
                </w:p>
              </w:tc>
              <w:tc>
                <w:tcPr>
                  <w:tcW w:w="1471" w:type="dxa"/>
                  <w:tcBorders>
                    <w:top w:val="single" w:sz="4" w:space="0" w:color="000000"/>
                    <w:left w:val="single" w:sz="4" w:space="0" w:color="000000"/>
                    <w:bottom w:val="single" w:sz="4" w:space="0" w:color="000000"/>
                    <w:right w:val="single" w:sz="4" w:space="0" w:color="000000"/>
                  </w:tcBorders>
                </w:tcPr>
                <w:p w14:paraId="66902DF5" w14:textId="77777777" w:rsidR="002309A9" w:rsidRPr="00996FE1" w:rsidRDefault="002309A9" w:rsidP="002309A9">
                  <w:pPr>
                    <w:jc w:val="both"/>
                    <w:rPr>
                      <w:b/>
                      <w:lang w:val="uk-UA" w:eastAsia="ru-RU"/>
                    </w:rPr>
                  </w:pPr>
                  <w:r w:rsidRPr="00996FE1">
                    <w:rPr>
                      <w:b/>
                      <w:lang w:val="uk-UA"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444009FD" w14:textId="77777777" w:rsidR="002309A9" w:rsidRPr="00996FE1" w:rsidRDefault="002309A9" w:rsidP="002309A9">
                  <w:pPr>
                    <w:jc w:val="both"/>
                    <w:rPr>
                      <w:b/>
                      <w:lang w:val="uk-UA" w:eastAsia="ru-RU"/>
                    </w:rPr>
                  </w:pPr>
                  <w:r w:rsidRPr="00996FE1">
                    <w:rPr>
                      <w:b/>
                      <w:lang w:val="uk-UA" w:eastAsia="ru-RU"/>
                    </w:rPr>
                    <w:t>3.</w:t>
                  </w:r>
                </w:p>
              </w:tc>
              <w:tc>
                <w:tcPr>
                  <w:tcW w:w="1134" w:type="dxa"/>
                  <w:tcBorders>
                    <w:top w:val="single" w:sz="4" w:space="0" w:color="000000"/>
                    <w:left w:val="single" w:sz="4" w:space="0" w:color="000000"/>
                    <w:bottom w:val="single" w:sz="4" w:space="0" w:color="000000"/>
                    <w:right w:val="single" w:sz="4" w:space="0" w:color="000000"/>
                  </w:tcBorders>
                </w:tcPr>
                <w:p w14:paraId="67CBFDA8" w14:textId="77777777" w:rsidR="002309A9" w:rsidRPr="00996FE1" w:rsidRDefault="002309A9" w:rsidP="002309A9">
                  <w:pPr>
                    <w:jc w:val="both"/>
                    <w:rPr>
                      <w:b/>
                      <w:lang w:val="uk-UA" w:eastAsia="ru-RU"/>
                    </w:rPr>
                  </w:pPr>
                  <w:r w:rsidRPr="00996FE1">
                    <w:rPr>
                      <w:b/>
                      <w:lang w:val="uk-UA" w:eastAsia="ru-RU"/>
                    </w:rPr>
                    <w:t>4.</w:t>
                  </w:r>
                </w:p>
              </w:tc>
              <w:tc>
                <w:tcPr>
                  <w:tcW w:w="1843" w:type="dxa"/>
                  <w:tcBorders>
                    <w:top w:val="single" w:sz="4" w:space="0" w:color="000000"/>
                    <w:left w:val="single" w:sz="4" w:space="0" w:color="000000"/>
                    <w:bottom w:val="single" w:sz="4" w:space="0" w:color="000000"/>
                    <w:right w:val="single" w:sz="4" w:space="0" w:color="000000"/>
                  </w:tcBorders>
                </w:tcPr>
                <w:p w14:paraId="17CF1291" w14:textId="77777777" w:rsidR="002309A9" w:rsidRPr="00996FE1" w:rsidRDefault="002309A9" w:rsidP="002309A9">
                  <w:pPr>
                    <w:jc w:val="both"/>
                    <w:rPr>
                      <w:b/>
                      <w:lang w:val="uk-UA" w:eastAsia="ru-RU"/>
                    </w:rPr>
                  </w:pPr>
                  <w:r w:rsidRPr="00996FE1">
                    <w:rPr>
                      <w:b/>
                      <w:lang w:val="uk-UA" w:eastAsia="ru-RU"/>
                    </w:rPr>
                    <w:t>5.</w:t>
                  </w:r>
                </w:p>
              </w:tc>
              <w:tc>
                <w:tcPr>
                  <w:tcW w:w="1640" w:type="dxa"/>
                  <w:tcBorders>
                    <w:top w:val="single" w:sz="4" w:space="0" w:color="000000"/>
                    <w:left w:val="single" w:sz="4" w:space="0" w:color="000000"/>
                    <w:bottom w:val="single" w:sz="4" w:space="0" w:color="000000"/>
                    <w:right w:val="single" w:sz="4" w:space="0" w:color="000000"/>
                  </w:tcBorders>
                </w:tcPr>
                <w:p w14:paraId="7E07F3CD" w14:textId="77777777" w:rsidR="002309A9" w:rsidRPr="00996FE1" w:rsidRDefault="002309A9" w:rsidP="002309A9">
                  <w:pPr>
                    <w:jc w:val="both"/>
                    <w:rPr>
                      <w:b/>
                      <w:lang w:val="uk-UA" w:eastAsia="ru-RU"/>
                    </w:rPr>
                  </w:pPr>
                  <w:r w:rsidRPr="00996FE1">
                    <w:rPr>
                      <w:b/>
                      <w:lang w:val="uk-UA" w:eastAsia="ru-RU"/>
                    </w:rPr>
                    <w:t>6.</w:t>
                  </w:r>
                </w:p>
              </w:tc>
            </w:tr>
            <w:tr w:rsidR="002309A9" w:rsidRPr="00996FE1" w14:paraId="63F1ACAD" w14:textId="77777777" w:rsidTr="00322F1C">
              <w:trPr>
                <w:trHeight w:val="198"/>
              </w:trPr>
              <w:tc>
                <w:tcPr>
                  <w:tcW w:w="422" w:type="dxa"/>
                  <w:tcBorders>
                    <w:top w:val="single" w:sz="4" w:space="0" w:color="000000"/>
                    <w:left w:val="single" w:sz="4" w:space="0" w:color="000000"/>
                    <w:bottom w:val="single" w:sz="4" w:space="0" w:color="000000"/>
                    <w:right w:val="single" w:sz="4" w:space="0" w:color="000000"/>
                  </w:tcBorders>
                </w:tcPr>
                <w:p w14:paraId="187030D7" w14:textId="77777777" w:rsidR="002309A9" w:rsidRPr="00996FE1" w:rsidRDefault="002309A9" w:rsidP="002309A9">
                  <w:pPr>
                    <w:jc w:val="both"/>
                    <w:rPr>
                      <w:lang w:val="uk-UA" w:eastAsia="ru-RU"/>
                    </w:rPr>
                  </w:pPr>
                </w:p>
              </w:tc>
              <w:tc>
                <w:tcPr>
                  <w:tcW w:w="1471" w:type="dxa"/>
                  <w:tcBorders>
                    <w:top w:val="single" w:sz="4" w:space="0" w:color="000000"/>
                    <w:left w:val="single" w:sz="4" w:space="0" w:color="000000"/>
                    <w:bottom w:val="single" w:sz="4" w:space="0" w:color="000000"/>
                    <w:right w:val="single" w:sz="4" w:space="0" w:color="000000"/>
                  </w:tcBorders>
                </w:tcPr>
                <w:p w14:paraId="230E609A" w14:textId="77777777" w:rsidR="002309A9" w:rsidRPr="00996FE1" w:rsidRDefault="002309A9" w:rsidP="002309A9">
                  <w:pPr>
                    <w:jc w:val="both"/>
                    <w:rPr>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14:paraId="799CCC22" w14:textId="77777777" w:rsidR="002309A9" w:rsidRPr="00996FE1" w:rsidRDefault="002309A9" w:rsidP="002309A9">
                  <w:pPr>
                    <w:jc w:val="both"/>
                    <w:rPr>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14:paraId="0F502C8A" w14:textId="77777777" w:rsidR="002309A9" w:rsidRPr="00996FE1" w:rsidRDefault="002309A9" w:rsidP="002309A9">
                  <w:pPr>
                    <w:jc w:val="both"/>
                    <w:rPr>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14:paraId="11C96B19" w14:textId="77777777" w:rsidR="002309A9" w:rsidRPr="00996FE1" w:rsidRDefault="002309A9" w:rsidP="002309A9">
                  <w:pPr>
                    <w:jc w:val="both"/>
                    <w:rPr>
                      <w:lang w:val="uk-UA" w:eastAsia="ru-RU"/>
                    </w:rPr>
                  </w:pPr>
                </w:p>
              </w:tc>
              <w:tc>
                <w:tcPr>
                  <w:tcW w:w="1640" w:type="dxa"/>
                  <w:tcBorders>
                    <w:top w:val="single" w:sz="4" w:space="0" w:color="000000"/>
                    <w:left w:val="single" w:sz="4" w:space="0" w:color="000000"/>
                    <w:bottom w:val="single" w:sz="4" w:space="0" w:color="000000"/>
                    <w:right w:val="single" w:sz="4" w:space="0" w:color="000000"/>
                  </w:tcBorders>
                </w:tcPr>
                <w:p w14:paraId="771E6410" w14:textId="77777777" w:rsidR="002309A9" w:rsidRPr="00996FE1" w:rsidRDefault="002309A9" w:rsidP="002309A9">
                  <w:pPr>
                    <w:jc w:val="both"/>
                    <w:rPr>
                      <w:lang w:val="uk-UA" w:eastAsia="ru-RU"/>
                    </w:rPr>
                  </w:pPr>
                </w:p>
              </w:tc>
            </w:tr>
          </w:tbl>
          <w:p w14:paraId="497A5438" w14:textId="77777777" w:rsidR="002309A9" w:rsidRPr="00996FE1" w:rsidRDefault="002309A9" w:rsidP="002309A9">
            <w:pPr>
              <w:tabs>
                <w:tab w:val="left" w:pos="709"/>
              </w:tabs>
              <w:ind w:firstLine="708"/>
              <w:jc w:val="both"/>
              <w:rPr>
                <w:i/>
                <w:lang w:val="uk-UA" w:eastAsia="ru-RU"/>
              </w:rPr>
            </w:pPr>
            <w:r w:rsidRPr="00996FE1">
              <w:rPr>
                <w:i/>
                <w:lang w:val="uk-UA"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74FDCD58" w14:textId="77777777" w:rsidR="002309A9" w:rsidRPr="00996FE1" w:rsidRDefault="002309A9" w:rsidP="002309A9">
            <w:pPr>
              <w:pStyle w:val="a9"/>
              <w:ind w:firstLine="379"/>
              <w:jc w:val="both"/>
            </w:pPr>
            <w:r w:rsidRPr="00996FE1">
              <w:t>У разі наявності власного або орендованого (лізинг) асфальтобетонного(них) заводу(</w:t>
            </w:r>
            <w:proofErr w:type="spellStart"/>
            <w:r w:rsidRPr="00996FE1">
              <w:t>ів</w:t>
            </w:r>
            <w:proofErr w:type="spellEnd"/>
            <w:r w:rsidRPr="00996FE1">
              <w:t xml:space="preserve">), Учасник у складі тендерної пропозиції подає </w:t>
            </w:r>
            <w:r>
              <w:t xml:space="preserve">інформаційну </w:t>
            </w:r>
            <w:r w:rsidRPr="00996FE1">
              <w:t>довідку за формою Таблиці 1.</w:t>
            </w:r>
            <w:r>
              <w:t>2</w:t>
            </w:r>
            <w:r w:rsidRPr="00996FE1">
              <w:t>.</w:t>
            </w:r>
            <w:r>
              <w:t xml:space="preserve"> у якій, </w:t>
            </w:r>
            <w:r w:rsidRPr="00996FE1">
              <w:t xml:space="preserve"> під таблицею</w:t>
            </w:r>
            <w:r>
              <w:t>,</w:t>
            </w:r>
            <w:r w:rsidRPr="00996FE1">
              <w:t xml:space="preserve"> Учасником додатково зазначається інформація щодо запланованих обсягів випуску асфальтобетону щомісячно протягом строку виконання робіт</w:t>
            </w:r>
            <w:r>
              <w:t>(надання послуг)</w:t>
            </w:r>
            <w:r w:rsidRPr="00996FE1">
              <w:t xml:space="preserve"> з зазначенням можливості виготовлення асфальтобетону необхідного виду(типу) в потрібній кількості протягом усього строку виконання робіт (надання послуг) за предметом закупівлі.</w:t>
            </w:r>
          </w:p>
          <w:p w14:paraId="47BBA37A" w14:textId="77777777" w:rsidR="002309A9" w:rsidRPr="00591D64" w:rsidRDefault="002309A9" w:rsidP="002309A9">
            <w:pPr>
              <w:pStyle w:val="a9"/>
              <w:ind w:firstLine="379"/>
              <w:jc w:val="both"/>
            </w:pPr>
            <w:r w:rsidRPr="00996FE1">
              <w:t>В підтвердження наявності в Учасника орендованого(</w:t>
            </w:r>
            <w:proofErr w:type="spellStart"/>
            <w:r w:rsidRPr="00996FE1">
              <w:t>их</w:t>
            </w:r>
            <w:proofErr w:type="spellEnd"/>
            <w:r w:rsidRPr="00996FE1">
              <w:t>) (оренда, лізинг тощо) асфальтобетонного(</w:t>
            </w:r>
            <w:proofErr w:type="spellStart"/>
            <w:r w:rsidRPr="00996FE1">
              <w:t>их</w:t>
            </w:r>
            <w:proofErr w:type="spellEnd"/>
            <w:r w:rsidRPr="00996FE1">
              <w:t>) заводу(</w:t>
            </w:r>
            <w:proofErr w:type="spellStart"/>
            <w:r w:rsidRPr="00996FE1">
              <w:t>ів</w:t>
            </w:r>
            <w:proofErr w:type="spellEnd"/>
            <w:r w:rsidRPr="00996FE1">
              <w:t>), що буде(</w:t>
            </w:r>
            <w:proofErr w:type="spellStart"/>
            <w:r w:rsidRPr="00996FE1">
              <w:t>уть</w:t>
            </w:r>
            <w:proofErr w:type="spellEnd"/>
            <w:r w:rsidRPr="00996FE1">
              <w:t xml:space="preserve">) залучений(і) при виконанні робіт (наданні послуг) на об’єкті згідно предмету закупівлі, Учасник в складі тендерної пропозиції </w:t>
            </w:r>
            <w:r w:rsidRPr="00591D64">
              <w:t>надає:</w:t>
            </w:r>
          </w:p>
          <w:p w14:paraId="047B5890" w14:textId="77777777" w:rsidR="002309A9" w:rsidRPr="00591D64" w:rsidRDefault="002309A9" w:rsidP="002309A9">
            <w:pPr>
              <w:pStyle w:val="a9"/>
              <w:ind w:firstLine="379"/>
              <w:jc w:val="both"/>
            </w:pPr>
            <w:r w:rsidRPr="00591D64">
              <w:lastRenderedPageBreak/>
              <w:t>- копію(ї) договору(</w:t>
            </w:r>
            <w:proofErr w:type="spellStart"/>
            <w:r w:rsidRPr="00591D64">
              <w:t>ів</w:t>
            </w:r>
            <w:proofErr w:type="spellEnd"/>
            <w:r w:rsidRPr="00591D64">
              <w:t>) оренди (лізингу) (для договору (</w:t>
            </w:r>
            <w:proofErr w:type="spellStart"/>
            <w:r w:rsidRPr="00591D64">
              <w:t>ів</w:t>
            </w:r>
            <w:proofErr w:type="spellEnd"/>
            <w:r w:rsidRPr="00591D64">
              <w:t>) оренди: договір(и) оренди має бути чинним протягом всього строку виконання робіт/надання послуг);</w:t>
            </w:r>
          </w:p>
          <w:p w14:paraId="0B014C9B" w14:textId="77777777" w:rsidR="002309A9" w:rsidRPr="00996FE1" w:rsidRDefault="002309A9" w:rsidP="002309A9">
            <w:pPr>
              <w:pStyle w:val="a9"/>
              <w:ind w:firstLine="379"/>
              <w:jc w:val="both"/>
            </w:pPr>
            <w:r w:rsidRPr="00591D64">
              <w:t>- копію(ї) акту(</w:t>
            </w:r>
            <w:proofErr w:type="spellStart"/>
            <w:r w:rsidRPr="00591D64">
              <w:t>ів</w:t>
            </w:r>
            <w:proofErr w:type="spellEnd"/>
            <w:r w:rsidRPr="00591D64">
              <w:t>) приймання-передачі Учаснику</w:t>
            </w:r>
            <w:r w:rsidRPr="00996FE1">
              <w:t xml:space="preserve"> такого(</w:t>
            </w:r>
            <w:proofErr w:type="spellStart"/>
            <w:r w:rsidRPr="00996FE1">
              <w:t>их</w:t>
            </w:r>
            <w:proofErr w:type="spellEnd"/>
            <w:r w:rsidRPr="00996FE1">
              <w:t xml:space="preserve">) </w:t>
            </w:r>
            <w:proofErr w:type="spellStart"/>
            <w:r w:rsidRPr="00996FE1">
              <w:t>асфальтобетоного</w:t>
            </w:r>
            <w:proofErr w:type="spellEnd"/>
            <w:r w:rsidRPr="00996FE1">
              <w:t>(</w:t>
            </w:r>
            <w:proofErr w:type="spellStart"/>
            <w:r w:rsidRPr="00996FE1">
              <w:t>их</w:t>
            </w:r>
            <w:proofErr w:type="spellEnd"/>
            <w:r w:rsidRPr="00996FE1">
              <w:t>) заводу(</w:t>
            </w:r>
            <w:proofErr w:type="spellStart"/>
            <w:r w:rsidRPr="00996FE1">
              <w:t>ів</w:t>
            </w:r>
            <w:proofErr w:type="spellEnd"/>
            <w:r w:rsidRPr="00996FE1">
              <w:t xml:space="preserve">) до договорів (у разі, коли вимогами чинного законодавства України та/або умовами зазначених договорів передбачено їх складання); </w:t>
            </w:r>
          </w:p>
          <w:p w14:paraId="4BE483F1" w14:textId="77777777" w:rsidR="002309A9" w:rsidRPr="00996FE1" w:rsidRDefault="002309A9" w:rsidP="002309A9">
            <w:pPr>
              <w:pStyle w:val="a9"/>
              <w:ind w:firstLine="379"/>
              <w:jc w:val="both"/>
            </w:pPr>
            <w:r w:rsidRPr="00996FE1">
              <w:t xml:space="preserve">- </w:t>
            </w:r>
            <w:r w:rsidRPr="00580D75">
              <w:t>оригінал листа-підтвердження від власника асфальтобетонного(</w:t>
            </w:r>
            <w:proofErr w:type="spellStart"/>
            <w:r w:rsidRPr="00580D75">
              <w:t>их</w:t>
            </w:r>
            <w:proofErr w:type="spellEnd"/>
            <w:r w:rsidRPr="00580D75">
              <w:t>) заводу(</w:t>
            </w:r>
            <w:proofErr w:type="spellStart"/>
            <w:r w:rsidRPr="00580D75">
              <w:t>ів</w:t>
            </w:r>
            <w:proofErr w:type="spellEnd"/>
            <w:r w:rsidRPr="00580D75">
              <w:t xml:space="preserve">) (орендодавця, лізингодавця або іншої особи, яка зазначена у відповідному договорі) щодо не заперечення використання Учасником </w:t>
            </w:r>
            <w:proofErr w:type="spellStart"/>
            <w:r w:rsidRPr="00580D75">
              <w:t>потужностей</w:t>
            </w:r>
            <w:proofErr w:type="spellEnd"/>
            <w:r w:rsidRPr="00580D75">
              <w:t xml:space="preserve"> заводу для виконання робіт (надання послуг), що є предметом закупівлі.</w:t>
            </w:r>
          </w:p>
          <w:p w14:paraId="18A67FC8" w14:textId="77777777" w:rsidR="002309A9" w:rsidRPr="00996FE1" w:rsidRDefault="002309A9" w:rsidP="002309A9">
            <w:pPr>
              <w:pStyle w:val="a9"/>
              <w:ind w:firstLine="379"/>
              <w:jc w:val="both"/>
            </w:pPr>
            <w:r w:rsidRPr="00996FE1">
              <w:t>У разі відсутності власного(них), орендованого(них) (лізинг) асфальтобетонного(</w:t>
            </w:r>
            <w:proofErr w:type="spellStart"/>
            <w:r w:rsidRPr="00996FE1">
              <w:t>их</w:t>
            </w:r>
            <w:proofErr w:type="spellEnd"/>
            <w:r w:rsidRPr="00996FE1">
              <w:t>) заводу(</w:t>
            </w:r>
            <w:proofErr w:type="spellStart"/>
            <w:r w:rsidRPr="00996FE1">
              <w:t>ів</w:t>
            </w:r>
            <w:proofErr w:type="spellEnd"/>
            <w:r w:rsidRPr="00996FE1">
              <w:t xml:space="preserve">) Учасник зобов’язаний у складі тендерної пропозиції надати </w:t>
            </w:r>
            <w:r>
              <w:t xml:space="preserve">інформаційну </w:t>
            </w:r>
            <w:r w:rsidRPr="00996FE1">
              <w:t>довідку згідно форми Таблиці 1.</w:t>
            </w:r>
            <w:r>
              <w:t>2</w:t>
            </w:r>
            <w:r w:rsidRPr="00996FE1">
              <w:t>.</w:t>
            </w:r>
            <w:r>
              <w:t xml:space="preserve"> у якій, під таблицею,</w:t>
            </w:r>
            <w:r w:rsidRPr="00996FE1">
              <w:t xml:space="preserve"> Учасником додатково зазначається інформація щодо запланованих обсягів відпуску асфальтобетону Виробником /Постачальником щомісячно протягом строку виконання робіт з зазначенням можливості виготовлення асфальтобетону необхідного виду(типу) в потрібній кількості протягом усього строку виконання робіт (надання послуг). В підтвердження інформації, викладеної в </w:t>
            </w:r>
            <w:r>
              <w:t xml:space="preserve">інформаційній </w:t>
            </w:r>
            <w:r w:rsidRPr="00996FE1">
              <w:t>довідці згідно форми Таблиці 1.</w:t>
            </w:r>
            <w:r>
              <w:t>2</w:t>
            </w:r>
            <w:r w:rsidRPr="00996FE1">
              <w:t>.  Учасник надає:</w:t>
            </w:r>
          </w:p>
          <w:p w14:paraId="4680DD38" w14:textId="77777777" w:rsidR="002309A9" w:rsidRPr="00996FE1" w:rsidRDefault="002309A9" w:rsidP="002309A9">
            <w:pPr>
              <w:pStyle w:val="a9"/>
              <w:ind w:firstLine="379"/>
              <w:jc w:val="both"/>
            </w:pPr>
            <w:r w:rsidRPr="00996FE1">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r>
              <w:t>;</w:t>
            </w:r>
          </w:p>
          <w:p w14:paraId="58B384B5" w14:textId="77777777" w:rsidR="002309A9" w:rsidRPr="00996FE1" w:rsidRDefault="002309A9" w:rsidP="002309A9">
            <w:pPr>
              <w:pStyle w:val="a9"/>
              <w:ind w:firstLine="379"/>
              <w:jc w:val="both"/>
            </w:pPr>
            <w:r w:rsidRPr="00580D75">
              <w:t>-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щомісячних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w:t>
            </w:r>
            <w:r w:rsidRPr="00996FE1">
              <w:t xml:space="preserve"> </w:t>
            </w:r>
          </w:p>
          <w:p w14:paraId="79F70C03" w14:textId="77777777" w:rsidR="002309A9" w:rsidRDefault="002309A9" w:rsidP="002309A9">
            <w:pPr>
              <w:pStyle w:val="a9"/>
              <w:ind w:firstLine="379"/>
              <w:jc w:val="both"/>
            </w:pPr>
            <w:r w:rsidRPr="00996FE1">
              <w:t>Учасник додатково у складі своєї тендерної пропозиції надає картку(</w:t>
            </w:r>
            <w:proofErr w:type="spellStart"/>
            <w:r w:rsidRPr="00996FE1">
              <w:t>ки</w:t>
            </w:r>
            <w:proofErr w:type="spellEnd"/>
            <w:r w:rsidRPr="00996FE1">
              <w:t>) обліку основних засобів власника асфальтобетонного(</w:t>
            </w:r>
            <w:proofErr w:type="spellStart"/>
            <w:r w:rsidRPr="00996FE1">
              <w:t>их</w:t>
            </w:r>
            <w:proofErr w:type="spellEnd"/>
            <w:r w:rsidRPr="00996FE1">
              <w:t>) заводу(</w:t>
            </w:r>
            <w:proofErr w:type="spellStart"/>
            <w:r w:rsidRPr="00996FE1">
              <w:t>ів</w:t>
            </w:r>
            <w:proofErr w:type="spellEnd"/>
            <w:r w:rsidRPr="00996FE1">
              <w:t>) (інвентарна(ні) картка(</w:t>
            </w:r>
            <w:proofErr w:type="spellStart"/>
            <w:r w:rsidRPr="00996FE1">
              <w:t>ки</w:t>
            </w:r>
            <w:proofErr w:type="spellEnd"/>
            <w:r w:rsidRPr="00996FE1">
              <w:t xml:space="preserve">) за типовою формою №ОЗ-6), що містить усі необхідні записи відповідно до форми, що затверджена чинним законодавством України. </w:t>
            </w:r>
          </w:p>
          <w:p w14:paraId="1594BD63" w14:textId="76E34E60" w:rsidR="002309A9" w:rsidRPr="00193470" w:rsidRDefault="002309A9" w:rsidP="002309A9">
            <w:pPr>
              <w:pStyle w:val="a9"/>
              <w:ind w:firstLine="379"/>
              <w:jc w:val="both"/>
            </w:pPr>
            <w:r w:rsidRPr="00193470">
              <w:t>Діяльність на асфальтобетонному (</w:t>
            </w:r>
            <w:proofErr w:type="spellStart"/>
            <w:r w:rsidRPr="00193470">
              <w:t>их</w:t>
            </w:r>
            <w:proofErr w:type="spellEnd"/>
            <w:r w:rsidRPr="00193470">
              <w:t>) заводі (ах) (виробництві) повинна відповідати природо-охоронному законодавству. З цією метою Учасник надає у складі пропозиції дозвіл (уповноваженого органу) на викиди забруднюючих речовин в атмосферне повітря стаціонарними джерелами, щодо асфальтобетонного заводу, який буде залучено Учасником для надання послуг</w:t>
            </w:r>
            <w:r w:rsidRPr="00193470">
              <w:rPr>
                <w:lang w:val="ru-RU"/>
              </w:rPr>
              <w:t>/</w:t>
            </w:r>
            <w:r w:rsidRPr="00193470">
              <w:t xml:space="preserve">виконання робіт. </w:t>
            </w:r>
          </w:p>
          <w:p w14:paraId="74400F69" w14:textId="77777777" w:rsidR="00C41E5B" w:rsidRDefault="00C41E5B" w:rsidP="00C41E5B">
            <w:pPr>
              <w:pStyle w:val="a9"/>
              <w:ind w:firstLine="379"/>
              <w:jc w:val="both"/>
            </w:pPr>
            <w:r w:rsidRPr="00996FE1">
              <w:t xml:space="preserve">Асфальтобетонний(ні) завод(и) (виробництво) повинен бути атестований на виготовлення асфальтобетонних сумішей </w:t>
            </w:r>
            <w:r w:rsidRPr="00996FE1">
              <w:lastRenderedPageBreak/>
              <w:t xml:space="preserve">відповідно ДСТУ Б В.2.7-119, про що Учасником додатково надаються підтверджуючі документи (посвідчена </w:t>
            </w:r>
            <w:r w:rsidRPr="00C41E5B">
              <w:t>власником</w:t>
            </w:r>
            <w:r>
              <w:t xml:space="preserve"> </w:t>
            </w:r>
            <w:r w:rsidRPr="00996FE1">
              <w:t>копія атестату виробництва та посвідчена копія договору на проведення атестації з усіма додатками, які є невід’ємною частиною договору).</w:t>
            </w:r>
          </w:p>
          <w:p w14:paraId="50EDD1E4" w14:textId="77777777" w:rsidR="002309A9" w:rsidRPr="0056179B" w:rsidRDefault="002309A9" w:rsidP="002309A9">
            <w:pPr>
              <w:pStyle w:val="a9"/>
              <w:ind w:firstLine="379"/>
              <w:jc w:val="both"/>
            </w:pPr>
            <w:r w:rsidRPr="0056179B">
              <w:t>У разі надання Учасником перелічених вище підтверджуючих документів щодо мобільного (</w:t>
            </w:r>
            <w:proofErr w:type="spellStart"/>
            <w:r w:rsidRPr="0056179B">
              <w:t>их</w:t>
            </w:r>
            <w:proofErr w:type="spellEnd"/>
            <w:r w:rsidRPr="0056179B">
              <w:t>) асфальтобетонного (</w:t>
            </w:r>
            <w:proofErr w:type="spellStart"/>
            <w:r w:rsidRPr="0056179B">
              <w:t>их</w:t>
            </w:r>
            <w:proofErr w:type="spellEnd"/>
            <w:r w:rsidRPr="0056179B">
              <w:t>) заводу (</w:t>
            </w:r>
            <w:proofErr w:type="spellStart"/>
            <w:r w:rsidRPr="0056179B">
              <w:t>ів</w:t>
            </w:r>
            <w:proofErr w:type="spellEnd"/>
            <w:r w:rsidRPr="0056179B">
              <w:t>)</w:t>
            </w:r>
            <w:r w:rsidRPr="0056179B">
              <w:rPr>
                <w:lang w:val="ru-RU"/>
              </w:rPr>
              <w:t>/</w:t>
            </w:r>
            <w:r w:rsidRPr="0056179B">
              <w:t xml:space="preserve"> установки (</w:t>
            </w:r>
            <w:proofErr w:type="spellStart"/>
            <w:r w:rsidRPr="0056179B">
              <w:t>ок</w:t>
            </w:r>
            <w:proofErr w:type="spellEnd"/>
            <w:r w:rsidRPr="0056179B">
              <w:t>),(власний, оренда, лізинг, договір поставки, надання послуг щодо виготовлення асфальтобетону тощо), який планується залучати для надання послуг, відповідно до предмета закупівлі та Технічного завдання, Учасник додатково надає копію договору з власником</w:t>
            </w:r>
            <w:r w:rsidRPr="0056179B">
              <w:rPr>
                <w:lang w:val="ru-RU"/>
              </w:rPr>
              <w:t>/</w:t>
            </w:r>
            <w:r w:rsidRPr="0056179B">
              <w:t>постійним користувачем земельної ділянки, лист-згоду власника</w:t>
            </w:r>
            <w:r w:rsidRPr="0056179B">
              <w:rPr>
                <w:lang w:val="ru-RU"/>
              </w:rPr>
              <w:t>/</w:t>
            </w:r>
            <w:r w:rsidRPr="0056179B">
              <w:t>постійного користувача на право розташування АБЗ на його території, та документи що підтверджують право власності</w:t>
            </w:r>
            <w:r w:rsidRPr="0056179B">
              <w:rPr>
                <w:lang w:val="ru-RU"/>
              </w:rPr>
              <w:t>/</w:t>
            </w:r>
            <w:r w:rsidRPr="0056179B">
              <w:t>постійного користування на земельну ділянку.</w:t>
            </w:r>
          </w:p>
          <w:p w14:paraId="4E99FF9A" w14:textId="77777777" w:rsidR="002309A9" w:rsidRPr="00996FE1" w:rsidRDefault="002309A9" w:rsidP="002309A9">
            <w:pPr>
              <w:pStyle w:val="a9"/>
              <w:ind w:firstLine="379"/>
              <w:jc w:val="both"/>
            </w:pPr>
            <w:r>
              <w:t xml:space="preserve">1.3. </w:t>
            </w:r>
            <w:r w:rsidRPr="00996FE1">
              <w:t>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В підтвердження дотримання Учасником даних вимог щодо часу транспортування асфальтобетонної суміші Учасник надає транспортну схему за формою наведеною в таблиці 1.</w:t>
            </w:r>
            <w:r>
              <w:t>3</w:t>
            </w:r>
            <w:r w:rsidRPr="00996FE1">
              <w:t>.</w:t>
            </w:r>
          </w:p>
          <w:p w14:paraId="04EFA6BE" w14:textId="77777777" w:rsidR="002309A9" w:rsidRPr="00996FE1" w:rsidRDefault="002309A9" w:rsidP="002309A9">
            <w:pPr>
              <w:pStyle w:val="a9"/>
              <w:ind w:firstLine="380"/>
            </w:pPr>
            <w:r w:rsidRPr="00996FE1">
              <w:t>Таблиця 1.</w:t>
            </w:r>
            <w:r>
              <w:t>3</w:t>
            </w:r>
            <w:r w:rsidRPr="00996FE1">
              <w:t>.</w:t>
            </w:r>
          </w:p>
          <w:p w14:paraId="78DC7ACC" w14:textId="77777777" w:rsidR="002309A9" w:rsidRPr="00996FE1" w:rsidRDefault="002309A9" w:rsidP="002309A9">
            <w:pPr>
              <w:pStyle w:val="a9"/>
              <w:ind w:firstLine="380"/>
              <w:rPr>
                <w:vertAlign w:val="superscript"/>
              </w:rPr>
            </w:pPr>
            <w:r w:rsidRPr="00996FE1">
              <w:t>Таблиця - Транспортна схема</w:t>
            </w:r>
          </w:p>
          <w:tbl>
            <w:tblPr>
              <w:tblW w:w="781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1033"/>
              <w:gridCol w:w="1297"/>
              <w:gridCol w:w="905"/>
              <w:gridCol w:w="940"/>
              <w:gridCol w:w="858"/>
              <w:gridCol w:w="1090"/>
              <w:gridCol w:w="1231"/>
            </w:tblGrid>
            <w:tr w:rsidR="002309A9" w:rsidRPr="00996FE1" w14:paraId="6E01B42A" w14:textId="77777777" w:rsidTr="00322F1C">
              <w:trPr>
                <w:trHeight w:val="495"/>
              </w:trPr>
              <w:tc>
                <w:tcPr>
                  <w:tcW w:w="459" w:type="dxa"/>
                  <w:vMerge w:val="restart"/>
                  <w:tcBorders>
                    <w:top w:val="single" w:sz="4" w:space="0" w:color="auto"/>
                    <w:left w:val="single" w:sz="4" w:space="0" w:color="auto"/>
                    <w:bottom w:val="single" w:sz="4" w:space="0" w:color="auto"/>
                    <w:right w:val="single" w:sz="4" w:space="0" w:color="auto"/>
                  </w:tcBorders>
                </w:tcPr>
                <w:p w14:paraId="3D5FD1A8" w14:textId="77777777" w:rsidR="002309A9" w:rsidRPr="00996FE1" w:rsidRDefault="002309A9" w:rsidP="002309A9">
                  <w:pPr>
                    <w:pStyle w:val="a9"/>
                    <w:jc w:val="both"/>
                    <w:rPr>
                      <w:bCs w:val="0"/>
                    </w:rPr>
                  </w:pPr>
                  <w:r w:rsidRPr="00996FE1">
                    <w:rPr>
                      <w:bCs w:val="0"/>
                    </w:rPr>
                    <w:t>№ п/п</w:t>
                  </w:r>
                </w:p>
              </w:tc>
              <w:tc>
                <w:tcPr>
                  <w:tcW w:w="1033" w:type="dxa"/>
                  <w:vMerge w:val="restart"/>
                  <w:tcBorders>
                    <w:top w:val="single" w:sz="4" w:space="0" w:color="auto"/>
                    <w:left w:val="single" w:sz="4" w:space="0" w:color="auto"/>
                    <w:bottom w:val="single" w:sz="4" w:space="0" w:color="auto"/>
                    <w:right w:val="single" w:sz="4" w:space="0" w:color="auto"/>
                  </w:tcBorders>
                </w:tcPr>
                <w:p w14:paraId="1FFAE317" w14:textId="77777777" w:rsidR="002309A9" w:rsidRPr="00996FE1" w:rsidRDefault="002309A9" w:rsidP="002309A9">
                  <w:pPr>
                    <w:pStyle w:val="a9"/>
                    <w:jc w:val="both"/>
                    <w:rPr>
                      <w:bCs w:val="0"/>
                    </w:rPr>
                  </w:pPr>
                  <w:r w:rsidRPr="00996FE1">
                    <w:rPr>
                      <w:bCs w:val="0"/>
                    </w:rPr>
                    <w:t>Найме-</w:t>
                  </w:r>
                  <w:proofErr w:type="spellStart"/>
                  <w:r w:rsidRPr="00996FE1">
                    <w:rPr>
                      <w:bCs w:val="0"/>
                    </w:rPr>
                    <w:t>нування</w:t>
                  </w:r>
                  <w:proofErr w:type="spellEnd"/>
                  <w:r w:rsidRPr="00996FE1">
                    <w:rPr>
                      <w:bCs w:val="0"/>
                    </w:rPr>
                    <w:t xml:space="preserve"> (</w:t>
                  </w:r>
                  <w:proofErr w:type="spellStart"/>
                  <w:r w:rsidRPr="00996FE1">
                    <w:rPr>
                      <w:bCs w:val="0"/>
                    </w:rPr>
                    <w:t>асфальто</w:t>
                  </w:r>
                  <w:proofErr w:type="spellEnd"/>
                  <w:r w:rsidRPr="00996FE1">
                    <w:rPr>
                      <w:bCs w:val="0"/>
                    </w:rPr>
                    <w:t>-</w:t>
                  </w:r>
                </w:p>
                <w:p w14:paraId="76E6A0A6" w14:textId="77777777" w:rsidR="002309A9" w:rsidRPr="00996FE1" w:rsidRDefault="002309A9" w:rsidP="002309A9">
                  <w:pPr>
                    <w:pStyle w:val="a9"/>
                    <w:jc w:val="both"/>
                    <w:rPr>
                      <w:bCs w:val="0"/>
                    </w:rPr>
                  </w:pPr>
                  <w:r w:rsidRPr="00996FE1">
                    <w:rPr>
                      <w:bCs w:val="0"/>
                    </w:rPr>
                    <w:t xml:space="preserve">бетонна </w:t>
                  </w:r>
                </w:p>
                <w:p w14:paraId="08AE0275" w14:textId="77777777" w:rsidR="002309A9" w:rsidRPr="00996FE1" w:rsidRDefault="002309A9" w:rsidP="002309A9">
                  <w:pPr>
                    <w:pStyle w:val="a9"/>
                    <w:jc w:val="both"/>
                    <w:rPr>
                      <w:bCs w:val="0"/>
                    </w:rPr>
                  </w:pPr>
                  <w:r w:rsidRPr="00996FE1">
                    <w:rPr>
                      <w:bCs w:val="0"/>
                    </w:rPr>
                    <w:t xml:space="preserve">суміш) </w:t>
                  </w:r>
                </w:p>
                <w:p w14:paraId="16A1099D" w14:textId="77777777" w:rsidR="002309A9" w:rsidRPr="00996FE1" w:rsidRDefault="002309A9" w:rsidP="002309A9">
                  <w:pPr>
                    <w:pStyle w:val="a9"/>
                    <w:jc w:val="both"/>
                    <w:rPr>
                      <w:bCs w:val="0"/>
                    </w:rPr>
                  </w:pPr>
                  <w:r w:rsidRPr="00996FE1">
                    <w:rPr>
                      <w:bCs w:val="0"/>
                    </w:rPr>
                    <w:t xml:space="preserve">вид, </w:t>
                  </w:r>
                </w:p>
                <w:p w14:paraId="3AFA8DF9" w14:textId="77777777" w:rsidR="002309A9" w:rsidRPr="00996FE1" w:rsidRDefault="002309A9" w:rsidP="002309A9">
                  <w:pPr>
                    <w:pStyle w:val="a9"/>
                    <w:jc w:val="both"/>
                    <w:rPr>
                      <w:bCs w:val="0"/>
                    </w:rPr>
                  </w:pPr>
                  <w:r w:rsidRPr="00996FE1">
                    <w:rPr>
                      <w:bCs w:val="0"/>
                    </w:rPr>
                    <w:t>тип, марка</w:t>
                  </w:r>
                </w:p>
              </w:tc>
              <w:tc>
                <w:tcPr>
                  <w:tcW w:w="1297" w:type="dxa"/>
                  <w:vMerge w:val="restart"/>
                  <w:tcBorders>
                    <w:top w:val="single" w:sz="4" w:space="0" w:color="auto"/>
                    <w:left w:val="single" w:sz="4" w:space="0" w:color="auto"/>
                    <w:bottom w:val="single" w:sz="4" w:space="0" w:color="auto"/>
                    <w:right w:val="single" w:sz="4" w:space="0" w:color="auto"/>
                  </w:tcBorders>
                </w:tcPr>
                <w:p w14:paraId="39255D4D" w14:textId="77777777" w:rsidR="002309A9" w:rsidRPr="00996FE1" w:rsidRDefault="002309A9" w:rsidP="002309A9">
                  <w:pPr>
                    <w:pStyle w:val="a9"/>
                    <w:jc w:val="both"/>
                    <w:rPr>
                      <w:bCs w:val="0"/>
                    </w:rPr>
                  </w:pPr>
                  <w:r w:rsidRPr="00996FE1">
                    <w:rPr>
                      <w:bCs w:val="0"/>
                    </w:rPr>
                    <w:t xml:space="preserve">Виробник/    Постачальник </w:t>
                  </w:r>
                </w:p>
                <w:p w14:paraId="697936A0" w14:textId="77777777" w:rsidR="002309A9" w:rsidRPr="00996FE1" w:rsidRDefault="002309A9" w:rsidP="002309A9">
                  <w:pPr>
                    <w:pStyle w:val="a9"/>
                    <w:jc w:val="both"/>
                    <w:rPr>
                      <w:bCs w:val="0"/>
                    </w:rPr>
                  </w:pPr>
                  <w:r w:rsidRPr="00996FE1">
                    <w:rPr>
                      <w:bCs w:val="0"/>
                    </w:rPr>
                    <w:t xml:space="preserve">Місце </w:t>
                  </w:r>
                </w:p>
                <w:p w14:paraId="6A31884A" w14:textId="77777777" w:rsidR="002309A9" w:rsidRPr="00996FE1" w:rsidRDefault="002309A9" w:rsidP="002309A9">
                  <w:pPr>
                    <w:pStyle w:val="a9"/>
                    <w:jc w:val="both"/>
                  </w:pPr>
                  <w:r w:rsidRPr="00996FE1">
                    <w:rPr>
                      <w:bCs w:val="0"/>
                    </w:rPr>
                    <w:t>виробництва/ постачання</w:t>
                  </w:r>
                </w:p>
                <w:p w14:paraId="09467BDE" w14:textId="77777777" w:rsidR="002309A9" w:rsidRPr="00996FE1" w:rsidRDefault="002309A9" w:rsidP="002309A9">
                  <w:pPr>
                    <w:pStyle w:val="a9"/>
                    <w:ind w:firstLine="379"/>
                    <w:jc w:val="both"/>
                    <w:rPr>
                      <w:bCs w:val="0"/>
                      <w:vertAlign w:val="superscript"/>
                    </w:rPr>
                  </w:pPr>
                </w:p>
              </w:tc>
              <w:tc>
                <w:tcPr>
                  <w:tcW w:w="905" w:type="dxa"/>
                  <w:vMerge w:val="restart"/>
                  <w:tcBorders>
                    <w:top w:val="single" w:sz="4" w:space="0" w:color="auto"/>
                    <w:left w:val="single" w:sz="4" w:space="0" w:color="auto"/>
                    <w:bottom w:val="single" w:sz="4" w:space="0" w:color="auto"/>
                    <w:right w:val="single" w:sz="4" w:space="0" w:color="auto"/>
                  </w:tcBorders>
                </w:tcPr>
                <w:p w14:paraId="700AA639" w14:textId="77777777" w:rsidR="002309A9" w:rsidRPr="00996FE1" w:rsidRDefault="002309A9" w:rsidP="002309A9">
                  <w:pPr>
                    <w:pStyle w:val="a9"/>
                    <w:jc w:val="both"/>
                    <w:rPr>
                      <w:bCs w:val="0"/>
                    </w:rPr>
                  </w:pPr>
                  <w:r w:rsidRPr="00996FE1">
                    <w:rPr>
                      <w:bCs w:val="0"/>
                    </w:rPr>
                    <w:t xml:space="preserve">Місце </w:t>
                  </w:r>
                </w:p>
                <w:p w14:paraId="6397C9D9" w14:textId="77777777" w:rsidR="002309A9" w:rsidRPr="00996FE1" w:rsidRDefault="002309A9" w:rsidP="002309A9">
                  <w:pPr>
                    <w:pStyle w:val="a9"/>
                    <w:jc w:val="both"/>
                    <w:rPr>
                      <w:bCs w:val="0"/>
                    </w:rPr>
                  </w:pPr>
                  <w:r w:rsidRPr="00996FE1">
                    <w:rPr>
                      <w:bCs w:val="0"/>
                    </w:rPr>
                    <w:t>доставки</w:t>
                  </w:r>
                </w:p>
              </w:tc>
              <w:tc>
                <w:tcPr>
                  <w:tcW w:w="1798" w:type="dxa"/>
                  <w:gridSpan w:val="2"/>
                  <w:tcBorders>
                    <w:top w:val="single" w:sz="4" w:space="0" w:color="auto"/>
                    <w:left w:val="single" w:sz="4" w:space="0" w:color="auto"/>
                    <w:bottom w:val="single" w:sz="4" w:space="0" w:color="auto"/>
                    <w:right w:val="single" w:sz="4" w:space="0" w:color="auto"/>
                  </w:tcBorders>
                </w:tcPr>
                <w:p w14:paraId="51276E76" w14:textId="77777777" w:rsidR="002309A9" w:rsidRPr="00996FE1" w:rsidRDefault="002309A9" w:rsidP="002309A9">
                  <w:pPr>
                    <w:pStyle w:val="a9"/>
                    <w:jc w:val="both"/>
                    <w:rPr>
                      <w:bCs w:val="0"/>
                    </w:rPr>
                  </w:pPr>
                  <w:r w:rsidRPr="00996FE1">
                    <w:rPr>
                      <w:bCs w:val="0"/>
                    </w:rPr>
                    <w:t xml:space="preserve">Відстань </w:t>
                  </w:r>
                </w:p>
                <w:p w14:paraId="70C57C88" w14:textId="77777777" w:rsidR="002309A9" w:rsidRPr="00996FE1" w:rsidRDefault="002309A9" w:rsidP="002309A9">
                  <w:pPr>
                    <w:pStyle w:val="a9"/>
                    <w:jc w:val="both"/>
                    <w:rPr>
                      <w:bCs w:val="0"/>
                    </w:rPr>
                  </w:pPr>
                  <w:r w:rsidRPr="00996FE1">
                    <w:rPr>
                      <w:bCs w:val="0"/>
                    </w:rPr>
                    <w:t>перевезення, км</w:t>
                  </w:r>
                </w:p>
                <w:p w14:paraId="63475B2D" w14:textId="77777777" w:rsidR="002309A9" w:rsidRPr="00996FE1" w:rsidRDefault="002309A9" w:rsidP="002309A9">
                  <w:pPr>
                    <w:pStyle w:val="a9"/>
                    <w:jc w:val="both"/>
                    <w:rPr>
                      <w:bCs w:val="0"/>
                    </w:rPr>
                  </w:pPr>
                  <w:r w:rsidRPr="00996FE1">
                    <w:rPr>
                      <w:bCs w:val="0"/>
                    </w:rPr>
                    <w:t xml:space="preserve">швидкість </w:t>
                  </w:r>
                </w:p>
                <w:p w14:paraId="4381AB3C" w14:textId="77777777" w:rsidR="002309A9" w:rsidRPr="00996FE1" w:rsidRDefault="002309A9" w:rsidP="002309A9">
                  <w:pPr>
                    <w:pStyle w:val="a9"/>
                    <w:jc w:val="both"/>
                    <w:rPr>
                      <w:bCs w:val="0"/>
                    </w:rPr>
                  </w:pPr>
                  <w:r w:rsidRPr="00996FE1">
                    <w:rPr>
                      <w:bCs w:val="0"/>
                    </w:rPr>
                    <w:t>руху*, км/год</w:t>
                  </w:r>
                </w:p>
              </w:tc>
              <w:tc>
                <w:tcPr>
                  <w:tcW w:w="1090" w:type="dxa"/>
                  <w:vMerge w:val="restart"/>
                  <w:tcBorders>
                    <w:top w:val="single" w:sz="4" w:space="0" w:color="auto"/>
                    <w:left w:val="single" w:sz="4" w:space="0" w:color="auto"/>
                    <w:bottom w:val="single" w:sz="4" w:space="0" w:color="auto"/>
                    <w:right w:val="single" w:sz="4" w:space="0" w:color="auto"/>
                  </w:tcBorders>
                </w:tcPr>
                <w:p w14:paraId="6092E720" w14:textId="77777777" w:rsidR="002309A9" w:rsidRPr="00996FE1" w:rsidRDefault="002309A9" w:rsidP="002309A9">
                  <w:pPr>
                    <w:pStyle w:val="a9"/>
                    <w:ind w:right="-232"/>
                    <w:jc w:val="both"/>
                    <w:rPr>
                      <w:bCs w:val="0"/>
                    </w:rPr>
                  </w:pPr>
                  <w:r w:rsidRPr="00996FE1">
                    <w:rPr>
                      <w:bCs w:val="0"/>
                    </w:rPr>
                    <w:t>Загальна тривалість транспорту-</w:t>
                  </w:r>
                </w:p>
                <w:p w14:paraId="7EB997A7" w14:textId="77777777" w:rsidR="002309A9" w:rsidRPr="00996FE1" w:rsidRDefault="002309A9" w:rsidP="002309A9">
                  <w:pPr>
                    <w:pStyle w:val="a9"/>
                    <w:ind w:right="-232"/>
                    <w:jc w:val="both"/>
                    <w:rPr>
                      <w:bCs w:val="0"/>
                    </w:rPr>
                  </w:pPr>
                  <w:proofErr w:type="spellStart"/>
                  <w:r w:rsidRPr="00996FE1">
                    <w:rPr>
                      <w:bCs w:val="0"/>
                    </w:rPr>
                    <w:t>вання</w:t>
                  </w:r>
                  <w:proofErr w:type="spellEnd"/>
                  <w:r w:rsidRPr="00996FE1">
                    <w:rPr>
                      <w:bCs w:val="0"/>
                    </w:rPr>
                    <w:t xml:space="preserve">, </w:t>
                  </w:r>
                </w:p>
                <w:p w14:paraId="30FBEA7D" w14:textId="77777777" w:rsidR="002309A9" w:rsidRPr="00996FE1" w:rsidRDefault="002309A9" w:rsidP="002309A9">
                  <w:pPr>
                    <w:pStyle w:val="a9"/>
                    <w:ind w:right="-232"/>
                    <w:jc w:val="both"/>
                    <w:rPr>
                      <w:bCs w:val="0"/>
                    </w:rPr>
                  </w:pPr>
                  <w:r w:rsidRPr="00996FE1">
                    <w:rPr>
                      <w:bCs w:val="0"/>
                    </w:rPr>
                    <w:t>годин,</w:t>
                  </w:r>
                </w:p>
                <w:p w14:paraId="4B5F8AF6" w14:textId="77777777" w:rsidR="002309A9" w:rsidRPr="00996FE1" w:rsidRDefault="002309A9" w:rsidP="002309A9">
                  <w:pPr>
                    <w:pStyle w:val="a9"/>
                    <w:ind w:right="-250"/>
                    <w:jc w:val="both"/>
                    <w:rPr>
                      <w:bCs w:val="0"/>
                    </w:rPr>
                  </w:pPr>
                  <w:r w:rsidRPr="00996FE1">
                    <w:rPr>
                      <w:bCs w:val="0"/>
                    </w:rPr>
                    <w:t xml:space="preserve"> хвилин</w:t>
                  </w:r>
                </w:p>
              </w:tc>
              <w:tc>
                <w:tcPr>
                  <w:tcW w:w="1231" w:type="dxa"/>
                  <w:vMerge w:val="restart"/>
                  <w:tcBorders>
                    <w:top w:val="single" w:sz="4" w:space="0" w:color="auto"/>
                    <w:left w:val="single" w:sz="4" w:space="0" w:color="auto"/>
                    <w:bottom w:val="single" w:sz="4" w:space="0" w:color="auto"/>
                    <w:right w:val="single" w:sz="4" w:space="0" w:color="auto"/>
                  </w:tcBorders>
                </w:tcPr>
                <w:p w14:paraId="2B62D922" w14:textId="77777777" w:rsidR="002309A9" w:rsidRPr="00996FE1" w:rsidRDefault="002309A9" w:rsidP="002309A9">
                  <w:pPr>
                    <w:pStyle w:val="a9"/>
                    <w:ind w:right="85"/>
                    <w:jc w:val="both"/>
                    <w:rPr>
                      <w:bCs w:val="0"/>
                    </w:rPr>
                  </w:pPr>
                  <w:r w:rsidRPr="00996FE1">
                    <w:rPr>
                      <w:bCs w:val="0"/>
                    </w:rPr>
                    <w:t xml:space="preserve">Перелік </w:t>
                  </w:r>
                  <w:proofErr w:type="spellStart"/>
                  <w:r w:rsidRPr="00996FE1">
                    <w:rPr>
                      <w:bCs w:val="0"/>
                    </w:rPr>
                    <w:t>автомоб</w:t>
                  </w:r>
                  <w:proofErr w:type="spellEnd"/>
                  <w:r w:rsidRPr="00996FE1">
                    <w:rPr>
                      <w:bCs w:val="0"/>
                    </w:rPr>
                    <w:t>-</w:t>
                  </w:r>
                </w:p>
                <w:p w14:paraId="0A30B80F" w14:textId="77777777" w:rsidR="002309A9" w:rsidRPr="00996FE1" w:rsidRDefault="002309A9" w:rsidP="002309A9">
                  <w:pPr>
                    <w:pStyle w:val="a9"/>
                    <w:ind w:right="85"/>
                    <w:jc w:val="both"/>
                    <w:rPr>
                      <w:bCs w:val="0"/>
                    </w:rPr>
                  </w:pPr>
                  <w:proofErr w:type="spellStart"/>
                  <w:r w:rsidRPr="00996FE1">
                    <w:rPr>
                      <w:bCs w:val="0"/>
                    </w:rPr>
                    <w:t>ільних</w:t>
                  </w:r>
                  <w:proofErr w:type="spellEnd"/>
                  <w:r w:rsidRPr="00996FE1">
                    <w:rPr>
                      <w:bCs w:val="0"/>
                    </w:rPr>
                    <w:t xml:space="preserve"> </w:t>
                  </w:r>
                </w:p>
                <w:p w14:paraId="0A11CE9A" w14:textId="77777777" w:rsidR="002309A9" w:rsidRPr="00996FE1" w:rsidRDefault="002309A9" w:rsidP="002309A9">
                  <w:pPr>
                    <w:pStyle w:val="a9"/>
                    <w:ind w:right="85"/>
                    <w:jc w:val="both"/>
                    <w:rPr>
                      <w:bCs w:val="0"/>
                    </w:rPr>
                  </w:pPr>
                  <w:r w:rsidRPr="00996FE1">
                    <w:rPr>
                      <w:bCs w:val="0"/>
                    </w:rPr>
                    <w:t xml:space="preserve">доріг  </w:t>
                  </w:r>
                </w:p>
                <w:p w14:paraId="682F916E" w14:textId="77777777" w:rsidR="002309A9" w:rsidRPr="00996FE1" w:rsidRDefault="002309A9" w:rsidP="002309A9">
                  <w:pPr>
                    <w:pStyle w:val="a9"/>
                    <w:ind w:right="85"/>
                    <w:jc w:val="both"/>
                    <w:rPr>
                      <w:bCs w:val="0"/>
                    </w:rPr>
                  </w:pPr>
                  <w:r w:rsidRPr="00996FE1">
                    <w:rPr>
                      <w:bCs w:val="0"/>
                    </w:rPr>
                    <w:t>(вулиць) маршруту транспорту-</w:t>
                  </w:r>
                </w:p>
                <w:p w14:paraId="03EB1E9A" w14:textId="77777777" w:rsidR="002309A9" w:rsidRPr="00996FE1" w:rsidRDefault="002309A9" w:rsidP="002309A9">
                  <w:pPr>
                    <w:pStyle w:val="a9"/>
                    <w:ind w:right="85"/>
                    <w:jc w:val="both"/>
                    <w:rPr>
                      <w:bCs w:val="0"/>
                    </w:rPr>
                  </w:pPr>
                  <w:proofErr w:type="spellStart"/>
                  <w:r w:rsidRPr="00996FE1">
                    <w:rPr>
                      <w:bCs w:val="0"/>
                    </w:rPr>
                    <w:t>вання</w:t>
                  </w:r>
                  <w:proofErr w:type="spellEnd"/>
                </w:p>
              </w:tc>
            </w:tr>
            <w:tr w:rsidR="002309A9" w:rsidRPr="00996FE1" w14:paraId="19BF2CC6" w14:textId="77777777" w:rsidTr="00322F1C">
              <w:trPr>
                <w:cantSplit/>
                <w:trHeight w:val="667"/>
              </w:trPr>
              <w:tc>
                <w:tcPr>
                  <w:tcW w:w="459" w:type="dxa"/>
                  <w:vMerge/>
                  <w:tcBorders>
                    <w:top w:val="single" w:sz="4" w:space="0" w:color="auto"/>
                    <w:left w:val="single" w:sz="4" w:space="0" w:color="auto"/>
                    <w:bottom w:val="single" w:sz="4" w:space="0" w:color="auto"/>
                    <w:right w:val="single" w:sz="4" w:space="0" w:color="auto"/>
                  </w:tcBorders>
                </w:tcPr>
                <w:p w14:paraId="52698E44" w14:textId="77777777" w:rsidR="002309A9" w:rsidRPr="00996FE1" w:rsidRDefault="002309A9" w:rsidP="002309A9">
                  <w:pPr>
                    <w:pStyle w:val="a9"/>
                    <w:ind w:firstLine="379"/>
                    <w:jc w:val="both"/>
                    <w:rPr>
                      <w:bCs w:val="0"/>
                    </w:rPr>
                  </w:pPr>
                </w:p>
              </w:tc>
              <w:tc>
                <w:tcPr>
                  <w:tcW w:w="1033" w:type="dxa"/>
                  <w:vMerge/>
                  <w:tcBorders>
                    <w:top w:val="single" w:sz="4" w:space="0" w:color="auto"/>
                    <w:left w:val="single" w:sz="4" w:space="0" w:color="auto"/>
                    <w:bottom w:val="single" w:sz="4" w:space="0" w:color="auto"/>
                    <w:right w:val="single" w:sz="4" w:space="0" w:color="auto"/>
                  </w:tcBorders>
                </w:tcPr>
                <w:p w14:paraId="3683ACD5" w14:textId="77777777" w:rsidR="002309A9" w:rsidRPr="00996FE1" w:rsidRDefault="002309A9" w:rsidP="002309A9">
                  <w:pPr>
                    <w:pStyle w:val="a9"/>
                    <w:ind w:firstLine="379"/>
                    <w:jc w:val="both"/>
                    <w:rPr>
                      <w:bCs w:val="0"/>
                    </w:rPr>
                  </w:pPr>
                </w:p>
              </w:tc>
              <w:tc>
                <w:tcPr>
                  <w:tcW w:w="1297" w:type="dxa"/>
                  <w:vMerge/>
                  <w:tcBorders>
                    <w:top w:val="single" w:sz="4" w:space="0" w:color="auto"/>
                    <w:left w:val="single" w:sz="4" w:space="0" w:color="auto"/>
                    <w:bottom w:val="single" w:sz="4" w:space="0" w:color="auto"/>
                    <w:right w:val="single" w:sz="4" w:space="0" w:color="auto"/>
                  </w:tcBorders>
                </w:tcPr>
                <w:p w14:paraId="748A30F5" w14:textId="77777777" w:rsidR="002309A9" w:rsidRPr="00996FE1" w:rsidRDefault="002309A9" w:rsidP="002309A9">
                  <w:pPr>
                    <w:pStyle w:val="a9"/>
                    <w:ind w:firstLine="379"/>
                    <w:jc w:val="both"/>
                    <w:rPr>
                      <w:bCs w:val="0"/>
                    </w:rPr>
                  </w:pPr>
                </w:p>
              </w:tc>
              <w:tc>
                <w:tcPr>
                  <w:tcW w:w="905" w:type="dxa"/>
                  <w:vMerge/>
                  <w:tcBorders>
                    <w:top w:val="single" w:sz="4" w:space="0" w:color="auto"/>
                    <w:left w:val="single" w:sz="4" w:space="0" w:color="auto"/>
                    <w:bottom w:val="single" w:sz="4" w:space="0" w:color="auto"/>
                    <w:right w:val="single" w:sz="4" w:space="0" w:color="auto"/>
                  </w:tcBorders>
                </w:tcPr>
                <w:p w14:paraId="74850F14" w14:textId="77777777" w:rsidR="002309A9" w:rsidRPr="00996FE1" w:rsidRDefault="002309A9" w:rsidP="002309A9">
                  <w:pPr>
                    <w:pStyle w:val="a9"/>
                    <w:ind w:firstLine="379"/>
                    <w:jc w:val="both"/>
                    <w:rPr>
                      <w:bCs w:val="0"/>
                    </w:rPr>
                  </w:pPr>
                </w:p>
              </w:tc>
              <w:tc>
                <w:tcPr>
                  <w:tcW w:w="940" w:type="dxa"/>
                  <w:tcBorders>
                    <w:top w:val="single" w:sz="4" w:space="0" w:color="auto"/>
                    <w:left w:val="single" w:sz="4" w:space="0" w:color="auto"/>
                    <w:bottom w:val="single" w:sz="4" w:space="0" w:color="auto"/>
                    <w:right w:val="single" w:sz="4" w:space="0" w:color="auto"/>
                  </w:tcBorders>
                </w:tcPr>
                <w:p w14:paraId="2FA057A5" w14:textId="77777777" w:rsidR="002309A9" w:rsidRPr="00996FE1" w:rsidRDefault="002309A9" w:rsidP="002309A9">
                  <w:pPr>
                    <w:pStyle w:val="a9"/>
                    <w:jc w:val="both"/>
                    <w:rPr>
                      <w:bCs w:val="0"/>
                    </w:rPr>
                  </w:pPr>
                  <w:r w:rsidRPr="00996FE1">
                    <w:rPr>
                      <w:bCs w:val="0"/>
                    </w:rPr>
                    <w:t xml:space="preserve">в </w:t>
                  </w:r>
                  <w:proofErr w:type="spellStart"/>
                  <w:r w:rsidRPr="00996FE1">
                    <w:rPr>
                      <w:bCs w:val="0"/>
                    </w:rPr>
                    <w:t>населе-ному</w:t>
                  </w:r>
                  <w:proofErr w:type="spellEnd"/>
                  <w:r w:rsidRPr="00996FE1">
                    <w:rPr>
                      <w:bCs w:val="0"/>
                    </w:rPr>
                    <w:t xml:space="preserve"> пункті </w:t>
                  </w:r>
                </w:p>
              </w:tc>
              <w:tc>
                <w:tcPr>
                  <w:tcW w:w="858" w:type="dxa"/>
                  <w:tcBorders>
                    <w:top w:val="single" w:sz="4" w:space="0" w:color="auto"/>
                    <w:left w:val="single" w:sz="4" w:space="0" w:color="auto"/>
                    <w:bottom w:val="single" w:sz="4" w:space="0" w:color="auto"/>
                    <w:right w:val="single" w:sz="4" w:space="0" w:color="auto"/>
                  </w:tcBorders>
                </w:tcPr>
                <w:p w14:paraId="354F25A4" w14:textId="77777777" w:rsidR="002309A9" w:rsidRPr="00996FE1" w:rsidRDefault="002309A9" w:rsidP="002309A9">
                  <w:pPr>
                    <w:pStyle w:val="a9"/>
                    <w:jc w:val="both"/>
                    <w:rPr>
                      <w:bCs w:val="0"/>
                    </w:rPr>
                  </w:pPr>
                  <w:r w:rsidRPr="00996FE1">
                    <w:rPr>
                      <w:bCs w:val="0"/>
                    </w:rPr>
                    <w:t xml:space="preserve">поза </w:t>
                  </w:r>
                  <w:proofErr w:type="spellStart"/>
                  <w:r w:rsidRPr="00996FE1">
                    <w:rPr>
                      <w:bCs w:val="0"/>
                    </w:rPr>
                    <w:t>населе</w:t>
                  </w:r>
                  <w:proofErr w:type="spellEnd"/>
                  <w:r w:rsidRPr="00996FE1">
                    <w:rPr>
                      <w:bCs w:val="0"/>
                    </w:rPr>
                    <w:t>-ним пунктом</w:t>
                  </w:r>
                </w:p>
              </w:tc>
              <w:tc>
                <w:tcPr>
                  <w:tcW w:w="1090" w:type="dxa"/>
                  <w:vMerge/>
                  <w:tcBorders>
                    <w:top w:val="single" w:sz="4" w:space="0" w:color="auto"/>
                    <w:left w:val="single" w:sz="4" w:space="0" w:color="auto"/>
                    <w:bottom w:val="single" w:sz="4" w:space="0" w:color="auto"/>
                    <w:right w:val="single" w:sz="4" w:space="0" w:color="auto"/>
                  </w:tcBorders>
                </w:tcPr>
                <w:p w14:paraId="3863D01B" w14:textId="77777777" w:rsidR="002309A9" w:rsidRPr="00996FE1" w:rsidRDefault="002309A9" w:rsidP="002309A9">
                  <w:pPr>
                    <w:pStyle w:val="a9"/>
                    <w:ind w:firstLine="379"/>
                    <w:jc w:val="both"/>
                    <w:rPr>
                      <w:bCs w:val="0"/>
                    </w:rPr>
                  </w:pPr>
                </w:p>
              </w:tc>
              <w:tc>
                <w:tcPr>
                  <w:tcW w:w="1231" w:type="dxa"/>
                  <w:vMerge/>
                  <w:tcBorders>
                    <w:top w:val="single" w:sz="4" w:space="0" w:color="auto"/>
                    <w:left w:val="single" w:sz="4" w:space="0" w:color="auto"/>
                    <w:bottom w:val="single" w:sz="4" w:space="0" w:color="auto"/>
                    <w:right w:val="single" w:sz="4" w:space="0" w:color="auto"/>
                  </w:tcBorders>
                </w:tcPr>
                <w:p w14:paraId="6833793E" w14:textId="77777777" w:rsidR="002309A9" w:rsidRPr="00996FE1" w:rsidRDefault="002309A9" w:rsidP="002309A9">
                  <w:pPr>
                    <w:pStyle w:val="a9"/>
                    <w:ind w:firstLine="379"/>
                    <w:jc w:val="both"/>
                    <w:rPr>
                      <w:bCs w:val="0"/>
                    </w:rPr>
                  </w:pPr>
                </w:p>
              </w:tc>
            </w:tr>
            <w:tr w:rsidR="002309A9" w:rsidRPr="00996FE1" w14:paraId="19021134" w14:textId="77777777" w:rsidTr="00285A38">
              <w:trPr>
                <w:cantSplit/>
                <w:trHeight w:val="194"/>
              </w:trPr>
              <w:tc>
                <w:tcPr>
                  <w:tcW w:w="459" w:type="dxa"/>
                  <w:tcBorders>
                    <w:top w:val="single" w:sz="4" w:space="0" w:color="auto"/>
                    <w:left w:val="single" w:sz="4" w:space="0" w:color="auto"/>
                    <w:bottom w:val="single" w:sz="4" w:space="0" w:color="auto"/>
                    <w:right w:val="single" w:sz="4" w:space="0" w:color="auto"/>
                  </w:tcBorders>
                </w:tcPr>
                <w:p w14:paraId="562554F6" w14:textId="77777777" w:rsidR="002309A9" w:rsidRPr="00996FE1" w:rsidRDefault="002309A9" w:rsidP="002309A9">
                  <w:pPr>
                    <w:pStyle w:val="a9"/>
                    <w:ind w:firstLine="379"/>
                    <w:jc w:val="both"/>
                    <w:rPr>
                      <w:bCs w:val="0"/>
                    </w:rPr>
                  </w:pPr>
                </w:p>
              </w:tc>
              <w:tc>
                <w:tcPr>
                  <w:tcW w:w="1033" w:type="dxa"/>
                  <w:tcBorders>
                    <w:top w:val="single" w:sz="4" w:space="0" w:color="auto"/>
                    <w:left w:val="single" w:sz="4" w:space="0" w:color="auto"/>
                    <w:bottom w:val="single" w:sz="4" w:space="0" w:color="auto"/>
                    <w:right w:val="single" w:sz="4" w:space="0" w:color="auto"/>
                  </w:tcBorders>
                </w:tcPr>
                <w:p w14:paraId="71394193" w14:textId="77777777" w:rsidR="002309A9" w:rsidRPr="00996FE1" w:rsidRDefault="002309A9" w:rsidP="002309A9">
                  <w:pPr>
                    <w:pStyle w:val="a9"/>
                    <w:ind w:firstLine="379"/>
                    <w:jc w:val="both"/>
                    <w:rPr>
                      <w:bCs w:val="0"/>
                    </w:rPr>
                  </w:pPr>
                </w:p>
              </w:tc>
              <w:tc>
                <w:tcPr>
                  <w:tcW w:w="1297" w:type="dxa"/>
                  <w:tcBorders>
                    <w:top w:val="single" w:sz="4" w:space="0" w:color="auto"/>
                    <w:left w:val="single" w:sz="4" w:space="0" w:color="auto"/>
                    <w:bottom w:val="single" w:sz="4" w:space="0" w:color="auto"/>
                    <w:right w:val="single" w:sz="4" w:space="0" w:color="auto"/>
                  </w:tcBorders>
                </w:tcPr>
                <w:p w14:paraId="3C9586EF" w14:textId="77777777" w:rsidR="002309A9" w:rsidRPr="00996FE1" w:rsidRDefault="002309A9" w:rsidP="002309A9">
                  <w:pPr>
                    <w:pStyle w:val="a9"/>
                    <w:ind w:firstLine="379"/>
                    <w:jc w:val="both"/>
                    <w:rPr>
                      <w:bCs w:val="0"/>
                    </w:rPr>
                  </w:pPr>
                </w:p>
              </w:tc>
              <w:tc>
                <w:tcPr>
                  <w:tcW w:w="905" w:type="dxa"/>
                  <w:tcBorders>
                    <w:top w:val="single" w:sz="4" w:space="0" w:color="auto"/>
                    <w:left w:val="single" w:sz="4" w:space="0" w:color="auto"/>
                    <w:bottom w:val="single" w:sz="4" w:space="0" w:color="auto"/>
                    <w:right w:val="single" w:sz="4" w:space="0" w:color="auto"/>
                  </w:tcBorders>
                </w:tcPr>
                <w:p w14:paraId="4F665345" w14:textId="77777777" w:rsidR="002309A9" w:rsidRPr="00996FE1" w:rsidRDefault="002309A9" w:rsidP="002309A9">
                  <w:pPr>
                    <w:pStyle w:val="a9"/>
                    <w:ind w:firstLine="379"/>
                    <w:jc w:val="both"/>
                    <w:rPr>
                      <w:bCs w:val="0"/>
                    </w:rPr>
                  </w:pPr>
                </w:p>
              </w:tc>
              <w:tc>
                <w:tcPr>
                  <w:tcW w:w="940" w:type="dxa"/>
                  <w:tcBorders>
                    <w:top w:val="single" w:sz="4" w:space="0" w:color="auto"/>
                    <w:left w:val="single" w:sz="4" w:space="0" w:color="auto"/>
                    <w:bottom w:val="single" w:sz="4" w:space="0" w:color="auto"/>
                    <w:right w:val="single" w:sz="4" w:space="0" w:color="auto"/>
                  </w:tcBorders>
                </w:tcPr>
                <w:p w14:paraId="23954CBE" w14:textId="77777777" w:rsidR="002309A9" w:rsidRPr="00996FE1" w:rsidRDefault="002309A9" w:rsidP="002309A9">
                  <w:pPr>
                    <w:pStyle w:val="a9"/>
                    <w:ind w:firstLine="379"/>
                    <w:jc w:val="both"/>
                    <w:rPr>
                      <w:bCs w:val="0"/>
                    </w:rPr>
                  </w:pPr>
                </w:p>
              </w:tc>
              <w:tc>
                <w:tcPr>
                  <w:tcW w:w="858" w:type="dxa"/>
                  <w:tcBorders>
                    <w:top w:val="single" w:sz="4" w:space="0" w:color="auto"/>
                    <w:left w:val="single" w:sz="4" w:space="0" w:color="auto"/>
                    <w:bottom w:val="single" w:sz="4" w:space="0" w:color="auto"/>
                    <w:right w:val="single" w:sz="4" w:space="0" w:color="auto"/>
                  </w:tcBorders>
                </w:tcPr>
                <w:p w14:paraId="31ADE439" w14:textId="77777777" w:rsidR="002309A9" w:rsidRPr="00996FE1" w:rsidRDefault="002309A9" w:rsidP="002309A9">
                  <w:pPr>
                    <w:pStyle w:val="a9"/>
                    <w:ind w:firstLine="379"/>
                    <w:jc w:val="both"/>
                    <w:rPr>
                      <w:bCs w:val="0"/>
                    </w:rPr>
                  </w:pPr>
                </w:p>
              </w:tc>
              <w:tc>
                <w:tcPr>
                  <w:tcW w:w="1090" w:type="dxa"/>
                  <w:tcBorders>
                    <w:top w:val="single" w:sz="4" w:space="0" w:color="auto"/>
                    <w:left w:val="single" w:sz="4" w:space="0" w:color="auto"/>
                    <w:bottom w:val="single" w:sz="4" w:space="0" w:color="auto"/>
                    <w:right w:val="single" w:sz="4" w:space="0" w:color="auto"/>
                  </w:tcBorders>
                </w:tcPr>
                <w:p w14:paraId="77193851" w14:textId="77777777" w:rsidR="002309A9" w:rsidRPr="00996FE1" w:rsidRDefault="002309A9" w:rsidP="002309A9">
                  <w:pPr>
                    <w:pStyle w:val="a9"/>
                    <w:ind w:firstLine="379"/>
                    <w:jc w:val="both"/>
                    <w:rPr>
                      <w:bCs w:val="0"/>
                    </w:rPr>
                  </w:pPr>
                </w:p>
              </w:tc>
              <w:tc>
                <w:tcPr>
                  <w:tcW w:w="1231" w:type="dxa"/>
                  <w:tcBorders>
                    <w:top w:val="single" w:sz="4" w:space="0" w:color="auto"/>
                    <w:left w:val="single" w:sz="4" w:space="0" w:color="auto"/>
                    <w:bottom w:val="single" w:sz="4" w:space="0" w:color="auto"/>
                    <w:right w:val="single" w:sz="4" w:space="0" w:color="auto"/>
                  </w:tcBorders>
                </w:tcPr>
                <w:p w14:paraId="1D9284EC" w14:textId="77777777" w:rsidR="002309A9" w:rsidRPr="00996FE1" w:rsidRDefault="002309A9" w:rsidP="002309A9">
                  <w:pPr>
                    <w:pStyle w:val="a9"/>
                    <w:ind w:firstLine="379"/>
                    <w:jc w:val="both"/>
                    <w:rPr>
                      <w:bCs w:val="0"/>
                    </w:rPr>
                  </w:pPr>
                </w:p>
              </w:tc>
            </w:tr>
          </w:tbl>
          <w:p w14:paraId="538FB0C7" w14:textId="77777777" w:rsidR="002309A9" w:rsidRPr="00996FE1" w:rsidRDefault="002309A9" w:rsidP="002309A9">
            <w:pPr>
              <w:pStyle w:val="a9"/>
              <w:ind w:firstLine="379"/>
              <w:jc w:val="both"/>
              <w:rPr>
                <w:i/>
              </w:rPr>
            </w:pPr>
            <w:r w:rsidRPr="00996FE1">
              <w:rPr>
                <w:i/>
              </w:rPr>
              <w:t xml:space="preserve">* 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14:paraId="4A7DA62C" w14:textId="77777777" w:rsidR="002309A9" w:rsidRPr="00996FE1" w:rsidRDefault="002309A9" w:rsidP="002309A9">
            <w:pPr>
              <w:pStyle w:val="a9"/>
              <w:ind w:firstLine="379"/>
              <w:jc w:val="both"/>
            </w:pPr>
            <w:r w:rsidRPr="00996FE1">
              <w:t>Нижче під Транспортною схемою Учасник зазначає:</w:t>
            </w:r>
          </w:p>
          <w:p w14:paraId="515CC4B1" w14:textId="77777777" w:rsidR="002309A9" w:rsidRPr="00996FE1" w:rsidRDefault="002309A9" w:rsidP="002309A9">
            <w:pPr>
              <w:pStyle w:val="a9"/>
              <w:ind w:firstLine="379"/>
              <w:jc w:val="both"/>
            </w:pPr>
            <w:r w:rsidRPr="00996FE1">
              <w:t xml:space="preserve">“Маршрут транспортування асфальтобетонної суміші проходить по автомобільним дорогам з капітальним та </w:t>
            </w:r>
            <w:r w:rsidRPr="00996FE1">
              <w:lastRenderedPageBreak/>
              <w:t xml:space="preserve">удосконаленим полегшеним типом дорожнього одягу  (асфальтобетон, </w:t>
            </w:r>
            <w:proofErr w:type="spellStart"/>
            <w:r w:rsidRPr="00996FE1">
              <w:t>цементобетон</w:t>
            </w:r>
            <w:proofErr w:type="spellEnd"/>
            <w:r w:rsidRPr="00996FE1">
              <w:t>, чорний щебінь) поза межами населеного пункту - ___________ км, з перехідним типом дорожнього одягу пункту - ___________ км, та в межах населеного пункту – _________ км, то згідно розрахунку час транспортування асфальтобетонної суміші до місця виконання робіт становить:</w:t>
            </w:r>
          </w:p>
          <w:tbl>
            <w:tblPr>
              <w:tblW w:w="7513" w:type="dxa"/>
              <w:tblLayout w:type="fixed"/>
              <w:tblLook w:val="0000" w:firstRow="0" w:lastRow="0" w:firstColumn="0" w:lastColumn="0" w:noHBand="0" w:noVBand="0"/>
            </w:tblPr>
            <w:tblGrid>
              <w:gridCol w:w="2943"/>
              <w:gridCol w:w="4570"/>
            </w:tblGrid>
            <w:tr w:rsidR="002309A9" w:rsidRPr="00C41E5B" w14:paraId="3823300D" w14:textId="77777777" w:rsidTr="00322F1C">
              <w:trPr>
                <w:trHeight w:val="379"/>
              </w:trPr>
              <w:tc>
                <w:tcPr>
                  <w:tcW w:w="2943" w:type="dxa"/>
                  <w:vAlign w:val="center"/>
                </w:tcPr>
                <w:p w14:paraId="6EF2AAEA" w14:textId="77777777" w:rsidR="002309A9" w:rsidRPr="00996FE1" w:rsidRDefault="002309A9" w:rsidP="002309A9">
                  <w:pPr>
                    <w:pStyle w:val="a9"/>
                    <w:ind w:firstLine="379"/>
                    <w:jc w:val="both"/>
                    <w:rPr>
                      <w:u w:val="single"/>
                    </w:rPr>
                  </w:pPr>
                  <w:r w:rsidRPr="00996FE1">
                    <w:t xml:space="preserve">S </w:t>
                  </w:r>
                  <w:proofErr w:type="spellStart"/>
                  <w:r w:rsidRPr="00996FE1">
                    <w:rPr>
                      <w:vertAlign w:val="subscript"/>
                    </w:rPr>
                    <w:t>куптдо</w:t>
                  </w:r>
                  <w:proofErr w:type="spellEnd"/>
                  <w:r w:rsidRPr="00996FE1">
                    <w:t xml:space="preserve"> (________ км)</w:t>
                  </w:r>
                </w:p>
              </w:tc>
              <w:tc>
                <w:tcPr>
                  <w:tcW w:w="4570" w:type="dxa"/>
                  <w:vMerge w:val="restart"/>
                  <w:vAlign w:val="center"/>
                </w:tcPr>
                <w:p w14:paraId="6E93D36F" w14:textId="77777777" w:rsidR="002309A9" w:rsidRPr="00996FE1" w:rsidRDefault="002309A9" w:rsidP="002309A9">
                  <w:pPr>
                    <w:pStyle w:val="a9"/>
                    <w:ind w:firstLine="379"/>
                    <w:jc w:val="both"/>
                  </w:pPr>
                  <w:r w:rsidRPr="00996FE1">
                    <w:t>=   ____ год. ____ хв.</w:t>
                  </w:r>
                </w:p>
              </w:tc>
            </w:tr>
            <w:tr w:rsidR="002309A9" w:rsidRPr="00C41E5B" w14:paraId="7B80082F" w14:textId="77777777" w:rsidTr="00322F1C">
              <w:tc>
                <w:tcPr>
                  <w:tcW w:w="2943" w:type="dxa"/>
                  <w:vAlign w:val="center"/>
                </w:tcPr>
                <w:p w14:paraId="38F73DC3" w14:textId="77777777" w:rsidR="002309A9" w:rsidRPr="00996FE1" w:rsidRDefault="002309A9" w:rsidP="002309A9">
                  <w:pPr>
                    <w:pStyle w:val="a9"/>
                    <w:ind w:firstLine="379"/>
                    <w:jc w:val="both"/>
                    <w:rPr>
                      <w:u w:val="single"/>
                    </w:rPr>
                  </w:pPr>
                  <w:proofErr w:type="spellStart"/>
                  <w:r w:rsidRPr="00996FE1">
                    <w:t>V</w:t>
                  </w:r>
                  <w:r w:rsidRPr="00996FE1">
                    <w:rPr>
                      <w:vertAlign w:val="subscript"/>
                    </w:rPr>
                    <w:t>пнп</w:t>
                  </w:r>
                  <w:proofErr w:type="spellEnd"/>
                  <w:r w:rsidRPr="00996FE1">
                    <w:t xml:space="preserve"> (</w:t>
                  </w:r>
                  <w:smartTag w:uri="urn:schemas-microsoft-com:office:smarttags" w:element="metricconverter">
                    <w:smartTagPr>
                      <w:attr w:name="ProductID" w:val="49 км/год"/>
                    </w:smartTagPr>
                    <w:r w:rsidRPr="00996FE1">
                      <w:t>49 км/год</w:t>
                    </w:r>
                  </w:smartTag>
                  <w:r w:rsidRPr="00996FE1">
                    <w:t>)</w:t>
                  </w:r>
                </w:p>
              </w:tc>
              <w:tc>
                <w:tcPr>
                  <w:tcW w:w="4570" w:type="dxa"/>
                  <w:vMerge/>
                  <w:vAlign w:val="center"/>
                </w:tcPr>
                <w:p w14:paraId="00092FEB" w14:textId="77777777" w:rsidR="002309A9" w:rsidRPr="00996FE1" w:rsidRDefault="002309A9" w:rsidP="002309A9">
                  <w:pPr>
                    <w:pStyle w:val="a9"/>
                    <w:ind w:firstLine="379"/>
                    <w:jc w:val="both"/>
                    <w:rPr>
                      <w:u w:val="single"/>
                    </w:rPr>
                  </w:pPr>
                </w:p>
              </w:tc>
            </w:tr>
          </w:tbl>
          <w:p w14:paraId="79C6EDA8" w14:textId="77777777" w:rsidR="002309A9" w:rsidRPr="00996FE1" w:rsidRDefault="002309A9" w:rsidP="002309A9">
            <w:pPr>
              <w:pStyle w:val="a9"/>
              <w:ind w:firstLine="379"/>
              <w:jc w:val="both"/>
              <w:rPr>
                <w:u w:val="single"/>
              </w:rPr>
            </w:pPr>
          </w:p>
          <w:tbl>
            <w:tblPr>
              <w:tblW w:w="7513" w:type="dxa"/>
              <w:tblLayout w:type="fixed"/>
              <w:tblLook w:val="0000" w:firstRow="0" w:lastRow="0" w:firstColumn="0" w:lastColumn="0" w:noHBand="0" w:noVBand="0"/>
            </w:tblPr>
            <w:tblGrid>
              <w:gridCol w:w="2943"/>
              <w:gridCol w:w="4570"/>
            </w:tblGrid>
            <w:tr w:rsidR="002309A9" w:rsidRPr="00C41E5B" w14:paraId="47E7F088" w14:textId="77777777" w:rsidTr="00322F1C">
              <w:trPr>
                <w:trHeight w:val="379"/>
              </w:trPr>
              <w:tc>
                <w:tcPr>
                  <w:tcW w:w="2943" w:type="dxa"/>
                  <w:vAlign w:val="center"/>
                </w:tcPr>
                <w:p w14:paraId="5F9833F3" w14:textId="77777777" w:rsidR="002309A9" w:rsidRPr="00996FE1" w:rsidRDefault="002309A9" w:rsidP="002309A9">
                  <w:pPr>
                    <w:pStyle w:val="a9"/>
                    <w:ind w:firstLine="379"/>
                    <w:jc w:val="both"/>
                    <w:rPr>
                      <w:u w:val="single"/>
                    </w:rPr>
                  </w:pPr>
                  <w:r w:rsidRPr="00996FE1">
                    <w:t xml:space="preserve">S </w:t>
                  </w:r>
                  <w:proofErr w:type="spellStart"/>
                  <w:r w:rsidRPr="00996FE1">
                    <w:rPr>
                      <w:vertAlign w:val="subscript"/>
                    </w:rPr>
                    <w:t>птдо</w:t>
                  </w:r>
                  <w:proofErr w:type="spellEnd"/>
                  <w:r w:rsidRPr="00996FE1">
                    <w:t xml:space="preserve"> (________ км)</w:t>
                  </w:r>
                </w:p>
              </w:tc>
              <w:tc>
                <w:tcPr>
                  <w:tcW w:w="4570" w:type="dxa"/>
                  <w:vMerge w:val="restart"/>
                  <w:vAlign w:val="center"/>
                </w:tcPr>
                <w:p w14:paraId="6D0DDD19" w14:textId="77777777" w:rsidR="002309A9" w:rsidRPr="00996FE1" w:rsidRDefault="002309A9" w:rsidP="002309A9">
                  <w:pPr>
                    <w:pStyle w:val="a9"/>
                    <w:ind w:firstLine="379"/>
                    <w:jc w:val="both"/>
                  </w:pPr>
                  <w:r w:rsidRPr="00996FE1">
                    <w:t>=   ____ год. ____ хв.</w:t>
                  </w:r>
                </w:p>
              </w:tc>
            </w:tr>
            <w:tr w:rsidR="002309A9" w:rsidRPr="00C41E5B" w14:paraId="0B66F089" w14:textId="77777777" w:rsidTr="00322F1C">
              <w:trPr>
                <w:trHeight w:val="264"/>
              </w:trPr>
              <w:tc>
                <w:tcPr>
                  <w:tcW w:w="2943" w:type="dxa"/>
                  <w:vAlign w:val="center"/>
                </w:tcPr>
                <w:p w14:paraId="28037357" w14:textId="77777777" w:rsidR="002309A9" w:rsidRPr="00996FE1" w:rsidRDefault="002309A9" w:rsidP="002309A9">
                  <w:pPr>
                    <w:pStyle w:val="a9"/>
                    <w:ind w:firstLine="379"/>
                    <w:jc w:val="both"/>
                    <w:rPr>
                      <w:u w:val="single"/>
                    </w:rPr>
                  </w:pPr>
                  <w:r w:rsidRPr="00996FE1">
                    <w:t xml:space="preserve">V </w:t>
                  </w:r>
                  <w:proofErr w:type="spellStart"/>
                  <w:r w:rsidRPr="00996FE1">
                    <w:rPr>
                      <w:vertAlign w:val="subscript"/>
                    </w:rPr>
                    <w:t>тп</w:t>
                  </w:r>
                  <w:proofErr w:type="spellEnd"/>
                  <w:r w:rsidRPr="00996FE1">
                    <w:t xml:space="preserve"> (</w:t>
                  </w:r>
                  <w:smartTag w:uri="urn:schemas-microsoft-com:office:smarttags" w:element="metricconverter">
                    <w:smartTagPr>
                      <w:attr w:name="ProductID" w:val="37 км/год"/>
                    </w:smartTagPr>
                    <w:r w:rsidRPr="00996FE1">
                      <w:t>37 км/год</w:t>
                    </w:r>
                  </w:smartTag>
                  <w:r w:rsidRPr="00996FE1">
                    <w:t>)</w:t>
                  </w:r>
                </w:p>
              </w:tc>
              <w:tc>
                <w:tcPr>
                  <w:tcW w:w="4570" w:type="dxa"/>
                  <w:vMerge/>
                  <w:vAlign w:val="center"/>
                </w:tcPr>
                <w:p w14:paraId="276C9398" w14:textId="77777777" w:rsidR="002309A9" w:rsidRPr="00996FE1" w:rsidRDefault="002309A9" w:rsidP="002309A9">
                  <w:pPr>
                    <w:pStyle w:val="a9"/>
                    <w:ind w:firstLine="379"/>
                    <w:jc w:val="both"/>
                    <w:rPr>
                      <w:u w:val="single"/>
                    </w:rPr>
                  </w:pPr>
                </w:p>
              </w:tc>
            </w:tr>
          </w:tbl>
          <w:p w14:paraId="072661BC" w14:textId="77777777" w:rsidR="002309A9" w:rsidRPr="00996FE1" w:rsidRDefault="002309A9" w:rsidP="002309A9">
            <w:pPr>
              <w:pStyle w:val="a9"/>
              <w:ind w:firstLine="379"/>
              <w:jc w:val="both"/>
              <w:rPr>
                <w:u w:val="single"/>
              </w:rPr>
            </w:pPr>
          </w:p>
          <w:tbl>
            <w:tblPr>
              <w:tblW w:w="7513" w:type="dxa"/>
              <w:tblLayout w:type="fixed"/>
              <w:tblLook w:val="0000" w:firstRow="0" w:lastRow="0" w:firstColumn="0" w:lastColumn="0" w:noHBand="0" w:noVBand="0"/>
            </w:tblPr>
            <w:tblGrid>
              <w:gridCol w:w="2943"/>
              <w:gridCol w:w="4570"/>
            </w:tblGrid>
            <w:tr w:rsidR="002309A9" w:rsidRPr="00C41E5B" w14:paraId="33C7C215" w14:textId="77777777" w:rsidTr="00322F1C">
              <w:trPr>
                <w:trHeight w:val="407"/>
              </w:trPr>
              <w:tc>
                <w:tcPr>
                  <w:tcW w:w="2943" w:type="dxa"/>
                  <w:vAlign w:val="center"/>
                </w:tcPr>
                <w:p w14:paraId="668011FB" w14:textId="77777777" w:rsidR="002309A9" w:rsidRPr="00996FE1" w:rsidRDefault="002309A9" w:rsidP="002309A9">
                  <w:pPr>
                    <w:pStyle w:val="a9"/>
                    <w:ind w:firstLine="379"/>
                    <w:jc w:val="both"/>
                    <w:rPr>
                      <w:u w:val="single"/>
                    </w:rPr>
                  </w:pPr>
                  <w:r w:rsidRPr="00996FE1">
                    <w:t xml:space="preserve">S </w:t>
                  </w:r>
                  <w:proofErr w:type="spellStart"/>
                  <w:r w:rsidRPr="00996FE1">
                    <w:rPr>
                      <w:vertAlign w:val="subscript"/>
                    </w:rPr>
                    <w:t>птдо</w:t>
                  </w:r>
                  <w:proofErr w:type="spellEnd"/>
                  <w:r w:rsidRPr="00996FE1">
                    <w:t xml:space="preserve"> (_____ км)</w:t>
                  </w:r>
                </w:p>
              </w:tc>
              <w:tc>
                <w:tcPr>
                  <w:tcW w:w="4570" w:type="dxa"/>
                  <w:vMerge w:val="restart"/>
                  <w:vAlign w:val="center"/>
                </w:tcPr>
                <w:p w14:paraId="5A3EBC39" w14:textId="77777777" w:rsidR="002309A9" w:rsidRPr="00996FE1" w:rsidRDefault="002309A9" w:rsidP="002309A9">
                  <w:pPr>
                    <w:pStyle w:val="a9"/>
                    <w:ind w:firstLine="379"/>
                    <w:jc w:val="both"/>
                  </w:pPr>
                  <w:r w:rsidRPr="00996FE1">
                    <w:t>=   ____ год. ____ хв.</w:t>
                  </w:r>
                </w:p>
              </w:tc>
            </w:tr>
            <w:tr w:rsidR="002309A9" w:rsidRPr="00C41E5B" w14:paraId="72265DC7" w14:textId="77777777" w:rsidTr="00322F1C">
              <w:tc>
                <w:tcPr>
                  <w:tcW w:w="2943" w:type="dxa"/>
                  <w:vAlign w:val="center"/>
                </w:tcPr>
                <w:p w14:paraId="116D5E46" w14:textId="77777777" w:rsidR="002309A9" w:rsidRPr="00996FE1" w:rsidRDefault="002309A9" w:rsidP="002309A9">
                  <w:pPr>
                    <w:pStyle w:val="a9"/>
                    <w:ind w:firstLine="379"/>
                    <w:jc w:val="both"/>
                    <w:rPr>
                      <w:u w:val="single"/>
                    </w:rPr>
                  </w:pPr>
                  <w:r w:rsidRPr="00996FE1">
                    <w:t xml:space="preserve">V </w:t>
                  </w:r>
                  <w:r w:rsidRPr="00996FE1">
                    <w:rPr>
                      <w:vertAlign w:val="subscript"/>
                    </w:rPr>
                    <w:t>і</w:t>
                  </w:r>
                  <w:r w:rsidRPr="00996FE1">
                    <w:t xml:space="preserve"> (</w:t>
                  </w:r>
                  <w:smartTag w:uri="urn:schemas-microsoft-com:office:smarttags" w:element="metricconverter">
                    <w:smartTagPr>
                      <w:attr w:name="ProductID" w:val="28 км/год"/>
                    </w:smartTagPr>
                    <w:r w:rsidRPr="00996FE1">
                      <w:t>28 км/год</w:t>
                    </w:r>
                  </w:smartTag>
                  <w:r w:rsidRPr="00996FE1">
                    <w:t>)</w:t>
                  </w:r>
                </w:p>
              </w:tc>
              <w:tc>
                <w:tcPr>
                  <w:tcW w:w="4570" w:type="dxa"/>
                  <w:vMerge/>
                  <w:vAlign w:val="center"/>
                </w:tcPr>
                <w:p w14:paraId="2BC65136" w14:textId="77777777" w:rsidR="002309A9" w:rsidRPr="00996FE1" w:rsidRDefault="002309A9" w:rsidP="002309A9">
                  <w:pPr>
                    <w:pStyle w:val="a9"/>
                    <w:ind w:firstLine="379"/>
                    <w:jc w:val="both"/>
                    <w:rPr>
                      <w:u w:val="single"/>
                    </w:rPr>
                  </w:pPr>
                </w:p>
              </w:tc>
            </w:tr>
          </w:tbl>
          <w:p w14:paraId="44E8A157" w14:textId="77777777" w:rsidR="002309A9" w:rsidRPr="00996FE1" w:rsidRDefault="002309A9" w:rsidP="002309A9">
            <w:pPr>
              <w:pStyle w:val="a9"/>
              <w:ind w:firstLine="379"/>
              <w:jc w:val="both"/>
              <w:rPr>
                <w:u w:val="single"/>
              </w:rPr>
            </w:pPr>
          </w:p>
          <w:tbl>
            <w:tblPr>
              <w:tblW w:w="7513" w:type="dxa"/>
              <w:tblLayout w:type="fixed"/>
              <w:tblLook w:val="0000" w:firstRow="0" w:lastRow="0" w:firstColumn="0" w:lastColumn="0" w:noHBand="0" w:noVBand="0"/>
            </w:tblPr>
            <w:tblGrid>
              <w:gridCol w:w="2943"/>
              <w:gridCol w:w="4570"/>
            </w:tblGrid>
            <w:tr w:rsidR="002309A9" w:rsidRPr="00C41E5B" w14:paraId="756756C9" w14:textId="77777777" w:rsidTr="00322F1C">
              <w:trPr>
                <w:trHeight w:val="394"/>
              </w:trPr>
              <w:tc>
                <w:tcPr>
                  <w:tcW w:w="2943" w:type="dxa"/>
                  <w:vAlign w:val="center"/>
                </w:tcPr>
                <w:p w14:paraId="2B825ECC" w14:textId="77777777" w:rsidR="002309A9" w:rsidRPr="00996FE1" w:rsidRDefault="002309A9" w:rsidP="002309A9">
                  <w:pPr>
                    <w:pStyle w:val="a9"/>
                    <w:ind w:firstLine="379"/>
                    <w:jc w:val="both"/>
                    <w:rPr>
                      <w:u w:val="single"/>
                    </w:rPr>
                  </w:pPr>
                  <w:r w:rsidRPr="00996FE1">
                    <w:t xml:space="preserve">S </w:t>
                  </w:r>
                  <w:proofErr w:type="spellStart"/>
                  <w:r w:rsidRPr="00996FE1">
                    <w:rPr>
                      <w:vertAlign w:val="subscript"/>
                    </w:rPr>
                    <w:t>мнп</w:t>
                  </w:r>
                  <w:proofErr w:type="spellEnd"/>
                  <w:r w:rsidRPr="00996FE1">
                    <w:t xml:space="preserve"> (_____ км)</w:t>
                  </w:r>
                </w:p>
              </w:tc>
              <w:tc>
                <w:tcPr>
                  <w:tcW w:w="4570" w:type="dxa"/>
                  <w:vMerge w:val="restart"/>
                  <w:vAlign w:val="center"/>
                </w:tcPr>
                <w:p w14:paraId="437B89EE" w14:textId="77777777" w:rsidR="002309A9" w:rsidRPr="00996FE1" w:rsidRDefault="002309A9" w:rsidP="002309A9">
                  <w:pPr>
                    <w:pStyle w:val="a9"/>
                    <w:ind w:firstLine="379"/>
                    <w:jc w:val="both"/>
                  </w:pPr>
                  <w:r w:rsidRPr="00996FE1">
                    <w:t>=   ____ год. ____ хв.</w:t>
                  </w:r>
                </w:p>
              </w:tc>
            </w:tr>
            <w:tr w:rsidR="002309A9" w:rsidRPr="00C41E5B" w14:paraId="2A9AF658" w14:textId="77777777" w:rsidTr="00322F1C">
              <w:tc>
                <w:tcPr>
                  <w:tcW w:w="2943" w:type="dxa"/>
                  <w:vAlign w:val="center"/>
                </w:tcPr>
                <w:p w14:paraId="1879495E" w14:textId="77777777" w:rsidR="002309A9" w:rsidRPr="00996FE1" w:rsidRDefault="002309A9" w:rsidP="002309A9">
                  <w:pPr>
                    <w:pStyle w:val="a9"/>
                    <w:ind w:firstLine="379"/>
                    <w:jc w:val="both"/>
                    <w:rPr>
                      <w:u w:val="single"/>
                    </w:rPr>
                  </w:pPr>
                  <w:r w:rsidRPr="00996FE1">
                    <w:t xml:space="preserve">V </w:t>
                  </w:r>
                  <w:proofErr w:type="spellStart"/>
                  <w:r w:rsidRPr="00996FE1">
                    <w:rPr>
                      <w:vertAlign w:val="subscript"/>
                    </w:rPr>
                    <w:t>нп</w:t>
                  </w:r>
                  <w:proofErr w:type="spellEnd"/>
                  <w:r w:rsidRPr="00996FE1">
                    <w:t xml:space="preserve"> (</w:t>
                  </w:r>
                  <w:smartTag w:uri="urn:schemas-microsoft-com:office:smarttags" w:element="metricconverter">
                    <w:smartTagPr>
                      <w:attr w:name="ProductID" w:val="25 км/год"/>
                    </w:smartTagPr>
                    <w:r w:rsidRPr="00996FE1">
                      <w:t>25 км/год</w:t>
                    </w:r>
                  </w:smartTag>
                  <w:r w:rsidRPr="00996FE1">
                    <w:t>)</w:t>
                  </w:r>
                </w:p>
              </w:tc>
              <w:tc>
                <w:tcPr>
                  <w:tcW w:w="4570" w:type="dxa"/>
                  <w:vMerge/>
                  <w:vAlign w:val="center"/>
                </w:tcPr>
                <w:p w14:paraId="000067CE" w14:textId="77777777" w:rsidR="002309A9" w:rsidRPr="00996FE1" w:rsidRDefault="002309A9" w:rsidP="002309A9">
                  <w:pPr>
                    <w:pStyle w:val="a9"/>
                    <w:ind w:firstLine="379"/>
                    <w:jc w:val="both"/>
                    <w:rPr>
                      <w:u w:val="single"/>
                    </w:rPr>
                  </w:pPr>
                </w:p>
              </w:tc>
            </w:tr>
          </w:tbl>
          <w:p w14:paraId="15E963C4" w14:textId="77777777" w:rsidR="002309A9" w:rsidRPr="00996FE1" w:rsidRDefault="002309A9" w:rsidP="002309A9">
            <w:pPr>
              <w:pStyle w:val="a9"/>
              <w:ind w:firstLine="379"/>
              <w:jc w:val="both"/>
              <w:rPr>
                <w:u w:val="single"/>
              </w:rPr>
            </w:pPr>
          </w:p>
          <w:tbl>
            <w:tblPr>
              <w:tblW w:w="7513" w:type="dxa"/>
              <w:tblLayout w:type="fixed"/>
              <w:tblLook w:val="0000" w:firstRow="0" w:lastRow="0" w:firstColumn="0" w:lastColumn="0" w:noHBand="0" w:noVBand="0"/>
            </w:tblPr>
            <w:tblGrid>
              <w:gridCol w:w="2943"/>
              <w:gridCol w:w="4570"/>
            </w:tblGrid>
            <w:tr w:rsidR="002309A9" w:rsidRPr="00C41E5B" w14:paraId="70F62B93" w14:textId="77777777" w:rsidTr="00322F1C">
              <w:trPr>
                <w:trHeight w:val="393"/>
              </w:trPr>
              <w:tc>
                <w:tcPr>
                  <w:tcW w:w="2943" w:type="dxa"/>
                  <w:vAlign w:val="center"/>
                </w:tcPr>
                <w:p w14:paraId="35A516A4" w14:textId="77777777" w:rsidR="002309A9" w:rsidRPr="00996FE1" w:rsidRDefault="002309A9" w:rsidP="002309A9">
                  <w:pPr>
                    <w:pStyle w:val="a9"/>
                    <w:ind w:firstLine="379"/>
                    <w:jc w:val="both"/>
                    <w:rPr>
                      <w:u w:val="single"/>
                    </w:rPr>
                  </w:pPr>
                  <w:r w:rsidRPr="00996FE1">
                    <w:t xml:space="preserve">S </w:t>
                  </w:r>
                  <w:proofErr w:type="spellStart"/>
                  <w:r w:rsidRPr="00996FE1">
                    <w:rPr>
                      <w:vertAlign w:val="subscript"/>
                    </w:rPr>
                    <w:t>мнп</w:t>
                  </w:r>
                  <w:proofErr w:type="spellEnd"/>
                  <w:r w:rsidRPr="00996FE1">
                    <w:t xml:space="preserve"> (_____ км)</w:t>
                  </w:r>
                </w:p>
              </w:tc>
              <w:tc>
                <w:tcPr>
                  <w:tcW w:w="4570" w:type="dxa"/>
                  <w:vMerge w:val="restart"/>
                  <w:vAlign w:val="center"/>
                </w:tcPr>
                <w:p w14:paraId="19627383" w14:textId="77777777" w:rsidR="002309A9" w:rsidRPr="00996FE1" w:rsidRDefault="002309A9" w:rsidP="002309A9">
                  <w:pPr>
                    <w:pStyle w:val="a9"/>
                    <w:ind w:firstLine="379"/>
                    <w:jc w:val="both"/>
                  </w:pPr>
                  <w:r w:rsidRPr="00996FE1">
                    <w:t>=   ____ год. ____ хв.</w:t>
                  </w:r>
                </w:p>
              </w:tc>
            </w:tr>
            <w:tr w:rsidR="002309A9" w:rsidRPr="00C41E5B" w14:paraId="69A3C9C6" w14:textId="77777777" w:rsidTr="00322F1C">
              <w:tc>
                <w:tcPr>
                  <w:tcW w:w="2943" w:type="dxa"/>
                  <w:vAlign w:val="center"/>
                </w:tcPr>
                <w:p w14:paraId="2EF28F14" w14:textId="77777777" w:rsidR="002309A9" w:rsidRPr="00996FE1" w:rsidRDefault="002309A9" w:rsidP="002309A9">
                  <w:pPr>
                    <w:pStyle w:val="a9"/>
                    <w:ind w:firstLine="379"/>
                    <w:jc w:val="both"/>
                    <w:rPr>
                      <w:u w:val="single"/>
                    </w:rPr>
                  </w:pPr>
                  <w:r w:rsidRPr="00996FE1">
                    <w:t xml:space="preserve">V </w:t>
                  </w:r>
                  <w:proofErr w:type="spellStart"/>
                  <w:r w:rsidRPr="00996FE1">
                    <w:rPr>
                      <w:vertAlign w:val="subscript"/>
                    </w:rPr>
                    <w:t>нпб</w:t>
                  </w:r>
                  <w:proofErr w:type="spellEnd"/>
                  <w:r w:rsidRPr="00996FE1">
                    <w:t xml:space="preserve"> (</w:t>
                  </w:r>
                  <w:smartTag w:uri="urn:schemas-microsoft-com:office:smarttags" w:element="metricconverter">
                    <w:smartTagPr>
                      <w:attr w:name="ProductID" w:val="24 км/год"/>
                    </w:smartTagPr>
                    <w:r w:rsidRPr="00996FE1">
                      <w:t>24 км/год</w:t>
                    </w:r>
                  </w:smartTag>
                  <w:r w:rsidRPr="00996FE1">
                    <w:t>)</w:t>
                  </w:r>
                </w:p>
              </w:tc>
              <w:tc>
                <w:tcPr>
                  <w:tcW w:w="4570" w:type="dxa"/>
                  <w:vMerge/>
                  <w:vAlign w:val="center"/>
                </w:tcPr>
                <w:p w14:paraId="2A67C2AA" w14:textId="77777777" w:rsidR="002309A9" w:rsidRPr="00996FE1" w:rsidRDefault="002309A9" w:rsidP="002309A9">
                  <w:pPr>
                    <w:pStyle w:val="a9"/>
                    <w:ind w:firstLine="379"/>
                    <w:jc w:val="both"/>
                    <w:rPr>
                      <w:u w:val="single"/>
                    </w:rPr>
                  </w:pPr>
                </w:p>
              </w:tc>
            </w:tr>
          </w:tbl>
          <w:p w14:paraId="4B809ED9" w14:textId="77777777" w:rsidR="002309A9" w:rsidRPr="00996FE1" w:rsidRDefault="002309A9" w:rsidP="002309A9">
            <w:pPr>
              <w:pStyle w:val="a9"/>
              <w:ind w:firstLine="379"/>
              <w:jc w:val="both"/>
              <w:rPr>
                <w:b/>
              </w:rPr>
            </w:pPr>
            <w:r w:rsidRPr="00996FE1">
              <w:t xml:space="preserve">РАЗОМ: </w:t>
            </w:r>
            <w:r w:rsidRPr="00996FE1">
              <w:rPr>
                <w:b/>
              </w:rPr>
              <w:t>______ год _______ хв.</w:t>
            </w:r>
          </w:p>
          <w:p w14:paraId="205AD695" w14:textId="77777777" w:rsidR="002309A9" w:rsidRPr="00996FE1" w:rsidRDefault="002309A9" w:rsidP="002309A9">
            <w:pPr>
              <w:pStyle w:val="a9"/>
              <w:ind w:firstLine="379"/>
              <w:jc w:val="both"/>
            </w:pPr>
            <w:r w:rsidRPr="00996FE1">
              <w:t xml:space="preserve">де: </w:t>
            </w:r>
          </w:p>
          <w:p w14:paraId="57E6CD3F" w14:textId="77777777" w:rsidR="002309A9" w:rsidRPr="00996FE1" w:rsidRDefault="002309A9" w:rsidP="002309A9">
            <w:pPr>
              <w:pStyle w:val="a9"/>
              <w:ind w:firstLine="379"/>
              <w:jc w:val="both"/>
            </w:pPr>
            <w:proofErr w:type="spellStart"/>
            <w:r w:rsidRPr="00996FE1">
              <w:t>S</w:t>
            </w:r>
            <w:r w:rsidRPr="00996FE1">
              <w:rPr>
                <w:vertAlign w:val="subscript"/>
              </w:rPr>
              <w:t>куптдо</w:t>
            </w:r>
            <w:proofErr w:type="spellEnd"/>
            <w:r w:rsidRPr="00996FE1">
              <w:t xml:space="preserve"> – відстань перевезення по капітальному та удосконаленому полегшеному типу дорожнього одягу, км;</w:t>
            </w:r>
          </w:p>
          <w:p w14:paraId="4C5CCFCA" w14:textId="77777777" w:rsidR="002309A9" w:rsidRPr="00996FE1" w:rsidRDefault="002309A9" w:rsidP="002309A9">
            <w:pPr>
              <w:pStyle w:val="a9"/>
              <w:ind w:firstLine="379"/>
              <w:jc w:val="both"/>
            </w:pPr>
            <w:proofErr w:type="spellStart"/>
            <w:r w:rsidRPr="00996FE1">
              <w:t>S</w:t>
            </w:r>
            <w:r w:rsidRPr="00996FE1">
              <w:rPr>
                <w:vertAlign w:val="subscript"/>
              </w:rPr>
              <w:t>птдо</w:t>
            </w:r>
            <w:proofErr w:type="spellEnd"/>
            <w:r w:rsidRPr="00996FE1">
              <w:t xml:space="preserve"> – відстань перевезення по перехідному типу дорожнього одягу, км;</w:t>
            </w:r>
          </w:p>
          <w:p w14:paraId="1F9C536C" w14:textId="77777777" w:rsidR="002309A9" w:rsidRPr="00996FE1" w:rsidRDefault="002309A9" w:rsidP="002309A9">
            <w:pPr>
              <w:pStyle w:val="a9"/>
              <w:ind w:firstLine="379"/>
              <w:jc w:val="both"/>
            </w:pPr>
            <w:proofErr w:type="spellStart"/>
            <w:r w:rsidRPr="00996FE1">
              <w:t>S</w:t>
            </w:r>
            <w:r w:rsidRPr="00996FE1">
              <w:rPr>
                <w:vertAlign w:val="subscript"/>
              </w:rPr>
              <w:t>мнп</w:t>
            </w:r>
            <w:proofErr w:type="spellEnd"/>
            <w:r w:rsidRPr="00996FE1">
              <w:t xml:space="preserve"> – відстань перевезення в межах населеного пункту, км;</w:t>
            </w:r>
          </w:p>
          <w:p w14:paraId="4B39244F" w14:textId="77777777" w:rsidR="002309A9" w:rsidRPr="00996FE1" w:rsidRDefault="002309A9" w:rsidP="002309A9">
            <w:pPr>
              <w:pStyle w:val="a9"/>
              <w:ind w:firstLine="379"/>
              <w:jc w:val="both"/>
            </w:pPr>
            <w:proofErr w:type="spellStart"/>
            <w:r w:rsidRPr="00996FE1">
              <w:t>V</w:t>
            </w:r>
            <w:r w:rsidRPr="00996FE1">
              <w:rPr>
                <w:vertAlign w:val="subscript"/>
              </w:rPr>
              <w:t>пнп</w:t>
            </w:r>
            <w:proofErr w:type="spellEnd"/>
            <w:r w:rsidRPr="00996FE1">
              <w:t xml:space="preserve"> – технічна швидкість поза межами населеного пункту на дорогах з удосконаленим покриттям, км/год.</w:t>
            </w:r>
          </w:p>
          <w:p w14:paraId="6A32CEE0" w14:textId="77777777" w:rsidR="002309A9" w:rsidRPr="00996FE1" w:rsidRDefault="002309A9" w:rsidP="002309A9">
            <w:pPr>
              <w:pStyle w:val="a9"/>
              <w:ind w:firstLine="379"/>
              <w:jc w:val="both"/>
            </w:pPr>
            <w:proofErr w:type="spellStart"/>
            <w:r w:rsidRPr="00996FE1">
              <w:t>V</w:t>
            </w:r>
            <w:r w:rsidRPr="00996FE1">
              <w:rPr>
                <w:vertAlign w:val="subscript"/>
              </w:rPr>
              <w:t>тп</w:t>
            </w:r>
            <w:proofErr w:type="spellEnd"/>
            <w:r w:rsidRPr="00996FE1">
              <w:t xml:space="preserve"> – технічна швидкість поза межами населеного пункту на дорогах з твердим покриттям, км/год.</w:t>
            </w:r>
          </w:p>
          <w:p w14:paraId="3A3761F5" w14:textId="77777777" w:rsidR="002309A9" w:rsidRPr="00996FE1" w:rsidRDefault="002309A9" w:rsidP="002309A9">
            <w:pPr>
              <w:pStyle w:val="a9"/>
              <w:ind w:firstLine="379"/>
              <w:jc w:val="both"/>
            </w:pPr>
            <w:proofErr w:type="spellStart"/>
            <w:r w:rsidRPr="00996FE1">
              <w:t>V</w:t>
            </w:r>
            <w:r w:rsidRPr="00996FE1">
              <w:rPr>
                <w:vertAlign w:val="subscript"/>
              </w:rPr>
              <w:t>і</w:t>
            </w:r>
            <w:proofErr w:type="spellEnd"/>
            <w:r w:rsidRPr="00996FE1">
              <w:t xml:space="preserve"> – технічна швидкість поза межами населеного пункту на інших дорогах, км/год.</w:t>
            </w:r>
          </w:p>
          <w:p w14:paraId="79B5D422" w14:textId="77777777" w:rsidR="002309A9" w:rsidRPr="00996FE1" w:rsidRDefault="002309A9" w:rsidP="002309A9">
            <w:pPr>
              <w:pStyle w:val="a9"/>
              <w:ind w:firstLine="379"/>
              <w:jc w:val="both"/>
            </w:pPr>
            <w:r w:rsidRPr="00996FE1">
              <w:t xml:space="preserve">V </w:t>
            </w:r>
            <w:proofErr w:type="spellStart"/>
            <w:r w:rsidRPr="00996FE1">
              <w:t>нп</w:t>
            </w:r>
            <w:proofErr w:type="spellEnd"/>
            <w:r w:rsidRPr="00996FE1">
              <w:t xml:space="preserve"> – технічна швидкість в межах населеного пункту при вантажопідйомності до 10 т, км/год;</w:t>
            </w:r>
          </w:p>
          <w:p w14:paraId="4F981E47" w14:textId="77777777" w:rsidR="002309A9" w:rsidRPr="00996FE1" w:rsidRDefault="002309A9" w:rsidP="002309A9">
            <w:pPr>
              <w:pStyle w:val="a9"/>
              <w:ind w:firstLine="379"/>
              <w:jc w:val="both"/>
            </w:pPr>
            <w:r w:rsidRPr="00996FE1">
              <w:t xml:space="preserve">V </w:t>
            </w:r>
            <w:proofErr w:type="spellStart"/>
            <w:r w:rsidRPr="00996FE1">
              <w:t>нпб</w:t>
            </w:r>
            <w:proofErr w:type="spellEnd"/>
            <w:r w:rsidRPr="00996FE1">
              <w:t xml:space="preserve"> – технічна швидкість в межами населеного пункту при вантажопідйомності більше 10 т, км/год.</w:t>
            </w:r>
          </w:p>
          <w:p w14:paraId="19CE6270" w14:textId="77777777" w:rsidR="002309A9" w:rsidRPr="00996FE1" w:rsidRDefault="002309A9" w:rsidP="002309A9">
            <w:pPr>
              <w:pStyle w:val="a9"/>
              <w:ind w:firstLine="379"/>
              <w:jc w:val="both"/>
            </w:pPr>
            <w:r w:rsidRPr="00996FE1">
              <w:t>Середня відстань перевезення асфальтобетонної суміші становить_____ км”</w:t>
            </w:r>
          </w:p>
          <w:p w14:paraId="1DA31198" w14:textId="77777777" w:rsidR="002309A9" w:rsidRPr="00996FE1" w:rsidRDefault="002309A9" w:rsidP="002309A9">
            <w:pPr>
              <w:ind w:firstLine="296"/>
              <w:jc w:val="both"/>
              <w:rPr>
                <w:lang w:val="uk-UA"/>
              </w:rPr>
            </w:pPr>
            <w:r>
              <w:rPr>
                <w:lang w:val="uk-UA"/>
              </w:rPr>
              <w:t xml:space="preserve">1.4. </w:t>
            </w:r>
            <w:r w:rsidRPr="00996FE1">
              <w:rPr>
                <w:lang w:val="uk-UA"/>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14:paraId="13E6C2D2" w14:textId="77777777" w:rsidR="002309A9" w:rsidRPr="00996FE1" w:rsidRDefault="002309A9" w:rsidP="002309A9">
            <w:pPr>
              <w:ind w:firstLine="432"/>
              <w:jc w:val="both"/>
              <w:rPr>
                <w:lang w:val="uk-UA"/>
              </w:rPr>
            </w:pPr>
            <w:r w:rsidRPr="00996FE1">
              <w:rPr>
                <w:lang w:val="uk-UA"/>
              </w:rPr>
              <w:t>Для документального підтвердження наявності вимірювальної(-</w:t>
            </w:r>
            <w:proofErr w:type="spellStart"/>
            <w:r w:rsidRPr="00996FE1">
              <w:rPr>
                <w:lang w:val="uk-UA"/>
              </w:rPr>
              <w:t>их</w:t>
            </w:r>
            <w:proofErr w:type="spellEnd"/>
            <w:r w:rsidRPr="00996FE1">
              <w:rPr>
                <w:lang w:val="uk-UA"/>
              </w:rPr>
              <w:t>) лабораторії(-й) Учасник повинен надати:</w:t>
            </w:r>
          </w:p>
          <w:p w14:paraId="16CCBA86" w14:textId="4FD39E19" w:rsidR="002309A9" w:rsidRPr="00996FE1" w:rsidRDefault="002309A9" w:rsidP="002309A9">
            <w:pPr>
              <w:ind w:firstLine="432"/>
              <w:jc w:val="both"/>
              <w:rPr>
                <w:lang w:val="uk-UA"/>
              </w:rPr>
            </w:pPr>
            <w:r w:rsidRPr="00996FE1">
              <w:rPr>
                <w:lang w:val="uk-UA"/>
              </w:rPr>
              <w:lastRenderedPageBreak/>
              <w:t>- довідку в довільній формі про наявність вимірювальної(-</w:t>
            </w:r>
            <w:proofErr w:type="spellStart"/>
            <w:r w:rsidRPr="00996FE1">
              <w:rPr>
                <w:lang w:val="uk-UA"/>
              </w:rPr>
              <w:t>их</w:t>
            </w:r>
            <w:proofErr w:type="spellEnd"/>
            <w:r w:rsidRPr="00996FE1">
              <w:rPr>
                <w:lang w:val="uk-UA"/>
              </w:rPr>
              <w:t xml:space="preserve">) лабораторії(-й) у учасника із переліком спроможності виконання вищезазначених </w:t>
            </w:r>
            <w:r w:rsidRPr="00073EC0">
              <w:rPr>
                <w:lang w:val="uk-UA"/>
              </w:rPr>
              <w:t>послуг</w:t>
            </w:r>
            <w:r w:rsidR="00073EC0" w:rsidRPr="00073EC0">
              <w:rPr>
                <w:lang w:val="uk-UA"/>
              </w:rPr>
              <w:t xml:space="preserve"> у відповідності до наданого Учасником документа, що підтверджує відповідність лабораторії вимогам чинного законодавства України;</w:t>
            </w:r>
          </w:p>
          <w:p w14:paraId="471C5E0D" w14:textId="77777777" w:rsidR="002309A9" w:rsidRPr="00996FE1" w:rsidRDefault="002309A9" w:rsidP="002309A9">
            <w:pPr>
              <w:ind w:firstLine="432"/>
              <w:jc w:val="both"/>
              <w:rPr>
                <w:lang w:val="uk-UA"/>
              </w:rPr>
            </w:pPr>
            <w:r w:rsidRPr="00996FE1">
              <w:rPr>
                <w:lang w:val="uk-UA"/>
              </w:rPr>
              <w:t>- гарантійний лист Учасника або власника (у разі залучення) про те, що під час виконання робіт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14:paraId="2650FB7B" w14:textId="77777777" w:rsidR="002309A9" w:rsidRPr="00996FE1" w:rsidRDefault="002309A9" w:rsidP="002309A9">
            <w:pPr>
              <w:tabs>
                <w:tab w:val="left" w:pos="0"/>
              </w:tabs>
              <w:ind w:right="113" w:firstLine="284"/>
              <w:jc w:val="both"/>
              <w:rPr>
                <w:lang w:val="uk-UA"/>
              </w:rPr>
            </w:pPr>
            <w:r w:rsidRPr="00996FE1">
              <w:rPr>
                <w:lang w:val="uk-UA"/>
              </w:rPr>
              <w:t>-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 або документ (-ти), які підтверджують повірку вимірювальних засобів та/або вимірювальної системи відповідно до вимог діючого законодавства України.</w:t>
            </w:r>
          </w:p>
          <w:p w14:paraId="7CF60FD9" w14:textId="0BCC6099" w:rsidR="00223488" w:rsidRPr="00116F75" w:rsidRDefault="002309A9" w:rsidP="002309A9">
            <w:pPr>
              <w:spacing w:line="256" w:lineRule="auto"/>
              <w:jc w:val="both"/>
              <w:rPr>
                <w:b/>
                <w:color w:val="000000"/>
                <w:lang w:val="uk-UA"/>
              </w:rPr>
            </w:pPr>
            <w:r w:rsidRPr="00996FE1">
              <w:rPr>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96FE1">
              <w:rPr>
                <w:b/>
                <w:lang w:val="uk-UA" w:eastAsia="uk-UA"/>
              </w:rPr>
              <w:t xml:space="preserve"> </w:t>
            </w:r>
            <w:r w:rsidRPr="00996FE1">
              <w:rPr>
                <w:lang w:val="uk-UA" w:eastAsia="uk-UA"/>
              </w:rPr>
              <w:t>рішення.</w:t>
            </w:r>
          </w:p>
        </w:tc>
      </w:tr>
      <w:tr w:rsidR="00223488" w:rsidRPr="00116F75" w14:paraId="7EEB6DC8" w14:textId="77777777" w:rsidTr="00035348">
        <w:trPr>
          <w:trHeight w:val="1316"/>
        </w:trPr>
        <w:tc>
          <w:tcPr>
            <w:tcW w:w="573" w:type="dxa"/>
            <w:tcBorders>
              <w:top w:val="single" w:sz="4" w:space="0" w:color="000000"/>
              <w:left w:val="single" w:sz="4" w:space="0" w:color="000000"/>
              <w:bottom w:val="single" w:sz="4" w:space="0" w:color="000000"/>
              <w:right w:val="nil"/>
            </w:tcBorders>
          </w:tcPr>
          <w:p w14:paraId="35634E88" w14:textId="77777777" w:rsidR="00223488" w:rsidRPr="00116F75" w:rsidRDefault="00223488">
            <w:pPr>
              <w:tabs>
                <w:tab w:val="left" w:pos="1080"/>
              </w:tabs>
              <w:spacing w:line="256" w:lineRule="auto"/>
              <w:jc w:val="both"/>
              <w:rPr>
                <w:lang w:val="uk-UA"/>
              </w:rPr>
            </w:pPr>
            <w:r w:rsidRPr="00116F75">
              <w:rPr>
                <w:b/>
                <w:bCs/>
                <w:color w:val="000000"/>
                <w:lang w:val="uk-UA"/>
              </w:rPr>
              <w:lastRenderedPageBreak/>
              <w:t>2.</w:t>
            </w:r>
          </w:p>
        </w:tc>
        <w:tc>
          <w:tcPr>
            <w:tcW w:w="2514" w:type="dxa"/>
            <w:tcBorders>
              <w:top w:val="single" w:sz="4" w:space="0" w:color="000000"/>
              <w:left w:val="single" w:sz="4" w:space="0" w:color="000000"/>
              <w:bottom w:val="single" w:sz="4" w:space="0" w:color="000000"/>
              <w:right w:val="nil"/>
            </w:tcBorders>
          </w:tcPr>
          <w:p w14:paraId="3DC8754C" w14:textId="77777777" w:rsidR="00223488" w:rsidRPr="00116F75" w:rsidRDefault="00223488">
            <w:pPr>
              <w:tabs>
                <w:tab w:val="left" w:pos="1080"/>
              </w:tabs>
              <w:spacing w:line="256" w:lineRule="auto"/>
              <w:jc w:val="both"/>
              <w:rPr>
                <w:lang w:val="uk-UA"/>
              </w:rPr>
            </w:pPr>
            <w:r w:rsidRPr="00116F75">
              <w:rPr>
                <w:color w:val="000000"/>
                <w:lang w:val="uk-UA"/>
              </w:rPr>
              <w:t>Наявність працівників відповідної кваліфікації, які мають необхідні знання та досвід</w:t>
            </w:r>
          </w:p>
        </w:tc>
        <w:tc>
          <w:tcPr>
            <w:tcW w:w="6775" w:type="dxa"/>
            <w:tcBorders>
              <w:top w:val="single" w:sz="4" w:space="0" w:color="000000"/>
              <w:left w:val="single" w:sz="4" w:space="0" w:color="000000"/>
              <w:bottom w:val="single" w:sz="4" w:space="0" w:color="000000"/>
              <w:right w:val="single" w:sz="4" w:space="0" w:color="000000"/>
            </w:tcBorders>
          </w:tcPr>
          <w:p w14:paraId="62E5C6D3" w14:textId="77777777" w:rsidR="001D43F0" w:rsidRDefault="002309A9" w:rsidP="001D43F0">
            <w:pPr>
              <w:pStyle w:val="xfmc3"/>
              <w:shd w:val="clear" w:color="auto" w:fill="FFFFFF"/>
              <w:spacing w:before="0" w:after="0" w:line="256" w:lineRule="auto"/>
              <w:jc w:val="both"/>
              <w:rPr>
                <w:lang w:val="uk-UA"/>
              </w:rPr>
            </w:pPr>
            <w:r w:rsidRPr="00116F75">
              <w:rPr>
                <w:lang w:val="uk-UA"/>
              </w:rPr>
              <w:t>2.1. Довідка, що містить інформацію про наявність працівників (основних спеціалістів інженерно-технічних працівників), які мають необхідні знання та досвід з надання заявлених послуг, виконання робіт (зразок д</w:t>
            </w:r>
            <w:r>
              <w:rPr>
                <w:lang w:val="uk-UA"/>
              </w:rPr>
              <w:t>овідки додається у таблиці «б</w:t>
            </w:r>
            <w:r w:rsidR="001D43F0">
              <w:rPr>
                <w:lang w:val="uk-UA"/>
              </w:rPr>
              <w:t>»), а саме:</w:t>
            </w:r>
          </w:p>
          <w:p w14:paraId="24098391" w14:textId="77777777" w:rsidR="001D43F0" w:rsidRDefault="001D43F0" w:rsidP="001D43F0">
            <w:pPr>
              <w:pStyle w:val="xfmc3"/>
              <w:shd w:val="clear" w:color="auto" w:fill="FFFFFF"/>
              <w:spacing w:before="0" w:after="0" w:line="256" w:lineRule="auto"/>
              <w:jc w:val="both"/>
              <w:rPr>
                <w:lang w:val="uk-UA"/>
              </w:rPr>
            </w:pPr>
            <w:r>
              <w:rPr>
                <w:lang w:val="uk-UA"/>
              </w:rPr>
              <w:t xml:space="preserve">    - головний інженер або інша особа, яка здійснює технічне керівництво діяльністю будівельної організації;</w:t>
            </w:r>
          </w:p>
          <w:p w14:paraId="1C090F45" w14:textId="77777777" w:rsidR="001D43F0" w:rsidRDefault="001D43F0" w:rsidP="001D43F0">
            <w:pPr>
              <w:pStyle w:val="xfmc3"/>
              <w:shd w:val="clear" w:color="auto" w:fill="FFFFFF"/>
              <w:spacing w:before="0" w:after="0" w:line="256" w:lineRule="auto"/>
              <w:jc w:val="both"/>
              <w:rPr>
                <w:lang w:val="uk-UA"/>
              </w:rPr>
            </w:pPr>
            <w:r>
              <w:rPr>
                <w:lang w:val="uk-UA"/>
              </w:rPr>
              <w:t xml:space="preserve">    - начальник дільниці або інша особа, яка виконує її функції;</w:t>
            </w:r>
          </w:p>
          <w:p w14:paraId="229B8962" w14:textId="77777777" w:rsidR="001D43F0" w:rsidRDefault="001D43F0" w:rsidP="001D43F0">
            <w:pPr>
              <w:pStyle w:val="xfmc3"/>
              <w:shd w:val="clear" w:color="auto" w:fill="FFFFFF"/>
              <w:spacing w:before="0" w:after="0" w:line="256" w:lineRule="auto"/>
              <w:jc w:val="both"/>
              <w:rPr>
                <w:lang w:val="uk-UA"/>
              </w:rPr>
            </w:pPr>
            <w:r>
              <w:rPr>
                <w:lang w:val="uk-UA"/>
              </w:rPr>
              <w:t xml:space="preserve">    - виконавець робіт або інша особа, яка виконує її функції;</w:t>
            </w:r>
          </w:p>
          <w:p w14:paraId="43F23ABC" w14:textId="77777777" w:rsidR="001D43F0" w:rsidRDefault="001D43F0" w:rsidP="001D43F0">
            <w:pPr>
              <w:pStyle w:val="xfmc3"/>
              <w:shd w:val="clear" w:color="auto" w:fill="FFFFFF"/>
              <w:spacing w:before="0" w:after="0" w:line="256" w:lineRule="auto"/>
              <w:jc w:val="both"/>
              <w:rPr>
                <w:lang w:val="uk-UA"/>
              </w:rPr>
            </w:pPr>
            <w:r>
              <w:rPr>
                <w:lang w:val="uk-UA"/>
              </w:rPr>
              <w:t xml:space="preserve">    - інженер з охорони праці;</w:t>
            </w:r>
          </w:p>
          <w:p w14:paraId="3EC418BC" w14:textId="77777777" w:rsidR="001D43F0" w:rsidRDefault="001D43F0" w:rsidP="001D43F0">
            <w:pPr>
              <w:pStyle w:val="xfmc3"/>
              <w:shd w:val="clear" w:color="auto" w:fill="FFFFFF"/>
              <w:spacing w:before="0" w:after="0" w:line="256" w:lineRule="auto"/>
              <w:jc w:val="both"/>
              <w:rPr>
                <w:lang w:val="uk-UA"/>
              </w:rPr>
            </w:pPr>
            <w:r>
              <w:rPr>
                <w:lang w:val="uk-UA"/>
              </w:rPr>
              <w:t xml:space="preserve">    - інженер з якості або інша особа, яка контролює якість ремонтно-будівельних робіт;</w:t>
            </w:r>
          </w:p>
          <w:p w14:paraId="03F5C75B" w14:textId="77777777" w:rsidR="001D43F0" w:rsidRPr="00116F75" w:rsidRDefault="001D43F0" w:rsidP="001D43F0">
            <w:pPr>
              <w:pStyle w:val="xfmc3"/>
              <w:shd w:val="clear" w:color="auto" w:fill="FFFFFF"/>
              <w:spacing w:before="0" w:after="0" w:line="256" w:lineRule="auto"/>
              <w:jc w:val="both"/>
              <w:rPr>
                <w:lang w:val="uk-UA"/>
              </w:rPr>
            </w:pPr>
            <w:r>
              <w:rPr>
                <w:lang w:val="uk-UA"/>
              </w:rPr>
              <w:t xml:space="preserve">    - майстер шляховик.</w:t>
            </w:r>
          </w:p>
          <w:p w14:paraId="1275EE7E" w14:textId="06EDA67C" w:rsidR="002309A9" w:rsidRPr="00A80CE3" w:rsidRDefault="002309A9" w:rsidP="00073EC0">
            <w:pPr>
              <w:pStyle w:val="xfmc3"/>
              <w:shd w:val="clear" w:color="auto" w:fill="FFFFFF"/>
              <w:spacing w:before="0" w:after="0" w:line="256" w:lineRule="auto"/>
              <w:jc w:val="both"/>
              <w:rPr>
                <w:lang w:val="uk-UA"/>
              </w:rPr>
            </w:pPr>
          </w:p>
          <w:p w14:paraId="514B0794" w14:textId="77777777" w:rsidR="002309A9" w:rsidRPr="00560774" w:rsidRDefault="002309A9" w:rsidP="002309A9">
            <w:pPr>
              <w:spacing w:line="256" w:lineRule="auto"/>
              <w:ind w:firstLine="284"/>
              <w:jc w:val="both"/>
              <w:rPr>
                <w:lang w:val="uk-UA"/>
              </w:rPr>
            </w:pPr>
            <w:r w:rsidRPr="00591D64">
              <w:rPr>
                <w:lang w:val="uk-UA"/>
              </w:rPr>
              <w:t>Наявність, кваліфікація</w:t>
            </w:r>
            <w:r w:rsidRPr="00116F75">
              <w:rPr>
                <w:lang w:val="uk-UA"/>
              </w:rPr>
              <w:t xml:space="preserve"> та досвід основних спеціалістів (інженерно-технічних працівників) учасника підтверджується документами про освіту та/або підвищення кваліфікації (подається у наступному вигляді: сканована копія або сканований оригінал). </w:t>
            </w:r>
          </w:p>
          <w:p w14:paraId="466E8E42" w14:textId="77777777" w:rsidR="002309A9" w:rsidRPr="00116F75" w:rsidRDefault="002309A9" w:rsidP="002309A9">
            <w:pPr>
              <w:spacing w:line="256" w:lineRule="auto"/>
              <w:ind w:firstLine="284"/>
              <w:jc w:val="both"/>
              <w:rPr>
                <w:lang w:val="uk-UA"/>
              </w:rPr>
            </w:pPr>
            <w:r w:rsidRPr="00116F75">
              <w:rPr>
                <w:lang w:val="uk-UA"/>
              </w:rPr>
              <w:lastRenderedPageBreak/>
              <w:t xml:space="preserve">Кваліфікація </w:t>
            </w:r>
            <w:r w:rsidRPr="00116F75">
              <w:rPr>
                <w:color w:val="000000"/>
                <w:lang w:val="uk-UA"/>
              </w:rPr>
              <w:t>особи, що виконуватиме функції інженера з охорони праці,</w:t>
            </w:r>
            <w:r w:rsidRPr="00116F75">
              <w:rPr>
                <w:lang w:val="uk-UA"/>
              </w:rPr>
              <w:t xml:space="preserve"> підтверджується додатково оригіналом документа встановленого законодавством взірця (посвідчення), що містить інформацію про результати перевірки знань з охорони праці</w:t>
            </w:r>
            <w:r>
              <w:rPr>
                <w:lang w:val="uk-UA"/>
              </w:rPr>
              <w:t>.</w:t>
            </w:r>
          </w:p>
          <w:p w14:paraId="1A545D7C" w14:textId="77777777" w:rsidR="002309A9" w:rsidRPr="00116F75" w:rsidRDefault="002309A9" w:rsidP="002309A9">
            <w:pPr>
              <w:spacing w:line="256" w:lineRule="auto"/>
              <w:jc w:val="both"/>
              <w:rPr>
                <w:lang w:val="uk-UA"/>
              </w:rPr>
            </w:pPr>
            <w:r w:rsidRPr="00116F75">
              <w:rPr>
                <w:lang w:val="uk-UA"/>
              </w:rPr>
              <w:t xml:space="preserve">2.2. Довідка, що містить інформацію про наявність робітників основних будівельних професій учасника, які мають необхідні знання та досвід з надання заявлених послуг, виконання робіт (зразок довідки додається у таблиці «в»). </w:t>
            </w:r>
          </w:p>
          <w:p w14:paraId="1587343B" w14:textId="319319EA" w:rsidR="00223488" w:rsidRPr="00116F75" w:rsidRDefault="002309A9" w:rsidP="002309A9">
            <w:pPr>
              <w:tabs>
                <w:tab w:val="left" w:pos="1080"/>
              </w:tabs>
              <w:spacing w:line="256" w:lineRule="auto"/>
              <w:jc w:val="both"/>
              <w:rPr>
                <w:lang w:val="uk-UA"/>
              </w:rPr>
            </w:pPr>
            <w:r w:rsidRPr="00116F75">
              <w:rPr>
                <w:lang w:val="uk-UA"/>
              </w:rPr>
              <w:t>2.3. Оригінал/копія штатного розпису.</w:t>
            </w:r>
          </w:p>
        </w:tc>
      </w:tr>
      <w:tr w:rsidR="00223488" w:rsidRPr="00116F75" w14:paraId="3954664C" w14:textId="77777777" w:rsidTr="00035348">
        <w:trPr>
          <w:trHeight w:val="561"/>
        </w:trPr>
        <w:tc>
          <w:tcPr>
            <w:tcW w:w="573" w:type="dxa"/>
            <w:tcBorders>
              <w:top w:val="single" w:sz="4" w:space="0" w:color="000000"/>
              <w:left w:val="single" w:sz="4" w:space="0" w:color="000000"/>
              <w:bottom w:val="single" w:sz="4" w:space="0" w:color="000000"/>
              <w:right w:val="nil"/>
            </w:tcBorders>
          </w:tcPr>
          <w:p w14:paraId="28DF9442" w14:textId="77777777" w:rsidR="00223488" w:rsidRPr="00116F75" w:rsidRDefault="00223488">
            <w:pPr>
              <w:tabs>
                <w:tab w:val="left" w:pos="1080"/>
              </w:tabs>
              <w:spacing w:line="256" w:lineRule="auto"/>
              <w:jc w:val="both"/>
              <w:rPr>
                <w:lang w:val="uk-UA"/>
              </w:rPr>
            </w:pPr>
            <w:r w:rsidRPr="00116F75">
              <w:rPr>
                <w:b/>
                <w:bCs/>
                <w:color w:val="000000"/>
                <w:lang w:val="uk-UA"/>
              </w:rPr>
              <w:lastRenderedPageBreak/>
              <w:t>3.</w:t>
            </w:r>
          </w:p>
        </w:tc>
        <w:tc>
          <w:tcPr>
            <w:tcW w:w="2514" w:type="dxa"/>
            <w:tcBorders>
              <w:top w:val="single" w:sz="4" w:space="0" w:color="000000"/>
              <w:left w:val="single" w:sz="4" w:space="0" w:color="000000"/>
              <w:bottom w:val="single" w:sz="4" w:space="0" w:color="000000"/>
              <w:right w:val="nil"/>
            </w:tcBorders>
          </w:tcPr>
          <w:p w14:paraId="24477288" w14:textId="77777777" w:rsidR="00223488" w:rsidRPr="00116F75" w:rsidRDefault="00223488">
            <w:pPr>
              <w:tabs>
                <w:tab w:val="left" w:pos="1080"/>
              </w:tabs>
              <w:spacing w:line="256" w:lineRule="auto"/>
              <w:jc w:val="both"/>
              <w:rPr>
                <w:lang w:val="uk-UA"/>
              </w:rPr>
            </w:pPr>
            <w:r w:rsidRPr="00116F75">
              <w:rPr>
                <w:color w:val="000000"/>
                <w:lang w:val="uk-UA"/>
              </w:rPr>
              <w:t xml:space="preserve">Наявність документально підтвердженого досвіду виконання аналогічного договору </w:t>
            </w:r>
          </w:p>
        </w:tc>
        <w:tc>
          <w:tcPr>
            <w:tcW w:w="6775" w:type="dxa"/>
            <w:tcBorders>
              <w:top w:val="single" w:sz="4" w:space="0" w:color="000000"/>
              <w:left w:val="single" w:sz="4" w:space="0" w:color="000000"/>
              <w:bottom w:val="single" w:sz="4" w:space="0" w:color="000000"/>
              <w:right w:val="single" w:sz="4" w:space="0" w:color="000000"/>
            </w:tcBorders>
          </w:tcPr>
          <w:p w14:paraId="64019AFA" w14:textId="77777777" w:rsidR="00223488" w:rsidRPr="005901F8" w:rsidRDefault="00223488" w:rsidP="005901F8">
            <w:pPr>
              <w:ind w:firstLine="709"/>
              <w:jc w:val="both"/>
              <w:rPr>
                <w:bCs/>
                <w:lang w:val="uk-UA"/>
              </w:rPr>
            </w:pPr>
            <w:r w:rsidRPr="005901F8">
              <w:rPr>
                <w:color w:val="000000"/>
                <w:lang w:val="uk-UA"/>
              </w:rPr>
              <w:t>Інформаційна довідка про виконання аналогічного (</w:t>
            </w:r>
            <w:proofErr w:type="spellStart"/>
            <w:r w:rsidRPr="005901F8">
              <w:rPr>
                <w:color w:val="000000"/>
                <w:lang w:val="uk-UA"/>
              </w:rPr>
              <w:t>их</w:t>
            </w:r>
            <w:proofErr w:type="spellEnd"/>
            <w:r w:rsidRPr="005901F8">
              <w:rPr>
                <w:color w:val="000000"/>
                <w:lang w:val="uk-UA"/>
              </w:rPr>
              <w:t>) договору(</w:t>
            </w:r>
            <w:proofErr w:type="spellStart"/>
            <w:r w:rsidRPr="005901F8">
              <w:rPr>
                <w:color w:val="000000"/>
                <w:lang w:val="uk-UA"/>
              </w:rPr>
              <w:t>ів</w:t>
            </w:r>
            <w:proofErr w:type="spellEnd"/>
            <w:r w:rsidRPr="005901F8">
              <w:rPr>
                <w:color w:val="000000"/>
                <w:lang w:val="uk-UA"/>
              </w:rPr>
              <w:t xml:space="preserve">) згідно запропонованої форми, що визначена у даному Додатку </w:t>
            </w:r>
            <w:r w:rsidRPr="005901F8">
              <w:rPr>
                <w:lang w:val="uk-UA"/>
              </w:rPr>
              <w:t xml:space="preserve">(зразок </w:t>
            </w:r>
            <w:r w:rsidRPr="005901F8">
              <w:rPr>
                <w:color w:val="000000"/>
                <w:lang w:val="uk-UA"/>
              </w:rPr>
              <w:t>довідки додається у таблиці «г»).</w:t>
            </w:r>
          </w:p>
          <w:p w14:paraId="5C98B903" w14:textId="2FB29186" w:rsidR="000372BC" w:rsidRDefault="000372BC" w:rsidP="000372BC">
            <w:pPr>
              <w:ind w:firstLine="709"/>
              <w:jc w:val="both"/>
              <w:rPr>
                <w:bCs/>
                <w:lang w:val="uk-UA"/>
              </w:rPr>
            </w:pPr>
            <w:r>
              <w:rPr>
                <w:bCs/>
                <w:lang w:val="uk-UA"/>
              </w:rPr>
              <w:t>Під аналогічним договором необхідно розуміти договір (-</w:t>
            </w:r>
            <w:proofErr w:type="spellStart"/>
            <w:r>
              <w:rPr>
                <w:bCs/>
                <w:lang w:val="uk-UA"/>
              </w:rPr>
              <w:t>ри</w:t>
            </w:r>
            <w:proofErr w:type="spellEnd"/>
            <w:r>
              <w:rPr>
                <w:bCs/>
                <w:lang w:val="uk-UA"/>
              </w:rPr>
              <w:t xml:space="preserve">) з </w:t>
            </w:r>
            <w:bookmarkStart w:id="0" w:name="_Hlk86922485"/>
            <w:r>
              <w:rPr>
                <w:bCs/>
                <w:lang w:val="uk-UA"/>
              </w:rPr>
              <w:t>поточного середнього або капітального ремонту автомобільних доріг загального користування</w:t>
            </w:r>
            <w:bookmarkEnd w:id="0"/>
            <w:r w:rsidR="00285A38">
              <w:rPr>
                <w:bCs/>
                <w:lang w:val="uk-UA"/>
              </w:rPr>
              <w:t xml:space="preserve"> або</w:t>
            </w:r>
            <w:r w:rsidR="00285A38">
              <w:rPr>
                <w:b/>
                <w:lang w:val="uk-UA"/>
              </w:rPr>
              <w:t xml:space="preserve"> </w:t>
            </w:r>
            <w:bookmarkStart w:id="1" w:name="_Hlk96442163"/>
            <w:r w:rsidR="00285A38" w:rsidRPr="00285A38">
              <w:rPr>
                <w:bCs/>
                <w:lang w:val="uk-UA"/>
              </w:rPr>
              <w:t>експлуатаційного утримання автомобільних доріг</w:t>
            </w:r>
            <w:r>
              <w:rPr>
                <w:bCs/>
                <w:lang w:val="uk-UA"/>
              </w:rPr>
              <w:t xml:space="preserve"> </w:t>
            </w:r>
            <w:bookmarkEnd w:id="1"/>
            <w:r>
              <w:rPr>
                <w:bCs/>
                <w:lang w:val="uk-UA"/>
              </w:rPr>
              <w:t>з наступними основними видами робіт, а саме:</w:t>
            </w:r>
          </w:p>
          <w:p w14:paraId="10EB68D2" w14:textId="0F7DA974" w:rsidR="000372BC" w:rsidRPr="00390558" w:rsidRDefault="000372BC" w:rsidP="00390558">
            <w:pPr>
              <w:suppressAutoHyphens w:val="0"/>
              <w:spacing w:after="160" w:line="259" w:lineRule="auto"/>
              <w:rPr>
                <w:lang w:val="uk-UA"/>
              </w:rPr>
            </w:pPr>
            <w:r w:rsidRPr="000372BC">
              <w:rPr>
                <w:lang w:val="uk-UA"/>
              </w:rPr>
              <w:t>-</w:t>
            </w:r>
            <w:r w:rsidRPr="000372BC">
              <w:rPr>
                <w:lang w:val="uk-UA"/>
              </w:rPr>
              <w:tab/>
            </w:r>
            <w:r w:rsidR="00A812BF" w:rsidRPr="00A812BF">
              <w:rPr>
                <w:spacing w:val="-3"/>
                <w:lang w:val="uk-UA"/>
              </w:rPr>
              <w:t xml:space="preserve">Розлив в'яжучих матеріалів </w:t>
            </w:r>
            <w:proofErr w:type="spellStart"/>
            <w:r w:rsidR="00A812BF" w:rsidRPr="00A812BF">
              <w:rPr>
                <w:spacing w:val="-3"/>
                <w:lang w:val="uk-UA"/>
              </w:rPr>
              <w:t>автогудронатором</w:t>
            </w:r>
            <w:proofErr w:type="spellEnd"/>
            <w:r w:rsidR="00390558">
              <w:rPr>
                <w:spacing w:val="-3"/>
                <w:lang w:val="uk-UA"/>
              </w:rPr>
              <w:t>;</w:t>
            </w:r>
          </w:p>
          <w:p w14:paraId="1DA5405F" w14:textId="77777777" w:rsidR="00390558" w:rsidRPr="00390558" w:rsidRDefault="000372BC" w:rsidP="00390558">
            <w:pPr>
              <w:keepLines/>
              <w:autoSpaceDE w:val="0"/>
              <w:autoSpaceDN w:val="0"/>
              <w:rPr>
                <w:spacing w:val="-3"/>
                <w:lang w:val="uk-UA"/>
              </w:rPr>
            </w:pPr>
            <w:r w:rsidRPr="00390558">
              <w:rPr>
                <w:lang w:val="uk-UA"/>
              </w:rPr>
              <w:t xml:space="preserve">-          </w:t>
            </w:r>
            <w:r w:rsidR="00390558" w:rsidRPr="00390558">
              <w:rPr>
                <w:spacing w:val="-3"/>
                <w:lang w:val="uk-UA"/>
              </w:rPr>
              <w:t xml:space="preserve">Улаштування </w:t>
            </w:r>
            <w:proofErr w:type="spellStart"/>
            <w:r w:rsidR="00390558" w:rsidRPr="00390558">
              <w:rPr>
                <w:spacing w:val="-3"/>
                <w:lang w:val="uk-UA"/>
              </w:rPr>
              <w:t>вирівнювальних</w:t>
            </w:r>
            <w:proofErr w:type="spellEnd"/>
            <w:r w:rsidR="00390558" w:rsidRPr="00390558">
              <w:rPr>
                <w:spacing w:val="-3"/>
                <w:lang w:val="uk-UA"/>
              </w:rPr>
              <w:t xml:space="preserve"> шарів основи із</w:t>
            </w:r>
          </w:p>
          <w:p w14:paraId="6CC06D85" w14:textId="71217676" w:rsidR="006C601F" w:rsidRDefault="00390558" w:rsidP="006C601F">
            <w:pPr>
              <w:suppressAutoHyphens w:val="0"/>
              <w:spacing w:after="160" w:line="259" w:lineRule="auto"/>
              <w:rPr>
                <w:lang w:val="uk-UA"/>
              </w:rPr>
            </w:pPr>
            <w:r w:rsidRPr="00390558">
              <w:rPr>
                <w:spacing w:val="-3"/>
                <w:lang w:val="uk-UA"/>
              </w:rPr>
              <w:t xml:space="preserve">щебенево-піщаної суміші </w:t>
            </w:r>
            <w:r w:rsidR="006C601F">
              <w:rPr>
                <w:lang w:val="uk-UA"/>
              </w:rPr>
              <w:t>.</w:t>
            </w:r>
          </w:p>
          <w:p w14:paraId="7664C20C" w14:textId="04F6023C" w:rsidR="00223488" w:rsidRPr="006C601F" w:rsidRDefault="00223488" w:rsidP="00F41FD2">
            <w:pPr>
              <w:suppressAutoHyphens w:val="0"/>
              <w:spacing w:after="160" w:line="259" w:lineRule="auto"/>
              <w:jc w:val="both"/>
              <w:rPr>
                <w:lang w:val="uk-UA"/>
              </w:rPr>
            </w:pPr>
            <w:r w:rsidRPr="005901F8">
              <w:rPr>
                <w:color w:val="000000"/>
                <w:lang w:val="uk-UA"/>
              </w:rPr>
              <w:t xml:space="preserve">Учасник повинен гарантувати відсутність рекламацій (негативних відгуків) від замовників щодо виконання аналогічних робіт протягом останніх двох років. Підтверджується шляхом подання гарантійного листа у складі пропозиції. </w:t>
            </w:r>
          </w:p>
          <w:p w14:paraId="41B271AD" w14:textId="77777777" w:rsidR="00E0774B" w:rsidRDefault="00E0774B" w:rsidP="00E0774B">
            <w:pPr>
              <w:suppressAutoHyphens w:val="0"/>
              <w:spacing w:after="160"/>
              <w:jc w:val="both"/>
              <w:rPr>
                <w:bCs/>
                <w:lang w:val="uk-UA"/>
              </w:rPr>
            </w:pPr>
            <w:r>
              <w:rPr>
                <w:bCs/>
                <w:lang w:val="uk-UA"/>
              </w:rPr>
              <w:t xml:space="preserve">            </w:t>
            </w:r>
            <w:r w:rsidRPr="00D237C5">
              <w:rPr>
                <w:bCs/>
                <w:lang w:val="uk-UA"/>
              </w:rPr>
              <w:t xml:space="preserve">Аналогічний договір має бути завершений. Для підтвердження досвіду виконання аналогічного договору (аналогічних договорів) до тендерної пропозиції Учасника мають бути долучені копії договорів, оригінал(и) </w:t>
            </w:r>
            <w:r w:rsidRPr="00D237C5">
              <w:rPr>
                <w:bCs/>
                <w:u w:val="single"/>
                <w:lang w:val="uk-UA"/>
              </w:rPr>
              <w:t>позитивного(</w:t>
            </w:r>
            <w:proofErr w:type="spellStart"/>
            <w:r w:rsidRPr="00D237C5">
              <w:rPr>
                <w:bCs/>
                <w:u w:val="single"/>
                <w:lang w:val="uk-UA"/>
              </w:rPr>
              <w:t>их</w:t>
            </w:r>
            <w:proofErr w:type="spellEnd"/>
            <w:r w:rsidRPr="00D237C5">
              <w:rPr>
                <w:bCs/>
                <w:u w:val="single"/>
                <w:lang w:val="uk-UA"/>
              </w:rPr>
              <w:t>)</w:t>
            </w:r>
            <w:r w:rsidRPr="00D237C5">
              <w:rPr>
                <w:bCs/>
                <w:lang w:val="uk-UA"/>
              </w:rPr>
              <w:t xml:space="preserve"> відгуку(</w:t>
            </w:r>
            <w:proofErr w:type="spellStart"/>
            <w:r w:rsidRPr="00D237C5">
              <w:rPr>
                <w:bCs/>
                <w:lang w:val="uk-UA"/>
              </w:rPr>
              <w:t>ів</w:t>
            </w:r>
            <w:proofErr w:type="spellEnd"/>
            <w:r w:rsidRPr="00D237C5">
              <w:rPr>
                <w:bCs/>
                <w:lang w:val="uk-UA"/>
              </w:rPr>
              <w:t>) Замовника(</w:t>
            </w:r>
            <w:proofErr w:type="spellStart"/>
            <w:r w:rsidRPr="00D237C5">
              <w:rPr>
                <w:bCs/>
                <w:lang w:val="uk-UA"/>
              </w:rPr>
              <w:t>ів</w:t>
            </w:r>
            <w:proofErr w:type="spellEnd"/>
            <w:r w:rsidRPr="00D237C5">
              <w:rPr>
                <w:bCs/>
                <w:lang w:val="uk-UA"/>
              </w:rPr>
              <w:t>), щодо виконання аналогічних робіт (послуг) зазначених в довідці (</w:t>
            </w:r>
            <w:r w:rsidRPr="00D237C5">
              <w:rPr>
                <w:color w:val="000000"/>
                <w:lang w:val="uk-UA"/>
              </w:rPr>
              <w:t>таблиці «г»</w:t>
            </w:r>
            <w:r w:rsidRPr="00D237C5">
              <w:rPr>
                <w:bCs/>
                <w:lang w:val="uk-UA"/>
              </w:rPr>
              <w:t>) та копії актів та довідок форми КБ2в та КБ-3 до кожного договору зазначеного у довідці (</w:t>
            </w:r>
            <w:r w:rsidRPr="00D237C5">
              <w:rPr>
                <w:color w:val="000000"/>
                <w:lang w:val="uk-UA"/>
              </w:rPr>
              <w:t>таблиці «г»</w:t>
            </w:r>
            <w:r w:rsidRPr="00D237C5">
              <w:rPr>
                <w:bCs/>
                <w:lang w:val="uk-UA"/>
              </w:rPr>
              <w:t>)</w:t>
            </w:r>
            <w:r w:rsidRPr="00D237C5">
              <w:rPr>
                <w:i/>
                <w:iCs/>
                <w:lang w:val="uk-UA"/>
              </w:rPr>
              <w:t xml:space="preserve"> *</w:t>
            </w:r>
            <w:r w:rsidRPr="00D237C5">
              <w:rPr>
                <w:bCs/>
                <w:lang w:val="uk-UA"/>
              </w:rPr>
              <w:t xml:space="preserve">. Відгуки мають бути надані від </w:t>
            </w:r>
            <w:r w:rsidRPr="00D237C5">
              <w:rPr>
                <w:bCs/>
                <w:u w:val="single"/>
                <w:lang w:val="uk-UA"/>
              </w:rPr>
              <w:t>усіх</w:t>
            </w:r>
            <w:r w:rsidRPr="00D237C5">
              <w:rPr>
                <w:bCs/>
                <w:lang w:val="uk-UA"/>
              </w:rPr>
              <w:t xml:space="preserve"> Замовників та на усі договори, які вказані в довідці (</w:t>
            </w:r>
            <w:r w:rsidRPr="00D237C5">
              <w:rPr>
                <w:color w:val="000000"/>
                <w:lang w:val="uk-UA"/>
              </w:rPr>
              <w:t>таблиці «г»</w:t>
            </w:r>
            <w:r w:rsidRPr="00D237C5">
              <w:rPr>
                <w:bCs/>
                <w:lang w:val="uk-UA"/>
              </w:rPr>
              <w:t>).</w:t>
            </w:r>
          </w:p>
          <w:p w14:paraId="074C6B17" w14:textId="77777777" w:rsidR="00273B4F" w:rsidRPr="00273B4F" w:rsidRDefault="00273B4F" w:rsidP="00273B4F">
            <w:pPr>
              <w:jc w:val="both"/>
              <w:rPr>
                <w:color w:val="000000"/>
                <w:lang w:val="uk-UA"/>
              </w:rPr>
            </w:pPr>
            <w:r>
              <w:rPr>
                <w:lang w:val="uk-UA"/>
              </w:rPr>
              <w:t xml:space="preserve">          </w:t>
            </w:r>
            <w:r w:rsidRPr="001A1F0C">
              <w:rPr>
                <w:lang w:val="uk-UA"/>
              </w:rPr>
              <w:t>Учасник у складі своєї пропозиції повинен підтвердити повне виконання аналогічного договору (</w:t>
            </w:r>
            <w:proofErr w:type="spellStart"/>
            <w:r w:rsidRPr="001A1F0C">
              <w:rPr>
                <w:lang w:val="uk-UA"/>
              </w:rPr>
              <w:t>ів</w:t>
            </w:r>
            <w:proofErr w:type="spellEnd"/>
            <w:r w:rsidRPr="001A1F0C">
              <w:rPr>
                <w:lang w:val="uk-UA"/>
              </w:rPr>
              <w:t>), актом приймання робіт з поточного середнього ремонту</w:t>
            </w:r>
            <w:r w:rsidRPr="001A1F0C">
              <w:rPr>
                <w:bCs/>
                <w:lang w:val="uk-UA"/>
              </w:rPr>
              <w:t xml:space="preserve"> </w:t>
            </w:r>
            <w:r w:rsidRPr="001A1F0C">
              <w:rPr>
                <w:lang w:val="uk-UA"/>
              </w:rPr>
              <w:t>або відповідною декларацією або сертифікатом про готовність до експлуатації об’єкта капітального ремонту, що передбачені чинним законодавством України</w:t>
            </w:r>
            <w:r>
              <w:rPr>
                <w:lang w:val="uk-UA"/>
              </w:rPr>
              <w:t xml:space="preserve">, </w:t>
            </w:r>
            <w:r w:rsidRPr="00273B4F">
              <w:rPr>
                <w:lang w:val="uk-UA"/>
              </w:rPr>
              <w:t>а для договорів з експлуатаційного утримання  сума виконання має бути така як сума договору із додатковими угодами.</w:t>
            </w:r>
          </w:p>
          <w:p w14:paraId="12754E95" w14:textId="77777777" w:rsidR="00223488" w:rsidRPr="007127BF" w:rsidRDefault="00223488" w:rsidP="005901F8">
            <w:pPr>
              <w:ind w:firstLine="709"/>
              <w:jc w:val="both"/>
              <w:rPr>
                <w:color w:val="000000"/>
                <w:lang w:val="uk-UA"/>
              </w:rPr>
            </w:pPr>
            <w:r w:rsidRPr="005901F8">
              <w:rPr>
                <w:lang w:val="uk-UA"/>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w:t>
            </w:r>
            <w:r w:rsidRPr="005901F8">
              <w:rPr>
                <w:lang w:val="uk-UA"/>
              </w:rPr>
              <w:lastRenderedPageBreak/>
              <w:t>Субпідрядника, обов’язково має бути погоджено із Замовником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та Генерального підрядника.</w:t>
            </w:r>
          </w:p>
        </w:tc>
      </w:tr>
      <w:tr w:rsidR="00223488" w:rsidRPr="00116F75" w14:paraId="1C2E0C69" w14:textId="77777777" w:rsidTr="00035348">
        <w:trPr>
          <w:trHeight w:val="561"/>
        </w:trPr>
        <w:tc>
          <w:tcPr>
            <w:tcW w:w="573" w:type="dxa"/>
            <w:tcBorders>
              <w:top w:val="single" w:sz="4" w:space="0" w:color="000000"/>
              <w:left w:val="single" w:sz="4" w:space="0" w:color="000000"/>
              <w:bottom w:val="single" w:sz="4" w:space="0" w:color="000000"/>
              <w:right w:val="nil"/>
            </w:tcBorders>
          </w:tcPr>
          <w:p w14:paraId="75E545FA" w14:textId="77777777" w:rsidR="00223488" w:rsidRPr="00116F75" w:rsidRDefault="00223488">
            <w:pPr>
              <w:tabs>
                <w:tab w:val="left" w:pos="1080"/>
              </w:tabs>
              <w:spacing w:line="256" w:lineRule="auto"/>
              <w:jc w:val="both"/>
              <w:rPr>
                <w:b/>
                <w:bCs/>
                <w:color w:val="000000"/>
                <w:lang w:val="uk-UA"/>
              </w:rPr>
            </w:pPr>
            <w:r w:rsidRPr="00116F75">
              <w:rPr>
                <w:b/>
                <w:bCs/>
                <w:color w:val="000000"/>
                <w:lang w:val="uk-UA"/>
              </w:rPr>
              <w:lastRenderedPageBreak/>
              <w:t>4.</w:t>
            </w:r>
          </w:p>
        </w:tc>
        <w:tc>
          <w:tcPr>
            <w:tcW w:w="2514" w:type="dxa"/>
            <w:tcBorders>
              <w:top w:val="single" w:sz="4" w:space="0" w:color="000000"/>
              <w:left w:val="single" w:sz="4" w:space="0" w:color="000000"/>
              <w:bottom w:val="single" w:sz="4" w:space="0" w:color="000000"/>
              <w:right w:val="nil"/>
            </w:tcBorders>
          </w:tcPr>
          <w:p w14:paraId="77BA75E3" w14:textId="77777777" w:rsidR="00223488" w:rsidRPr="00116F75" w:rsidRDefault="00223488">
            <w:pPr>
              <w:tabs>
                <w:tab w:val="left" w:pos="1080"/>
              </w:tabs>
              <w:spacing w:line="256" w:lineRule="auto"/>
              <w:jc w:val="both"/>
              <w:rPr>
                <w:color w:val="000000"/>
                <w:lang w:val="uk-UA"/>
              </w:rPr>
            </w:pPr>
            <w:r w:rsidRPr="00116F75">
              <w:rPr>
                <w:color w:val="000000"/>
                <w:lang w:val="uk-UA"/>
              </w:rPr>
              <w:t>Наявність фінансової спроможності, яка підтверджується фінансовою звітністю.</w:t>
            </w:r>
          </w:p>
        </w:tc>
        <w:tc>
          <w:tcPr>
            <w:tcW w:w="6775" w:type="dxa"/>
            <w:tcBorders>
              <w:top w:val="single" w:sz="4" w:space="0" w:color="000000"/>
              <w:left w:val="single" w:sz="4" w:space="0" w:color="000000"/>
              <w:bottom w:val="single" w:sz="4" w:space="0" w:color="000000"/>
              <w:right w:val="single" w:sz="4" w:space="0" w:color="000000"/>
            </w:tcBorders>
          </w:tcPr>
          <w:p w14:paraId="47497F39" w14:textId="77777777" w:rsidR="00223488" w:rsidRPr="00116F75" w:rsidRDefault="00223488">
            <w:pPr>
              <w:spacing w:line="256" w:lineRule="auto"/>
              <w:jc w:val="both"/>
              <w:rPr>
                <w:color w:val="000000"/>
                <w:shd w:val="clear" w:color="auto" w:fill="FFFFFF"/>
                <w:lang w:val="uk-UA"/>
              </w:rPr>
            </w:pPr>
            <w:r w:rsidRPr="00116F75">
              <w:rPr>
                <w:color w:val="000000"/>
                <w:shd w:val="clear" w:color="auto" w:fill="FFFFFF"/>
                <w:lang w:val="uk-UA"/>
              </w:rPr>
              <w:t>Підтвердити обсяг річного доходу (виручки) у розмірі, не менше ніж 95% очікуваної вартості предмета закупівлі:</w:t>
            </w:r>
          </w:p>
          <w:p w14:paraId="69A28DFD" w14:textId="4AD52A64" w:rsidR="00223488" w:rsidRPr="00116F75" w:rsidRDefault="00223488" w:rsidP="00241FAD">
            <w:pPr>
              <w:pStyle w:val="a6"/>
              <w:numPr>
                <w:ilvl w:val="0"/>
                <w:numId w:val="4"/>
              </w:numPr>
              <w:spacing w:line="256" w:lineRule="auto"/>
              <w:jc w:val="both"/>
              <w:rPr>
                <w:color w:val="000000"/>
                <w:lang w:val="uk-UA"/>
              </w:rPr>
            </w:pPr>
            <w:r w:rsidRPr="00116F75">
              <w:rPr>
                <w:color w:val="000000"/>
                <w:lang w:val="uk-UA"/>
              </w:rPr>
              <w:t>підтверджується фінансовою звітністю учасника за 20</w:t>
            </w:r>
            <w:r w:rsidR="00A80CE3">
              <w:rPr>
                <w:color w:val="000000"/>
                <w:lang w:val="uk-UA"/>
              </w:rPr>
              <w:t>20</w:t>
            </w:r>
            <w:r w:rsidRPr="00116F75">
              <w:rPr>
                <w:color w:val="000000"/>
                <w:lang w:val="uk-UA"/>
              </w:rPr>
              <w:t xml:space="preserve">р. </w:t>
            </w:r>
          </w:p>
        </w:tc>
      </w:tr>
    </w:tbl>
    <w:p w14:paraId="2D9EE865" w14:textId="5A4404D3" w:rsidR="00223488" w:rsidRPr="007127BF" w:rsidRDefault="00223488" w:rsidP="005901F8">
      <w:pPr>
        <w:jc w:val="both"/>
        <w:rPr>
          <w:i/>
          <w:iCs/>
          <w:lang w:val="uk-UA"/>
        </w:rPr>
      </w:pPr>
      <w:r w:rsidRPr="007127BF">
        <w:rPr>
          <w:i/>
          <w:color w:val="000000"/>
          <w:lang w:val="uk-UA"/>
        </w:rPr>
        <w:t>*У разі надання Учасником на підтвердження досвіду виконання аналогічного(</w:t>
      </w:r>
      <w:proofErr w:type="spellStart"/>
      <w:r w:rsidRPr="007127BF">
        <w:rPr>
          <w:i/>
          <w:color w:val="000000"/>
          <w:lang w:val="uk-UA"/>
        </w:rPr>
        <w:t>их</w:t>
      </w:r>
      <w:proofErr w:type="spellEnd"/>
      <w:r w:rsidRPr="007127BF">
        <w:rPr>
          <w:i/>
          <w:color w:val="000000"/>
          <w:lang w:val="uk-UA"/>
        </w:rPr>
        <w:t>) договору(</w:t>
      </w:r>
      <w:proofErr w:type="spellStart"/>
      <w:r w:rsidRPr="007127BF">
        <w:rPr>
          <w:i/>
          <w:color w:val="000000"/>
          <w:lang w:val="uk-UA"/>
        </w:rPr>
        <w:t>ів</w:t>
      </w:r>
      <w:proofErr w:type="spellEnd"/>
      <w:r w:rsidRPr="007127BF">
        <w:rPr>
          <w:i/>
          <w:color w:val="000000"/>
          <w:lang w:val="uk-UA"/>
        </w:rPr>
        <w:t xml:space="preserve">) договір(и) субпідряду, то в такому випадку Учасник додатково надає </w:t>
      </w:r>
      <w:proofErr w:type="spellStart"/>
      <w:r w:rsidRPr="007127BF">
        <w:rPr>
          <w:i/>
          <w:color w:val="000000"/>
          <w:lang w:val="uk-UA"/>
        </w:rPr>
        <w:t>копiю</w:t>
      </w:r>
      <w:proofErr w:type="spellEnd"/>
      <w:r w:rsidRPr="007127BF">
        <w:rPr>
          <w:i/>
          <w:color w:val="000000"/>
          <w:lang w:val="uk-UA"/>
        </w:rPr>
        <w:t>(ї) договору(</w:t>
      </w:r>
      <w:proofErr w:type="spellStart"/>
      <w:r w:rsidRPr="007127BF">
        <w:rPr>
          <w:i/>
          <w:color w:val="000000"/>
          <w:lang w:val="uk-UA"/>
        </w:rPr>
        <w:t>ів</w:t>
      </w:r>
      <w:proofErr w:type="spellEnd"/>
      <w:r w:rsidRPr="007127BF">
        <w:rPr>
          <w:i/>
          <w:color w:val="000000"/>
          <w:lang w:val="uk-UA"/>
        </w:rPr>
        <w:t xml:space="preserve">) генерального </w:t>
      </w:r>
      <w:proofErr w:type="spellStart"/>
      <w:r w:rsidRPr="007127BF">
        <w:rPr>
          <w:i/>
          <w:color w:val="000000"/>
          <w:lang w:val="uk-UA"/>
        </w:rPr>
        <w:t>підряду</w:t>
      </w:r>
      <w:proofErr w:type="spellEnd"/>
      <w:r w:rsidRPr="007127BF">
        <w:rPr>
          <w:i/>
          <w:color w:val="000000"/>
          <w:lang w:val="uk-UA"/>
        </w:rPr>
        <w:t xml:space="preserve"> (предмет аналогічного (</w:t>
      </w:r>
      <w:proofErr w:type="spellStart"/>
      <w:r w:rsidRPr="007127BF">
        <w:rPr>
          <w:i/>
          <w:color w:val="000000"/>
          <w:lang w:val="uk-UA"/>
        </w:rPr>
        <w:t>их</w:t>
      </w:r>
      <w:proofErr w:type="spellEnd"/>
      <w:r w:rsidRPr="007127BF">
        <w:rPr>
          <w:i/>
          <w:color w:val="000000"/>
          <w:lang w:val="uk-UA"/>
        </w:rPr>
        <w:t>) договору (</w:t>
      </w:r>
      <w:proofErr w:type="spellStart"/>
      <w:r w:rsidRPr="007127BF">
        <w:rPr>
          <w:i/>
          <w:color w:val="000000"/>
          <w:lang w:val="uk-UA"/>
        </w:rPr>
        <w:t>ів</w:t>
      </w:r>
      <w:proofErr w:type="spellEnd"/>
      <w:r w:rsidRPr="007127BF">
        <w:rPr>
          <w:i/>
          <w:color w:val="000000"/>
          <w:lang w:val="uk-UA"/>
        </w:rPr>
        <w:t xml:space="preserve">) генерального </w:t>
      </w:r>
      <w:proofErr w:type="spellStart"/>
      <w:r w:rsidRPr="007127BF">
        <w:rPr>
          <w:i/>
          <w:color w:val="000000"/>
          <w:lang w:val="uk-UA"/>
        </w:rPr>
        <w:t>підряду</w:t>
      </w:r>
      <w:proofErr w:type="spellEnd"/>
      <w:r w:rsidRPr="007127BF">
        <w:rPr>
          <w:i/>
          <w:color w:val="000000"/>
          <w:lang w:val="uk-UA"/>
        </w:rPr>
        <w:t xml:space="preserve"> повинен бути </w:t>
      </w:r>
      <w:r w:rsidR="00477BDF" w:rsidRPr="00477BDF">
        <w:rPr>
          <w:bCs/>
          <w:i/>
          <w:iCs/>
          <w:lang w:val="uk-UA"/>
        </w:rPr>
        <w:t>поточний середній або капітальний ремонт автомобільних доріг загального користування</w:t>
      </w:r>
      <w:r w:rsidR="00820413" w:rsidRPr="00820413">
        <w:rPr>
          <w:bCs/>
          <w:i/>
          <w:iCs/>
        </w:rPr>
        <w:t xml:space="preserve"> </w:t>
      </w:r>
      <w:r w:rsidR="00820413">
        <w:rPr>
          <w:bCs/>
          <w:i/>
          <w:iCs/>
          <w:lang w:val="uk-UA"/>
        </w:rPr>
        <w:t>або</w:t>
      </w:r>
      <w:r w:rsidR="00820413" w:rsidRPr="00820413">
        <w:rPr>
          <w:bCs/>
          <w:lang w:val="uk-UA"/>
        </w:rPr>
        <w:t xml:space="preserve"> </w:t>
      </w:r>
      <w:r w:rsidR="00820413" w:rsidRPr="00820413">
        <w:rPr>
          <w:bCs/>
          <w:i/>
          <w:iCs/>
          <w:lang w:val="uk-UA"/>
        </w:rPr>
        <w:t>експлуатаційне утримання автомобільних доріг</w:t>
      </w:r>
      <w:r w:rsidR="00820413">
        <w:rPr>
          <w:bCs/>
          <w:i/>
          <w:iCs/>
          <w:lang w:val="uk-UA"/>
        </w:rPr>
        <w:t xml:space="preserve"> </w:t>
      </w:r>
      <w:r w:rsidRPr="00477BDF">
        <w:rPr>
          <w:i/>
          <w:iCs/>
          <w:color w:val="000000"/>
          <w:lang w:val="uk-UA"/>
        </w:rPr>
        <w:t>;</w:t>
      </w:r>
      <w:r w:rsidRPr="007127BF">
        <w:rPr>
          <w:i/>
          <w:color w:val="000000"/>
          <w:lang w:val="uk-UA"/>
        </w:rPr>
        <w:t xml:space="preserve"> відгук повинен бути виданий балансоутримувачем дороги та адресований учаснику.</w:t>
      </w:r>
    </w:p>
    <w:p w14:paraId="444632C6" w14:textId="77777777" w:rsidR="00223488" w:rsidRPr="00116F75" w:rsidRDefault="00223488" w:rsidP="001E47A2">
      <w:pPr>
        <w:jc w:val="both"/>
        <w:rPr>
          <w:lang w:val="uk-UA"/>
        </w:rPr>
      </w:pPr>
    </w:p>
    <w:p w14:paraId="5416A5BA" w14:textId="77777777" w:rsidR="00223488" w:rsidRPr="00116F75" w:rsidRDefault="00223488" w:rsidP="001E47A2">
      <w:pPr>
        <w:jc w:val="both"/>
        <w:rPr>
          <w:lang w:val="uk-UA"/>
        </w:rPr>
      </w:pPr>
      <w:r w:rsidRPr="00116F75">
        <w:rPr>
          <w:b/>
          <w:lang w:val="uk-UA"/>
        </w:rPr>
        <w:t>Таблиця «а»</w:t>
      </w:r>
      <w:r w:rsidRPr="00116F75">
        <w:rPr>
          <w:lang w:val="uk-UA"/>
        </w:rPr>
        <w:t xml:space="preserve"> «Довідка про наявність машин, механізмів та техніки, необхідних для надання послуг»</w:t>
      </w:r>
    </w:p>
    <w:tbl>
      <w:tblPr>
        <w:tblW w:w="5000" w:type="pct"/>
        <w:tblInd w:w="-50" w:type="dxa"/>
        <w:tblLayout w:type="fixed"/>
        <w:tblLook w:val="00A0" w:firstRow="1" w:lastRow="0" w:firstColumn="1" w:lastColumn="0" w:noHBand="0" w:noVBand="0"/>
      </w:tblPr>
      <w:tblGrid>
        <w:gridCol w:w="701"/>
        <w:gridCol w:w="2526"/>
        <w:gridCol w:w="2597"/>
        <w:gridCol w:w="1510"/>
        <w:gridCol w:w="2295"/>
      </w:tblGrid>
      <w:tr w:rsidR="00223488" w:rsidRPr="00116F75" w14:paraId="3156ADCA" w14:textId="77777777" w:rsidTr="001E47A2">
        <w:trPr>
          <w:trHeight w:val="999"/>
        </w:trPr>
        <w:tc>
          <w:tcPr>
            <w:tcW w:w="725" w:type="dxa"/>
            <w:tcBorders>
              <w:top w:val="single" w:sz="4" w:space="0" w:color="000000"/>
              <w:left w:val="single" w:sz="4" w:space="0" w:color="000000"/>
              <w:bottom w:val="single" w:sz="4" w:space="0" w:color="000000"/>
              <w:right w:val="nil"/>
            </w:tcBorders>
            <w:shd w:val="clear" w:color="auto" w:fill="F2F2F2"/>
            <w:vAlign w:val="center"/>
          </w:tcPr>
          <w:p w14:paraId="03E0BB92" w14:textId="77777777" w:rsidR="00223488" w:rsidRPr="00116F75" w:rsidRDefault="00223488" w:rsidP="003F5499">
            <w:pPr>
              <w:spacing w:line="256" w:lineRule="auto"/>
              <w:jc w:val="both"/>
              <w:rPr>
                <w:lang w:val="uk-UA"/>
              </w:rPr>
            </w:pPr>
            <w:r w:rsidRPr="00116F75">
              <w:rPr>
                <w:color w:val="000000"/>
                <w:lang w:val="uk-UA"/>
              </w:rPr>
              <w:t>№ п/п</w:t>
            </w:r>
          </w:p>
        </w:tc>
        <w:tc>
          <w:tcPr>
            <w:tcW w:w="2644" w:type="dxa"/>
            <w:tcBorders>
              <w:top w:val="single" w:sz="4" w:space="0" w:color="000000"/>
              <w:left w:val="single" w:sz="4" w:space="0" w:color="000000"/>
              <w:bottom w:val="single" w:sz="4" w:space="0" w:color="000000"/>
              <w:right w:val="nil"/>
            </w:tcBorders>
            <w:shd w:val="clear" w:color="auto" w:fill="F2F2F2"/>
            <w:vAlign w:val="center"/>
          </w:tcPr>
          <w:p w14:paraId="5F889233" w14:textId="77777777" w:rsidR="00223488" w:rsidRPr="00116F75" w:rsidRDefault="00223488">
            <w:pPr>
              <w:spacing w:line="256" w:lineRule="auto"/>
              <w:jc w:val="both"/>
              <w:rPr>
                <w:lang w:val="uk-UA"/>
              </w:rPr>
            </w:pPr>
            <w:r w:rsidRPr="00116F75">
              <w:rPr>
                <w:color w:val="000000"/>
                <w:lang w:val="uk-UA"/>
              </w:rPr>
              <w:t>Назва, тип машини, механізму, устаткування</w:t>
            </w:r>
          </w:p>
        </w:tc>
        <w:tc>
          <w:tcPr>
            <w:tcW w:w="2719" w:type="dxa"/>
            <w:tcBorders>
              <w:top w:val="single" w:sz="4" w:space="0" w:color="000000"/>
              <w:left w:val="single" w:sz="4" w:space="0" w:color="000000"/>
              <w:bottom w:val="single" w:sz="4" w:space="0" w:color="000000"/>
              <w:right w:val="nil"/>
            </w:tcBorders>
            <w:shd w:val="clear" w:color="auto" w:fill="F2F2F2"/>
            <w:vAlign w:val="center"/>
          </w:tcPr>
          <w:p w14:paraId="155D9748" w14:textId="77777777" w:rsidR="00223488" w:rsidRPr="00116F75" w:rsidRDefault="00223488">
            <w:pPr>
              <w:spacing w:line="256" w:lineRule="auto"/>
              <w:jc w:val="both"/>
              <w:rPr>
                <w:lang w:val="uk-UA"/>
              </w:rPr>
            </w:pPr>
            <w:r w:rsidRPr="00116F75">
              <w:rPr>
                <w:color w:val="000000"/>
                <w:lang w:val="uk-UA"/>
              </w:rPr>
              <w:t xml:space="preserve">Виробник/марка та рік випуску </w:t>
            </w:r>
          </w:p>
        </w:tc>
        <w:tc>
          <w:tcPr>
            <w:tcW w:w="1576" w:type="dxa"/>
            <w:tcBorders>
              <w:top w:val="single" w:sz="4" w:space="0" w:color="000000"/>
              <w:left w:val="single" w:sz="4" w:space="0" w:color="000000"/>
              <w:bottom w:val="single" w:sz="4" w:space="0" w:color="000000"/>
              <w:right w:val="nil"/>
            </w:tcBorders>
            <w:shd w:val="clear" w:color="auto" w:fill="F2F2F2"/>
            <w:vAlign w:val="center"/>
          </w:tcPr>
          <w:p w14:paraId="42815616" w14:textId="77777777" w:rsidR="00223488" w:rsidRPr="00116F75" w:rsidRDefault="00223488">
            <w:pPr>
              <w:spacing w:line="256" w:lineRule="auto"/>
              <w:jc w:val="both"/>
              <w:rPr>
                <w:lang w:val="uk-UA"/>
              </w:rPr>
            </w:pPr>
            <w:r w:rsidRPr="00116F75">
              <w:rPr>
                <w:color w:val="000000"/>
                <w:lang w:val="uk-UA"/>
              </w:rPr>
              <w:t>Стан (нове, справний, кількість)</w:t>
            </w:r>
          </w:p>
        </w:tc>
        <w:tc>
          <w:tcPr>
            <w:tcW w:w="24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D054EB" w14:textId="77777777" w:rsidR="00223488" w:rsidRPr="00116F75" w:rsidRDefault="00223488">
            <w:pPr>
              <w:spacing w:line="256" w:lineRule="auto"/>
              <w:jc w:val="both"/>
              <w:rPr>
                <w:lang w:val="uk-UA"/>
              </w:rPr>
            </w:pPr>
            <w:r w:rsidRPr="00116F75">
              <w:rPr>
                <w:color w:val="000000"/>
                <w:lang w:val="uk-UA"/>
              </w:rPr>
              <w:t>Власна, орендується, лізинг (у кого)</w:t>
            </w:r>
          </w:p>
        </w:tc>
      </w:tr>
      <w:tr w:rsidR="00223488" w:rsidRPr="00116F75" w14:paraId="5E8DF016" w14:textId="77777777" w:rsidTr="001E47A2">
        <w:trPr>
          <w:trHeight w:val="70"/>
        </w:trPr>
        <w:tc>
          <w:tcPr>
            <w:tcW w:w="725" w:type="dxa"/>
            <w:tcBorders>
              <w:top w:val="single" w:sz="4" w:space="0" w:color="000000"/>
              <w:left w:val="single" w:sz="4" w:space="0" w:color="000000"/>
              <w:bottom w:val="single" w:sz="4" w:space="0" w:color="000000"/>
              <w:right w:val="nil"/>
            </w:tcBorders>
            <w:vAlign w:val="center"/>
          </w:tcPr>
          <w:p w14:paraId="6555DFF1" w14:textId="77777777" w:rsidR="00223488" w:rsidRPr="00116F75" w:rsidRDefault="00223488">
            <w:pPr>
              <w:spacing w:line="256" w:lineRule="auto"/>
              <w:jc w:val="both"/>
              <w:rPr>
                <w:lang w:val="uk-UA"/>
              </w:rPr>
            </w:pPr>
            <w:r w:rsidRPr="00116F75">
              <w:rPr>
                <w:color w:val="000000"/>
                <w:lang w:val="uk-UA"/>
              </w:rPr>
              <w:t>1</w:t>
            </w:r>
          </w:p>
        </w:tc>
        <w:tc>
          <w:tcPr>
            <w:tcW w:w="2644" w:type="dxa"/>
            <w:tcBorders>
              <w:top w:val="single" w:sz="4" w:space="0" w:color="000000"/>
              <w:left w:val="single" w:sz="4" w:space="0" w:color="000000"/>
              <w:bottom w:val="single" w:sz="4" w:space="0" w:color="000000"/>
              <w:right w:val="nil"/>
            </w:tcBorders>
            <w:vAlign w:val="center"/>
          </w:tcPr>
          <w:p w14:paraId="2A7D1E48" w14:textId="77777777" w:rsidR="00223488" w:rsidRPr="00116F75" w:rsidRDefault="00223488">
            <w:pPr>
              <w:snapToGrid w:val="0"/>
              <w:spacing w:line="256" w:lineRule="auto"/>
              <w:jc w:val="both"/>
              <w:rPr>
                <w:b/>
                <w:color w:val="000000"/>
                <w:lang w:val="uk-UA"/>
              </w:rPr>
            </w:pPr>
          </w:p>
        </w:tc>
        <w:tc>
          <w:tcPr>
            <w:tcW w:w="2719" w:type="dxa"/>
            <w:tcBorders>
              <w:top w:val="single" w:sz="4" w:space="0" w:color="000000"/>
              <w:left w:val="single" w:sz="4" w:space="0" w:color="000000"/>
              <w:bottom w:val="single" w:sz="4" w:space="0" w:color="000000"/>
              <w:right w:val="nil"/>
            </w:tcBorders>
            <w:vAlign w:val="center"/>
          </w:tcPr>
          <w:p w14:paraId="1CFF820E" w14:textId="77777777" w:rsidR="00223488" w:rsidRPr="00116F75" w:rsidRDefault="00223488">
            <w:pPr>
              <w:snapToGrid w:val="0"/>
              <w:spacing w:line="256" w:lineRule="auto"/>
              <w:jc w:val="both"/>
              <w:rPr>
                <w:b/>
                <w:color w:val="000000"/>
                <w:lang w:val="uk-UA"/>
              </w:rPr>
            </w:pPr>
          </w:p>
        </w:tc>
        <w:tc>
          <w:tcPr>
            <w:tcW w:w="1576" w:type="dxa"/>
            <w:tcBorders>
              <w:top w:val="single" w:sz="4" w:space="0" w:color="000000"/>
              <w:left w:val="single" w:sz="4" w:space="0" w:color="000000"/>
              <w:bottom w:val="single" w:sz="4" w:space="0" w:color="000000"/>
              <w:right w:val="nil"/>
            </w:tcBorders>
            <w:vAlign w:val="center"/>
          </w:tcPr>
          <w:p w14:paraId="112D1B05" w14:textId="77777777" w:rsidR="00223488" w:rsidRPr="00116F75" w:rsidRDefault="00223488">
            <w:pPr>
              <w:snapToGrid w:val="0"/>
              <w:spacing w:line="256" w:lineRule="auto"/>
              <w:jc w:val="both"/>
              <w:rPr>
                <w:b/>
                <w:color w:val="000000"/>
                <w:lang w:val="uk-UA"/>
              </w:rPr>
            </w:pPr>
          </w:p>
        </w:tc>
        <w:tc>
          <w:tcPr>
            <w:tcW w:w="2401" w:type="dxa"/>
            <w:tcBorders>
              <w:top w:val="single" w:sz="4" w:space="0" w:color="000000"/>
              <w:left w:val="single" w:sz="4" w:space="0" w:color="000000"/>
              <w:bottom w:val="single" w:sz="4" w:space="0" w:color="000000"/>
              <w:right w:val="single" w:sz="4" w:space="0" w:color="000000"/>
            </w:tcBorders>
            <w:vAlign w:val="center"/>
          </w:tcPr>
          <w:p w14:paraId="0A7250AF" w14:textId="77777777" w:rsidR="00223488" w:rsidRPr="00116F75" w:rsidRDefault="00223488">
            <w:pPr>
              <w:snapToGrid w:val="0"/>
              <w:spacing w:line="256" w:lineRule="auto"/>
              <w:jc w:val="both"/>
              <w:rPr>
                <w:b/>
                <w:color w:val="000000"/>
                <w:lang w:val="uk-UA"/>
              </w:rPr>
            </w:pPr>
          </w:p>
        </w:tc>
      </w:tr>
    </w:tbl>
    <w:p w14:paraId="064063C6" w14:textId="77777777" w:rsidR="00223488" w:rsidRPr="00116F75" w:rsidRDefault="00223488" w:rsidP="001E47A2">
      <w:pPr>
        <w:jc w:val="both"/>
        <w:rPr>
          <w:b/>
          <w:bCs/>
          <w:color w:val="000000"/>
          <w:sz w:val="18"/>
          <w:lang w:val="uk-UA"/>
        </w:rPr>
      </w:pPr>
    </w:p>
    <w:p w14:paraId="6F4045FE" w14:textId="77777777" w:rsidR="00223488" w:rsidRPr="00116F75" w:rsidRDefault="00223488" w:rsidP="001E47A2">
      <w:pPr>
        <w:jc w:val="both"/>
        <w:rPr>
          <w:b/>
          <w:bCs/>
          <w:color w:val="000000"/>
          <w:sz w:val="18"/>
          <w:lang w:val="uk-UA"/>
        </w:rPr>
      </w:pPr>
    </w:p>
    <w:p w14:paraId="0FCA21C7" w14:textId="77777777" w:rsidR="00223488" w:rsidRPr="00116F75" w:rsidRDefault="00223488" w:rsidP="001E47A2">
      <w:pPr>
        <w:jc w:val="both"/>
        <w:rPr>
          <w:lang w:val="uk-UA"/>
        </w:rPr>
      </w:pPr>
      <w:r w:rsidRPr="00116F75">
        <w:rPr>
          <w:b/>
          <w:lang w:val="uk-UA"/>
        </w:rPr>
        <w:t xml:space="preserve">Таблиця «б» </w:t>
      </w:r>
      <w:r w:rsidRPr="00116F75">
        <w:rPr>
          <w:lang w:val="uk-UA"/>
        </w:rPr>
        <w:t>Довідка про наявність працівників (основних спеціалістів інженерно-технічних працівників), які мають необхідні знання та досвід з надання заявлених послуг, виконання робіт</w:t>
      </w:r>
    </w:p>
    <w:tbl>
      <w:tblPr>
        <w:tblW w:w="5000" w:type="pct"/>
        <w:tblInd w:w="-50" w:type="dxa"/>
        <w:tblLayout w:type="fixed"/>
        <w:tblLook w:val="00A0" w:firstRow="1" w:lastRow="0" w:firstColumn="1" w:lastColumn="0" w:noHBand="0" w:noVBand="0"/>
      </w:tblPr>
      <w:tblGrid>
        <w:gridCol w:w="612"/>
        <w:gridCol w:w="1585"/>
        <w:gridCol w:w="1393"/>
        <w:gridCol w:w="2944"/>
        <w:gridCol w:w="3095"/>
      </w:tblGrid>
      <w:tr w:rsidR="00223488" w:rsidRPr="00116F75" w14:paraId="42DEB0AF" w14:textId="77777777" w:rsidTr="003F5499">
        <w:tc>
          <w:tcPr>
            <w:tcW w:w="612" w:type="dxa"/>
            <w:tcBorders>
              <w:top w:val="single" w:sz="4" w:space="0" w:color="000000"/>
              <w:left w:val="single" w:sz="4" w:space="0" w:color="000000"/>
              <w:bottom w:val="single" w:sz="4" w:space="0" w:color="000000"/>
              <w:right w:val="nil"/>
            </w:tcBorders>
            <w:shd w:val="clear" w:color="auto" w:fill="F2F2F2"/>
            <w:vAlign w:val="center"/>
          </w:tcPr>
          <w:p w14:paraId="587E968C" w14:textId="77777777" w:rsidR="00223488" w:rsidRPr="00116F75" w:rsidRDefault="00223488" w:rsidP="003F5499">
            <w:pPr>
              <w:spacing w:line="256" w:lineRule="auto"/>
              <w:jc w:val="both"/>
              <w:rPr>
                <w:lang w:val="uk-UA"/>
              </w:rPr>
            </w:pPr>
            <w:r w:rsidRPr="00116F75">
              <w:rPr>
                <w:b/>
                <w:color w:val="000000"/>
                <w:lang w:val="uk-UA"/>
              </w:rPr>
              <w:t xml:space="preserve">№ </w:t>
            </w:r>
            <w:r w:rsidRPr="00116F75">
              <w:rPr>
                <w:color w:val="000000"/>
                <w:lang w:val="uk-UA"/>
              </w:rPr>
              <w:t>п/п</w:t>
            </w:r>
          </w:p>
        </w:tc>
        <w:tc>
          <w:tcPr>
            <w:tcW w:w="1585" w:type="dxa"/>
            <w:tcBorders>
              <w:top w:val="single" w:sz="4" w:space="0" w:color="000000"/>
              <w:left w:val="single" w:sz="4" w:space="0" w:color="000000"/>
              <w:bottom w:val="single" w:sz="4" w:space="0" w:color="000000"/>
              <w:right w:val="nil"/>
            </w:tcBorders>
            <w:shd w:val="clear" w:color="auto" w:fill="F2F2F2"/>
            <w:vAlign w:val="center"/>
          </w:tcPr>
          <w:p w14:paraId="0B626F1A" w14:textId="77777777" w:rsidR="00223488" w:rsidRPr="00116F75" w:rsidRDefault="00223488">
            <w:pPr>
              <w:spacing w:line="256" w:lineRule="auto"/>
              <w:jc w:val="both"/>
              <w:rPr>
                <w:lang w:val="uk-UA"/>
              </w:rPr>
            </w:pPr>
            <w:r w:rsidRPr="00116F75">
              <w:rPr>
                <w:b/>
                <w:color w:val="000000"/>
                <w:lang w:val="uk-UA"/>
              </w:rPr>
              <w:t>Посада</w:t>
            </w:r>
          </w:p>
        </w:tc>
        <w:tc>
          <w:tcPr>
            <w:tcW w:w="1393" w:type="dxa"/>
            <w:tcBorders>
              <w:top w:val="single" w:sz="4" w:space="0" w:color="000000"/>
              <w:left w:val="single" w:sz="4" w:space="0" w:color="000000"/>
              <w:bottom w:val="single" w:sz="4" w:space="0" w:color="000000"/>
              <w:right w:val="nil"/>
            </w:tcBorders>
            <w:shd w:val="clear" w:color="auto" w:fill="F2F2F2"/>
            <w:vAlign w:val="center"/>
          </w:tcPr>
          <w:p w14:paraId="5A4CDDAF" w14:textId="77777777" w:rsidR="00223488" w:rsidRPr="00116F75" w:rsidRDefault="00223488">
            <w:pPr>
              <w:spacing w:line="256" w:lineRule="auto"/>
              <w:jc w:val="both"/>
              <w:rPr>
                <w:lang w:val="uk-UA"/>
              </w:rPr>
            </w:pPr>
            <w:r w:rsidRPr="00116F75">
              <w:rPr>
                <w:b/>
                <w:color w:val="000000"/>
                <w:lang w:val="uk-UA"/>
              </w:rPr>
              <w:t>Прізвище, ініціали</w:t>
            </w:r>
          </w:p>
        </w:tc>
        <w:tc>
          <w:tcPr>
            <w:tcW w:w="2944" w:type="dxa"/>
            <w:tcBorders>
              <w:top w:val="single" w:sz="4" w:space="0" w:color="000000"/>
              <w:left w:val="single" w:sz="4" w:space="0" w:color="000000"/>
              <w:bottom w:val="single" w:sz="4" w:space="0" w:color="000000"/>
              <w:right w:val="nil"/>
            </w:tcBorders>
            <w:shd w:val="clear" w:color="auto" w:fill="F2F2F2"/>
            <w:vAlign w:val="center"/>
          </w:tcPr>
          <w:p w14:paraId="51E166FA" w14:textId="77777777" w:rsidR="00223488" w:rsidRPr="00116F75" w:rsidRDefault="00223488">
            <w:pPr>
              <w:spacing w:line="256" w:lineRule="auto"/>
              <w:jc w:val="both"/>
              <w:rPr>
                <w:lang w:val="uk-UA"/>
              </w:rPr>
            </w:pPr>
            <w:r w:rsidRPr="00116F75">
              <w:rPr>
                <w:b/>
                <w:color w:val="000000"/>
                <w:lang w:val="uk-UA"/>
              </w:rPr>
              <w:t>Загальний стаж роботи у будівництві (років)</w:t>
            </w:r>
          </w:p>
        </w:tc>
        <w:tc>
          <w:tcPr>
            <w:tcW w:w="30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386DF2" w14:textId="77777777" w:rsidR="00223488" w:rsidRPr="00116F75" w:rsidRDefault="00223488">
            <w:pPr>
              <w:spacing w:line="256" w:lineRule="auto"/>
              <w:jc w:val="both"/>
              <w:rPr>
                <w:lang w:val="uk-UA"/>
              </w:rPr>
            </w:pPr>
            <w:r w:rsidRPr="00116F75">
              <w:rPr>
                <w:b/>
                <w:color w:val="000000"/>
                <w:lang w:val="uk-UA"/>
              </w:rPr>
              <w:t>Досвід роботи на цій посаді (років)</w:t>
            </w:r>
          </w:p>
        </w:tc>
      </w:tr>
      <w:tr w:rsidR="00223488" w:rsidRPr="00116F75" w14:paraId="630A4E79" w14:textId="77777777" w:rsidTr="003F5499">
        <w:trPr>
          <w:trHeight w:val="171"/>
        </w:trPr>
        <w:tc>
          <w:tcPr>
            <w:tcW w:w="612" w:type="dxa"/>
            <w:tcBorders>
              <w:top w:val="single" w:sz="4" w:space="0" w:color="000000"/>
              <w:left w:val="single" w:sz="4" w:space="0" w:color="000000"/>
              <w:bottom w:val="single" w:sz="4" w:space="0" w:color="000000"/>
              <w:right w:val="nil"/>
            </w:tcBorders>
            <w:vAlign w:val="center"/>
          </w:tcPr>
          <w:p w14:paraId="742D0642" w14:textId="77777777" w:rsidR="00223488" w:rsidRPr="00116F75" w:rsidRDefault="00223488">
            <w:pPr>
              <w:spacing w:line="256" w:lineRule="auto"/>
              <w:jc w:val="both"/>
              <w:rPr>
                <w:lang w:val="uk-UA"/>
              </w:rPr>
            </w:pPr>
            <w:r w:rsidRPr="00116F75">
              <w:rPr>
                <w:color w:val="000000"/>
                <w:lang w:val="uk-UA"/>
              </w:rPr>
              <w:t>1</w:t>
            </w:r>
          </w:p>
        </w:tc>
        <w:tc>
          <w:tcPr>
            <w:tcW w:w="1585" w:type="dxa"/>
            <w:tcBorders>
              <w:top w:val="single" w:sz="4" w:space="0" w:color="000000"/>
              <w:left w:val="single" w:sz="4" w:space="0" w:color="000000"/>
              <w:bottom w:val="single" w:sz="4" w:space="0" w:color="000000"/>
              <w:right w:val="nil"/>
            </w:tcBorders>
            <w:vAlign w:val="center"/>
          </w:tcPr>
          <w:p w14:paraId="7E560643" w14:textId="77777777" w:rsidR="00223488" w:rsidRPr="00116F75" w:rsidRDefault="00223488">
            <w:pPr>
              <w:snapToGrid w:val="0"/>
              <w:spacing w:line="256" w:lineRule="auto"/>
              <w:jc w:val="both"/>
              <w:rPr>
                <w:b/>
                <w:color w:val="000000"/>
                <w:lang w:val="uk-UA"/>
              </w:rPr>
            </w:pPr>
          </w:p>
        </w:tc>
        <w:tc>
          <w:tcPr>
            <w:tcW w:w="1393" w:type="dxa"/>
            <w:tcBorders>
              <w:top w:val="single" w:sz="4" w:space="0" w:color="000000"/>
              <w:left w:val="single" w:sz="4" w:space="0" w:color="000000"/>
              <w:bottom w:val="single" w:sz="4" w:space="0" w:color="000000"/>
              <w:right w:val="nil"/>
            </w:tcBorders>
            <w:vAlign w:val="center"/>
          </w:tcPr>
          <w:p w14:paraId="453B34F2" w14:textId="77777777" w:rsidR="00223488" w:rsidRPr="00116F75" w:rsidRDefault="00223488">
            <w:pPr>
              <w:snapToGrid w:val="0"/>
              <w:spacing w:line="256" w:lineRule="auto"/>
              <w:jc w:val="both"/>
              <w:rPr>
                <w:b/>
                <w:color w:val="000000"/>
                <w:lang w:val="uk-UA"/>
              </w:rPr>
            </w:pPr>
          </w:p>
        </w:tc>
        <w:tc>
          <w:tcPr>
            <w:tcW w:w="2944" w:type="dxa"/>
            <w:tcBorders>
              <w:top w:val="single" w:sz="4" w:space="0" w:color="000000"/>
              <w:left w:val="single" w:sz="4" w:space="0" w:color="000000"/>
              <w:bottom w:val="single" w:sz="4" w:space="0" w:color="000000"/>
              <w:right w:val="nil"/>
            </w:tcBorders>
            <w:vAlign w:val="center"/>
          </w:tcPr>
          <w:p w14:paraId="0B6B0474" w14:textId="77777777" w:rsidR="00223488" w:rsidRPr="00116F75" w:rsidRDefault="00223488">
            <w:pPr>
              <w:snapToGrid w:val="0"/>
              <w:spacing w:line="256" w:lineRule="auto"/>
              <w:jc w:val="both"/>
              <w:rPr>
                <w:b/>
                <w:color w:val="000000"/>
                <w:lang w:val="uk-UA"/>
              </w:rPr>
            </w:pPr>
          </w:p>
        </w:tc>
        <w:tc>
          <w:tcPr>
            <w:tcW w:w="3095" w:type="dxa"/>
            <w:tcBorders>
              <w:top w:val="single" w:sz="4" w:space="0" w:color="000000"/>
              <w:left w:val="single" w:sz="4" w:space="0" w:color="000000"/>
              <w:bottom w:val="single" w:sz="4" w:space="0" w:color="000000"/>
              <w:right w:val="single" w:sz="4" w:space="0" w:color="000000"/>
            </w:tcBorders>
            <w:vAlign w:val="center"/>
          </w:tcPr>
          <w:p w14:paraId="23969622" w14:textId="77777777" w:rsidR="00223488" w:rsidRPr="00116F75" w:rsidRDefault="00223488">
            <w:pPr>
              <w:snapToGrid w:val="0"/>
              <w:spacing w:line="256" w:lineRule="auto"/>
              <w:jc w:val="both"/>
              <w:rPr>
                <w:b/>
                <w:color w:val="000000"/>
                <w:lang w:val="uk-UA"/>
              </w:rPr>
            </w:pPr>
          </w:p>
        </w:tc>
      </w:tr>
    </w:tbl>
    <w:p w14:paraId="1D7153AC" w14:textId="77777777" w:rsidR="00223488" w:rsidRPr="00116F75" w:rsidRDefault="00223488" w:rsidP="003F5499">
      <w:pPr>
        <w:jc w:val="both"/>
        <w:rPr>
          <w:b/>
          <w:lang w:val="uk-UA"/>
        </w:rPr>
      </w:pPr>
    </w:p>
    <w:p w14:paraId="1FA3AD8D" w14:textId="77777777" w:rsidR="00223488" w:rsidRPr="00116F75" w:rsidRDefault="00223488" w:rsidP="003F5499">
      <w:pPr>
        <w:jc w:val="both"/>
        <w:rPr>
          <w:b/>
          <w:lang w:val="uk-UA"/>
        </w:rPr>
      </w:pPr>
    </w:p>
    <w:p w14:paraId="6545B94F" w14:textId="77777777" w:rsidR="00223488" w:rsidRPr="00116F75" w:rsidRDefault="00223488" w:rsidP="003F5499">
      <w:pPr>
        <w:jc w:val="both"/>
        <w:rPr>
          <w:b/>
          <w:bCs/>
          <w:color w:val="000000"/>
          <w:sz w:val="18"/>
          <w:lang w:val="uk-UA"/>
        </w:rPr>
      </w:pPr>
      <w:r w:rsidRPr="00116F75">
        <w:rPr>
          <w:b/>
          <w:lang w:val="uk-UA"/>
        </w:rPr>
        <w:t>Таблиця «в»</w:t>
      </w:r>
      <w:r w:rsidRPr="00116F75">
        <w:rPr>
          <w:lang w:val="uk-UA"/>
        </w:rPr>
        <w:t xml:space="preserve">  Довідка про наявність робітників основних будівельних професій учасника, які мають необхідні знання та досвід з надання заявлених послуг, виконання робіт</w:t>
      </w:r>
    </w:p>
    <w:tbl>
      <w:tblPr>
        <w:tblW w:w="5000" w:type="pct"/>
        <w:tblInd w:w="-50" w:type="dxa"/>
        <w:tblLayout w:type="fixed"/>
        <w:tblLook w:val="00A0" w:firstRow="1" w:lastRow="0" w:firstColumn="1" w:lastColumn="0" w:noHBand="0" w:noVBand="0"/>
      </w:tblPr>
      <w:tblGrid>
        <w:gridCol w:w="612"/>
        <w:gridCol w:w="1843"/>
        <w:gridCol w:w="2835"/>
        <w:gridCol w:w="1843"/>
        <w:gridCol w:w="2496"/>
      </w:tblGrid>
      <w:tr w:rsidR="00223488" w:rsidRPr="00116F75" w14:paraId="1451C6AB" w14:textId="77777777" w:rsidTr="003A6327">
        <w:tc>
          <w:tcPr>
            <w:tcW w:w="612" w:type="dxa"/>
            <w:tcBorders>
              <w:top w:val="single" w:sz="4" w:space="0" w:color="000000"/>
              <w:left w:val="single" w:sz="4" w:space="0" w:color="000000"/>
              <w:bottom w:val="single" w:sz="4" w:space="0" w:color="000000"/>
              <w:right w:val="nil"/>
            </w:tcBorders>
            <w:shd w:val="clear" w:color="auto" w:fill="F2F2F2"/>
            <w:vAlign w:val="center"/>
          </w:tcPr>
          <w:p w14:paraId="3EE309A7" w14:textId="77777777" w:rsidR="00223488" w:rsidRPr="00116F75" w:rsidRDefault="00223488" w:rsidP="003F5499">
            <w:pPr>
              <w:spacing w:line="256" w:lineRule="auto"/>
              <w:jc w:val="both"/>
              <w:rPr>
                <w:lang w:val="uk-UA"/>
              </w:rPr>
            </w:pPr>
            <w:r w:rsidRPr="00116F75">
              <w:rPr>
                <w:b/>
                <w:color w:val="000000"/>
                <w:lang w:val="uk-UA"/>
              </w:rPr>
              <w:t xml:space="preserve">№ </w:t>
            </w:r>
            <w:r w:rsidRPr="00116F75">
              <w:rPr>
                <w:color w:val="000000"/>
                <w:lang w:val="uk-UA"/>
              </w:rPr>
              <w:t>п/п</w:t>
            </w:r>
          </w:p>
        </w:tc>
        <w:tc>
          <w:tcPr>
            <w:tcW w:w="1843" w:type="dxa"/>
            <w:tcBorders>
              <w:top w:val="single" w:sz="4" w:space="0" w:color="000000"/>
              <w:left w:val="single" w:sz="4" w:space="0" w:color="000000"/>
              <w:bottom w:val="single" w:sz="4" w:space="0" w:color="000000"/>
              <w:right w:val="nil"/>
            </w:tcBorders>
            <w:shd w:val="clear" w:color="auto" w:fill="F2F2F2"/>
            <w:vAlign w:val="center"/>
          </w:tcPr>
          <w:p w14:paraId="26F63279" w14:textId="77777777" w:rsidR="00223488" w:rsidRPr="00116F75" w:rsidRDefault="00223488">
            <w:pPr>
              <w:spacing w:line="256" w:lineRule="auto"/>
              <w:jc w:val="both"/>
              <w:rPr>
                <w:lang w:val="uk-UA"/>
              </w:rPr>
            </w:pPr>
            <w:r w:rsidRPr="00116F75">
              <w:rPr>
                <w:b/>
                <w:color w:val="000000"/>
                <w:lang w:val="uk-UA"/>
              </w:rPr>
              <w:t>Назва спеціальності</w:t>
            </w:r>
          </w:p>
        </w:tc>
        <w:tc>
          <w:tcPr>
            <w:tcW w:w="2835" w:type="dxa"/>
            <w:tcBorders>
              <w:top w:val="single" w:sz="4" w:space="0" w:color="000000"/>
              <w:left w:val="single" w:sz="4" w:space="0" w:color="000000"/>
              <w:bottom w:val="single" w:sz="4" w:space="0" w:color="000000"/>
              <w:right w:val="nil"/>
            </w:tcBorders>
            <w:shd w:val="clear" w:color="auto" w:fill="F2F2F2"/>
            <w:vAlign w:val="center"/>
          </w:tcPr>
          <w:p w14:paraId="4DFB0786" w14:textId="77777777" w:rsidR="00223488" w:rsidRPr="00116F75" w:rsidRDefault="00223488">
            <w:pPr>
              <w:spacing w:line="256" w:lineRule="auto"/>
              <w:jc w:val="both"/>
              <w:rPr>
                <w:lang w:val="uk-UA"/>
              </w:rPr>
            </w:pPr>
            <w:r w:rsidRPr="00116F75">
              <w:rPr>
                <w:b/>
                <w:color w:val="000000"/>
                <w:lang w:val="uk-UA"/>
              </w:rPr>
              <w:t>Нормативна потреба (роб.) відповідно до проектно-кошторисної документації</w:t>
            </w:r>
          </w:p>
        </w:tc>
        <w:tc>
          <w:tcPr>
            <w:tcW w:w="1843" w:type="dxa"/>
            <w:tcBorders>
              <w:top w:val="single" w:sz="4" w:space="0" w:color="000000"/>
              <w:left w:val="single" w:sz="4" w:space="0" w:color="000000"/>
              <w:bottom w:val="single" w:sz="4" w:space="0" w:color="000000"/>
              <w:right w:val="nil"/>
            </w:tcBorders>
            <w:shd w:val="clear" w:color="auto" w:fill="F2F2F2"/>
            <w:vAlign w:val="center"/>
          </w:tcPr>
          <w:p w14:paraId="325C8908" w14:textId="77777777" w:rsidR="00223488" w:rsidRPr="00116F75" w:rsidRDefault="00223488">
            <w:pPr>
              <w:spacing w:line="256" w:lineRule="auto"/>
              <w:jc w:val="both"/>
              <w:rPr>
                <w:lang w:val="uk-UA"/>
              </w:rPr>
            </w:pPr>
            <w:r w:rsidRPr="00116F75">
              <w:rPr>
                <w:b/>
                <w:color w:val="000000"/>
                <w:lang w:val="uk-UA"/>
              </w:rPr>
              <w:t>Наявність в організації (роб.)</w:t>
            </w:r>
          </w:p>
        </w:tc>
        <w:tc>
          <w:tcPr>
            <w:tcW w:w="24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01BA38" w14:textId="77777777" w:rsidR="00223488" w:rsidRPr="00116F75" w:rsidRDefault="00223488">
            <w:pPr>
              <w:spacing w:line="256" w:lineRule="auto"/>
              <w:jc w:val="both"/>
              <w:rPr>
                <w:lang w:val="uk-UA"/>
              </w:rPr>
            </w:pPr>
            <w:r w:rsidRPr="00116F75">
              <w:rPr>
                <w:b/>
                <w:color w:val="000000"/>
                <w:lang w:val="uk-UA"/>
              </w:rPr>
              <w:t>Робітники субпідрядних організацій (роб.).</w:t>
            </w:r>
          </w:p>
        </w:tc>
      </w:tr>
      <w:tr w:rsidR="00223488" w:rsidRPr="00116F75" w14:paraId="2E163939" w14:textId="77777777" w:rsidTr="003A6327">
        <w:trPr>
          <w:trHeight w:val="70"/>
        </w:trPr>
        <w:tc>
          <w:tcPr>
            <w:tcW w:w="612" w:type="dxa"/>
            <w:tcBorders>
              <w:top w:val="single" w:sz="4" w:space="0" w:color="000000"/>
              <w:left w:val="single" w:sz="4" w:space="0" w:color="000000"/>
              <w:bottom w:val="single" w:sz="4" w:space="0" w:color="000000"/>
              <w:right w:val="nil"/>
            </w:tcBorders>
            <w:vAlign w:val="center"/>
          </w:tcPr>
          <w:p w14:paraId="203F5D2C" w14:textId="77777777" w:rsidR="00223488" w:rsidRPr="00116F75" w:rsidRDefault="00223488">
            <w:pPr>
              <w:spacing w:line="256" w:lineRule="auto"/>
              <w:jc w:val="both"/>
              <w:rPr>
                <w:lang w:val="uk-UA"/>
              </w:rPr>
            </w:pPr>
            <w:r w:rsidRPr="00116F75">
              <w:rPr>
                <w:color w:val="000000"/>
                <w:lang w:val="uk-UA"/>
              </w:rPr>
              <w:t>1</w:t>
            </w:r>
          </w:p>
        </w:tc>
        <w:tc>
          <w:tcPr>
            <w:tcW w:w="1843" w:type="dxa"/>
            <w:tcBorders>
              <w:top w:val="single" w:sz="4" w:space="0" w:color="000000"/>
              <w:left w:val="single" w:sz="4" w:space="0" w:color="000000"/>
              <w:bottom w:val="single" w:sz="4" w:space="0" w:color="000000"/>
              <w:right w:val="nil"/>
            </w:tcBorders>
            <w:vAlign w:val="center"/>
          </w:tcPr>
          <w:p w14:paraId="39E62CAA" w14:textId="77777777" w:rsidR="00223488" w:rsidRPr="00116F75" w:rsidRDefault="00223488">
            <w:pPr>
              <w:snapToGrid w:val="0"/>
              <w:spacing w:line="256" w:lineRule="auto"/>
              <w:jc w:val="both"/>
              <w:rPr>
                <w:b/>
                <w:color w:val="000000"/>
                <w:lang w:val="uk-UA"/>
              </w:rPr>
            </w:pPr>
          </w:p>
        </w:tc>
        <w:tc>
          <w:tcPr>
            <w:tcW w:w="2835" w:type="dxa"/>
            <w:tcBorders>
              <w:top w:val="single" w:sz="4" w:space="0" w:color="000000"/>
              <w:left w:val="single" w:sz="4" w:space="0" w:color="000000"/>
              <w:bottom w:val="single" w:sz="4" w:space="0" w:color="000000"/>
              <w:right w:val="nil"/>
            </w:tcBorders>
            <w:vAlign w:val="center"/>
          </w:tcPr>
          <w:p w14:paraId="4E4C3AC4" w14:textId="77777777" w:rsidR="00223488" w:rsidRPr="00116F75" w:rsidRDefault="00223488">
            <w:pPr>
              <w:snapToGrid w:val="0"/>
              <w:spacing w:line="256" w:lineRule="auto"/>
              <w:jc w:val="both"/>
              <w:rPr>
                <w:b/>
                <w:color w:val="000000"/>
                <w:lang w:val="uk-UA"/>
              </w:rPr>
            </w:pPr>
          </w:p>
        </w:tc>
        <w:tc>
          <w:tcPr>
            <w:tcW w:w="1843" w:type="dxa"/>
            <w:tcBorders>
              <w:top w:val="single" w:sz="4" w:space="0" w:color="000000"/>
              <w:left w:val="single" w:sz="4" w:space="0" w:color="000000"/>
              <w:bottom w:val="single" w:sz="4" w:space="0" w:color="000000"/>
              <w:right w:val="nil"/>
            </w:tcBorders>
            <w:vAlign w:val="center"/>
          </w:tcPr>
          <w:p w14:paraId="5D775634" w14:textId="77777777" w:rsidR="00223488" w:rsidRPr="00116F75" w:rsidRDefault="00223488">
            <w:pPr>
              <w:snapToGrid w:val="0"/>
              <w:spacing w:line="256" w:lineRule="auto"/>
              <w:jc w:val="both"/>
              <w:rPr>
                <w:b/>
                <w:color w:val="000000"/>
                <w:lang w:val="uk-UA"/>
              </w:rPr>
            </w:pPr>
          </w:p>
        </w:tc>
        <w:tc>
          <w:tcPr>
            <w:tcW w:w="2496" w:type="dxa"/>
            <w:tcBorders>
              <w:top w:val="single" w:sz="4" w:space="0" w:color="000000"/>
              <w:left w:val="single" w:sz="4" w:space="0" w:color="000000"/>
              <w:bottom w:val="single" w:sz="4" w:space="0" w:color="000000"/>
              <w:right w:val="single" w:sz="4" w:space="0" w:color="000000"/>
            </w:tcBorders>
            <w:vAlign w:val="center"/>
          </w:tcPr>
          <w:p w14:paraId="46330366" w14:textId="77777777" w:rsidR="00223488" w:rsidRPr="00116F75" w:rsidRDefault="00223488">
            <w:pPr>
              <w:snapToGrid w:val="0"/>
              <w:spacing w:line="256" w:lineRule="auto"/>
              <w:jc w:val="both"/>
              <w:rPr>
                <w:b/>
                <w:color w:val="000000"/>
                <w:lang w:val="uk-UA"/>
              </w:rPr>
            </w:pPr>
          </w:p>
        </w:tc>
      </w:tr>
    </w:tbl>
    <w:p w14:paraId="259DF907" w14:textId="77777777" w:rsidR="00223488" w:rsidRPr="00116F75" w:rsidRDefault="00223488" w:rsidP="003F5499">
      <w:pPr>
        <w:jc w:val="both"/>
        <w:rPr>
          <w:lang w:val="uk-UA"/>
        </w:rPr>
      </w:pPr>
    </w:p>
    <w:p w14:paraId="386759A9" w14:textId="77777777" w:rsidR="00223488" w:rsidRPr="00116F75" w:rsidRDefault="00223488" w:rsidP="003F5499">
      <w:pPr>
        <w:jc w:val="both"/>
        <w:rPr>
          <w:lang w:val="uk-UA"/>
        </w:rPr>
      </w:pPr>
    </w:p>
    <w:p w14:paraId="6FE7733F" w14:textId="77777777" w:rsidR="00223488" w:rsidRPr="00116F75" w:rsidRDefault="00223488" w:rsidP="001E47A2">
      <w:pPr>
        <w:jc w:val="both"/>
        <w:rPr>
          <w:b/>
          <w:lang w:val="uk-UA"/>
        </w:rPr>
      </w:pPr>
    </w:p>
    <w:p w14:paraId="1D3D2356" w14:textId="77777777" w:rsidR="00223488" w:rsidRPr="00116F75" w:rsidRDefault="00223488" w:rsidP="001E47A2">
      <w:pPr>
        <w:jc w:val="both"/>
        <w:rPr>
          <w:lang w:val="uk-UA"/>
        </w:rPr>
      </w:pPr>
      <w:r w:rsidRPr="00116F75">
        <w:rPr>
          <w:b/>
          <w:lang w:val="uk-UA"/>
        </w:rPr>
        <w:t xml:space="preserve">Таблиця «г» </w:t>
      </w:r>
      <w:r w:rsidRPr="00116F75">
        <w:rPr>
          <w:lang w:val="uk-UA"/>
        </w:rPr>
        <w:t>«Д</w:t>
      </w:r>
      <w:r w:rsidRPr="00116F75">
        <w:rPr>
          <w:color w:val="000000"/>
          <w:lang w:val="uk-UA"/>
        </w:rPr>
        <w:t>овідка про виконання аналогічного (</w:t>
      </w:r>
      <w:proofErr w:type="spellStart"/>
      <w:r w:rsidRPr="00116F75">
        <w:rPr>
          <w:color w:val="000000"/>
          <w:lang w:val="uk-UA"/>
        </w:rPr>
        <w:t>их</w:t>
      </w:r>
      <w:proofErr w:type="spellEnd"/>
      <w:r w:rsidRPr="00116F75">
        <w:rPr>
          <w:color w:val="000000"/>
          <w:lang w:val="uk-UA"/>
        </w:rPr>
        <w:t>) договору(</w:t>
      </w:r>
      <w:proofErr w:type="spellStart"/>
      <w:r w:rsidRPr="00116F75">
        <w:rPr>
          <w:color w:val="000000"/>
          <w:lang w:val="uk-UA"/>
        </w:rPr>
        <w:t>ів</w:t>
      </w:r>
      <w:proofErr w:type="spellEnd"/>
      <w:r w:rsidRPr="00116F75">
        <w:rPr>
          <w:color w:val="000000"/>
          <w:lang w:val="uk-UA"/>
        </w:rPr>
        <w:t>)»</w:t>
      </w:r>
    </w:p>
    <w:tbl>
      <w:tblPr>
        <w:tblW w:w="5000" w:type="pct"/>
        <w:tblInd w:w="-50" w:type="dxa"/>
        <w:tblLayout w:type="fixed"/>
        <w:tblLook w:val="00A0" w:firstRow="1" w:lastRow="0" w:firstColumn="1" w:lastColumn="0" w:noHBand="0" w:noVBand="0"/>
      </w:tblPr>
      <w:tblGrid>
        <w:gridCol w:w="610"/>
        <w:gridCol w:w="3523"/>
        <w:gridCol w:w="2716"/>
        <w:gridCol w:w="2780"/>
      </w:tblGrid>
      <w:tr w:rsidR="00223488" w:rsidRPr="00116F75" w14:paraId="1179EFD3" w14:textId="77777777" w:rsidTr="003A6327">
        <w:trPr>
          <w:trHeight w:val="1152"/>
        </w:trPr>
        <w:tc>
          <w:tcPr>
            <w:tcW w:w="610" w:type="dxa"/>
            <w:tcBorders>
              <w:top w:val="single" w:sz="4" w:space="0" w:color="000000"/>
              <w:left w:val="single" w:sz="4" w:space="0" w:color="000000"/>
              <w:bottom w:val="single" w:sz="4" w:space="0" w:color="000000"/>
              <w:right w:val="nil"/>
            </w:tcBorders>
            <w:shd w:val="clear" w:color="auto" w:fill="F2F2F2"/>
            <w:vAlign w:val="center"/>
          </w:tcPr>
          <w:p w14:paraId="4D816000" w14:textId="77777777" w:rsidR="00223488" w:rsidRPr="00116F75" w:rsidRDefault="00223488">
            <w:pPr>
              <w:spacing w:line="256" w:lineRule="auto"/>
              <w:jc w:val="both"/>
              <w:rPr>
                <w:lang w:val="uk-UA"/>
              </w:rPr>
            </w:pPr>
            <w:r w:rsidRPr="00116F75">
              <w:rPr>
                <w:b/>
                <w:color w:val="000000"/>
                <w:lang w:val="uk-UA"/>
              </w:rPr>
              <w:t>№ п/п</w:t>
            </w:r>
          </w:p>
        </w:tc>
        <w:tc>
          <w:tcPr>
            <w:tcW w:w="3523" w:type="dxa"/>
            <w:tcBorders>
              <w:top w:val="single" w:sz="4" w:space="0" w:color="000000"/>
              <w:left w:val="single" w:sz="4" w:space="0" w:color="000000"/>
              <w:bottom w:val="single" w:sz="4" w:space="0" w:color="000000"/>
              <w:right w:val="nil"/>
            </w:tcBorders>
            <w:shd w:val="clear" w:color="auto" w:fill="F2F2F2"/>
            <w:vAlign w:val="center"/>
          </w:tcPr>
          <w:p w14:paraId="774CBDF5" w14:textId="77777777" w:rsidR="00223488" w:rsidRPr="00116F75" w:rsidRDefault="00223488">
            <w:pPr>
              <w:spacing w:line="256" w:lineRule="auto"/>
              <w:jc w:val="both"/>
              <w:rPr>
                <w:lang w:val="uk-UA"/>
              </w:rPr>
            </w:pPr>
            <w:r w:rsidRPr="00116F75">
              <w:rPr>
                <w:b/>
                <w:color w:val="000000"/>
                <w:lang w:val="uk-UA"/>
              </w:rPr>
              <w:t>Назва організації з якою укладено договір</w:t>
            </w:r>
          </w:p>
        </w:tc>
        <w:tc>
          <w:tcPr>
            <w:tcW w:w="2716" w:type="dxa"/>
            <w:tcBorders>
              <w:top w:val="single" w:sz="4" w:space="0" w:color="000000"/>
              <w:left w:val="single" w:sz="4" w:space="0" w:color="000000"/>
              <w:bottom w:val="single" w:sz="4" w:space="0" w:color="000000"/>
              <w:right w:val="nil"/>
            </w:tcBorders>
            <w:shd w:val="clear" w:color="auto" w:fill="F2F2F2"/>
            <w:vAlign w:val="center"/>
          </w:tcPr>
          <w:p w14:paraId="562057AA" w14:textId="77777777" w:rsidR="00223488" w:rsidRPr="00116F75" w:rsidRDefault="00223488">
            <w:pPr>
              <w:spacing w:line="256" w:lineRule="auto"/>
              <w:jc w:val="both"/>
              <w:rPr>
                <w:lang w:val="uk-UA"/>
              </w:rPr>
            </w:pPr>
            <w:r w:rsidRPr="00116F75">
              <w:rPr>
                <w:b/>
                <w:color w:val="000000"/>
                <w:lang w:val="uk-UA"/>
              </w:rPr>
              <w:t>Предмет закупівлі</w:t>
            </w:r>
          </w:p>
        </w:tc>
        <w:tc>
          <w:tcPr>
            <w:tcW w:w="27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CFF1BF" w14:textId="77777777" w:rsidR="00223488" w:rsidRPr="00116F75" w:rsidRDefault="00223488">
            <w:pPr>
              <w:spacing w:line="256" w:lineRule="auto"/>
              <w:jc w:val="both"/>
              <w:rPr>
                <w:lang w:val="uk-UA"/>
              </w:rPr>
            </w:pPr>
            <w:r w:rsidRPr="00116F75">
              <w:rPr>
                <w:b/>
                <w:color w:val="000000"/>
                <w:lang w:val="uk-UA"/>
              </w:rPr>
              <w:t>Стан належного виконання договору(</w:t>
            </w:r>
            <w:proofErr w:type="spellStart"/>
            <w:r w:rsidRPr="00116F75">
              <w:rPr>
                <w:b/>
                <w:color w:val="000000"/>
                <w:lang w:val="uk-UA"/>
              </w:rPr>
              <w:t>ів</w:t>
            </w:r>
            <w:proofErr w:type="spellEnd"/>
            <w:r w:rsidRPr="00116F75">
              <w:rPr>
                <w:b/>
                <w:color w:val="000000"/>
                <w:lang w:val="uk-UA"/>
              </w:rPr>
              <w:t>) стосовно якості і строків</w:t>
            </w:r>
          </w:p>
        </w:tc>
      </w:tr>
      <w:tr w:rsidR="00223488" w:rsidRPr="00116F75" w14:paraId="0DE22BAE" w14:textId="77777777" w:rsidTr="003A6327">
        <w:trPr>
          <w:trHeight w:val="315"/>
        </w:trPr>
        <w:tc>
          <w:tcPr>
            <w:tcW w:w="610" w:type="dxa"/>
            <w:tcBorders>
              <w:top w:val="single" w:sz="4" w:space="0" w:color="000000"/>
              <w:left w:val="single" w:sz="4" w:space="0" w:color="000000"/>
              <w:bottom w:val="single" w:sz="4" w:space="0" w:color="000000"/>
              <w:right w:val="nil"/>
            </w:tcBorders>
            <w:vAlign w:val="center"/>
          </w:tcPr>
          <w:p w14:paraId="0DF2376A" w14:textId="77777777" w:rsidR="00223488" w:rsidRPr="00116F75" w:rsidRDefault="00223488">
            <w:pPr>
              <w:spacing w:line="256" w:lineRule="auto"/>
              <w:jc w:val="both"/>
              <w:rPr>
                <w:lang w:val="uk-UA"/>
              </w:rPr>
            </w:pPr>
            <w:r w:rsidRPr="00116F75">
              <w:rPr>
                <w:color w:val="000000"/>
                <w:lang w:val="uk-UA"/>
              </w:rPr>
              <w:t>1</w:t>
            </w:r>
          </w:p>
        </w:tc>
        <w:tc>
          <w:tcPr>
            <w:tcW w:w="3523" w:type="dxa"/>
            <w:tcBorders>
              <w:top w:val="single" w:sz="4" w:space="0" w:color="000000"/>
              <w:left w:val="single" w:sz="4" w:space="0" w:color="000000"/>
              <w:bottom w:val="single" w:sz="4" w:space="0" w:color="000000"/>
              <w:right w:val="nil"/>
            </w:tcBorders>
            <w:vAlign w:val="center"/>
          </w:tcPr>
          <w:p w14:paraId="2044951B" w14:textId="77777777" w:rsidR="00223488" w:rsidRPr="00116F75" w:rsidRDefault="00223488">
            <w:pPr>
              <w:snapToGrid w:val="0"/>
              <w:spacing w:line="256" w:lineRule="auto"/>
              <w:jc w:val="both"/>
              <w:rPr>
                <w:b/>
                <w:color w:val="000000"/>
                <w:lang w:val="uk-UA"/>
              </w:rPr>
            </w:pPr>
          </w:p>
        </w:tc>
        <w:tc>
          <w:tcPr>
            <w:tcW w:w="2716" w:type="dxa"/>
            <w:tcBorders>
              <w:top w:val="single" w:sz="4" w:space="0" w:color="000000"/>
              <w:left w:val="single" w:sz="4" w:space="0" w:color="000000"/>
              <w:bottom w:val="single" w:sz="4" w:space="0" w:color="000000"/>
              <w:right w:val="nil"/>
            </w:tcBorders>
            <w:vAlign w:val="center"/>
          </w:tcPr>
          <w:p w14:paraId="0218FE1C" w14:textId="77777777" w:rsidR="00223488" w:rsidRPr="00116F75" w:rsidRDefault="00223488">
            <w:pPr>
              <w:snapToGrid w:val="0"/>
              <w:spacing w:line="256" w:lineRule="auto"/>
              <w:jc w:val="both"/>
              <w:rPr>
                <w:b/>
                <w:color w:val="000000"/>
                <w:lang w:val="uk-UA"/>
              </w:rPr>
            </w:pPr>
          </w:p>
        </w:tc>
        <w:tc>
          <w:tcPr>
            <w:tcW w:w="2780" w:type="dxa"/>
            <w:tcBorders>
              <w:top w:val="single" w:sz="4" w:space="0" w:color="000000"/>
              <w:left w:val="single" w:sz="4" w:space="0" w:color="000000"/>
              <w:bottom w:val="single" w:sz="4" w:space="0" w:color="000000"/>
              <w:right w:val="single" w:sz="4" w:space="0" w:color="000000"/>
            </w:tcBorders>
            <w:vAlign w:val="bottom"/>
          </w:tcPr>
          <w:p w14:paraId="13D92EB9" w14:textId="77777777" w:rsidR="00223488" w:rsidRPr="00116F75" w:rsidRDefault="00223488">
            <w:pPr>
              <w:snapToGrid w:val="0"/>
              <w:spacing w:line="256" w:lineRule="auto"/>
              <w:jc w:val="both"/>
              <w:rPr>
                <w:b/>
                <w:color w:val="000000"/>
                <w:lang w:val="uk-UA"/>
              </w:rPr>
            </w:pPr>
          </w:p>
        </w:tc>
      </w:tr>
    </w:tbl>
    <w:p w14:paraId="38B26CBB" w14:textId="77777777" w:rsidR="00223488" w:rsidRPr="00116F75" w:rsidRDefault="00223488" w:rsidP="001E47A2">
      <w:pPr>
        <w:jc w:val="both"/>
        <w:rPr>
          <w:b/>
          <w:bCs/>
          <w:color w:val="000000"/>
          <w:lang w:val="uk-UA"/>
        </w:rPr>
      </w:pPr>
    </w:p>
    <w:p w14:paraId="30021674" w14:textId="77777777" w:rsidR="00223488" w:rsidRPr="00116F75" w:rsidRDefault="00223488" w:rsidP="001E47A2">
      <w:pPr>
        <w:jc w:val="both"/>
        <w:rPr>
          <w:lang w:val="uk-UA"/>
        </w:rPr>
      </w:pPr>
      <w:r w:rsidRPr="00116F75">
        <w:rPr>
          <w:b/>
          <w:i/>
          <w:color w:val="000000"/>
          <w:lang w:val="uk-UA"/>
        </w:rPr>
        <w:t>2. Документи для підтвердження відсутності підстав відмови участі в процедурі закупівлі відповідно до ст. 17 Закону України «Про публічні закупівлі»:</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2985"/>
        <w:gridCol w:w="3590"/>
        <w:gridCol w:w="3556"/>
      </w:tblGrid>
      <w:tr w:rsidR="002C4670" w:rsidRPr="000B0710" w14:paraId="30A435A6" w14:textId="77777777" w:rsidTr="00836EE4">
        <w:trPr>
          <w:trHeight w:val="223"/>
        </w:trPr>
        <w:tc>
          <w:tcPr>
            <w:tcW w:w="3337" w:type="dxa"/>
            <w:gridSpan w:val="2"/>
            <w:vAlign w:val="center"/>
          </w:tcPr>
          <w:p w14:paraId="43844260" w14:textId="77777777" w:rsidR="002C4670" w:rsidRPr="000B0710" w:rsidRDefault="002C4670" w:rsidP="00836EE4">
            <w:pPr>
              <w:ind w:right="23"/>
              <w:jc w:val="center"/>
              <w:rPr>
                <w:b/>
                <w:bCs/>
                <w:lang w:val="uk-UA"/>
              </w:rPr>
            </w:pPr>
            <w:r w:rsidRPr="000B0710">
              <w:rPr>
                <w:rStyle w:val="FontStyle38"/>
                <w:b/>
                <w:lang w:val="uk-UA" w:eastAsia="uk-UA"/>
              </w:rPr>
              <w:t>2.1.</w:t>
            </w:r>
            <w:r w:rsidRPr="000B0710">
              <w:rPr>
                <w:rStyle w:val="apple-converted-space"/>
                <w:b/>
                <w:bCs/>
                <w:color w:val="000000"/>
                <w:shd w:val="clear" w:color="auto" w:fill="FFFFFF"/>
                <w:lang w:val="uk-UA"/>
              </w:rPr>
              <w:t> </w:t>
            </w:r>
            <w:r w:rsidRPr="000B0710">
              <w:rPr>
                <w:b/>
                <w:bCs/>
                <w:color w:val="000000"/>
                <w:shd w:val="clear" w:color="auto" w:fill="FFFFFF"/>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0B0710">
              <w:rPr>
                <w:rStyle w:val="apple-converted-space"/>
                <w:b/>
                <w:bCs/>
                <w:color w:val="000000"/>
                <w:shd w:val="clear" w:color="auto" w:fill="FFFFFF"/>
                <w:lang w:val="uk-UA"/>
              </w:rPr>
              <w:t>у випадках, наведених нижче</w:t>
            </w:r>
          </w:p>
        </w:tc>
        <w:tc>
          <w:tcPr>
            <w:tcW w:w="3400" w:type="dxa"/>
            <w:vAlign w:val="center"/>
          </w:tcPr>
          <w:p w14:paraId="43F33943" w14:textId="77777777" w:rsidR="002C4670" w:rsidRPr="000B0710" w:rsidRDefault="002C4670" w:rsidP="00836EE4">
            <w:pPr>
              <w:ind w:right="23"/>
              <w:jc w:val="center"/>
              <w:rPr>
                <w:b/>
                <w:bCs/>
                <w:lang w:val="uk-UA"/>
              </w:rPr>
            </w:pPr>
            <w:r w:rsidRPr="000B0710">
              <w:rPr>
                <w:b/>
                <w:bCs/>
                <w:lang w:val="uk-UA"/>
              </w:rPr>
              <w:t xml:space="preserve">Учасник </w:t>
            </w:r>
          </w:p>
          <w:p w14:paraId="64E897C1" w14:textId="77777777" w:rsidR="002C4670" w:rsidRPr="000B0710" w:rsidRDefault="002C4670" w:rsidP="00836EE4">
            <w:pPr>
              <w:ind w:right="23"/>
              <w:jc w:val="center"/>
              <w:rPr>
                <w:b/>
                <w:bCs/>
              </w:rPr>
            </w:pPr>
            <w:r w:rsidRPr="000B0710">
              <w:rPr>
                <w:b/>
                <w:bCs/>
                <w:lang w:val="uk-UA"/>
              </w:rPr>
              <w:t>на виконання вимоги статті 17 закону надає інформацію, викладену нижче</w:t>
            </w:r>
          </w:p>
        </w:tc>
        <w:tc>
          <w:tcPr>
            <w:tcW w:w="3400" w:type="dxa"/>
            <w:vAlign w:val="center"/>
          </w:tcPr>
          <w:p w14:paraId="4A12ADD7" w14:textId="77777777" w:rsidR="002C4670" w:rsidRPr="000B0710" w:rsidRDefault="002C4670" w:rsidP="00836EE4">
            <w:pPr>
              <w:ind w:right="23"/>
              <w:jc w:val="center"/>
              <w:rPr>
                <w:b/>
                <w:bCs/>
                <w:lang w:val="uk-UA"/>
              </w:rPr>
            </w:pPr>
            <w:r w:rsidRPr="000B0710">
              <w:rPr>
                <w:b/>
                <w:bCs/>
                <w:lang w:val="uk-UA"/>
              </w:rPr>
              <w:t xml:space="preserve">Переможець торгів </w:t>
            </w:r>
          </w:p>
          <w:p w14:paraId="49A3EC11" w14:textId="77777777" w:rsidR="002C4670" w:rsidRPr="000B0710" w:rsidRDefault="002C4670" w:rsidP="00836EE4">
            <w:pPr>
              <w:ind w:right="23"/>
              <w:jc w:val="center"/>
              <w:rPr>
                <w:b/>
                <w:bCs/>
              </w:rPr>
            </w:pPr>
            <w:r w:rsidRPr="000B0710">
              <w:rPr>
                <w:b/>
                <w:bCs/>
                <w:lang w:val="uk-UA"/>
              </w:rPr>
              <w:t xml:space="preserve">на виконання вимоги статті 17 Закону надає інформацію, викладену нижче </w:t>
            </w:r>
          </w:p>
        </w:tc>
      </w:tr>
      <w:tr w:rsidR="002C4670" w:rsidRPr="000B0710" w14:paraId="72949542" w14:textId="77777777" w:rsidTr="00836EE4">
        <w:trPr>
          <w:trHeight w:val="223"/>
        </w:trPr>
        <w:tc>
          <w:tcPr>
            <w:tcW w:w="3337" w:type="dxa"/>
            <w:gridSpan w:val="2"/>
          </w:tcPr>
          <w:p w14:paraId="26AAE33E" w14:textId="77777777" w:rsidR="002C4670" w:rsidRPr="000B0710" w:rsidRDefault="002C4670" w:rsidP="00836EE4">
            <w:pPr>
              <w:pStyle w:val="rvps2"/>
              <w:shd w:val="clear" w:color="auto" w:fill="FFFFFF"/>
              <w:spacing w:before="0" w:after="0"/>
              <w:ind w:right="23"/>
              <w:textAlignment w:val="baseline"/>
              <w:rPr>
                <w:rStyle w:val="apple-converted-space"/>
                <w:color w:val="000000"/>
                <w:lang w:val="uk-UA"/>
              </w:rPr>
            </w:pPr>
            <w:r w:rsidRPr="000B0710">
              <w:rPr>
                <w:color w:val="000000"/>
                <w:lang w:val="uk-UA"/>
              </w:rPr>
              <w:t>1.</w:t>
            </w:r>
            <w:r w:rsidRPr="000B0710">
              <w:rPr>
                <w:color w:val="000000"/>
                <w:shd w:val="clear" w:color="auto" w:fill="FFFFFF"/>
                <w:lang w:val="uk-UA"/>
              </w:rPr>
              <w:t xml:space="preserve"> Відомості про юридичну особу, яка є учасником процедури  закупівлі, </w:t>
            </w:r>
            <w:proofErr w:type="spellStart"/>
            <w:r w:rsidRPr="000B0710">
              <w:rPr>
                <w:color w:val="000000"/>
                <w:shd w:val="clear" w:color="auto" w:fill="FFFFFF"/>
                <w:lang w:val="uk-UA"/>
              </w:rPr>
              <w:t>внесено</w:t>
            </w:r>
            <w:proofErr w:type="spellEnd"/>
            <w:r w:rsidRPr="000B0710">
              <w:rPr>
                <w:color w:val="000000"/>
                <w:shd w:val="clear" w:color="auto" w:fill="FFFFFF"/>
                <w:lang w:val="uk-UA"/>
              </w:rPr>
              <w:t xml:space="preserve"> до Єдиного державного реєстру осіб, які вчинили корупційні або пов’язані з корупцією правопорушення</w:t>
            </w:r>
          </w:p>
          <w:p w14:paraId="04DC955F" w14:textId="77777777" w:rsidR="002C4670" w:rsidRPr="000B0710" w:rsidRDefault="002C4670" w:rsidP="00836EE4">
            <w:pPr>
              <w:pStyle w:val="rvps2"/>
              <w:shd w:val="clear" w:color="auto" w:fill="FFFFFF"/>
              <w:spacing w:before="0" w:after="0"/>
              <w:ind w:right="23"/>
              <w:textAlignment w:val="baseline"/>
              <w:rPr>
                <w:i/>
                <w:iCs/>
                <w:color w:val="000000"/>
                <w:bdr w:val="none" w:sz="0" w:space="0" w:color="auto" w:frame="1"/>
              </w:rPr>
            </w:pPr>
            <w:r w:rsidRPr="000B0710">
              <w:rPr>
                <w:rStyle w:val="rvts46"/>
                <w:i/>
                <w:iCs/>
                <w:color w:val="000000"/>
                <w:bdr w:val="none" w:sz="0" w:space="0" w:color="auto" w:frame="1"/>
                <w:lang w:val="uk-UA"/>
              </w:rPr>
              <w:t xml:space="preserve"> (пункт 2 ч. 1 ст. 17 Закону)</w:t>
            </w:r>
          </w:p>
        </w:tc>
        <w:tc>
          <w:tcPr>
            <w:tcW w:w="3400" w:type="dxa"/>
          </w:tcPr>
          <w:p w14:paraId="1D5B1ACE" w14:textId="77777777" w:rsidR="002C4670" w:rsidRPr="000B0710" w:rsidRDefault="002C4670" w:rsidP="00836EE4">
            <w:pPr>
              <w:pStyle w:val="11"/>
              <w:spacing w:line="240" w:lineRule="auto"/>
              <w:rPr>
                <w:rFonts w:ascii="Times New Roman" w:hAnsi="Times New Roman" w:cs="Times New Roman"/>
                <w:sz w:val="24"/>
                <w:szCs w:val="24"/>
                <w:lang w:val="uk-UA"/>
              </w:rPr>
            </w:pPr>
            <w:r w:rsidRPr="000B0710">
              <w:rPr>
                <w:rFonts w:ascii="Times New Roman" w:hAnsi="Times New Roman" w:cs="Times New Roman"/>
                <w:sz w:val="24"/>
                <w:szCs w:val="24"/>
                <w:lang w:val="uk-UA"/>
              </w:rPr>
              <w:t>Замовник самостійно перевіряє інформацію, що міститься у відкритому реєстрі.</w:t>
            </w:r>
          </w:p>
          <w:p w14:paraId="4B201AA4" w14:textId="77777777" w:rsidR="002C4670" w:rsidRPr="000B0710" w:rsidRDefault="002C4670" w:rsidP="00836EE4">
            <w:pPr>
              <w:pStyle w:val="11"/>
              <w:spacing w:line="240" w:lineRule="auto"/>
              <w:rPr>
                <w:rFonts w:ascii="Times New Roman" w:hAnsi="Times New Roman" w:cs="Times New Roman"/>
                <w:sz w:val="24"/>
                <w:szCs w:val="24"/>
                <w:lang w:val="uk-UA"/>
              </w:rPr>
            </w:pPr>
            <w:r w:rsidRPr="000B0710">
              <w:rPr>
                <w:rFonts w:ascii="Times New Roman" w:hAnsi="Times New Roman" w:cs="Times New Roman"/>
                <w:sz w:val="24"/>
                <w:szCs w:val="24"/>
                <w:lang w:val="uk-UA"/>
              </w:rPr>
              <w:t>Посилання розміщення інформації:</w:t>
            </w:r>
          </w:p>
          <w:p w14:paraId="29AADC32" w14:textId="77777777" w:rsidR="002C4670" w:rsidRPr="000B0710" w:rsidRDefault="002C4670" w:rsidP="00836EE4">
            <w:pPr>
              <w:rPr>
                <w:b/>
                <w:bCs/>
                <w:lang w:val="uk-UA"/>
              </w:rPr>
            </w:pPr>
            <w:r w:rsidRPr="000B0710">
              <w:rPr>
                <w:color w:val="000000"/>
                <w:lang w:val="uk-UA"/>
              </w:rPr>
              <w:t>https://corruptinfo.nazk.gov.ua/</w:t>
            </w:r>
          </w:p>
        </w:tc>
        <w:tc>
          <w:tcPr>
            <w:tcW w:w="3400" w:type="dxa"/>
          </w:tcPr>
          <w:p w14:paraId="1ACE431B" w14:textId="77777777" w:rsidR="002C4670" w:rsidRPr="000B0710" w:rsidRDefault="002C4670" w:rsidP="00836EE4">
            <w:pPr>
              <w:pStyle w:val="11"/>
              <w:spacing w:line="240" w:lineRule="auto"/>
              <w:rPr>
                <w:rFonts w:ascii="Times New Roman" w:hAnsi="Times New Roman" w:cs="Times New Roman"/>
                <w:sz w:val="24"/>
                <w:szCs w:val="24"/>
                <w:lang w:val="uk-UA"/>
              </w:rPr>
            </w:pPr>
            <w:r w:rsidRPr="000B0710">
              <w:rPr>
                <w:rFonts w:ascii="Times New Roman" w:hAnsi="Times New Roman" w:cs="Times New Roman"/>
                <w:sz w:val="24"/>
                <w:szCs w:val="24"/>
                <w:lang w:val="uk-UA"/>
              </w:rPr>
              <w:t>Замовник самостійно перевіряє інформацію, що міститься у відкритому реєстрі.</w:t>
            </w:r>
          </w:p>
          <w:p w14:paraId="75F12D96" w14:textId="77777777" w:rsidR="002C4670" w:rsidRPr="000B0710" w:rsidRDefault="002C4670" w:rsidP="00836EE4">
            <w:pPr>
              <w:pStyle w:val="11"/>
              <w:spacing w:line="240" w:lineRule="auto"/>
              <w:rPr>
                <w:rFonts w:ascii="Times New Roman" w:hAnsi="Times New Roman" w:cs="Times New Roman"/>
                <w:sz w:val="24"/>
                <w:szCs w:val="24"/>
                <w:lang w:val="uk-UA"/>
              </w:rPr>
            </w:pPr>
            <w:r w:rsidRPr="000B0710">
              <w:rPr>
                <w:rFonts w:ascii="Times New Roman" w:hAnsi="Times New Roman" w:cs="Times New Roman"/>
                <w:sz w:val="24"/>
                <w:szCs w:val="24"/>
                <w:lang w:val="uk-UA"/>
              </w:rPr>
              <w:t>Посилання розміщення інформації:</w:t>
            </w:r>
          </w:p>
          <w:p w14:paraId="406EB7F9" w14:textId="77777777" w:rsidR="002C4670" w:rsidRPr="000B0710" w:rsidRDefault="002C4670" w:rsidP="00836EE4">
            <w:pPr>
              <w:pStyle w:val="rvps2"/>
              <w:shd w:val="clear" w:color="auto" w:fill="FFFFFF"/>
              <w:spacing w:before="0" w:after="0"/>
              <w:ind w:right="23"/>
              <w:textAlignment w:val="baseline"/>
            </w:pPr>
            <w:r w:rsidRPr="000B0710">
              <w:rPr>
                <w:color w:val="000000"/>
                <w:lang w:val="uk-UA"/>
              </w:rPr>
              <w:t>https://corruptinfo.nazk.gov.ua/</w:t>
            </w:r>
          </w:p>
        </w:tc>
      </w:tr>
      <w:tr w:rsidR="002C4670" w:rsidRPr="000B0710" w14:paraId="685F3D0C" w14:textId="77777777" w:rsidTr="00836EE4">
        <w:trPr>
          <w:trHeight w:val="223"/>
        </w:trPr>
        <w:tc>
          <w:tcPr>
            <w:tcW w:w="3337" w:type="dxa"/>
            <w:gridSpan w:val="2"/>
          </w:tcPr>
          <w:p w14:paraId="492F01F5" w14:textId="77777777" w:rsidR="002C4670" w:rsidRPr="000B0710" w:rsidRDefault="002C4670" w:rsidP="00836EE4">
            <w:pPr>
              <w:ind w:right="23"/>
              <w:rPr>
                <w:color w:val="000000"/>
                <w:shd w:val="clear" w:color="auto" w:fill="FFFFFF"/>
                <w:lang w:val="uk-UA"/>
              </w:rPr>
            </w:pPr>
            <w:r w:rsidRPr="000B0710">
              <w:rPr>
                <w:lang w:val="uk-UA"/>
              </w:rPr>
              <w:t>2.</w:t>
            </w:r>
            <w:r w:rsidRPr="000B0710">
              <w:rPr>
                <w:color w:val="000000"/>
                <w:shd w:val="clear" w:color="auto" w:fill="FFFFFF"/>
                <w:lang w:val="uk-UA"/>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із корупцією</w:t>
            </w:r>
          </w:p>
          <w:p w14:paraId="2B6AECF2" w14:textId="77777777" w:rsidR="002C4670" w:rsidRPr="000B0710" w:rsidRDefault="002C4670" w:rsidP="00836EE4">
            <w:pPr>
              <w:ind w:right="23"/>
              <w:rPr>
                <w:b/>
                <w:bCs/>
                <w:i/>
              </w:rPr>
            </w:pPr>
            <w:r w:rsidRPr="000B0710">
              <w:rPr>
                <w:i/>
                <w:lang w:val="uk-UA"/>
              </w:rPr>
              <w:t>(пункт 3 ч. 1 ст. 17 Закону)</w:t>
            </w:r>
          </w:p>
        </w:tc>
        <w:tc>
          <w:tcPr>
            <w:tcW w:w="3400" w:type="dxa"/>
          </w:tcPr>
          <w:p w14:paraId="4010CAB1" w14:textId="77777777" w:rsidR="002C4670" w:rsidRPr="000B0710" w:rsidRDefault="002C4670" w:rsidP="00836EE4">
            <w:pPr>
              <w:pStyle w:val="11"/>
              <w:spacing w:line="240" w:lineRule="auto"/>
              <w:rPr>
                <w:rFonts w:ascii="Times New Roman" w:hAnsi="Times New Roman" w:cs="Times New Roman"/>
                <w:sz w:val="24"/>
                <w:szCs w:val="24"/>
                <w:lang w:val="uk-UA"/>
              </w:rPr>
            </w:pPr>
            <w:r w:rsidRPr="000B0710">
              <w:rPr>
                <w:rFonts w:ascii="Times New Roman" w:hAnsi="Times New Roman" w:cs="Times New Roman"/>
                <w:sz w:val="24"/>
                <w:szCs w:val="24"/>
                <w:lang w:val="uk-UA"/>
              </w:rPr>
              <w:t>Замовник самостійно перевіряє інформацію, що міститься у відкритому реєстрі.</w:t>
            </w:r>
          </w:p>
          <w:p w14:paraId="5F3CCCC7" w14:textId="77777777" w:rsidR="002C4670" w:rsidRPr="000B0710" w:rsidRDefault="002C4670" w:rsidP="00836EE4">
            <w:pPr>
              <w:pStyle w:val="11"/>
              <w:spacing w:line="240" w:lineRule="auto"/>
              <w:rPr>
                <w:rFonts w:ascii="Times New Roman" w:hAnsi="Times New Roman" w:cs="Times New Roman"/>
                <w:sz w:val="24"/>
                <w:szCs w:val="24"/>
                <w:lang w:val="uk-UA"/>
              </w:rPr>
            </w:pPr>
            <w:r w:rsidRPr="000B0710">
              <w:rPr>
                <w:rFonts w:ascii="Times New Roman" w:hAnsi="Times New Roman" w:cs="Times New Roman"/>
                <w:sz w:val="24"/>
                <w:szCs w:val="24"/>
                <w:lang w:val="uk-UA"/>
              </w:rPr>
              <w:t>Посилання розміщення інформації:</w:t>
            </w:r>
          </w:p>
          <w:p w14:paraId="3A88DE63" w14:textId="77777777" w:rsidR="002C4670" w:rsidRPr="000B0710" w:rsidRDefault="002C4670" w:rsidP="00836EE4">
            <w:pPr>
              <w:autoSpaceDE w:val="0"/>
              <w:rPr>
                <w:b/>
                <w:bCs/>
                <w:lang w:val="uk-UA"/>
              </w:rPr>
            </w:pPr>
            <w:r w:rsidRPr="000B0710">
              <w:rPr>
                <w:color w:val="000000"/>
                <w:lang w:val="uk-UA"/>
              </w:rPr>
              <w:t>https://corruptinfo.nazk.gov.ua/</w:t>
            </w:r>
          </w:p>
        </w:tc>
        <w:tc>
          <w:tcPr>
            <w:tcW w:w="3400" w:type="dxa"/>
          </w:tcPr>
          <w:p w14:paraId="2FC84B9D" w14:textId="77777777" w:rsidR="002C4670" w:rsidRPr="000B0710" w:rsidRDefault="002C4670" w:rsidP="00836EE4">
            <w:pPr>
              <w:pStyle w:val="11"/>
              <w:spacing w:line="240" w:lineRule="auto"/>
              <w:rPr>
                <w:rFonts w:ascii="Times New Roman" w:hAnsi="Times New Roman" w:cs="Times New Roman"/>
                <w:sz w:val="24"/>
                <w:szCs w:val="24"/>
                <w:lang w:val="uk-UA"/>
              </w:rPr>
            </w:pPr>
            <w:r w:rsidRPr="000B0710">
              <w:rPr>
                <w:rFonts w:ascii="Times New Roman" w:hAnsi="Times New Roman" w:cs="Times New Roman"/>
                <w:sz w:val="24"/>
                <w:szCs w:val="24"/>
                <w:lang w:val="uk-UA"/>
              </w:rPr>
              <w:t>Замовник самостійно перевіряє інформацію, що міститься у відкритому реєстрі.</w:t>
            </w:r>
          </w:p>
          <w:p w14:paraId="3209A319" w14:textId="77777777" w:rsidR="002C4670" w:rsidRPr="000B0710" w:rsidRDefault="002C4670" w:rsidP="00836EE4">
            <w:pPr>
              <w:pStyle w:val="11"/>
              <w:spacing w:line="240" w:lineRule="auto"/>
              <w:rPr>
                <w:rFonts w:ascii="Times New Roman" w:hAnsi="Times New Roman" w:cs="Times New Roman"/>
                <w:sz w:val="24"/>
                <w:szCs w:val="24"/>
                <w:lang w:val="uk-UA"/>
              </w:rPr>
            </w:pPr>
            <w:r w:rsidRPr="000B0710">
              <w:rPr>
                <w:rFonts w:ascii="Times New Roman" w:hAnsi="Times New Roman" w:cs="Times New Roman"/>
                <w:sz w:val="24"/>
                <w:szCs w:val="24"/>
                <w:lang w:val="uk-UA"/>
              </w:rPr>
              <w:t>Посилання розміщення інформації:</w:t>
            </w:r>
          </w:p>
          <w:p w14:paraId="36C2C07D" w14:textId="77777777" w:rsidR="002C4670" w:rsidRPr="000B0710" w:rsidRDefault="002C4670" w:rsidP="00836EE4">
            <w:pPr>
              <w:ind w:right="23"/>
              <w:rPr>
                <w:lang w:val="uk-UA"/>
              </w:rPr>
            </w:pPr>
            <w:r w:rsidRPr="000B0710">
              <w:rPr>
                <w:color w:val="000000"/>
                <w:lang w:val="uk-UA"/>
              </w:rPr>
              <w:t>https://corruptinfo.nazk.gov.ua/</w:t>
            </w:r>
          </w:p>
        </w:tc>
      </w:tr>
      <w:tr w:rsidR="002C4670" w:rsidRPr="000B0710" w14:paraId="505B734B" w14:textId="77777777" w:rsidTr="00836EE4">
        <w:trPr>
          <w:trHeight w:val="223"/>
        </w:trPr>
        <w:tc>
          <w:tcPr>
            <w:tcW w:w="3337" w:type="dxa"/>
            <w:gridSpan w:val="2"/>
          </w:tcPr>
          <w:p w14:paraId="28B5D3B2" w14:textId="77777777" w:rsidR="002C4670" w:rsidRPr="000B0710" w:rsidRDefault="002C4670" w:rsidP="00836EE4">
            <w:pPr>
              <w:ind w:right="23"/>
              <w:rPr>
                <w:lang w:val="uk-UA"/>
              </w:rPr>
            </w:pPr>
            <w:r w:rsidRPr="000B0710">
              <w:rPr>
                <w:lang w:val="uk-UA"/>
              </w:rPr>
              <w:t>3.Суб’єкт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w:t>
            </w:r>
            <w:r w:rsidRPr="000B0710">
              <w:rPr>
                <w:rStyle w:val="apple-converted-space"/>
                <w:lang w:val="uk-UA"/>
              </w:rPr>
              <w:t> </w:t>
            </w:r>
            <w:hyperlink r:id="rId5" w:tgtFrame="_blank" w:history="1">
              <w:r w:rsidRPr="000B0710">
                <w:rPr>
                  <w:rStyle w:val="a3"/>
                  <w:bdr w:val="none" w:sz="0" w:space="0" w:color="auto" w:frame="1"/>
                  <w:lang w:val="uk-UA"/>
                </w:rPr>
                <w:t>Закону України "Про захист економічної конкуренції"</w:t>
              </w:r>
            </w:hyperlink>
            <w:r w:rsidRPr="000B0710">
              <w:rPr>
                <w:lang w:val="uk-UA"/>
              </w:rPr>
              <w:t xml:space="preserve">, у вигляді вчинення </w:t>
            </w:r>
            <w:proofErr w:type="spellStart"/>
            <w:r w:rsidRPr="000B0710">
              <w:rPr>
                <w:lang w:val="uk-UA"/>
              </w:rPr>
              <w:t>антиконкурентних</w:t>
            </w:r>
            <w:proofErr w:type="spellEnd"/>
            <w:r w:rsidRPr="000B0710">
              <w:rPr>
                <w:lang w:val="uk-UA"/>
              </w:rPr>
              <w:t xml:space="preserve"> узгоджених дій, що </w:t>
            </w:r>
            <w:r w:rsidRPr="000B0710">
              <w:rPr>
                <w:lang w:val="uk-UA"/>
              </w:rPr>
              <w:lastRenderedPageBreak/>
              <w:t xml:space="preserve">стосуються спотворення результатів торгів (тендерів) </w:t>
            </w:r>
          </w:p>
          <w:p w14:paraId="62872170" w14:textId="77777777" w:rsidR="002C4670" w:rsidRPr="000B0710" w:rsidRDefault="002C4670" w:rsidP="00836EE4">
            <w:pPr>
              <w:ind w:right="23"/>
              <w:rPr>
                <w:b/>
                <w:bCs/>
                <w:i/>
              </w:rPr>
            </w:pPr>
            <w:r w:rsidRPr="000B0710">
              <w:rPr>
                <w:bCs/>
                <w:i/>
                <w:lang w:val="uk-UA"/>
              </w:rPr>
              <w:t>(пункт 4 ч. 1 ст. 17 Закону)</w:t>
            </w:r>
          </w:p>
        </w:tc>
        <w:tc>
          <w:tcPr>
            <w:tcW w:w="3400" w:type="dxa"/>
          </w:tcPr>
          <w:p w14:paraId="751AB45B" w14:textId="77777777" w:rsidR="002C4670" w:rsidRPr="000B0710" w:rsidRDefault="002C4670" w:rsidP="00836EE4">
            <w:pPr>
              <w:widowControl w:val="0"/>
              <w:shd w:val="clear" w:color="auto" w:fill="FFFFFF"/>
              <w:autoSpaceDE w:val="0"/>
              <w:autoSpaceDN w:val="0"/>
              <w:adjustRightInd w:val="0"/>
              <w:rPr>
                <w:lang w:val="uk-UA"/>
              </w:rPr>
            </w:pPr>
            <w:r w:rsidRPr="000B0710">
              <w:rPr>
                <w:lang w:val="uk-UA"/>
              </w:rPr>
              <w:lastRenderedPageBreak/>
              <w:t>Замовник самостійно перевіряє інформацію, що міститься  на веб-порталі Антимонопольного комітету України</w:t>
            </w:r>
          </w:p>
          <w:p w14:paraId="1C85EBC4" w14:textId="77777777" w:rsidR="002C4670" w:rsidRPr="000B0710" w:rsidRDefault="002C4670" w:rsidP="00836EE4">
            <w:pPr>
              <w:pStyle w:val="11"/>
              <w:spacing w:line="240" w:lineRule="auto"/>
              <w:rPr>
                <w:rFonts w:ascii="Times New Roman" w:hAnsi="Times New Roman" w:cs="Times New Roman"/>
                <w:sz w:val="24"/>
                <w:szCs w:val="24"/>
                <w:lang w:val="uk-UA"/>
              </w:rPr>
            </w:pPr>
            <w:r w:rsidRPr="000B0710">
              <w:rPr>
                <w:rFonts w:ascii="Times New Roman" w:hAnsi="Times New Roman" w:cs="Times New Roman"/>
                <w:sz w:val="24"/>
                <w:szCs w:val="24"/>
                <w:lang w:val="uk-UA" w:eastAsia="uk-UA"/>
              </w:rPr>
              <w:t xml:space="preserve"> </w:t>
            </w:r>
            <w:r w:rsidRPr="000B0710">
              <w:rPr>
                <w:rFonts w:ascii="Times New Roman" w:hAnsi="Times New Roman" w:cs="Times New Roman"/>
                <w:sz w:val="24"/>
                <w:szCs w:val="24"/>
                <w:lang w:val="uk-UA"/>
              </w:rPr>
              <w:t>Посилання розміщення інформації:</w:t>
            </w:r>
          </w:p>
          <w:p w14:paraId="58B27679" w14:textId="77777777" w:rsidR="002C4670" w:rsidRPr="000B0710" w:rsidRDefault="002C4670" w:rsidP="00836EE4">
            <w:pPr>
              <w:pStyle w:val="11"/>
              <w:spacing w:line="240" w:lineRule="auto"/>
              <w:rPr>
                <w:rFonts w:ascii="Times New Roman" w:hAnsi="Times New Roman" w:cs="Times New Roman"/>
                <w:sz w:val="24"/>
                <w:szCs w:val="24"/>
                <w:lang w:val="uk-UA"/>
              </w:rPr>
            </w:pPr>
            <w:r w:rsidRPr="000B0710">
              <w:rPr>
                <w:rFonts w:ascii="Times New Roman" w:hAnsi="Times New Roman" w:cs="Times New Roman"/>
                <w:sz w:val="24"/>
                <w:szCs w:val="24"/>
                <w:lang w:val="uk-UA"/>
              </w:rPr>
              <w:t>www.amcu.gov.ua</w:t>
            </w:r>
          </w:p>
          <w:p w14:paraId="5177E99B" w14:textId="77777777" w:rsidR="002C4670" w:rsidRPr="000B0710" w:rsidRDefault="002C4670" w:rsidP="00836EE4">
            <w:pPr>
              <w:pStyle w:val="a6"/>
              <w:ind w:left="0" w:right="23"/>
            </w:pPr>
          </w:p>
        </w:tc>
        <w:tc>
          <w:tcPr>
            <w:tcW w:w="3400" w:type="dxa"/>
          </w:tcPr>
          <w:p w14:paraId="0049BD7F" w14:textId="77777777" w:rsidR="002C4670" w:rsidRPr="000B0710" w:rsidRDefault="002C4670" w:rsidP="00836EE4">
            <w:pPr>
              <w:widowControl w:val="0"/>
              <w:shd w:val="clear" w:color="auto" w:fill="FFFFFF"/>
              <w:autoSpaceDE w:val="0"/>
              <w:autoSpaceDN w:val="0"/>
              <w:adjustRightInd w:val="0"/>
              <w:rPr>
                <w:lang w:val="uk-UA"/>
              </w:rPr>
            </w:pPr>
            <w:r w:rsidRPr="000B0710">
              <w:rPr>
                <w:lang w:val="uk-UA"/>
              </w:rPr>
              <w:t xml:space="preserve">Замовник самостійно перевіряє інформацію, що міститься  на веб-порталі Антимонопольного комітету України. </w:t>
            </w:r>
          </w:p>
          <w:p w14:paraId="27F770FA" w14:textId="77777777" w:rsidR="002C4670" w:rsidRPr="000B0710" w:rsidRDefault="002C4670" w:rsidP="00836EE4">
            <w:pPr>
              <w:pStyle w:val="11"/>
              <w:spacing w:line="240" w:lineRule="auto"/>
              <w:rPr>
                <w:rFonts w:ascii="Times New Roman" w:hAnsi="Times New Roman" w:cs="Times New Roman"/>
                <w:sz w:val="24"/>
                <w:szCs w:val="24"/>
                <w:lang w:val="uk-UA"/>
              </w:rPr>
            </w:pPr>
            <w:r w:rsidRPr="000B0710">
              <w:rPr>
                <w:rFonts w:ascii="Times New Roman" w:hAnsi="Times New Roman" w:cs="Times New Roman"/>
                <w:sz w:val="24"/>
                <w:szCs w:val="24"/>
                <w:lang w:val="uk-UA" w:eastAsia="uk-UA"/>
              </w:rPr>
              <w:t xml:space="preserve"> </w:t>
            </w:r>
            <w:r w:rsidRPr="000B0710">
              <w:rPr>
                <w:rFonts w:ascii="Times New Roman" w:hAnsi="Times New Roman" w:cs="Times New Roman"/>
                <w:sz w:val="24"/>
                <w:szCs w:val="24"/>
                <w:lang w:val="uk-UA"/>
              </w:rPr>
              <w:t>Посилання розміщення інформації:</w:t>
            </w:r>
          </w:p>
          <w:p w14:paraId="5AB5F75E" w14:textId="77777777" w:rsidR="002C4670" w:rsidRPr="000B0710" w:rsidRDefault="002C4670" w:rsidP="00836EE4">
            <w:pPr>
              <w:pStyle w:val="11"/>
              <w:spacing w:line="240" w:lineRule="auto"/>
              <w:rPr>
                <w:rFonts w:ascii="Times New Roman" w:hAnsi="Times New Roman" w:cs="Times New Roman"/>
                <w:sz w:val="24"/>
                <w:szCs w:val="24"/>
                <w:lang w:val="uk-UA"/>
              </w:rPr>
            </w:pPr>
            <w:r w:rsidRPr="000B0710">
              <w:rPr>
                <w:rFonts w:ascii="Times New Roman" w:hAnsi="Times New Roman" w:cs="Times New Roman"/>
                <w:sz w:val="24"/>
                <w:szCs w:val="24"/>
                <w:lang w:val="uk-UA"/>
              </w:rPr>
              <w:t>www.amcu.gov.ua</w:t>
            </w:r>
          </w:p>
          <w:p w14:paraId="11DFC37E" w14:textId="77777777" w:rsidR="002C4670" w:rsidRPr="000B0710" w:rsidRDefault="002C4670" w:rsidP="00836EE4">
            <w:pPr>
              <w:ind w:right="23"/>
              <w:rPr>
                <w:b/>
                <w:bCs/>
              </w:rPr>
            </w:pPr>
          </w:p>
        </w:tc>
      </w:tr>
      <w:tr w:rsidR="002C4670" w:rsidRPr="003F7BCF" w14:paraId="1E31EDD6" w14:textId="77777777" w:rsidTr="00836EE4">
        <w:trPr>
          <w:trHeight w:val="223"/>
        </w:trPr>
        <w:tc>
          <w:tcPr>
            <w:tcW w:w="3337" w:type="dxa"/>
            <w:gridSpan w:val="2"/>
          </w:tcPr>
          <w:p w14:paraId="5F62D8C3" w14:textId="77777777" w:rsidR="002C4670" w:rsidRPr="000B0710" w:rsidRDefault="002C4670" w:rsidP="00836EE4">
            <w:pPr>
              <w:ind w:right="23"/>
              <w:rPr>
                <w:lang w:val="uk-UA"/>
              </w:rPr>
            </w:pPr>
            <w:r w:rsidRPr="000B0710">
              <w:rPr>
                <w:lang w:val="uk-UA"/>
              </w:rPr>
              <w:t>4.</w:t>
            </w:r>
            <w:r w:rsidRPr="000B0710">
              <w:rPr>
                <w:color w:val="000000"/>
                <w:shd w:val="clear" w:color="auto" w:fill="FFFFFF"/>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E22ACD8" w14:textId="77777777" w:rsidR="002C4670" w:rsidRPr="000B0710" w:rsidRDefault="002C4670" w:rsidP="00836EE4">
            <w:pPr>
              <w:tabs>
                <w:tab w:val="left" w:pos="916"/>
              </w:tabs>
              <w:ind w:right="23"/>
              <w:rPr>
                <w:i/>
              </w:rPr>
            </w:pPr>
            <w:r w:rsidRPr="000B0710">
              <w:rPr>
                <w:bCs/>
                <w:i/>
                <w:lang w:val="uk-UA"/>
              </w:rPr>
              <w:t>(пункт 5 ч. 1 ст. 17 Закону)</w:t>
            </w:r>
          </w:p>
        </w:tc>
        <w:tc>
          <w:tcPr>
            <w:tcW w:w="3400" w:type="dxa"/>
          </w:tcPr>
          <w:p w14:paraId="434DCBE9" w14:textId="77777777" w:rsidR="002C4670" w:rsidRPr="000B0710" w:rsidRDefault="002C4670" w:rsidP="00836EE4">
            <w:pPr>
              <w:pStyle w:val="a6"/>
              <w:ind w:left="0" w:right="23"/>
              <w:rPr>
                <w:lang w:val="uk-UA"/>
              </w:rPr>
            </w:pPr>
            <w:r w:rsidRPr="000B0710">
              <w:rPr>
                <w:lang w:val="uk-UA"/>
              </w:rPr>
              <w:t xml:space="preserve">Учасник процедури закупівлі в електронній системі </w:t>
            </w:r>
            <w:proofErr w:type="spellStart"/>
            <w:r w:rsidRPr="000B0710">
              <w:rPr>
                <w:lang w:val="uk-UA"/>
              </w:rPr>
              <w:t>закупівель</w:t>
            </w:r>
            <w:proofErr w:type="spellEnd"/>
            <w:r w:rsidRPr="000B0710">
              <w:rPr>
                <w:lang w:val="uk-UA"/>
              </w:rPr>
              <w:t xml:space="preserve"> під час подання тендерної пропозиції підтверджує відсутність підстав ч. 3 ст. 17 Закону.</w:t>
            </w:r>
          </w:p>
          <w:p w14:paraId="1A9483C9" w14:textId="77777777" w:rsidR="002C4670" w:rsidRPr="000B0710" w:rsidRDefault="002C4670" w:rsidP="00836EE4">
            <w:pPr>
              <w:pStyle w:val="a6"/>
              <w:ind w:left="0" w:right="23"/>
            </w:pPr>
            <w:r w:rsidRPr="000B0710">
              <w:rPr>
                <w:lang w:val="uk-UA"/>
              </w:rPr>
              <w:t xml:space="preserve">Надає інформацію в довільній формі за власноручним підписом та завірену печаткою (у разі наявності) про те, що </w:t>
            </w:r>
            <w:r w:rsidRPr="000B0710">
              <w:rPr>
                <w:color w:val="000000"/>
                <w:shd w:val="clear" w:color="auto" w:fill="FFFFFF"/>
                <w:lang w:val="uk-UA"/>
              </w:rPr>
              <w:t>фізична особа, яка є учасником процедури закупівлі</w:t>
            </w:r>
            <w:r w:rsidRPr="000B0710">
              <w:rPr>
                <w:lang w:val="uk-UA"/>
              </w:rPr>
              <w:t xml:space="preserve">, не була засуджена за кримінальне правопорушення, учинене з корисливих </w:t>
            </w:r>
            <w:r w:rsidRPr="000B0710">
              <w:rPr>
                <w:color w:val="000000"/>
                <w:shd w:val="clear" w:color="auto" w:fill="FFFFFF"/>
                <w:lang w:val="uk-UA"/>
              </w:rPr>
              <w:t>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400" w:type="dxa"/>
          </w:tcPr>
          <w:p w14:paraId="4E907D33" w14:textId="77777777" w:rsidR="002C4670" w:rsidRPr="003F7BCF" w:rsidRDefault="002C4670" w:rsidP="00836EE4">
            <w:pPr>
              <w:ind w:right="23"/>
              <w:rPr>
                <w:color w:val="000000"/>
                <w:lang w:val="uk-UA"/>
              </w:rPr>
            </w:pPr>
            <w:r>
              <w:rPr>
                <w:color w:val="222222"/>
                <w:shd w:val="clear" w:color="auto" w:fill="FFFFFF"/>
                <w:lang w:val="uk-UA"/>
              </w:rPr>
              <w:t>В</w:t>
            </w:r>
            <w:r w:rsidRPr="00D634CA">
              <w:rPr>
                <w:color w:val="222222"/>
                <w:shd w:val="clear" w:color="auto" w:fill="FFFFFF"/>
                <w:lang w:val="uk-UA"/>
              </w:rPr>
              <w:t>итяг з інформаційно-аналітичної системи «Облік відомостей про притягнення особи до кримінальної відповідальності та наявності судимості</w:t>
            </w:r>
            <w:r w:rsidRPr="003F7BCF">
              <w:rPr>
                <w:color w:val="222222"/>
                <w:shd w:val="clear" w:color="auto" w:fill="FFFFFF"/>
              </w:rPr>
              <w:t>»</w:t>
            </w:r>
            <w:r w:rsidRPr="003F7BCF">
              <w:rPr>
                <w:bCs/>
                <w:color w:val="000000"/>
                <w:lang w:val="uk-UA"/>
              </w:rPr>
              <w:t xml:space="preserve"> </w:t>
            </w:r>
            <w:r w:rsidRPr="00187451">
              <w:rPr>
                <w:color w:val="222222"/>
                <w:shd w:val="clear" w:color="auto" w:fill="FFFFFF"/>
              </w:rPr>
              <w:t xml:space="preserve">в </w:t>
            </w:r>
            <w:proofErr w:type="spellStart"/>
            <w:r w:rsidRPr="00187451">
              <w:rPr>
                <w:color w:val="222222"/>
                <w:shd w:val="clear" w:color="auto" w:fill="FFFFFF"/>
              </w:rPr>
              <w:t>електронному</w:t>
            </w:r>
            <w:proofErr w:type="spellEnd"/>
            <w:r w:rsidRPr="00187451">
              <w:rPr>
                <w:color w:val="222222"/>
                <w:shd w:val="clear" w:color="auto" w:fill="FFFFFF"/>
              </w:rPr>
              <w:t xml:space="preserve"> </w:t>
            </w:r>
            <w:proofErr w:type="spellStart"/>
            <w:r w:rsidRPr="00187451">
              <w:rPr>
                <w:color w:val="222222"/>
                <w:shd w:val="clear" w:color="auto" w:fill="FFFFFF"/>
              </w:rPr>
              <w:t>вигляді</w:t>
            </w:r>
            <w:proofErr w:type="spellEnd"/>
            <w:r w:rsidRPr="00187451">
              <w:rPr>
                <w:color w:val="222222"/>
                <w:shd w:val="clear" w:color="auto" w:fill="FFFFFF"/>
              </w:rPr>
              <w:t xml:space="preserve"> з QR-кодом</w:t>
            </w:r>
            <w:r>
              <w:rPr>
                <w:rFonts w:ascii="Segoe UI" w:hAnsi="Segoe UI" w:cs="Segoe UI"/>
                <w:color w:val="222222"/>
                <w:shd w:val="clear" w:color="auto" w:fill="FFFFFF"/>
                <w:lang w:val="uk-UA"/>
              </w:rPr>
              <w:t xml:space="preserve"> </w:t>
            </w:r>
            <w:r w:rsidRPr="003F7BCF">
              <w:rPr>
                <w:bCs/>
                <w:color w:val="000000"/>
                <w:lang w:val="uk-UA"/>
              </w:rPr>
              <w:t xml:space="preserve">або </w:t>
            </w:r>
            <w:proofErr w:type="spellStart"/>
            <w:r w:rsidRPr="003F7BCF">
              <w:rPr>
                <w:bCs/>
                <w:color w:val="000000"/>
                <w:lang w:val="uk-UA"/>
              </w:rPr>
              <w:t>сканкопія</w:t>
            </w:r>
            <w:proofErr w:type="spellEnd"/>
            <w:r w:rsidRPr="003F7BCF">
              <w:rPr>
                <w:bCs/>
                <w:color w:val="000000"/>
                <w:lang w:val="uk-UA"/>
              </w:rPr>
              <w:t xml:space="preserve"> паперово</w:t>
            </w:r>
            <w:r>
              <w:rPr>
                <w:bCs/>
                <w:color w:val="000000"/>
                <w:lang w:val="uk-UA"/>
              </w:rPr>
              <w:t>го витягу</w:t>
            </w:r>
            <w:r w:rsidRPr="003F7BCF">
              <w:rPr>
                <w:bCs/>
                <w:color w:val="000000"/>
                <w:lang w:val="uk-UA"/>
              </w:rPr>
              <w:t xml:space="preserve"> </w:t>
            </w:r>
            <w:r w:rsidRPr="003F7BCF">
              <w:rPr>
                <w:color w:val="000000"/>
                <w:lang w:val="uk-UA"/>
              </w:rPr>
              <w:t xml:space="preserve">про те, що </w:t>
            </w:r>
            <w:r w:rsidRPr="003F7BCF">
              <w:rPr>
                <w:color w:val="000000"/>
                <w:shd w:val="clear" w:color="auto" w:fill="FFFFFF"/>
                <w:lang w:val="uk-UA"/>
              </w:rPr>
              <w:t>фізична особа, яка є учасником процедури закупівлі</w:t>
            </w:r>
            <w:r w:rsidRPr="003F7BCF">
              <w:rPr>
                <w:color w:val="000000"/>
                <w:lang w:val="uk-UA"/>
              </w:rPr>
              <w:t>, не знятої чи не погашеної судимості</w:t>
            </w:r>
            <w:r w:rsidRPr="003F7BCF">
              <w:rPr>
                <w:color w:val="000000"/>
                <w:shd w:val="clear" w:color="auto" w:fill="FFFFFF"/>
                <w:lang w:val="uk-UA"/>
              </w:rPr>
              <w:t xml:space="preserve"> за кримінальне правопорушення, учинене з корисливих мотивів (зокрема, пов’язане з хабарництвом та відмиванням коштів), </w:t>
            </w:r>
            <w:r w:rsidRPr="003F7BCF">
              <w:rPr>
                <w:color w:val="000000"/>
                <w:lang w:val="uk-UA"/>
              </w:rPr>
              <w:t xml:space="preserve"> не має.</w:t>
            </w:r>
          </w:p>
          <w:p w14:paraId="181FFCCC" w14:textId="77777777" w:rsidR="002C4670" w:rsidRPr="003F7BCF" w:rsidRDefault="002C4670" w:rsidP="00836EE4">
            <w:pPr>
              <w:ind w:right="23"/>
              <w:rPr>
                <w:lang w:val="uk-UA"/>
              </w:rPr>
            </w:pPr>
            <w:r w:rsidRPr="003F7BCF">
              <w:rPr>
                <w:color w:val="000000"/>
                <w:lang w:val="uk-UA"/>
              </w:rPr>
              <w:t xml:space="preserve"> Документ повинен бути </w:t>
            </w:r>
            <w:r>
              <w:rPr>
                <w:color w:val="000000"/>
                <w:lang w:val="uk-UA"/>
              </w:rPr>
              <w:t xml:space="preserve">виданий не раніше оприлюднення повідомлення про намір укласти договір. </w:t>
            </w:r>
            <w:r w:rsidRPr="003F7BCF">
              <w:rPr>
                <w:color w:val="000000"/>
                <w:lang w:val="uk-UA"/>
              </w:rPr>
              <w:t xml:space="preserve">Додатково замовник може перевірити </w:t>
            </w:r>
            <w:r w:rsidRPr="003F7BCF">
              <w:rPr>
                <w:rStyle w:val="a3"/>
                <w:color w:val="auto"/>
                <w:u w:val="none"/>
                <w:lang w:val="uk-UA"/>
              </w:rPr>
              <w:t>витяг на електронному сервісі за посиланням</w:t>
            </w:r>
            <w:r w:rsidRPr="003F7BCF">
              <w:rPr>
                <w:rStyle w:val="a3"/>
                <w:lang w:val="uk-UA"/>
              </w:rPr>
              <w:t xml:space="preserve"> </w:t>
            </w:r>
            <w:hyperlink r:id="rId6" w:tgtFrame="_blank" w:history="1">
              <w:proofErr w:type="spellStart"/>
              <w:r w:rsidRPr="003F7BCF">
                <w:rPr>
                  <w:rStyle w:val="a3"/>
                  <w:bCs/>
                </w:rPr>
                <w:t>vytiah</w:t>
              </w:r>
              <w:proofErr w:type="spellEnd"/>
              <w:r w:rsidRPr="003F7BCF">
                <w:rPr>
                  <w:rStyle w:val="a3"/>
                  <w:bCs/>
                  <w:lang w:val="uk-UA"/>
                </w:rPr>
                <w:t>.</w:t>
              </w:r>
              <w:proofErr w:type="spellStart"/>
              <w:r w:rsidRPr="003F7BCF">
                <w:rPr>
                  <w:rStyle w:val="a3"/>
                  <w:bCs/>
                </w:rPr>
                <w:t>mvs</w:t>
              </w:r>
              <w:proofErr w:type="spellEnd"/>
              <w:r w:rsidRPr="003F7BCF">
                <w:rPr>
                  <w:rStyle w:val="a3"/>
                  <w:bCs/>
                  <w:lang w:val="uk-UA"/>
                </w:rPr>
                <w:t>.</w:t>
              </w:r>
              <w:proofErr w:type="spellStart"/>
              <w:r w:rsidRPr="003F7BCF">
                <w:rPr>
                  <w:rStyle w:val="a3"/>
                  <w:bCs/>
                </w:rPr>
                <w:t>gov</w:t>
              </w:r>
              <w:proofErr w:type="spellEnd"/>
              <w:r w:rsidRPr="003F7BCF">
                <w:rPr>
                  <w:rStyle w:val="a3"/>
                  <w:bCs/>
                  <w:lang w:val="uk-UA"/>
                </w:rPr>
                <w:t>.</w:t>
              </w:r>
              <w:proofErr w:type="spellStart"/>
              <w:r w:rsidRPr="003F7BCF">
                <w:rPr>
                  <w:rStyle w:val="a3"/>
                  <w:bCs/>
                </w:rPr>
                <w:t>ua</w:t>
              </w:r>
              <w:proofErr w:type="spellEnd"/>
            </w:hyperlink>
          </w:p>
        </w:tc>
      </w:tr>
      <w:tr w:rsidR="002C4670" w:rsidRPr="000B0710" w14:paraId="73957380" w14:textId="77777777" w:rsidTr="00836EE4">
        <w:trPr>
          <w:trHeight w:val="223"/>
        </w:trPr>
        <w:tc>
          <w:tcPr>
            <w:tcW w:w="3337" w:type="dxa"/>
            <w:gridSpan w:val="2"/>
          </w:tcPr>
          <w:p w14:paraId="7C7DE868" w14:textId="77777777" w:rsidR="002C4670" w:rsidRPr="000B0710" w:rsidRDefault="002C4670" w:rsidP="00836EE4">
            <w:pPr>
              <w:ind w:right="23"/>
              <w:rPr>
                <w:color w:val="000000"/>
                <w:shd w:val="clear" w:color="auto" w:fill="FFFFFF"/>
                <w:lang w:val="uk-UA"/>
              </w:rPr>
            </w:pPr>
            <w:r w:rsidRPr="000B0710">
              <w:rPr>
                <w:lang w:val="uk-UA"/>
              </w:rPr>
              <w:t>5.</w:t>
            </w:r>
            <w:r w:rsidRPr="000B0710">
              <w:rPr>
                <w:color w:val="000000"/>
                <w:shd w:val="clear" w:color="auto" w:fill="FFFFFF"/>
                <w:lang w:val="uk-UA"/>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549CA6E" w14:textId="77777777" w:rsidR="002C4670" w:rsidRPr="000B0710" w:rsidRDefault="002C4670" w:rsidP="00836EE4">
            <w:pPr>
              <w:ind w:right="23"/>
              <w:rPr>
                <w:color w:val="000000"/>
                <w:shd w:val="clear" w:color="auto" w:fill="FFFFFF"/>
                <w:lang w:val="uk-UA"/>
              </w:rPr>
            </w:pPr>
            <w:r w:rsidRPr="000B0710">
              <w:rPr>
                <w:bCs/>
                <w:i/>
                <w:lang w:val="uk-UA"/>
              </w:rPr>
              <w:t>(пункт 6 ч. 1 ст. 17 Закону)</w:t>
            </w:r>
          </w:p>
        </w:tc>
        <w:tc>
          <w:tcPr>
            <w:tcW w:w="3400" w:type="dxa"/>
          </w:tcPr>
          <w:p w14:paraId="7AE7A01F" w14:textId="77777777" w:rsidR="002C4670" w:rsidRPr="000B0710" w:rsidRDefault="002C4670" w:rsidP="00836EE4">
            <w:pPr>
              <w:pStyle w:val="a6"/>
              <w:ind w:left="0" w:right="23"/>
              <w:rPr>
                <w:lang w:val="uk-UA"/>
              </w:rPr>
            </w:pPr>
            <w:r w:rsidRPr="000B0710">
              <w:rPr>
                <w:lang w:val="uk-UA"/>
              </w:rPr>
              <w:t xml:space="preserve">Учасник процедури закупівлі в електронній системі </w:t>
            </w:r>
            <w:proofErr w:type="spellStart"/>
            <w:r w:rsidRPr="000B0710">
              <w:rPr>
                <w:lang w:val="uk-UA"/>
              </w:rPr>
              <w:t>закупівель</w:t>
            </w:r>
            <w:proofErr w:type="spellEnd"/>
            <w:r w:rsidRPr="000B0710">
              <w:rPr>
                <w:lang w:val="uk-UA"/>
              </w:rPr>
              <w:t xml:space="preserve"> під час подання тендерної пропозиції підтверджує відсутність підстав ч. 3 ст. 17 Закону.</w:t>
            </w:r>
          </w:p>
          <w:p w14:paraId="22F6AE03" w14:textId="77777777" w:rsidR="002C4670" w:rsidRPr="000B0710" w:rsidRDefault="002C4670" w:rsidP="00836EE4">
            <w:pPr>
              <w:ind w:right="23"/>
              <w:rPr>
                <w:color w:val="000000"/>
                <w:shd w:val="clear" w:color="auto" w:fill="FFFFFF"/>
                <w:lang w:val="uk-UA"/>
              </w:rPr>
            </w:pPr>
            <w:r w:rsidRPr="000B0710">
              <w:rPr>
                <w:lang w:val="uk-UA"/>
              </w:rPr>
              <w:t xml:space="preserve">Надає інформацію в довільній формі за власноручним підписом уповноваженої особи учасника та завірена печаткою (у разі наявності) про те, що службова (посадова) особа учасника, яка підписала тендерну пропозицію не була засуджена за </w:t>
            </w:r>
            <w:r w:rsidRPr="000B0710">
              <w:rPr>
                <w:color w:val="000000"/>
                <w:shd w:val="clear" w:color="auto" w:fill="FFFFFF"/>
                <w:lang w:val="uk-UA"/>
              </w:rPr>
              <w:t>кримінальне правопорушення</w:t>
            </w:r>
            <w:r w:rsidRPr="000B0710">
              <w:rPr>
                <w:lang w:val="uk-UA"/>
              </w:rPr>
              <w:t xml:space="preserve">, вчинене з корисливих мотивів </w:t>
            </w:r>
            <w:r w:rsidRPr="000B0710">
              <w:rPr>
                <w:color w:val="000000"/>
                <w:shd w:val="clear" w:color="auto" w:fill="FFFFFF"/>
                <w:lang w:val="uk-UA"/>
              </w:rPr>
              <w:t>(зокрема,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C7E8087" w14:textId="77777777" w:rsidR="002C4670" w:rsidRPr="000B0710" w:rsidRDefault="002C4670" w:rsidP="00836EE4">
            <w:pPr>
              <w:pStyle w:val="a6"/>
              <w:ind w:left="0" w:right="23"/>
            </w:pPr>
          </w:p>
        </w:tc>
        <w:tc>
          <w:tcPr>
            <w:tcW w:w="3400" w:type="dxa"/>
          </w:tcPr>
          <w:p w14:paraId="4C15BA45" w14:textId="77777777" w:rsidR="002C4670" w:rsidRPr="003F7BCF" w:rsidRDefault="002C4670" w:rsidP="00836EE4">
            <w:pPr>
              <w:ind w:right="23"/>
              <w:rPr>
                <w:color w:val="000000"/>
                <w:lang w:val="uk-UA"/>
              </w:rPr>
            </w:pPr>
            <w:r>
              <w:rPr>
                <w:color w:val="222222"/>
                <w:shd w:val="clear" w:color="auto" w:fill="FFFFFF"/>
                <w:lang w:val="uk-UA"/>
              </w:rPr>
              <w:t>В</w:t>
            </w:r>
            <w:r w:rsidRPr="00D634CA">
              <w:rPr>
                <w:color w:val="222222"/>
                <w:shd w:val="clear" w:color="auto" w:fill="FFFFFF"/>
                <w:lang w:val="uk-UA"/>
              </w:rPr>
              <w:t>итяг з інформаційно-аналітичної системи «Облік відомостей про притягнення особи до кримінальної відповідальності та наявності судимості</w:t>
            </w:r>
            <w:r w:rsidRPr="003F7BCF">
              <w:rPr>
                <w:color w:val="222222"/>
                <w:shd w:val="clear" w:color="auto" w:fill="FFFFFF"/>
              </w:rPr>
              <w:t>»</w:t>
            </w:r>
            <w:r w:rsidRPr="003F7BCF">
              <w:rPr>
                <w:bCs/>
                <w:color w:val="000000"/>
                <w:lang w:val="uk-UA"/>
              </w:rPr>
              <w:t xml:space="preserve"> </w:t>
            </w:r>
            <w:r w:rsidRPr="00187451">
              <w:rPr>
                <w:color w:val="222222"/>
                <w:shd w:val="clear" w:color="auto" w:fill="FFFFFF"/>
              </w:rPr>
              <w:t xml:space="preserve">в </w:t>
            </w:r>
            <w:proofErr w:type="spellStart"/>
            <w:r w:rsidRPr="00187451">
              <w:rPr>
                <w:color w:val="222222"/>
                <w:shd w:val="clear" w:color="auto" w:fill="FFFFFF"/>
              </w:rPr>
              <w:t>електронному</w:t>
            </w:r>
            <w:proofErr w:type="spellEnd"/>
            <w:r w:rsidRPr="00187451">
              <w:rPr>
                <w:color w:val="222222"/>
                <w:shd w:val="clear" w:color="auto" w:fill="FFFFFF"/>
              </w:rPr>
              <w:t xml:space="preserve"> </w:t>
            </w:r>
            <w:proofErr w:type="spellStart"/>
            <w:r w:rsidRPr="00187451">
              <w:rPr>
                <w:color w:val="222222"/>
                <w:shd w:val="clear" w:color="auto" w:fill="FFFFFF"/>
              </w:rPr>
              <w:t>вигляді</w:t>
            </w:r>
            <w:proofErr w:type="spellEnd"/>
            <w:r w:rsidRPr="00187451">
              <w:rPr>
                <w:color w:val="222222"/>
                <w:shd w:val="clear" w:color="auto" w:fill="FFFFFF"/>
              </w:rPr>
              <w:t xml:space="preserve"> з QR-кодом</w:t>
            </w:r>
            <w:r>
              <w:rPr>
                <w:rFonts w:ascii="Segoe UI" w:hAnsi="Segoe UI" w:cs="Segoe UI"/>
                <w:color w:val="222222"/>
                <w:shd w:val="clear" w:color="auto" w:fill="FFFFFF"/>
                <w:lang w:val="uk-UA"/>
              </w:rPr>
              <w:t xml:space="preserve"> </w:t>
            </w:r>
            <w:r w:rsidRPr="003F7BCF">
              <w:rPr>
                <w:bCs/>
                <w:color w:val="000000"/>
                <w:lang w:val="uk-UA"/>
              </w:rPr>
              <w:t xml:space="preserve">або </w:t>
            </w:r>
            <w:proofErr w:type="spellStart"/>
            <w:r w:rsidRPr="003F7BCF">
              <w:rPr>
                <w:bCs/>
                <w:color w:val="000000"/>
                <w:lang w:val="uk-UA"/>
              </w:rPr>
              <w:t>сканкопія</w:t>
            </w:r>
            <w:proofErr w:type="spellEnd"/>
            <w:r w:rsidRPr="003F7BCF">
              <w:rPr>
                <w:bCs/>
                <w:color w:val="000000"/>
                <w:lang w:val="uk-UA"/>
              </w:rPr>
              <w:t xml:space="preserve"> паперово</w:t>
            </w:r>
            <w:r>
              <w:rPr>
                <w:bCs/>
                <w:color w:val="000000"/>
                <w:lang w:val="uk-UA"/>
              </w:rPr>
              <w:t>го витягу</w:t>
            </w:r>
            <w:r w:rsidRPr="003F7BCF">
              <w:rPr>
                <w:bCs/>
                <w:color w:val="000000"/>
                <w:lang w:val="uk-UA"/>
              </w:rPr>
              <w:t xml:space="preserve"> </w:t>
            </w:r>
            <w:r w:rsidRPr="003F7BCF">
              <w:rPr>
                <w:color w:val="000000"/>
                <w:lang w:val="uk-UA"/>
              </w:rPr>
              <w:t xml:space="preserve">про те, що </w:t>
            </w:r>
            <w:r w:rsidRPr="003F7BCF">
              <w:rPr>
                <w:color w:val="000000"/>
                <w:shd w:val="clear" w:color="auto" w:fill="FFFFFF"/>
                <w:lang w:val="uk-UA"/>
              </w:rPr>
              <w:t>фізична особа, яка є учасником процедури закупівлі</w:t>
            </w:r>
            <w:r w:rsidRPr="003F7BCF">
              <w:rPr>
                <w:color w:val="000000"/>
                <w:lang w:val="uk-UA"/>
              </w:rPr>
              <w:t>, не знятої чи не погашеної судимості</w:t>
            </w:r>
            <w:r w:rsidRPr="003F7BCF">
              <w:rPr>
                <w:color w:val="000000"/>
                <w:shd w:val="clear" w:color="auto" w:fill="FFFFFF"/>
                <w:lang w:val="uk-UA"/>
              </w:rPr>
              <w:t xml:space="preserve"> за кримінальне правопорушення, учинене з корисливих мотивів (зокрема, пов’язане з хабарництвом та відмиванням коштів), </w:t>
            </w:r>
            <w:r w:rsidRPr="003F7BCF">
              <w:rPr>
                <w:color w:val="000000"/>
                <w:lang w:val="uk-UA"/>
              </w:rPr>
              <w:t xml:space="preserve"> не має.</w:t>
            </w:r>
          </w:p>
          <w:p w14:paraId="7897D363" w14:textId="77777777" w:rsidR="002C4670" w:rsidRPr="000B0710" w:rsidRDefault="002C4670" w:rsidP="00836EE4">
            <w:pPr>
              <w:ind w:right="23"/>
              <w:rPr>
                <w:bCs/>
                <w:lang w:val="uk-UA"/>
              </w:rPr>
            </w:pPr>
            <w:r w:rsidRPr="003F7BCF">
              <w:rPr>
                <w:color w:val="000000"/>
                <w:lang w:val="uk-UA"/>
              </w:rPr>
              <w:t xml:space="preserve"> Документ повинен бути </w:t>
            </w:r>
            <w:r>
              <w:rPr>
                <w:color w:val="000000"/>
                <w:lang w:val="uk-UA"/>
              </w:rPr>
              <w:t xml:space="preserve">виданий не раніше оприлюднення повідомлення про намір укласти договір. </w:t>
            </w:r>
            <w:r w:rsidRPr="003F7BCF">
              <w:rPr>
                <w:color w:val="000000"/>
                <w:lang w:val="uk-UA"/>
              </w:rPr>
              <w:t xml:space="preserve">Додатково замовник може перевірити </w:t>
            </w:r>
            <w:r w:rsidRPr="003F7BCF">
              <w:rPr>
                <w:rStyle w:val="a3"/>
                <w:color w:val="auto"/>
                <w:u w:val="none"/>
                <w:lang w:val="uk-UA"/>
              </w:rPr>
              <w:t>витяг на електронному сервісі за посиланням</w:t>
            </w:r>
            <w:r w:rsidRPr="003F7BCF">
              <w:rPr>
                <w:rStyle w:val="a3"/>
                <w:lang w:val="uk-UA"/>
              </w:rPr>
              <w:t xml:space="preserve"> </w:t>
            </w:r>
            <w:hyperlink r:id="rId7" w:tgtFrame="_blank" w:history="1">
              <w:proofErr w:type="spellStart"/>
              <w:r w:rsidRPr="003F7BCF">
                <w:rPr>
                  <w:rStyle w:val="a3"/>
                  <w:bCs/>
                </w:rPr>
                <w:t>vytiah</w:t>
              </w:r>
              <w:proofErr w:type="spellEnd"/>
              <w:r w:rsidRPr="003F7BCF">
                <w:rPr>
                  <w:rStyle w:val="a3"/>
                  <w:bCs/>
                  <w:lang w:val="uk-UA"/>
                </w:rPr>
                <w:t>.</w:t>
              </w:r>
              <w:proofErr w:type="spellStart"/>
              <w:r w:rsidRPr="003F7BCF">
                <w:rPr>
                  <w:rStyle w:val="a3"/>
                  <w:bCs/>
                </w:rPr>
                <w:t>mvs</w:t>
              </w:r>
              <w:proofErr w:type="spellEnd"/>
              <w:r w:rsidRPr="003F7BCF">
                <w:rPr>
                  <w:rStyle w:val="a3"/>
                  <w:bCs/>
                  <w:lang w:val="uk-UA"/>
                </w:rPr>
                <w:t>.</w:t>
              </w:r>
              <w:proofErr w:type="spellStart"/>
              <w:r w:rsidRPr="003F7BCF">
                <w:rPr>
                  <w:rStyle w:val="a3"/>
                  <w:bCs/>
                </w:rPr>
                <w:t>gov</w:t>
              </w:r>
              <w:proofErr w:type="spellEnd"/>
              <w:r w:rsidRPr="003F7BCF">
                <w:rPr>
                  <w:rStyle w:val="a3"/>
                  <w:bCs/>
                  <w:lang w:val="uk-UA"/>
                </w:rPr>
                <w:t>.</w:t>
              </w:r>
              <w:proofErr w:type="spellStart"/>
              <w:r w:rsidRPr="003F7BCF">
                <w:rPr>
                  <w:rStyle w:val="a3"/>
                  <w:bCs/>
                </w:rPr>
                <w:t>ua</w:t>
              </w:r>
              <w:proofErr w:type="spellEnd"/>
            </w:hyperlink>
          </w:p>
        </w:tc>
      </w:tr>
      <w:tr w:rsidR="002C4670" w:rsidRPr="000B0710" w14:paraId="1E8E69DD" w14:textId="77777777" w:rsidTr="00836EE4">
        <w:trPr>
          <w:trHeight w:val="223"/>
        </w:trPr>
        <w:tc>
          <w:tcPr>
            <w:tcW w:w="3337" w:type="dxa"/>
            <w:gridSpan w:val="2"/>
          </w:tcPr>
          <w:p w14:paraId="477CDD20" w14:textId="77777777" w:rsidR="002C4670" w:rsidRPr="000B0710" w:rsidRDefault="002C4670" w:rsidP="00836EE4">
            <w:pPr>
              <w:ind w:right="23"/>
              <w:rPr>
                <w:bCs/>
                <w:i/>
                <w:lang w:val="uk-UA"/>
              </w:rPr>
            </w:pPr>
            <w:r w:rsidRPr="000B0710">
              <w:rPr>
                <w:lang w:val="uk-UA"/>
              </w:rPr>
              <w:lastRenderedPageBreak/>
              <w:t>6.</w:t>
            </w:r>
            <w:r w:rsidRPr="000B0710">
              <w:rPr>
                <w:color w:val="000000"/>
                <w:shd w:val="clear" w:color="auto" w:fill="FFFFFF"/>
                <w:lang w:val="uk-UA"/>
              </w:rPr>
              <w:t xml:space="preserve"> Учасник процедури закупівлі визнаний у встановленому законом порядку банкрутом та стосовно нього відкрита ліквідаційна процедура</w:t>
            </w:r>
            <w:r w:rsidRPr="000B0710">
              <w:rPr>
                <w:bCs/>
                <w:i/>
                <w:lang w:val="uk-UA"/>
              </w:rPr>
              <w:t xml:space="preserve"> </w:t>
            </w:r>
          </w:p>
          <w:p w14:paraId="1C3BF68F" w14:textId="77777777" w:rsidR="002C4670" w:rsidRPr="000B0710" w:rsidRDefault="002C4670" w:rsidP="00836EE4">
            <w:pPr>
              <w:ind w:right="23"/>
            </w:pPr>
            <w:r w:rsidRPr="000B0710">
              <w:rPr>
                <w:bCs/>
                <w:i/>
                <w:lang w:val="uk-UA"/>
              </w:rPr>
              <w:t>(пункт 8 ч. 1 ст. 17 Закону)</w:t>
            </w:r>
          </w:p>
        </w:tc>
        <w:tc>
          <w:tcPr>
            <w:tcW w:w="3400" w:type="dxa"/>
          </w:tcPr>
          <w:p w14:paraId="436E8EEF" w14:textId="77777777" w:rsidR="002C4670" w:rsidRPr="000B0710" w:rsidRDefault="002C4670" w:rsidP="00836EE4">
            <w:pPr>
              <w:jc w:val="both"/>
              <w:rPr>
                <w:color w:val="000000"/>
                <w:lang w:val="uk-UA"/>
              </w:rPr>
            </w:pPr>
            <w:r w:rsidRPr="000B0710">
              <w:rPr>
                <w:bCs/>
                <w:color w:val="000000"/>
                <w:lang w:val="uk-UA"/>
              </w:rPr>
              <w:t>Замовник самостійно перевіряє інформацію, що міститься у відкритому реєстрі.</w:t>
            </w:r>
          </w:p>
          <w:p w14:paraId="036E4F81" w14:textId="77777777" w:rsidR="002C4670" w:rsidRPr="000B0710" w:rsidRDefault="002C4670" w:rsidP="00836EE4">
            <w:pPr>
              <w:jc w:val="both"/>
              <w:rPr>
                <w:color w:val="000000"/>
                <w:lang w:val="uk-UA"/>
              </w:rPr>
            </w:pPr>
            <w:r w:rsidRPr="000B0710">
              <w:rPr>
                <w:color w:val="000000"/>
                <w:lang w:val="uk-UA"/>
              </w:rPr>
              <w:t>Посилання розміщення інформації:</w:t>
            </w:r>
          </w:p>
          <w:p w14:paraId="39ECB1D3" w14:textId="77777777" w:rsidR="002C4670" w:rsidRPr="000B0710" w:rsidRDefault="002C4670" w:rsidP="00836EE4">
            <w:pPr>
              <w:ind w:right="23"/>
              <w:rPr>
                <w:b/>
                <w:bCs/>
                <w:lang w:val="uk-UA"/>
              </w:rPr>
            </w:pPr>
            <w:r w:rsidRPr="000B0710">
              <w:rPr>
                <w:bCs/>
                <w:color w:val="000000"/>
                <w:lang w:val="uk-UA"/>
              </w:rPr>
              <w:t>https://kap.minjust.gov.ua/services</w:t>
            </w:r>
            <w:r w:rsidRPr="000B0710">
              <w:rPr>
                <w:b/>
                <w:bCs/>
                <w:lang w:val="uk-UA"/>
              </w:rPr>
              <w:t xml:space="preserve"> </w:t>
            </w:r>
          </w:p>
        </w:tc>
        <w:tc>
          <w:tcPr>
            <w:tcW w:w="3400" w:type="dxa"/>
          </w:tcPr>
          <w:p w14:paraId="486EBAB4" w14:textId="77777777" w:rsidR="002C4670" w:rsidRPr="000B0710" w:rsidRDefault="002C4670" w:rsidP="00836EE4">
            <w:pPr>
              <w:jc w:val="both"/>
              <w:rPr>
                <w:color w:val="000000"/>
                <w:lang w:val="uk-UA"/>
              </w:rPr>
            </w:pPr>
            <w:r w:rsidRPr="000B0710">
              <w:rPr>
                <w:bCs/>
                <w:color w:val="000000"/>
                <w:lang w:val="uk-UA"/>
              </w:rPr>
              <w:t>Замовник самостійно перевіряє інформацію, що міститься у відкритому реєстрі.</w:t>
            </w:r>
          </w:p>
          <w:p w14:paraId="5AFD5711" w14:textId="77777777" w:rsidR="002C4670" w:rsidRPr="000B0710" w:rsidRDefault="002C4670" w:rsidP="00836EE4">
            <w:pPr>
              <w:jc w:val="both"/>
              <w:rPr>
                <w:color w:val="000000"/>
                <w:lang w:val="uk-UA"/>
              </w:rPr>
            </w:pPr>
            <w:r w:rsidRPr="000B0710">
              <w:rPr>
                <w:color w:val="000000"/>
                <w:lang w:val="uk-UA"/>
              </w:rPr>
              <w:t>Посилання розміщення інформації:</w:t>
            </w:r>
          </w:p>
          <w:p w14:paraId="4402128C" w14:textId="77777777" w:rsidR="002C4670" w:rsidRPr="000B0710" w:rsidRDefault="002C4670" w:rsidP="00836EE4">
            <w:pPr>
              <w:rPr>
                <w:lang w:val="uk-UA"/>
              </w:rPr>
            </w:pPr>
            <w:r w:rsidRPr="000B0710">
              <w:rPr>
                <w:bCs/>
                <w:color w:val="000000"/>
                <w:lang w:val="uk-UA"/>
              </w:rPr>
              <w:t>https://kap.minjust.gov.ua/services</w:t>
            </w:r>
          </w:p>
        </w:tc>
      </w:tr>
      <w:tr w:rsidR="002C4670" w:rsidRPr="000B0710" w14:paraId="73BBDCE9" w14:textId="77777777" w:rsidTr="00836EE4">
        <w:trPr>
          <w:trHeight w:val="223"/>
        </w:trPr>
        <w:tc>
          <w:tcPr>
            <w:tcW w:w="3337" w:type="dxa"/>
            <w:gridSpan w:val="2"/>
          </w:tcPr>
          <w:p w14:paraId="5880176E" w14:textId="77777777" w:rsidR="002C4670" w:rsidRPr="000B0710" w:rsidRDefault="002C4670" w:rsidP="00836EE4">
            <w:pPr>
              <w:ind w:right="23"/>
              <w:rPr>
                <w:color w:val="000000"/>
                <w:shd w:val="clear" w:color="auto" w:fill="FFFFFF"/>
                <w:lang w:val="uk-UA"/>
              </w:rPr>
            </w:pPr>
            <w:r w:rsidRPr="000B0710">
              <w:rPr>
                <w:color w:val="000000"/>
                <w:shd w:val="clear" w:color="auto" w:fill="FFFFFF"/>
                <w:lang w:val="uk-UA"/>
              </w:rPr>
              <w:t>7. У Єдиному державному реєстрі юридичних осіб, фізичних осіб - підприємців та громадських формувань відсутня інформація, передбачена</w:t>
            </w:r>
            <w:r w:rsidRPr="000B0710">
              <w:rPr>
                <w:rStyle w:val="apple-converted-space"/>
                <w:color w:val="000000"/>
                <w:shd w:val="clear" w:color="auto" w:fill="FFFFFF"/>
              </w:rPr>
              <w:t> </w:t>
            </w:r>
            <w:hyperlink r:id="rId8" w:anchor="n174" w:tgtFrame="_blank" w:history="1">
              <w:r w:rsidRPr="000B0710">
                <w:rPr>
                  <w:rStyle w:val="a3"/>
                  <w:color w:val="000099"/>
                  <w:bdr w:val="none" w:sz="0" w:space="0" w:color="auto" w:frame="1"/>
                  <w:shd w:val="clear" w:color="auto" w:fill="FFFFFF"/>
                  <w:lang w:val="uk-UA"/>
                </w:rPr>
                <w:t>пунктом 9</w:t>
              </w:r>
            </w:hyperlink>
            <w:r w:rsidRPr="000B0710">
              <w:rPr>
                <w:rStyle w:val="apple-converted-space"/>
                <w:color w:val="000000"/>
                <w:shd w:val="clear" w:color="auto" w:fill="FFFFFF"/>
              </w:rPr>
              <w:t> </w:t>
            </w:r>
            <w:r w:rsidRPr="000B0710">
              <w:rPr>
                <w:color w:val="000000"/>
                <w:shd w:val="clear" w:color="auto" w:fill="FFFFFF"/>
                <w:lang w:val="uk-UA"/>
              </w:rPr>
              <w:t>частини другої статті 9 Закону України "Про державну реєстрацію юридичних осіб, фізичних осіб - підприємців та громадських формувань"</w:t>
            </w:r>
          </w:p>
          <w:p w14:paraId="450FB020" w14:textId="77777777" w:rsidR="002C4670" w:rsidRPr="000B0710" w:rsidRDefault="002C4670" w:rsidP="00836EE4">
            <w:pPr>
              <w:ind w:right="23"/>
              <w:rPr>
                <w:lang w:val="uk-UA"/>
              </w:rPr>
            </w:pPr>
            <w:r w:rsidRPr="000B0710">
              <w:rPr>
                <w:bCs/>
                <w:i/>
                <w:lang w:val="uk-UA"/>
              </w:rPr>
              <w:t>(пункт 9 ч. 1 ст. 17 Закону)</w:t>
            </w:r>
          </w:p>
        </w:tc>
        <w:tc>
          <w:tcPr>
            <w:tcW w:w="3400" w:type="dxa"/>
          </w:tcPr>
          <w:p w14:paraId="05E49B50" w14:textId="77777777" w:rsidR="002C4670" w:rsidRPr="000B0710" w:rsidRDefault="002C4670" w:rsidP="00836EE4">
            <w:pPr>
              <w:jc w:val="both"/>
              <w:rPr>
                <w:color w:val="000000"/>
                <w:lang w:val="uk-UA"/>
              </w:rPr>
            </w:pPr>
            <w:r w:rsidRPr="000B0710">
              <w:rPr>
                <w:bCs/>
                <w:color w:val="000000"/>
                <w:lang w:val="uk-UA"/>
              </w:rPr>
              <w:t>Замовник самостійно перевіряє інформацію, що міститься у відкритому реєстрі.</w:t>
            </w:r>
          </w:p>
          <w:p w14:paraId="2E26FDD1" w14:textId="77777777" w:rsidR="002C4670" w:rsidRPr="000B0710" w:rsidRDefault="002C4670" w:rsidP="00836EE4">
            <w:pPr>
              <w:jc w:val="both"/>
              <w:rPr>
                <w:color w:val="000000"/>
                <w:lang w:val="uk-UA"/>
              </w:rPr>
            </w:pPr>
            <w:r w:rsidRPr="000B0710">
              <w:rPr>
                <w:color w:val="000000"/>
                <w:lang w:val="uk-UA"/>
              </w:rPr>
              <w:t>Посилання розміщення інформації:</w:t>
            </w:r>
          </w:p>
          <w:p w14:paraId="28E405C8" w14:textId="77777777" w:rsidR="002C4670" w:rsidRPr="000B0710" w:rsidRDefault="002C4670" w:rsidP="00836EE4">
            <w:pPr>
              <w:ind w:right="34"/>
              <w:rPr>
                <w:lang w:val="uk-UA"/>
              </w:rPr>
            </w:pPr>
            <w:r w:rsidRPr="000B0710">
              <w:rPr>
                <w:bCs/>
                <w:color w:val="000000"/>
                <w:lang w:val="uk-UA"/>
              </w:rPr>
              <w:t>https://kap.minjust.gov.ua/services</w:t>
            </w:r>
          </w:p>
        </w:tc>
        <w:tc>
          <w:tcPr>
            <w:tcW w:w="3400" w:type="dxa"/>
          </w:tcPr>
          <w:p w14:paraId="4EBE8EBD" w14:textId="77777777" w:rsidR="002C4670" w:rsidRPr="000B0710" w:rsidRDefault="002C4670" w:rsidP="00836EE4">
            <w:pPr>
              <w:jc w:val="both"/>
              <w:rPr>
                <w:color w:val="000000"/>
                <w:lang w:val="uk-UA"/>
              </w:rPr>
            </w:pPr>
            <w:r w:rsidRPr="000B0710">
              <w:rPr>
                <w:bCs/>
                <w:color w:val="000000"/>
                <w:lang w:val="uk-UA"/>
              </w:rPr>
              <w:t>Замовник самостійно перевіряє інформацію, що міститься у відкритому реєстрі.</w:t>
            </w:r>
          </w:p>
          <w:p w14:paraId="7F76D4A1" w14:textId="77777777" w:rsidR="002C4670" w:rsidRPr="000B0710" w:rsidRDefault="002C4670" w:rsidP="00836EE4">
            <w:pPr>
              <w:jc w:val="both"/>
              <w:rPr>
                <w:color w:val="000000"/>
                <w:lang w:val="uk-UA"/>
              </w:rPr>
            </w:pPr>
            <w:r w:rsidRPr="000B0710">
              <w:rPr>
                <w:color w:val="000000"/>
                <w:lang w:val="uk-UA"/>
              </w:rPr>
              <w:t>Посилання розміщення інформації:</w:t>
            </w:r>
          </w:p>
          <w:p w14:paraId="0CC81AE1" w14:textId="77777777" w:rsidR="002C4670" w:rsidRPr="000B0710" w:rsidRDefault="002C4670" w:rsidP="00836EE4">
            <w:pPr>
              <w:autoSpaceDE w:val="0"/>
              <w:rPr>
                <w:lang w:val="uk-UA"/>
              </w:rPr>
            </w:pPr>
            <w:r w:rsidRPr="000B0710">
              <w:rPr>
                <w:bCs/>
                <w:color w:val="000000"/>
                <w:lang w:val="uk-UA"/>
              </w:rPr>
              <w:t>https://kap.minjust.gov.ua/services</w:t>
            </w:r>
          </w:p>
        </w:tc>
      </w:tr>
      <w:tr w:rsidR="002C4670" w:rsidRPr="000B0710" w14:paraId="301DB9B4" w14:textId="77777777" w:rsidTr="00836EE4">
        <w:trPr>
          <w:trHeight w:val="223"/>
        </w:trPr>
        <w:tc>
          <w:tcPr>
            <w:tcW w:w="3337" w:type="dxa"/>
            <w:gridSpan w:val="2"/>
          </w:tcPr>
          <w:p w14:paraId="0916D92C" w14:textId="77777777" w:rsidR="002C4670" w:rsidRPr="000B0710" w:rsidRDefault="002C4670" w:rsidP="00836EE4">
            <w:pPr>
              <w:ind w:right="23"/>
              <w:rPr>
                <w:color w:val="000000"/>
                <w:shd w:val="clear" w:color="auto" w:fill="FFFFFF"/>
                <w:lang w:val="uk-UA"/>
              </w:rPr>
            </w:pPr>
            <w:r w:rsidRPr="000B0710">
              <w:rPr>
                <w:color w:val="000000"/>
                <w:shd w:val="clear" w:color="auto" w:fill="FFFFFF"/>
                <w:lang w:val="uk-UA"/>
              </w:rPr>
              <w:t xml:space="preserve">8.Учасник процедури закупівлі є особою, до якої застосовано санкцію у виді заборони на здійснення у неї публічних </w:t>
            </w:r>
            <w:proofErr w:type="spellStart"/>
            <w:r w:rsidRPr="000B0710">
              <w:rPr>
                <w:color w:val="000000"/>
                <w:shd w:val="clear" w:color="auto" w:fill="FFFFFF"/>
                <w:lang w:val="uk-UA"/>
              </w:rPr>
              <w:t>закупівель</w:t>
            </w:r>
            <w:proofErr w:type="spellEnd"/>
            <w:r w:rsidRPr="000B0710">
              <w:rPr>
                <w:color w:val="000000"/>
                <w:shd w:val="clear" w:color="auto" w:fill="FFFFFF"/>
                <w:lang w:val="uk-UA"/>
              </w:rPr>
              <w:t xml:space="preserve"> товарів, робіт і послуг згідно із </w:t>
            </w:r>
            <w:hyperlink r:id="rId9" w:tgtFrame="_blank" w:history="1">
              <w:r w:rsidRPr="000B0710">
                <w:rPr>
                  <w:rStyle w:val="a3"/>
                  <w:shd w:val="clear" w:color="auto" w:fill="FFFFFF"/>
                  <w:lang w:val="uk-UA"/>
                </w:rPr>
                <w:t>Законом України</w:t>
              </w:r>
            </w:hyperlink>
            <w:r w:rsidRPr="000B0710">
              <w:rPr>
                <w:color w:val="000000"/>
                <w:shd w:val="clear" w:color="auto" w:fill="FFFFFF"/>
                <w:lang w:val="uk-UA"/>
              </w:rPr>
              <w:t> "Про санкції"</w:t>
            </w:r>
          </w:p>
          <w:p w14:paraId="4C9630A5" w14:textId="77777777" w:rsidR="002C4670" w:rsidRPr="000B0710" w:rsidRDefault="002C4670" w:rsidP="00836EE4">
            <w:pPr>
              <w:ind w:right="23"/>
              <w:rPr>
                <w:color w:val="000000"/>
                <w:shd w:val="clear" w:color="auto" w:fill="FFFFFF"/>
                <w:lang w:val="uk-UA"/>
              </w:rPr>
            </w:pPr>
            <w:r w:rsidRPr="000B0710">
              <w:rPr>
                <w:bCs/>
                <w:i/>
                <w:lang w:val="uk-UA"/>
              </w:rPr>
              <w:t>(пункт 11 ч. 1 ст. 17 Закону)</w:t>
            </w:r>
          </w:p>
        </w:tc>
        <w:tc>
          <w:tcPr>
            <w:tcW w:w="3400" w:type="dxa"/>
          </w:tcPr>
          <w:p w14:paraId="38D5049B" w14:textId="77777777" w:rsidR="002C4670" w:rsidRPr="000B0710" w:rsidRDefault="002C4670" w:rsidP="00836EE4">
            <w:pPr>
              <w:jc w:val="both"/>
              <w:rPr>
                <w:bCs/>
                <w:color w:val="000000"/>
                <w:lang w:val="uk-UA"/>
              </w:rPr>
            </w:pPr>
            <w:r w:rsidRPr="000B0710">
              <w:rPr>
                <w:bCs/>
                <w:color w:val="000000"/>
                <w:lang w:val="uk-UA"/>
              </w:rPr>
              <w:t xml:space="preserve">Замовник самостійно перевіряє інформацію </w:t>
            </w:r>
            <w:r w:rsidRPr="000B0710">
              <w:rPr>
                <w:color w:val="000000"/>
                <w:shd w:val="clear" w:color="auto" w:fill="FFFFFF"/>
                <w:lang w:val="uk-UA"/>
              </w:rPr>
              <w:t>згідно із </w:t>
            </w:r>
            <w:hyperlink r:id="rId10" w:tgtFrame="_blank" w:history="1">
              <w:r w:rsidRPr="000B0710">
                <w:rPr>
                  <w:rStyle w:val="a3"/>
                  <w:shd w:val="clear" w:color="auto" w:fill="FFFFFF"/>
                  <w:lang w:val="uk-UA"/>
                </w:rPr>
                <w:t>Законом України</w:t>
              </w:r>
            </w:hyperlink>
            <w:r w:rsidRPr="000B0710">
              <w:rPr>
                <w:color w:val="000000"/>
                <w:shd w:val="clear" w:color="auto" w:fill="FFFFFF"/>
                <w:lang w:val="uk-UA"/>
              </w:rPr>
              <w:t> "Про санкції"</w:t>
            </w:r>
          </w:p>
        </w:tc>
        <w:tc>
          <w:tcPr>
            <w:tcW w:w="3400" w:type="dxa"/>
          </w:tcPr>
          <w:p w14:paraId="5F1E7FE7" w14:textId="77777777" w:rsidR="002C4670" w:rsidRPr="000B0710" w:rsidRDefault="002C4670" w:rsidP="00836EE4">
            <w:pPr>
              <w:jc w:val="both"/>
              <w:rPr>
                <w:bCs/>
                <w:color w:val="000000"/>
                <w:lang w:val="uk-UA"/>
              </w:rPr>
            </w:pPr>
            <w:r w:rsidRPr="000B0710">
              <w:rPr>
                <w:bCs/>
                <w:color w:val="000000"/>
                <w:lang w:val="uk-UA"/>
              </w:rPr>
              <w:t xml:space="preserve">Замовник самостійно перевіряє інформацію </w:t>
            </w:r>
            <w:r w:rsidRPr="000B0710">
              <w:rPr>
                <w:color w:val="000000"/>
                <w:shd w:val="clear" w:color="auto" w:fill="FFFFFF"/>
                <w:lang w:val="uk-UA"/>
              </w:rPr>
              <w:t>згідно із </w:t>
            </w:r>
            <w:hyperlink r:id="rId11" w:tgtFrame="_blank" w:history="1">
              <w:r w:rsidRPr="000B0710">
                <w:rPr>
                  <w:rStyle w:val="a3"/>
                  <w:shd w:val="clear" w:color="auto" w:fill="FFFFFF"/>
                  <w:lang w:val="uk-UA"/>
                </w:rPr>
                <w:t>Законом України</w:t>
              </w:r>
            </w:hyperlink>
            <w:r w:rsidRPr="000B0710">
              <w:rPr>
                <w:color w:val="000000"/>
                <w:shd w:val="clear" w:color="auto" w:fill="FFFFFF"/>
                <w:lang w:val="uk-UA"/>
              </w:rPr>
              <w:t> "Про санкції"</w:t>
            </w:r>
          </w:p>
        </w:tc>
      </w:tr>
      <w:tr w:rsidR="002C4670" w:rsidRPr="000B0710" w14:paraId="02516577" w14:textId="77777777" w:rsidTr="00836EE4">
        <w:trPr>
          <w:gridBefore w:val="1"/>
          <w:wBefore w:w="6" w:type="dxa"/>
          <w:trHeight w:val="223"/>
        </w:trPr>
        <w:tc>
          <w:tcPr>
            <w:tcW w:w="3331" w:type="dxa"/>
          </w:tcPr>
          <w:p w14:paraId="7F6A00BC" w14:textId="77777777" w:rsidR="002C4670" w:rsidRPr="000B0710" w:rsidRDefault="002C4670" w:rsidP="00836EE4">
            <w:pPr>
              <w:pStyle w:val="rvps2"/>
              <w:spacing w:before="0" w:after="0"/>
              <w:textAlignment w:val="baseline"/>
              <w:rPr>
                <w:i/>
              </w:rPr>
            </w:pPr>
            <w:r w:rsidRPr="000B0710">
              <w:rPr>
                <w:lang w:val="uk-UA"/>
              </w:rPr>
              <w:t>9.</w:t>
            </w:r>
            <w:r w:rsidRPr="000B0710">
              <w:rPr>
                <w:shd w:val="clear" w:color="auto" w:fill="FFFFFF"/>
                <w:lang w:val="uk-UA"/>
              </w:rPr>
              <w:t xml:space="preserve"> </w:t>
            </w:r>
            <w:r w:rsidRPr="000B0710">
              <w:rPr>
                <w:color w:val="00000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0710">
              <w:rPr>
                <w:b/>
                <w:bCs/>
                <w:i/>
                <w:lang w:val="uk-UA"/>
              </w:rPr>
              <w:t xml:space="preserve"> </w:t>
            </w:r>
            <w:r w:rsidRPr="000B0710">
              <w:rPr>
                <w:bCs/>
                <w:i/>
                <w:lang w:val="uk-UA"/>
              </w:rPr>
              <w:t>(пункт 12  ч.1 ст. 17 Закону)</w:t>
            </w:r>
          </w:p>
        </w:tc>
        <w:tc>
          <w:tcPr>
            <w:tcW w:w="3400" w:type="dxa"/>
          </w:tcPr>
          <w:p w14:paraId="20AB1E0A" w14:textId="77777777" w:rsidR="002C4670" w:rsidRPr="000B0710" w:rsidRDefault="002C4670" w:rsidP="00836EE4">
            <w:pPr>
              <w:pStyle w:val="a6"/>
              <w:ind w:left="0" w:right="23"/>
              <w:rPr>
                <w:lang w:val="uk-UA"/>
              </w:rPr>
            </w:pPr>
            <w:r w:rsidRPr="000B0710">
              <w:rPr>
                <w:lang w:val="uk-UA"/>
              </w:rPr>
              <w:t xml:space="preserve">Учасник процедури закупівлі в електронній системі </w:t>
            </w:r>
            <w:proofErr w:type="spellStart"/>
            <w:r w:rsidRPr="000B0710">
              <w:rPr>
                <w:lang w:val="uk-UA"/>
              </w:rPr>
              <w:t>закупівель</w:t>
            </w:r>
            <w:proofErr w:type="spellEnd"/>
            <w:r w:rsidRPr="000B0710">
              <w:rPr>
                <w:lang w:val="uk-UA"/>
              </w:rPr>
              <w:t xml:space="preserve"> під час подання тендерної пропозиції підтверджує відсутність підстав ч. 3 ст. 17 Закону.</w:t>
            </w:r>
          </w:p>
          <w:p w14:paraId="5FAC3548" w14:textId="77777777" w:rsidR="002C4670" w:rsidRPr="000B0710" w:rsidRDefault="002C4670" w:rsidP="00836EE4">
            <w:pPr>
              <w:ind w:right="23"/>
              <w:rPr>
                <w:b/>
                <w:bCs/>
                <w:lang w:val="uk-UA"/>
              </w:rPr>
            </w:pPr>
            <w:r w:rsidRPr="000B0710">
              <w:rPr>
                <w:lang w:val="uk-UA"/>
              </w:rPr>
              <w:t xml:space="preserve">Надає інформацію в довільній формі за власноручним підписом уповноваженої особи </w:t>
            </w:r>
            <w:r w:rsidRPr="000B0710">
              <w:rPr>
                <w:color w:val="000000"/>
                <w:shd w:val="clear" w:color="auto" w:fill="FFFFFF"/>
                <w:lang w:val="uk-UA"/>
              </w:rPr>
              <w:t xml:space="preserve">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не було притягнуто згідно із законом до відповідальності за вчинення правопорушення, пов’язаного з використанням дитячої праці чи </w:t>
            </w:r>
            <w:r w:rsidRPr="000B0710">
              <w:rPr>
                <w:color w:val="000000"/>
                <w:shd w:val="clear" w:color="auto" w:fill="FFFFFF"/>
                <w:lang w:val="uk-UA"/>
              </w:rPr>
              <w:lastRenderedPageBreak/>
              <w:t>будь-якими формами торгівлі людьми</w:t>
            </w:r>
          </w:p>
        </w:tc>
        <w:tc>
          <w:tcPr>
            <w:tcW w:w="3400" w:type="dxa"/>
          </w:tcPr>
          <w:p w14:paraId="6C84E837" w14:textId="77777777" w:rsidR="002C4670" w:rsidRDefault="002C4670" w:rsidP="00836EE4">
            <w:pPr>
              <w:pStyle w:val="a6"/>
              <w:ind w:left="0" w:right="23"/>
              <w:rPr>
                <w:color w:val="000000"/>
                <w:lang w:val="uk-UA"/>
              </w:rPr>
            </w:pPr>
            <w:r>
              <w:rPr>
                <w:color w:val="222222"/>
                <w:shd w:val="clear" w:color="auto" w:fill="FFFFFF"/>
                <w:lang w:val="uk-UA"/>
              </w:rPr>
              <w:lastRenderedPageBreak/>
              <w:t>В</w:t>
            </w:r>
            <w:r w:rsidRPr="00D634CA">
              <w:rPr>
                <w:color w:val="222222"/>
                <w:shd w:val="clear" w:color="auto" w:fill="FFFFFF"/>
                <w:lang w:val="uk-UA"/>
              </w:rPr>
              <w:t>итяг з інформаційно-аналітичної системи «Облік відомостей про притягнення особи до кримінальної відповідальності та наявності судимості</w:t>
            </w:r>
            <w:r w:rsidRPr="003F7BCF">
              <w:rPr>
                <w:color w:val="222222"/>
                <w:shd w:val="clear" w:color="auto" w:fill="FFFFFF"/>
              </w:rPr>
              <w:t>»</w:t>
            </w:r>
            <w:r w:rsidRPr="003F7BCF">
              <w:rPr>
                <w:bCs/>
                <w:color w:val="000000"/>
                <w:lang w:val="uk-UA"/>
              </w:rPr>
              <w:t xml:space="preserve"> </w:t>
            </w:r>
            <w:r w:rsidRPr="00187451">
              <w:rPr>
                <w:color w:val="222222"/>
                <w:shd w:val="clear" w:color="auto" w:fill="FFFFFF"/>
              </w:rPr>
              <w:t xml:space="preserve">в </w:t>
            </w:r>
            <w:proofErr w:type="spellStart"/>
            <w:r w:rsidRPr="00187451">
              <w:rPr>
                <w:color w:val="222222"/>
                <w:shd w:val="clear" w:color="auto" w:fill="FFFFFF"/>
              </w:rPr>
              <w:t>електронному</w:t>
            </w:r>
            <w:proofErr w:type="spellEnd"/>
            <w:r w:rsidRPr="00187451">
              <w:rPr>
                <w:color w:val="222222"/>
                <w:shd w:val="clear" w:color="auto" w:fill="FFFFFF"/>
              </w:rPr>
              <w:t xml:space="preserve"> </w:t>
            </w:r>
            <w:proofErr w:type="spellStart"/>
            <w:r w:rsidRPr="00187451">
              <w:rPr>
                <w:color w:val="222222"/>
                <w:shd w:val="clear" w:color="auto" w:fill="FFFFFF"/>
              </w:rPr>
              <w:t>вигляді</w:t>
            </w:r>
            <w:proofErr w:type="spellEnd"/>
            <w:r w:rsidRPr="00187451">
              <w:rPr>
                <w:color w:val="222222"/>
                <w:shd w:val="clear" w:color="auto" w:fill="FFFFFF"/>
              </w:rPr>
              <w:t xml:space="preserve"> з QR-кодом</w:t>
            </w:r>
            <w:r>
              <w:rPr>
                <w:rFonts w:ascii="Segoe UI" w:hAnsi="Segoe UI" w:cs="Segoe UI"/>
                <w:color w:val="222222"/>
                <w:shd w:val="clear" w:color="auto" w:fill="FFFFFF"/>
                <w:lang w:val="uk-UA"/>
              </w:rPr>
              <w:t xml:space="preserve"> </w:t>
            </w:r>
            <w:r w:rsidRPr="003F7BCF">
              <w:rPr>
                <w:bCs/>
                <w:color w:val="000000"/>
                <w:lang w:val="uk-UA"/>
              </w:rPr>
              <w:t xml:space="preserve">або </w:t>
            </w:r>
            <w:proofErr w:type="spellStart"/>
            <w:r w:rsidRPr="003F7BCF">
              <w:rPr>
                <w:bCs/>
                <w:color w:val="000000"/>
                <w:lang w:val="uk-UA"/>
              </w:rPr>
              <w:t>сканкопія</w:t>
            </w:r>
            <w:proofErr w:type="spellEnd"/>
            <w:r w:rsidRPr="003F7BCF">
              <w:rPr>
                <w:bCs/>
                <w:color w:val="000000"/>
                <w:lang w:val="uk-UA"/>
              </w:rPr>
              <w:t xml:space="preserve"> паперово</w:t>
            </w:r>
            <w:r>
              <w:rPr>
                <w:bCs/>
                <w:color w:val="000000"/>
                <w:lang w:val="uk-UA"/>
              </w:rPr>
              <w:t>го витягу</w:t>
            </w:r>
            <w:r w:rsidRPr="003F7BCF">
              <w:rPr>
                <w:bCs/>
                <w:color w:val="000000"/>
                <w:lang w:val="uk-UA"/>
              </w:rPr>
              <w:t xml:space="preserve"> </w:t>
            </w:r>
            <w:r w:rsidRPr="003F7BCF">
              <w:rPr>
                <w:color w:val="000000"/>
                <w:lang w:val="uk-UA"/>
              </w:rPr>
              <w:t>про те,</w:t>
            </w:r>
            <w:r>
              <w:rPr>
                <w:bCs/>
                <w:color w:val="000000"/>
                <w:lang w:val="uk-UA"/>
              </w:rPr>
              <w:t xml:space="preserve"> </w:t>
            </w:r>
            <w:r w:rsidRPr="000B0710">
              <w:rPr>
                <w:color w:val="000000"/>
                <w:lang w:val="uk-UA"/>
              </w:rPr>
              <w:t xml:space="preserve">що </w:t>
            </w:r>
            <w:r w:rsidRPr="000B0710">
              <w:rPr>
                <w:color w:val="000000"/>
                <w:shd w:val="clear" w:color="auto" w:fill="FFFFFF"/>
                <w:lang w:val="uk-UA"/>
              </w:rPr>
              <w:t>с</w:t>
            </w:r>
            <w:r w:rsidRPr="00D634CA">
              <w:rPr>
                <w:color w:val="000000"/>
                <w:shd w:val="clear" w:color="auto" w:fill="FFFFFF"/>
                <w:lang w:val="uk-UA"/>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w:t>
            </w:r>
            <w:r w:rsidRPr="000B0710">
              <w:rPr>
                <w:color w:val="000000"/>
                <w:shd w:val="clear" w:color="auto" w:fill="FFFFFF"/>
                <w:lang w:val="uk-UA"/>
              </w:rPr>
              <w:t>а</w:t>
            </w:r>
            <w:r w:rsidRPr="00D634CA">
              <w:rPr>
                <w:color w:val="000000"/>
                <w:shd w:val="clear" w:color="auto" w:fill="FFFFFF"/>
                <w:lang w:val="uk-UA"/>
              </w:rPr>
              <w:t xml:space="preserve"> особу, яка є учасником,</w:t>
            </w:r>
            <w:r w:rsidRPr="000B0710">
              <w:rPr>
                <w:color w:val="000000"/>
                <w:shd w:val="clear" w:color="auto" w:fill="FFFFFF"/>
                <w:lang w:val="uk-UA"/>
              </w:rPr>
              <w:t xml:space="preserve"> </w:t>
            </w:r>
            <w:r w:rsidRPr="000B0710">
              <w:rPr>
                <w:color w:val="000000"/>
                <w:lang w:val="uk-UA"/>
              </w:rPr>
              <w:t xml:space="preserve">не знятої чи не погашеної судимості не має. </w:t>
            </w:r>
          </w:p>
          <w:p w14:paraId="41CD76BF" w14:textId="77777777" w:rsidR="002C4670" w:rsidRPr="000B0710" w:rsidRDefault="002C4670" w:rsidP="00836EE4">
            <w:pPr>
              <w:pStyle w:val="a6"/>
              <w:ind w:left="0" w:right="23"/>
              <w:rPr>
                <w:bCs/>
                <w:lang w:val="uk-UA"/>
              </w:rPr>
            </w:pPr>
            <w:r w:rsidRPr="003F7BCF">
              <w:rPr>
                <w:color w:val="000000"/>
                <w:lang w:val="uk-UA"/>
              </w:rPr>
              <w:t xml:space="preserve">Документ повинен бути </w:t>
            </w:r>
            <w:r>
              <w:rPr>
                <w:color w:val="000000"/>
                <w:lang w:val="uk-UA"/>
              </w:rPr>
              <w:t xml:space="preserve">виданий не раніше оприлюднення повідомлення </w:t>
            </w:r>
            <w:r>
              <w:rPr>
                <w:color w:val="000000"/>
                <w:lang w:val="uk-UA"/>
              </w:rPr>
              <w:lastRenderedPageBreak/>
              <w:t xml:space="preserve">про намір укласти договір. </w:t>
            </w:r>
            <w:r w:rsidRPr="003F7BCF">
              <w:rPr>
                <w:color w:val="000000"/>
                <w:lang w:val="uk-UA"/>
              </w:rPr>
              <w:t xml:space="preserve">Додатково замовник може перевірити </w:t>
            </w:r>
            <w:r w:rsidRPr="003F7BCF">
              <w:rPr>
                <w:rStyle w:val="a3"/>
                <w:color w:val="auto"/>
                <w:u w:val="none"/>
                <w:lang w:val="uk-UA"/>
              </w:rPr>
              <w:t>витяг на електронному сервісі за посиланням</w:t>
            </w:r>
            <w:r w:rsidRPr="003F7BCF">
              <w:rPr>
                <w:rStyle w:val="a3"/>
                <w:lang w:val="uk-UA"/>
              </w:rPr>
              <w:t xml:space="preserve"> </w:t>
            </w:r>
            <w:hyperlink r:id="rId12" w:tgtFrame="_blank" w:history="1">
              <w:proofErr w:type="spellStart"/>
              <w:r w:rsidRPr="003F7BCF">
                <w:rPr>
                  <w:rStyle w:val="a3"/>
                  <w:bCs/>
                </w:rPr>
                <w:t>vytiah</w:t>
              </w:r>
              <w:proofErr w:type="spellEnd"/>
              <w:r w:rsidRPr="003F7BCF">
                <w:rPr>
                  <w:rStyle w:val="a3"/>
                  <w:bCs/>
                  <w:lang w:val="uk-UA"/>
                </w:rPr>
                <w:t>.</w:t>
              </w:r>
              <w:proofErr w:type="spellStart"/>
              <w:r w:rsidRPr="003F7BCF">
                <w:rPr>
                  <w:rStyle w:val="a3"/>
                  <w:bCs/>
                </w:rPr>
                <w:t>mvs</w:t>
              </w:r>
              <w:proofErr w:type="spellEnd"/>
              <w:r w:rsidRPr="003F7BCF">
                <w:rPr>
                  <w:rStyle w:val="a3"/>
                  <w:bCs/>
                  <w:lang w:val="uk-UA"/>
                </w:rPr>
                <w:t>.</w:t>
              </w:r>
              <w:proofErr w:type="spellStart"/>
              <w:r w:rsidRPr="003F7BCF">
                <w:rPr>
                  <w:rStyle w:val="a3"/>
                  <w:bCs/>
                </w:rPr>
                <w:t>gov</w:t>
              </w:r>
              <w:proofErr w:type="spellEnd"/>
              <w:r w:rsidRPr="003F7BCF">
                <w:rPr>
                  <w:rStyle w:val="a3"/>
                  <w:bCs/>
                  <w:lang w:val="uk-UA"/>
                </w:rPr>
                <w:t>.</w:t>
              </w:r>
              <w:proofErr w:type="spellStart"/>
              <w:r w:rsidRPr="003F7BCF">
                <w:rPr>
                  <w:rStyle w:val="a3"/>
                  <w:bCs/>
                </w:rPr>
                <w:t>ua</w:t>
              </w:r>
              <w:proofErr w:type="spellEnd"/>
            </w:hyperlink>
          </w:p>
        </w:tc>
      </w:tr>
      <w:tr w:rsidR="002C4670" w:rsidRPr="000B0710" w14:paraId="7A0140A3" w14:textId="77777777" w:rsidTr="00836EE4">
        <w:trPr>
          <w:gridBefore w:val="1"/>
          <w:wBefore w:w="6" w:type="dxa"/>
          <w:trHeight w:val="223"/>
        </w:trPr>
        <w:tc>
          <w:tcPr>
            <w:tcW w:w="3331" w:type="dxa"/>
          </w:tcPr>
          <w:p w14:paraId="07AE452D" w14:textId="77777777" w:rsidR="002C4670" w:rsidRPr="000B0710" w:rsidRDefault="002C4670" w:rsidP="00836EE4">
            <w:pPr>
              <w:ind w:firstLine="140"/>
              <w:jc w:val="both"/>
              <w:rPr>
                <w:color w:val="000000"/>
                <w:lang w:val="uk-UA"/>
              </w:rPr>
            </w:pPr>
            <w:r w:rsidRPr="000B0710">
              <w:rPr>
                <w:lang w:val="uk-UA"/>
              </w:rPr>
              <w:lastRenderedPageBreak/>
              <w:t>10.</w:t>
            </w:r>
            <w:r w:rsidRPr="000B0710">
              <w:rPr>
                <w:shd w:val="clear" w:color="auto" w:fill="FFFFFF"/>
                <w:lang w:val="uk-UA"/>
              </w:rPr>
              <w:t xml:space="preserve"> Учасник має заборгованість із сплати податків і зборів </w:t>
            </w:r>
            <w:r w:rsidRPr="000B0710">
              <w:rPr>
                <w:color w:val="000000"/>
                <w:lang w:val="uk-UA"/>
              </w:rPr>
              <w:t>(обов’язкових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3A072A4" w14:textId="77777777" w:rsidR="002C4670" w:rsidRPr="000B0710" w:rsidRDefault="002C4670" w:rsidP="00836EE4">
            <w:pPr>
              <w:pStyle w:val="rvps2"/>
              <w:spacing w:before="0" w:after="0"/>
              <w:textAlignment w:val="baseline"/>
              <w:rPr>
                <w:i/>
              </w:rPr>
            </w:pPr>
            <w:r w:rsidRPr="000B0710">
              <w:rPr>
                <w:bCs/>
                <w:i/>
              </w:rPr>
              <w:t>(пункт 13 ч. 1 ст. 17 Закону)</w:t>
            </w:r>
          </w:p>
        </w:tc>
        <w:tc>
          <w:tcPr>
            <w:tcW w:w="3400" w:type="dxa"/>
          </w:tcPr>
          <w:p w14:paraId="7D5ADD40" w14:textId="77777777" w:rsidR="002C4670" w:rsidRPr="000B0710" w:rsidRDefault="002C4670" w:rsidP="00836EE4">
            <w:pPr>
              <w:pStyle w:val="a6"/>
              <w:ind w:left="0" w:right="23"/>
              <w:rPr>
                <w:lang w:val="uk-UA"/>
              </w:rPr>
            </w:pPr>
            <w:r w:rsidRPr="000B0710">
              <w:rPr>
                <w:lang w:val="uk-UA"/>
              </w:rPr>
              <w:t xml:space="preserve">Учасник процедури закупівлі в електронній системі </w:t>
            </w:r>
            <w:proofErr w:type="spellStart"/>
            <w:r w:rsidRPr="000B0710">
              <w:rPr>
                <w:lang w:val="uk-UA"/>
              </w:rPr>
              <w:t>закупівель</w:t>
            </w:r>
            <w:proofErr w:type="spellEnd"/>
            <w:r w:rsidRPr="000B0710">
              <w:rPr>
                <w:lang w:val="uk-UA"/>
              </w:rPr>
              <w:t xml:space="preserve"> під час подання тендерної пропозиції підтверджує відсутність підстав ч. 3 ст. 17 Закону.</w:t>
            </w:r>
          </w:p>
          <w:p w14:paraId="21E6CF72" w14:textId="77777777" w:rsidR="002C4670" w:rsidRPr="000B0710" w:rsidRDefault="002C4670" w:rsidP="00836EE4">
            <w:pPr>
              <w:ind w:right="23"/>
              <w:rPr>
                <w:b/>
                <w:bCs/>
                <w:lang w:val="uk-UA"/>
              </w:rPr>
            </w:pPr>
            <w:r w:rsidRPr="000B0710">
              <w:rPr>
                <w:lang w:val="uk-UA"/>
              </w:rPr>
              <w:t xml:space="preserve">Надає інформацію в довільній формі за власноручним підписом уповноваженої особи учасника та завірена печаткою (у разі наявності) про те, що учасник не має заборгованості зі сплати податків і зборів (обов'язкових платежів).  </w:t>
            </w:r>
          </w:p>
        </w:tc>
        <w:tc>
          <w:tcPr>
            <w:tcW w:w="3400" w:type="dxa"/>
          </w:tcPr>
          <w:p w14:paraId="2EB1112C" w14:textId="77777777" w:rsidR="002C4670" w:rsidRPr="000B0710" w:rsidRDefault="002C4670" w:rsidP="00836EE4">
            <w:pPr>
              <w:pStyle w:val="11"/>
              <w:spacing w:line="240" w:lineRule="auto"/>
              <w:ind w:right="140"/>
              <w:jc w:val="both"/>
              <w:rPr>
                <w:rFonts w:ascii="Times New Roman" w:hAnsi="Times New Roman" w:cs="Times New Roman"/>
                <w:sz w:val="24"/>
                <w:szCs w:val="24"/>
              </w:rPr>
            </w:pPr>
            <w:r w:rsidRPr="000B0710">
              <w:rPr>
                <w:rFonts w:ascii="Times New Roman" w:hAnsi="Times New Roman" w:cs="Times New Roman"/>
                <w:sz w:val="24"/>
                <w:szCs w:val="24"/>
                <w:lang w:val="uk-UA"/>
              </w:rPr>
              <w:t xml:space="preserve">Автоматично формується в електронній системі </w:t>
            </w:r>
            <w:proofErr w:type="spellStart"/>
            <w:r w:rsidRPr="000B0710">
              <w:rPr>
                <w:rFonts w:ascii="Times New Roman" w:hAnsi="Times New Roman" w:cs="Times New Roman"/>
                <w:sz w:val="24"/>
                <w:szCs w:val="24"/>
                <w:lang w:val="uk-UA"/>
              </w:rPr>
              <w:t>закупівель</w:t>
            </w:r>
            <w:proofErr w:type="spellEnd"/>
            <w:r w:rsidRPr="000B0710">
              <w:rPr>
                <w:rFonts w:ascii="Times New Roman" w:hAnsi="Times New Roman" w:cs="Times New Roman"/>
                <w:sz w:val="24"/>
                <w:szCs w:val="24"/>
                <w:lang w:val="uk-UA"/>
              </w:rPr>
              <w:t xml:space="preserve"> в результаті інтеграції електронної системи </w:t>
            </w:r>
            <w:proofErr w:type="spellStart"/>
            <w:r w:rsidRPr="000B0710">
              <w:rPr>
                <w:rFonts w:ascii="Times New Roman" w:hAnsi="Times New Roman" w:cs="Times New Roman"/>
                <w:sz w:val="24"/>
                <w:szCs w:val="24"/>
                <w:lang w:val="uk-UA"/>
              </w:rPr>
              <w:t>закупівель</w:t>
            </w:r>
            <w:proofErr w:type="spellEnd"/>
            <w:r w:rsidRPr="000B0710">
              <w:rPr>
                <w:rFonts w:ascii="Times New Roman" w:hAnsi="Times New Roman" w:cs="Times New Roman"/>
                <w:sz w:val="24"/>
                <w:szCs w:val="24"/>
                <w:lang w:val="uk-UA"/>
              </w:rPr>
              <w:t xml:space="preserve"> з інформаційними системами Державної фіскальної служби України (правонаступник-Державна податкова служба України).  </w:t>
            </w:r>
          </w:p>
          <w:p w14:paraId="59EC86C5" w14:textId="77777777" w:rsidR="002C4670" w:rsidRPr="000B0710" w:rsidRDefault="002C4670" w:rsidP="00836EE4">
            <w:pPr>
              <w:pStyle w:val="a6"/>
              <w:ind w:left="0" w:right="23"/>
              <w:rPr>
                <w:lang w:val="uk-UA"/>
              </w:rPr>
            </w:pPr>
            <w:r w:rsidRPr="000B0710">
              <w:rPr>
                <w:lang w:val="uk-UA"/>
              </w:rPr>
              <w:t xml:space="preserve">Переможець, стосовно якого в електронній системі </w:t>
            </w:r>
            <w:proofErr w:type="spellStart"/>
            <w:r w:rsidRPr="000B0710">
              <w:rPr>
                <w:lang w:val="uk-UA"/>
              </w:rPr>
              <w:t>закупівель</w:t>
            </w:r>
            <w:proofErr w:type="spellEnd"/>
            <w:r w:rsidRPr="000B0710">
              <w:rPr>
                <w:lang w:val="uk-UA"/>
              </w:rPr>
              <w:t xml:space="preserve"> буде сформована довідка (квитанція) про наявність заборгованості перед бюджетом, у вказаний строк має надати або рішення податкового органу та договір з ним про розстрочення (відстрочення) податкових боргів, або нову, сформовану більш пізньою датою, довідку з податкової служби про відсутність податкової заборгованості.</w:t>
            </w:r>
          </w:p>
          <w:p w14:paraId="61FB1FD6" w14:textId="77777777" w:rsidR="002C4670" w:rsidRPr="000B0710" w:rsidRDefault="002C4670" w:rsidP="00836EE4">
            <w:pPr>
              <w:pStyle w:val="a6"/>
              <w:ind w:left="0" w:right="23"/>
              <w:rPr>
                <w:bCs/>
              </w:rPr>
            </w:pPr>
          </w:p>
        </w:tc>
      </w:tr>
      <w:tr w:rsidR="002C4670" w:rsidRPr="000B0710" w14:paraId="3CE93552" w14:textId="77777777" w:rsidTr="00836EE4">
        <w:trPr>
          <w:gridBefore w:val="1"/>
          <w:wBefore w:w="6" w:type="dxa"/>
          <w:trHeight w:val="223"/>
        </w:trPr>
        <w:tc>
          <w:tcPr>
            <w:tcW w:w="3331" w:type="dxa"/>
            <w:vAlign w:val="center"/>
          </w:tcPr>
          <w:p w14:paraId="1D199CA3" w14:textId="77777777" w:rsidR="002C4670" w:rsidRPr="000B0710" w:rsidRDefault="002C4670" w:rsidP="00836EE4">
            <w:pPr>
              <w:ind w:right="23"/>
              <w:jc w:val="center"/>
              <w:rPr>
                <w:b/>
                <w:bCs/>
                <w:lang w:val="uk-UA"/>
              </w:rPr>
            </w:pPr>
            <w:r w:rsidRPr="000B0710">
              <w:rPr>
                <w:b/>
                <w:bCs/>
                <w:color w:val="000000"/>
                <w:shd w:val="clear" w:color="auto" w:fill="FFFFFF"/>
                <w:lang w:val="uk-UA"/>
              </w:rPr>
              <w:t xml:space="preserve">2.2.Замовник може прийняти рішення про відмову учаснику в участі у процедурі закупівлі та може відхилити тендерну пропозицію учасника </w:t>
            </w:r>
            <w:r w:rsidRPr="000B0710">
              <w:rPr>
                <w:rStyle w:val="apple-converted-space"/>
                <w:b/>
                <w:bCs/>
                <w:color w:val="000000"/>
                <w:shd w:val="clear" w:color="auto" w:fill="FFFFFF"/>
                <w:lang w:val="uk-UA"/>
              </w:rPr>
              <w:t>у разі, якщо</w:t>
            </w:r>
          </w:p>
        </w:tc>
        <w:tc>
          <w:tcPr>
            <w:tcW w:w="3400" w:type="dxa"/>
            <w:vAlign w:val="center"/>
          </w:tcPr>
          <w:p w14:paraId="7A9AD095" w14:textId="77777777" w:rsidR="002C4670" w:rsidRPr="000B0710" w:rsidRDefault="002C4670" w:rsidP="00836EE4">
            <w:pPr>
              <w:ind w:right="23"/>
              <w:jc w:val="center"/>
              <w:rPr>
                <w:b/>
                <w:bCs/>
                <w:lang w:val="uk-UA"/>
              </w:rPr>
            </w:pPr>
            <w:r w:rsidRPr="000B0710">
              <w:rPr>
                <w:b/>
                <w:bCs/>
                <w:lang w:val="uk-UA"/>
              </w:rPr>
              <w:t>Учасник</w:t>
            </w:r>
          </w:p>
          <w:p w14:paraId="2040ED40" w14:textId="77777777" w:rsidR="002C4670" w:rsidRPr="000B0710" w:rsidRDefault="002C4670" w:rsidP="00836EE4">
            <w:pPr>
              <w:ind w:right="23"/>
              <w:jc w:val="center"/>
              <w:rPr>
                <w:b/>
                <w:bCs/>
              </w:rPr>
            </w:pPr>
            <w:r w:rsidRPr="000B0710">
              <w:rPr>
                <w:b/>
                <w:bCs/>
                <w:lang w:val="uk-UA"/>
              </w:rPr>
              <w:t>на виконання вимоги статті 17 закону надає інформацію, викладену нижче</w:t>
            </w:r>
          </w:p>
        </w:tc>
        <w:tc>
          <w:tcPr>
            <w:tcW w:w="3400" w:type="dxa"/>
            <w:vAlign w:val="center"/>
          </w:tcPr>
          <w:p w14:paraId="75DA734F" w14:textId="77777777" w:rsidR="002C4670" w:rsidRPr="000B0710" w:rsidRDefault="002C4670" w:rsidP="00836EE4">
            <w:pPr>
              <w:ind w:right="23"/>
              <w:jc w:val="center"/>
              <w:rPr>
                <w:b/>
                <w:bCs/>
                <w:lang w:val="uk-UA"/>
              </w:rPr>
            </w:pPr>
            <w:r w:rsidRPr="000B0710">
              <w:rPr>
                <w:b/>
                <w:bCs/>
                <w:lang w:val="uk-UA"/>
              </w:rPr>
              <w:t>Переможець торгів</w:t>
            </w:r>
          </w:p>
          <w:p w14:paraId="58868D57" w14:textId="77777777" w:rsidR="002C4670" w:rsidRPr="000B0710" w:rsidRDefault="002C4670" w:rsidP="00836EE4">
            <w:pPr>
              <w:ind w:right="23"/>
              <w:jc w:val="center"/>
              <w:rPr>
                <w:b/>
                <w:bCs/>
              </w:rPr>
            </w:pPr>
            <w:r w:rsidRPr="000B0710">
              <w:rPr>
                <w:b/>
                <w:bCs/>
                <w:lang w:val="uk-UA"/>
              </w:rPr>
              <w:t>на виконання вимоги статті 17 Закону надає інформацію, викладену нижче</w:t>
            </w:r>
          </w:p>
        </w:tc>
      </w:tr>
      <w:tr w:rsidR="002C4670" w:rsidRPr="00A117FB" w14:paraId="1C2AF33B" w14:textId="77777777" w:rsidTr="00836EE4">
        <w:trPr>
          <w:gridBefore w:val="1"/>
          <w:wBefore w:w="6" w:type="dxa"/>
          <w:trHeight w:val="223"/>
        </w:trPr>
        <w:tc>
          <w:tcPr>
            <w:tcW w:w="3331" w:type="dxa"/>
          </w:tcPr>
          <w:p w14:paraId="59AF6826" w14:textId="77777777" w:rsidR="002C4670" w:rsidRPr="000B0710" w:rsidRDefault="002C4670" w:rsidP="00836EE4">
            <w:pPr>
              <w:ind w:right="34" w:firstLine="140"/>
              <w:jc w:val="both"/>
              <w:rPr>
                <w:color w:val="000000"/>
                <w:lang w:val="uk-UA"/>
              </w:rPr>
            </w:pPr>
            <w:r w:rsidRPr="000B0710">
              <w:t>1.</w:t>
            </w:r>
            <w:r w:rsidRPr="000B0710">
              <w:rPr>
                <w:shd w:val="clear" w:color="auto" w:fill="FFFFFF"/>
              </w:rPr>
              <w:t xml:space="preserve"> </w:t>
            </w:r>
            <w:r w:rsidRPr="000B0710">
              <w:rPr>
                <w:color w:val="00000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3B6015" w14:textId="77777777" w:rsidR="002C4670" w:rsidRPr="000B0710" w:rsidRDefault="002C4670" w:rsidP="00836EE4">
            <w:pPr>
              <w:pStyle w:val="rvps2"/>
              <w:spacing w:before="0" w:after="0"/>
              <w:textAlignment w:val="baseline"/>
              <w:rPr>
                <w:i/>
              </w:rPr>
            </w:pPr>
            <w:r w:rsidRPr="000B0710">
              <w:rPr>
                <w:bCs/>
                <w:i/>
              </w:rPr>
              <w:t>(</w:t>
            </w:r>
            <w:proofErr w:type="spellStart"/>
            <w:r w:rsidRPr="000B0710">
              <w:rPr>
                <w:bCs/>
                <w:i/>
              </w:rPr>
              <w:t>частина</w:t>
            </w:r>
            <w:proofErr w:type="spellEnd"/>
            <w:r w:rsidRPr="000B0710">
              <w:rPr>
                <w:bCs/>
                <w:i/>
              </w:rPr>
              <w:t xml:space="preserve"> 2 ст. 17 Закону)</w:t>
            </w:r>
          </w:p>
        </w:tc>
        <w:tc>
          <w:tcPr>
            <w:tcW w:w="3400" w:type="dxa"/>
          </w:tcPr>
          <w:p w14:paraId="35E1DD25" w14:textId="77777777" w:rsidR="002C4670" w:rsidRPr="000B0710" w:rsidRDefault="002C4670" w:rsidP="00836EE4">
            <w:pPr>
              <w:pStyle w:val="a6"/>
              <w:ind w:left="0" w:right="23"/>
              <w:rPr>
                <w:lang w:val="uk-UA"/>
              </w:rPr>
            </w:pPr>
            <w:r w:rsidRPr="000B0710">
              <w:rPr>
                <w:lang w:val="uk-UA"/>
              </w:rPr>
              <w:t xml:space="preserve">Учасник процедури закупівлі в електронній системі </w:t>
            </w:r>
            <w:proofErr w:type="spellStart"/>
            <w:r w:rsidRPr="000B0710">
              <w:rPr>
                <w:lang w:val="uk-UA"/>
              </w:rPr>
              <w:t>закупівель</w:t>
            </w:r>
            <w:proofErr w:type="spellEnd"/>
            <w:r w:rsidRPr="000B0710">
              <w:rPr>
                <w:lang w:val="uk-UA"/>
              </w:rPr>
              <w:t xml:space="preserve"> під час подання тендерної пропозиції підтверджує відсутність підстав ч. 3 ст. 17 Закону.</w:t>
            </w:r>
          </w:p>
          <w:p w14:paraId="34EDB447" w14:textId="77777777" w:rsidR="002C4670" w:rsidRPr="000B0710" w:rsidRDefault="002C4670" w:rsidP="00836EE4">
            <w:pPr>
              <w:widowControl w:val="0"/>
              <w:shd w:val="clear" w:color="auto" w:fill="FFFFFF"/>
              <w:autoSpaceDE w:val="0"/>
              <w:autoSpaceDN w:val="0"/>
              <w:adjustRightInd w:val="0"/>
              <w:rPr>
                <w:lang w:val="uk-UA"/>
              </w:rPr>
            </w:pPr>
            <w:r w:rsidRPr="000B0710">
              <w:rPr>
                <w:lang w:val="uk-UA"/>
              </w:rPr>
              <w:t xml:space="preserve">Надає інформацію в довільній формі за власноручним підписом уповноваженої особи учасника та завірена печаткою (у разі наявності) про те, що учасник не має невиконаних  </w:t>
            </w:r>
            <w:r w:rsidRPr="000B0710">
              <w:rPr>
                <w:color w:val="000000"/>
                <w:lang w:val="uk-UA"/>
              </w:rPr>
              <w:t>зобов’язань за раніше укладеними з замовником договорами про закупівлю</w:t>
            </w:r>
            <w:r w:rsidRPr="000B0710">
              <w:rPr>
                <w:lang w:val="uk-UA"/>
              </w:rPr>
              <w:t>.</w:t>
            </w:r>
          </w:p>
          <w:p w14:paraId="1E29C77C" w14:textId="77777777" w:rsidR="002C4670" w:rsidRPr="000B0710" w:rsidRDefault="002C4670" w:rsidP="00836EE4">
            <w:pPr>
              <w:widowControl w:val="0"/>
              <w:shd w:val="clear" w:color="auto" w:fill="FFFFFF"/>
              <w:autoSpaceDE w:val="0"/>
              <w:autoSpaceDN w:val="0"/>
              <w:adjustRightInd w:val="0"/>
              <w:rPr>
                <w:lang w:val="uk-UA"/>
              </w:rPr>
            </w:pPr>
            <w:r w:rsidRPr="000B0710">
              <w:rPr>
                <w:lang w:val="uk-UA"/>
              </w:rPr>
              <w:t xml:space="preserve">Учасники, що перебувають в </w:t>
            </w:r>
            <w:r w:rsidRPr="000B0710">
              <w:rPr>
                <w:lang w:val="uk-UA"/>
              </w:rPr>
              <w:lastRenderedPageBreak/>
              <w:t>обставинах, зазначених у частині 2 ст. 17 Закону, у складі тендерної пропозиції подають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w:t>
            </w:r>
          </w:p>
        </w:tc>
        <w:tc>
          <w:tcPr>
            <w:tcW w:w="3400" w:type="dxa"/>
          </w:tcPr>
          <w:p w14:paraId="43D6A2A9" w14:textId="77777777" w:rsidR="002C4670" w:rsidRPr="000B0710" w:rsidRDefault="002C4670" w:rsidP="00836EE4">
            <w:pPr>
              <w:ind w:right="23"/>
              <w:rPr>
                <w:lang w:val="uk-UA"/>
              </w:rPr>
            </w:pPr>
            <w:r w:rsidRPr="000B0710">
              <w:rPr>
                <w:bCs/>
                <w:color w:val="000000"/>
                <w:lang w:val="uk-UA"/>
              </w:rPr>
              <w:lastRenderedPageBreak/>
              <w:t>Довідка в довільній формі</w:t>
            </w:r>
            <w:r w:rsidRPr="000B0710">
              <w:rPr>
                <w:color w:val="000000"/>
                <w:lang w:val="uk-UA"/>
              </w:rPr>
              <w:t xml:space="preserve">, яка містить інформацію про те, що між учасником та замовником раніше не було укладено договорів. </w:t>
            </w:r>
            <w:r w:rsidRPr="000B0710">
              <w:rPr>
                <w:lang w:val="uk-UA"/>
              </w:rPr>
              <w:t>Переможці, що перебувають в обставинах, зазначених у частині 2 ст. 17 Закону, у складі тендерної пропозиції подають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w:t>
            </w:r>
          </w:p>
        </w:tc>
      </w:tr>
    </w:tbl>
    <w:p w14:paraId="36C1DD00" w14:textId="77777777" w:rsidR="002C4670" w:rsidRPr="000B0710" w:rsidRDefault="002C4670" w:rsidP="002C4670">
      <w:pPr>
        <w:tabs>
          <w:tab w:val="left" w:pos="1080"/>
        </w:tabs>
        <w:jc w:val="both"/>
        <w:rPr>
          <w:b/>
          <w:bCs/>
          <w:color w:val="000000"/>
          <w:lang w:val="uk-UA"/>
        </w:rPr>
      </w:pPr>
    </w:p>
    <w:p w14:paraId="4648162D" w14:textId="77777777" w:rsidR="002C4670" w:rsidRPr="000B0710" w:rsidRDefault="002C4670" w:rsidP="002C4670">
      <w:pPr>
        <w:tabs>
          <w:tab w:val="left" w:pos="1080"/>
        </w:tabs>
        <w:jc w:val="both"/>
        <w:rPr>
          <w:b/>
          <w:bCs/>
          <w:i/>
          <w:color w:val="000000"/>
          <w:lang w:val="uk-UA"/>
        </w:rPr>
      </w:pPr>
      <w:r w:rsidRPr="000B0710">
        <w:rPr>
          <w:b/>
          <w:bCs/>
          <w:color w:val="000000"/>
          <w:lang w:val="uk-UA"/>
        </w:rPr>
        <w:t xml:space="preserve">** </w:t>
      </w:r>
      <w:r w:rsidRPr="000B0710">
        <w:rPr>
          <w:b/>
          <w:bCs/>
          <w:i/>
          <w:color w:val="000000"/>
          <w:lang w:val="uk-UA"/>
        </w:rPr>
        <w:t xml:space="preserve">Документи та інформацію, що підтверджують відсутність підстав, визначених частинами першою і другою ст. 17 Закону, переможець подає замовникові у строк, що не перевищує десяти днів з дати оприлюднення в електронній системі </w:t>
      </w:r>
      <w:proofErr w:type="spellStart"/>
      <w:r w:rsidRPr="000B0710">
        <w:rPr>
          <w:b/>
          <w:bCs/>
          <w:i/>
          <w:color w:val="000000"/>
          <w:lang w:val="uk-UA"/>
        </w:rPr>
        <w:t>закупівель</w:t>
      </w:r>
      <w:proofErr w:type="spellEnd"/>
      <w:r w:rsidRPr="000B0710">
        <w:rPr>
          <w:b/>
          <w:bCs/>
          <w:i/>
          <w:color w:val="000000"/>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0B0710">
        <w:rPr>
          <w:b/>
          <w:bCs/>
          <w:i/>
          <w:color w:val="000000"/>
          <w:lang w:val="uk-UA"/>
        </w:rPr>
        <w:t>закупівель</w:t>
      </w:r>
      <w:proofErr w:type="spellEnd"/>
      <w:r w:rsidRPr="000B0710">
        <w:rPr>
          <w:b/>
          <w:bCs/>
          <w:i/>
          <w:color w:val="000000"/>
          <w:lang w:val="uk-UA"/>
        </w:rPr>
        <w:t>. У разі ненадання переможцем торгів документів відповідно до вимог документації в зазначені строки замовник акцептує наступну найбільш економічно вигідну пропозицію.</w:t>
      </w:r>
    </w:p>
    <w:p w14:paraId="4351B16C" w14:textId="77777777" w:rsidR="00223488" w:rsidRPr="00116F75" w:rsidRDefault="00223488" w:rsidP="001E47A2">
      <w:pPr>
        <w:tabs>
          <w:tab w:val="left" w:pos="1080"/>
        </w:tabs>
        <w:jc w:val="both"/>
        <w:rPr>
          <w:lang w:val="uk-UA"/>
        </w:rPr>
      </w:pPr>
    </w:p>
    <w:p w14:paraId="30105626" w14:textId="77777777" w:rsidR="00223488" w:rsidRPr="00116F75" w:rsidRDefault="00223488" w:rsidP="001E47A2">
      <w:pPr>
        <w:tabs>
          <w:tab w:val="left" w:pos="1080"/>
        </w:tabs>
        <w:jc w:val="both"/>
        <w:rPr>
          <w:lang w:val="uk-UA"/>
        </w:rPr>
      </w:pPr>
      <w:r w:rsidRPr="00116F75">
        <w:rPr>
          <w:lang w:val="uk-UA"/>
        </w:rPr>
        <w:t>3. Інші документи:</w:t>
      </w:r>
    </w:p>
    <w:tbl>
      <w:tblPr>
        <w:tblW w:w="4900" w:type="pct"/>
        <w:tblInd w:w="-50" w:type="dxa"/>
        <w:tblLayout w:type="fixed"/>
        <w:tblLook w:val="00A0" w:firstRow="1" w:lastRow="0" w:firstColumn="1" w:lastColumn="0" w:noHBand="0" w:noVBand="0"/>
      </w:tblPr>
      <w:tblGrid>
        <w:gridCol w:w="532"/>
        <w:gridCol w:w="2477"/>
        <w:gridCol w:w="6427"/>
      </w:tblGrid>
      <w:tr w:rsidR="00223488" w:rsidRPr="00116F75" w14:paraId="24BC9B9B" w14:textId="77777777" w:rsidTr="00241FCB">
        <w:trPr>
          <w:trHeight w:val="375"/>
        </w:trPr>
        <w:tc>
          <w:tcPr>
            <w:tcW w:w="532" w:type="dxa"/>
            <w:tcBorders>
              <w:top w:val="single" w:sz="4" w:space="0" w:color="000000"/>
              <w:left w:val="single" w:sz="4" w:space="0" w:color="000000"/>
              <w:bottom w:val="single" w:sz="4" w:space="0" w:color="000000"/>
              <w:right w:val="nil"/>
            </w:tcBorders>
          </w:tcPr>
          <w:p w14:paraId="7DC5C871" w14:textId="77777777" w:rsidR="00223488" w:rsidRPr="00116F75" w:rsidRDefault="00223488">
            <w:pPr>
              <w:spacing w:line="256" w:lineRule="auto"/>
              <w:jc w:val="both"/>
              <w:rPr>
                <w:lang w:val="uk-UA"/>
              </w:rPr>
            </w:pPr>
            <w:r w:rsidRPr="00116F75">
              <w:rPr>
                <w:b/>
                <w:bCs/>
                <w:color w:val="000000"/>
                <w:lang w:val="uk-UA"/>
              </w:rPr>
              <w:t>1.</w:t>
            </w:r>
          </w:p>
        </w:tc>
        <w:tc>
          <w:tcPr>
            <w:tcW w:w="2477" w:type="dxa"/>
            <w:tcBorders>
              <w:top w:val="single" w:sz="4" w:space="0" w:color="000000"/>
              <w:left w:val="single" w:sz="4" w:space="0" w:color="000000"/>
              <w:bottom w:val="single" w:sz="4" w:space="0" w:color="000000"/>
              <w:right w:val="nil"/>
            </w:tcBorders>
          </w:tcPr>
          <w:p w14:paraId="27A792AF" w14:textId="77777777" w:rsidR="00223488" w:rsidRPr="00116F75" w:rsidRDefault="00223488">
            <w:pPr>
              <w:spacing w:line="256" w:lineRule="auto"/>
              <w:jc w:val="both"/>
              <w:rPr>
                <w:lang w:val="uk-UA"/>
              </w:rPr>
            </w:pPr>
            <w:r w:rsidRPr="00116F75">
              <w:rPr>
                <w:color w:val="000000"/>
                <w:lang w:val="uk-UA"/>
              </w:rPr>
              <w:t xml:space="preserve">Правомочність на укладення договору про закупівлю та підписання </w:t>
            </w:r>
            <w:r w:rsidRPr="00116F75">
              <w:rPr>
                <w:bCs/>
                <w:color w:val="000000"/>
                <w:lang w:val="uk-UA"/>
              </w:rPr>
              <w:t>тендерних</w:t>
            </w:r>
            <w:r w:rsidRPr="00116F75">
              <w:rPr>
                <w:color w:val="000000"/>
                <w:lang w:val="uk-UA"/>
              </w:rPr>
              <w:t xml:space="preserve"> пропозиції </w:t>
            </w:r>
          </w:p>
        </w:tc>
        <w:tc>
          <w:tcPr>
            <w:tcW w:w="6427" w:type="dxa"/>
            <w:tcBorders>
              <w:top w:val="single" w:sz="4" w:space="0" w:color="000000"/>
              <w:left w:val="single" w:sz="4" w:space="0" w:color="000000"/>
              <w:bottom w:val="single" w:sz="4" w:space="0" w:color="000000"/>
              <w:right w:val="single" w:sz="4" w:space="0" w:color="000000"/>
            </w:tcBorders>
          </w:tcPr>
          <w:p w14:paraId="62B31252" w14:textId="77777777" w:rsidR="00223488" w:rsidRPr="00A80CE3" w:rsidRDefault="00223488" w:rsidP="00782E33">
            <w:pPr>
              <w:pStyle w:val="10"/>
              <w:jc w:val="both"/>
              <w:rPr>
                <w:sz w:val="24"/>
                <w:szCs w:val="24"/>
                <w:lang w:val="ru-RU"/>
              </w:rPr>
            </w:pPr>
            <w:r w:rsidRPr="00116F75">
              <w:rPr>
                <w:sz w:val="24"/>
                <w:szCs w:val="24"/>
              </w:rPr>
              <w:t>Для юридичних осіб</w:t>
            </w:r>
          </w:p>
          <w:p w14:paraId="0AD2D053" w14:textId="77777777" w:rsidR="00223488" w:rsidRPr="00116F75" w:rsidRDefault="00223488" w:rsidP="00782E33">
            <w:pPr>
              <w:pStyle w:val="10"/>
              <w:jc w:val="both"/>
              <w:rPr>
                <w:sz w:val="24"/>
                <w:szCs w:val="24"/>
              </w:rPr>
            </w:pPr>
            <w:r w:rsidRPr="00116F75">
              <w:rPr>
                <w:sz w:val="24"/>
                <w:szCs w:val="24"/>
              </w:rPr>
              <w:t>1.1. Копія документу(</w:t>
            </w:r>
            <w:proofErr w:type="spellStart"/>
            <w:r w:rsidRPr="00116F75">
              <w:rPr>
                <w:sz w:val="24"/>
                <w:szCs w:val="24"/>
              </w:rPr>
              <w:t>ів</w:t>
            </w:r>
            <w:proofErr w:type="spellEnd"/>
            <w:r w:rsidRPr="00116F75">
              <w:rPr>
                <w:sz w:val="24"/>
                <w:szCs w:val="24"/>
              </w:rPr>
              <w:t xml:space="preserve">), що підтверджує повноваження особи, яка підписує </w:t>
            </w:r>
            <w:r w:rsidRPr="00116F75">
              <w:rPr>
                <w:bCs/>
                <w:sz w:val="24"/>
                <w:szCs w:val="24"/>
              </w:rPr>
              <w:t>тендерні</w:t>
            </w:r>
            <w:r w:rsidRPr="00116F75">
              <w:rPr>
                <w:sz w:val="24"/>
                <w:szCs w:val="24"/>
              </w:rPr>
              <w:t xml:space="preserve"> пропозицію та/або уповноважена на підписання договору про закупівлю:</w:t>
            </w:r>
          </w:p>
          <w:p w14:paraId="548EAF48" w14:textId="77777777" w:rsidR="00223488" w:rsidRPr="00116F75" w:rsidRDefault="00223488" w:rsidP="00782E33">
            <w:pPr>
              <w:pStyle w:val="10"/>
              <w:jc w:val="both"/>
              <w:rPr>
                <w:sz w:val="24"/>
                <w:szCs w:val="24"/>
              </w:rPr>
            </w:pPr>
            <w:r w:rsidRPr="00116F75">
              <w:rPr>
                <w:sz w:val="24"/>
                <w:szCs w:val="24"/>
              </w:rPr>
              <w:t>- виписка з протоколу засновників або копія протоколу засновників;</w:t>
            </w:r>
          </w:p>
          <w:p w14:paraId="00E740AA" w14:textId="77777777" w:rsidR="00223488" w:rsidRPr="00116F75" w:rsidRDefault="00223488" w:rsidP="00782E33">
            <w:pPr>
              <w:pStyle w:val="10"/>
              <w:jc w:val="both"/>
              <w:rPr>
                <w:sz w:val="24"/>
                <w:szCs w:val="24"/>
              </w:rPr>
            </w:pPr>
            <w:r w:rsidRPr="00116F75">
              <w:rPr>
                <w:sz w:val="24"/>
                <w:szCs w:val="24"/>
              </w:rPr>
              <w:t>- наказ про призначення;</w:t>
            </w:r>
          </w:p>
          <w:p w14:paraId="42A875A0" w14:textId="77777777" w:rsidR="00223488" w:rsidRPr="00116F75" w:rsidRDefault="00223488" w:rsidP="00782E33">
            <w:pPr>
              <w:pStyle w:val="10"/>
              <w:jc w:val="both"/>
              <w:rPr>
                <w:sz w:val="24"/>
                <w:szCs w:val="24"/>
              </w:rPr>
            </w:pPr>
            <w:r w:rsidRPr="00116F75">
              <w:rPr>
                <w:sz w:val="24"/>
                <w:szCs w:val="24"/>
              </w:rPr>
              <w:t xml:space="preserve">- довіреність або доручення; </w:t>
            </w:r>
          </w:p>
          <w:p w14:paraId="53B559FC" w14:textId="77777777" w:rsidR="00223488" w:rsidRPr="00116F75" w:rsidRDefault="00223488" w:rsidP="00782E33">
            <w:pPr>
              <w:pStyle w:val="10"/>
              <w:jc w:val="both"/>
              <w:rPr>
                <w:sz w:val="24"/>
                <w:szCs w:val="24"/>
              </w:rPr>
            </w:pPr>
            <w:r w:rsidRPr="00116F75">
              <w:rPr>
                <w:sz w:val="24"/>
                <w:szCs w:val="24"/>
              </w:rPr>
              <w:t>- інший документ, що підтверджує повноваження посадової особи учасника на підписання документів.</w:t>
            </w:r>
          </w:p>
          <w:p w14:paraId="6F49FC33" w14:textId="77777777" w:rsidR="00223488" w:rsidRPr="00116F75" w:rsidRDefault="00223488" w:rsidP="00782E33">
            <w:pPr>
              <w:pStyle w:val="10"/>
              <w:jc w:val="both"/>
              <w:rPr>
                <w:sz w:val="24"/>
                <w:szCs w:val="24"/>
              </w:rPr>
            </w:pPr>
            <w:r w:rsidRPr="00116F75">
              <w:rPr>
                <w:sz w:val="24"/>
                <w:szCs w:val="24"/>
              </w:rPr>
              <w:t xml:space="preserve">1.2. Копія Статуту із змінами </w:t>
            </w:r>
            <w:r w:rsidRPr="00116F75">
              <w:rPr>
                <w:i/>
                <w:iCs/>
                <w:sz w:val="24"/>
                <w:szCs w:val="24"/>
              </w:rPr>
              <w:t>(в разі їх наявності)</w:t>
            </w:r>
            <w:r w:rsidRPr="00116F75">
              <w:rPr>
                <w:sz w:val="24"/>
                <w:szCs w:val="24"/>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45D20B3" w14:textId="77777777" w:rsidR="00223488" w:rsidRPr="00116F75" w:rsidRDefault="00223488" w:rsidP="00782E33">
            <w:pPr>
              <w:pStyle w:val="10"/>
              <w:jc w:val="both"/>
              <w:rPr>
                <w:sz w:val="24"/>
                <w:szCs w:val="24"/>
              </w:rPr>
            </w:pPr>
            <w:r w:rsidRPr="00116F75">
              <w:rPr>
                <w:sz w:val="24"/>
                <w:szCs w:val="24"/>
              </w:rPr>
              <w:t>-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3BC235C" w14:textId="77777777" w:rsidR="00223488" w:rsidRPr="00116F75" w:rsidRDefault="00223488" w:rsidP="00782E33">
            <w:pPr>
              <w:pStyle w:val="10"/>
              <w:jc w:val="both"/>
              <w:rPr>
                <w:sz w:val="24"/>
                <w:szCs w:val="24"/>
              </w:rPr>
            </w:pPr>
            <w:r w:rsidRPr="00116F75">
              <w:rPr>
                <w:b/>
                <w:bCs/>
                <w:color w:val="000000"/>
                <w:sz w:val="24"/>
                <w:szCs w:val="24"/>
                <w:u w:val="single"/>
              </w:rPr>
              <w:t>Для фізичних осіб-підприємців:</w:t>
            </w:r>
          </w:p>
          <w:p w14:paraId="63A539F7" w14:textId="77777777" w:rsidR="00223488" w:rsidRPr="00116F75" w:rsidRDefault="00223488" w:rsidP="00782E33">
            <w:pPr>
              <w:pStyle w:val="10"/>
              <w:jc w:val="both"/>
              <w:rPr>
                <w:sz w:val="24"/>
                <w:szCs w:val="24"/>
              </w:rPr>
            </w:pPr>
            <w:r w:rsidRPr="00116F75">
              <w:rPr>
                <w:color w:val="000000"/>
                <w:sz w:val="24"/>
                <w:szCs w:val="24"/>
              </w:rPr>
              <w:t>1.3. Копія паспорту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w:t>
            </w:r>
          </w:p>
          <w:p w14:paraId="54ADA5C0" w14:textId="77777777" w:rsidR="00223488" w:rsidRPr="00116F75" w:rsidRDefault="00223488" w:rsidP="00782E33">
            <w:pPr>
              <w:pStyle w:val="10"/>
              <w:jc w:val="both"/>
            </w:pPr>
            <w:r w:rsidRPr="00116F75">
              <w:rPr>
                <w:color w:val="000000"/>
                <w:sz w:val="24"/>
                <w:szCs w:val="24"/>
              </w:rPr>
              <w:lastRenderedPageBreak/>
              <w:t>1.4. Копія довідки про присвоєння ідентифікаційного номера або копія реєстраційного номеру облікової картки платника податків.</w:t>
            </w:r>
          </w:p>
        </w:tc>
      </w:tr>
      <w:tr w:rsidR="00223488" w:rsidRPr="00116F75" w14:paraId="5BB86A9B" w14:textId="77777777" w:rsidTr="00241FCB">
        <w:trPr>
          <w:trHeight w:val="375"/>
        </w:trPr>
        <w:tc>
          <w:tcPr>
            <w:tcW w:w="532" w:type="dxa"/>
            <w:tcBorders>
              <w:top w:val="single" w:sz="4" w:space="0" w:color="000000"/>
              <w:left w:val="single" w:sz="4" w:space="0" w:color="000000"/>
              <w:bottom w:val="single" w:sz="4" w:space="0" w:color="000000"/>
              <w:right w:val="nil"/>
            </w:tcBorders>
          </w:tcPr>
          <w:p w14:paraId="72AA4F83" w14:textId="77777777" w:rsidR="00223488" w:rsidRPr="00116F75" w:rsidRDefault="00223488">
            <w:pPr>
              <w:widowControl w:val="0"/>
              <w:snapToGrid w:val="0"/>
              <w:spacing w:line="256" w:lineRule="auto"/>
              <w:jc w:val="both"/>
              <w:rPr>
                <w:b/>
                <w:bCs/>
                <w:color w:val="000000"/>
                <w:sz w:val="20"/>
                <w:lang w:val="uk-UA" w:eastAsia="en-US"/>
              </w:rPr>
            </w:pPr>
            <w:r w:rsidRPr="00116F75">
              <w:rPr>
                <w:b/>
                <w:bCs/>
                <w:color w:val="000000"/>
                <w:sz w:val="20"/>
                <w:lang w:val="uk-UA" w:eastAsia="en-US"/>
              </w:rPr>
              <w:lastRenderedPageBreak/>
              <w:t>2.</w:t>
            </w:r>
          </w:p>
        </w:tc>
        <w:tc>
          <w:tcPr>
            <w:tcW w:w="2477" w:type="dxa"/>
            <w:tcBorders>
              <w:top w:val="single" w:sz="4" w:space="0" w:color="000000"/>
              <w:left w:val="single" w:sz="4" w:space="0" w:color="000000"/>
              <w:bottom w:val="single" w:sz="4" w:space="0" w:color="000000"/>
              <w:right w:val="nil"/>
            </w:tcBorders>
          </w:tcPr>
          <w:p w14:paraId="0AB95C5D" w14:textId="77777777" w:rsidR="00223488" w:rsidRPr="00116F75" w:rsidRDefault="00223488">
            <w:pPr>
              <w:spacing w:line="256" w:lineRule="auto"/>
              <w:jc w:val="both"/>
              <w:rPr>
                <w:lang w:val="uk-UA"/>
              </w:rPr>
            </w:pPr>
            <w:r w:rsidRPr="00116F75">
              <w:rPr>
                <w:color w:val="000000"/>
                <w:lang w:val="uk-UA"/>
              </w:rPr>
              <w:t>Відомості про учасника</w:t>
            </w:r>
          </w:p>
        </w:tc>
        <w:tc>
          <w:tcPr>
            <w:tcW w:w="6427" w:type="dxa"/>
            <w:tcBorders>
              <w:top w:val="single" w:sz="4" w:space="0" w:color="000000"/>
              <w:left w:val="single" w:sz="4" w:space="0" w:color="000000"/>
              <w:bottom w:val="single" w:sz="4" w:space="0" w:color="000000"/>
              <w:right w:val="single" w:sz="4" w:space="0" w:color="000000"/>
            </w:tcBorders>
          </w:tcPr>
          <w:p w14:paraId="0419145C" w14:textId="77777777" w:rsidR="00223488" w:rsidRPr="00116F75" w:rsidRDefault="00223488" w:rsidP="00782E33">
            <w:pPr>
              <w:pStyle w:val="10"/>
              <w:jc w:val="both"/>
              <w:rPr>
                <w:sz w:val="24"/>
                <w:szCs w:val="24"/>
              </w:rPr>
            </w:pPr>
            <w:r w:rsidRPr="00116F75">
              <w:rPr>
                <w:sz w:val="24"/>
                <w:szCs w:val="24"/>
              </w:rPr>
              <w:t>Відомості про учасника за встановленою формою:</w:t>
            </w:r>
          </w:p>
          <w:p w14:paraId="512EC638" w14:textId="77777777" w:rsidR="00223488" w:rsidRPr="00116F75" w:rsidRDefault="00223488" w:rsidP="00782E33">
            <w:pPr>
              <w:pStyle w:val="10"/>
              <w:jc w:val="both"/>
              <w:rPr>
                <w:sz w:val="24"/>
                <w:szCs w:val="24"/>
              </w:rPr>
            </w:pPr>
            <w:r w:rsidRPr="00116F75">
              <w:rPr>
                <w:b/>
                <w:sz w:val="24"/>
                <w:szCs w:val="24"/>
              </w:rPr>
              <w:t>Форма “ВІДОМОСТІ ПРО УЧАСНИКА”.</w:t>
            </w:r>
          </w:p>
          <w:p w14:paraId="0A77200C" w14:textId="77777777" w:rsidR="00223488" w:rsidRPr="00116F75" w:rsidRDefault="00223488" w:rsidP="00782E33">
            <w:pPr>
              <w:pStyle w:val="10"/>
              <w:jc w:val="both"/>
              <w:rPr>
                <w:sz w:val="24"/>
                <w:szCs w:val="24"/>
              </w:rPr>
            </w:pPr>
            <w:r w:rsidRPr="00116F75">
              <w:rPr>
                <w:sz w:val="24"/>
                <w:szCs w:val="24"/>
              </w:rPr>
              <w:t>Повна та скорочена назва учасника:</w:t>
            </w:r>
          </w:p>
          <w:p w14:paraId="17152DB3" w14:textId="77777777" w:rsidR="00223488" w:rsidRPr="00116F75" w:rsidRDefault="00223488" w:rsidP="00782E33">
            <w:pPr>
              <w:pStyle w:val="10"/>
              <w:jc w:val="both"/>
              <w:rPr>
                <w:sz w:val="24"/>
                <w:szCs w:val="24"/>
              </w:rPr>
            </w:pPr>
            <w:r w:rsidRPr="00116F75">
              <w:rPr>
                <w:sz w:val="24"/>
                <w:szCs w:val="24"/>
              </w:rPr>
              <w:t>Назва документа, яким затверджено Статут учасника, його номер та дата (для юридичних осіб):</w:t>
            </w:r>
          </w:p>
          <w:p w14:paraId="2286EE7E" w14:textId="77777777" w:rsidR="00223488" w:rsidRPr="00116F75" w:rsidRDefault="00223488" w:rsidP="00782E33">
            <w:pPr>
              <w:pStyle w:val="10"/>
              <w:jc w:val="both"/>
              <w:rPr>
                <w:sz w:val="24"/>
                <w:szCs w:val="24"/>
              </w:rPr>
            </w:pPr>
            <w:r w:rsidRPr="00116F75">
              <w:rPr>
                <w:sz w:val="24"/>
                <w:szCs w:val="24"/>
              </w:rPr>
              <w:t>Місце та дата проведення державної реєстрації учасника:</w:t>
            </w:r>
          </w:p>
          <w:p w14:paraId="2D780FAC" w14:textId="77777777" w:rsidR="00223488" w:rsidRPr="00116F75" w:rsidRDefault="00223488" w:rsidP="00782E33">
            <w:pPr>
              <w:pStyle w:val="10"/>
              <w:jc w:val="both"/>
              <w:rPr>
                <w:sz w:val="24"/>
                <w:szCs w:val="24"/>
              </w:rPr>
            </w:pPr>
            <w:r w:rsidRPr="00116F75">
              <w:rPr>
                <w:sz w:val="24"/>
                <w:szCs w:val="24"/>
              </w:rPr>
              <w:t xml:space="preserve">Статус учасника </w:t>
            </w:r>
            <w:r w:rsidRPr="00116F75">
              <w:rPr>
                <w:sz w:val="24"/>
                <w:szCs w:val="24"/>
                <w:u w:val="single"/>
              </w:rPr>
              <w:t>(виробник або надавач послуг або виконавець робіт, дилер, представник або ін.)</w:t>
            </w:r>
            <w:r w:rsidRPr="00116F75">
              <w:rPr>
                <w:sz w:val="24"/>
                <w:szCs w:val="24"/>
              </w:rPr>
              <w:t>:</w:t>
            </w:r>
          </w:p>
          <w:p w14:paraId="71FE004A" w14:textId="77777777" w:rsidR="00223488" w:rsidRPr="00116F75" w:rsidRDefault="00223488" w:rsidP="00782E33">
            <w:pPr>
              <w:pStyle w:val="10"/>
              <w:jc w:val="both"/>
              <w:rPr>
                <w:sz w:val="24"/>
                <w:szCs w:val="24"/>
              </w:rPr>
            </w:pPr>
            <w:r w:rsidRPr="00116F75">
              <w:rPr>
                <w:sz w:val="24"/>
                <w:szCs w:val="24"/>
              </w:rPr>
              <w:t>Організаційно-правова форма:</w:t>
            </w:r>
          </w:p>
          <w:p w14:paraId="385E09AC" w14:textId="77777777" w:rsidR="00223488" w:rsidRPr="00116F75" w:rsidRDefault="00223488" w:rsidP="00782E33">
            <w:pPr>
              <w:pStyle w:val="10"/>
              <w:jc w:val="both"/>
              <w:rPr>
                <w:sz w:val="24"/>
                <w:szCs w:val="24"/>
              </w:rPr>
            </w:pPr>
            <w:r w:rsidRPr="00116F75">
              <w:rPr>
                <w:sz w:val="24"/>
                <w:szCs w:val="24"/>
              </w:rPr>
              <w:t>Форма власності:</w:t>
            </w:r>
          </w:p>
          <w:p w14:paraId="0AA5EFD1" w14:textId="77777777" w:rsidR="00223488" w:rsidRPr="00116F75" w:rsidRDefault="00223488" w:rsidP="00782E33">
            <w:pPr>
              <w:pStyle w:val="10"/>
              <w:jc w:val="both"/>
              <w:rPr>
                <w:sz w:val="24"/>
                <w:szCs w:val="24"/>
              </w:rPr>
            </w:pPr>
            <w:r w:rsidRPr="00116F75">
              <w:rPr>
                <w:sz w:val="24"/>
                <w:szCs w:val="24"/>
              </w:rPr>
              <w:t>Юридична адреса:</w:t>
            </w:r>
          </w:p>
          <w:p w14:paraId="1AEDE0B9" w14:textId="77777777" w:rsidR="00223488" w:rsidRPr="00116F75" w:rsidRDefault="00223488" w:rsidP="00782E33">
            <w:pPr>
              <w:pStyle w:val="10"/>
              <w:jc w:val="both"/>
              <w:rPr>
                <w:sz w:val="24"/>
                <w:szCs w:val="24"/>
              </w:rPr>
            </w:pPr>
            <w:r w:rsidRPr="00116F75">
              <w:rPr>
                <w:sz w:val="24"/>
                <w:szCs w:val="24"/>
              </w:rPr>
              <w:t xml:space="preserve">Поштова адреса: </w:t>
            </w:r>
          </w:p>
          <w:p w14:paraId="32D2CABC" w14:textId="77777777" w:rsidR="00223488" w:rsidRPr="00116F75" w:rsidRDefault="00223488" w:rsidP="007E096C">
            <w:pPr>
              <w:pStyle w:val="10"/>
              <w:jc w:val="both"/>
              <w:rPr>
                <w:sz w:val="24"/>
                <w:szCs w:val="24"/>
              </w:rPr>
            </w:pPr>
            <w:r w:rsidRPr="00116F75">
              <w:rPr>
                <w:sz w:val="24"/>
                <w:szCs w:val="24"/>
              </w:rPr>
              <w:t xml:space="preserve">Реквізити банку/банків (номер рахунку (у разі наявності), найменування банку, у якому (яких) обслуговується учасник: </w:t>
            </w:r>
          </w:p>
        </w:tc>
      </w:tr>
      <w:tr w:rsidR="00223488" w:rsidRPr="000372BC" w14:paraId="571FA7D9" w14:textId="77777777" w:rsidTr="00241FCB">
        <w:trPr>
          <w:trHeight w:val="375"/>
        </w:trPr>
        <w:tc>
          <w:tcPr>
            <w:tcW w:w="532" w:type="dxa"/>
            <w:tcBorders>
              <w:top w:val="single" w:sz="4" w:space="0" w:color="000000"/>
              <w:left w:val="single" w:sz="4" w:space="0" w:color="000000"/>
              <w:bottom w:val="single" w:sz="4" w:space="0" w:color="000000"/>
              <w:right w:val="nil"/>
            </w:tcBorders>
          </w:tcPr>
          <w:p w14:paraId="7660A1A7" w14:textId="5CC0A8AC" w:rsidR="00223488" w:rsidRPr="00116F75" w:rsidRDefault="00241FCB">
            <w:pPr>
              <w:spacing w:line="256" w:lineRule="auto"/>
              <w:jc w:val="both"/>
              <w:rPr>
                <w:lang w:val="uk-UA"/>
              </w:rPr>
            </w:pPr>
            <w:r>
              <w:rPr>
                <w:b/>
                <w:bCs/>
                <w:color w:val="000000"/>
                <w:lang w:val="uk-UA"/>
              </w:rPr>
              <w:t>3</w:t>
            </w:r>
            <w:r w:rsidR="00223488" w:rsidRPr="00116F75">
              <w:rPr>
                <w:b/>
                <w:bCs/>
                <w:color w:val="000000"/>
                <w:lang w:val="uk-UA"/>
              </w:rPr>
              <w:t>.</w:t>
            </w:r>
          </w:p>
        </w:tc>
        <w:tc>
          <w:tcPr>
            <w:tcW w:w="2477" w:type="dxa"/>
            <w:tcBorders>
              <w:top w:val="single" w:sz="4" w:space="0" w:color="000000"/>
              <w:left w:val="single" w:sz="4" w:space="0" w:color="000000"/>
              <w:bottom w:val="single" w:sz="4" w:space="0" w:color="000000"/>
              <w:right w:val="nil"/>
            </w:tcBorders>
          </w:tcPr>
          <w:p w14:paraId="74268AC3" w14:textId="77777777" w:rsidR="00223488" w:rsidRPr="00116F75" w:rsidRDefault="00223488">
            <w:pPr>
              <w:spacing w:line="256" w:lineRule="auto"/>
              <w:jc w:val="both"/>
              <w:rPr>
                <w:lang w:val="uk-UA"/>
              </w:rPr>
            </w:pPr>
            <w:r w:rsidRPr="00116F75">
              <w:rPr>
                <w:color w:val="000000"/>
                <w:lang w:val="uk-UA"/>
              </w:rPr>
              <w:t xml:space="preserve">Надання згоди на використання </w:t>
            </w:r>
            <w:proofErr w:type="spellStart"/>
            <w:r w:rsidRPr="00116F75">
              <w:rPr>
                <w:color w:val="000000"/>
                <w:lang w:val="uk-UA"/>
              </w:rPr>
              <w:t>інфор</w:t>
            </w:r>
            <w:proofErr w:type="spellEnd"/>
            <w:r w:rsidRPr="00116F75">
              <w:rPr>
                <w:color w:val="000000"/>
                <w:lang w:val="uk-UA"/>
              </w:rPr>
              <w:t xml:space="preserve">- </w:t>
            </w:r>
            <w:proofErr w:type="spellStart"/>
            <w:r w:rsidRPr="00116F75">
              <w:rPr>
                <w:color w:val="000000"/>
                <w:lang w:val="uk-UA"/>
              </w:rPr>
              <w:t>мації</w:t>
            </w:r>
            <w:proofErr w:type="spellEnd"/>
            <w:r w:rsidRPr="00116F75">
              <w:rPr>
                <w:color w:val="000000"/>
                <w:lang w:val="uk-UA"/>
              </w:rPr>
              <w:t xml:space="preserve"> на виконання вимог  Закону України «Про захист персональних даних»</w:t>
            </w:r>
          </w:p>
        </w:tc>
        <w:tc>
          <w:tcPr>
            <w:tcW w:w="6427" w:type="dxa"/>
            <w:tcBorders>
              <w:top w:val="single" w:sz="4" w:space="0" w:color="000000"/>
              <w:left w:val="single" w:sz="4" w:space="0" w:color="000000"/>
              <w:bottom w:val="single" w:sz="4" w:space="0" w:color="000000"/>
              <w:right w:val="single" w:sz="4" w:space="0" w:color="000000"/>
            </w:tcBorders>
          </w:tcPr>
          <w:p w14:paraId="05A647DD" w14:textId="7AA9FBD3" w:rsidR="00223488" w:rsidRPr="00116F75" w:rsidRDefault="00E0774B">
            <w:pPr>
              <w:pStyle w:val="1"/>
              <w:spacing w:line="256" w:lineRule="auto"/>
              <w:ind w:firstLine="284"/>
              <w:jc w:val="both"/>
            </w:pPr>
            <w:r w:rsidRPr="00EB1392">
              <w:rPr>
                <w:rFonts w:ascii="Times New Roman" w:hAnsi="Times New Roman" w:cs="Times New Roman"/>
                <w:bCs/>
                <w:color w:val="000000"/>
                <w:sz w:val="24"/>
                <w:szCs w:val="24"/>
              </w:rPr>
              <w:t>Учасником надається згода на обробку персональних даних на усіх осіб, персональні дані</w:t>
            </w:r>
            <w:r>
              <w:rPr>
                <w:rFonts w:ascii="Times New Roman" w:hAnsi="Times New Roman" w:cs="Times New Roman"/>
                <w:bCs/>
                <w:color w:val="000000"/>
                <w:sz w:val="24"/>
                <w:szCs w:val="24"/>
              </w:rPr>
              <w:t xml:space="preserve"> (паспортні дані або документи про освіту)</w:t>
            </w:r>
            <w:r w:rsidRPr="00EB1392">
              <w:rPr>
                <w:rFonts w:ascii="Times New Roman" w:hAnsi="Times New Roman" w:cs="Times New Roman"/>
                <w:bCs/>
                <w:color w:val="000000"/>
                <w:sz w:val="24"/>
                <w:szCs w:val="24"/>
              </w:rPr>
              <w:t xml:space="preserve"> яких містяться у пропозиції Учасника у формі відповідно до взірця, що наведений в Додатку 3 до даної документації</w:t>
            </w:r>
            <w:r w:rsidR="00820413">
              <w:rPr>
                <w:rFonts w:ascii="Times New Roman" w:hAnsi="Times New Roman" w:cs="Times New Roman"/>
                <w:bCs/>
                <w:color w:val="000000"/>
                <w:sz w:val="24"/>
                <w:szCs w:val="24"/>
              </w:rPr>
              <w:t xml:space="preserve"> або в довільній формі</w:t>
            </w:r>
            <w:r w:rsidRPr="00EB1392">
              <w:rPr>
                <w:rFonts w:ascii="Times New Roman" w:hAnsi="Times New Roman" w:cs="Times New Roman"/>
                <w:bCs/>
                <w:color w:val="000000"/>
                <w:sz w:val="24"/>
                <w:szCs w:val="24"/>
              </w:rPr>
              <w:t>.</w:t>
            </w:r>
          </w:p>
        </w:tc>
      </w:tr>
      <w:tr w:rsidR="00223488" w:rsidRPr="00116F75" w14:paraId="15AE6194" w14:textId="77777777" w:rsidTr="00241FCB">
        <w:trPr>
          <w:trHeight w:val="375"/>
        </w:trPr>
        <w:tc>
          <w:tcPr>
            <w:tcW w:w="532" w:type="dxa"/>
            <w:tcBorders>
              <w:top w:val="single" w:sz="4" w:space="0" w:color="000000"/>
              <w:left w:val="single" w:sz="4" w:space="0" w:color="000000"/>
              <w:bottom w:val="single" w:sz="4" w:space="0" w:color="000000"/>
              <w:right w:val="nil"/>
            </w:tcBorders>
          </w:tcPr>
          <w:p w14:paraId="7477235E" w14:textId="1AF0EC8B" w:rsidR="00223488" w:rsidRPr="00116F75" w:rsidRDefault="00241FCB">
            <w:pPr>
              <w:spacing w:line="256" w:lineRule="auto"/>
              <w:jc w:val="both"/>
              <w:rPr>
                <w:lang w:val="uk-UA"/>
              </w:rPr>
            </w:pPr>
            <w:r>
              <w:rPr>
                <w:b/>
                <w:bCs/>
                <w:color w:val="000000"/>
                <w:lang w:val="uk-UA"/>
              </w:rPr>
              <w:t>4</w:t>
            </w:r>
            <w:r w:rsidR="00223488" w:rsidRPr="00116F75">
              <w:rPr>
                <w:b/>
                <w:bCs/>
                <w:color w:val="000000"/>
                <w:lang w:val="uk-UA"/>
              </w:rPr>
              <w:t>.</w:t>
            </w:r>
          </w:p>
        </w:tc>
        <w:tc>
          <w:tcPr>
            <w:tcW w:w="2477" w:type="dxa"/>
            <w:tcBorders>
              <w:top w:val="single" w:sz="4" w:space="0" w:color="000000"/>
              <w:left w:val="single" w:sz="4" w:space="0" w:color="000000"/>
              <w:bottom w:val="single" w:sz="4" w:space="0" w:color="000000"/>
              <w:right w:val="nil"/>
            </w:tcBorders>
          </w:tcPr>
          <w:p w14:paraId="1994D0CD" w14:textId="77777777" w:rsidR="00223488" w:rsidRPr="00116F75" w:rsidRDefault="00223488">
            <w:pPr>
              <w:spacing w:line="256" w:lineRule="auto"/>
              <w:jc w:val="both"/>
              <w:rPr>
                <w:lang w:val="uk-UA"/>
              </w:rPr>
            </w:pPr>
            <w:r w:rsidRPr="00116F75">
              <w:rPr>
                <w:color w:val="000000"/>
                <w:lang w:val="uk-UA"/>
              </w:rPr>
              <w:t>Згода на включення Істотних умов договору до договору про закупівлю</w:t>
            </w:r>
          </w:p>
        </w:tc>
        <w:tc>
          <w:tcPr>
            <w:tcW w:w="6427" w:type="dxa"/>
            <w:tcBorders>
              <w:top w:val="single" w:sz="4" w:space="0" w:color="000000"/>
              <w:left w:val="single" w:sz="4" w:space="0" w:color="000000"/>
              <w:bottom w:val="single" w:sz="4" w:space="0" w:color="000000"/>
              <w:right w:val="single" w:sz="4" w:space="0" w:color="000000"/>
            </w:tcBorders>
          </w:tcPr>
          <w:p w14:paraId="7D1B017D" w14:textId="77777777" w:rsidR="00223488" w:rsidRPr="00116F75" w:rsidRDefault="00223488">
            <w:pPr>
              <w:pStyle w:val="1"/>
              <w:spacing w:line="256" w:lineRule="auto"/>
              <w:ind w:firstLine="284"/>
              <w:jc w:val="both"/>
            </w:pPr>
            <w:r w:rsidRPr="00116F75">
              <w:rPr>
                <w:rFonts w:ascii="Times New Roman" w:hAnsi="Times New Roman" w:cs="Times New Roman"/>
                <w:color w:val="000000"/>
                <w:sz w:val="24"/>
                <w:szCs w:val="24"/>
              </w:rPr>
              <w:t xml:space="preserve">Проект договору наведений </w:t>
            </w:r>
            <w:r w:rsidRPr="00116F75">
              <w:rPr>
                <w:rFonts w:ascii="Times New Roman" w:hAnsi="Times New Roman" w:cs="Times New Roman"/>
                <w:b/>
                <w:color w:val="000000"/>
                <w:sz w:val="24"/>
                <w:szCs w:val="24"/>
              </w:rPr>
              <w:t xml:space="preserve">у Додатку 5 </w:t>
            </w:r>
            <w:r w:rsidRPr="00116F75">
              <w:rPr>
                <w:rFonts w:ascii="Times New Roman" w:hAnsi="Times New Roman" w:cs="Times New Roman"/>
                <w:color w:val="000000"/>
                <w:sz w:val="24"/>
                <w:szCs w:val="24"/>
              </w:rPr>
              <w:t>до даної документації.</w:t>
            </w:r>
          </w:p>
          <w:p w14:paraId="10152162" w14:textId="77777777" w:rsidR="00223488" w:rsidRPr="00116F75" w:rsidRDefault="00223488" w:rsidP="00BF1C06">
            <w:pPr>
              <w:pStyle w:val="1"/>
              <w:spacing w:line="256" w:lineRule="auto"/>
              <w:ind w:firstLine="284"/>
              <w:jc w:val="both"/>
            </w:pPr>
            <w:bookmarkStart w:id="2" w:name="_Hlk522608679"/>
            <w:proofErr w:type="spellStart"/>
            <w:r w:rsidRPr="00116F75">
              <w:rPr>
                <w:rFonts w:ascii="Times New Roman" w:hAnsi="Times New Roman" w:cs="Times New Roman"/>
                <w:bCs/>
                <w:sz w:val="24"/>
                <w:szCs w:val="24"/>
              </w:rPr>
              <w:t>Скан</w:t>
            </w:r>
            <w:proofErr w:type="spellEnd"/>
            <w:r w:rsidRPr="00116F75">
              <w:rPr>
                <w:rFonts w:ascii="Times New Roman" w:hAnsi="Times New Roman" w:cs="Times New Roman"/>
                <w:bCs/>
                <w:sz w:val="24"/>
                <w:szCs w:val="24"/>
              </w:rPr>
              <w:t xml:space="preserve">-копія проекту договору з підписами та печатками Учасника торгів на кожній сторінці проекту договору. </w:t>
            </w:r>
            <w:r w:rsidRPr="00116F75">
              <w:rPr>
                <w:rFonts w:ascii="Times New Roman" w:hAnsi="Times New Roman" w:cs="Times New Roman"/>
                <w:sz w:val="24"/>
                <w:szCs w:val="24"/>
              </w:rPr>
              <w:t xml:space="preserve">Кожна сторінка проекту договору повинна бути засвідчена написом «З умовами договору згідні», </w:t>
            </w:r>
            <w:r w:rsidRPr="00116F75">
              <w:rPr>
                <w:rFonts w:ascii="Times New Roman" w:hAnsi="Times New Roman" w:cs="Times New Roman"/>
                <w:iCs/>
                <w:sz w:val="24"/>
                <w:szCs w:val="24"/>
              </w:rPr>
              <w:t>підписом уповноваженої особи із зазначенням посади, прізвища та ініціалів, скріплена печаткою (за наявності)</w:t>
            </w:r>
            <w:bookmarkEnd w:id="2"/>
          </w:p>
        </w:tc>
      </w:tr>
      <w:tr w:rsidR="00223488" w:rsidRPr="00C41E5B" w14:paraId="07EED1A7" w14:textId="77777777" w:rsidTr="00241FCB">
        <w:trPr>
          <w:trHeight w:val="375"/>
        </w:trPr>
        <w:tc>
          <w:tcPr>
            <w:tcW w:w="532" w:type="dxa"/>
            <w:tcBorders>
              <w:top w:val="single" w:sz="4" w:space="0" w:color="000000"/>
              <w:left w:val="single" w:sz="4" w:space="0" w:color="000000"/>
              <w:bottom w:val="single" w:sz="4" w:space="0" w:color="000000"/>
              <w:right w:val="nil"/>
            </w:tcBorders>
          </w:tcPr>
          <w:p w14:paraId="5DE22E59" w14:textId="0B36C8F7" w:rsidR="00223488" w:rsidRPr="00116F75" w:rsidRDefault="00241FCB">
            <w:pPr>
              <w:spacing w:line="256" w:lineRule="auto"/>
              <w:jc w:val="both"/>
              <w:rPr>
                <w:b/>
                <w:bCs/>
                <w:color w:val="000000"/>
                <w:lang w:val="uk-UA"/>
              </w:rPr>
            </w:pPr>
            <w:r>
              <w:rPr>
                <w:b/>
                <w:bCs/>
                <w:color w:val="000000"/>
                <w:lang w:val="uk-UA"/>
              </w:rPr>
              <w:t>5</w:t>
            </w:r>
            <w:r w:rsidR="00223488" w:rsidRPr="00116F75">
              <w:rPr>
                <w:b/>
                <w:bCs/>
                <w:color w:val="000000"/>
                <w:lang w:val="uk-UA"/>
              </w:rPr>
              <w:t>.</w:t>
            </w:r>
          </w:p>
        </w:tc>
        <w:tc>
          <w:tcPr>
            <w:tcW w:w="2477" w:type="dxa"/>
            <w:tcBorders>
              <w:top w:val="single" w:sz="4" w:space="0" w:color="000000"/>
              <w:left w:val="single" w:sz="4" w:space="0" w:color="000000"/>
              <w:bottom w:val="single" w:sz="4" w:space="0" w:color="000000"/>
              <w:right w:val="nil"/>
            </w:tcBorders>
          </w:tcPr>
          <w:p w14:paraId="49190664" w14:textId="77777777" w:rsidR="00223488" w:rsidRPr="00116F75" w:rsidRDefault="00223488">
            <w:pPr>
              <w:spacing w:line="256" w:lineRule="auto"/>
              <w:jc w:val="both"/>
              <w:rPr>
                <w:bCs/>
                <w:color w:val="000000"/>
                <w:lang w:val="uk-UA"/>
              </w:rPr>
            </w:pPr>
            <w:r w:rsidRPr="00116F75">
              <w:rPr>
                <w:color w:val="000000"/>
                <w:lang w:val="uk-UA"/>
              </w:rPr>
              <w:t>Дозвіл або ліцензія на провадження певного виду господарської діяльності.</w:t>
            </w:r>
          </w:p>
        </w:tc>
        <w:tc>
          <w:tcPr>
            <w:tcW w:w="6427" w:type="dxa"/>
            <w:tcBorders>
              <w:top w:val="single" w:sz="4" w:space="0" w:color="000000"/>
              <w:left w:val="single" w:sz="4" w:space="0" w:color="000000"/>
              <w:bottom w:val="single" w:sz="4" w:space="0" w:color="000000"/>
              <w:right w:val="single" w:sz="4" w:space="0" w:color="000000"/>
            </w:tcBorders>
          </w:tcPr>
          <w:p w14:paraId="6017000B" w14:textId="77777777" w:rsidR="00223488" w:rsidRPr="00116F75" w:rsidRDefault="00223488" w:rsidP="00131310">
            <w:pPr>
              <w:pStyle w:val="rvps2"/>
              <w:shd w:val="clear" w:color="auto" w:fill="FFFFFF"/>
              <w:spacing w:before="0" w:after="0" w:line="256" w:lineRule="auto"/>
              <w:jc w:val="both"/>
              <w:textAlignment w:val="baseline"/>
              <w:rPr>
                <w:lang w:val="uk-UA"/>
              </w:rPr>
            </w:pPr>
            <w:r w:rsidRPr="00116F75">
              <w:rPr>
                <w:color w:val="000000"/>
                <w:lang w:val="uk-UA"/>
              </w:rPr>
              <w:t xml:space="preserve">   Учасник процедури закупівлі повинен надати у складі тендерної пропозиції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D699E67" w14:textId="77777777" w:rsidR="00223488" w:rsidRPr="00116F75" w:rsidRDefault="00223488" w:rsidP="00131310">
            <w:pPr>
              <w:pStyle w:val="HTML1"/>
              <w:spacing w:line="256" w:lineRule="auto"/>
              <w:jc w:val="both"/>
              <w:rPr>
                <w:rFonts w:ascii="Times New Roman" w:hAnsi="Times New Roman" w:cs="Times New Roman"/>
                <w:color w:val="000000"/>
                <w:sz w:val="24"/>
                <w:szCs w:val="24"/>
                <w:lang w:val="uk-UA"/>
              </w:rPr>
            </w:pPr>
            <w:r w:rsidRPr="00116F75">
              <w:rPr>
                <w:rFonts w:ascii="Times New Roman" w:hAnsi="Times New Roman" w:cs="Times New Roman"/>
                <w:sz w:val="24"/>
                <w:szCs w:val="24"/>
                <w:lang w:val="uk-UA"/>
              </w:rPr>
              <w:t>У разі, якщо відсутня необхідність у отриманні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правові акти законодавства.</w:t>
            </w:r>
          </w:p>
        </w:tc>
      </w:tr>
    </w:tbl>
    <w:p w14:paraId="6FEDAD6F" w14:textId="77777777" w:rsidR="00223488" w:rsidRPr="00116F75" w:rsidRDefault="00223488" w:rsidP="001E47A2">
      <w:pPr>
        <w:tabs>
          <w:tab w:val="left" w:pos="1080"/>
        </w:tabs>
        <w:jc w:val="both"/>
        <w:rPr>
          <w:b/>
          <w:color w:val="000000"/>
          <w:lang w:val="uk-UA"/>
        </w:rPr>
      </w:pPr>
    </w:p>
    <w:p w14:paraId="0C237D41" w14:textId="77777777" w:rsidR="00223488" w:rsidRPr="00116F75" w:rsidRDefault="00223488" w:rsidP="001E47A2">
      <w:pPr>
        <w:ind w:left="900" w:hanging="360"/>
        <w:jc w:val="both"/>
        <w:rPr>
          <w:lang w:val="uk-UA"/>
        </w:rPr>
      </w:pPr>
      <w:r w:rsidRPr="00116F75">
        <w:rPr>
          <w:i/>
          <w:iCs/>
          <w:color w:val="000000"/>
          <w:lang w:val="uk-UA"/>
        </w:rPr>
        <w:t>Примітки:</w:t>
      </w:r>
    </w:p>
    <w:p w14:paraId="4888D8E4" w14:textId="77777777" w:rsidR="00223488" w:rsidRPr="00116F75" w:rsidRDefault="00223488" w:rsidP="001E47A2">
      <w:pPr>
        <w:numPr>
          <w:ilvl w:val="0"/>
          <w:numId w:val="2"/>
        </w:numPr>
        <w:ind w:left="284" w:hanging="426"/>
        <w:jc w:val="both"/>
        <w:rPr>
          <w:lang w:val="uk-UA"/>
        </w:rPr>
      </w:pPr>
      <w:r w:rsidRPr="00116F75">
        <w:rPr>
          <w:bCs/>
          <w:iCs/>
          <w:color w:val="000000"/>
          <w:sz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44F57819" w14:textId="77777777" w:rsidR="00223488" w:rsidRPr="00116F75" w:rsidRDefault="00223488" w:rsidP="001E47A2">
      <w:pPr>
        <w:numPr>
          <w:ilvl w:val="0"/>
          <w:numId w:val="2"/>
        </w:numPr>
        <w:ind w:left="284" w:hanging="426"/>
        <w:jc w:val="both"/>
        <w:rPr>
          <w:lang w:val="uk-UA"/>
        </w:rPr>
      </w:pPr>
      <w:r w:rsidRPr="00116F75">
        <w:rPr>
          <w:bCs/>
          <w:iCs/>
          <w:color w:val="000000"/>
          <w:sz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180D25AF" w14:textId="77777777" w:rsidR="00223488" w:rsidRPr="00116F75" w:rsidRDefault="00223488" w:rsidP="001E47A2">
      <w:pPr>
        <w:numPr>
          <w:ilvl w:val="0"/>
          <w:numId w:val="2"/>
        </w:numPr>
        <w:ind w:left="284" w:hanging="426"/>
        <w:jc w:val="both"/>
        <w:rPr>
          <w:lang w:val="uk-UA"/>
        </w:rPr>
      </w:pPr>
      <w:r w:rsidRPr="00116F75">
        <w:rPr>
          <w:bCs/>
          <w:iCs/>
          <w:color w:val="000000"/>
          <w:sz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4B6B72CE" w14:textId="77777777" w:rsidR="00223488" w:rsidRPr="00116F75" w:rsidRDefault="00223488" w:rsidP="001E47A2">
      <w:pPr>
        <w:numPr>
          <w:ilvl w:val="0"/>
          <w:numId w:val="2"/>
        </w:numPr>
        <w:ind w:left="240" w:right="22"/>
        <w:jc w:val="both"/>
        <w:rPr>
          <w:lang w:val="uk-UA"/>
        </w:rPr>
      </w:pPr>
      <w:r w:rsidRPr="00116F75">
        <w:rPr>
          <w:i/>
          <w:sz w:val="20"/>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w:t>
      </w:r>
      <w:r w:rsidRPr="00116F75">
        <w:rPr>
          <w:i/>
          <w:sz w:val="20"/>
          <w:lang w:val="uk-UA"/>
        </w:rPr>
        <w:lastRenderedPageBreak/>
        <w:t xml:space="preserve">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w:t>
      </w:r>
      <w:proofErr w:type="spellStart"/>
      <w:r w:rsidRPr="00116F75">
        <w:rPr>
          <w:i/>
          <w:sz w:val="20"/>
          <w:lang w:val="uk-UA"/>
        </w:rPr>
        <w:t>зазначеннямназви</w:t>
      </w:r>
      <w:proofErr w:type="spellEnd"/>
      <w:r w:rsidRPr="00116F75">
        <w:rPr>
          <w:i/>
          <w:sz w:val="20"/>
          <w:lang w:val="uk-UA"/>
        </w:rPr>
        <w:t xml:space="preserve">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74202692" w14:textId="77777777" w:rsidR="00223488" w:rsidRPr="00116F75" w:rsidRDefault="00223488" w:rsidP="001E47A2">
      <w:pPr>
        <w:ind w:left="240" w:right="22"/>
        <w:jc w:val="both"/>
        <w:rPr>
          <w:lang w:val="uk-UA"/>
        </w:rPr>
      </w:pPr>
      <w:r w:rsidRPr="00116F75">
        <w:rPr>
          <w:i/>
          <w:sz w:val="20"/>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16F75">
        <w:rPr>
          <w:i/>
          <w:sz w:val="20"/>
          <w:lang w:val="uk-UA"/>
        </w:rPr>
        <w:t>Apostille</w:t>
      </w:r>
      <w:proofErr w:type="spellEnd"/>
      <w:r w:rsidRPr="00116F75">
        <w:rPr>
          <w:i/>
          <w:sz w:val="20"/>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07491CC" w14:textId="77777777" w:rsidR="00223488" w:rsidRPr="00116F75" w:rsidRDefault="00223488" w:rsidP="001E47A2">
      <w:pPr>
        <w:ind w:left="240" w:right="22"/>
        <w:jc w:val="both"/>
        <w:rPr>
          <w:lang w:val="uk-UA"/>
        </w:rPr>
      </w:pPr>
      <w:r w:rsidRPr="00116F75">
        <w:rPr>
          <w:i/>
          <w:sz w:val="20"/>
          <w:lang w:val="uk-UA"/>
        </w:rPr>
        <w:t>Документи легалізуються учасниками торгів –  іноземними суб’єктами господарювання наступним чином:</w:t>
      </w:r>
    </w:p>
    <w:p w14:paraId="630A022B" w14:textId="77777777" w:rsidR="00223488" w:rsidRPr="00116F75" w:rsidRDefault="00223488" w:rsidP="001E47A2">
      <w:pPr>
        <w:ind w:left="240" w:right="22"/>
        <w:jc w:val="both"/>
        <w:rPr>
          <w:lang w:val="uk-UA"/>
        </w:rPr>
      </w:pPr>
      <w:r w:rsidRPr="00116F75">
        <w:rPr>
          <w:i/>
          <w:sz w:val="20"/>
          <w:lang w:val="uk-UA"/>
        </w:rPr>
        <w:t xml:space="preserve">а) за спрощеною процедурою проставлення </w:t>
      </w:r>
      <w:proofErr w:type="spellStart"/>
      <w:r w:rsidRPr="00116F75">
        <w:rPr>
          <w:i/>
          <w:sz w:val="20"/>
          <w:lang w:val="uk-UA"/>
        </w:rPr>
        <w:t>Апостиля</w:t>
      </w:r>
      <w:proofErr w:type="spellEnd"/>
      <w:r w:rsidRPr="00116F75">
        <w:rPr>
          <w:i/>
          <w:sz w:val="20"/>
          <w:lang w:val="uk-UA"/>
        </w:rPr>
        <w:t xml:space="preserve"> (</w:t>
      </w:r>
      <w:proofErr w:type="spellStart"/>
      <w:r w:rsidRPr="00116F75">
        <w:rPr>
          <w:i/>
          <w:sz w:val="20"/>
          <w:lang w:val="uk-UA"/>
        </w:rPr>
        <w:t>Apostille</w:t>
      </w:r>
      <w:proofErr w:type="spellEnd"/>
      <w:r w:rsidRPr="00116F75">
        <w:rPr>
          <w:i/>
          <w:sz w:val="20"/>
          <w:lang w:val="uk-UA"/>
        </w:rPr>
        <w:t>) відповідно до статей 3 та 4 Гаазької Конвенції від 05.10.1961  або</w:t>
      </w:r>
    </w:p>
    <w:p w14:paraId="12021B44" w14:textId="77777777" w:rsidR="00223488" w:rsidRPr="00116F75" w:rsidRDefault="00223488" w:rsidP="001E47A2">
      <w:pPr>
        <w:ind w:left="240" w:right="22"/>
        <w:jc w:val="both"/>
        <w:rPr>
          <w:lang w:val="uk-UA"/>
        </w:rPr>
      </w:pPr>
      <w:r w:rsidRPr="00116F75">
        <w:rPr>
          <w:i/>
          <w:sz w:val="20"/>
          <w:lang w:val="uk-UA"/>
        </w:rPr>
        <w:t>б) за процедурою консульської легалізації відповідно до Віденської Конвенції «Про консульські зносини» 1963 року або</w:t>
      </w:r>
    </w:p>
    <w:p w14:paraId="75DCCBE7" w14:textId="77777777" w:rsidR="00223488" w:rsidRPr="00116F75" w:rsidRDefault="00223488" w:rsidP="001E47A2">
      <w:pPr>
        <w:ind w:left="240" w:right="22"/>
        <w:jc w:val="both"/>
        <w:rPr>
          <w:lang w:val="uk-UA"/>
        </w:rPr>
      </w:pPr>
      <w:r w:rsidRPr="00116F75">
        <w:rPr>
          <w:i/>
          <w:sz w:val="20"/>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w:t>
      </w:r>
      <w:proofErr w:type="spellStart"/>
      <w:r w:rsidRPr="00116F75">
        <w:rPr>
          <w:i/>
          <w:sz w:val="20"/>
          <w:lang w:val="uk-UA"/>
        </w:rPr>
        <w:t>підписомуповноваженої</w:t>
      </w:r>
      <w:proofErr w:type="spellEnd"/>
      <w:r w:rsidRPr="00116F75">
        <w:rPr>
          <w:i/>
          <w:sz w:val="20"/>
          <w:lang w:val="uk-UA"/>
        </w:rPr>
        <w:t xml:space="preserve"> особи учасника та </w:t>
      </w:r>
      <w:proofErr w:type="spellStart"/>
      <w:r w:rsidRPr="00116F75">
        <w:rPr>
          <w:i/>
          <w:sz w:val="20"/>
          <w:lang w:val="uk-UA"/>
        </w:rPr>
        <w:t>завіренийпечаткою</w:t>
      </w:r>
      <w:proofErr w:type="spellEnd"/>
      <w:r w:rsidRPr="00116F75">
        <w:rPr>
          <w:i/>
          <w:sz w:val="20"/>
          <w:lang w:val="uk-UA"/>
        </w:rPr>
        <w:t>, з посиланням на відповідну міжнародну угоду (</w:t>
      </w:r>
      <w:proofErr w:type="spellStart"/>
      <w:r w:rsidRPr="00116F75">
        <w:rPr>
          <w:i/>
          <w:sz w:val="20"/>
          <w:lang w:val="uk-UA"/>
        </w:rPr>
        <w:t>конвенціютощо</w:t>
      </w:r>
      <w:proofErr w:type="spellEnd"/>
      <w:r w:rsidRPr="00116F75">
        <w:rPr>
          <w:i/>
          <w:sz w:val="20"/>
          <w:lang w:val="uk-UA"/>
        </w:rPr>
        <w:t>) між Україною та країною-</w:t>
      </w:r>
      <w:proofErr w:type="spellStart"/>
      <w:r w:rsidRPr="00116F75">
        <w:rPr>
          <w:i/>
          <w:sz w:val="20"/>
          <w:lang w:val="uk-UA"/>
        </w:rPr>
        <w:t>учасникаторгів</w:t>
      </w:r>
      <w:proofErr w:type="spellEnd"/>
      <w:r w:rsidRPr="00116F75">
        <w:rPr>
          <w:i/>
          <w:sz w:val="20"/>
          <w:lang w:val="uk-UA"/>
        </w:rPr>
        <w:t>, згідно з якою  документ не потребує легалізації.</w:t>
      </w:r>
    </w:p>
    <w:p w14:paraId="328752B5" w14:textId="77777777" w:rsidR="00223488" w:rsidRPr="00116F75" w:rsidRDefault="00223488" w:rsidP="001E47A2">
      <w:pPr>
        <w:ind w:left="240"/>
        <w:jc w:val="both"/>
        <w:rPr>
          <w:lang w:val="uk-UA"/>
        </w:rPr>
      </w:pPr>
      <w:r w:rsidRPr="00116F75">
        <w:rPr>
          <w:sz w:val="20"/>
          <w:lang w:val="uk-UA"/>
        </w:rPr>
        <w:t xml:space="preserve">5. Документи та інформація, які вимагаються замовником відповідно до вимог цієї тендерної документації </w:t>
      </w:r>
      <w:proofErr w:type="spellStart"/>
      <w:r w:rsidRPr="00116F75">
        <w:rPr>
          <w:sz w:val="20"/>
          <w:lang w:val="uk-UA"/>
        </w:rPr>
        <w:t>ускладі</w:t>
      </w:r>
      <w:proofErr w:type="spellEnd"/>
      <w:r w:rsidRPr="00116F75">
        <w:rPr>
          <w:sz w:val="20"/>
          <w:lang w:val="uk-UA"/>
        </w:rPr>
        <w:t xml:space="preserve"> тендерної пропозиції, але не передбачені чиним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116F75">
        <w:rPr>
          <w:sz w:val="20"/>
          <w:lang w:val="uk-UA"/>
        </w:rPr>
        <w:t>т.ч</w:t>
      </w:r>
      <w:proofErr w:type="spellEnd"/>
      <w:r w:rsidRPr="00116F75">
        <w:rPr>
          <w:sz w:val="20"/>
          <w:lang w:val="uk-UA"/>
        </w:rPr>
        <w:t>. аналогів документу/інформації.</w:t>
      </w:r>
    </w:p>
    <w:p w14:paraId="0C7CB1EA" w14:textId="77777777" w:rsidR="00223488" w:rsidRPr="00116F75" w:rsidRDefault="00223488" w:rsidP="001E47A2">
      <w:pPr>
        <w:ind w:left="240"/>
        <w:jc w:val="both"/>
        <w:rPr>
          <w:lang w:val="uk-UA"/>
        </w:rPr>
      </w:pPr>
      <w:r w:rsidRPr="00116F75">
        <w:rPr>
          <w:sz w:val="20"/>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116F75">
        <w:rPr>
          <w:sz w:val="20"/>
          <w:lang w:val="uk-UA"/>
        </w:rPr>
        <w:t>розцінено</w:t>
      </w:r>
      <w:proofErr w:type="spellEnd"/>
      <w:r w:rsidRPr="00116F75">
        <w:rPr>
          <w:sz w:val="20"/>
          <w:lang w:val="uk-UA"/>
        </w:rPr>
        <w:t xml:space="preserve"> як невідповідність тендерної пропозиції умовам тендерної документації.</w:t>
      </w:r>
    </w:p>
    <w:p w14:paraId="26C20E6A" w14:textId="77777777" w:rsidR="00223488" w:rsidRPr="00116F75" w:rsidRDefault="00223488" w:rsidP="001E47A2">
      <w:pPr>
        <w:ind w:left="720"/>
        <w:jc w:val="both"/>
        <w:rPr>
          <w:bCs/>
          <w:iCs/>
          <w:color w:val="000000"/>
          <w:sz w:val="20"/>
          <w:lang w:val="uk-UA"/>
        </w:rPr>
      </w:pPr>
    </w:p>
    <w:p w14:paraId="7DAFB905" w14:textId="77777777" w:rsidR="00223488" w:rsidRPr="00116F75" w:rsidRDefault="00223488" w:rsidP="001E47A2">
      <w:pPr>
        <w:ind w:left="720"/>
        <w:jc w:val="both"/>
        <w:rPr>
          <w:bCs/>
          <w:iCs/>
          <w:color w:val="000000"/>
          <w:sz w:val="20"/>
          <w:lang w:val="uk-UA"/>
        </w:rPr>
      </w:pPr>
    </w:p>
    <w:p w14:paraId="5959DDB7" w14:textId="77777777" w:rsidR="00223488" w:rsidRPr="00116F75" w:rsidRDefault="00223488" w:rsidP="001E47A2">
      <w:pPr>
        <w:spacing w:after="200"/>
        <w:ind w:left="284"/>
        <w:contextualSpacing/>
        <w:jc w:val="both"/>
        <w:rPr>
          <w:lang w:val="uk-UA"/>
        </w:rPr>
      </w:pPr>
      <w:r w:rsidRPr="00116F75">
        <w:rPr>
          <w:b/>
          <w:i/>
          <w:color w:val="000000"/>
          <w:lang w:val="uk-UA" w:eastAsia="en-US"/>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sectPr w:rsidR="00223488" w:rsidRPr="00116F75" w:rsidSect="00E123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hint="default"/>
        <w:strike w:val="0"/>
        <w:dstrike w:val="0"/>
        <w:sz w:val="24"/>
        <w:szCs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i/>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4D2A81"/>
    <w:multiLevelType w:val="hybridMultilevel"/>
    <w:tmpl w:val="8292B4C2"/>
    <w:lvl w:ilvl="0" w:tplc="3E8C14FC">
      <w:start w:val="3"/>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5E421F1"/>
    <w:multiLevelType w:val="hybridMultilevel"/>
    <w:tmpl w:val="74124894"/>
    <w:lvl w:ilvl="0" w:tplc="A86EEEDE">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EE1B53"/>
    <w:multiLevelType w:val="hybridMultilevel"/>
    <w:tmpl w:val="ABA8F624"/>
    <w:lvl w:ilvl="0" w:tplc="6FFA66D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92A405E"/>
    <w:multiLevelType w:val="multilevel"/>
    <w:tmpl w:val="357C5CA6"/>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BF"/>
    <w:rsid w:val="00005250"/>
    <w:rsid w:val="00006B70"/>
    <w:rsid w:val="00007BEC"/>
    <w:rsid w:val="00035348"/>
    <w:rsid w:val="000372BC"/>
    <w:rsid w:val="00073EC0"/>
    <w:rsid w:val="000A269A"/>
    <w:rsid w:val="000A49EE"/>
    <w:rsid w:val="000A7A46"/>
    <w:rsid w:val="000E5060"/>
    <w:rsid w:val="000F3AC0"/>
    <w:rsid w:val="000F47B5"/>
    <w:rsid w:val="000F493E"/>
    <w:rsid w:val="00116F75"/>
    <w:rsid w:val="00131310"/>
    <w:rsid w:val="001337BC"/>
    <w:rsid w:val="00140A43"/>
    <w:rsid w:val="00141836"/>
    <w:rsid w:val="00141EE7"/>
    <w:rsid w:val="00153B9A"/>
    <w:rsid w:val="001728F0"/>
    <w:rsid w:val="0018700B"/>
    <w:rsid w:val="00193729"/>
    <w:rsid w:val="001939D9"/>
    <w:rsid w:val="001A41C5"/>
    <w:rsid w:val="001C136B"/>
    <w:rsid w:val="001D43F0"/>
    <w:rsid w:val="001E13D2"/>
    <w:rsid w:val="001E1BC2"/>
    <w:rsid w:val="001E47A2"/>
    <w:rsid w:val="002049A1"/>
    <w:rsid w:val="00221956"/>
    <w:rsid w:val="00223488"/>
    <w:rsid w:val="002309A9"/>
    <w:rsid w:val="00230C09"/>
    <w:rsid w:val="00241FAD"/>
    <w:rsid w:val="00241FCB"/>
    <w:rsid w:val="00250B6F"/>
    <w:rsid w:val="00257755"/>
    <w:rsid w:val="00270AB4"/>
    <w:rsid w:val="00273B4F"/>
    <w:rsid w:val="002806A3"/>
    <w:rsid w:val="002820CA"/>
    <w:rsid w:val="00285A38"/>
    <w:rsid w:val="00294D1A"/>
    <w:rsid w:val="002B1230"/>
    <w:rsid w:val="002B4252"/>
    <w:rsid w:val="002C4670"/>
    <w:rsid w:val="002D3E8C"/>
    <w:rsid w:val="002F2207"/>
    <w:rsid w:val="003076D1"/>
    <w:rsid w:val="00313B68"/>
    <w:rsid w:val="00320C50"/>
    <w:rsid w:val="00323ACD"/>
    <w:rsid w:val="00326C8B"/>
    <w:rsid w:val="00334D6F"/>
    <w:rsid w:val="003465BD"/>
    <w:rsid w:val="00354453"/>
    <w:rsid w:val="00375143"/>
    <w:rsid w:val="0037701E"/>
    <w:rsid w:val="003777CF"/>
    <w:rsid w:val="003778FE"/>
    <w:rsid w:val="00380243"/>
    <w:rsid w:val="00380B23"/>
    <w:rsid w:val="00390558"/>
    <w:rsid w:val="00391284"/>
    <w:rsid w:val="00392FC9"/>
    <w:rsid w:val="003961E5"/>
    <w:rsid w:val="003A0CB4"/>
    <w:rsid w:val="003A58A2"/>
    <w:rsid w:val="003A6327"/>
    <w:rsid w:val="003B4165"/>
    <w:rsid w:val="003D38E3"/>
    <w:rsid w:val="003D783E"/>
    <w:rsid w:val="003E174E"/>
    <w:rsid w:val="003E5FF5"/>
    <w:rsid w:val="003F5499"/>
    <w:rsid w:val="00417B7B"/>
    <w:rsid w:val="004224E6"/>
    <w:rsid w:val="00432DCD"/>
    <w:rsid w:val="00442C5D"/>
    <w:rsid w:val="00442F43"/>
    <w:rsid w:val="00466DE8"/>
    <w:rsid w:val="00477BDF"/>
    <w:rsid w:val="00493156"/>
    <w:rsid w:val="00495545"/>
    <w:rsid w:val="004C0DC3"/>
    <w:rsid w:val="004C69E5"/>
    <w:rsid w:val="004F27F7"/>
    <w:rsid w:val="0051520A"/>
    <w:rsid w:val="00524769"/>
    <w:rsid w:val="0053084D"/>
    <w:rsid w:val="00533B40"/>
    <w:rsid w:val="00534ACC"/>
    <w:rsid w:val="005419A5"/>
    <w:rsid w:val="005618B3"/>
    <w:rsid w:val="00562462"/>
    <w:rsid w:val="00574A56"/>
    <w:rsid w:val="0058775E"/>
    <w:rsid w:val="005901F8"/>
    <w:rsid w:val="005970C6"/>
    <w:rsid w:val="005A30A3"/>
    <w:rsid w:val="005A3612"/>
    <w:rsid w:val="005B1A8D"/>
    <w:rsid w:val="005B684C"/>
    <w:rsid w:val="005D3791"/>
    <w:rsid w:val="005D5F2B"/>
    <w:rsid w:val="005D79C3"/>
    <w:rsid w:val="005E2515"/>
    <w:rsid w:val="005E3F9B"/>
    <w:rsid w:val="005E420E"/>
    <w:rsid w:val="005F0107"/>
    <w:rsid w:val="00600E87"/>
    <w:rsid w:val="006113C9"/>
    <w:rsid w:val="006171CF"/>
    <w:rsid w:val="00617971"/>
    <w:rsid w:val="0065773F"/>
    <w:rsid w:val="00663E9F"/>
    <w:rsid w:val="00670B57"/>
    <w:rsid w:val="006B44AF"/>
    <w:rsid w:val="006C601F"/>
    <w:rsid w:val="006D2BD3"/>
    <w:rsid w:val="006E6967"/>
    <w:rsid w:val="00710F9B"/>
    <w:rsid w:val="007127BF"/>
    <w:rsid w:val="00752DE5"/>
    <w:rsid w:val="00782E33"/>
    <w:rsid w:val="00795575"/>
    <w:rsid w:val="0079597D"/>
    <w:rsid w:val="00797741"/>
    <w:rsid w:val="007A6660"/>
    <w:rsid w:val="007B176C"/>
    <w:rsid w:val="007C315F"/>
    <w:rsid w:val="007C74F0"/>
    <w:rsid w:val="007D37D9"/>
    <w:rsid w:val="007E096C"/>
    <w:rsid w:val="007E33D1"/>
    <w:rsid w:val="007F101D"/>
    <w:rsid w:val="00815E25"/>
    <w:rsid w:val="00820413"/>
    <w:rsid w:val="008232F2"/>
    <w:rsid w:val="00823D7E"/>
    <w:rsid w:val="008244C9"/>
    <w:rsid w:val="00831168"/>
    <w:rsid w:val="00836F4D"/>
    <w:rsid w:val="008654A7"/>
    <w:rsid w:val="00866CBD"/>
    <w:rsid w:val="00880CE5"/>
    <w:rsid w:val="008975C7"/>
    <w:rsid w:val="00897D81"/>
    <w:rsid w:val="008A1AFC"/>
    <w:rsid w:val="008B086A"/>
    <w:rsid w:val="008B7CB6"/>
    <w:rsid w:val="008C1195"/>
    <w:rsid w:val="008D3BE1"/>
    <w:rsid w:val="008E6B9A"/>
    <w:rsid w:val="009109DD"/>
    <w:rsid w:val="00911FD5"/>
    <w:rsid w:val="009274A9"/>
    <w:rsid w:val="009316F0"/>
    <w:rsid w:val="00944101"/>
    <w:rsid w:val="00975FC0"/>
    <w:rsid w:val="00994FA9"/>
    <w:rsid w:val="009B5BD2"/>
    <w:rsid w:val="009D2871"/>
    <w:rsid w:val="009D6CBF"/>
    <w:rsid w:val="00A008DA"/>
    <w:rsid w:val="00A01E3E"/>
    <w:rsid w:val="00A03C26"/>
    <w:rsid w:val="00A15B3A"/>
    <w:rsid w:val="00A2563C"/>
    <w:rsid w:val="00A415B2"/>
    <w:rsid w:val="00A42538"/>
    <w:rsid w:val="00A47812"/>
    <w:rsid w:val="00A54AC1"/>
    <w:rsid w:val="00A6078E"/>
    <w:rsid w:val="00A65679"/>
    <w:rsid w:val="00A65B14"/>
    <w:rsid w:val="00A75185"/>
    <w:rsid w:val="00A75603"/>
    <w:rsid w:val="00A80CE3"/>
    <w:rsid w:val="00A812BF"/>
    <w:rsid w:val="00A963BF"/>
    <w:rsid w:val="00A97C88"/>
    <w:rsid w:val="00AB00BE"/>
    <w:rsid w:val="00AB5C31"/>
    <w:rsid w:val="00AD2886"/>
    <w:rsid w:val="00B0126C"/>
    <w:rsid w:val="00B1294F"/>
    <w:rsid w:val="00B30046"/>
    <w:rsid w:val="00B421A6"/>
    <w:rsid w:val="00B442B9"/>
    <w:rsid w:val="00B56485"/>
    <w:rsid w:val="00B56BCF"/>
    <w:rsid w:val="00B63353"/>
    <w:rsid w:val="00B6408D"/>
    <w:rsid w:val="00B66EEE"/>
    <w:rsid w:val="00B81038"/>
    <w:rsid w:val="00B96223"/>
    <w:rsid w:val="00BA6E5A"/>
    <w:rsid w:val="00BB079F"/>
    <w:rsid w:val="00BB2328"/>
    <w:rsid w:val="00BB77AB"/>
    <w:rsid w:val="00BF1C06"/>
    <w:rsid w:val="00BF2D64"/>
    <w:rsid w:val="00C00D4E"/>
    <w:rsid w:val="00C0635B"/>
    <w:rsid w:val="00C16D00"/>
    <w:rsid w:val="00C276EF"/>
    <w:rsid w:val="00C41E5B"/>
    <w:rsid w:val="00C451AE"/>
    <w:rsid w:val="00C50C1B"/>
    <w:rsid w:val="00C81E25"/>
    <w:rsid w:val="00C82C25"/>
    <w:rsid w:val="00C840EA"/>
    <w:rsid w:val="00C879BB"/>
    <w:rsid w:val="00C9219D"/>
    <w:rsid w:val="00CA285D"/>
    <w:rsid w:val="00CA3555"/>
    <w:rsid w:val="00CE633F"/>
    <w:rsid w:val="00CF2E93"/>
    <w:rsid w:val="00CF60FA"/>
    <w:rsid w:val="00D1700D"/>
    <w:rsid w:val="00D448FA"/>
    <w:rsid w:val="00D82A81"/>
    <w:rsid w:val="00D833BE"/>
    <w:rsid w:val="00D90DC3"/>
    <w:rsid w:val="00D90E47"/>
    <w:rsid w:val="00D910DD"/>
    <w:rsid w:val="00DA12D7"/>
    <w:rsid w:val="00DD274A"/>
    <w:rsid w:val="00DE1D2B"/>
    <w:rsid w:val="00E0774B"/>
    <w:rsid w:val="00E123A5"/>
    <w:rsid w:val="00E27E9E"/>
    <w:rsid w:val="00E4674D"/>
    <w:rsid w:val="00E85384"/>
    <w:rsid w:val="00E91A3C"/>
    <w:rsid w:val="00E95567"/>
    <w:rsid w:val="00E96F44"/>
    <w:rsid w:val="00EA115B"/>
    <w:rsid w:val="00EB3DCE"/>
    <w:rsid w:val="00EC073F"/>
    <w:rsid w:val="00EE0F9C"/>
    <w:rsid w:val="00F04D05"/>
    <w:rsid w:val="00F100CC"/>
    <w:rsid w:val="00F14653"/>
    <w:rsid w:val="00F26880"/>
    <w:rsid w:val="00F36916"/>
    <w:rsid w:val="00F4025D"/>
    <w:rsid w:val="00F41FD2"/>
    <w:rsid w:val="00F549E3"/>
    <w:rsid w:val="00F736B1"/>
    <w:rsid w:val="00F82851"/>
    <w:rsid w:val="00FA0D57"/>
    <w:rsid w:val="00FA3E05"/>
    <w:rsid w:val="00FB5934"/>
    <w:rsid w:val="00FE7A0B"/>
    <w:rsid w:val="00FF4F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8AFACD"/>
  <w15:docId w15:val="{95D7ADEE-7041-48A4-9BD2-888DC883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7A2"/>
    <w:pPr>
      <w:suppressAutoHyphens/>
    </w:pPr>
    <w:rPr>
      <w:rFonts w:ascii="Times New Roman" w:hAnsi="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E47A2"/>
    <w:rPr>
      <w:rFonts w:cs="Times New Roman"/>
      <w:color w:val="0000FF"/>
      <w:u w:val="single"/>
    </w:rPr>
  </w:style>
  <w:style w:type="paragraph" w:customStyle="1" w:styleId="1">
    <w:name w:val="Без інтервалів1"/>
    <w:uiPriority w:val="99"/>
    <w:rsid w:val="001E47A2"/>
    <w:pPr>
      <w:suppressAutoHyphens/>
    </w:pPr>
    <w:rPr>
      <w:rFonts w:eastAsia="Times New Roman" w:cs="Calibri"/>
      <w:sz w:val="22"/>
      <w:szCs w:val="22"/>
      <w:lang w:eastAsia="zh-CN"/>
    </w:rPr>
  </w:style>
  <w:style w:type="paragraph" w:customStyle="1" w:styleId="10">
    <w:name w:val="Без интервала1"/>
    <w:uiPriority w:val="99"/>
    <w:rsid w:val="001E47A2"/>
    <w:pPr>
      <w:suppressAutoHyphens/>
    </w:pPr>
    <w:rPr>
      <w:rFonts w:ascii="Times New Roman" w:eastAsia="Times New Roman" w:hAnsi="Times New Roman"/>
      <w:sz w:val="22"/>
      <w:lang w:eastAsia="zh-CN"/>
    </w:rPr>
  </w:style>
  <w:style w:type="paragraph" w:customStyle="1" w:styleId="a4">
    <w:name w:val="Знак Знак Знак Знак Знак"/>
    <w:basedOn w:val="a"/>
    <w:uiPriority w:val="99"/>
    <w:rsid w:val="001E47A2"/>
    <w:rPr>
      <w:rFonts w:ascii="Verdana" w:eastAsia="Times New Roman" w:hAnsi="Verdana" w:cs="Verdana"/>
      <w:sz w:val="20"/>
      <w:szCs w:val="20"/>
      <w:lang w:val="en-US"/>
    </w:rPr>
  </w:style>
  <w:style w:type="paragraph" w:customStyle="1" w:styleId="xfmc3">
    <w:name w:val="xfmc3"/>
    <w:basedOn w:val="a"/>
    <w:uiPriority w:val="99"/>
    <w:rsid w:val="001E47A2"/>
    <w:pPr>
      <w:spacing w:before="280" w:after="280"/>
    </w:pPr>
    <w:rPr>
      <w:rFonts w:eastAsia="Times New Roman"/>
    </w:rPr>
  </w:style>
  <w:style w:type="paragraph" w:customStyle="1" w:styleId="rvps2">
    <w:name w:val="rvps2"/>
    <w:basedOn w:val="a"/>
    <w:uiPriority w:val="99"/>
    <w:rsid w:val="001E47A2"/>
    <w:pPr>
      <w:spacing w:before="280" w:after="280"/>
    </w:pPr>
    <w:rPr>
      <w:rFonts w:eastAsia="Times New Roman"/>
    </w:rPr>
  </w:style>
  <w:style w:type="paragraph" w:customStyle="1" w:styleId="HTML1">
    <w:name w:val="Стандартний HTML1"/>
    <w:basedOn w:val="a"/>
    <w:uiPriority w:val="99"/>
    <w:rsid w:val="001E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a5">
    <w:name w:val="Основной текст_"/>
    <w:link w:val="3"/>
    <w:uiPriority w:val="99"/>
    <w:locked/>
    <w:rsid w:val="00534ACC"/>
    <w:rPr>
      <w:rFonts w:cs="Times New Roman"/>
      <w:shd w:val="clear" w:color="auto" w:fill="FFFFFF"/>
    </w:rPr>
  </w:style>
  <w:style w:type="paragraph" w:customStyle="1" w:styleId="3">
    <w:name w:val="Основной текст3"/>
    <w:basedOn w:val="a"/>
    <w:link w:val="a5"/>
    <w:uiPriority w:val="99"/>
    <w:rsid w:val="00534ACC"/>
    <w:pPr>
      <w:widowControl w:val="0"/>
      <w:shd w:val="clear" w:color="auto" w:fill="FFFFFF"/>
      <w:suppressAutoHyphens w:val="0"/>
      <w:spacing w:line="274" w:lineRule="exact"/>
      <w:ind w:hanging="720"/>
    </w:pPr>
    <w:rPr>
      <w:rFonts w:ascii="Calibri" w:hAnsi="Calibri"/>
      <w:sz w:val="22"/>
      <w:szCs w:val="22"/>
      <w:lang w:val="uk-UA" w:eastAsia="en-US"/>
    </w:rPr>
  </w:style>
  <w:style w:type="paragraph" w:styleId="a6">
    <w:name w:val="List Paragraph"/>
    <w:basedOn w:val="a"/>
    <w:uiPriority w:val="99"/>
    <w:qFormat/>
    <w:rsid w:val="00241FAD"/>
    <w:pPr>
      <w:ind w:left="720"/>
      <w:contextualSpacing/>
    </w:pPr>
  </w:style>
  <w:style w:type="paragraph" w:styleId="a7">
    <w:name w:val="Balloon Text"/>
    <w:basedOn w:val="a"/>
    <w:link w:val="a8"/>
    <w:uiPriority w:val="99"/>
    <w:semiHidden/>
    <w:rsid w:val="00F82851"/>
    <w:rPr>
      <w:rFonts w:ascii="Segoe UI" w:hAnsi="Segoe UI" w:cs="Segoe UI"/>
      <w:sz w:val="18"/>
      <w:szCs w:val="18"/>
    </w:rPr>
  </w:style>
  <w:style w:type="character" w:customStyle="1" w:styleId="a8">
    <w:name w:val="Текст у виносці Знак"/>
    <w:link w:val="a7"/>
    <w:uiPriority w:val="99"/>
    <w:semiHidden/>
    <w:locked/>
    <w:rsid w:val="00F82851"/>
    <w:rPr>
      <w:rFonts w:ascii="Segoe UI" w:hAnsi="Segoe UI" w:cs="Segoe UI"/>
      <w:sz w:val="18"/>
      <w:szCs w:val="18"/>
      <w:lang w:val="ru-RU" w:eastAsia="zh-CN"/>
    </w:rPr>
  </w:style>
  <w:style w:type="character" w:customStyle="1" w:styleId="apple-converted-space">
    <w:name w:val="apple-converted-space"/>
    <w:uiPriority w:val="99"/>
    <w:rsid w:val="00E91A3C"/>
  </w:style>
  <w:style w:type="character" w:customStyle="1" w:styleId="rvts46">
    <w:name w:val="rvts46"/>
    <w:uiPriority w:val="99"/>
    <w:rsid w:val="00E91A3C"/>
    <w:rPr>
      <w:rFonts w:cs="Times New Roman"/>
    </w:rPr>
  </w:style>
  <w:style w:type="paragraph" w:customStyle="1" w:styleId="11">
    <w:name w:val="Звичайний1"/>
    <w:uiPriority w:val="99"/>
    <w:rsid w:val="00E91A3C"/>
    <w:pPr>
      <w:spacing w:line="276" w:lineRule="auto"/>
    </w:pPr>
    <w:rPr>
      <w:rFonts w:ascii="Arial" w:hAnsi="Arial" w:cs="Arial"/>
      <w:color w:val="000000"/>
      <w:sz w:val="22"/>
      <w:szCs w:val="22"/>
      <w:lang w:val="ru-RU" w:eastAsia="ru-RU"/>
    </w:rPr>
  </w:style>
  <w:style w:type="character" w:customStyle="1" w:styleId="FontStyle38">
    <w:name w:val="Font Style38"/>
    <w:uiPriority w:val="99"/>
    <w:rsid w:val="00E91A3C"/>
    <w:rPr>
      <w:rFonts w:ascii="Times New Roman" w:hAnsi="Times New Roman"/>
      <w:sz w:val="24"/>
    </w:rPr>
  </w:style>
  <w:style w:type="paragraph" w:styleId="a9">
    <w:name w:val="Body Text"/>
    <w:basedOn w:val="a"/>
    <w:link w:val="aa"/>
    <w:uiPriority w:val="99"/>
    <w:rsid w:val="002309A9"/>
    <w:pPr>
      <w:suppressAutoHyphens w:val="0"/>
      <w:jc w:val="center"/>
    </w:pPr>
    <w:rPr>
      <w:bCs/>
      <w:lang w:val="uk-UA" w:eastAsia="ru-RU"/>
    </w:rPr>
  </w:style>
  <w:style w:type="character" w:customStyle="1" w:styleId="aa">
    <w:name w:val="Основний текст Знак"/>
    <w:link w:val="a9"/>
    <w:uiPriority w:val="99"/>
    <w:rsid w:val="002309A9"/>
    <w:rPr>
      <w:rFonts w:ascii="Times New Roman" w:hAnsi="Times New Roman"/>
      <w:bCs/>
      <w:sz w:val="24"/>
      <w:szCs w:val="24"/>
      <w:lang w:eastAsia="ru-RU"/>
    </w:rPr>
  </w:style>
  <w:style w:type="character" w:styleId="ab">
    <w:name w:val="Unresolved Mention"/>
    <w:basedOn w:val="a0"/>
    <w:uiPriority w:val="99"/>
    <w:semiHidden/>
    <w:unhideWhenUsed/>
    <w:rsid w:val="00A80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198996">
      <w:marLeft w:val="0"/>
      <w:marRight w:val="0"/>
      <w:marTop w:val="0"/>
      <w:marBottom w:val="0"/>
      <w:divBdr>
        <w:top w:val="none" w:sz="0" w:space="0" w:color="auto"/>
        <w:left w:val="none" w:sz="0" w:space="0" w:color="auto"/>
        <w:bottom w:val="none" w:sz="0" w:space="0" w:color="auto"/>
        <w:right w:val="none" w:sz="0" w:space="0" w:color="auto"/>
      </w:divBdr>
    </w:div>
    <w:div w:id="912198997">
      <w:marLeft w:val="0"/>
      <w:marRight w:val="0"/>
      <w:marTop w:val="0"/>
      <w:marBottom w:val="0"/>
      <w:divBdr>
        <w:top w:val="none" w:sz="0" w:space="0" w:color="auto"/>
        <w:left w:val="none" w:sz="0" w:space="0" w:color="auto"/>
        <w:bottom w:val="none" w:sz="0" w:space="0" w:color="auto"/>
        <w:right w:val="none" w:sz="0" w:space="0" w:color="auto"/>
      </w:divBdr>
    </w:div>
    <w:div w:id="912198998">
      <w:marLeft w:val="0"/>
      <w:marRight w:val="0"/>
      <w:marTop w:val="0"/>
      <w:marBottom w:val="0"/>
      <w:divBdr>
        <w:top w:val="none" w:sz="0" w:space="0" w:color="auto"/>
        <w:left w:val="none" w:sz="0" w:space="0" w:color="auto"/>
        <w:bottom w:val="none" w:sz="0" w:space="0" w:color="auto"/>
        <w:right w:val="none" w:sz="0" w:space="0" w:color="auto"/>
      </w:divBdr>
    </w:div>
    <w:div w:id="912198999">
      <w:marLeft w:val="0"/>
      <w:marRight w:val="0"/>
      <w:marTop w:val="0"/>
      <w:marBottom w:val="0"/>
      <w:divBdr>
        <w:top w:val="none" w:sz="0" w:space="0" w:color="auto"/>
        <w:left w:val="none" w:sz="0" w:space="0" w:color="auto"/>
        <w:bottom w:val="none" w:sz="0" w:space="0" w:color="auto"/>
        <w:right w:val="none" w:sz="0" w:space="0" w:color="auto"/>
      </w:divBdr>
    </w:div>
    <w:div w:id="912199000">
      <w:marLeft w:val="0"/>
      <w:marRight w:val="0"/>
      <w:marTop w:val="0"/>
      <w:marBottom w:val="0"/>
      <w:divBdr>
        <w:top w:val="none" w:sz="0" w:space="0" w:color="auto"/>
        <w:left w:val="none" w:sz="0" w:space="0" w:color="auto"/>
        <w:bottom w:val="none" w:sz="0" w:space="0" w:color="auto"/>
        <w:right w:val="none" w:sz="0" w:space="0" w:color="auto"/>
      </w:divBdr>
    </w:div>
    <w:div w:id="912199001">
      <w:marLeft w:val="0"/>
      <w:marRight w:val="0"/>
      <w:marTop w:val="0"/>
      <w:marBottom w:val="0"/>
      <w:divBdr>
        <w:top w:val="none" w:sz="0" w:space="0" w:color="auto"/>
        <w:left w:val="none" w:sz="0" w:space="0" w:color="auto"/>
        <w:bottom w:val="none" w:sz="0" w:space="0" w:color="auto"/>
        <w:right w:val="none" w:sz="0" w:space="0" w:color="auto"/>
      </w:divBdr>
    </w:div>
    <w:div w:id="912199002">
      <w:marLeft w:val="0"/>
      <w:marRight w:val="0"/>
      <w:marTop w:val="0"/>
      <w:marBottom w:val="0"/>
      <w:divBdr>
        <w:top w:val="none" w:sz="0" w:space="0" w:color="auto"/>
        <w:left w:val="none" w:sz="0" w:space="0" w:color="auto"/>
        <w:bottom w:val="none" w:sz="0" w:space="0" w:color="auto"/>
        <w:right w:val="none" w:sz="0" w:space="0" w:color="auto"/>
      </w:divBdr>
    </w:div>
    <w:div w:id="912199003">
      <w:marLeft w:val="0"/>
      <w:marRight w:val="0"/>
      <w:marTop w:val="0"/>
      <w:marBottom w:val="0"/>
      <w:divBdr>
        <w:top w:val="none" w:sz="0" w:space="0" w:color="auto"/>
        <w:left w:val="none" w:sz="0" w:space="0" w:color="auto"/>
        <w:bottom w:val="none" w:sz="0" w:space="0" w:color="auto"/>
        <w:right w:val="none" w:sz="0" w:space="0" w:color="auto"/>
      </w:divBdr>
    </w:div>
    <w:div w:id="912199004">
      <w:marLeft w:val="0"/>
      <w:marRight w:val="0"/>
      <w:marTop w:val="0"/>
      <w:marBottom w:val="0"/>
      <w:divBdr>
        <w:top w:val="none" w:sz="0" w:space="0" w:color="auto"/>
        <w:left w:val="none" w:sz="0" w:space="0" w:color="auto"/>
        <w:bottom w:val="none" w:sz="0" w:space="0" w:color="auto"/>
        <w:right w:val="none" w:sz="0" w:space="0" w:color="auto"/>
      </w:divBdr>
    </w:div>
    <w:div w:id="912199005">
      <w:marLeft w:val="0"/>
      <w:marRight w:val="0"/>
      <w:marTop w:val="0"/>
      <w:marBottom w:val="0"/>
      <w:divBdr>
        <w:top w:val="none" w:sz="0" w:space="0" w:color="auto"/>
        <w:left w:val="none" w:sz="0" w:space="0" w:color="auto"/>
        <w:bottom w:val="none" w:sz="0" w:space="0" w:color="auto"/>
        <w:right w:val="none" w:sz="0" w:space="0" w:color="auto"/>
      </w:divBdr>
    </w:div>
    <w:div w:id="912199006">
      <w:marLeft w:val="0"/>
      <w:marRight w:val="0"/>
      <w:marTop w:val="0"/>
      <w:marBottom w:val="0"/>
      <w:divBdr>
        <w:top w:val="none" w:sz="0" w:space="0" w:color="auto"/>
        <w:left w:val="none" w:sz="0" w:space="0" w:color="auto"/>
        <w:bottom w:val="none" w:sz="0" w:space="0" w:color="auto"/>
        <w:right w:val="none" w:sz="0" w:space="0" w:color="auto"/>
      </w:divBdr>
    </w:div>
    <w:div w:id="912199007">
      <w:marLeft w:val="0"/>
      <w:marRight w:val="0"/>
      <w:marTop w:val="0"/>
      <w:marBottom w:val="0"/>
      <w:divBdr>
        <w:top w:val="none" w:sz="0" w:space="0" w:color="auto"/>
        <w:left w:val="none" w:sz="0" w:space="0" w:color="auto"/>
        <w:bottom w:val="none" w:sz="0" w:space="0" w:color="auto"/>
        <w:right w:val="none" w:sz="0" w:space="0" w:color="auto"/>
      </w:divBdr>
    </w:div>
    <w:div w:id="912199008">
      <w:marLeft w:val="0"/>
      <w:marRight w:val="0"/>
      <w:marTop w:val="0"/>
      <w:marBottom w:val="0"/>
      <w:divBdr>
        <w:top w:val="none" w:sz="0" w:space="0" w:color="auto"/>
        <w:left w:val="none" w:sz="0" w:space="0" w:color="auto"/>
        <w:bottom w:val="none" w:sz="0" w:space="0" w:color="auto"/>
        <w:right w:val="none" w:sz="0" w:space="0" w:color="auto"/>
      </w:divBdr>
    </w:div>
    <w:div w:id="912199009">
      <w:marLeft w:val="0"/>
      <w:marRight w:val="0"/>
      <w:marTop w:val="0"/>
      <w:marBottom w:val="0"/>
      <w:divBdr>
        <w:top w:val="none" w:sz="0" w:space="0" w:color="auto"/>
        <w:left w:val="none" w:sz="0" w:space="0" w:color="auto"/>
        <w:bottom w:val="none" w:sz="0" w:space="0" w:color="auto"/>
        <w:right w:val="none" w:sz="0" w:space="0" w:color="auto"/>
      </w:divBdr>
    </w:div>
    <w:div w:id="912199010">
      <w:marLeft w:val="0"/>
      <w:marRight w:val="0"/>
      <w:marTop w:val="0"/>
      <w:marBottom w:val="0"/>
      <w:divBdr>
        <w:top w:val="none" w:sz="0" w:space="0" w:color="auto"/>
        <w:left w:val="none" w:sz="0" w:space="0" w:color="auto"/>
        <w:bottom w:val="none" w:sz="0" w:space="0" w:color="auto"/>
        <w:right w:val="none" w:sz="0" w:space="0" w:color="auto"/>
      </w:divBdr>
    </w:div>
    <w:div w:id="912199011">
      <w:marLeft w:val="0"/>
      <w:marRight w:val="0"/>
      <w:marTop w:val="0"/>
      <w:marBottom w:val="0"/>
      <w:divBdr>
        <w:top w:val="none" w:sz="0" w:space="0" w:color="auto"/>
        <w:left w:val="none" w:sz="0" w:space="0" w:color="auto"/>
        <w:bottom w:val="none" w:sz="0" w:space="0" w:color="auto"/>
        <w:right w:val="none" w:sz="0" w:space="0" w:color="auto"/>
      </w:divBdr>
    </w:div>
    <w:div w:id="912199012">
      <w:marLeft w:val="0"/>
      <w:marRight w:val="0"/>
      <w:marTop w:val="0"/>
      <w:marBottom w:val="0"/>
      <w:divBdr>
        <w:top w:val="none" w:sz="0" w:space="0" w:color="auto"/>
        <w:left w:val="none" w:sz="0" w:space="0" w:color="auto"/>
        <w:bottom w:val="none" w:sz="0" w:space="0" w:color="auto"/>
        <w:right w:val="none" w:sz="0" w:space="0" w:color="auto"/>
      </w:divBdr>
    </w:div>
    <w:div w:id="18411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ytiah.mvs.gov.ua/" TargetMode="External"/><Relationship Id="rId12"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 TargetMode="External"/><Relationship Id="rId11" Type="http://schemas.openxmlformats.org/officeDocument/2006/relationships/hyperlink" Target="https://zakon.rada.gov.ua/laws/show/1644-18" TargetMode="External"/><Relationship Id="rId5" Type="http://schemas.openxmlformats.org/officeDocument/2006/relationships/hyperlink" Target="http://zakon5.rada.gov.ua/laws/show/2210-14"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24912</Words>
  <Characters>14201</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MyPC2</dc:creator>
  <cp:keywords/>
  <dc:description/>
  <cp:lastModifiedBy>MyPC2</cp:lastModifiedBy>
  <cp:revision>6</cp:revision>
  <cp:lastPrinted>2020-04-30T12:41:00Z</cp:lastPrinted>
  <dcterms:created xsi:type="dcterms:W3CDTF">2022-04-28T08:24:00Z</dcterms:created>
  <dcterms:modified xsi:type="dcterms:W3CDTF">2022-04-28T12:47:00Z</dcterms:modified>
</cp:coreProperties>
</file>