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AF91" w14:textId="20864F00" w:rsidR="00FB0B3C" w:rsidRPr="001F473A" w:rsidRDefault="002C6DE4" w:rsidP="00FB0B3C">
      <w:pPr>
        <w:jc w:val="center"/>
        <w:rPr>
          <w:rFonts w:ascii="Times New Roman" w:hAnsi="Times New Roman"/>
          <w:b/>
          <w:bCs/>
          <w:color w:val="000000"/>
          <w:szCs w:val="24"/>
          <w:lang w:val="uk-UA"/>
        </w:rPr>
      </w:pPr>
      <w:bookmarkStart w:id="0" w:name="_Hlk45107571"/>
      <w:bookmarkStart w:id="1" w:name="_Hlk94108438"/>
      <w:r w:rsidRPr="002C6DE4">
        <w:rPr>
          <w:rFonts w:ascii="Times New Roman" w:hAnsi="Times New Roman"/>
          <w:b/>
          <w:szCs w:val="24"/>
          <w:lang w:val="uk-UA"/>
        </w:rPr>
        <w:t>ВІДДІЛ КАПІТАЛЬНОГО БУДІВНИЦТВА СТРИЙСЬКОЇ МІСЬКОЇ РАДИ СТРИЙСЬКОГО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0B3C" w:rsidRPr="001F473A" w14:paraId="7FFB3F70" w14:textId="77777777" w:rsidTr="007C3BCF">
        <w:tc>
          <w:tcPr>
            <w:tcW w:w="4502" w:type="dxa"/>
          </w:tcPr>
          <w:p w14:paraId="303011A3" w14:textId="77777777" w:rsidR="00FB0B3C" w:rsidRPr="001F473A" w:rsidRDefault="00FB0B3C" w:rsidP="007C3BCF">
            <w:pPr>
              <w:rPr>
                <w:rFonts w:ascii="Times New Roman" w:eastAsia="Calibri" w:hAnsi="Times New Roman"/>
                <w:szCs w:val="24"/>
                <w:lang w:val="uk-UA" w:eastAsia="en-US"/>
              </w:rPr>
            </w:pPr>
          </w:p>
        </w:tc>
        <w:tc>
          <w:tcPr>
            <w:tcW w:w="4813" w:type="dxa"/>
            <w:hideMark/>
          </w:tcPr>
          <w:p w14:paraId="3F216A63" w14:textId="77777777" w:rsidR="00FB0B3C" w:rsidRPr="001F473A" w:rsidRDefault="00FB0B3C" w:rsidP="007C3BCF">
            <w:pPr>
              <w:rPr>
                <w:rFonts w:ascii="Times New Roman" w:eastAsia="Calibri" w:hAnsi="Times New Roman"/>
                <w:szCs w:val="24"/>
                <w:lang w:val="uk-UA" w:eastAsia="en-US"/>
              </w:rPr>
            </w:pPr>
            <w:r w:rsidRPr="001F473A">
              <w:rPr>
                <w:rFonts w:ascii="Times New Roman" w:hAnsi="Times New Roman"/>
                <w:szCs w:val="24"/>
                <w:lang w:val="uk-UA"/>
              </w:rPr>
              <w:t>ЗАТВЕРДЖЕНО</w:t>
            </w:r>
          </w:p>
        </w:tc>
      </w:tr>
      <w:tr w:rsidR="00FB0B3C" w:rsidRPr="001F473A" w14:paraId="22092987" w14:textId="77777777" w:rsidTr="007C3BCF">
        <w:tc>
          <w:tcPr>
            <w:tcW w:w="4502" w:type="dxa"/>
          </w:tcPr>
          <w:p w14:paraId="64BDA5F8" w14:textId="77777777" w:rsidR="00FB0B3C" w:rsidRPr="001F473A" w:rsidRDefault="00FB0B3C" w:rsidP="007C3BCF">
            <w:pPr>
              <w:rPr>
                <w:rFonts w:ascii="Times New Roman" w:eastAsia="Calibri" w:hAnsi="Times New Roman"/>
                <w:szCs w:val="24"/>
                <w:lang w:val="uk-UA" w:eastAsia="en-US"/>
              </w:rPr>
            </w:pPr>
          </w:p>
        </w:tc>
        <w:tc>
          <w:tcPr>
            <w:tcW w:w="4813" w:type="dxa"/>
            <w:hideMark/>
          </w:tcPr>
          <w:p w14:paraId="5A9505B7" w14:textId="77777777" w:rsidR="00FB0B3C" w:rsidRPr="001F473A" w:rsidRDefault="00FB0B3C" w:rsidP="007C3BCF">
            <w:pPr>
              <w:rPr>
                <w:rFonts w:ascii="Times New Roman" w:eastAsia="Calibri" w:hAnsi="Times New Roman"/>
                <w:szCs w:val="24"/>
                <w:lang w:val="uk-UA" w:eastAsia="en-US"/>
              </w:rPr>
            </w:pPr>
            <w:r w:rsidRPr="001F473A">
              <w:rPr>
                <w:rFonts w:ascii="Times New Roman" w:hAnsi="Times New Roman"/>
                <w:szCs w:val="24"/>
                <w:lang w:val="uk-UA"/>
              </w:rPr>
              <w:t>Рішенням уповноваженої особи</w:t>
            </w:r>
          </w:p>
        </w:tc>
      </w:tr>
      <w:tr w:rsidR="00FB0B3C" w:rsidRPr="001F473A" w14:paraId="1A3BBEAE" w14:textId="77777777" w:rsidTr="007C3BCF">
        <w:trPr>
          <w:trHeight w:val="441"/>
        </w:trPr>
        <w:tc>
          <w:tcPr>
            <w:tcW w:w="4502" w:type="dxa"/>
          </w:tcPr>
          <w:p w14:paraId="548AF709" w14:textId="77777777" w:rsidR="00FB0B3C" w:rsidRPr="001F473A" w:rsidRDefault="00FB0B3C" w:rsidP="007C3BCF">
            <w:pPr>
              <w:rPr>
                <w:rFonts w:ascii="Times New Roman" w:eastAsia="Calibri" w:hAnsi="Times New Roman"/>
                <w:szCs w:val="24"/>
                <w:lang w:val="uk-UA" w:eastAsia="en-US"/>
              </w:rPr>
            </w:pPr>
          </w:p>
        </w:tc>
        <w:tc>
          <w:tcPr>
            <w:tcW w:w="4813" w:type="dxa"/>
            <w:hideMark/>
          </w:tcPr>
          <w:p w14:paraId="7233E9AF" w14:textId="2ED1BD4A" w:rsidR="00FB0B3C" w:rsidRPr="001F473A" w:rsidRDefault="00FB0B3C" w:rsidP="007C3BCF">
            <w:pPr>
              <w:rPr>
                <w:rFonts w:ascii="Times New Roman" w:hAnsi="Times New Roman"/>
                <w:szCs w:val="24"/>
                <w:lang w:val="uk-UA"/>
              </w:rPr>
            </w:pPr>
            <w:r w:rsidRPr="001F473A">
              <w:rPr>
                <w:rFonts w:ascii="Times New Roman" w:hAnsi="Times New Roman"/>
                <w:szCs w:val="24"/>
                <w:lang w:val="uk-UA"/>
              </w:rPr>
              <w:t xml:space="preserve">від </w:t>
            </w:r>
            <w:r w:rsidR="002C6DE4">
              <w:rPr>
                <w:rFonts w:ascii="Times New Roman" w:hAnsi="Times New Roman"/>
                <w:szCs w:val="24"/>
                <w:lang w:val="uk-UA"/>
              </w:rPr>
              <w:t>23</w:t>
            </w:r>
            <w:r w:rsidRPr="001F473A">
              <w:rPr>
                <w:rFonts w:ascii="Times New Roman" w:hAnsi="Times New Roman"/>
                <w:szCs w:val="24"/>
                <w:lang w:val="uk-UA"/>
              </w:rPr>
              <w:t xml:space="preserve"> </w:t>
            </w:r>
            <w:r w:rsidR="00A60640">
              <w:rPr>
                <w:rFonts w:ascii="Times New Roman" w:hAnsi="Times New Roman"/>
                <w:szCs w:val="24"/>
                <w:lang w:val="uk-UA"/>
              </w:rPr>
              <w:t>травня</w:t>
            </w:r>
            <w:r w:rsidRPr="001F473A">
              <w:rPr>
                <w:rFonts w:ascii="Times New Roman" w:hAnsi="Times New Roman"/>
                <w:szCs w:val="24"/>
                <w:lang w:val="uk-UA"/>
              </w:rPr>
              <w:t xml:space="preserve"> 2023 року</w:t>
            </w:r>
          </w:p>
          <w:p w14:paraId="4C98E179" w14:textId="77777777" w:rsidR="00FB0B3C" w:rsidRPr="001F473A" w:rsidRDefault="00FB0B3C" w:rsidP="007C3BCF">
            <w:pPr>
              <w:rPr>
                <w:rFonts w:ascii="Times New Roman" w:eastAsia="Batang" w:hAnsi="Times New Roman"/>
                <w:i/>
                <w:szCs w:val="24"/>
                <w:lang w:val="uk-UA"/>
              </w:rPr>
            </w:pPr>
          </w:p>
          <w:p w14:paraId="200EC563" w14:textId="77777777" w:rsidR="00FB0B3C" w:rsidRPr="001F473A" w:rsidRDefault="00FB0B3C" w:rsidP="007C3BCF">
            <w:pPr>
              <w:rPr>
                <w:rFonts w:ascii="Times New Roman" w:eastAsia="Batang" w:hAnsi="Times New Roman"/>
                <w:i/>
                <w:szCs w:val="24"/>
                <w:lang w:val="uk-UA"/>
              </w:rPr>
            </w:pPr>
          </w:p>
          <w:p w14:paraId="71B7260D" w14:textId="77777777" w:rsidR="00FB0B3C" w:rsidRPr="001F473A" w:rsidRDefault="00FB0B3C" w:rsidP="007C3BCF">
            <w:pPr>
              <w:rPr>
                <w:rFonts w:ascii="Times New Roman" w:eastAsia="Calibri" w:hAnsi="Times New Roman"/>
                <w:szCs w:val="24"/>
                <w:lang w:val="uk-UA" w:eastAsia="en-US"/>
              </w:rPr>
            </w:pPr>
          </w:p>
        </w:tc>
      </w:tr>
    </w:tbl>
    <w:p w14:paraId="010ED9BA" w14:textId="77777777" w:rsidR="00FB0B3C" w:rsidRPr="001F473A" w:rsidRDefault="00FB0B3C" w:rsidP="00FB0B3C">
      <w:pPr>
        <w:tabs>
          <w:tab w:val="left" w:pos="3090"/>
        </w:tabs>
        <w:jc w:val="center"/>
        <w:rPr>
          <w:rFonts w:ascii="Times New Roman" w:eastAsia="Calibri" w:hAnsi="Times New Roman"/>
          <w:b/>
          <w:szCs w:val="24"/>
          <w:lang w:val="uk-UA" w:eastAsia="en-US"/>
        </w:rPr>
      </w:pPr>
    </w:p>
    <w:p w14:paraId="31C3771C" w14:textId="77777777" w:rsidR="00FB0B3C" w:rsidRPr="001F473A" w:rsidRDefault="00FB0B3C" w:rsidP="00FB0B3C">
      <w:pPr>
        <w:tabs>
          <w:tab w:val="right" w:pos="9639"/>
        </w:tabs>
        <w:rPr>
          <w:rFonts w:ascii="Times New Roman" w:hAnsi="Times New Roman"/>
          <w:szCs w:val="24"/>
          <w:lang w:val="uk-UA"/>
        </w:rPr>
      </w:pPr>
    </w:p>
    <w:p w14:paraId="32BD2C0A" w14:textId="77777777" w:rsidR="00FB0B3C" w:rsidRPr="001F473A" w:rsidRDefault="00FB0B3C" w:rsidP="00FB0B3C">
      <w:pPr>
        <w:tabs>
          <w:tab w:val="right" w:pos="9639"/>
        </w:tabs>
        <w:rPr>
          <w:rFonts w:ascii="Times New Roman" w:hAnsi="Times New Roman"/>
          <w:b/>
          <w:bCs/>
          <w:szCs w:val="24"/>
          <w:lang w:val="uk-UA"/>
        </w:rPr>
      </w:pPr>
    </w:p>
    <w:p w14:paraId="1E4F49D3" w14:textId="77777777" w:rsidR="00FB0B3C" w:rsidRPr="001F473A" w:rsidRDefault="00FB0B3C" w:rsidP="00FB0B3C">
      <w:pPr>
        <w:tabs>
          <w:tab w:val="right" w:pos="9639"/>
        </w:tabs>
        <w:rPr>
          <w:rFonts w:ascii="Times New Roman" w:hAnsi="Times New Roman"/>
          <w:b/>
          <w:bCs/>
          <w:szCs w:val="24"/>
          <w:lang w:val="uk-UA"/>
        </w:rPr>
      </w:pPr>
    </w:p>
    <w:p w14:paraId="62CFD8BD" w14:textId="77777777" w:rsidR="00FB0B3C" w:rsidRPr="001F473A" w:rsidRDefault="00FB0B3C" w:rsidP="00FB0B3C">
      <w:pPr>
        <w:tabs>
          <w:tab w:val="right" w:pos="9639"/>
        </w:tabs>
        <w:jc w:val="center"/>
        <w:rPr>
          <w:rFonts w:ascii="Times New Roman" w:hAnsi="Times New Roman"/>
          <w:b/>
          <w:bCs/>
          <w:szCs w:val="24"/>
          <w:lang w:val="uk-UA"/>
        </w:rPr>
      </w:pPr>
    </w:p>
    <w:p w14:paraId="5ABAABE1" w14:textId="77777777" w:rsidR="00FB0B3C" w:rsidRPr="001F473A" w:rsidRDefault="00FB0B3C" w:rsidP="00FB0B3C">
      <w:pPr>
        <w:tabs>
          <w:tab w:val="right" w:pos="9639"/>
        </w:tabs>
        <w:jc w:val="center"/>
        <w:rPr>
          <w:rFonts w:ascii="Times New Roman" w:hAnsi="Times New Roman"/>
          <w:b/>
          <w:bCs/>
          <w:szCs w:val="24"/>
          <w:lang w:val="uk-UA"/>
        </w:rPr>
      </w:pPr>
    </w:p>
    <w:p w14:paraId="4660B765" w14:textId="77777777" w:rsidR="00FB0B3C" w:rsidRPr="001F473A" w:rsidRDefault="00FB0B3C" w:rsidP="00FB0B3C">
      <w:pPr>
        <w:tabs>
          <w:tab w:val="right" w:pos="9639"/>
        </w:tabs>
        <w:jc w:val="center"/>
        <w:rPr>
          <w:rFonts w:ascii="Times New Roman" w:hAnsi="Times New Roman"/>
          <w:b/>
          <w:bCs/>
          <w:szCs w:val="24"/>
          <w:lang w:val="uk-UA"/>
        </w:rPr>
      </w:pPr>
      <w:r w:rsidRPr="001F473A">
        <w:rPr>
          <w:rFonts w:ascii="Times New Roman" w:hAnsi="Times New Roman"/>
          <w:b/>
          <w:bCs/>
          <w:szCs w:val="24"/>
          <w:lang w:val="uk-UA"/>
        </w:rPr>
        <w:t>Перелік змін до тендерної документації</w:t>
      </w:r>
    </w:p>
    <w:p w14:paraId="076883AC" w14:textId="14EDE6BA" w:rsidR="00FB0B3C" w:rsidRPr="001F473A" w:rsidRDefault="00FB0B3C" w:rsidP="00FB0B3C">
      <w:pPr>
        <w:jc w:val="center"/>
        <w:rPr>
          <w:rFonts w:ascii="Times New Roman" w:hAnsi="Times New Roman"/>
          <w:b/>
          <w:szCs w:val="24"/>
          <w:lang w:val="uk-UA"/>
        </w:rPr>
      </w:pPr>
      <w:r w:rsidRPr="001F473A">
        <w:rPr>
          <w:rFonts w:ascii="Times New Roman" w:hAnsi="Times New Roman"/>
          <w:szCs w:val="24"/>
          <w:lang w:val="uk-UA"/>
        </w:rPr>
        <w:t>на закупівлю</w:t>
      </w:r>
      <w:r w:rsidR="004171CA" w:rsidRPr="001F473A">
        <w:rPr>
          <w:rFonts w:ascii="Times New Roman" w:hAnsi="Times New Roman"/>
          <w:szCs w:val="24"/>
          <w:lang w:val="uk-UA"/>
        </w:rPr>
        <w:t>:</w:t>
      </w:r>
      <w:r w:rsidRPr="001F473A">
        <w:rPr>
          <w:rFonts w:ascii="Times New Roman" w:eastAsia="Calibri" w:hAnsi="Times New Roman"/>
          <w:b/>
          <w:szCs w:val="24"/>
          <w:lang w:val="uk-UA" w:eastAsia="en-US"/>
        </w:rPr>
        <w:t xml:space="preserve"> </w:t>
      </w:r>
    </w:p>
    <w:p w14:paraId="746B0030" w14:textId="77777777" w:rsidR="002C6DE4" w:rsidRDefault="002C6DE4" w:rsidP="002C6DE4">
      <w:pPr>
        <w:pStyle w:val="rvps2"/>
        <w:shd w:val="clear" w:color="auto" w:fill="FFFFFF"/>
        <w:ind w:firstLine="450"/>
        <w:jc w:val="center"/>
        <w:textAlignment w:val="baseline"/>
        <w:rPr>
          <w:b/>
          <w:lang w:val="uk-UA"/>
        </w:rPr>
      </w:pPr>
      <w:r w:rsidRPr="002C6DE4">
        <w:rPr>
          <w:b/>
          <w:lang w:val="uk-UA"/>
        </w:rPr>
        <w:t>«Реконструкція головної каналізаційної насосної станції в с. Добряни</w:t>
      </w:r>
      <w:r>
        <w:rPr>
          <w:b/>
          <w:lang w:val="uk-UA"/>
        </w:rPr>
        <w:t xml:space="preserve"> </w:t>
      </w:r>
      <w:r w:rsidRPr="002C6DE4">
        <w:rPr>
          <w:b/>
          <w:lang w:val="uk-UA"/>
        </w:rPr>
        <w:t>Стрийського району Львівської області. Коригування». (ДК 021:2015: 45454000-4 — Реконструкція)</w:t>
      </w:r>
    </w:p>
    <w:p w14:paraId="7AF8E625" w14:textId="20532E5A" w:rsidR="002C6DE4" w:rsidRPr="002C6DE4" w:rsidRDefault="00FB0B3C" w:rsidP="002C6DE4">
      <w:pPr>
        <w:pStyle w:val="rvps2"/>
        <w:shd w:val="clear" w:color="auto" w:fill="FFFFFF"/>
        <w:ind w:firstLine="450"/>
        <w:jc w:val="both"/>
        <w:textAlignment w:val="baseline"/>
        <w:rPr>
          <w:color w:val="000000"/>
          <w:lang w:val="uk-UA" w:eastAsia="uk-UA"/>
        </w:rPr>
      </w:pPr>
      <w:r w:rsidRPr="001F473A">
        <w:rPr>
          <w:rFonts w:eastAsia="Batang"/>
          <w:color w:val="000000"/>
          <w:lang w:val="uk-UA"/>
        </w:rPr>
        <w:tab/>
      </w:r>
      <w:r w:rsidRPr="001F473A">
        <w:rPr>
          <w:color w:val="000000"/>
          <w:lang w:val="uk-UA" w:eastAsia="uk-UA"/>
        </w:rPr>
        <w:t xml:space="preserve">Уповноваженою особою було внесено зміни до тендерної документації,  з урахуванням вимог п. </w:t>
      </w:r>
      <w:r w:rsidR="002C6DE4">
        <w:rPr>
          <w:color w:val="000000"/>
          <w:lang w:val="uk-UA" w:eastAsia="uk-UA"/>
        </w:rPr>
        <w:t>54</w:t>
      </w:r>
      <w:r w:rsidRPr="001F473A">
        <w:rPr>
          <w:color w:val="000000"/>
          <w:lang w:val="uk-UA" w:eastAsia="uk-UA"/>
        </w:rPr>
        <w:t xml:space="preserve"> Особливостей: </w:t>
      </w:r>
      <w:r w:rsidR="002C6DE4" w:rsidRPr="002C6DE4">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B75560" w14:textId="77777777" w:rsidR="002C6DE4" w:rsidRDefault="002C6DE4" w:rsidP="002C6DE4">
      <w:pPr>
        <w:pStyle w:val="rvps2"/>
        <w:shd w:val="clear" w:color="auto" w:fill="FFFFFF"/>
        <w:ind w:firstLine="450"/>
        <w:jc w:val="both"/>
        <w:textAlignment w:val="baseline"/>
        <w:rPr>
          <w:color w:val="000000"/>
          <w:lang w:val="uk-UA" w:eastAsia="uk-UA"/>
        </w:rPr>
      </w:pPr>
      <w:r w:rsidRPr="002C6DE4">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7DE681" w14:textId="1A71041C" w:rsidR="00FB0B3C" w:rsidRPr="001F473A" w:rsidRDefault="00FB0B3C" w:rsidP="002C6DE4">
      <w:pPr>
        <w:pStyle w:val="rvps2"/>
        <w:shd w:val="clear" w:color="auto" w:fill="FFFFFF"/>
        <w:ind w:firstLine="450"/>
        <w:jc w:val="both"/>
        <w:textAlignment w:val="baseline"/>
        <w:rPr>
          <w:b/>
          <w:bCs/>
          <w:color w:val="000000"/>
          <w:lang w:val="uk-UA" w:eastAsia="uk-UA"/>
        </w:rPr>
      </w:pPr>
      <w:r w:rsidRPr="001F473A">
        <w:rPr>
          <w:b/>
          <w:bCs/>
          <w:color w:val="000000"/>
          <w:lang w:val="uk-UA" w:eastAsia="uk-UA"/>
        </w:rPr>
        <w:t>Враховуючи вищенаведене, прийнято рішення внести наступні зміни до тендерної документації, а саме:</w:t>
      </w:r>
    </w:p>
    <w:p w14:paraId="0800D4C2" w14:textId="77777777" w:rsidR="00FB0B3C" w:rsidRPr="001F473A" w:rsidRDefault="00FB0B3C" w:rsidP="00FB0B3C">
      <w:pPr>
        <w:pStyle w:val="ab"/>
        <w:numPr>
          <w:ilvl w:val="0"/>
          <w:numId w:val="32"/>
        </w:numPr>
        <w:rPr>
          <w:rFonts w:ascii="Times New Roman" w:hAnsi="Times New Roman"/>
          <w:color w:val="000000"/>
          <w:szCs w:val="24"/>
          <w:lang w:val="uk-UA" w:eastAsia="uk-UA"/>
        </w:rPr>
      </w:pPr>
      <w:r w:rsidRPr="001F473A">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12E76B53" w14:textId="77777777" w:rsidR="002C6DE4" w:rsidRPr="00B61D6E" w:rsidRDefault="002C6DE4" w:rsidP="002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bookmarkStart w:id="2" w:name="_Hlk126319991"/>
      <w:bookmarkStart w:id="3" w:name="_Hlk135751532"/>
      <w:r w:rsidRPr="00B61D6E">
        <w:rPr>
          <w:rFonts w:ascii="Times New Roman" w:hAnsi="Times New Roman"/>
          <w:b/>
          <w:bCs/>
          <w:kern w:val="28"/>
          <w:sz w:val="32"/>
          <w:szCs w:val="32"/>
        </w:rPr>
        <w:t>ВІДДІЛ КАПІТАЛЬНОГО БУДІВНИЦТВА СТРИЙСЬКОЇ МІСЬКОЇ РАДИ СТРИЙСЬКОГО РАЙОНУ ЛЬВІВСЬКОЇ ОБЛАСТІ</w:t>
      </w:r>
    </w:p>
    <w:bookmarkEnd w:id="3"/>
    <w:p w14:paraId="530CF9A3" w14:textId="77777777" w:rsidR="002C6DE4" w:rsidRPr="00B61D6E" w:rsidRDefault="002C6DE4" w:rsidP="002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33D1BBAE" w14:textId="77777777" w:rsidR="002C6DE4" w:rsidRPr="00B61D6E" w:rsidRDefault="002C6DE4" w:rsidP="002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B61D6E">
        <w:rPr>
          <w:rFonts w:ascii="Times New Roman" w:hAnsi="Times New Roman"/>
          <w:b/>
          <w:bCs/>
          <w:kern w:val="28"/>
          <w:sz w:val="28"/>
          <w:szCs w:val="28"/>
        </w:rPr>
        <w:t xml:space="preserve">Затверджено рішенням </w:t>
      </w:r>
    </w:p>
    <w:p w14:paraId="1019D768" w14:textId="77777777" w:rsidR="002C6DE4" w:rsidRDefault="002C6DE4" w:rsidP="002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B61D6E">
        <w:rPr>
          <w:rFonts w:ascii="Times New Roman" w:hAnsi="Times New Roman"/>
          <w:b/>
          <w:bCs/>
          <w:kern w:val="28"/>
          <w:sz w:val="28"/>
          <w:szCs w:val="28"/>
        </w:rPr>
        <w:t>уповноваженої особи від 22.05.2023 р.</w:t>
      </w:r>
    </w:p>
    <w:p w14:paraId="4A69786A" w14:textId="77777777" w:rsidR="002C6DE4" w:rsidRPr="00B61D6E" w:rsidRDefault="002C6DE4" w:rsidP="002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23.05.2023 р.</w:t>
      </w:r>
    </w:p>
    <w:p w14:paraId="4B3D46DC" w14:textId="77777777" w:rsidR="002C6DE4" w:rsidRPr="00B61D6E" w:rsidRDefault="002C6DE4" w:rsidP="002C6DE4">
      <w:pPr>
        <w:jc w:val="center"/>
        <w:rPr>
          <w:rFonts w:ascii="Times New Roman" w:hAnsi="Times New Roman"/>
          <w:b/>
          <w:sz w:val="28"/>
          <w:szCs w:val="28"/>
        </w:rPr>
      </w:pPr>
    </w:p>
    <w:p w14:paraId="08D44349" w14:textId="77777777" w:rsidR="002C6DE4" w:rsidRPr="00B61D6E" w:rsidRDefault="002C6DE4" w:rsidP="002C6DE4">
      <w:pPr>
        <w:jc w:val="center"/>
        <w:rPr>
          <w:rFonts w:ascii="Times New Roman" w:hAnsi="Times New Roman"/>
          <w:b/>
          <w:sz w:val="28"/>
          <w:szCs w:val="28"/>
        </w:rPr>
      </w:pPr>
    </w:p>
    <w:p w14:paraId="5226076F" w14:textId="77777777" w:rsidR="002C6DE4" w:rsidRPr="00B61D6E" w:rsidRDefault="002C6DE4" w:rsidP="002C6DE4">
      <w:pPr>
        <w:jc w:val="center"/>
        <w:rPr>
          <w:rFonts w:ascii="Times New Roman" w:hAnsi="Times New Roman"/>
          <w:b/>
          <w:sz w:val="28"/>
          <w:szCs w:val="28"/>
        </w:rPr>
      </w:pPr>
    </w:p>
    <w:p w14:paraId="17F804D8" w14:textId="77777777" w:rsidR="002C6DE4" w:rsidRPr="00B61D6E" w:rsidRDefault="002C6DE4" w:rsidP="002C6DE4">
      <w:pPr>
        <w:jc w:val="center"/>
        <w:rPr>
          <w:rFonts w:ascii="Times New Roman" w:hAnsi="Times New Roman"/>
          <w:b/>
          <w:sz w:val="28"/>
          <w:szCs w:val="28"/>
        </w:rPr>
      </w:pPr>
    </w:p>
    <w:p w14:paraId="20DE8BF1" w14:textId="77777777" w:rsidR="002C6DE4" w:rsidRPr="00B61D6E" w:rsidRDefault="002C6DE4" w:rsidP="002C6DE4">
      <w:pPr>
        <w:jc w:val="center"/>
        <w:rPr>
          <w:rFonts w:ascii="Times New Roman" w:hAnsi="Times New Roman"/>
          <w:b/>
          <w:sz w:val="28"/>
          <w:szCs w:val="28"/>
        </w:rPr>
      </w:pPr>
    </w:p>
    <w:p w14:paraId="14AB5C3E" w14:textId="77777777" w:rsidR="002C6DE4" w:rsidRPr="00B61D6E" w:rsidRDefault="002C6DE4" w:rsidP="002C6DE4">
      <w:pPr>
        <w:jc w:val="center"/>
        <w:rPr>
          <w:rFonts w:ascii="Times New Roman" w:hAnsi="Times New Roman"/>
          <w:b/>
          <w:sz w:val="28"/>
          <w:szCs w:val="28"/>
        </w:rPr>
      </w:pPr>
      <w:r w:rsidRPr="00B61D6E">
        <w:rPr>
          <w:rFonts w:ascii="Times New Roman" w:hAnsi="Times New Roman"/>
          <w:b/>
          <w:sz w:val="28"/>
          <w:szCs w:val="28"/>
        </w:rPr>
        <w:t>ТЕНДЕРНА ДОКУМЕНТАЦІЯ</w:t>
      </w:r>
    </w:p>
    <w:p w14:paraId="0CFE7923" w14:textId="77777777" w:rsidR="002C6DE4" w:rsidRPr="00B61D6E" w:rsidRDefault="002C6DE4" w:rsidP="002C6DE4">
      <w:pPr>
        <w:jc w:val="center"/>
        <w:rPr>
          <w:rFonts w:ascii="Times New Roman" w:hAnsi="Times New Roman"/>
          <w:b/>
          <w:sz w:val="28"/>
          <w:szCs w:val="28"/>
        </w:rPr>
      </w:pPr>
      <w:r w:rsidRPr="00B61D6E">
        <w:rPr>
          <w:rFonts w:ascii="Times New Roman" w:hAnsi="Times New Roman"/>
          <w:b/>
          <w:sz w:val="28"/>
          <w:szCs w:val="28"/>
        </w:rPr>
        <w:t xml:space="preserve">Відкриті торги </w:t>
      </w:r>
    </w:p>
    <w:p w14:paraId="1979F98D" w14:textId="77777777" w:rsidR="002C6DE4" w:rsidRPr="00B61D6E" w:rsidRDefault="002C6DE4" w:rsidP="002C6DE4">
      <w:pPr>
        <w:jc w:val="center"/>
        <w:rPr>
          <w:rFonts w:ascii="Times New Roman" w:hAnsi="Times New Roman"/>
          <w:b/>
          <w:sz w:val="28"/>
          <w:szCs w:val="28"/>
        </w:rPr>
      </w:pPr>
      <w:r w:rsidRPr="00B61D6E">
        <w:rPr>
          <w:rFonts w:ascii="Times New Roman" w:hAnsi="Times New Roman"/>
          <w:b/>
          <w:sz w:val="28"/>
          <w:szCs w:val="28"/>
        </w:rPr>
        <w:t>на закупівлю робіт:</w:t>
      </w:r>
    </w:p>
    <w:p w14:paraId="776754C9" w14:textId="77777777" w:rsidR="002C6DE4" w:rsidRPr="00B61D6E" w:rsidRDefault="002C6DE4" w:rsidP="002C6DE4">
      <w:pPr>
        <w:jc w:val="center"/>
        <w:rPr>
          <w:rFonts w:ascii="Times New Roman" w:hAnsi="Times New Roman"/>
          <w:b/>
          <w:sz w:val="28"/>
          <w:szCs w:val="28"/>
        </w:rPr>
      </w:pPr>
    </w:p>
    <w:p w14:paraId="522C968F" w14:textId="77777777" w:rsidR="002C6DE4" w:rsidRPr="00B61D6E" w:rsidRDefault="002C6DE4" w:rsidP="002C6DE4">
      <w:pPr>
        <w:jc w:val="center"/>
        <w:rPr>
          <w:rFonts w:ascii="Times New Roman" w:hAnsi="Times New Roman"/>
          <w:b/>
          <w:sz w:val="28"/>
          <w:szCs w:val="28"/>
        </w:rPr>
      </w:pPr>
      <w:bookmarkStart w:id="4" w:name="_Hlk135751544"/>
      <w:r w:rsidRPr="00B61D6E">
        <w:rPr>
          <w:rFonts w:ascii="Times New Roman" w:hAnsi="Times New Roman"/>
          <w:b/>
          <w:sz w:val="28"/>
          <w:szCs w:val="28"/>
        </w:rPr>
        <w:t>«Реконструкція головної каналізаційної насосної станції в с. Добряни</w:t>
      </w:r>
    </w:p>
    <w:p w14:paraId="1398C963" w14:textId="77777777" w:rsidR="002C6DE4" w:rsidRPr="00B61D6E" w:rsidRDefault="002C6DE4" w:rsidP="002C6DE4">
      <w:pPr>
        <w:jc w:val="center"/>
        <w:rPr>
          <w:rFonts w:ascii="Times New Roman" w:hAnsi="Times New Roman"/>
          <w:b/>
          <w:sz w:val="28"/>
          <w:szCs w:val="28"/>
        </w:rPr>
      </w:pPr>
      <w:r w:rsidRPr="00B61D6E">
        <w:rPr>
          <w:rFonts w:ascii="Times New Roman" w:hAnsi="Times New Roman"/>
          <w:b/>
          <w:sz w:val="28"/>
          <w:szCs w:val="28"/>
        </w:rPr>
        <w:lastRenderedPageBreak/>
        <w:t>Стрийського району Львівської області. Коригування». (ДК 021:2015: 45454000-4 — Реконструкція)</w:t>
      </w:r>
    </w:p>
    <w:bookmarkEnd w:id="4"/>
    <w:p w14:paraId="6772A1D8" w14:textId="77777777" w:rsidR="002C6DE4" w:rsidRPr="00B61D6E" w:rsidRDefault="002C6DE4" w:rsidP="002C6DE4">
      <w:pPr>
        <w:rPr>
          <w:rFonts w:ascii="Times New Roman" w:hAnsi="Times New Roman"/>
          <w:szCs w:val="24"/>
        </w:rPr>
      </w:pPr>
    </w:p>
    <w:p w14:paraId="33B7D53A" w14:textId="77777777" w:rsidR="002C6DE4" w:rsidRPr="00B61D6E" w:rsidRDefault="002C6DE4" w:rsidP="002C6DE4">
      <w:pPr>
        <w:rPr>
          <w:rFonts w:ascii="Times New Roman" w:hAnsi="Times New Roman"/>
          <w:szCs w:val="24"/>
        </w:rPr>
      </w:pPr>
    </w:p>
    <w:p w14:paraId="2E7BF248" w14:textId="77777777" w:rsidR="002C6DE4" w:rsidRPr="00B61D6E" w:rsidRDefault="002C6DE4" w:rsidP="002C6DE4">
      <w:pPr>
        <w:rPr>
          <w:rFonts w:ascii="Times New Roman" w:hAnsi="Times New Roman"/>
          <w:szCs w:val="24"/>
        </w:rPr>
      </w:pPr>
    </w:p>
    <w:p w14:paraId="640A7052" w14:textId="77777777" w:rsidR="002C6DE4" w:rsidRPr="00B61D6E" w:rsidRDefault="002C6DE4" w:rsidP="002C6DE4">
      <w:pPr>
        <w:rPr>
          <w:rFonts w:ascii="Times New Roman" w:hAnsi="Times New Roman"/>
          <w:szCs w:val="24"/>
        </w:rPr>
      </w:pPr>
    </w:p>
    <w:p w14:paraId="7F83F485" w14:textId="77777777" w:rsidR="002C6DE4" w:rsidRPr="00B61D6E" w:rsidRDefault="002C6DE4" w:rsidP="002C6DE4">
      <w:pPr>
        <w:rPr>
          <w:rFonts w:ascii="Times New Roman" w:hAnsi="Times New Roman"/>
          <w:szCs w:val="24"/>
        </w:rPr>
      </w:pPr>
    </w:p>
    <w:p w14:paraId="04488064" w14:textId="77777777" w:rsidR="002C6DE4" w:rsidRPr="00B61D6E" w:rsidRDefault="002C6DE4" w:rsidP="002C6DE4">
      <w:pPr>
        <w:rPr>
          <w:rFonts w:ascii="Times New Roman" w:hAnsi="Times New Roman"/>
          <w:szCs w:val="24"/>
        </w:rPr>
      </w:pPr>
    </w:p>
    <w:p w14:paraId="6C72295C" w14:textId="77777777" w:rsidR="002C6DE4" w:rsidRPr="00B61D6E" w:rsidRDefault="002C6DE4" w:rsidP="002C6DE4">
      <w:pPr>
        <w:rPr>
          <w:rFonts w:ascii="Times New Roman" w:hAnsi="Times New Roman"/>
          <w:szCs w:val="24"/>
        </w:rPr>
      </w:pPr>
    </w:p>
    <w:p w14:paraId="72A98EA1" w14:textId="77777777" w:rsidR="002C6DE4" w:rsidRPr="00B61D6E" w:rsidRDefault="002C6DE4" w:rsidP="002C6DE4">
      <w:pPr>
        <w:rPr>
          <w:rFonts w:ascii="Times New Roman" w:hAnsi="Times New Roman"/>
          <w:szCs w:val="24"/>
        </w:rPr>
      </w:pPr>
    </w:p>
    <w:p w14:paraId="6DD19904" w14:textId="77777777" w:rsidR="002C6DE4" w:rsidRPr="00B61D6E" w:rsidRDefault="002C6DE4" w:rsidP="002C6DE4">
      <w:pPr>
        <w:rPr>
          <w:rFonts w:ascii="Times New Roman" w:hAnsi="Times New Roman"/>
          <w:szCs w:val="24"/>
        </w:rPr>
      </w:pPr>
    </w:p>
    <w:p w14:paraId="1CE82943" w14:textId="77777777" w:rsidR="002C6DE4" w:rsidRPr="00B61D6E" w:rsidRDefault="002C6DE4" w:rsidP="002C6DE4">
      <w:pPr>
        <w:rPr>
          <w:rFonts w:ascii="Times New Roman" w:hAnsi="Times New Roman"/>
          <w:szCs w:val="24"/>
        </w:rPr>
      </w:pPr>
    </w:p>
    <w:p w14:paraId="1183BE18" w14:textId="77777777" w:rsidR="002C6DE4" w:rsidRPr="00B61D6E" w:rsidRDefault="002C6DE4" w:rsidP="002C6DE4">
      <w:pPr>
        <w:rPr>
          <w:rFonts w:ascii="Times New Roman" w:hAnsi="Times New Roman"/>
          <w:szCs w:val="24"/>
        </w:rPr>
      </w:pPr>
    </w:p>
    <w:p w14:paraId="06204E87" w14:textId="77777777" w:rsidR="002C6DE4" w:rsidRPr="00B61D6E" w:rsidRDefault="002C6DE4" w:rsidP="002C6DE4">
      <w:pPr>
        <w:rPr>
          <w:rFonts w:ascii="Times New Roman" w:hAnsi="Times New Roman"/>
          <w:szCs w:val="24"/>
        </w:rPr>
      </w:pPr>
    </w:p>
    <w:p w14:paraId="2071402D" w14:textId="77777777" w:rsidR="002C6DE4" w:rsidRPr="00B61D6E" w:rsidRDefault="002C6DE4" w:rsidP="002C6DE4">
      <w:pPr>
        <w:rPr>
          <w:rFonts w:ascii="Times New Roman" w:hAnsi="Times New Roman"/>
          <w:szCs w:val="24"/>
        </w:rPr>
      </w:pPr>
    </w:p>
    <w:p w14:paraId="33B7BB7D" w14:textId="77777777" w:rsidR="002C6DE4" w:rsidRPr="00B61D6E" w:rsidRDefault="002C6DE4" w:rsidP="002C6DE4">
      <w:pPr>
        <w:rPr>
          <w:rFonts w:ascii="Times New Roman" w:hAnsi="Times New Roman"/>
          <w:szCs w:val="24"/>
        </w:rPr>
      </w:pPr>
    </w:p>
    <w:p w14:paraId="2AA08CA5" w14:textId="77777777" w:rsidR="002C6DE4" w:rsidRPr="00B61D6E" w:rsidRDefault="002C6DE4" w:rsidP="002C6DE4">
      <w:pPr>
        <w:rPr>
          <w:rFonts w:ascii="Times New Roman" w:hAnsi="Times New Roman"/>
          <w:szCs w:val="24"/>
        </w:rPr>
      </w:pPr>
    </w:p>
    <w:p w14:paraId="6C404E6F" w14:textId="77777777" w:rsidR="002C6DE4" w:rsidRPr="00B61D6E" w:rsidRDefault="002C6DE4" w:rsidP="002C6DE4">
      <w:pPr>
        <w:rPr>
          <w:rFonts w:ascii="Times New Roman" w:hAnsi="Times New Roman"/>
          <w:szCs w:val="24"/>
        </w:rPr>
      </w:pPr>
    </w:p>
    <w:p w14:paraId="7A0DF6E0" w14:textId="77777777" w:rsidR="002C6DE4" w:rsidRPr="00B61D6E" w:rsidRDefault="002C6DE4" w:rsidP="002C6DE4">
      <w:pPr>
        <w:rPr>
          <w:rFonts w:ascii="Times New Roman" w:hAnsi="Times New Roman"/>
          <w:szCs w:val="24"/>
        </w:rPr>
      </w:pPr>
    </w:p>
    <w:p w14:paraId="04C4E7A4" w14:textId="77777777" w:rsidR="002C6DE4" w:rsidRPr="00B61D6E" w:rsidRDefault="002C6DE4" w:rsidP="002C6DE4">
      <w:pPr>
        <w:rPr>
          <w:rFonts w:ascii="Times New Roman" w:hAnsi="Times New Roman"/>
          <w:szCs w:val="24"/>
        </w:rPr>
      </w:pPr>
    </w:p>
    <w:p w14:paraId="10F72039" w14:textId="77777777" w:rsidR="002C6DE4" w:rsidRPr="00B61D6E" w:rsidRDefault="002C6DE4" w:rsidP="002C6DE4">
      <w:pPr>
        <w:rPr>
          <w:rFonts w:ascii="Times New Roman" w:hAnsi="Times New Roman"/>
          <w:szCs w:val="24"/>
        </w:rPr>
      </w:pPr>
    </w:p>
    <w:p w14:paraId="739BF389" w14:textId="77777777" w:rsidR="002C6DE4" w:rsidRPr="00B61D6E" w:rsidRDefault="002C6DE4" w:rsidP="002C6DE4">
      <w:pPr>
        <w:rPr>
          <w:rFonts w:ascii="Times New Roman" w:hAnsi="Times New Roman"/>
          <w:szCs w:val="24"/>
        </w:rPr>
      </w:pPr>
    </w:p>
    <w:p w14:paraId="40DABDE3" w14:textId="77777777" w:rsidR="002C6DE4" w:rsidRPr="00B61D6E" w:rsidRDefault="002C6DE4" w:rsidP="002C6DE4">
      <w:pPr>
        <w:rPr>
          <w:rFonts w:ascii="Times New Roman" w:hAnsi="Times New Roman"/>
          <w:szCs w:val="24"/>
        </w:rPr>
      </w:pPr>
    </w:p>
    <w:p w14:paraId="22B395B1" w14:textId="77777777" w:rsidR="002C6DE4" w:rsidRPr="00B61D6E" w:rsidRDefault="002C6DE4" w:rsidP="002C6DE4">
      <w:pPr>
        <w:rPr>
          <w:rFonts w:ascii="Times New Roman" w:hAnsi="Times New Roman"/>
          <w:szCs w:val="24"/>
        </w:rPr>
      </w:pPr>
    </w:p>
    <w:p w14:paraId="5E82742D" w14:textId="77777777" w:rsidR="002C6DE4" w:rsidRPr="00B61D6E" w:rsidRDefault="002C6DE4" w:rsidP="002C6DE4">
      <w:pPr>
        <w:rPr>
          <w:rFonts w:ascii="Times New Roman" w:hAnsi="Times New Roman"/>
          <w:szCs w:val="24"/>
        </w:rPr>
      </w:pPr>
    </w:p>
    <w:p w14:paraId="4DAFCA1F" w14:textId="77777777" w:rsidR="002C6DE4" w:rsidRPr="00B61D6E" w:rsidRDefault="002C6DE4" w:rsidP="002C6DE4">
      <w:pPr>
        <w:rPr>
          <w:rFonts w:ascii="Times New Roman" w:hAnsi="Times New Roman"/>
          <w:szCs w:val="24"/>
        </w:rPr>
      </w:pPr>
    </w:p>
    <w:p w14:paraId="6BE9F70D" w14:textId="77777777" w:rsidR="002C6DE4" w:rsidRPr="00B61D6E" w:rsidRDefault="002C6DE4" w:rsidP="002C6DE4">
      <w:pPr>
        <w:rPr>
          <w:rFonts w:ascii="Times New Roman" w:hAnsi="Times New Roman"/>
          <w:szCs w:val="24"/>
        </w:rPr>
      </w:pPr>
    </w:p>
    <w:p w14:paraId="09B7AE3A" w14:textId="77777777" w:rsidR="002C6DE4" w:rsidRPr="00B61D6E" w:rsidRDefault="002C6DE4" w:rsidP="002C6DE4">
      <w:pPr>
        <w:rPr>
          <w:rFonts w:ascii="Times New Roman" w:hAnsi="Times New Roman"/>
          <w:szCs w:val="24"/>
        </w:rPr>
      </w:pPr>
    </w:p>
    <w:p w14:paraId="66A3AE53" w14:textId="77777777" w:rsidR="002C6DE4" w:rsidRPr="00B61D6E" w:rsidRDefault="002C6DE4" w:rsidP="002C6DE4">
      <w:pPr>
        <w:rPr>
          <w:rFonts w:ascii="Times New Roman" w:hAnsi="Times New Roman"/>
          <w:szCs w:val="24"/>
        </w:rPr>
      </w:pPr>
    </w:p>
    <w:p w14:paraId="30639C64" w14:textId="77777777" w:rsidR="002C6DE4" w:rsidRPr="00B61D6E" w:rsidRDefault="002C6DE4" w:rsidP="002C6DE4">
      <w:pPr>
        <w:rPr>
          <w:rFonts w:ascii="Times New Roman" w:hAnsi="Times New Roman"/>
          <w:szCs w:val="24"/>
        </w:rPr>
      </w:pPr>
    </w:p>
    <w:p w14:paraId="787373ED" w14:textId="77777777" w:rsidR="002C6DE4" w:rsidRPr="00B61D6E" w:rsidRDefault="002C6DE4" w:rsidP="002C6DE4">
      <w:pPr>
        <w:rPr>
          <w:rFonts w:ascii="Times New Roman" w:hAnsi="Times New Roman"/>
          <w:szCs w:val="24"/>
        </w:rPr>
      </w:pPr>
    </w:p>
    <w:p w14:paraId="003355DE" w14:textId="77777777" w:rsidR="002C6DE4" w:rsidRPr="00B61D6E" w:rsidRDefault="002C6DE4" w:rsidP="002C6DE4">
      <w:pPr>
        <w:rPr>
          <w:rFonts w:ascii="Times New Roman" w:hAnsi="Times New Roman"/>
          <w:szCs w:val="24"/>
        </w:rPr>
      </w:pPr>
    </w:p>
    <w:p w14:paraId="4C71E869" w14:textId="07C63BBB" w:rsidR="002C6DE4" w:rsidRDefault="002C6DE4" w:rsidP="002C6DE4">
      <w:pPr>
        <w:jc w:val="center"/>
        <w:rPr>
          <w:rFonts w:ascii="Times New Roman" w:hAnsi="Times New Roman"/>
          <w:b/>
          <w:bCs/>
          <w:sz w:val="28"/>
          <w:szCs w:val="28"/>
        </w:rPr>
      </w:pPr>
      <w:r w:rsidRPr="00B61D6E">
        <w:rPr>
          <w:rFonts w:ascii="Times New Roman" w:hAnsi="Times New Roman"/>
          <w:b/>
          <w:bCs/>
          <w:sz w:val="28"/>
          <w:szCs w:val="28"/>
        </w:rPr>
        <w:t xml:space="preserve">м. Стрий – 2023 р. </w:t>
      </w:r>
    </w:p>
    <w:p w14:paraId="5AEE3273" w14:textId="77777777" w:rsidR="00CC1D22" w:rsidRPr="00B61D6E" w:rsidRDefault="00CC1D22" w:rsidP="002C6DE4">
      <w:pPr>
        <w:jc w:val="center"/>
        <w:rPr>
          <w:rFonts w:ascii="Times New Roman" w:hAnsi="Times New Roman"/>
          <w:b/>
          <w:bCs/>
          <w:sz w:val="28"/>
          <w:szCs w:val="28"/>
        </w:rPr>
      </w:pPr>
    </w:p>
    <w:bookmarkEnd w:id="2"/>
    <w:p w14:paraId="01C732ED" w14:textId="16E6994B" w:rsidR="00FB0B3C" w:rsidRDefault="00B95E98" w:rsidP="00FB0B3C">
      <w:pPr>
        <w:pStyle w:val="ab"/>
        <w:numPr>
          <w:ilvl w:val="0"/>
          <w:numId w:val="32"/>
        </w:numPr>
        <w:rPr>
          <w:lang w:val="uk-UA"/>
        </w:rPr>
      </w:pPr>
      <w:r w:rsidRPr="001F473A">
        <w:rPr>
          <w:lang w:val="uk-UA"/>
        </w:rPr>
        <w:t xml:space="preserve">Викласти в новій редакції </w:t>
      </w:r>
      <w:r w:rsidR="00CC1D22">
        <w:rPr>
          <w:lang w:val="uk-UA"/>
        </w:rPr>
        <w:t>Додаток №5 тендерної документації:</w:t>
      </w:r>
    </w:p>
    <w:p w14:paraId="2793904A" w14:textId="77777777" w:rsidR="00CC1D22" w:rsidRPr="00CC1D22" w:rsidRDefault="00CC1D22" w:rsidP="00CC1D22">
      <w:pPr>
        <w:rPr>
          <w:lang w:val="uk-UA"/>
        </w:rPr>
      </w:pPr>
    </w:p>
    <w:p w14:paraId="0C20863C" w14:textId="77777777" w:rsidR="00C25A11" w:rsidRPr="00C25A11" w:rsidRDefault="00C25A11" w:rsidP="00C25A11">
      <w:pPr>
        <w:widowControl/>
        <w:jc w:val="right"/>
        <w:rPr>
          <w:rFonts w:ascii="Times New Roman" w:hAnsi="Times New Roman"/>
          <w:b/>
          <w:szCs w:val="24"/>
          <w:lang w:val="uk-UA" w:eastAsia="uk-UA"/>
        </w:rPr>
      </w:pPr>
      <w:r w:rsidRPr="00C25A11">
        <w:rPr>
          <w:rFonts w:ascii="Times New Roman" w:hAnsi="Times New Roman"/>
          <w:b/>
          <w:szCs w:val="24"/>
          <w:lang w:val="uk-UA" w:eastAsia="uk-UA"/>
        </w:rPr>
        <w:t>ДОДАТОК №5</w:t>
      </w:r>
    </w:p>
    <w:p w14:paraId="56CA75FA" w14:textId="77777777" w:rsidR="00C25A11" w:rsidRPr="00C25A11" w:rsidRDefault="00C25A11" w:rsidP="00C25A11">
      <w:pPr>
        <w:widowControl/>
        <w:jc w:val="right"/>
        <w:rPr>
          <w:rFonts w:ascii="Times New Roman" w:hAnsi="Times New Roman"/>
          <w:b/>
          <w:szCs w:val="24"/>
          <w:lang w:val="uk-UA" w:eastAsia="uk-UA"/>
        </w:rPr>
      </w:pPr>
      <w:r w:rsidRPr="00C25A11">
        <w:rPr>
          <w:rFonts w:ascii="Times New Roman" w:hAnsi="Times New Roman"/>
          <w:b/>
          <w:szCs w:val="24"/>
          <w:lang w:val="uk-UA" w:eastAsia="uk-UA"/>
        </w:rPr>
        <w:t>ПРОЄКТ ДОГОВОРУ</w:t>
      </w:r>
    </w:p>
    <w:p w14:paraId="301CCAEB" w14:textId="77777777" w:rsidR="00C25A11" w:rsidRPr="00C25A11" w:rsidRDefault="00C25A11" w:rsidP="00C25A11">
      <w:pPr>
        <w:widowControl/>
        <w:jc w:val="center"/>
        <w:rPr>
          <w:rFonts w:ascii="Times New Roman" w:hAnsi="Times New Roman"/>
          <w:szCs w:val="24"/>
          <w:lang w:val="uk-UA" w:eastAsia="uk-UA"/>
        </w:rPr>
      </w:pPr>
      <w:r w:rsidRPr="00C25A11">
        <w:rPr>
          <w:rFonts w:ascii="Times New Roman" w:hAnsi="Times New Roman"/>
          <w:b/>
          <w:szCs w:val="24"/>
          <w:lang w:val="uk-UA" w:eastAsia="uk-UA"/>
        </w:rPr>
        <w:t>ДОГОВІР №____</w:t>
      </w:r>
    </w:p>
    <w:p w14:paraId="5BA15DB4" w14:textId="77777777" w:rsidR="00C25A11" w:rsidRPr="00C25A11" w:rsidRDefault="00C25A11" w:rsidP="00C25A11">
      <w:pPr>
        <w:widowControl/>
        <w:jc w:val="center"/>
        <w:rPr>
          <w:rFonts w:ascii="Times New Roman" w:hAnsi="Times New Roman"/>
          <w:szCs w:val="24"/>
          <w:lang w:val="uk-UA" w:eastAsia="uk-UA"/>
        </w:rPr>
      </w:pPr>
    </w:p>
    <w:p w14:paraId="5894B568" w14:textId="77777777" w:rsidR="00C25A11" w:rsidRPr="00C25A11" w:rsidRDefault="00C25A11" w:rsidP="00C25A11">
      <w:pPr>
        <w:widowControl/>
        <w:jc w:val="center"/>
        <w:rPr>
          <w:rFonts w:ascii="Times New Roman" w:hAnsi="Times New Roman"/>
          <w:szCs w:val="24"/>
          <w:lang w:val="uk-UA" w:eastAsia="uk-UA"/>
        </w:rPr>
      </w:pPr>
      <w:r w:rsidRPr="00C25A11">
        <w:rPr>
          <w:rFonts w:ascii="Times New Roman" w:hAnsi="Times New Roman"/>
          <w:szCs w:val="24"/>
          <w:lang w:val="uk-UA" w:eastAsia="uk-UA"/>
        </w:rPr>
        <w:t>м. Стрий</w:t>
      </w:r>
      <w:r w:rsidRPr="00C25A11">
        <w:rPr>
          <w:rFonts w:ascii="Times New Roman" w:hAnsi="Times New Roman"/>
          <w:szCs w:val="24"/>
          <w:lang w:val="uk-UA" w:eastAsia="uk-UA"/>
        </w:rPr>
        <w:tab/>
      </w:r>
      <w:r w:rsidRPr="00C25A11">
        <w:rPr>
          <w:rFonts w:ascii="Times New Roman" w:hAnsi="Times New Roman"/>
          <w:szCs w:val="24"/>
          <w:lang w:val="uk-UA" w:eastAsia="uk-UA"/>
        </w:rPr>
        <w:tab/>
      </w:r>
      <w:r w:rsidRPr="00C25A11">
        <w:rPr>
          <w:rFonts w:ascii="Times New Roman" w:hAnsi="Times New Roman"/>
          <w:szCs w:val="24"/>
          <w:lang w:val="uk-UA" w:eastAsia="uk-UA"/>
        </w:rPr>
        <w:tab/>
      </w:r>
      <w:r w:rsidRPr="00C25A11">
        <w:rPr>
          <w:rFonts w:ascii="Times New Roman" w:hAnsi="Times New Roman"/>
          <w:szCs w:val="24"/>
          <w:lang w:val="uk-UA" w:eastAsia="uk-UA"/>
        </w:rPr>
        <w:tab/>
      </w:r>
      <w:r w:rsidRPr="00C25A11">
        <w:rPr>
          <w:rFonts w:ascii="Times New Roman" w:hAnsi="Times New Roman"/>
          <w:szCs w:val="24"/>
          <w:lang w:val="uk-UA" w:eastAsia="uk-UA"/>
        </w:rPr>
        <w:tab/>
      </w:r>
      <w:r w:rsidRPr="00C25A11">
        <w:rPr>
          <w:rFonts w:ascii="Times New Roman" w:hAnsi="Times New Roman"/>
          <w:szCs w:val="24"/>
          <w:lang w:val="uk-UA" w:eastAsia="uk-UA"/>
        </w:rPr>
        <w:tab/>
      </w:r>
      <w:r w:rsidRPr="00C25A11">
        <w:rPr>
          <w:rFonts w:ascii="Times New Roman" w:hAnsi="Times New Roman"/>
          <w:szCs w:val="24"/>
          <w:lang w:val="uk-UA" w:eastAsia="uk-UA"/>
        </w:rPr>
        <w:tab/>
        <w:t>___  __________  2023 року</w:t>
      </w:r>
    </w:p>
    <w:p w14:paraId="5C0029A7" w14:textId="77777777" w:rsidR="00C25A11" w:rsidRPr="00C25A11" w:rsidRDefault="00C25A11" w:rsidP="00C25A11">
      <w:pPr>
        <w:widowControl/>
        <w:rPr>
          <w:rFonts w:ascii="Times New Roman" w:hAnsi="Times New Roman"/>
          <w:szCs w:val="24"/>
          <w:lang w:val="uk-UA" w:eastAsia="uk-UA"/>
        </w:rPr>
      </w:pPr>
    </w:p>
    <w:p w14:paraId="0D4AC177" w14:textId="77777777" w:rsidR="00C25A11" w:rsidRPr="00C25A11" w:rsidRDefault="00C25A11" w:rsidP="00C25A11">
      <w:pPr>
        <w:widowControl/>
        <w:shd w:val="clear" w:color="auto" w:fill="FFFFFF"/>
        <w:ind w:firstLine="708"/>
        <w:jc w:val="both"/>
        <w:rPr>
          <w:rFonts w:ascii="Times New Roman" w:hAnsi="Times New Roman"/>
          <w:b/>
          <w:szCs w:val="24"/>
          <w:lang w:val="uk-UA" w:eastAsia="uk-UA"/>
        </w:rPr>
      </w:pPr>
      <w:r w:rsidRPr="00C25A11">
        <w:rPr>
          <w:rFonts w:ascii="Times New Roman" w:hAnsi="Times New Roman"/>
          <w:b/>
          <w:szCs w:val="24"/>
          <w:lang w:val="uk-UA" w:eastAsia="uk-UA"/>
        </w:rPr>
        <w:t xml:space="preserve">ВІДДІЛ КАПІТАЛЬНОГО БУДІВНИЦТВА СТРИЙСЬКОЇ МІСЬКОЇ РАДИ СТРИЙСЬКОГО РАЙОНУ ЛЬВІВСЬКОЇ ОБЛАСТІ, </w:t>
      </w:r>
      <w:r w:rsidRPr="00C25A11">
        <w:rPr>
          <w:rFonts w:ascii="Times New Roman" w:hAnsi="Times New Roman"/>
          <w:szCs w:val="24"/>
          <w:lang w:val="uk-UA" w:eastAsia="uk-UA"/>
        </w:rPr>
        <w:t>в особі ___________________________________, що діє на підставі ________________ (далі</w:t>
      </w:r>
      <w:r w:rsidRPr="00C25A11">
        <w:rPr>
          <w:rFonts w:ascii="Times New Roman" w:hAnsi="Times New Roman"/>
          <w:b/>
          <w:szCs w:val="24"/>
          <w:lang w:val="uk-UA" w:eastAsia="uk-UA"/>
        </w:rPr>
        <w:t xml:space="preserve"> – </w:t>
      </w:r>
      <w:r w:rsidRPr="00C25A11">
        <w:rPr>
          <w:rFonts w:ascii="Times New Roman" w:hAnsi="Times New Roman"/>
          <w:szCs w:val="24"/>
          <w:lang w:val="uk-UA" w:eastAsia="uk-UA"/>
        </w:rPr>
        <w:t xml:space="preserve">Замовник), з однієї сторони, і </w:t>
      </w:r>
      <w:r w:rsidRPr="00C25A11">
        <w:rPr>
          <w:rFonts w:ascii="Times New Roman" w:hAnsi="Times New Roman"/>
          <w:b/>
          <w:szCs w:val="24"/>
          <w:lang w:val="uk-UA" w:eastAsia="uk-UA"/>
        </w:rPr>
        <w:t xml:space="preserve">________________ </w:t>
      </w:r>
      <w:r w:rsidRPr="00C25A11">
        <w:rPr>
          <w:rFonts w:ascii="Times New Roman" w:hAnsi="Times New Roman"/>
          <w:szCs w:val="24"/>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07ECA4E3" w14:textId="77777777" w:rsidR="00C25A11" w:rsidRPr="00C25A11" w:rsidRDefault="00C25A11" w:rsidP="00C25A11">
      <w:pPr>
        <w:widowControl/>
        <w:shd w:val="clear" w:color="auto" w:fill="FFFFFF"/>
        <w:jc w:val="both"/>
        <w:rPr>
          <w:rFonts w:ascii="Times New Roman" w:hAnsi="Times New Roman"/>
          <w:b/>
          <w:szCs w:val="24"/>
          <w:lang w:val="uk-UA" w:eastAsia="uk-UA"/>
        </w:rPr>
      </w:pPr>
    </w:p>
    <w:p w14:paraId="1C7E43DA" w14:textId="77777777" w:rsidR="00C25A11" w:rsidRPr="00C25A11" w:rsidRDefault="00C25A11" w:rsidP="00C25A11">
      <w:pPr>
        <w:widowControl/>
        <w:shd w:val="clear" w:color="auto" w:fill="FFFFFF"/>
        <w:jc w:val="center"/>
        <w:rPr>
          <w:rFonts w:ascii="Times New Roman" w:hAnsi="Times New Roman"/>
          <w:szCs w:val="24"/>
          <w:lang w:val="uk-UA" w:eastAsia="uk-UA"/>
        </w:rPr>
      </w:pPr>
      <w:r w:rsidRPr="00C25A11">
        <w:rPr>
          <w:rFonts w:ascii="Times New Roman" w:hAnsi="Times New Roman"/>
          <w:b/>
          <w:szCs w:val="24"/>
          <w:lang w:val="uk-UA" w:eastAsia="uk-UA"/>
        </w:rPr>
        <w:t>1. Предмет договору</w:t>
      </w:r>
    </w:p>
    <w:p w14:paraId="32FDBC31" w14:textId="77777777" w:rsidR="00C25A11" w:rsidRPr="00C25A11" w:rsidRDefault="00C25A11" w:rsidP="00C25A11">
      <w:pPr>
        <w:keepLines/>
        <w:widowControl/>
        <w:jc w:val="both"/>
        <w:rPr>
          <w:rFonts w:ascii="Times New Roman" w:hAnsi="Times New Roman"/>
          <w:b/>
          <w:color w:val="000000"/>
          <w:szCs w:val="24"/>
          <w:lang w:val="uk-UA" w:eastAsia="uk-UA"/>
        </w:rPr>
      </w:pPr>
      <w:r w:rsidRPr="00C25A11">
        <w:rPr>
          <w:rFonts w:ascii="Times New Roman" w:hAnsi="Times New Roman"/>
          <w:szCs w:val="24"/>
          <w:lang w:val="uk-UA" w:eastAsia="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C25A11">
        <w:rPr>
          <w:rFonts w:ascii="Times New Roman" w:hAnsi="Times New Roman"/>
          <w:bCs/>
          <w:color w:val="000000"/>
          <w:szCs w:val="24"/>
          <w:lang w:val="uk-UA" w:eastAsia="uk-UA"/>
        </w:rPr>
        <w:t xml:space="preserve">на об’єкті- </w:t>
      </w:r>
      <w:r w:rsidRPr="00C25A11">
        <w:rPr>
          <w:rFonts w:ascii="Times New Roman" w:hAnsi="Times New Roman"/>
          <w:b/>
          <w:color w:val="000000"/>
          <w:szCs w:val="24"/>
          <w:lang w:val="uk-UA" w:eastAsia="uk-UA"/>
        </w:rPr>
        <w:t xml:space="preserve">«Реконструкція головної каналізаційної насосної станції в с. ДобряниСтрийського району Львівської області. Коригування». (ДК 021:2015: 45454000-4 — Реконструкція), </w:t>
      </w:r>
      <w:r w:rsidRPr="00C25A11">
        <w:rPr>
          <w:rFonts w:ascii="Times New Roman" w:hAnsi="Times New Roman"/>
          <w:szCs w:val="24"/>
          <w:lang w:val="uk-UA" w:eastAsia="uk-UA"/>
        </w:rPr>
        <w:t>а Замовник - прийняти та оплатити такі роботи.</w:t>
      </w:r>
    </w:p>
    <w:p w14:paraId="4B296DE8"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lastRenderedPageBreak/>
        <w:t xml:space="preserve">1.2. Характер будівництва –  </w:t>
      </w:r>
      <w:r w:rsidRPr="00C25A11">
        <w:rPr>
          <w:rFonts w:ascii="Times New Roman" w:hAnsi="Times New Roman"/>
          <w:b/>
          <w:szCs w:val="24"/>
          <w:lang w:val="uk-UA" w:eastAsia="uk-UA"/>
        </w:rPr>
        <w:t>________________________________.</w:t>
      </w:r>
    </w:p>
    <w:p w14:paraId="0F6A2969"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1.3. Обсяги закупівлі робіт можуть бути зменшені залежно від реального фінансування видатків.</w:t>
      </w:r>
    </w:p>
    <w:p w14:paraId="76C36999" w14:textId="77777777" w:rsidR="00C25A11" w:rsidRPr="00C25A11" w:rsidRDefault="00C25A11" w:rsidP="00C25A11">
      <w:pPr>
        <w:widowControl/>
        <w:jc w:val="both"/>
        <w:rPr>
          <w:rFonts w:ascii="Times New Roman" w:hAnsi="Times New Roman"/>
          <w:b/>
          <w:szCs w:val="24"/>
          <w:lang w:val="uk-UA" w:eastAsia="uk-UA"/>
        </w:rPr>
      </w:pPr>
    </w:p>
    <w:p w14:paraId="41B70539" w14:textId="77777777" w:rsidR="00C25A11" w:rsidRPr="00C25A11" w:rsidRDefault="00C25A11" w:rsidP="00C25A11">
      <w:pPr>
        <w:widowControl/>
        <w:shd w:val="clear" w:color="auto" w:fill="FFFFFF"/>
        <w:jc w:val="center"/>
        <w:rPr>
          <w:rFonts w:ascii="Times New Roman" w:hAnsi="Times New Roman"/>
          <w:szCs w:val="24"/>
          <w:lang w:val="uk-UA" w:eastAsia="uk-UA"/>
        </w:rPr>
      </w:pPr>
      <w:r w:rsidRPr="00C25A11">
        <w:rPr>
          <w:rFonts w:ascii="Times New Roman" w:hAnsi="Times New Roman"/>
          <w:b/>
          <w:szCs w:val="24"/>
          <w:lang w:val="uk-UA" w:eastAsia="uk-UA"/>
        </w:rPr>
        <w:t>2. Якість робіт</w:t>
      </w:r>
    </w:p>
    <w:p w14:paraId="25503240"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документації, будівельних норм та правил ,якість яких відповідає умовам цього Договору, або вимогам, що звичайно ставляться на момент передання їх Замовнику. </w:t>
      </w:r>
    </w:p>
    <w:p w14:paraId="10A4933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2.2. Підрядник надає гарантії на виконані роботи – 10 років з дати приймання-передачі виконаних робіт. </w:t>
      </w:r>
    </w:p>
    <w:p w14:paraId="14B0C09C" w14:textId="77777777" w:rsidR="00C25A11" w:rsidRPr="00C25A11" w:rsidRDefault="00C25A11" w:rsidP="00C25A11">
      <w:pPr>
        <w:widowControl/>
        <w:shd w:val="clear" w:color="auto" w:fill="FFFFFF"/>
        <w:jc w:val="both"/>
        <w:rPr>
          <w:rFonts w:ascii="Times New Roman" w:hAnsi="Times New Roman"/>
          <w:b/>
          <w:szCs w:val="24"/>
          <w:lang w:val="uk-UA" w:eastAsia="uk-UA"/>
        </w:rPr>
      </w:pPr>
    </w:p>
    <w:p w14:paraId="5BD9DE69" w14:textId="77777777" w:rsidR="00C25A11" w:rsidRPr="00C25A11" w:rsidRDefault="00C25A11" w:rsidP="00C25A11">
      <w:pPr>
        <w:widowControl/>
        <w:shd w:val="clear" w:color="auto" w:fill="FFFFFF"/>
        <w:jc w:val="center"/>
        <w:rPr>
          <w:rFonts w:ascii="Times New Roman" w:hAnsi="Times New Roman"/>
          <w:szCs w:val="24"/>
          <w:lang w:val="uk-UA" w:eastAsia="uk-UA"/>
        </w:rPr>
      </w:pPr>
      <w:r w:rsidRPr="00C25A11">
        <w:rPr>
          <w:rFonts w:ascii="Times New Roman" w:hAnsi="Times New Roman"/>
          <w:b/>
          <w:szCs w:val="24"/>
          <w:lang w:val="uk-UA" w:eastAsia="uk-UA"/>
        </w:rPr>
        <w:t>3. Ціна договору</w:t>
      </w:r>
    </w:p>
    <w:p w14:paraId="503655C2" w14:textId="77777777" w:rsidR="00C25A11" w:rsidRPr="00C25A11" w:rsidRDefault="00C25A11" w:rsidP="00C25A11">
      <w:pPr>
        <w:widowControl/>
        <w:shd w:val="clear" w:color="auto" w:fill="FFFFFF"/>
        <w:tabs>
          <w:tab w:val="left" w:pos="1219"/>
        </w:tabs>
        <w:jc w:val="both"/>
        <w:rPr>
          <w:rFonts w:ascii="Times New Roman" w:hAnsi="Times New Roman"/>
          <w:szCs w:val="24"/>
          <w:lang w:val="uk-UA" w:eastAsia="uk-UA"/>
        </w:rPr>
      </w:pPr>
      <w:r w:rsidRPr="00C25A11">
        <w:rPr>
          <w:rFonts w:ascii="Times New Roman" w:hAnsi="Times New Roman"/>
          <w:szCs w:val="24"/>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C25A11">
        <w:rPr>
          <w:rFonts w:ascii="Times New Roman" w:hAnsi="Times New Roman"/>
          <w:szCs w:val="24"/>
          <w:u w:val="single"/>
          <w:lang w:val="uk-UA" w:eastAsia="uk-UA"/>
        </w:rPr>
        <w:t>______________</w:t>
      </w:r>
      <w:r w:rsidRPr="00C25A11">
        <w:rPr>
          <w:rFonts w:ascii="Times New Roman" w:hAnsi="Times New Roman"/>
          <w:szCs w:val="24"/>
          <w:lang w:val="uk-UA" w:eastAsia="uk-UA"/>
        </w:rPr>
        <w:t xml:space="preserve"> грн. (</w:t>
      </w:r>
      <w:r w:rsidRPr="00C25A11">
        <w:rPr>
          <w:rFonts w:ascii="Times New Roman" w:hAnsi="Times New Roman"/>
          <w:szCs w:val="24"/>
          <w:u w:val="single"/>
          <w:lang w:val="uk-UA" w:eastAsia="uk-UA"/>
        </w:rPr>
        <w:t>______________________________________</w:t>
      </w:r>
      <w:r w:rsidRPr="00C25A11">
        <w:rPr>
          <w:rFonts w:ascii="Times New Roman" w:hAnsi="Times New Roman"/>
          <w:szCs w:val="24"/>
          <w:lang w:val="uk-UA" w:eastAsia="uk-UA"/>
        </w:rPr>
        <w:t>).</w:t>
      </w:r>
    </w:p>
    <w:p w14:paraId="4F84D7BB"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3.2. Ціна цього Договору може бути зменшена за взаємною згодою Сторін.</w:t>
      </w:r>
    </w:p>
    <w:p w14:paraId="3654FC1F"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3.3. Вартість робіт по цьому Договору в межах бюджетного фінансування на 2023 рік становить ____________ (</w:t>
      </w:r>
      <w:r w:rsidRPr="00C25A11">
        <w:rPr>
          <w:rFonts w:ascii="Times New Roman" w:hAnsi="Times New Roman"/>
          <w:i/>
          <w:iCs/>
          <w:szCs w:val="24"/>
          <w:lang w:val="uk-UA" w:eastAsia="uk-UA"/>
        </w:rPr>
        <w:t>визначається замовником</w:t>
      </w:r>
      <w:r w:rsidRPr="00C25A11">
        <w:rPr>
          <w:rFonts w:ascii="Times New Roman" w:hAnsi="Times New Roman"/>
          <w:szCs w:val="24"/>
          <w:lang w:val="uk-UA" w:eastAsia="uk-UA"/>
        </w:rPr>
        <w:t xml:space="preserve">) грн. (________________________), у тому числі: ПДВ: </w:t>
      </w:r>
      <w:r w:rsidRPr="00C25A11">
        <w:rPr>
          <w:rFonts w:ascii="Times New Roman" w:hAnsi="Times New Roman"/>
          <w:szCs w:val="24"/>
          <w:u w:val="single"/>
          <w:lang w:val="uk-UA" w:eastAsia="uk-UA"/>
        </w:rPr>
        <w:t>______________</w:t>
      </w:r>
      <w:r w:rsidRPr="00C25A11">
        <w:rPr>
          <w:rFonts w:ascii="Times New Roman" w:hAnsi="Times New Roman"/>
          <w:szCs w:val="24"/>
          <w:lang w:val="uk-UA" w:eastAsia="uk-UA"/>
        </w:rPr>
        <w:t xml:space="preserve"> грн. (</w:t>
      </w:r>
      <w:r w:rsidRPr="00C25A11">
        <w:rPr>
          <w:rFonts w:ascii="Times New Roman" w:hAnsi="Times New Roman"/>
          <w:szCs w:val="24"/>
          <w:u w:val="single"/>
          <w:lang w:val="uk-UA" w:eastAsia="uk-UA"/>
        </w:rPr>
        <w:t>_____________________________________________</w:t>
      </w:r>
      <w:r w:rsidRPr="00C25A11">
        <w:rPr>
          <w:rFonts w:ascii="Times New Roman" w:hAnsi="Times New Roman"/>
          <w:szCs w:val="24"/>
          <w:lang w:val="uk-UA" w:eastAsia="uk-UA"/>
        </w:rPr>
        <w:t>).</w:t>
      </w:r>
    </w:p>
    <w:p w14:paraId="75590D45"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3.4. . Вартість робіт по цьому Договору   на 2024 рік становить ____________ (</w:t>
      </w:r>
      <w:r w:rsidRPr="00C25A11">
        <w:rPr>
          <w:rFonts w:ascii="Times New Roman" w:hAnsi="Times New Roman"/>
          <w:i/>
          <w:iCs/>
          <w:szCs w:val="24"/>
          <w:lang w:val="uk-UA" w:eastAsia="uk-UA"/>
        </w:rPr>
        <w:t>визначається замовником</w:t>
      </w:r>
      <w:r w:rsidRPr="00C25A11">
        <w:rPr>
          <w:rFonts w:ascii="Times New Roman" w:hAnsi="Times New Roman"/>
          <w:szCs w:val="24"/>
          <w:lang w:val="uk-UA" w:eastAsia="uk-UA"/>
        </w:rPr>
        <w:t xml:space="preserve">) грн. (________________________), у тому числі: ПДВ: </w:t>
      </w:r>
      <w:r w:rsidRPr="00C25A11">
        <w:rPr>
          <w:rFonts w:ascii="Times New Roman" w:hAnsi="Times New Roman"/>
          <w:szCs w:val="24"/>
          <w:u w:val="single"/>
          <w:lang w:val="uk-UA" w:eastAsia="uk-UA"/>
        </w:rPr>
        <w:t>______________</w:t>
      </w:r>
      <w:r w:rsidRPr="00C25A11">
        <w:rPr>
          <w:rFonts w:ascii="Times New Roman" w:hAnsi="Times New Roman"/>
          <w:szCs w:val="24"/>
          <w:lang w:val="uk-UA" w:eastAsia="uk-UA"/>
        </w:rPr>
        <w:t xml:space="preserve"> грн. (</w:t>
      </w:r>
      <w:r w:rsidRPr="00C25A11">
        <w:rPr>
          <w:rFonts w:ascii="Times New Roman" w:hAnsi="Times New Roman"/>
          <w:szCs w:val="24"/>
          <w:u w:val="single"/>
          <w:lang w:val="uk-UA" w:eastAsia="uk-UA"/>
        </w:rPr>
        <w:t>_____________________________________________</w:t>
      </w:r>
      <w:r w:rsidRPr="00C25A11">
        <w:rPr>
          <w:rFonts w:ascii="Times New Roman" w:hAnsi="Times New Roman"/>
          <w:szCs w:val="24"/>
          <w:lang w:val="uk-UA" w:eastAsia="uk-UA"/>
        </w:rPr>
        <w:t>).</w:t>
      </w:r>
    </w:p>
    <w:p w14:paraId="745F125D"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C25A11">
        <w:rPr>
          <w:rFonts w:ascii="Times New Roman" w:hAnsi="Times New Roman"/>
          <w:bCs/>
          <w:color w:val="000000"/>
          <w:szCs w:val="24"/>
          <w:lang w:val="uk-UA" w:eastAsia="uk-UA"/>
        </w:rPr>
        <w:t xml:space="preserve">та </w:t>
      </w:r>
      <w:r w:rsidRPr="00C25A11">
        <w:rPr>
          <w:rFonts w:ascii="Times New Roman" w:hAnsi="Times New Roman"/>
          <w:szCs w:val="24"/>
          <w:lang w:val="uk-UA" w:eastAsia="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7E507530" w14:textId="77777777" w:rsidR="00C25A11" w:rsidRPr="00C25A11" w:rsidRDefault="00C25A11" w:rsidP="00C25A11">
      <w:pPr>
        <w:widowControl/>
        <w:jc w:val="both"/>
        <w:rPr>
          <w:rFonts w:ascii="Times New Roman" w:hAnsi="Times New Roman"/>
          <w:szCs w:val="24"/>
          <w:lang w:val="uk-UA" w:eastAsia="uk-UA"/>
        </w:rPr>
      </w:pPr>
    </w:p>
    <w:p w14:paraId="6FACB8EE" w14:textId="77777777" w:rsidR="00C25A11" w:rsidRPr="00C25A11" w:rsidRDefault="00C25A11" w:rsidP="00C25A11">
      <w:pPr>
        <w:shd w:val="clear" w:color="auto" w:fill="FFFFFF"/>
        <w:tabs>
          <w:tab w:val="left" w:pos="284"/>
        </w:tabs>
        <w:autoSpaceDE w:val="0"/>
        <w:jc w:val="center"/>
        <w:rPr>
          <w:rFonts w:ascii="Times New Roman" w:hAnsi="Times New Roman"/>
          <w:szCs w:val="24"/>
          <w:lang w:val="uk-UA" w:eastAsia="uk-UA"/>
        </w:rPr>
      </w:pPr>
      <w:r w:rsidRPr="00C25A11">
        <w:rPr>
          <w:rFonts w:ascii="Times New Roman" w:hAnsi="Times New Roman"/>
          <w:b/>
          <w:szCs w:val="24"/>
          <w:lang w:val="uk-UA" w:eastAsia="uk-UA"/>
        </w:rPr>
        <w:t>4. Порядок здійснення оплати</w:t>
      </w:r>
    </w:p>
    <w:p w14:paraId="503F8476"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4.1. Фінансування робіт (будівництва об'єкта) здійснюється за рахунок коштів __________________ згідно з бюджетними призначеннями.</w:t>
      </w:r>
    </w:p>
    <w:p w14:paraId="2FC98267"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color w:val="121212"/>
          <w:szCs w:val="24"/>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09C7398"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4.2. Розрахунки проводяться за бюджетні кошти згідно з бюджетними призначеннями,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6D0B87AD"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6E60E28B"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5DFE184"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48DB318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C08318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4.7. Про тимчасове припинення будівництва з причин відсутності фінансування</w:t>
      </w:r>
      <w:r w:rsidRPr="00C25A11">
        <w:rPr>
          <w:rFonts w:ascii="Times New Roman" w:hAnsi="Times New Roman"/>
          <w:szCs w:val="24"/>
          <w:lang w:val="uk-UA" w:eastAsia="uk-UA"/>
        </w:rPr>
        <w:br/>
        <w:t xml:space="preserve">Замовник попереджає Підрядника письмово. </w:t>
      </w:r>
    </w:p>
    <w:p w14:paraId="0161034E"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01C8731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lastRenderedPageBreak/>
        <w:t>4.9. Валютою платежу є гривня.</w:t>
      </w:r>
    </w:p>
    <w:p w14:paraId="01F43C8F"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4.10. Приймання та оплату робіт, виконаних субпідрядниками, здійснює Підрядник.</w:t>
      </w:r>
    </w:p>
    <w:p w14:paraId="11C3FAF3"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4.11. Підрядник не вправі вимагати оплати за:</w:t>
      </w:r>
    </w:p>
    <w:p w14:paraId="267F01EF" w14:textId="77777777" w:rsidR="00C25A11" w:rsidRPr="00C25A11" w:rsidRDefault="00C25A11" w:rsidP="00C25A11">
      <w:pPr>
        <w:widowControl/>
        <w:numPr>
          <w:ilvl w:val="0"/>
          <w:numId w:val="34"/>
        </w:numPr>
        <w:shd w:val="clear" w:color="auto" w:fill="FFFFFF"/>
        <w:tabs>
          <w:tab w:val="clear" w:pos="0"/>
          <w:tab w:val="num" w:pos="708"/>
          <w:tab w:val="left" w:pos="826"/>
        </w:tabs>
        <w:suppressAutoHyphens/>
        <w:autoSpaceDE w:val="0"/>
        <w:ind w:left="0" w:firstLine="0"/>
        <w:rPr>
          <w:rFonts w:ascii="Times New Roman" w:hAnsi="Times New Roman"/>
          <w:szCs w:val="24"/>
          <w:lang w:val="uk-UA" w:eastAsia="uk-UA"/>
        </w:rPr>
      </w:pPr>
      <w:r w:rsidRPr="00C25A11">
        <w:rPr>
          <w:rFonts w:ascii="Times New Roman" w:hAnsi="Times New Roman"/>
          <w:szCs w:val="24"/>
          <w:lang w:val="uk-UA" w:eastAsia="uk-UA"/>
        </w:rPr>
        <w:t>невиконані роботи;</w:t>
      </w:r>
    </w:p>
    <w:p w14:paraId="7179FD65" w14:textId="77777777" w:rsidR="00C25A11" w:rsidRPr="00C25A11" w:rsidRDefault="00C25A11" w:rsidP="00C25A11">
      <w:pPr>
        <w:widowControl/>
        <w:numPr>
          <w:ilvl w:val="0"/>
          <w:numId w:val="34"/>
        </w:numPr>
        <w:shd w:val="clear" w:color="auto" w:fill="FFFFFF"/>
        <w:tabs>
          <w:tab w:val="clear" w:pos="0"/>
          <w:tab w:val="num" w:pos="708"/>
          <w:tab w:val="left" w:pos="826"/>
        </w:tabs>
        <w:suppressAutoHyphens/>
        <w:autoSpaceDE w:val="0"/>
        <w:ind w:left="0" w:firstLine="0"/>
        <w:rPr>
          <w:rFonts w:ascii="Times New Roman" w:hAnsi="Times New Roman"/>
          <w:szCs w:val="24"/>
          <w:lang w:val="uk-UA" w:eastAsia="uk-UA"/>
        </w:rPr>
      </w:pPr>
      <w:r w:rsidRPr="00C25A11">
        <w:rPr>
          <w:rFonts w:ascii="Times New Roman" w:hAnsi="Times New Roman"/>
          <w:szCs w:val="24"/>
          <w:lang w:val="uk-UA" w:eastAsia="uk-UA"/>
        </w:rPr>
        <w:t>виконані роботи, які не визначені в договорі;</w:t>
      </w:r>
    </w:p>
    <w:p w14:paraId="6FFB0825" w14:textId="77777777" w:rsidR="00C25A11" w:rsidRPr="00C25A11" w:rsidRDefault="00C25A11" w:rsidP="00C25A11">
      <w:pPr>
        <w:widowControl/>
        <w:numPr>
          <w:ilvl w:val="0"/>
          <w:numId w:val="34"/>
        </w:numPr>
        <w:shd w:val="clear" w:color="auto" w:fill="FFFFFF"/>
        <w:tabs>
          <w:tab w:val="clear" w:pos="0"/>
          <w:tab w:val="num" w:pos="708"/>
          <w:tab w:val="left" w:pos="826"/>
        </w:tabs>
        <w:suppressAutoHyphens/>
        <w:autoSpaceDE w:val="0"/>
        <w:ind w:left="0" w:firstLine="0"/>
        <w:rPr>
          <w:rFonts w:ascii="Times New Roman" w:hAnsi="Times New Roman"/>
          <w:szCs w:val="24"/>
          <w:lang w:val="uk-UA" w:eastAsia="uk-UA"/>
        </w:rPr>
      </w:pPr>
      <w:r w:rsidRPr="00C25A11">
        <w:rPr>
          <w:rFonts w:ascii="Times New Roman" w:hAnsi="Times New Roman"/>
          <w:szCs w:val="24"/>
          <w:lang w:val="uk-UA" w:eastAsia="uk-UA"/>
        </w:rPr>
        <w:t>роботи виконані іншими підрядними організаціями без погодження з замовником;</w:t>
      </w:r>
    </w:p>
    <w:p w14:paraId="0C746868" w14:textId="77777777" w:rsidR="00C25A11" w:rsidRPr="00C25A11" w:rsidRDefault="00C25A11" w:rsidP="00C25A11">
      <w:pPr>
        <w:widowControl/>
        <w:numPr>
          <w:ilvl w:val="0"/>
          <w:numId w:val="34"/>
        </w:numPr>
        <w:shd w:val="clear" w:color="auto" w:fill="FFFFFF"/>
        <w:tabs>
          <w:tab w:val="clear" w:pos="0"/>
          <w:tab w:val="num" w:pos="708"/>
          <w:tab w:val="left" w:pos="826"/>
        </w:tabs>
        <w:suppressAutoHyphens/>
        <w:autoSpaceDE w:val="0"/>
        <w:ind w:left="0" w:firstLine="0"/>
        <w:rPr>
          <w:rFonts w:ascii="Times New Roman" w:hAnsi="Times New Roman"/>
          <w:b/>
          <w:szCs w:val="24"/>
          <w:lang w:val="uk-UA" w:eastAsia="uk-UA"/>
        </w:rPr>
      </w:pPr>
      <w:r w:rsidRPr="00C25A11">
        <w:rPr>
          <w:rFonts w:ascii="Times New Roman" w:hAnsi="Times New Roman"/>
          <w:szCs w:val="24"/>
          <w:lang w:val="uk-UA" w:eastAsia="uk-UA"/>
        </w:rPr>
        <w:t>неякісно виконані роботи.</w:t>
      </w:r>
    </w:p>
    <w:p w14:paraId="68D62616" w14:textId="77777777" w:rsidR="00C25A11" w:rsidRPr="00C25A11" w:rsidRDefault="00C25A11" w:rsidP="00C25A11">
      <w:pPr>
        <w:shd w:val="clear" w:color="auto" w:fill="FFFFFF"/>
        <w:tabs>
          <w:tab w:val="left" w:pos="826"/>
        </w:tabs>
        <w:suppressAutoHyphens/>
        <w:autoSpaceDE w:val="0"/>
        <w:rPr>
          <w:rFonts w:ascii="Times New Roman" w:hAnsi="Times New Roman"/>
          <w:b/>
          <w:szCs w:val="24"/>
          <w:lang w:val="uk-UA" w:eastAsia="uk-UA"/>
        </w:rPr>
      </w:pPr>
    </w:p>
    <w:p w14:paraId="7A7FFEB1" w14:textId="77777777" w:rsidR="00C25A11" w:rsidRPr="00C25A11" w:rsidRDefault="00C25A11" w:rsidP="00C25A11">
      <w:pPr>
        <w:widowControl/>
        <w:shd w:val="clear" w:color="auto" w:fill="FFFFFF"/>
        <w:tabs>
          <w:tab w:val="left" w:pos="3609"/>
          <w:tab w:val="center" w:pos="4819"/>
        </w:tabs>
        <w:rPr>
          <w:rFonts w:ascii="Times New Roman" w:hAnsi="Times New Roman"/>
          <w:szCs w:val="24"/>
          <w:lang w:val="uk-UA" w:eastAsia="uk-UA"/>
        </w:rPr>
      </w:pPr>
      <w:r w:rsidRPr="00C25A11">
        <w:rPr>
          <w:rFonts w:ascii="Times New Roman" w:hAnsi="Times New Roman"/>
          <w:b/>
          <w:szCs w:val="24"/>
          <w:lang w:val="uk-UA" w:eastAsia="uk-UA"/>
        </w:rPr>
        <w:tab/>
      </w:r>
      <w:r w:rsidRPr="00C25A11">
        <w:rPr>
          <w:rFonts w:ascii="Times New Roman" w:hAnsi="Times New Roman"/>
          <w:b/>
          <w:szCs w:val="24"/>
          <w:lang w:val="uk-UA" w:eastAsia="uk-UA"/>
        </w:rPr>
        <w:tab/>
        <w:t>5.  Виконання робіт</w:t>
      </w:r>
    </w:p>
    <w:p w14:paraId="1B5AD14D"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5.1. Строк (термін) виконання робіт по </w:t>
      </w:r>
      <w:r w:rsidRPr="00C25A11">
        <w:rPr>
          <w:rFonts w:ascii="Times New Roman" w:hAnsi="Times New Roman"/>
          <w:b/>
          <w:szCs w:val="24"/>
          <w:lang w:val="uk-UA" w:eastAsia="uk-UA"/>
        </w:rPr>
        <w:t xml:space="preserve">31.12.2024 р. </w:t>
      </w:r>
      <w:r w:rsidRPr="00C25A11">
        <w:rPr>
          <w:rFonts w:ascii="Times New Roman" w:hAnsi="Times New Roman"/>
          <w:color w:val="121212"/>
          <w:szCs w:val="24"/>
          <w:lang w:val="uk-UA" w:eastAsia="uk-UA"/>
        </w:rPr>
        <w:t>згідно з графіком виконання робіт</w:t>
      </w:r>
      <w:r w:rsidRPr="00C25A11">
        <w:rPr>
          <w:rFonts w:ascii="Times New Roman" w:hAnsi="Times New Roman"/>
          <w:color w:val="000000"/>
          <w:szCs w:val="24"/>
          <w:lang w:val="uk-UA" w:eastAsia="uk-UA"/>
        </w:rPr>
        <w:t>.</w:t>
      </w:r>
    </w:p>
    <w:p w14:paraId="061C3A56" w14:textId="77777777" w:rsidR="00C25A11" w:rsidRPr="00C25A11" w:rsidRDefault="00C25A11" w:rsidP="00C25A11">
      <w:pPr>
        <w:widowControl/>
        <w:shd w:val="clear" w:color="auto" w:fill="FFFFFF"/>
        <w:jc w:val="both"/>
        <w:rPr>
          <w:rFonts w:ascii="Times New Roman" w:hAnsi="Times New Roman"/>
          <w:b/>
          <w:bCs/>
          <w:szCs w:val="24"/>
          <w:lang w:val="uk-UA" w:eastAsia="uk-UA"/>
        </w:rPr>
      </w:pPr>
      <w:r w:rsidRPr="00C25A11">
        <w:rPr>
          <w:rFonts w:ascii="Times New Roman" w:hAnsi="Times New Roman"/>
          <w:szCs w:val="24"/>
          <w:lang w:val="uk-UA" w:eastAsia="uk-UA"/>
        </w:rPr>
        <w:t xml:space="preserve">5.2. Місце виконання робіт </w:t>
      </w:r>
      <w:r w:rsidRPr="00C25A11">
        <w:rPr>
          <w:rFonts w:ascii="Times New Roman" w:hAnsi="Times New Roman"/>
          <w:b/>
          <w:bCs/>
          <w:szCs w:val="24"/>
          <w:lang w:val="uk-UA" w:eastAsia="uk-UA"/>
        </w:rPr>
        <w:t>- с. Добряни Стрийського району Львівської області, 82427.</w:t>
      </w:r>
    </w:p>
    <w:p w14:paraId="03F6B409"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2A6578FD"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5.4.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протягом періоду гарантійного строку експлуатації Об’єкта. Гарантійний строк продовжується на час, протягом якого Об</w:t>
      </w:r>
      <w:r w:rsidRPr="00C25A11">
        <w:rPr>
          <w:rFonts w:ascii="Times New Roman" w:hAnsi="Times New Roman"/>
          <w:szCs w:val="24"/>
          <w:lang w:eastAsia="uk-UA"/>
        </w:rPr>
        <w:t>’</w:t>
      </w:r>
      <w:r w:rsidRPr="00C25A11">
        <w:rPr>
          <w:rFonts w:ascii="Times New Roman" w:hAnsi="Times New Roman"/>
          <w:szCs w:val="24"/>
          <w:lang w:val="uk-UA" w:eastAsia="uk-UA"/>
        </w:rPr>
        <w:t>єкт не міг експлуатуватися внаслідок недоліків, якщо такі виникли з вини Підрядника.</w:t>
      </w:r>
    </w:p>
    <w:p w14:paraId="11DF52D6"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5.5.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3F7995D0" w14:textId="77777777" w:rsidR="00C25A11" w:rsidRPr="00C25A11" w:rsidRDefault="00C25A11" w:rsidP="00C25A11">
      <w:pPr>
        <w:keepLines/>
        <w:widowControl/>
        <w:jc w:val="both"/>
        <w:rPr>
          <w:rFonts w:ascii="Times New Roman" w:hAnsi="Times New Roman"/>
          <w:szCs w:val="24"/>
          <w:lang w:val="uk-UA" w:eastAsia="uk-UA"/>
        </w:rPr>
      </w:pPr>
      <w:r w:rsidRPr="00C25A11">
        <w:rPr>
          <w:rFonts w:ascii="Times New Roman" w:hAnsi="Times New Roman"/>
          <w:szCs w:val="24"/>
          <w:lang w:val="uk-UA" w:eastAsia="uk-UA"/>
        </w:rPr>
        <w:t>5.6. Строки Договору можуть переглядатись Сторонами за наявності умов:</w:t>
      </w:r>
    </w:p>
    <w:p w14:paraId="36751DA3" w14:textId="77777777" w:rsidR="00C25A11" w:rsidRPr="00C25A11" w:rsidRDefault="00C25A11" w:rsidP="00C25A11">
      <w:pPr>
        <w:keepLines/>
        <w:widowControl/>
        <w:jc w:val="both"/>
        <w:rPr>
          <w:rFonts w:ascii="Times New Roman" w:hAnsi="Times New Roman"/>
          <w:szCs w:val="24"/>
          <w:lang w:val="uk-UA" w:eastAsia="uk-UA"/>
        </w:rPr>
      </w:pPr>
      <w:r w:rsidRPr="00C25A11">
        <w:rPr>
          <w:rFonts w:ascii="Times New Roman" w:hAnsi="Times New Roman"/>
          <w:szCs w:val="24"/>
          <w:lang w:val="uk-UA" w:eastAsia="uk-UA"/>
        </w:rPr>
        <w:t>- відсутності фінансування;</w:t>
      </w:r>
    </w:p>
    <w:p w14:paraId="45FEBE3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появи додаткових робіт;</w:t>
      </w:r>
    </w:p>
    <w:p w14:paraId="58D4598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виникнення несприятливих погодних умов, що не дає технологічної  можливості   виконанню даного виду робіт.</w:t>
      </w:r>
    </w:p>
    <w:p w14:paraId="657BCBE3" w14:textId="77777777" w:rsidR="00C25A11" w:rsidRPr="00C25A11" w:rsidRDefault="00C25A11" w:rsidP="00C25A11">
      <w:pPr>
        <w:shd w:val="clear" w:color="auto" w:fill="FFFFFF"/>
        <w:tabs>
          <w:tab w:val="left" w:pos="173"/>
        </w:tabs>
        <w:autoSpaceDE w:val="0"/>
        <w:jc w:val="both"/>
        <w:rPr>
          <w:rFonts w:ascii="Times New Roman" w:hAnsi="Times New Roman"/>
          <w:szCs w:val="24"/>
          <w:lang w:val="uk-UA" w:eastAsia="uk-UA"/>
        </w:rPr>
      </w:pPr>
      <w:r w:rsidRPr="00C25A11">
        <w:rPr>
          <w:rFonts w:ascii="Times New Roman" w:hAnsi="Times New Roman"/>
          <w:szCs w:val="24"/>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949AB9D" w14:textId="77777777" w:rsidR="00C25A11" w:rsidRPr="00C25A11" w:rsidRDefault="00C25A11" w:rsidP="00C25A11">
      <w:pPr>
        <w:shd w:val="clear" w:color="auto" w:fill="FFFFFF"/>
        <w:tabs>
          <w:tab w:val="left" w:pos="0"/>
        </w:tabs>
        <w:autoSpaceDE w:val="0"/>
        <w:jc w:val="both"/>
        <w:rPr>
          <w:rFonts w:ascii="Times New Roman" w:hAnsi="Times New Roman"/>
          <w:szCs w:val="24"/>
          <w:lang w:val="uk-UA" w:eastAsia="uk-UA"/>
        </w:rPr>
      </w:pPr>
      <w:r w:rsidRPr="00C25A11">
        <w:rPr>
          <w:rFonts w:ascii="Times New Roman" w:hAnsi="Times New Roman"/>
          <w:szCs w:val="24"/>
          <w:lang w:val="uk-UA" w:eastAsia="uk-UA"/>
        </w:rPr>
        <w:t>5.7.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7A49924E" w14:textId="77777777" w:rsidR="00C25A11" w:rsidRPr="00C25A11" w:rsidRDefault="00C25A11" w:rsidP="00C25A11">
      <w:pPr>
        <w:shd w:val="clear" w:color="auto" w:fill="FFFFFF"/>
        <w:tabs>
          <w:tab w:val="left" w:pos="0"/>
        </w:tabs>
        <w:autoSpaceDE w:val="0"/>
        <w:jc w:val="both"/>
        <w:rPr>
          <w:rFonts w:ascii="Times New Roman" w:hAnsi="Times New Roman"/>
          <w:szCs w:val="24"/>
          <w:lang w:val="uk-UA" w:eastAsia="uk-UA"/>
        </w:rPr>
      </w:pPr>
      <w:r w:rsidRPr="00C25A11">
        <w:rPr>
          <w:rFonts w:ascii="Times New Roman" w:hAnsi="Times New Roman"/>
          <w:szCs w:val="24"/>
          <w:lang w:val="uk-UA" w:eastAsia="uk-UA"/>
        </w:rPr>
        <w:t>5.8.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737EA63B" w14:textId="77777777" w:rsidR="00C25A11" w:rsidRPr="00C25A11" w:rsidRDefault="00C25A11" w:rsidP="00C25A11">
      <w:pPr>
        <w:shd w:val="clear" w:color="auto" w:fill="FFFFFF"/>
        <w:tabs>
          <w:tab w:val="left" w:pos="0"/>
        </w:tabs>
        <w:autoSpaceDE w:val="0"/>
        <w:jc w:val="both"/>
        <w:rPr>
          <w:rFonts w:ascii="Times New Roman" w:hAnsi="Times New Roman"/>
          <w:szCs w:val="24"/>
          <w:lang w:val="uk-UA" w:eastAsia="uk-UA"/>
        </w:rPr>
      </w:pPr>
      <w:r w:rsidRPr="00C25A11">
        <w:rPr>
          <w:rFonts w:ascii="Times New Roman" w:hAnsi="Times New Roman"/>
          <w:szCs w:val="24"/>
          <w:lang w:val="uk-UA" w:eastAsia="uk-UA"/>
        </w:rPr>
        <w:tab/>
        <w:t>Рішення про перегляд строків з обґрунтуванням причин оформляється відповідно до   цього Договору.</w:t>
      </w:r>
    </w:p>
    <w:p w14:paraId="5CBC14DA" w14:textId="77777777" w:rsidR="00C25A11" w:rsidRPr="00C25A11" w:rsidRDefault="00C25A11" w:rsidP="00C25A11">
      <w:pPr>
        <w:widowControl/>
        <w:shd w:val="clear" w:color="auto" w:fill="FFFFFF"/>
        <w:jc w:val="center"/>
        <w:rPr>
          <w:rFonts w:ascii="Times New Roman" w:hAnsi="Times New Roman"/>
          <w:b/>
          <w:i/>
          <w:iCs/>
          <w:szCs w:val="24"/>
          <w:lang w:val="uk-UA" w:eastAsia="uk-UA"/>
        </w:rPr>
      </w:pPr>
      <w:r w:rsidRPr="00C25A11">
        <w:rPr>
          <w:rFonts w:ascii="Times New Roman" w:hAnsi="Times New Roman"/>
          <w:b/>
          <w:bCs/>
          <w:szCs w:val="24"/>
          <w:lang w:val="uk-UA" w:eastAsia="uk-UA"/>
        </w:rPr>
        <w:t>6. Права та обов'язки сторін</w:t>
      </w:r>
    </w:p>
    <w:p w14:paraId="3678CCEE" w14:textId="77777777" w:rsidR="00C25A11" w:rsidRPr="00C25A11" w:rsidRDefault="00C25A11" w:rsidP="00C25A11">
      <w:pPr>
        <w:widowControl/>
        <w:shd w:val="clear" w:color="auto" w:fill="FFFFFF"/>
        <w:tabs>
          <w:tab w:val="left" w:pos="0"/>
        </w:tabs>
        <w:jc w:val="both"/>
        <w:rPr>
          <w:rFonts w:ascii="Times New Roman" w:hAnsi="Times New Roman"/>
          <w:szCs w:val="24"/>
          <w:lang w:val="uk-UA" w:eastAsia="uk-UA"/>
        </w:rPr>
      </w:pPr>
      <w:r w:rsidRPr="00C25A11">
        <w:rPr>
          <w:rFonts w:ascii="Times New Roman" w:hAnsi="Times New Roman"/>
          <w:b/>
          <w:i/>
          <w:szCs w:val="24"/>
          <w:lang w:val="uk-UA" w:eastAsia="uk-UA"/>
        </w:rPr>
        <w:t xml:space="preserve">6.1. </w:t>
      </w:r>
      <w:r w:rsidRPr="00C25A11">
        <w:rPr>
          <w:rFonts w:ascii="Times New Roman" w:hAnsi="Times New Roman"/>
          <w:b/>
          <w:i/>
          <w:iCs/>
          <w:szCs w:val="24"/>
          <w:lang w:val="uk-UA" w:eastAsia="uk-UA"/>
        </w:rPr>
        <w:t>Замовник зобов’язаний:</w:t>
      </w:r>
    </w:p>
    <w:p w14:paraId="535AA937"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6.1.1. Здійснити о</w:t>
      </w:r>
      <w:r w:rsidRPr="00C25A11">
        <w:rPr>
          <w:rFonts w:ascii="Times New Roman" w:hAnsi="Times New Roman"/>
          <w:szCs w:val="24"/>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581A8C41"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6.1.2. Приймати від Підрядника акти виконаних робіт за формою КБ-2в, та довідки про вартість виконаних робіт за формою КБ-3.</w:t>
      </w:r>
    </w:p>
    <w:p w14:paraId="0D837B53" w14:textId="77777777" w:rsidR="00C25A11" w:rsidRPr="00C25A11" w:rsidRDefault="00C25A11" w:rsidP="00C25A11">
      <w:pPr>
        <w:widowControl/>
        <w:shd w:val="clear" w:color="auto" w:fill="FFFFFF"/>
        <w:tabs>
          <w:tab w:val="left" w:pos="0"/>
        </w:tabs>
        <w:jc w:val="both"/>
        <w:rPr>
          <w:rFonts w:ascii="Times New Roman" w:hAnsi="Times New Roman"/>
          <w:szCs w:val="24"/>
          <w:lang w:val="uk-UA" w:eastAsia="uk-UA"/>
        </w:rPr>
      </w:pPr>
      <w:r w:rsidRPr="00C25A11">
        <w:rPr>
          <w:rFonts w:ascii="Times New Roman" w:hAnsi="Times New Roman"/>
          <w:iCs/>
          <w:szCs w:val="24"/>
          <w:lang w:val="uk-UA" w:eastAsia="uk-UA"/>
        </w:rPr>
        <w:t>6.1.3. Забезпечити Підрядника проєктно-кошторисною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081ECD3D"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6.1.4. Авторський нагляд за дотриманням вимог проєктно-кошторисної документації здійснювати на підставі договору з її розробником.</w:t>
      </w:r>
    </w:p>
    <w:p w14:paraId="20B44579"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6.1.5. Сприяти Підряднику у виконанні робіт.</w:t>
      </w:r>
    </w:p>
    <w:p w14:paraId="3EDA0228"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6.1.6. Повідомити Підрядника про виявлені недоліки в роботі.</w:t>
      </w:r>
    </w:p>
    <w:p w14:paraId="4C919225" w14:textId="77777777" w:rsidR="00C25A11" w:rsidRPr="00C25A11" w:rsidRDefault="00C25A11" w:rsidP="00C25A11">
      <w:pPr>
        <w:widowControl/>
        <w:shd w:val="clear" w:color="auto" w:fill="FFFFFF"/>
        <w:jc w:val="both"/>
        <w:rPr>
          <w:rFonts w:ascii="Times New Roman" w:hAnsi="Times New Roman"/>
          <w:b/>
          <w:i/>
          <w:iCs/>
          <w:szCs w:val="24"/>
          <w:lang w:val="uk-UA" w:eastAsia="uk-UA"/>
        </w:rPr>
      </w:pPr>
      <w:r w:rsidRPr="00C25A11">
        <w:rPr>
          <w:rFonts w:ascii="Times New Roman" w:hAnsi="Times New Roman"/>
          <w:iCs/>
          <w:szCs w:val="24"/>
          <w:lang w:val="uk-UA" w:eastAsia="uk-UA"/>
        </w:rPr>
        <w:t>6.1.7. Попередити Підрядника про припинення фінансування об’єкта.</w:t>
      </w:r>
    </w:p>
    <w:p w14:paraId="07A07893" w14:textId="77777777" w:rsidR="00C25A11" w:rsidRPr="00C25A11" w:rsidRDefault="00C25A11" w:rsidP="00C25A11">
      <w:pPr>
        <w:widowControl/>
        <w:shd w:val="clear" w:color="auto" w:fill="FFFFFF"/>
        <w:rPr>
          <w:rFonts w:ascii="Times New Roman" w:hAnsi="Times New Roman"/>
          <w:szCs w:val="24"/>
          <w:lang w:val="uk-UA" w:eastAsia="uk-UA"/>
        </w:rPr>
      </w:pPr>
      <w:r w:rsidRPr="00C25A11">
        <w:rPr>
          <w:rFonts w:ascii="Times New Roman" w:hAnsi="Times New Roman"/>
          <w:b/>
          <w:i/>
          <w:iCs/>
          <w:szCs w:val="24"/>
          <w:lang w:val="uk-UA" w:eastAsia="uk-UA"/>
        </w:rPr>
        <w:t>6.2. Замовник має право:</w:t>
      </w:r>
    </w:p>
    <w:p w14:paraId="323E5ECB"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lastRenderedPageBreak/>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DC75ED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6.2.2.Контролювати виконання робіт у строки встановлені цим Договором.</w:t>
      </w:r>
    </w:p>
    <w:p w14:paraId="048E8127"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9FD723B"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3B14430F"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35D796F"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40848C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6.2.7. Вимагати безоплатного виправлення недоліків, що виникли внаслідок допущених Підрядником порушень.</w:t>
      </w:r>
    </w:p>
    <w:p w14:paraId="4CDCCFA3"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4E1675C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6.2.9. Перевіряти якість прихованих робіт.</w:t>
      </w:r>
    </w:p>
    <w:p w14:paraId="4EB16421"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6.2.10. Вимагати від Підрядника сертифікати якості, сертифікати відповідності і накладні на вироби , матеріали,  обладнання та устаткування, які використовуються в процесі будівництва.</w:t>
      </w:r>
    </w:p>
    <w:p w14:paraId="065B241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6.2.11. Узгоджувати перелік субпідрядних організацій, які залучаються Підрядником до виконання робіт.</w:t>
      </w:r>
    </w:p>
    <w:p w14:paraId="7184B250" w14:textId="77777777" w:rsidR="00C25A11" w:rsidRPr="00C25A11" w:rsidRDefault="00C25A11" w:rsidP="00C25A11">
      <w:pPr>
        <w:widowControl/>
        <w:shd w:val="clear" w:color="auto" w:fill="FFFFFF"/>
        <w:tabs>
          <w:tab w:val="left" w:pos="0"/>
        </w:tabs>
        <w:jc w:val="both"/>
        <w:rPr>
          <w:rFonts w:ascii="Times New Roman" w:hAnsi="Times New Roman"/>
          <w:szCs w:val="24"/>
          <w:lang w:val="uk-UA" w:eastAsia="uk-UA"/>
        </w:rPr>
      </w:pPr>
      <w:r w:rsidRPr="00C25A11">
        <w:rPr>
          <w:rFonts w:ascii="Times New Roman" w:hAnsi="Times New Roman"/>
          <w:szCs w:val="24"/>
          <w:lang w:val="uk-UA" w:eastAsia="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0AB9A219" w14:textId="77777777" w:rsidR="00C25A11" w:rsidRPr="00C25A11" w:rsidRDefault="00C25A11" w:rsidP="00C25A11">
      <w:pPr>
        <w:widowControl/>
        <w:shd w:val="clear" w:color="auto" w:fill="FFFFFF"/>
        <w:tabs>
          <w:tab w:val="left" w:pos="0"/>
        </w:tabs>
        <w:jc w:val="both"/>
        <w:rPr>
          <w:rFonts w:ascii="Times New Roman" w:hAnsi="Times New Roman"/>
          <w:szCs w:val="24"/>
          <w:lang w:val="uk-UA" w:eastAsia="uk-UA"/>
        </w:rPr>
      </w:pPr>
      <w:r w:rsidRPr="00C25A11">
        <w:rPr>
          <w:rFonts w:ascii="Times New Roman" w:hAnsi="Times New Roman"/>
          <w:szCs w:val="24"/>
          <w:lang w:val="uk-UA" w:eastAsia="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C25A11">
        <w:rPr>
          <w:rFonts w:ascii="Times New Roman" w:hAnsi="Times New Roman"/>
          <w:szCs w:val="24"/>
          <w:lang w:val="uk-UA" w:eastAsia="uk-UA"/>
        </w:rPr>
        <w:tab/>
      </w:r>
    </w:p>
    <w:p w14:paraId="0E8C5674" w14:textId="77777777" w:rsidR="00C25A11" w:rsidRPr="00C25A11" w:rsidRDefault="00C25A11" w:rsidP="00C25A11">
      <w:pPr>
        <w:widowControl/>
        <w:shd w:val="clear" w:color="auto" w:fill="FFFFFF"/>
        <w:rPr>
          <w:rFonts w:ascii="Times New Roman" w:hAnsi="Times New Roman"/>
          <w:iCs/>
          <w:szCs w:val="24"/>
          <w:lang w:val="uk-UA" w:eastAsia="uk-UA"/>
        </w:rPr>
      </w:pPr>
      <w:r w:rsidRPr="00C25A11">
        <w:rPr>
          <w:rFonts w:ascii="Times New Roman" w:hAnsi="Times New Roman"/>
          <w:b/>
          <w:i/>
          <w:iCs/>
          <w:szCs w:val="24"/>
          <w:lang w:val="uk-UA" w:eastAsia="uk-UA"/>
        </w:rPr>
        <w:t>6.3. Підрядник зобов'язаний:</w:t>
      </w:r>
    </w:p>
    <w:p w14:paraId="38DD4A8D"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6.3.1.Забезпечити виконання робіт у строки, встановлені цим Договором.</w:t>
      </w:r>
    </w:p>
    <w:p w14:paraId="1C81D5B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3BF0CD2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1FFB6527"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0A64590C"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а також забезпечує безпеку дорожнього та пішохідного руху на території будівельного майданчика. Витрати з підтримання порядку на будівельному майданчику лягають на Підрядника.</w:t>
      </w:r>
    </w:p>
    <w:p w14:paraId="46B8C69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9A7BFFD"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737D0FAB"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6.3.8. Вести всю виконавчу документацію, що передбачена діючими нормами і правилами, та на вимогу Замовника надавати її для ознайомлення.</w:t>
      </w:r>
    </w:p>
    <w:p w14:paraId="1FCF0D42"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653C5373"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lastRenderedPageBreak/>
        <w:t>6.3.10. Повідомляти письмово Замовника про проведення поточних перевірок та випробувань, матеріалів ,  обладнання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565A3EA3"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5F21E794"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2BDF5F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3C92502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6.3.14. Після закінчення монтажу обладнання та інженерних систем Об</w:t>
      </w:r>
      <w:r w:rsidRPr="00C25A11">
        <w:rPr>
          <w:rFonts w:ascii="Times New Roman" w:hAnsi="Times New Roman"/>
          <w:szCs w:val="24"/>
          <w:lang w:eastAsia="uk-UA"/>
        </w:rPr>
        <w:t>’</w:t>
      </w:r>
      <w:r w:rsidRPr="00C25A11">
        <w:rPr>
          <w:rFonts w:ascii="Times New Roman" w:hAnsi="Times New Roman"/>
          <w:szCs w:val="24"/>
          <w:lang w:val="uk-UA" w:eastAsia="uk-UA"/>
        </w:rPr>
        <w:t>єкта Підрядник зобов</w:t>
      </w:r>
      <w:r w:rsidRPr="00C25A11">
        <w:rPr>
          <w:rFonts w:ascii="Times New Roman" w:hAnsi="Times New Roman"/>
          <w:szCs w:val="24"/>
          <w:lang w:eastAsia="uk-UA"/>
        </w:rPr>
        <w:t>’</w:t>
      </w:r>
      <w:r w:rsidRPr="00C25A11">
        <w:rPr>
          <w:rFonts w:ascii="Times New Roman" w:hAnsi="Times New Roman"/>
          <w:szCs w:val="24"/>
          <w:lang w:val="uk-UA" w:eastAsia="uk-UA"/>
        </w:rPr>
        <w:t>язаний виконати випробування обладнання та інженерних систем у  присутності представника  Замовника</w:t>
      </w:r>
    </w:p>
    <w:p w14:paraId="541A14A7"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079729C1"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6.3.15. На приховані будівельні роботи перед їх закриттям скласти акти проміжного приймання. </w:t>
      </w:r>
    </w:p>
    <w:p w14:paraId="4D2997D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4FB3254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26AA7056"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6.3.18.Після закінчення всіх передбачених проєктно - кошторисною</w:t>
      </w:r>
      <w:r w:rsidRPr="00C25A11">
        <w:rPr>
          <w:rFonts w:ascii="Times New Roman" w:hAnsi="Times New Roman"/>
          <w:szCs w:val="24"/>
          <w:lang w:val="uk-UA" w:eastAsia="uk-UA"/>
        </w:rPr>
        <w:br/>
        <w:t>документацією робіт впродовж 10-и календарних днів письмово повідомити та передати 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73A44EA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6.3.19.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016A84D0"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6E75C3C0"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36E392B0" w14:textId="77777777" w:rsidR="00C25A11" w:rsidRPr="00C25A11" w:rsidRDefault="00C25A11" w:rsidP="00C25A11">
      <w:pPr>
        <w:widowControl/>
        <w:shd w:val="clear" w:color="auto" w:fill="FFFFFF"/>
        <w:tabs>
          <w:tab w:val="left" w:pos="0"/>
        </w:tabs>
        <w:jc w:val="both"/>
        <w:rPr>
          <w:rFonts w:ascii="Times New Roman" w:hAnsi="Times New Roman"/>
          <w:iCs/>
          <w:szCs w:val="24"/>
          <w:lang w:val="uk-UA" w:eastAsia="uk-UA"/>
        </w:rPr>
      </w:pPr>
      <w:r w:rsidRPr="00C25A11">
        <w:rPr>
          <w:rFonts w:ascii="Times New Roman" w:hAnsi="Times New Roman"/>
          <w:b/>
          <w:i/>
          <w:iCs/>
          <w:szCs w:val="24"/>
          <w:lang w:val="uk-UA" w:eastAsia="uk-UA"/>
        </w:rPr>
        <w:t>6.4. Підрядник має право:</w:t>
      </w:r>
    </w:p>
    <w:p w14:paraId="537F4B91"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6.4.1. Отримувати від Замовника всю необхідну для виконання договору інформацію та документи.</w:t>
      </w:r>
    </w:p>
    <w:p w14:paraId="5582ED84" w14:textId="77777777" w:rsidR="00C25A11" w:rsidRPr="00C25A11" w:rsidRDefault="00C25A11" w:rsidP="00C25A11">
      <w:pPr>
        <w:widowControl/>
        <w:shd w:val="clear" w:color="auto" w:fill="FFFFFF"/>
        <w:jc w:val="both"/>
        <w:rPr>
          <w:rFonts w:ascii="Times New Roman" w:hAnsi="Times New Roman"/>
          <w:iCs/>
          <w:szCs w:val="24"/>
          <w:lang w:val="uk-UA" w:eastAsia="uk-UA"/>
        </w:rPr>
      </w:pPr>
      <w:r w:rsidRPr="00C25A11">
        <w:rPr>
          <w:rFonts w:ascii="Times New Roman" w:hAnsi="Times New Roman"/>
          <w:iCs/>
          <w:szCs w:val="24"/>
          <w:lang w:val="uk-UA" w:eastAsia="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1ADEB3C0"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iCs/>
          <w:szCs w:val="24"/>
          <w:lang w:val="uk-UA" w:eastAsia="uk-UA"/>
        </w:rPr>
        <w:t xml:space="preserve">6.4.3. </w:t>
      </w:r>
      <w:r w:rsidRPr="00C25A11">
        <w:rPr>
          <w:rFonts w:ascii="Times New Roman" w:hAnsi="Times New Roman"/>
          <w:szCs w:val="24"/>
          <w:lang w:val="uk-UA" w:eastAsia="uk-UA"/>
        </w:rPr>
        <w:t>Інформувати Замовника про можливість сповільнення робіт за незалежних від Підрядника обставин.</w:t>
      </w:r>
    </w:p>
    <w:p w14:paraId="6CA29B92"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6.4.4. З урахуванням графіку здійснювати виконання робіт.</w:t>
      </w:r>
    </w:p>
    <w:p w14:paraId="3537338A" w14:textId="77777777" w:rsidR="00C25A11" w:rsidRPr="00C25A11" w:rsidRDefault="00C25A11" w:rsidP="00C25A11">
      <w:pPr>
        <w:widowControl/>
        <w:shd w:val="clear" w:color="auto" w:fill="FFFFFF"/>
        <w:jc w:val="both"/>
        <w:rPr>
          <w:rFonts w:ascii="Times New Roman" w:hAnsi="Times New Roman"/>
          <w:b/>
          <w:i/>
          <w:iCs/>
          <w:szCs w:val="24"/>
          <w:lang w:val="uk-UA" w:eastAsia="uk-UA"/>
        </w:rPr>
      </w:pPr>
      <w:r w:rsidRPr="00C25A11">
        <w:rPr>
          <w:rFonts w:ascii="Times New Roman" w:hAnsi="Times New Roman"/>
          <w:szCs w:val="24"/>
          <w:lang w:val="uk-UA" w:eastAsia="uk-UA"/>
        </w:rPr>
        <w:t>6.4.5. Припинити виконання робіт на будь-якому етапі виконання у випадку відсутності фінансування.</w:t>
      </w:r>
    </w:p>
    <w:p w14:paraId="21C10695" w14:textId="77777777" w:rsidR="00C25A11" w:rsidRPr="00C25A11" w:rsidRDefault="00C25A11" w:rsidP="00C25A11">
      <w:pPr>
        <w:widowControl/>
        <w:shd w:val="clear" w:color="auto" w:fill="FFFFFF"/>
        <w:tabs>
          <w:tab w:val="left" w:pos="284"/>
        </w:tabs>
        <w:jc w:val="center"/>
        <w:rPr>
          <w:rFonts w:ascii="Times New Roman" w:hAnsi="Times New Roman"/>
          <w:bCs/>
          <w:szCs w:val="24"/>
          <w:lang w:val="uk-UA" w:eastAsia="uk-UA"/>
        </w:rPr>
      </w:pPr>
      <w:r w:rsidRPr="00C25A11">
        <w:rPr>
          <w:rFonts w:ascii="Times New Roman" w:hAnsi="Times New Roman"/>
          <w:b/>
          <w:bCs/>
          <w:szCs w:val="24"/>
          <w:lang w:val="uk-UA" w:eastAsia="uk-UA"/>
        </w:rPr>
        <w:t>7. Відповідальність сторін</w:t>
      </w:r>
    </w:p>
    <w:p w14:paraId="0526469E" w14:textId="77777777" w:rsidR="00C25A11" w:rsidRPr="00C25A11" w:rsidRDefault="00C25A11" w:rsidP="00C25A11">
      <w:pPr>
        <w:widowControl/>
        <w:shd w:val="clear" w:color="auto" w:fill="FFFFFF"/>
        <w:jc w:val="both"/>
        <w:rPr>
          <w:rFonts w:ascii="Times New Roman" w:hAnsi="Times New Roman"/>
          <w:bCs/>
          <w:szCs w:val="24"/>
          <w:lang w:val="uk-UA" w:eastAsia="uk-UA"/>
        </w:rPr>
      </w:pPr>
      <w:r w:rsidRPr="00C25A11">
        <w:rPr>
          <w:rFonts w:ascii="Times New Roman" w:hAnsi="Times New Roman"/>
          <w:bCs/>
          <w:szCs w:val="24"/>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86FCFA0" w14:textId="77777777" w:rsidR="00C25A11" w:rsidRPr="00C25A11" w:rsidRDefault="00C25A11" w:rsidP="00C25A11">
      <w:pPr>
        <w:widowControl/>
        <w:shd w:val="clear" w:color="auto" w:fill="FFFFFF"/>
        <w:jc w:val="both"/>
        <w:rPr>
          <w:rFonts w:ascii="Times New Roman" w:hAnsi="Times New Roman"/>
          <w:bCs/>
          <w:szCs w:val="24"/>
          <w:lang w:val="uk-UA" w:eastAsia="uk-UA"/>
        </w:rPr>
      </w:pPr>
      <w:r w:rsidRPr="00C25A11">
        <w:rPr>
          <w:rFonts w:ascii="Times New Roman" w:hAnsi="Times New Roman"/>
          <w:szCs w:val="24"/>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647CF7C0"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bCs/>
          <w:szCs w:val="24"/>
          <w:lang w:val="uk-UA" w:eastAsia="uk-UA"/>
        </w:rPr>
        <w:t>7.3.</w:t>
      </w:r>
      <w:r w:rsidRPr="00C25A11">
        <w:rPr>
          <w:rFonts w:ascii="Times New Roman" w:hAnsi="Times New Roman"/>
          <w:szCs w:val="24"/>
          <w:lang w:val="uk-UA" w:eastAsia="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29397DA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Якщо в цей період облікова ставка НБУ змінювалася, розмір пені обчислюється пропорційно цим змінам.</w:t>
      </w:r>
    </w:p>
    <w:p w14:paraId="1D966801"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2E20BD44"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9099772"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4003BDA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7.7. Сплата штрафних санкцій не звільняє Підрядника від обов'язку усунути недоліки робіт.</w:t>
      </w:r>
    </w:p>
    <w:p w14:paraId="6A900702"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7.8. За збитки, заподіяні третім особам, відповідальність несе винна сторона.</w:t>
      </w:r>
    </w:p>
    <w:p w14:paraId="3269D947" w14:textId="77777777" w:rsidR="00C25A11" w:rsidRPr="00C25A11" w:rsidRDefault="00C25A11" w:rsidP="00C25A11">
      <w:pPr>
        <w:widowControl/>
        <w:shd w:val="clear" w:color="auto" w:fill="FFFFFF"/>
        <w:jc w:val="both"/>
        <w:rPr>
          <w:rFonts w:ascii="Times New Roman" w:hAnsi="Times New Roman"/>
          <w:b/>
          <w:szCs w:val="24"/>
          <w:lang w:val="uk-UA" w:eastAsia="uk-UA"/>
        </w:rPr>
      </w:pPr>
    </w:p>
    <w:p w14:paraId="21C154CF" w14:textId="77777777" w:rsidR="00C25A11" w:rsidRPr="00C25A11" w:rsidRDefault="00C25A11" w:rsidP="00C25A11">
      <w:pPr>
        <w:shd w:val="clear" w:color="auto" w:fill="FFFFFF"/>
        <w:tabs>
          <w:tab w:val="left" w:pos="284"/>
        </w:tabs>
        <w:autoSpaceDE w:val="0"/>
        <w:jc w:val="center"/>
        <w:rPr>
          <w:rFonts w:ascii="Times New Roman" w:hAnsi="Times New Roman"/>
          <w:szCs w:val="24"/>
          <w:lang w:val="uk-UA" w:eastAsia="uk-UA"/>
        </w:rPr>
      </w:pPr>
      <w:r w:rsidRPr="00C25A11">
        <w:rPr>
          <w:rFonts w:ascii="Times New Roman" w:hAnsi="Times New Roman"/>
          <w:b/>
          <w:szCs w:val="24"/>
          <w:lang w:val="uk-UA" w:eastAsia="uk-UA"/>
        </w:rPr>
        <w:t>8. Гарантійні строки якості закінчених робіт та порядок їх усунення</w:t>
      </w:r>
    </w:p>
    <w:p w14:paraId="10DF3EC7" w14:textId="77777777" w:rsidR="00C25A11" w:rsidRPr="00C25A11" w:rsidRDefault="00C25A11" w:rsidP="00C25A11">
      <w:pPr>
        <w:shd w:val="clear" w:color="auto" w:fill="FFFFFF"/>
        <w:autoSpaceDE w:val="0"/>
        <w:jc w:val="both"/>
        <w:rPr>
          <w:rFonts w:ascii="Times New Roman" w:hAnsi="Times New Roman"/>
          <w:szCs w:val="24"/>
          <w:lang w:val="uk-UA" w:eastAsia="uk-UA"/>
        </w:rPr>
      </w:pPr>
      <w:r w:rsidRPr="00C25A11">
        <w:rPr>
          <w:rFonts w:ascii="Times New Roman" w:hAnsi="Times New Roman"/>
          <w:szCs w:val="24"/>
          <w:lang w:val="uk-UA" w:eastAsia="uk-UA"/>
        </w:rP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5F7806E6" w14:textId="77777777" w:rsidR="00C25A11" w:rsidRPr="00C25A11" w:rsidRDefault="00C25A11" w:rsidP="00C25A11">
      <w:pPr>
        <w:shd w:val="clear" w:color="auto" w:fill="FFFFFF"/>
        <w:autoSpaceDE w:val="0"/>
        <w:jc w:val="both"/>
        <w:rPr>
          <w:rFonts w:ascii="Times New Roman" w:hAnsi="Times New Roman"/>
          <w:szCs w:val="24"/>
          <w:lang w:val="uk-UA" w:eastAsia="uk-UA"/>
        </w:rPr>
      </w:pPr>
      <w:r w:rsidRPr="00C25A11">
        <w:rPr>
          <w:rFonts w:ascii="Times New Roman" w:hAnsi="Times New Roman"/>
          <w:szCs w:val="24"/>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AAD7EA6"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Акт, складений без участі Підрядника, Замовник надсилає йому для виконання протягом 10-ти днів після складання.</w:t>
      </w:r>
    </w:p>
    <w:p w14:paraId="0CE058A9"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15B60145"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025B7E8D"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8.5. Підрядник не відповідає за дефекти, виявлені у межах гарантійного терміну, якщо він доведе, що вони сталися внаслідок:</w:t>
      </w:r>
    </w:p>
    <w:p w14:paraId="0B12897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природного зносу об'єкта будівництва або його частини;</w:t>
      </w:r>
    </w:p>
    <w:p w14:paraId="61307472"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неправильної його експлуатації;</w:t>
      </w:r>
    </w:p>
    <w:p w14:paraId="1AF01E8F"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В інших випадках Підрядник зобов'язується усунути недоліки робіт за власний кошт </w:t>
      </w:r>
      <w:r w:rsidRPr="00C25A11">
        <w:rPr>
          <w:rFonts w:ascii="Times New Roman" w:hAnsi="Times New Roman"/>
          <w:b/>
          <w:bCs/>
          <w:szCs w:val="24"/>
          <w:lang w:val="uk-UA" w:eastAsia="uk-UA"/>
        </w:rPr>
        <w:t xml:space="preserve">у </w:t>
      </w:r>
      <w:r w:rsidRPr="00C25A11">
        <w:rPr>
          <w:rFonts w:ascii="Times New Roman" w:hAnsi="Times New Roman"/>
          <w:szCs w:val="24"/>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08D126C0" w14:textId="77777777" w:rsidR="00C25A11" w:rsidRPr="00C25A11" w:rsidRDefault="00C25A11" w:rsidP="00C25A11">
      <w:pPr>
        <w:shd w:val="clear" w:color="auto" w:fill="FFFFFF"/>
        <w:tabs>
          <w:tab w:val="left" w:pos="206"/>
        </w:tabs>
        <w:autoSpaceDE w:val="0"/>
        <w:jc w:val="center"/>
        <w:rPr>
          <w:rFonts w:ascii="Times New Roman" w:hAnsi="Times New Roman"/>
          <w:szCs w:val="24"/>
          <w:lang w:val="uk-UA" w:eastAsia="uk-UA"/>
        </w:rPr>
      </w:pPr>
      <w:r w:rsidRPr="00C25A11">
        <w:rPr>
          <w:rFonts w:ascii="Times New Roman" w:hAnsi="Times New Roman"/>
          <w:b/>
          <w:bCs/>
          <w:szCs w:val="24"/>
          <w:lang w:val="uk-UA" w:eastAsia="uk-UA"/>
        </w:rPr>
        <w:lastRenderedPageBreak/>
        <w:t>9. Обставини непереборної сили</w:t>
      </w:r>
    </w:p>
    <w:p w14:paraId="5AC83C36" w14:textId="77777777" w:rsidR="00C25A11" w:rsidRPr="00C25A11" w:rsidRDefault="00C25A11" w:rsidP="00C25A11">
      <w:pPr>
        <w:shd w:val="clear" w:color="auto" w:fill="FFFFFF"/>
        <w:tabs>
          <w:tab w:val="left" w:pos="851"/>
          <w:tab w:val="left" w:pos="1276"/>
        </w:tabs>
        <w:autoSpaceDE w:val="0"/>
        <w:jc w:val="both"/>
        <w:rPr>
          <w:rFonts w:ascii="Times New Roman" w:hAnsi="Times New Roman"/>
          <w:szCs w:val="24"/>
          <w:lang w:val="uk-UA" w:eastAsia="uk-UA"/>
        </w:rPr>
      </w:pPr>
      <w:r w:rsidRPr="00C25A11">
        <w:rPr>
          <w:rFonts w:ascii="Times New Roman" w:hAnsi="Times New Roman"/>
          <w:szCs w:val="24"/>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4EBAC0C1" w14:textId="77777777" w:rsidR="00C25A11" w:rsidRPr="00C25A11" w:rsidRDefault="00C25A11" w:rsidP="00C25A11">
      <w:pPr>
        <w:shd w:val="clear" w:color="auto" w:fill="FFFFFF"/>
        <w:tabs>
          <w:tab w:val="left" w:pos="851"/>
          <w:tab w:val="left" w:pos="1276"/>
        </w:tabs>
        <w:autoSpaceDE w:val="0"/>
        <w:jc w:val="both"/>
        <w:rPr>
          <w:rFonts w:ascii="Times New Roman" w:hAnsi="Times New Roman"/>
          <w:szCs w:val="24"/>
          <w:lang w:val="uk-UA" w:eastAsia="uk-UA"/>
        </w:rPr>
      </w:pPr>
      <w:r w:rsidRPr="00C25A11">
        <w:rPr>
          <w:rFonts w:ascii="Times New Roman" w:hAnsi="Times New Roman"/>
          <w:szCs w:val="24"/>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6D817D7C" w14:textId="77777777" w:rsidR="00C25A11" w:rsidRPr="00C25A11" w:rsidRDefault="00C25A11" w:rsidP="00C25A11">
      <w:pPr>
        <w:shd w:val="clear" w:color="auto" w:fill="FFFFFF"/>
        <w:tabs>
          <w:tab w:val="left" w:pos="851"/>
          <w:tab w:val="left" w:pos="1276"/>
        </w:tabs>
        <w:autoSpaceDE w:val="0"/>
        <w:jc w:val="both"/>
        <w:rPr>
          <w:rFonts w:ascii="Times New Roman" w:hAnsi="Times New Roman"/>
          <w:szCs w:val="24"/>
          <w:lang w:val="uk-UA" w:eastAsia="uk-UA"/>
        </w:rPr>
      </w:pPr>
      <w:r w:rsidRPr="00C25A11">
        <w:rPr>
          <w:rFonts w:ascii="Times New Roman" w:hAnsi="Times New Roman"/>
          <w:szCs w:val="24"/>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BB7E1EE" w14:textId="77777777" w:rsidR="00C25A11" w:rsidRPr="00C25A11" w:rsidRDefault="00C25A11" w:rsidP="00C25A11">
      <w:pPr>
        <w:shd w:val="clear" w:color="auto" w:fill="FFFFFF"/>
        <w:tabs>
          <w:tab w:val="left" w:pos="851"/>
          <w:tab w:val="left" w:pos="1276"/>
        </w:tabs>
        <w:autoSpaceDE w:val="0"/>
        <w:jc w:val="both"/>
        <w:rPr>
          <w:rFonts w:ascii="Times New Roman" w:hAnsi="Times New Roman"/>
          <w:szCs w:val="24"/>
          <w:lang w:val="uk-UA" w:eastAsia="uk-UA"/>
        </w:rPr>
      </w:pPr>
      <w:r w:rsidRPr="00C25A11">
        <w:rPr>
          <w:rFonts w:ascii="Times New Roman" w:hAnsi="Times New Roman"/>
          <w:szCs w:val="24"/>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78631FE1" w14:textId="77777777" w:rsidR="00C25A11" w:rsidRPr="00C25A11" w:rsidRDefault="00C25A11" w:rsidP="00C25A11">
      <w:pPr>
        <w:widowControl/>
        <w:shd w:val="clear" w:color="auto" w:fill="FFFFFF"/>
        <w:tabs>
          <w:tab w:val="left" w:pos="0"/>
        </w:tabs>
        <w:jc w:val="both"/>
        <w:rPr>
          <w:rFonts w:ascii="Times New Roman" w:hAnsi="Times New Roman"/>
          <w:szCs w:val="24"/>
          <w:lang w:val="uk-UA" w:eastAsia="uk-UA"/>
        </w:rPr>
      </w:pPr>
      <w:r w:rsidRPr="00C25A11">
        <w:rPr>
          <w:rFonts w:ascii="Times New Roman" w:hAnsi="Times New Roman"/>
          <w:szCs w:val="24"/>
          <w:lang w:val="uk-UA" w:eastAsia="uk-UA"/>
        </w:rPr>
        <w:t>Сторони зобов'язані вживати всіх можливих заходів для виходу із обставин непереборної сили.</w:t>
      </w:r>
    </w:p>
    <w:p w14:paraId="0DCAF254" w14:textId="77777777" w:rsidR="00C25A11" w:rsidRPr="00C25A11" w:rsidRDefault="00C25A11" w:rsidP="00C25A11">
      <w:pPr>
        <w:shd w:val="clear" w:color="auto" w:fill="FFFFFF"/>
        <w:autoSpaceDE w:val="0"/>
        <w:jc w:val="both"/>
        <w:rPr>
          <w:rFonts w:ascii="Times New Roman" w:hAnsi="Times New Roman"/>
          <w:szCs w:val="24"/>
          <w:lang w:val="uk-UA" w:eastAsia="uk-UA"/>
        </w:rPr>
      </w:pPr>
      <w:r w:rsidRPr="00C25A11">
        <w:rPr>
          <w:rFonts w:ascii="Times New Roman" w:hAnsi="Times New Roman"/>
          <w:szCs w:val="24"/>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3DBF3018" w14:textId="77777777" w:rsidR="00C25A11" w:rsidRPr="00C25A11" w:rsidRDefault="00C25A11" w:rsidP="00C25A11">
      <w:pPr>
        <w:shd w:val="clear" w:color="auto" w:fill="FFFFFF"/>
        <w:autoSpaceDE w:val="0"/>
        <w:jc w:val="both"/>
        <w:rPr>
          <w:rFonts w:ascii="Times New Roman" w:hAnsi="Times New Roman"/>
          <w:szCs w:val="24"/>
          <w:lang w:val="uk-UA" w:eastAsia="uk-UA"/>
        </w:rPr>
      </w:pPr>
    </w:p>
    <w:p w14:paraId="6AA4EFAB" w14:textId="77777777" w:rsidR="00C25A11" w:rsidRPr="00C25A11" w:rsidRDefault="00C25A11" w:rsidP="00C25A11">
      <w:pPr>
        <w:widowControl/>
        <w:shd w:val="clear" w:color="auto" w:fill="FFFFFF"/>
        <w:jc w:val="center"/>
        <w:rPr>
          <w:rFonts w:ascii="Times New Roman" w:hAnsi="Times New Roman"/>
          <w:szCs w:val="24"/>
          <w:lang w:val="uk-UA" w:eastAsia="uk-UA"/>
        </w:rPr>
      </w:pPr>
      <w:r w:rsidRPr="00C25A11">
        <w:rPr>
          <w:rFonts w:ascii="Times New Roman" w:hAnsi="Times New Roman"/>
          <w:b/>
          <w:szCs w:val="24"/>
          <w:lang w:val="uk-UA" w:eastAsia="uk-UA"/>
        </w:rPr>
        <w:t>10</w:t>
      </w:r>
      <w:r w:rsidRPr="00C25A11">
        <w:rPr>
          <w:rFonts w:ascii="Times New Roman" w:hAnsi="Times New Roman"/>
          <w:b/>
          <w:bCs/>
          <w:szCs w:val="24"/>
          <w:lang w:val="uk-UA" w:eastAsia="uk-UA"/>
        </w:rPr>
        <w:t>. Вирішення спорів</w:t>
      </w:r>
    </w:p>
    <w:p w14:paraId="548B62FD"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02616505"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 xml:space="preserve">10.2. У разі недосягнення Сторонами згоди, спори (розбіжності) вирішуються у судовому порядку. </w:t>
      </w:r>
    </w:p>
    <w:p w14:paraId="6D6D33E0" w14:textId="77777777" w:rsidR="00C25A11" w:rsidRPr="00C25A11" w:rsidRDefault="00C25A11" w:rsidP="00C25A11">
      <w:pPr>
        <w:widowControl/>
        <w:shd w:val="clear" w:color="auto" w:fill="FFFFFF"/>
        <w:jc w:val="center"/>
        <w:rPr>
          <w:rFonts w:ascii="Times New Roman" w:hAnsi="Times New Roman"/>
          <w:szCs w:val="24"/>
          <w:lang w:val="uk-UA" w:eastAsia="uk-UA"/>
        </w:rPr>
      </w:pPr>
      <w:r w:rsidRPr="00C25A11">
        <w:rPr>
          <w:rFonts w:ascii="Times New Roman" w:hAnsi="Times New Roman"/>
          <w:b/>
          <w:szCs w:val="24"/>
          <w:lang w:val="uk-UA" w:eastAsia="uk-UA"/>
        </w:rPr>
        <w:t>11</w:t>
      </w:r>
      <w:r w:rsidRPr="00C25A11">
        <w:rPr>
          <w:rFonts w:ascii="Times New Roman" w:hAnsi="Times New Roman"/>
          <w:b/>
          <w:bCs/>
          <w:szCs w:val="24"/>
          <w:lang w:val="uk-UA" w:eastAsia="uk-UA"/>
        </w:rPr>
        <w:t>. Порядок змін умов Договору та його розірвання</w:t>
      </w:r>
    </w:p>
    <w:p w14:paraId="116C0806"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787C8B1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5CF10B68"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11.2. Розірвання договору можливе за згодою сторін.</w:t>
      </w:r>
    </w:p>
    <w:p w14:paraId="264F8001"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52EE7D6E"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11.3.1. Відсутності у Замовника коштів для фінансування будівництва.</w:t>
      </w:r>
    </w:p>
    <w:p w14:paraId="224EC15A"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425C4BBF"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11.3.3. Прийняття рішення про припинення робіт на об’єкті.</w:t>
      </w:r>
    </w:p>
    <w:p w14:paraId="69D2C51C"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55E0C47F"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11.3.5. Якщо роботи не розпочато з вини Підрядника, Замовник має право розірвати договір.</w:t>
      </w:r>
    </w:p>
    <w:p w14:paraId="2ADF299C"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11.3.6. Грубих порушень Підрядником будівельних норм і правил у випадку відмови Підрядника від їх усунення.</w:t>
      </w:r>
    </w:p>
    <w:p w14:paraId="4E4C079C"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11.3.7. Прийняття судом постанови про визнання Підрядника банкрутом.</w:t>
      </w:r>
    </w:p>
    <w:p w14:paraId="55CCBF84"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2ADC0E9C" w14:textId="77777777" w:rsidR="00C25A11" w:rsidRPr="00C25A11" w:rsidRDefault="00C25A11" w:rsidP="00C25A11">
      <w:pPr>
        <w:widowControl/>
        <w:shd w:val="clear" w:color="auto" w:fill="FFFFFF"/>
        <w:jc w:val="both"/>
        <w:rPr>
          <w:rFonts w:ascii="Times New Roman" w:hAnsi="Times New Roman"/>
          <w:b/>
          <w:bCs/>
          <w:szCs w:val="24"/>
          <w:lang w:val="uk-UA" w:eastAsia="uk-UA"/>
        </w:rPr>
      </w:pPr>
    </w:p>
    <w:p w14:paraId="5729407A" w14:textId="77777777" w:rsidR="00C25A11" w:rsidRPr="00C25A11" w:rsidRDefault="00C25A11" w:rsidP="00C25A11">
      <w:pPr>
        <w:widowControl/>
        <w:jc w:val="center"/>
        <w:rPr>
          <w:rFonts w:ascii="Times New Roman" w:hAnsi="Times New Roman"/>
          <w:szCs w:val="24"/>
          <w:lang w:val="uk-UA" w:eastAsia="uk-UA"/>
        </w:rPr>
      </w:pPr>
      <w:r w:rsidRPr="00C25A11">
        <w:rPr>
          <w:rFonts w:ascii="Times New Roman" w:hAnsi="Times New Roman"/>
          <w:b/>
          <w:szCs w:val="24"/>
          <w:lang w:val="uk-UA" w:eastAsia="uk-UA"/>
        </w:rPr>
        <w:t>12.Строк дії договору</w:t>
      </w:r>
    </w:p>
    <w:p w14:paraId="649B5EEF"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 xml:space="preserve">12.1. Цей Договір набирає чинності з моменту його підписання Сторонами, скріплення печатками і діє </w:t>
      </w:r>
      <w:r w:rsidRPr="00C25A11">
        <w:rPr>
          <w:rFonts w:ascii="Times New Roman" w:hAnsi="Times New Roman"/>
          <w:b/>
          <w:color w:val="000000"/>
          <w:szCs w:val="24"/>
          <w:lang w:val="uk-UA" w:eastAsia="uk-UA"/>
        </w:rPr>
        <w:t>до 31.12.2024 року</w:t>
      </w:r>
      <w:r w:rsidRPr="00C25A11">
        <w:rPr>
          <w:rFonts w:ascii="Times New Roman" w:hAnsi="Times New Roman"/>
          <w:color w:val="121212"/>
          <w:szCs w:val="24"/>
          <w:lang w:val="uk-UA" w:eastAsia="uk-UA"/>
        </w:rPr>
        <w:t xml:space="preserve">, </w:t>
      </w:r>
      <w:r w:rsidRPr="00C25A11">
        <w:rPr>
          <w:rFonts w:ascii="Times New Roman" w:hAnsi="Times New Roman"/>
          <w:szCs w:val="24"/>
          <w:lang w:val="uk-UA" w:eastAsia="uk-UA"/>
        </w:rPr>
        <w:t xml:space="preserve">а в частині розрахунків до повного його виконання, згідно з умовами цього Договору. </w:t>
      </w:r>
    </w:p>
    <w:p w14:paraId="3795F621" w14:textId="77777777" w:rsidR="00C25A11" w:rsidRPr="00C25A11" w:rsidRDefault="00C25A11" w:rsidP="00C25A11">
      <w:pPr>
        <w:widowControl/>
        <w:jc w:val="both"/>
        <w:rPr>
          <w:rFonts w:ascii="Times New Roman" w:hAnsi="Times New Roman"/>
          <w:b/>
          <w:bCs/>
          <w:szCs w:val="24"/>
          <w:lang w:val="uk-UA" w:eastAsia="uk-UA"/>
        </w:rPr>
      </w:pPr>
      <w:r w:rsidRPr="00C25A11">
        <w:rPr>
          <w:rFonts w:ascii="Times New Roman" w:hAnsi="Times New Roman"/>
          <w:szCs w:val="24"/>
          <w:lang w:val="uk-UA" w:eastAsia="uk-UA"/>
        </w:rPr>
        <w:lastRenderedPageBreak/>
        <w:t xml:space="preserve">12.2. Цей Договір укладається і підписується у 2 примірниках, що мають однакову юридичну силу. </w:t>
      </w:r>
    </w:p>
    <w:p w14:paraId="0F101AC5" w14:textId="77777777" w:rsidR="00C25A11" w:rsidRPr="00C25A11" w:rsidRDefault="00C25A11" w:rsidP="00C25A11">
      <w:pPr>
        <w:shd w:val="clear" w:color="auto" w:fill="FFFFFF"/>
        <w:autoSpaceDE w:val="0"/>
        <w:jc w:val="center"/>
        <w:rPr>
          <w:rFonts w:ascii="Times New Roman" w:hAnsi="Times New Roman"/>
          <w:bCs/>
          <w:szCs w:val="24"/>
          <w:lang w:val="uk-UA" w:eastAsia="uk-UA"/>
        </w:rPr>
      </w:pPr>
      <w:r w:rsidRPr="00C25A11">
        <w:rPr>
          <w:rFonts w:ascii="Times New Roman" w:hAnsi="Times New Roman"/>
          <w:b/>
          <w:bCs/>
          <w:szCs w:val="24"/>
          <w:lang w:val="uk-UA" w:eastAsia="uk-UA"/>
        </w:rPr>
        <w:t>13. Інші умови</w:t>
      </w:r>
    </w:p>
    <w:p w14:paraId="77DFB5AE"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uk-UA"/>
        </w:rPr>
      </w:pPr>
      <w:r w:rsidRPr="00C25A11">
        <w:rPr>
          <w:rFonts w:ascii="Times New Roman" w:hAnsi="Times New Roman"/>
          <w:bCs/>
          <w:szCs w:val="24"/>
          <w:lang w:val="uk-UA" w:eastAsia="uk-UA"/>
        </w:rPr>
        <w:tab/>
      </w:r>
      <w:bookmarkStart w:id="5" w:name="_Hlk128472692"/>
      <w:r w:rsidRPr="00C25A11">
        <w:rPr>
          <w:rFonts w:ascii="Times New Roman" w:hAnsi="Times New Roman"/>
          <w:bCs/>
          <w:szCs w:val="24"/>
          <w:lang w:val="uk-UA" w:eastAsia="uk-UA"/>
        </w:rPr>
        <w:t xml:space="preserve">13.1. </w:t>
      </w:r>
      <w:r w:rsidRPr="00C25A11">
        <w:rPr>
          <w:rFonts w:ascii="Times New Roman" w:hAnsi="Times New Roman"/>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49C44D"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uk-UA"/>
        </w:rPr>
      </w:pPr>
      <w:r w:rsidRPr="00C25A11">
        <w:rPr>
          <w:rFonts w:ascii="Times New Roman" w:hAnsi="Times New Roman"/>
          <w:szCs w:val="24"/>
          <w:lang w:val="uk-UA" w:eastAsia="uk-UA"/>
        </w:rPr>
        <w:t>1) зменшення обсягів закупівлі, зокрема з урахуванням фактичного обсягу видатків замовника;</w:t>
      </w:r>
    </w:p>
    <w:p w14:paraId="14FCB3FD"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uk-UA"/>
        </w:rPr>
      </w:pPr>
      <w:r w:rsidRPr="00C25A11">
        <w:rPr>
          <w:rFonts w:ascii="Times New Roman" w:hAnsi="Times New Roman"/>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D91A79C"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uk-UA"/>
        </w:rPr>
      </w:pPr>
      <w:r w:rsidRPr="00C25A11">
        <w:rPr>
          <w:rFonts w:ascii="Times New Roman" w:hAnsi="Times New Roman"/>
          <w:szCs w:val="24"/>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D7D614"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uk-UA"/>
        </w:rPr>
      </w:pPr>
      <w:r w:rsidRPr="00C25A11">
        <w:rPr>
          <w:rFonts w:ascii="Times New Roman" w:hAnsi="Times New Roman"/>
          <w:szCs w:val="24"/>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4E3C7EE7"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uk-UA"/>
        </w:rPr>
      </w:pPr>
      <w:r w:rsidRPr="00C25A11">
        <w:rPr>
          <w:rFonts w:ascii="Times New Roman" w:hAnsi="Times New Roman"/>
          <w:szCs w:val="24"/>
          <w:lang w:val="uk-UA"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DD4242" w14:textId="77777777" w:rsidR="00C25A11" w:rsidRPr="00C25A11" w:rsidRDefault="00C25A11" w:rsidP="00C25A11">
      <w:pPr>
        <w:widowControl/>
        <w:shd w:val="clear" w:color="auto" w:fill="FFFFFF"/>
        <w:tabs>
          <w:tab w:val="center" w:pos="4808"/>
          <w:tab w:val="left" w:pos="5850"/>
        </w:tabs>
        <w:jc w:val="both"/>
        <w:rPr>
          <w:rFonts w:ascii="Times New Roman" w:hAnsi="Times New Roman"/>
          <w:szCs w:val="24"/>
          <w:lang w:val="uk-UA" w:eastAsia="zh-CN"/>
        </w:rPr>
      </w:pPr>
      <w:r w:rsidRPr="00C25A11">
        <w:rPr>
          <w:rFonts w:ascii="Times New Roman" w:hAnsi="Times New Roman"/>
          <w:szCs w:val="24"/>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20438564" w14:textId="77777777" w:rsidR="00C25A11" w:rsidRPr="00C25A11" w:rsidRDefault="00C25A11" w:rsidP="00C25A11">
      <w:pPr>
        <w:widowControl/>
        <w:shd w:val="clear" w:color="auto" w:fill="FFFFFF"/>
        <w:tabs>
          <w:tab w:val="left" w:pos="1134"/>
        </w:tabs>
        <w:jc w:val="both"/>
        <w:rPr>
          <w:rFonts w:ascii="Times New Roman" w:hAnsi="Times New Roman"/>
          <w:szCs w:val="24"/>
          <w:lang w:val="uk-UA"/>
        </w:rPr>
      </w:pPr>
      <w:r w:rsidRPr="00C25A11">
        <w:rPr>
          <w:rFonts w:ascii="Times New Roman" w:hAnsi="Times New Roman"/>
          <w:szCs w:val="24"/>
          <w:lang w:val="uk-UA" w:eastAsia="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5"/>
    <w:p w14:paraId="596115A3" w14:textId="77777777" w:rsidR="00C25A11" w:rsidRPr="00C25A11" w:rsidRDefault="00C25A11" w:rsidP="00C25A11">
      <w:pPr>
        <w:widowControl/>
        <w:shd w:val="clear" w:color="auto" w:fill="FFFFFF"/>
        <w:tabs>
          <w:tab w:val="center" w:pos="4808"/>
          <w:tab w:val="left" w:pos="5850"/>
        </w:tabs>
        <w:jc w:val="center"/>
        <w:rPr>
          <w:rFonts w:ascii="Times New Roman" w:hAnsi="Times New Roman"/>
          <w:szCs w:val="24"/>
          <w:lang w:val="uk-UA" w:eastAsia="uk-UA"/>
        </w:rPr>
      </w:pPr>
      <w:r w:rsidRPr="00C25A11">
        <w:rPr>
          <w:rFonts w:ascii="Times New Roman" w:hAnsi="Times New Roman"/>
          <w:b/>
          <w:bCs/>
          <w:szCs w:val="24"/>
          <w:lang w:val="uk-UA" w:eastAsia="uk-UA"/>
        </w:rPr>
        <w:t>14. Прикінцеві положення</w:t>
      </w:r>
    </w:p>
    <w:p w14:paraId="7C87E38E"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14.1. Прийняття рішень про зміну умов договору оформляється шляхом підписання додаткових угод на рівні осіб, що підписали договір.</w:t>
      </w:r>
    </w:p>
    <w:p w14:paraId="0431BA85"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2CD4495" w14:textId="77777777" w:rsidR="00C25A11" w:rsidRPr="00C25A11" w:rsidRDefault="00C25A11" w:rsidP="00C25A11">
      <w:pPr>
        <w:shd w:val="clear" w:color="auto" w:fill="FFFFFF"/>
        <w:autoSpaceDE w:val="0"/>
        <w:jc w:val="center"/>
        <w:rPr>
          <w:rFonts w:ascii="Times New Roman" w:hAnsi="Times New Roman"/>
          <w:b/>
          <w:szCs w:val="24"/>
          <w:lang w:val="uk-UA" w:eastAsia="uk-UA"/>
        </w:rPr>
      </w:pPr>
    </w:p>
    <w:p w14:paraId="17CCA774" w14:textId="77777777" w:rsidR="00C25A11" w:rsidRPr="00C25A11" w:rsidRDefault="00C25A11" w:rsidP="00C25A11">
      <w:pPr>
        <w:shd w:val="clear" w:color="auto" w:fill="FFFFFF"/>
        <w:autoSpaceDE w:val="0"/>
        <w:jc w:val="center"/>
        <w:rPr>
          <w:rFonts w:ascii="Times New Roman" w:hAnsi="Times New Roman"/>
          <w:szCs w:val="24"/>
          <w:lang w:val="uk-UA" w:eastAsia="uk-UA"/>
        </w:rPr>
      </w:pPr>
      <w:r w:rsidRPr="00C25A11">
        <w:rPr>
          <w:rFonts w:ascii="Times New Roman" w:hAnsi="Times New Roman"/>
          <w:b/>
          <w:szCs w:val="24"/>
          <w:lang w:val="uk-UA" w:eastAsia="uk-UA"/>
        </w:rPr>
        <w:t>15. Додатки до договору*</w:t>
      </w:r>
    </w:p>
    <w:p w14:paraId="2140BDC6" w14:textId="77777777" w:rsidR="00C25A11" w:rsidRPr="00C25A11" w:rsidRDefault="00C25A11" w:rsidP="00C25A11">
      <w:pPr>
        <w:widowControl/>
        <w:shd w:val="clear" w:color="auto" w:fill="FFFFFF"/>
        <w:jc w:val="both"/>
        <w:rPr>
          <w:rFonts w:ascii="Times New Roman" w:hAnsi="Times New Roman"/>
          <w:szCs w:val="24"/>
          <w:lang w:val="uk-UA" w:eastAsia="uk-UA"/>
        </w:rPr>
      </w:pPr>
      <w:r w:rsidRPr="00C25A11">
        <w:rPr>
          <w:rFonts w:ascii="Times New Roman" w:hAnsi="Times New Roman"/>
          <w:szCs w:val="24"/>
          <w:lang w:val="uk-UA" w:eastAsia="uk-UA"/>
        </w:rPr>
        <w:t>15.1. Невід’ємною частиною цього Договору є:</w:t>
      </w:r>
    </w:p>
    <w:p w14:paraId="4BBD1AFD" w14:textId="77777777" w:rsidR="00C25A11" w:rsidRPr="00C25A11" w:rsidRDefault="00C25A11" w:rsidP="00C25A11">
      <w:pPr>
        <w:widowControl/>
        <w:numPr>
          <w:ilvl w:val="0"/>
          <w:numId w:val="33"/>
        </w:numPr>
        <w:shd w:val="clear" w:color="auto" w:fill="FFFFFF"/>
        <w:tabs>
          <w:tab w:val="left" w:pos="1418"/>
          <w:tab w:val="left" w:pos="1550"/>
        </w:tabs>
        <w:suppressAutoHyphens/>
        <w:autoSpaceDE w:val="0"/>
        <w:ind w:firstLine="0"/>
        <w:jc w:val="both"/>
        <w:rPr>
          <w:rFonts w:ascii="Times New Roman" w:hAnsi="Times New Roman"/>
          <w:szCs w:val="24"/>
          <w:lang w:val="uk-UA" w:eastAsia="uk-UA"/>
        </w:rPr>
      </w:pPr>
      <w:r w:rsidRPr="00C25A11">
        <w:rPr>
          <w:rFonts w:ascii="Times New Roman" w:hAnsi="Times New Roman"/>
          <w:szCs w:val="24"/>
          <w:lang w:val="uk-UA" w:eastAsia="uk-UA"/>
        </w:rPr>
        <w:t xml:space="preserve">Договірна ціна на 23-24 роки (Додаток 1) </w:t>
      </w:r>
    </w:p>
    <w:p w14:paraId="30C12F62" w14:textId="77777777" w:rsidR="00C25A11" w:rsidRPr="00C25A11" w:rsidRDefault="00C25A11" w:rsidP="00C25A11">
      <w:pPr>
        <w:widowControl/>
        <w:numPr>
          <w:ilvl w:val="0"/>
          <w:numId w:val="33"/>
        </w:numPr>
        <w:shd w:val="clear" w:color="auto" w:fill="FFFFFF"/>
        <w:tabs>
          <w:tab w:val="left" w:pos="1418"/>
          <w:tab w:val="left" w:pos="1550"/>
        </w:tabs>
        <w:suppressAutoHyphens/>
        <w:autoSpaceDE w:val="0"/>
        <w:ind w:firstLine="0"/>
        <w:jc w:val="both"/>
        <w:rPr>
          <w:rFonts w:ascii="Times New Roman" w:hAnsi="Times New Roman"/>
          <w:szCs w:val="24"/>
          <w:lang w:val="uk-UA" w:eastAsia="uk-UA"/>
        </w:rPr>
      </w:pPr>
      <w:r w:rsidRPr="00C25A11">
        <w:rPr>
          <w:rFonts w:ascii="Times New Roman" w:hAnsi="Times New Roman"/>
          <w:szCs w:val="24"/>
          <w:lang w:val="uk-UA" w:eastAsia="uk-UA"/>
        </w:rPr>
        <w:t xml:space="preserve">Договірна ціна на 23 рік (Додаток 2) </w:t>
      </w:r>
    </w:p>
    <w:p w14:paraId="7E438369" w14:textId="77777777" w:rsidR="00C25A11" w:rsidRPr="00C25A11" w:rsidRDefault="00C25A11" w:rsidP="00C25A11">
      <w:pPr>
        <w:widowControl/>
        <w:numPr>
          <w:ilvl w:val="0"/>
          <w:numId w:val="33"/>
        </w:numPr>
        <w:shd w:val="clear" w:color="auto" w:fill="FFFFFF"/>
        <w:tabs>
          <w:tab w:val="left" w:pos="1418"/>
          <w:tab w:val="left" w:pos="1550"/>
        </w:tabs>
        <w:suppressAutoHyphens/>
        <w:autoSpaceDE w:val="0"/>
        <w:ind w:firstLine="0"/>
        <w:jc w:val="both"/>
        <w:rPr>
          <w:rFonts w:ascii="Times New Roman" w:hAnsi="Times New Roman"/>
          <w:szCs w:val="24"/>
          <w:lang w:val="uk-UA" w:eastAsia="uk-UA"/>
        </w:rPr>
      </w:pPr>
      <w:r w:rsidRPr="00C25A11">
        <w:rPr>
          <w:rFonts w:ascii="Times New Roman" w:hAnsi="Times New Roman"/>
          <w:szCs w:val="24"/>
          <w:lang w:val="uk-UA" w:eastAsia="uk-UA"/>
        </w:rPr>
        <w:t xml:space="preserve">Договірна ціна на 24 рік (Додаток 3) </w:t>
      </w:r>
    </w:p>
    <w:p w14:paraId="7F1557EA" w14:textId="77777777" w:rsidR="00C25A11" w:rsidRPr="00C25A11" w:rsidRDefault="00C25A11" w:rsidP="00C25A11">
      <w:pPr>
        <w:widowControl/>
        <w:numPr>
          <w:ilvl w:val="0"/>
          <w:numId w:val="33"/>
        </w:numPr>
        <w:shd w:val="clear" w:color="auto" w:fill="FFFFFF"/>
        <w:tabs>
          <w:tab w:val="left" w:pos="1418"/>
          <w:tab w:val="left" w:pos="1550"/>
        </w:tabs>
        <w:suppressAutoHyphens/>
        <w:autoSpaceDE w:val="0"/>
        <w:ind w:firstLine="0"/>
        <w:rPr>
          <w:rFonts w:ascii="Times New Roman" w:hAnsi="Times New Roman"/>
          <w:b/>
          <w:szCs w:val="24"/>
          <w:lang w:val="uk-UA" w:eastAsia="uk-UA"/>
        </w:rPr>
      </w:pPr>
      <w:r w:rsidRPr="00C25A11">
        <w:rPr>
          <w:rFonts w:ascii="Times New Roman" w:hAnsi="Times New Roman"/>
          <w:szCs w:val="24"/>
          <w:lang w:val="uk-UA" w:eastAsia="uk-UA"/>
        </w:rPr>
        <w:t xml:space="preserve">Графік виконання робіт (Додаток 4) </w:t>
      </w:r>
    </w:p>
    <w:p w14:paraId="70DAA71D" w14:textId="77777777" w:rsidR="00C25A11" w:rsidRPr="00C25A11" w:rsidRDefault="00C25A11" w:rsidP="00C25A11">
      <w:pPr>
        <w:widowControl/>
        <w:numPr>
          <w:ilvl w:val="0"/>
          <w:numId w:val="33"/>
        </w:numPr>
        <w:shd w:val="clear" w:color="auto" w:fill="FFFFFF"/>
        <w:tabs>
          <w:tab w:val="left" w:pos="1418"/>
          <w:tab w:val="left" w:pos="1550"/>
        </w:tabs>
        <w:suppressAutoHyphens/>
        <w:autoSpaceDE w:val="0"/>
        <w:ind w:firstLine="0"/>
        <w:rPr>
          <w:rFonts w:ascii="Times New Roman" w:hAnsi="Times New Roman"/>
          <w:b/>
          <w:szCs w:val="24"/>
          <w:lang w:val="uk-UA" w:eastAsia="uk-UA"/>
        </w:rPr>
      </w:pPr>
      <w:r w:rsidRPr="00C25A11">
        <w:rPr>
          <w:rFonts w:ascii="Times New Roman" w:hAnsi="Times New Roman"/>
          <w:szCs w:val="24"/>
          <w:lang w:val="uk-UA" w:eastAsia="uk-UA"/>
        </w:rPr>
        <w:t>Графік фінансування робіт (Додаток 5)</w:t>
      </w:r>
    </w:p>
    <w:p w14:paraId="0F49EE29" w14:textId="77777777" w:rsidR="00C25A11" w:rsidRPr="00C25A11" w:rsidRDefault="00C25A11" w:rsidP="00C25A11">
      <w:pPr>
        <w:widowControl/>
        <w:numPr>
          <w:ilvl w:val="0"/>
          <w:numId w:val="33"/>
        </w:numPr>
        <w:shd w:val="clear" w:color="auto" w:fill="FFFFFF"/>
        <w:tabs>
          <w:tab w:val="left" w:pos="1418"/>
          <w:tab w:val="left" w:pos="1550"/>
        </w:tabs>
        <w:suppressAutoHyphens/>
        <w:autoSpaceDE w:val="0"/>
        <w:ind w:firstLine="0"/>
        <w:rPr>
          <w:rFonts w:ascii="Times New Roman" w:hAnsi="Times New Roman"/>
          <w:b/>
          <w:szCs w:val="24"/>
          <w:lang w:val="uk-UA" w:eastAsia="uk-UA"/>
        </w:rPr>
      </w:pPr>
    </w:p>
    <w:p w14:paraId="224260A8" w14:textId="77777777" w:rsidR="00C25A11" w:rsidRPr="00C25A11" w:rsidRDefault="00C25A11" w:rsidP="00C25A11">
      <w:pPr>
        <w:shd w:val="clear" w:color="auto" w:fill="FFFFFF"/>
        <w:autoSpaceDE w:val="0"/>
        <w:jc w:val="center"/>
        <w:rPr>
          <w:rFonts w:ascii="Times New Roman" w:hAnsi="Times New Roman"/>
          <w:b/>
          <w:szCs w:val="24"/>
          <w:lang w:val="uk-UA" w:eastAsia="uk-UA"/>
        </w:rPr>
      </w:pPr>
      <w:r w:rsidRPr="00C25A11">
        <w:rPr>
          <w:rFonts w:ascii="Times New Roman" w:hAnsi="Times New Roman"/>
          <w:b/>
          <w:szCs w:val="24"/>
          <w:lang w:val="uk-UA" w:eastAsia="uk-UA"/>
        </w:rPr>
        <w:t>16.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C25A11" w:rsidRPr="00C25A11" w14:paraId="2B560C34" w14:textId="77777777" w:rsidTr="004F0CA3">
        <w:trPr>
          <w:trHeight w:val="284"/>
        </w:trPr>
        <w:tc>
          <w:tcPr>
            <w:tcW w:w="4927" w:type="dxa"/>
          </w:tcPr>
          <w:p w14:paraId="6782C4A0" w14:textId="77777777" w:rsidR="00C25A11" w:rsidRPr="00C25A11" w:rsidRDefault="00C25A11" w:rsidP="00C25A11">
            <w:pPr>
              <w:widowControl/>
              <w:tabs>
                <w:tab w:val="left" w:pos="1418"/>
                <w:tab w:val="left" w:pos="1550"/>
              </w:tabs>
              <w:rPr>
                <w:rFonts w:ascii="Times New Roman" w:eastAsia="Calibri" w:hAnsi="Times New Roman"/>
                <w:b/>
                <w:szCs w:val="24"/>
                <w:lang w:val="uk-UA"/>
              </w:rPr>
            </w:pPr>
            <w:r w:rsidRPr="00C25A11">
              <w:rPr>
                <w:rFonts w:ascii="Times New Roman" w:hAnsi="Times New Roman"/>
                <w:b/>
                <w:szCs w:val="24"/>
                <w:lang w:val="uk-UA" w:eastAsia="uk-UA"/>
              </w:rPr>
              <w:t>ЗАМОВНИК</w:t>
            </w:r>
          </w:p>
          <w:p w14:paraId="1EBE25CA" w14:textId="77777777" w:rsidR="00C25A11" w:rsidRPr="00C25A11" w:rsidRDefault="00C25A11" w:rsidP="00C25A11">
            <w:pPr>
              <w:widowControl/>
              <w:rPr>
                <w:rFonts w:ascii="Times New Roman" w:eastAsia="Calibri" w:hAnsi="Times New Roman"/>
                <w:szCs w:val="24"/>
                <w:lang w:val="uk-UA"/>
              </w:rPr>
            </w:pPr>
          </w:p>
        </w:tc>
        <w:tc>
          <w:tcPr>
            <w:tcW w:w="4927" w:type="dxa"/>
          </w:tcPr>
          <w:p w14:paraId="7FBC6CED" w14:textId="77777777" w:rsidR="00C25A11" w:rsidRPr="00C25A11" w:rsidRDefault="00C25A11" w:rsidP="00C25A11">
            <w:pPr>
              <w:widowControl/>
              <w:tabs>
                <w:tab w:val="left" w:pos="1418"/>
                <w:tab w:val="left" w:pos="1550"/>
              </w:tabs>
              <w:rPr>
                <w:rFonts w:ascii="Times New Roman" w:eastAsia="Calibri" w:hAnsi="Times New Roman"/>
                <w:szCs w:val="24"/>
                <w:lang w:val="uk-UA"/>
              </w:rPr>
            </w:pPr>
            <w:r w:rsidRPr="00C25A11">
              <w:rPr>
                <w:rFonts w:ascii="Times New Roman" w:hAnsi="Times New Roman"/>
                <w:b/>
                <w:szCs w:val="24"/>
                <w:lang w:val="uk-UA" w:eastAsia="uk-UA"/>
              </w:rPr>
              <w:t>ПІДРЯДНИК</w:t>
            </w:r>
          </w:p>
          <w:p w14:paraId="7AABC94A" w14:textId="77777777" w:rsidR="00C25A11" w:rsidRPr="00C25A11" w:rsidRDefault="00C25A11" w:rsidP="00C25A11">
            <w:pPr>
              <w:widowControl/>
              <w:jc w:val="both"/>
              <w:rPr>
                <w:rFonts w:ascii="Times New Roman" w:eastAsia="Calibri" w:hAnsi="Times New Roman"/>
                <w:szCs w:val="24"/>
                <w:lang w:val="uk-UA"/>
              </w:rPr>
            </w:pPr>
          </w:p>
        </w:tc>
      </w:tr>
      <w:tr w:rsidR="00C25A11" w:rsidRPr="00C25A11" w14:paraId="611121F1" w14:textId="77777777" w:rsidTr="004F0CA3">
        <w:trPr>
          <w:trHeight w:val="284"/>
        </w:trPr>
        <w:tc>
          <w:tcPr>
            <w:tcW w:w="4927" w:type="dxa"/>
          </w:tcPr>
          <w:p w14:paraId="1F1EE529" w14:textId="77777777" w:rsidR="00C25A11" w:rsidRPr="00C25A11" w:rsidRDefault="00C25A11" w:rsidP="00C25A11">
            <w:pPr>
              <w:widowControl/>
              <w:shd w:val="clear" w:color="auto" w:fill="FFFFFF"/>
              <w:tabs>
                <w:tab w:val="left" w:pos="1418"/>
                <w:tab w:val="left" w:pos="1550"/>
              </w:tabs>
              <w:rPr>
                <w:rFonts w:ascii="Times New Roman" w:eastAsia="Calibri" w:hAnsi="Times New Roman"/>
                <w:b/>
                <w:szCs w:val="24"/>
                <w:lang w:val="uk-UA"/>
              </w:rPr>
            </w:pPr>
            <w:r w:rsidRPr="00C25A11">
              <w:rPr>
                <w:rFonts w:ascii="Times New Roman" w:hAnsi="Times New Roman"/>
                <w:b/>
                <w:szCs w:val="24"/>
                <w:lang w:val="uk-UA" w:eastAsia="uk-UA"/>
              </w:rPr>
              <w:tab/>
            </w:r>
          </w:p>
          <w:p w14:paraId="7F4A0732" w14:textId="77777777" w:rsidR="00C25A11" w:rsidRPr="00C25A11" w:rsidRDefault="00C25A11" w:rsidP="00C25A11">
            <w:pPr>
              <w:widowControl/>
              <w:tabs>
                <w:tab w:val="left" w:pos="1418"/>
                <w:tab w:val="left" w:pos="1550"/>
              </w:tabs>
              <w:rPr>
                <w:rFonts w:ascii="Times New Roman" w:hAnsi="Times New Roman"/>
                <w:b/>
                <w:szCs w:val="24"/>
                <w:lang w:val="uk-UA" w:eastAsia="uk-UA"/>
              </w:rPr>
            </w:pPr>
          </w:p>
          <w:p w14:paraId="5602F6EF" w14:textId="77777777" w:rsidR="00C25A11" w:rsidRPr="00C25A11" w:rsidRDefault="00C25A11" w:rsidP="00C25A11">
            <w:pPr>
              <w:widowControl/>
              <w:tabs>
                <w:tab w:val="left" w:pos="1418"/>
                <w:tab w:val="left" w:pos="1550"/>
              </w:tabs>
              <w:rPr>
                <w:rFonts w:ascii="Times New Roman" w:eastAsia="Calibri" w:hAnsi="Times New Roman"/>
                <w:b/>
                <w:szCs w:val="24"/>
                <w:lang w:val="uk-UA"/>
              </w:rPr>
            </w:pPr>
            <w:r w:rsidRPr="00C25A11">
              <w:rPr>
                <w:rFonts w:ascii="Times New Roman" w:hAnsi="Times New Roman"/>
                <w:b/>
                <w:szCs w:val="24"/>
                <w:lang w:val="uk-UA" w:eastAsia="uk-UA"/>
              </w:rPr>
              <w:t xml:space="preserve">_____________________  </w:t>
            </w:r>
          </w:p>
        </w:tc>
        <w:tc>
          <w:tcPr>
            <w:tcW w:w="4927" w:type="dxa"/>
          </w:tcPr>
          <w:p w14:paraId="4AC80CB6" w14:textId="77777777" w:rsidR="00C25A11" w:rsidRPr="00C25A11" w:rsidRDefault="00C25A11" w:rsidP="00C25A11">
            <w:pPr>
              <w:widowControl/>
              <w:shd w:val="clear" w:color="auto" w:fill="FFFFFF"/>
              <w:tabs>
                <w:tab w:val="left" w:pos="1418"/>
                <w:tab w:val="left" w:pos="1550"/>
              </w:tabs>
              <w:snapToGrid w:val="0"/>
              <w:rPr>
                <w:rFonts w:ascii="Times New Roman" w:eastAsia="Calibri" w:hAnsi="Times New Roman"/>
                <w:b/>
                <w:szCs w:val="24"/>
                <w:lang w:val="uk-UA"/>
              </w:rPr>
            </w:pPr>
          </w:p>
          <w:p w14:paraId="779C6C71" w14:textId="77777777" w:rsidR="00C25A11" w:rsidRPr="00C25A11" w:rsidRDefault="00C25A11" w:rsidP="00C25A11">
            <w:pPr>
              <w:widowControl/>
              <w:shd w:val="clear" w:color="auto" w:fill="FFFFFF"/>
              <w:tabs>
                <w:tab w:val="left" w:pos="1418"/>
                <w:tab w:val="left" w:pos="1550"/>
              </w:tabs>
              <w:rPr>
                <w:rFonts w:ascii="Times New Roman" w:hAnsi="Times New Roman"/>
                <w:b/>
                <w:szCs w:val="24"/>
                <w:lang w:val="uk-UA" w:eastAsia="uk-UA"/>
              </w:rPr>
            </w:pPr>
          </w:p>
          <w:p w14:paraId="46F93272" w14:textId="77777777" w:rsidR="00C25A11" w:rsidRPr="00C25A11" w:rsidRDefault="00C25A11" w:rsidP="00C25A11">
            <w:pPr>
              <w:widowControl/>
              <w:tabs>
                <w:tab w:val="left" w:pos="1418"/>
                <w:tab w:val="left" w:pos="1550"/>
              </w:tabs>
              <w:rPr>
                <w:rFonts w:ascii="Times New Roman" w:eastAsia="Calibri" w:hAnsi="Times New Roman"/>
                <w:szCs w:val="24"/>
                <w:lang w:val="uk-UA"/>
              </w:rPr>
            </w:pPr>
            <w:r w:rsidRPr="00C25A11">
              <w:rPr>
                <w:rFonts w:ascii="Times New Roman" w:hAnsi="Times New Roman"/>
                <w:b/>
                <w:szCs w:val="24"/>
                <w:lang w:val="uk-UA" w:eastAsia="uk-UA"/>
              </w:rPr>
              <w:t>_______________________ (</w:t>
            </w:r>
            <w:r w:rsidRPr="00C25A11">
              <w:rPr>
                <w:rFonts w:ascii="Times New Roman" w:hAnsi="Times New Roman"/>
                <w:i/>
                <w:szCs w:val="24"/>
                <w:lang w:val="uk-UA" w:eastAsia="uk-UA"/>
              </w:rPr>
              <w:t>ПІБ)</w:t>
            </w:r>
          </w:p>
        </w:tc>
      </w:tr>
    </w:tbl>
    <w:p w14:paraId="69501548" w14:textId="77777777" w:rsidR="00C25A11" w:rsidRPr="00C25A11" w:rsidRDefault="00C25A11" w:rsidP="00C25A11">
      <w:pPr>
        <w:tabs>
          <w:tab w:val="left" w:pos="4860"/>
        </w:tabs>
        <w:autoSpaceDE w:val="0"/>
        <w:rPr>
          <w:rFonts w:ascii="Times New Roman" w:eastAsia="Calibri" w:hAnsi="Times New Roman"/>
          <w:szCs w:val="24"/>
          <w:lang w:val="uk-UA"/>
        </w:rPr>
      </w:pPr>
    </w:p>
    <w:p w14:paraId="404D593A" w14:textId="77777777" w:rsidR="00C25A11" w:rsidRPr="00C25A11" w:rsidRDefault="00C25A11" w:rsidP="00C25A11">
      <w:pPr>
        <w:widowControl/>
        <w:rPr>
          <w:rFonts w:ascii="Times New Roman" w:hAnsi="Times New Roman"/>
          <w:szCs w:val="24"/>
          <w:lang w:val="uk-UA" w:eastAsia="uk-UA"/>
        </w:rPr>
      </w:pPr>
    </w:p>
    <w:p w14:paraId="7264D963" w14:textId="77777777" w:rsidR="00C25A11" w:rsidRPr="00C25A11" w:rsidRDefault="00C25A11" w:rsidP="00C25A11">
      <w:pPr>
        <w:widowControl/>
        <w:rPr>
          <w:rFonts w:ascii="Times New Roman" w:hAnsi="Times New Roman"/>
          <w:szCs w:val="24"/>
          <w:lang w:val="uk-UA" w:eastAsia="uk-UA"/>
        </w:rPr>
      </w:pPr>
    </w:p>
    <w:p w14:paraId="21F4AA92" w14:textId="77777777" w:rsidR="00C25A11" w:rsidRPr="00C25A11" w:rsidRDefault="00C25A11" w:rsidP="00C25A11">
      <w:pPr>
        <w:widowControl/>
        <w:rPr>
          <w:rFonts w:ascii="Times New Roman" w:hAnsi="Times New Roman"/>
          <w:szCs w:val="24"/>
          <w:lang w:val="uk-UA" w:eastAsia="uk-UA"/>
        </w:rPr>
      </w:pPr>
    </w:p>
    <w:p w14:paraId="42406367" w14:textId="77777777" w:rsidR="00C25A11" w:rsidRPr="00C25A11" w:rsidRDefault="00C25A11" w:rsidP="00C25A11">
      <w:pPr>
        <w:widowControl/>
        <w:rPr>
          <w:rFonts w:ascii="Times New Roman" w:hAnsi="Times New Roman"/>
          <w:szCs w:val="24"/>
          <w:lang w:val="uk-UA" w:eastAsia="uk-UA"/>
        </w:rPr>
      </w:pPr>
    </w:p>
    <w:p w14:paraId="3B324162" w14:textId="77777777" w:rsidR="00C25A11" w:rsidRPr="00C25A11" w:rsidRDefault="00C25A11" w:rsidP="00C25A11">
      <w:pPr>
        <w:widowControl/>
        <w:rPr>
          <w:rFonts w:ascii="Times New Roman" w:hAnsi="Times New Roman"/>
          <w:szCs w:val="24"/>
          <w:lang w:val="uk-UA" w:eastAsia="uk-UA"/>
        </w:rPr>
      </w:pPr>
    </w:p>
    <w:p w14:paraId="120313B6" w14:textId="77777777" w:rsidR="00C25A11" w:rsidRPr="00C25A11" w:rsidRDefault="00C25A11" w:rsidP="00C25A11">
      <w:pPr>
        <w:widowControl/>
        <w:jc w:val="both"/>
        <w:rPr>
          <w:rFonts w:ascii="Times New Roman" w:hAnsi="Times New Roman"/>
          <w:szCs w:val="24"/>
          <w:lang w:val="uk-UA" w:eastAsia="uk-UA"/>
        </w:rPr>
      </w:pPr>
      <w:r w:rsidRPr="00C25A11">
        <w:rPr>
          <w:rFonts w:ascii="Times New Roman" w:hAnsi="Times New Roman"/>
          <w:szCs w:val="24"/>
          <w:lang w:val="uk-UA" w:eastAsia="uk-UA"/>
        </w:rPr>
        <w:t>* Примітка: Додатки до договору формуються та узгоджуються сторонами при його укладенні.</w:t>
      </w:r>
    </w:p>
    <w:p w14:paraId="1B17EF0F" w14:textId="77777777" w:rsidR="00C25A11" w:rsidRPr="00C25A11" w:rsidRDefault="00C25A11" w:rsidP="00C25A11">
      <w:pPr>
        <w:widowControl/>
        <w:jc w:val="both"/>
        <w:rPr>
          <w:rFonts w:ascii="Times New Roman" w:hAnsi="Times New Roman"/>
          <w:szCs w:val="24"/>
          <w:lang w:val="uk-UA" w:eastAsia="uk-UA"/>
        </w:rPr>
      </w:pPr>
    </w:p>
    <w:p w14:paraId="003ABFEF" w14:textId="77777777" w:rsidR="00C25A11" w:rsidRPr="00C25A11" w:rsidRDefault="00C25A11" w:rsidP="00C25A11">
      <w:pPr>
        <w:widowControl/>
        <w:jc w:val="both"/>
        <w:rPr>
          <w:rFonts w:ascii="Times New Roman" w:hAnsi="Times New Roman"/>
          <w:szCs w:val="24"/>
          <w:lang w:val="uk-UA" w:eastAsia="uk-UA"/>
        </w:rPr>
      </w:pPr>
    </w:p>
    <w:p w14:paraId="151DDD0F" w14:textId="6720306B" w:rsidR="00A60640" w:rsidRDefault="00A60640" w:rsidP="00A60640">
      <w:pPr>
        <w:rPr>
          <w:lang w:val="uk-UA"/>
        </w:rPr>
      </w:pPr>
      <w:bookmarkStart w:id="6" w:name="_GoBack"/>
      <w:bookmarkEnd w:id="6"/>
    </w:p>
    <w:bookmarkEnd w:id="1"/>
    <w:sectPr w:rsidR="00A60640" w:rsidSect="00A60640">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1"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5"/>
  </w:num>
  <w:num w:numId="3">
    <w:abstractNumId w:val="22"/>
  </w:num>
  <w:num w:numId="4">
    <w:abstractNumId w:val="4"/>
  </w:num>
  <w:num w:numId="5">
    <w:abstractNumId w:val="16"/>
  </w:num>
  <w:num w:numId="6">
    <w:abstractNumId w:val="5"/>
  </w:num>
  <w:num w:numId="7">
    <w:abstractNumId w:val="12"/>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1"/>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4"/>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21"/>
  </w:num>
  <w:num w:numId="31">
    <w:abstractNumId w:val="14"/>
  </w:num>
  <w:num w:numId="32">
    <w:abstractNumId w:val="10"/>
  </w:num>
  <w:num w:numId="33">
    <w:abstractNumId w:val="2"/>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5A83"/>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1F473A"/>
    <w:rsid w:val="00211E80"/>
    <w:rsid w:val="00212FB6"/>
    <w:rsid w:val="00220B1C"/>
    <w:rsid w:val="002332D7"/>
    <w:rsid w:val="00236338"/>
    <w:rsid w:val="002537AC"/>
    <w:rsid w:val="002556D0"/>
    <w:rsid w:val="00263334"/>
    <w:rsid w:val="002A54D0"/>
    <w:rsid w:val="002C4704"/>
    <w:rsid w:val="002C6DE4"/>
    <w:rsid w:val="00302917"/>
    <w:rsid w:val="00305B0B"/>
    <w:rsid w:val="0031602E"/>
    <w:rsid w:val="00326EC4"/>
    <w:rsid w:val="00336362"/>
    <w:rsid w:val="00364B6E"/>
    <w:rsid w:val="00376200"/>
    <w:rsid w:val="003806B3"/>
    <w:rsid w:val="003B2BAD"/>
    <w:rsid w:val="003C5084"/>
    <w:rsid w:val="003D0292"/>
    <w:rsid w:val="00400CDF"/>
    <w:rsid w:val="004171CA"/>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C2A07"/>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25CE"/>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0640"/>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6C63"/>
    <w:rsid w:val="00B27276"/>
    <w:rsid w:val="00B378B3"/>
    <w:rsid w:val="00B43FC9"/>
    <w:rsid w:val="00B53D01"/>
    <w:rsid w:val="00B95E98"/>
    <w:rsid w:val="00BB15DB"/>
    <w:rsid w:val="00BD6459"/>
    <w:rsid w:val="00BE39ED"/>
    <w:rsid w:val="00BF5924"/>
    <w:rsid w:val="00C05B30"/>
    <w:rsid w:val="00C17407"/>
    <w:rsid w:val="00C25A11"/>
    <w:rsid w:val="00C37732"/>
    <w:rsid w:val="00C45C70"/>
    <w:rsid w:val="00C51842"/>
    <w:rsid w:val="00C5478E"/>
    <w:rsid w:val="00C762B9"/>
    <w:rsid w:val="00C80B81"/>
    <w:rsid w:val="00CC1D22"/>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3DD9"/>
    <w:rsid w:val="00E642B4"/>
    <w:rsid w:val="00E64EFE"/>
    <w:rsid w:val="00E70068"/>
    <w:rsid w:val="00E7463B"/>
    <w:rsid w:val="00E76B36"/>
    <w:rsid w:val="00E81929"/>
    <w:rsid w:val="00E8196B"/>
    <w:rsid w:val="00E81BDE"/>
    <w:rsid w:val="00E8272D"/>
    <w:rsid w:val="00EC5E72"/>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18239</Words>
  <Characters>10397</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2023-03-07T11:01:00Z</dcterms:created>
  <dcterms:modified xsi:type="dcterms:W3CDTF">2023-05-23T13:33:00Z</dcterms:modified>
</cp:coreProperties>
</file>