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A466" w14:textId="664496C4" w:rsidR="007205F9" w:rsidRPr="004D523E" w:rsidRDefault="00677709" w:rsidP="0067770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Вище професійне училище №42 м.</w:t>
      </w:r>
      <w:r w:rsidR="00B37918"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w:t>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p>
    <w:p w14:paraId="4E87A8BB"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560F94E"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4490A57"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 «ЗАТВЕРДЖЕНО»</w:t>
      </w:r>
    </w:p>
    <w:p w14:paraId="711E7FBF"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w:t>
      </w:r>
      <w:r w:rsidRPr="004D523E">
        <w:rPr>
          <w:rFonts w:ascii="Times New Roman" w:eastAsia="Times New Roman" w:hAnsi="Times New Roman" w:cs="Times New Roman"/>
          <w:b/>
          <w:color w:val="000000"/>
          <w:sz w:val="24"/>
          <w:szCs w:val="24"/>
        </w:rPr>
        <w:t>Протокол</w:t>
      </w:r>
      <w:r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b/>
          <w:color w:val="000000"/>
          <w:sz w:val="24"/>
          <w:szCs w:val="24"/>
        </w:rPr>
        <w:t>Уповноваженої особи</w:t>
      </w:r>
      <w:r w:rsidRPr="004D523E">
        <w:rPr>
          <w:rFonts w:ascii="Times New Roman" w:eastAsia="Times New Roman" w:hAnsi="Times New Roman" w:cs="Times New Roman"/>
          <w:i/>
          <w:color w:val="000000"/>
          <w:sz w:val="24"/>
          <w:szCs w:val="24"/>
        </w:rPr>
        <w:t> </w:t>
      </w:r>
    </w:p>
    <w:p w14:paraId="3A17C1EA" w14:textId="0570FCDB"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від  </w:t>
      </w:r>
      <w:r w:rsidR="00677709" w:rsidRPr="004D523E">
        <w:rPr>
          <w:rFonts w:ascii="Times New Roman" w:eastAsia="Times New Roman" w:hAnsi="Times New Roman" w:cs="Times New Roman"/>
          <w:color w:val="000000"/>
          <w:sz w:val="24"/>
          <w:szCs w:val="24"/>
        </w:rPr>
        <w:t>28.03.</w:t>
      </w:r>
      <w:r w:rsidRPr="004D523E">
        <w:rPr>
          <w:rFonts w:ascii="Times New Roman" w:eastAsia="Times New Roman" w:hAnsi="Times New Roman" w:cs="Times New Roman"/>
          <w:color w:val="000000"/>
          <w:sz w:val="24"/>
          <w:szCs w:val="24"/>
        </w:rPr>
        <w:t>202</w:t>
      </w:r>
      <w:r w:rsidR="00467352" w:rsidRPr="004D523E">
        <w:rPr>
          <w:rFonts w:ascii="Times New Roman" w:eastAsia="Times New Roman" w:hAnsi="Times New Roman" w:cs="Times New Roman"/>
          <w:color w:val="000000"/>
          <w:sz w:val="24"/>
          <w:szCs w:val="24"/>
        </w:rPr>
        <w:t>4</w:t>
      </w:r>
      <w:r w:rsidRPr="004D523E">
        <w:rPr>
          <w:rFonts w:ascii="Times New Roman" w:eastAsia="Times New Roman" w:hAnsi="Times New Roman" w:cs="Times New Roman"/>
          <w:color w:val="000000"/>
          <w:sz w:val="24"/>
          <w:szCs w:val="24"/>
        </w:rPr>
        <w:t xml:space="preserve"> № </w:t>
      </w:r>
      <w:r w:rsidR="00677709" w:rsidRPr="004D523E">
        <w:rPr>
          <w:rFonts w:ascii="Times New Roman" w:eastAsia="Times New Roman" w:hAnsi="Times New Roman" w:cs="Times New Roman"/>
          <w:color w:val="000000"/>
          <w:sz w:val="24"/>
          <w:szCs w:val="24"/>
        </w:rPr>
        <w:t>1/03/2024</w:t>
      </w:r>
    </w:p>
    <w:p w14:paraId="3C770DD7"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E5AD729" w14:textId="77777777" w:rsidR="007205F9" w:rsidRPr="004D523E" w:rsidRDefault="007205F9" w:rsidP="007205F9">
      <w:pPr>
        <w:spacing w:after="24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DFD0282" w14:textId="2BB1C766"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E55FB10"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ДОКУМЕНТАЦІЯ</w:t>
      </w:r>
    </w:p>
    <w:p w14:paraId="338D53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 закупівлю </w:t>
      </w:r>
    </w:p>
    <w:p w14:paraId="4554FDDA" w14:textId="19313EE8" w:rsidR="00B37918" w:rsidRPr="004D523E" w:rsidRDefault="00B37918" w:rsidP="00B37918">
      <w:pPr>
        <w:spacing w:before="240"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по процедурі</w:t>
      </w:r>
      <w:r w:rsidRPr="004D523E">
        <w:rPr>
          <w:rFonts w:ascii="Times New Roman" w:eastAsia="Times New Roman" w:hAnsi="Times New Roman" w:cs="Times New Roman"/>
          <w:b/>
          <w:color w:val="000000"/>
          <w:sz w:val="24"/>
          <w:szCs w:val="24"/>
        </w:rPr>
        <w:t xml:space="preserve"> ВІДКРИТІ ТОРГИ </w:t>
      </w:r>
      <w:r w:rsidRPr="004D523E">
        <w:rPr>
          <w:rFonts w:ascii="Times New Roman" w:eastAsia="Times New Roman" w:hAnsi="Times New Roman" w:cs="Times New Roman"/>
          <w:b/>
          <w:sz w:val="24"/>
          <w:szCs w:val="24"/>
        </w:rPr>
        <w:t>(з Особливостями)</w:t>
      </w:r>
    </w:p>
    <w:p w14:paraId="689B69C3" w14:textId="77777777" w:rsidR="00B37918" w:rsidRPr="004D523E" w:rsidRDefault="00B37918" w:rsidP="00B37918">
      <w:pPr>
        <w:spacing w:before="240" w:after="0" w:line="240" w:lineRule="auto"/>
        <w:jc w:val="center"/>
        <w:rPr>
          <w:rFonts w:ascii="Times New Roman" w:eastAsia="Times New Roman" w:hAnsi="Times New Roman" w:cs="Times New Roman"/>
          <w:bCs/>
          <w:sz w:val="24"/>
          <w:szCs w:val="24"/>
        </w:rPr>
      </w:pPr>
      <w:r w:rsidRPr="004D523E">
        <w:rPr>
          <w:rFonts w:ascii="Times New Roman" w:eastAsia="Times New Roman" w:hAnsi="Times New Roman" w:cs="Times New Roman"/>
          <w:color w:val="000000"/>
          <w:sz w:val="24"/>
          <w:szCs w:val="24"/>
        </w:rPr>
        <w:t xml:space="preserve">на закупівлю </w:t>
      </w:r>
      <w:r w:rsidRPr="004D523E">
        <w:rPr>
          <w:rFonts w:ascii="Times New Roman" w:eastAsia="Times New Roman" w:hAnsi="Times New Roman" w:cs="Times New Roman"/>
          <w:bCs/>
          <w:sz w:val="24"/>
          <w:szCs w:val="24"/>
        </w:rPr>
        <w:t xml:space="preserve">товару </w:t>
      </w:r>
    </w:p>
    <w:p w14:paraId="73967B77" w14:textId="77777777" w:rsidR="00B37918" w:rsidRPr="004D523E" w:rsidRDefault="00B37918" w:rsidP="00B37918">
      <w:pPr>
        <w:spacing w:after="0"/>
        <w:jc w:val="center"/>
        <w:rPr>
          <w:rFonts w:ascii="Times New Roman" w:eastAsia="Arial" w:hAnsi="Times New Roman" w:cs="Times New Roman"/>
          <w:b/>
          <w:i/>
          <w:color w:val="000000"/>
          <w:sz w:val="24"/>
          <w:szCs w:val="24"/>
          <w:lang w:eastAsia="ru-RU"/>
        </w:rPr>
      </w:pPr>
      <w:r w:rsidRPr="004D523E">
        <w:rPr>
          <w:rFonts w:ascii="Times New Roman" w:eastAsia="Times New Roman" w:hAnsi="Times New Roman" w:cs="Times New Roman"/>
          <w:b/>
          <w:bCs/>
          <w:i/>
          <w:iCs/>
          <w:sz w:val="24"/>
          <w:szCs w:val="24"/>
          <w:lang w:eastAsia="ru-RU"/>
        </w:rPr>
        <w:t>Аміачна селітра</w:t>
      </w:r>
      <w:r w:rsidRPr="004D523E">
        <w:rPr>
          <w:rFonts w:ascii="Times New Roman" w:eastAsia="Arial" w:hAnsi="Times New Roman" w:cs="Times New Roman"/>
          <w:b/>
          <w:i/>
          <w:color w:val="000000"/>
          <w:sz w:val="24"/>
          <w:szCs w:val="24"/>
          <w:lang w:eastAsia="ru-RU"/>
        </w:rPr>
        <w:t xml:space="preserve"> (ДК 021:2015: </w:t>
      </w:r>
      <w:r w:rsidRPr="004D523E">
        <w:rPr>
          <w:rFonts w:ascii="Times New Roman" w:eastAsia="Times New Roman" w:hAnsi="Times New Roman" w:cs="Times New Roman"/>
          <w:b/>
          <w:bCs/>
          <w:i/>
          <w:iCs/>
          <w:sz w:val="24"/>
          <w:szCs w:val="24"/>
          <w:lang w:eastAsia="ru-RU"/>
        </w:rPr>
        <w:t>24410000-1 Азотні добрива)</w:t>
      </w:r>
    </w:p>
    <w:p w14:paraId="6F0B8AA6"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28D2FD6A"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1CD81C13" w14:textId="77777777" w:rsidR="00B37918" w:rsidRPr="004D523E" w:rsidRDefault="007205F9" w:rsidP="00B37918">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00B37918" w:rsidRPr="004D523E">
        <w:rPr>
          <w:rFonts w:ascii="Times New Roman" w:eastAsia="Times New Roman" w:hAnsi="Times New Roman" w:cs="Times New Roman"/>
          <w:sz w:val="24"/>
          <w:szCs w:val="24"/>
        </w:rPr>
        <w:t xml:space="preserve">                                                                    </w:t>
      </w:r>
    </w:p>
    <w:p w14:paraId="549B5624"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2D85D30E" w14:textId="29B9B682" w:rsidR="007205F9" w:rsidRPr="004D523E" w:rsidRDefault="00B37918" w:rsidP="00B37918">
      <w:pPr>
        <w:spacing w:after="0" w:line="240" w:lineRule="auto"/>
        <w:jc w:val="center"/>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м. Погребище -2024р.</w:t>
      </w:r>
    </w:p>
    <w:p w14:paraId="4FF23A8F" w14:textId="1ABD6435" w:rsidR="00B37918" w:rsidRPr="004D523E" w:rsidRDefault="00B37918" w:rsidP="00B37918">
      <w:pPr>
        <w:spacing w:after="0" w:line="240" w:lineRule="auto"/>
        <w:rPr>
          <w:rFonts w:ascii="Times New Roman" w:eastAsia="Times New Roman" w:hAnsi="Times New Roman" w:cs="Times New Roman"/>
          <w:sz w:val="24"/>
          <w:szCs w:val="24"/>
        </w:rPr>
      </w:pPr>
    </w:p>
    <w:p w14:paraId="6EB9FA13"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1FA8E7AB"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551"/>
        <w:gridCol w:w="2402"/>
        <w:gridCol w:w="6716"/>
      </w:tblGrid>
      <w:tr w:rsidR="007205F9" w:rsidRPr="004D523E" w14:paraId="3FC4FD5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DCC4E5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E6011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Загальні положення</w:t>
            </w:r>
          </w:p>
        </w:tc>
      </w:tr>
      <w:tr w:rsidR="007205F9" w:rsidRPr="004D523E" w14:paraId="52C668E5" w14:textId="77777777" w:rsidTr="00B37918">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337C39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D57D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2D6D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r>
      <w:tr w:rsidR="007205F9" w:rsidRPr="004D523E" w14:paraId="5B7F495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B2EC9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2B16B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F12B390"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RPr="004D523E" w14:paraId="56597DC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D2C967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296597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F2B6BF"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1F3119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23A09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937896"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7205F9" w:rsidRPr="004D523E">
              <w:rPr>
                <w:rFonts w:ascii="Times New Roman" w:eastAsia="Times New Roman" w:hAnsi="Times New Roman" w:cs="Times New Roman"/>
                <w:color w:val="000000"/>
                <w:sz w:val="24"/>
                <w:szCs w:val="24"/>
              </w:rPr>
              <w:t>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85FACA" w14:textId="775C8019"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rPr>
              <w:t>Вище професійне училище №42 м.</w:t>
            </w:r>
            <w:r w:rsidR="00416752" w:rsidRPr="004D523E">
              <w:rPr>
                <w:rFonts w:ascii="Times New Roman" w:eastAsia="Times New Roman" w:hAnsi="Times New Roman" w:cs="Times New Roman"/>
                <w:sz w:val="24"/>
                <w:szCs w:val="24"/>
              </w:rPr>
              <w:t xml:space="preserve"> </w:t>
            </w:r>
            <w:r w:rsidRPr="004D523E">
              <w:rPr>
                <w:rFonts w:ascii="Times New Roman" w:eastAsia="Times New Roman" w:hAnsi="Times New Roman" w:cs="Times New Roman"/>
                <w:sz w:val="24"/>
                <w:szCs w:val="24"/>
              </w:rPr>
              <w:t>Погребище</w:t>
            </w:r>
          </w:p>
        </w:tc>
      </w:tr>
      <w:tr w:rsidR="007205F9" w:rsidRPr="004D523E" w14:paraId="1516AC9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F6B1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7079844"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w:t>
            </w:r>
            <w:r w:rsidR="007205F9" w:rsidRPr="004D523E">
              <w:rPr>
                <w:rFonts w:ascii="Times New Roman" w:eastAsia="Times New Roman" w:hAnsi="Times New Roman" w:cs="Times New Roman"/>
                <w:color w:val="000000"/>
                <w:sz w:val="24"/>
                <w:szCs w:val="24"/>
              </w:rPr>
              <w:t>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9693B5A" w14:textId="32AB4415"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22200, Вінницька область, Вінницький район, м.</w:t>
            </w:r>
            <w:r w:rsidR="00416752"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 вулиця Рокитна,12</w:t>
            </w:r>
          </w:p>
        </w:tc>
      </w:tr>
      <w:tr w:rsidR="007205F9" w:rsidRPr="004D523E" w14:paraId="01710D2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1E7B58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12B0CD9" w14:textId="3F2A14E0"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B37918" w:rsidRPr="004D523E">
              <w:rPr>
                <w:rFonts w:ascii="Times New Roman" w:eastAsia="Times New Roman" w:hAnsi="Times New Roman" w:cs="Times New Roman"/>
                <w:color w:val="000000"/>
                <w:sz w:val="24"/>
                <w:szCs w:val="24"/>
              </w:rPr>
              <w:t>осадова особа замовника, уповноважена</w:t>
            </w:r>
            <w:r w:rsidR="007205F9" w:rsidRPr="004D523E">
              <w:rPr>
                <w:rFonts w:ascii="Times New Roman" w:eastAsia="Times New Roman" w:hAnsi="Times New Roman" w:cs="Times New Roman"/>
                <w:color w:val="000000"/>
                <w:sz w:val="24"/>
                <w:szCs w:val="24"/>
              </w:rPr>
              <w:t xml:space="preserve">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B98CBC0" w14:textId="32E31776"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ПІБ: </w:t>
            </w:r>
            <w:r w:rsidR="00B37918" w:rsidRPr="004D523E">
              <w:rPr>
                <w:rFonts w:ascii="Times New Roman" w:eastAsia="Times New Roman" w:hAnsi="Times New Roman" w:cs="Times New Roman"/>
                <w:color w:val="000000"/>
                <w:sz w:val="24"/>
                <w:szCs w:val="24"/>
              </w:rPr>
              <w:t>Мединська Тамара Василівна</w:t>
            </w:r>
          </w:p>
          <w:p w14:paraId="7B9A6923" w14:textId="59BA4FBE" w:rsidR="007205F9" w:rsidRPr="004D523E" w:rsidRDefault="007205F9" w:rsidP="00A40F9E">
            <w:pPr>
              <w:spacing w:after="0" w:line="240" w:lineRule="auto"/>
              <w:ind w:left="149" w:right="152"/>
              <w:rPr>
                <w:rFonts w:ascii="Times New Roman" w:eastAsia="Times New Roman" w:hAnsi="Times New Roman" w:cs="Times New Roman"/>
                <w:sz w:val="24"/>
                <w:szCs w:val="24"/>
                <w:lang w:val="ru-RU"/>
              </w:rPr>
            </w:pPr>
            <w:r w:rsidRPr="004D523E">
              <w:rPr>
                <w:rFonts w:ascii="Times New Roman" w:eastAsia="Times New Roman" w:hAnsi="Times New Roman" w:cs="Times New Roman"/>
                <w:color w:val="000000"/>
                <w:sz w:val="24"/>
                <w:szCs w:val="24"/>
              </w:rPr>
              <w:t>електронна адреса:</w:t>
            </w:r>
            <w:r w:rsidR="00B37918" w:rsidRPr="004D523E">
              <w:rPr>
                <w:rFonts w:ascii="Times New Roman" w:eastAsia="Times New Roman" w:hAnsi="Times New Roman" w:cs="Times New Roman"/>
                <w:color w:val="000000"/>
                <w:sz w:val="24"/>
                <w:szCs w:val="24"/>
              </w:rPr>
              <w:t xml:space="preserve"> 42</w:t>
            </w:r>
            <w:r w:rsidR="00B37918" w:rsidRPr="004D523E">
              <w:rPr>
                <w:rFonts w:ascii="Times New Roman" w:eastAsia="Times New Roman" w:hAnsi="Times New Roman" w:cs="Times New Roman"/>
                <w:color w:val="000000"/>
                <w:sz w:val="24"/>
                <w:szCs w:val="24"/>
                <w:lang w:val="en-US"/>
              </w:rPr>
              <w:t>vpu</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ukr</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net</w:t>
            </w:r>
          </w:p>
          <w:p w14:paraId="6DC06EEE" w14:textId="3F239D50"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тел</w:t>
            </w:r>
            <w:r w:rsidR="00B37918" w:rsidRPr="004D523E">
              <w:rPr>
                <w:rFonts w:ascii="Times New Roman" w:eastAsia="Times New Roman" w:hAnsi="Times New Roman" w:cs="Times New Roman"/>
                <w:color w:val="000000"/>
                <w:sz w:val="24"/>
                <w:szCs w:val="24"/>
              </w:rPr>
              <w:t>ефон: 0434621312</w:t>
            </w:r>
          </w:p>
          <w:p w14:paraId="0A6C8D2F" w14:textId="5291E815" w:rsidR="007205F9" w:rsidRPr="004D523E" w:rsidRDefault="007205F9" w:rsidP="00A40F9E">
            <w:pPr>
              <w:spacing w:after="0"/>
              <w:ind w:left="149" w:right="152"/>
              <w:rPr>
                <w:rFonts w:ascii="Times New Roman" w:eastAsia="Times New Roman" w:hAnsi="Times New Roman" w:cs="Times New Roman"/>
                <w:sz w:val="24"/>
                <w:szCs w:val="24"/>
              </w:rPr>
            </w:pPr>
          </w:p>
        </w:tc>
      </w:tr>
      <w:tr w:rsidR="007205F9" w:rsidRPr="004D523E" w14:paraId="27F23A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1188A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0B4241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9D97F36" w14:textId="07A95619"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w:t>
            </w:r>
            <w:r w:rsidR="00B37918" w:rsidRPr="004D523E">
              <w:rPr>
                <w:rFonts w:ascii="Times New Roman" w:eastAsia="Times New Roman" w:hAnsi="Times New Roman" w:cs="Times New Roman"/>
                <w:color w:val="000000"/>
                <w:sz w:val="24"/>
                <w:szCs w:val="24"/>
              </w:rPr>
              <w:t xml:space="preserve"> з Особливостями</w:t>
            </w:r>
          </w:p>
        </w:tc>
      </w:tr>
      <w:tr w:rsidR="007205F9" w:rsidRPr="004D523E" w14:paraId="779AEE8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B33CD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132E08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7DC404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0526600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BED89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8761EE"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w:t>
            </w:r>
            <w:r w:rsidR="007205F9" w:rsidRPr="004D523E">
              <w:rPr>
                <w:rFonts w:ascii="Times New Roman" w:eastAsia="Times New Roman" w:hAnsi="Times New Roman" w:cs="Times New Roman"/>
                <w:color w:val="000000"/>
                <w:sz w:val="24"/>
                <w:szCs w:val="24"/>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C4E231" w14:textId="3525C9FB" w:rsidR="007205F9" w:rsidRPr="004D523E" w:rsidRDefault="00E475F6" w:rsidP="003F7E6F">
            <w:pPr>
              <w:spacing w:after="0"/>
              <w:ind w:left="149" w:right="152"/>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 xml:space="preserve">ДК 021:2015: </w:t>
            </w:r>
            <w:r w:rsidRPr="004D523E">
              <w:rPr>
                <w:rFonts w:ascii="Times New Roman" w:eastAsia="Times New Roman" w:hAnsi="Times New Roman" w:cs="Times New Roman"/>
                <w:b/>
                <w:bCs/>
                <w:iCs/>
                <w:sz w:val="24"/>
                <w:szCs w:val="24"/>
              </w:rPr>
              <w:t>24410000-1 Азотні добрива</w:t>
            </w:r>
            <w:r w:rsidR="003F7E6F">
              <w:rPr>
                <w:rFonts w:ascii="Times New Roman" w:eastAsia="Times New Roman" w:hAnsi="Times New Roman" w:cs="Times New Roman"/>
                <w:b/>
                <w:bCs/>
                <w:iCs/>
                <w:sz w:val="24"/>
                <w:szCs w:val="24"/>
              </w:rPr>
              <w:t xml:space="preserve"> (Аміачна селітра).</w:t>
            </w:r>
          </w:p>
        </w:tc>
      </w:tr>
      <w:tr w:rsidR="007205F9" w:rsidRPr="004D523E" w14:paraId="6C74C9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3E812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4ED66C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О</w:t>
            </w:r>
            <w:r w:rsidR="007205F9" w:rsidRPr="004D523E">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28C76D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Закупівля здійснюється щодо предмету закупівлі в цілому, без поділу на лоти.</w:t>
            </w:r>
          </w:p>
          <w:p w14:paraId="42F28212" w14:textId="77777777" w:rsidR="007205F9" w:rsidRPr="004D523E" w:rsidRDefault="007205F9" w:rsidP="00416752">
            <w:pPr>
              <w:spacing w:after="0" w:line="240" w:lineRule="auto"/>
              <w:ind w:left="149" w:right="152"/>
              <w:jc w:val="both"/>
              <w:rPr>
                <w:rFonts w:ascii="Times New Roman" w:eastAsia="Times New Roman" w:hAnsi="Times New Roman" w:cs="Times New Roman"/>
                <w:sz w:val="24"/>
                <w:szCs w:val="24"/>
              </w:rPr>
            </w:pPr>
          </w:p>
        </w:tc>
      </w:tr>
      <w:tr w:rsidR="007205F9" w:rsidRPr="004D523E" w14:paraId="08F55A5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75B63D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8130DD8"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w:t>
            </w:r>
            <w:r w:rsidR="007205F9" w:rsidRPr="004D523E">
              <w:rPr>
                <w:rFonts w:ascii="Times New Roman" w:eastAsia="Times New Roman" w:hAnsi="Times New Roman" w:cs="Times New Roman"/>
                <w:color w:val="000000"/>
                <w:sz w:val="24"/>
                <w:szCs w:val="24"/>
              </w:rPr>
              <w:t>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6FB46" w14:textId="56CB5591"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Кількість товару: </w:t>
            </w:r>
            <w:r w:rsidR="00416752" w:rsidRPr="004D523E">
              <w:rPr>
                <w:rFonts w:ascii="Times New Roman" w:eastAsia="Times New Roman" w:hAnsi="Times New Roman" w:cs="Times New Roman"/>
                <w:color w:val="000000"/>
                <w:sz w:val="24"/>
                <w:szCs w:val="24"/>
              </w:rPr>
              <w:t>15 тонн</w:t>
            </w:r>
          </w:p>
          <w:p w14:paraId="2CE2842C" w14:textId="780FD9FA" w:rsidR="007205F9" w:rsidRPr="004D523E" w:rsidRDefault="007205F9" w:rsidP="00416752">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Місце поставки: </w:t>
            </w:r>
            <w:r w:rsidR="00416752" w:rsidRPr="004D523E">
              <w:rPr>
                <w:rFonts w:ascii="Times New Roman" w:eastAsia="Times New Roman" w:hAnsi="Times New Roman" w:cs="Times New Roman"/>
                <w:color w:val="000000"/>
                <w:sz w:val="24"/>
                <w:szCs w:val="24"/>
              </w:rPr>
              <w:t>22200, Вінницька область, Вінницький район, м.Погребище, вулиця Рокитна,12</w:t>
            </w:r>
          </w:p>
        </w:tc>
      </w:tr>
      <w:tr w:rsidR="007205F9" w:rsidRPr="004D523E" w14:paraId="22639D8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98551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A05FD4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w:t>
            </w:r>
            <w:r w:rsidR="007205F9" w:rsidRPr="004D523E">
              <w:rPr>
                <w:rFonts w:ascii="Times New Roman" w:eastAsia="Times New Roman" w:hAnsi="Times New Roman" w:cs="Times New Roman"/>
                <w:color w:val="000000"/>
                <w:sz w:val="24"/>
                <w:szCs w:val="24"/>
              </w:rPr>
              <w:t>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2D221B3" w14:textId="7DE44718" w:rsidR="007205F9" w:rsidRPr="004D523E" w:rsidRDefault="00416752"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30 квітня 2024 року</w:t>
            </w:r>
          </w:p>
        </w:tc>
      </w:tr>
      <w:tr w:rsidR="007205F9" w:rsidRPr="004D523E" w14:paraId="021F7F0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9E30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9BD923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89F4B7B"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RPr="004D523E" w14:paraId="65CC44B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5A1FF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8925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Валюта, у якій повинна бути зазначена ціна </w:t>
            </w:r>
            <w:r w:rsidRPr="004D523E">
              <w:rPr>
                <w:rFonts w:ascii="Times New Roman" w:eastAsia="Times New Roman" w:hAnsi="Times New Roman" w:cs="Times New Roman"/>
                <w:color w:val="000000"/>
                <w:sz w:val="24"/>
                <w:szCs w:val="24"/>
              </w:rPr>
              <w:lastRenderedPageBreak/>
              <w:t>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96E4150" w14:textId="77777777"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Валютою тендерної пропозиції є гривня.</w:t>
            </w:r>
          </w:p>
        </w:tc>
      </w:tr>
      <w:tr w:rsidR="007205F9" w:rsidRPr="004D523E" w14:paraId="20E8288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74481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FFD8120"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B4F975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документи тендерної пропозиції, які готуються учасником, повинні бути складені українською мовою. </w:t>
            </w:r>
          </w:p>
          <w:p w14:paraId="476EDCD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31A3EC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RPr="004D523E" w14:paraId="2432CFB4"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5666AC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1C23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37A59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741D91C" w14:textId="351FB5E9" w:rsidR="007205F9" w:rsidRPr="004D523E" w:rsidRDefault="007205F9" w:rsidP="007B75C0">
            <w:pPr>
              <w:spacing w:after="0" w:line="240" w:lineRule="auto"/>
              <w:ind w:left="149" w:right="152"/>
              <w:jc w:val="both"/>
              <w:rPr>
                <w:rFonts w:ascii="Times New Roman" w:eastAsia="Times New Roman" w:hAnsi="Times New Roman" w:cs="Times New Roman"/>
                <w:sz w:val="24"/>
                <w:szCs w:val="24"/>
              </w:rPr>
            </w:pPr>
          </w:p>
        </w:tc>
      </w:tr>
      <w:tr w:rsidR="007205F9" w:rsidRPr="004D523E" w14:paraId="4099E27D"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56FFA3"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205F9" w:rsidRPr="004D523E" w14:paraId="4D9B795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A9299D1"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23E0E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78196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Фізична/юридична особа має право </w:t>
            </w:r>
            <w:r w:rsidRPr="004D523E">
              <w:rPr>
                <w:rFonts w:ascii="Times New Roman" w:eastAsia="Times New Roman" w:hAnsi="Times New Roman" w:cs="Times New Roman"/>
                <w:b/>
                <w:color w:val="000000"/>
                <w:sz w:val="24"/>
                <w:szCs w:val="24"/>
              </w:rPr>
              <w:t xml:space="preserve">не пізніше ніж за три дні </w:t>
            </w:r>
            <w:r w:rsidRPr="004D523E">
              <w:rPr>
                <w:rFonts w:ascii="Times New Roman" w:eastAsia="Times New Roman" w:hAnsi="Times New Roman" w:cs="Times New Roman"/>
                <w:color w:val="000000"/>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730D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866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1C740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4D523E">
              <w:rPr>
                <w:rFonts w:ascii="Times New Roman" w:eastAsia="Times New Roman" w:hAnsi="Times New Roman" w:cs="Times New Roman"/>
                <w:color w:val="000000"/>
                <w:sz w:val="24"/>
                <w:szCs w:val="24"/>
              </w:rPr>
              <w:lastRenderedPageBreak/>
              <w:t>продовженням строку подання тендерних пропозицій не менш як на чотири дні.</w:t>
            </w:r>
          </w:p>
        </w:tc>
      </w:tr>
      <w:tr w:rsidR="007205F9" w:rsidRPr="004D523E" w14:paraId="39B38EF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8A1DA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A0417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7FD76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C97C5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RPr="004D523E" w14:paraId="09ABF436"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7F60A9"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Інструкція з підготовки тендерної пропозиції</w:t>
            </w:r>
          </w:p>
        </w:tc>
      </w:tr>
      <w:tr w:rsidR="007205F9" w:rsidRPr="004D523E" w14:paraId="4A4551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4C473A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F96158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C3BA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EC5436F"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8AF2B17"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4314C68E"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F120E14" w14:textId="3D51CE45" w:rsidR="007205F9" w:rsidRPr="004D523E" w:rsidRDefault="007205F9" w:rsidP="006C60DD">
            <w:pPr>
              <w:pBdr>
                <w:top w:val="nil"/>
                <w:left w:val="nil"/>
                <w:bottom w:val="nil"/>
                <w:right w:val="nil"/>
                <w:between w:val="nil"/>
              </w:pBdr>
              <w:spacing w:after="0" w:line="240" w:lineRule="auto"/>
              <w:ind w:left="360" w:right="152"/>
              <w:jc w:val="both"/>
              <w:rPr>
                <w:rFonts w:ascii="Times New Roman" w:eastAsia="Times New Roman" w:hAnsi="Times New Roman" w:cs="Times New Roman"/>
                <w:color w:val="000000"/>
                <w:sz w:val="24"/>
                <w:szCs w:val="24"/>
              </w:rPr>
            </w:pPr>
          </w:p>
          <w:p w14:paraId="42B2DC99"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2C5B06C"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550E0D14"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17189D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4D949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4A971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D93EBB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w:t>
            </w:r>
            <w:r w:rsidR="00A40F9E" w:rsidRPr="004D523E">
              <w:rPr>
                <w:rFonts w:ascii="Times New Roman" w:eastAsia="Times New Roman" w:hAnsi="Times New Roman" w:cs="Times New Roman"/>
                <w:color w:val="000000"/>
                <w:sz w:val="24"/>
                <w:szCs w:val="24"/>
              </w:rPr>
              <w:t>ислі фізичних осіб – підприємців</w:t>
            </w:r>
            <w:r w:rsidRPr="004D523E">
              <w:rPr>
                <w:rFonts w:ascii="Times New Roman" w:eastAsia="Times New Roman" w:hAnsi="Times New Roman" w:cs="Times New Roman"/>
                <w:color w:val="000000"/>
                <w:sz w:val="24"/>
                <w:szCs w:val="24"/>
              </w:rPr>
              <w:t>, у складі тендерної пропозиції, не може бути підставою для її відхилення.</w:t>
            </w:r>
          </w:p>
          <w:p w14:paraId="7EC7479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3E13345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1CBD37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пропозиція учасника має відповідати ряду вимог:</w:t>
            </w:r>
            <w:r w:rsidRPr="004D523E">
              <w:rPr>
                <w:rFonts w:ascii="Times New Roman" w:eastAsia="Times New Roman" w:hAnsi="Times New Roman" w:cs="Times New Roman"/>
                <w:color w:val="000000"/>
                <w:sz w:val="24"/>
                <w:szCs w:val="24"/>
              </w:rPr>
              <w:t> </w:t>
            </w:r>
          </w:p>
          <w:p w14:paraId="037B1D66"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документи мають бути чіткими та розбірливими для читання;</w:t>
            </w:r>
          </w:p>
          <w:p w14:paraId="25237DE4"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5DA16843"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29B82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B5C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3CB9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Опис формальних помилок:</w:t>
            </w:r>
            <w:r w:rsidRPr="004D523E">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B2FE9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14:paraId="4BDDE69C"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 </w:t>
            </w:r>
          </w:p>
          <w:p w14:paraId="1AE4BCF9"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великої літери; </w:t>
            </w:r>
          </w:p>
          <w:p w14:paraId="54326F2D"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2DDFFF9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14:paraId="055C3EF0"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EE727D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44EF8AB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написання слів разом та/або окремо, та/або через дефіс; </w:t>
            </w:r>
          </w:p>
          <w:p w14:paraId="34A8754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DA706F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C429F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F8A036E"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CB2569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D523E">
              <w:rPr>
                <w:rFonts w:ascii="Times New Roman" w:eastAsia="Times New Roman" w:hAnsi="Times New Roman" w:cs="Times New Roman"/>
                <w:color w:val="000000"/>
                <w:sz w:val="24"/>
                <w:szCs w:val="24"/>
              </w:rPr>
              <w:lastRenderedPageBreak/>
              <w:t>замовником не вимагається подання такого документа в тендерній документації. </w:t>
            </w:r>
          </w:p>
          <w:p w14:paraId="50B1EC6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C7E33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363C797"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5EC97D6"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89DE7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290AB3"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58C2BBB"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7648F9"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DDA607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Приклади формальних помилок:</w:t>
            </w:r>
          </w:p>
          <w:p w14:paraId="6DB346D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«вінницька область» замість «Вінницька область» або «місто львів» замість «місто Львів»; </w:t>
            </w:r>
          </w:p>
          <w:p w14:paraId="11B173F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FBA4D5A"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365D4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«тендернапропозиція» замість «тендерна пропозиція»;</w:t>
            </w:r>
          </w:p>
          <w:p w14:paraId="05A414C7"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«срток поставки» замість «строк поставки»;</w:t>
            </w:r>
          </w:p>
          <w:p w14:paraId="02BDD67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7D82662"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подання документа у форматі  «PDF» замість «JPEG», «JPEG» замість «PDF», «RAR» замість «PDF», «7z» замість «PDF» тощо.</w:t>
            </w:r>
          </w:p>
        </w:tc>
      </w:tr>
      <w:tr w:rsidR="007205F9" w:rsidRPr="004D523E" w14:paraId="7E5A838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441D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34F130" w14:textId="77777777" w:rsidR="007205F9" w:rsidRPr="004D523E" w:rsidRDefault="007205F9" w:rsidP="00A40F9E">
            <w:pPr>
              <w:spacing w:after="0"/>
              <w:ind w:left="86"/>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15940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 </w:t>
            </w:r>
          </w:p>
          <w:p w14:paraId="05508DBF" w14:textId="5D554751"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72CCB4C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1755D4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899C9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049B85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Забезпечення тендерної пропозиції не вимагається</w:t>
            </w:r>
          </w:p>
          <w:p w14:paraId="2BCD01D9" w14:textId="2B9DDF1F" w:rsidR="007205F9" w:rsidRPr="004D523E" w:rsidRDefault="007205F9" w:rsidP="009D0720">
            <w:pPr>
              <w:shd w:val="clear" w:color="auto" w:fill="FFFFFF"/>
              <w:spacing w:after="0" w:line="240" w:lineRule="auto"/>
              <w:ind w:right="152"/>
              <w:jc w:val="both"/>
              <w:rPr>
                <w:rFonts w:ascii="Times New Roman" w:eastAsia="Times New Roman" w:hAnsi="Times New Roman" w:cs="Times New Roman"/>
                <w:color w:val="000000"/>
                <w:sz w:val="24"/>
                <w:szCs w:val="24"/>
              </w:rPr>
            </w:pPr>
          </w:p>
        </w:tc>
      </w:tr>
      <w:tr w:rsidR="007205F9" w:rsidRPr="004D523E" w14:paraId="1C09F5D9"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240130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F27D52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28330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1F3B27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7898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75BC93"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D00766"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6B8D68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RPr="004D523E" w14:paraId="2A448CC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2937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3AC0D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5B3D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0A84F8AC"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RPr="004D523E" w14:paraId="396F66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2DA04F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0FD3A9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DBCA76A" w14:textId="77777777" w:rsidR="007205F9" w:rsidRPr="004D523E" w:rsidRDefault="007205F9" w:rsidP="00A40F9E">
            <w:pPr>
              <w:spacing w:after="0" w:line="240" w:lineRule="auto"/>
              <w:ind w:left="147" w:right="153"/>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RPr="004D523E" w14:paraId="55CE471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1ABB5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3535E9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06174E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7205F9" w:rsidRPr="004D523E" w14:paraId="15F5DF45"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8A05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AF9A9B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6F1D14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RPr="004D523E" w14:paraId="31F043F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830B1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4C83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C5B279E" w14:textId="77777777" w:rsidR="007205F9" w:rsidRPr="004D523E" w:rsidRDefault="007205F9" w:rsidP="00A40F9E">
            <w:pPr>
              <w:spacing w:after="0" w:line="240" w:lineRule="auto"/>
              <w:ind w:left="150" w:right="15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застосовується </w:t>
            </w:r>
          </w:p>
          <w:p w14:paraId="0D4883AD" w14:textId="53DEFAC0" w:rsidR="007205F9" w:rsidRPr="004D523E" w:rsidRDefault="007205F9" w:rsidP="009D0720">
            <w:pPr>
              <w:spacing w:after="0" w:line="240" w:lineRule="auto"/>
              <w:ind w:right="150"/>
              <w:jc w:val="both"/>
              <w:rPr>
                <w:rFonts w:ascii="Times New Roman" w:eastAsia="Times New Roman" w:hAnsi="Times New Roman" w:cs="Times New Roman"/>
                <w:sz w:val="24"/>
                <w:szCs w:val="24"/>
              </w:rPr>
            </w:pPr>
          </w:p>
        </w:tc>
      </w:tr>
      <w:tr w:rsidR="007205F9" w:rsidRPr="004D523E" w14:paraId="16B12B91"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6D06F7"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Подання та розкриття тендерної пропозиції</w:t>
            </w:r>
          </w:p>
        </w:tc>
      </w:tr>
      <w:tr w:rsidR="007205F9" w:rsidRPr="004D523E" w14:paraId="15907C5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E11A7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C20BD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4C4C08" w14:textId="3A34FC9B"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8F7CB6">
              <w:rPr>
                <w:rFonts w:ascii="Times New Roman" w:eastAsia="Times New Roman" w:hAnsi="Times New Roman" w:cs="Times New Roman"/>
                <w:color w:val="000000"/>
                <w:sz w:val="24"/>
                <w:szCs w:val="24"/>
              </w:rPr>
              <w:t xml:space="preserve">Кінцевий строк подання тендерних пропозицій: </w:t>
            </w:r>
            <w:r w:rsidR="008F7CB6">
              <w:rPr>
                <w:rFonts w:ascii="Times New Roman" w:eastAsia="Times New Roman" w:hAnsi="Times New Roman" w:cs="Times New Roman"/>
                <w:color w:val="000000"/>
                <w:sz w:val="24"/>
                <w:szCs w:val="24"/>
              </w:rPr>
              <w:t>0</w:t>
            </w:r>
            <w:bookmarkStart w:id="0" w:name="_GoBack"/>
            <w:bookmarkEnd w:id="0"/>
            <w:r w:rsidR="003878F2" w:rsidRPr="008F7CB6">
              <w:rPr>
                <w:rFonts w:ascii="Times New Roman" w:eastAsia="Times New Roman" w:hAnsi="Times New Roman" w:cs="Times New Roman"/>
                <w:color w:val="000000"/>
                <w:sz w:val="24"/>
                <w:szCs w:val="24"/>
              </w:rPr>
              <w:t>5.04.2024</w:t>
            </w:r>
            <w:r w:rsidRPr="008F7CB6">
              <w:rPr>
                <w:rFonts w:ascii="Times New Roman" w:eastAsia="Times New Roman" w:hAnsi="Times New Roman" w:cs="Times New Roman"/>
                <w:i/>
                <w:color w:val="000000"/>
                <w:sz w:val="24"/>
                <w:szCs w:val="24"/>
              </w:rPr>
              <w:t>.</w:t>
            </w:r>
          </w:p>
          <w:p w14:paraId="5C0DB97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205F9" w:rsidRPr="004D523E" w14:paraId="6D1568B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000B3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3BA7055"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74275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RPr="004D523E" w14:paraId="25FD60E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5E9B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75F82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33C5CA" w14:textId="04C7FE78" w:rsidR="007205F9" w:rsidRPr="004D523E" w:rsidRDefault="007205F9" w:rsidP="009D0720">
            <w:pPr>
              <w:spacing w:after="0" w:line="240" w:lineRule="auto"/>
              <w:ind w:left="149" w:right="152"/>
              <w:jc w:val="both"/>
              <w:rPr>
                <w:rFonts w:ascii="Times New Roman" w:eastAsia="Times New Roman" w:hAnsi="Times New Roman" w:cs="Times New Roman"/>
                <w:sz w:val="24"/>
                <w:szCs w:val="24"/>
              </w:rPr>
            </w:pPr>
          </w:p>
          <w:p w14:paraId="4737D6C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38A9E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w:t>
            </w:r>
          </w:p>
          <w:p w14:paraId="4CDBC40F" w14:textId="3A7701B4"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240C3D55"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7BFFAD"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Оцінка тендерної пропозиції</w:t>
            </w:r>
          </w:p>
        </w:tc>
      </w:tr>
      <w:tr w:rsidR="007205F9" w:rsidRPr="004D523E" w14:paraId="739C546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99A32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1598C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9353F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Єдиний критерій оцінки – Ціна – 100%.</w:t>
            </w:r>
          </w:p>
          <w:p w14:paraId="470A5CF1"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RPr="004D523E" w14:paraId="0FB097C8"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F5EDED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98B06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1D1F1F28" w14:textId="77777777" w:rsidR="00CC244C" w:rsidRPr="004D523E" w:rsidRDefault="007205F9" w:rsidP="00A40F9E">
            <w:pPr>
              <w:spacing w:after="0" w:line="240" w:lineRule="auto"/>
              <w:ind w:left="149" w:right="152"/>
              <w:jc w:val="both"/>
              <w:rPr>
                <w:rFonts w:ascii="Times New Roman" w:eastAsia="Times New Roman" w:hAnsi="Times New Roman" w:cs="Times New Roman"/>
                <w:color w:val="000000"/>
                <w:sz w:val="24"/>
                <w:szCs w:val="24"/>
                <w:highlight w:val="white"/>
              </w:rPr>
            </w:pPr>
            <w:r w:rsidRPr="004D523E">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4F11E72A" w14:textId="0381D08E" w:rsidR="00B74DD9" w:rsidRPr="004D523E" w:rsidRDefault="00B74DD9" w:rsidP="00A40F9E">
            <w:pPr>
              <w:spacing w:after="0" w:line="240" w:lineRule="auto"/>
              <w:ind w:left="149"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highlight w:val="white"/>
              </w:rPr>
              <w:t>-</w:t>
            </w:r>
            <w:r w:rsidR="00FF195D" w:rsidRPr="004D523E">
              <w:rPr>
                <w:rFonts w:ascii="Times New Roman" w:eastAsia="Times New Roman" w:hAnsi="Times New Roman" w:cs="Times New Roman"/>
                <w:color w:val="000000"/>
                <w:sz w:val="24"/>
                <w:szCs w:val="24"/>
                <w:highlight w:val="white"/>
              </w:rPr>
              <w:t xml:space="preserve"> </w:t>
            </w:r>
            <w:r w:rsidRPr="004D523E">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w:t>
            </w:r>
            <w:r w:rsidRPr="004D523E">
              <w:rPr>
                <w:rFonts w:ascii="Times New Roman" w:eastAsia="Times New Roman" w:hAnsi="Times New Roman" w:cs="Times New Roman"/>
                <w:color w:val="000000"/>
                <w:sz w:val="24"/>
                <w:szCs w:val="24"/>
              </w:rPr>
              <w:lastRenderedPageBreak/>
              <w:t>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634153" w14:textId="66A1525B" w:rsidR="007205F9" w:rsidRPr="004D523E" w:rsidRDefault="00B74DD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05F9" w:rsidRPr="004D523E">
              <w:rPr>
                <w:rFonts w:ascii="Times New Roman" w:eastAsia="Times New Roman" w:hAnsi="Times New Roman" w:cs="Times New Roman"/>
                <w:color w:val="000000"/>
                <w:sz w:val="24"/>
                <w:szCs w:val="24"/>
              </w:rPr>
              <w:t>.</w:t>
            </w:r>
          </w:p>
          <w:p w14:paraId="26CDC3B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ED98C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AFD9DC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E9B9F0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331D745"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4A1C3D3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38656E4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1D3BAC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B1611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4D523E">
              <w:rPr>
                <w:rFonts w:ascii="Times New Roman" w:eastAsia="Times New Roman" w:hAnsi="Times New Roman" w:cs="Times New Roman"/>
                <w:color w:val="000000"/>
                <w:sz w:val="24"/>
                <w:szCs w:val="24"/>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E7D3A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AE9A8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6A50F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RPr="004D523E" w14:paraId="4BA783D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BB7FC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82241B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53F374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2538BB65" w14:textId="77777777" w:rsidR="007205F9" w:rsidRPr="004D523E"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w:t>
            </w:r>
          </w:p>
          <w:p w14:paraId="0C79DD4C"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A2B6AA7"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A74B6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63058EBB"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41789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BD39B0"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40DC6D0" w14:textId="12BC40D7" w:rsidR="007E7250" w:rsidRPr="004D523E" w:rsidRDefault="00B74DD9" w:rsidP="00B74DD9">
            <w:pPr>
              <w:pStyle w:val="a3"/>
              <w:numPr>
                <w:ilvl w:val="0"/>
                <w:numId w:val="35"/>
              </w:numPr>
              <w:spacing w:after="0" w:line="240" w:lineRule="auto"/>
              <w:ind w:left="608" w:right="84" w:hanging="425"/>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4D523E">
              <w:rPr>
                <w:rFonts w:ascii="Times New Roman" w:eastAsia="Times New Roman" w:hAnsi="Times New Roman" w:cs="Times New Roman"/>
                <w:color w:val="000000"/>
                <w:sz w:val="24"/>
                <w:szCs w:val="24"/>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4D523E">
              <w:rPr>
                <w:rFonts w:ascii="Times New Roman" w:eastAsia="Times New Roman" w:hAnsi="Times New Roman" w:cs="Times New Roman"/>
                <w:color w:val="000000"/>
                <w:sz w:val="24"/>
                <w:szCs w:val="24"/>
              </w:rPr>
              <w:t>.</w:t>
            </w:r>
            <w:r w:rsidR="007205F9" w:rsidRPr="004D523E">
              <w:rPr>
                <w:rFonts w:ascii="Times New Roman" w:eastAsia="Times New Roman" w:hAnsi="Times New Roman" w:cs="Times New Roman"/>
                <w:color w:val="000000"/>
                <w:sz w:val="24"/>
                <w:szCs w:val="24"/>
              </w:rPr>
              <w:br/>
            </w:r>
          </w:p>
          <w:p w14:paraId="55FD202C" w14:textId="1E357672" w:rsidR="007205F9" w:rsidRPr="004D523E" w:rsidRDefault="007205F9" w:rsidP="007E7250">
            <w:pPr>
              <w:pStyle w:val="a3"/>
              <w:spacing w:after="0" w:line="240" w:lineRule="auto"/>
              <w:ind w:left="608" w:right="84"/>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 тендерна пропозиція:</w:t>
            </w:r>
          </w:p>
          <w:p w14:paraId="6AC8175E" w14:textId="52EBAF3B"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собливостей;</w:t>
            </w:r>
          </w:p>
          <w:p w14:paraId="193553C2"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строк дії якої закінчився;</w:t>
            </w:r>
          </w:p>
          <w:p w14:paraId="2DDAEE74"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FA9BBA"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350244" w14:textId="77777777" w:rsidR="007205F9" w:rsidRPr="004D523E" w:rsidRDefault="007205F9" w:rsidP="00A40F9E">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t>3. переможець процедури закупівлі:</w:t>
            </w:r>
          </w:p>
          <w:p w14:paraId="43A4C06C"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276C148"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w:t>
            </w:r>
            <w:r w:rsidRPr="004D523E">
              <w:rPr>
                <w:rFonts w:ascii="Times New Roman" w:eastAsia="Times New Roman" w:hAnsi="Times New Roman" w:cs="Times New Roman"/>
                <w:sz w:val="24"/>
                <w:szCs w:val="24"/>
              </w:rPr>
              <w:t xml:space="preserve"> </w:t>
            </w:r>
            <w:r w:rsidRPr="004D523E">
              <w:rPr>
                <w:rFonts w:ascii="Times New Roman" w:hAnsi="Times New Roman" w:cs="Times New Roman"/>
                <w:sz w:val="24"/>
                <w:szCs w:val="24"/>
              </w:rPr>
              <w:t xml:space="preserve"> </w:t>
            </w:r>
            <w:r w:rsidRPr="004D523E">
              <w:rPr>
                <w:rFonts w:ascii="Times New Roman" w:eastAsia="Times New Roman" w:hAnsi="Times New Roman" w:cs="Times New Roman"/>
                <w:color w:val="000000"/>
                <w:sz w:val="24"/>
                <w:szCs w:val="24"/>
              </w:rPr>
              <w:t>5, 6 і 12 та в абзаці чотирнадцятому пункту 47 особливостей;</w:t>
            </w:r>
          </w:p>
          <w:p w14:paraId="40E1BD06"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F1D6F2A"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3E6BE3"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50BD9DD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5CE15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73D0B0A"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DD48F6"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4E667"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547B996"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RPr="004D523E" w14:paraId="1A19EF99"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7A7CFD"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7205F9" w:rsidRPr="004D523E" w14:paraId="7EBD9B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009737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59F362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7ED70A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відміняє відкриті торги у разі:</w:t>
            </w:r>
          </w:p>
          <w:p w14:paraId="2B087604"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7EA430C5"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FF40B"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3F723B37"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коли здійснення закупівлі стало неможливим внаслідок дії обставин непереборної сили.</w:t>
            </w:r>
          </w:p>
          <w:p w14:paraId="1C56722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B659BA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1147EF"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0175BC"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610EAC4C" w14:textId="77777777" w:rsidR="007205F9" w:rsidRPr="004D523E" w:rsidRDefault="007205F9" w:rsidP="00A40F9E">
            <w:pPr>
              <w:spacing w:after="0" w:line="240" w:lineRule="auto"/>
              <w:ind w:left="574"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F4DB3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можуть бути відмінені частково (за лотом).</w:t>
            </w:r>
          </w:p>
          <w:p w14:paraId="6E8BA81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RPr="004D523E" w14:paraId="26B11BF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B10FE4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5F866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70D72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FA840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A7D55D"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RPr="004D523E" w14:paraId="0FFC76E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389A72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DE11E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62A90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7205F9" w:rsidRPr="004D523E" w14:paraId="76EEE1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69325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BDDC1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FB17B6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6D813D6" w14:textId="1FE239D6" w:rsidR="007205F9" w:rsidRPr="004D523E" w:rsidRDefault="007205F9" w:rsidP="00A40F9E">
            <w:pPr>
              <w:spacing w:after="0" w:line="240" w:lineRule="auto"/>
              <w:ind w:left="142" w:right="17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w:t>
            </w:r>
          </w:p>
          <w:p w14:paraId="2A7D9E2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0284A5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w:t>
            </w:r>
            <w:r w:rsidRPr="004D523E">
              <w:rPr>
                <w:rFonts w:ascii="Times New Roman" w:eastAsia="Times New Roman" w:hAnsi="Times New Roman" w:cs="Times New Roman"/>
                <w:color w:val="000000"/>
                <w:sz w:val="24"/>
                <w:szCs w:val="24"/>
              </w:rPr>
              <w:lastRenderedPageBreak/>
              <w:t>закупівлі, у тому числі за результатами електронного аукціону, крім випадків:</w:t>
            </w:r>
          </w:p>
          <w:p w14:paraId="14B85967"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F4A7292"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61A470B"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3E41C8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0128025A"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RPr="004D523E" w14:paraId="39FDEB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5B5A0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C99072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B4F3E7"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RPr="004D523E" w14:paraId="3EBD2E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D489CA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AD9B76"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031E8F1" w14:textId="77777777"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w:t>
            </w:r>
          </w:p>
          <w:p w14:paraId="6CE23FF9" w14:textId="0D3FF058" w:rsidR="007205F9" w:rsidRPr="004D523E" w:rsidRDefault="007205F9" w:rsidP="00A40F9E">
            <w:pPr>
              <w:spacing w:after="0"/>
              <w:ind w:left="149" w:right="152"/>
              <w:jc w:val="both"/>
              <w:rPr>
                <w:rFonts w:ascii="Times New Roman" w:eastAsia="Times New Roman" w:hAnsi="Times New Roman" w:cs="Times New Roman"/>
                <w:sz w:val="24"/>
                <w:szCs w:val="24"/>
              </w:rPr>
            </w:pPr>
          </w:p>
        </w:tc>
      </w:tr>
    </w:tbl>
    <w:p w14:paraId="7AB5F4AC"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15BFF1EF"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28263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4A8DD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F36CCB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12847C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A930A5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B7CD1C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2C1CB9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5075139"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CE7F8F1"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F6CC29B"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C0B483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35D0FB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A5FDD5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BC99AF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4EDF1ED2"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727C47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741FFF8"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91DCB3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38B70B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1F2B337"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1AE013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6DE887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26AC361E"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4D6CAFE9"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317874A7" w14:textId="37A4EEDF"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Додаток № 1 до тендерної документації</w:t>
      </w:r>
    </w:p>
    <w:p w14:paraId="75200268"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8094484"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Кваліфікаційні критерії</w:t>
      </w:r>
    </w:p>
    <w:tbl>
      <w:tblPr>
        <w:tblW w:w="9669" w:type="dxa"/>
        <w:tblInd w:w="-130" w:type="dxa"/>
        <w:tblLayout w:type="fixed"/>
        <w:tblLook w:val="0400" w:firstRow="0" w:lastRow="0" w:firstColumn="0" w:lastColumn="0" w:noHBand="0" w:noVBand="1"/>
      </w:tblPr>
      <w:tblGrid>
        <w:gridCol w:w="236"/>
        <w:gridCol w:w="3044"/>
        <w:gridCol w:w="6389"/>
      </w:tblGrid>
      <w:tr w:rsidR="007205F9" w:rsidRPr="004D523E" w14:paraId="7D14E861"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46967C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044" w:type="dxa"/>
            <w:tcBorders>
              <w:top w:val="single" w:sz="4" w:space="0" w:color="000000"/>
              <w:left w:val="single" w:sz="4" w:space="0" w:color="000000"/>
              <w:bottom w:val="single" w:sz="4" w:space="0" w:color="000000"/>
              <w:right w:val="single" w:sz="4" w:space="0" w:color="000000"/>
            </w:tcBorders>
            <w:vAlign w:val="center"/>
          </w:tcPr>
          <w:p w14:paraId="1625DC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14:paraId="457D90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Спосіб підтвердження кваліфікаційного критерію</w:t>
            </w:r>
          </w:p>
        </w:tc>
      </w:tr>
      <w:tr w:rsidR="007205F9" w:rsidRPr="004D523E" w14:paraId="50A4E9C8" w14:textId="77777777" w:rsidTr="00A40F9E">
        <w:tc>
          <w:tcPr>
            <w:tcW w:w="236" w:type="dxa"/>
            <w:tcBorders>
              <w:top w:val="single" w:sz="4" w:space="0" w:color="000000"/>
              <w:left w:val="single" w:sz="4" w:space="0" w:color="000000"/>
              <w:bottom w:val="single" w:sz="4" w:space="0" w:color="000000"/>
              <w:right w:val="single" w:sz="4" w:space="0" w:color="000000"/>
            </w:tcBorders>
          </w:tcPr>
          <w:p w14:paraId="2623C35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14:paraId="450A461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6389" w:type="dxa"/>
            <w:tcBorders>
              <w:top w:val="single" w:sz="4" w:space="0" w:color="000000"/>
              <w:left w:val="single" w:sz="4" w:space="0" w:color="000000"/>
              <w:bottom w:val="single" w:sz="4" w:space="0" w:color="000000"/>
              <w:right w:val="single" w:sz="4" w:space="0" w:color="000000"/>
            </w:tcBorders>
          </w:tcPr>
          <w:p w14:paraId="36308806" w14:textId="3633A60D"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в наявності наступне обладнання, матеріал</w:t>
            </w:r>
            <w:r w:rsidR="0020483C" w:rsidRPr="004D523E">
              <w:rPr>
                <w:rFonts w:ascii="Times New Roman" w:eastAsia="Times New Roman" w:hAnsi="Times New Roman" w:cs="Times New Roman"/>
                <w:color w:val="000000"/>
                <w:sz w:val="24"/>
                <w:szCs w:val="24"/>
              </w:rPr>
              <w:t>ьно-технічну базу та технології.</w:t>
            </w:r>
          </w:p>
          <w:p w14:paraId="7EDF1E93"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7205F9" w:rsidRPr="004D523E" w14:paraId="12846D46" w14:textId="77777777" w:rsidTr="00A40F9E">
        <w:tc>
          <w:tcPr>
            <w:tcW w:w="236" w:type="dxa"/>
            <w:tcBorders>
              <w:top w:val="single" w:sz="4" w:space="0" w:color="000000"/>
              <w:left w:val="single" w:sz="4" w:space="0" w:color="000000"/>
              <w:bottom w:val="single" w:sz="4" w:space="0" w:color="000000"/>
              <w:right w:val="single" w:sz="4" w:space="0" w:color="000000"/>
            </w:tcBorders>
          </w:tcPr>
          <w:p w14:paraId="61A98B9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3044" w:type="dxa"/>
            <w:tcBorders>
              <w:top w:val="single" w:sz="4" w:space="0" w:color="000000"/>
              <w:left w:val="single" w:sz="4" w:space="0" w:color="000000"/>
              <w:bottom w:val="single" w:sz="4" w:space="0" w:color="000000"/>
              <w:right w:val="single" w:sz="4" w:space="0" w:color="000000"/>
            </w:tcBorders>
          </w:tcPr>
          <w:p w14:paraId="405C7226"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4D523E">
              <w:rPr>
                <w:rFonts w:ascii="Times New Roman" w:eastAsia="Times New Roman" w:hAnsi="Times New Roman" w:cs="Times New Roman"/>
                <w:color w:val="000000"/>
                <w:sz w:val="24"/>
                <w:szCs w:val="24"/>
                <w:vertAlign w:val="superscript"/>
              </w:rPr>
              <w:t>*</w:t>
            </w:r>
          </w:p>
        </w:tc>
        <w:tc>
          <w:tcPr>
            <w:tcW w:w="6389" w:type="dxa"/>
            <w:tcBorders>
              <w:top w:val="single" w:sz="4" w:space="0" w:color="000000"/>
              <w:left w:val="single" w:sz="4" w:space="0" w:color="000000"/>
              <w:bottom w:val="single" w:sz="4" w:space="0" w:color="000000"/>
              <w:right w:val="single" w:sz="4" w:space="0" w:color="000000"/>
            </w:tcBorders>
          </w:tcPr>
          <w:p w14:paraId="3593FD4A" w14:textId="6B33DCBA"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працівників відповідної кваліфікації, які мають необ</w:t>
            </w:r>
            <w:r w:rsidR="0020483C" w:rsidRPr="004D523E">
              <w:rPr>
                <w:rFonts w:ascii="Times New Roman" w:eastAsia="Times New Roman" w:hAnsi="Times New Roman" w:cs="Times New Roman"/>
                <w:color w:val="000000"/>
                <w:sz w:val="24"/>
                <w:szCs w:val="24"/>
              </w:rPr>
              <w:t>хідні знання та досвід, а саме:</w:t>
            </w:r>
          </w:p>
          <w:p w14:paraId="0968BF6D"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7205F9" w:rsidRPr="004D523E" w14:paraId="43DC84FC"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60E48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3044" w:type="dxa"/>
            <w:tcBorders>
              <w:top w:val="single" w:sz="4" w:space="0" w:color="000000"/>
              <w:left w:val="single" w:sz="4" w:space="0" w:color="000000"/>
              <w:bottom w:val="single" w:sz="4" w:space="0" w:color="000000"/>
              <w:right w:val="single" w:sz="4" w:space="0" w:color="000000"/>
            </w:tcBorders>
          </w:tcPr>
          <w:p w14:paraId="092B0D0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14:paraId="53A0334A" w14:textId="5FAC226E"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sidRPr="004D523E">
              <w:rPr>
                <w:rFonts w:ascii="Times New Roman" w:eastAsia="Times New Roman" w:hAnsi="Times New Roman" w:cs="Times New Roman"/>
                <w:color w:val="000000"/>
                <w:sz w:val="24"/>
                <w:szCs w:val="24"/>
              </w:rPr>
              <w:t xml:space="preserve"> </w:t>
            </w:r>
          </w:p>
        </w:tc>
      </w:tr>
      <w:tr w:rsidR="007205F9" w:rsidRPr="004D523E" w14:paraId="5C61BD7E"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E68EF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3044" w:type="dxa"/>
            <w:tcBorders>
              <w:top w:val="single" w:sz="4" w:space="0" w:color="000000"/>
              <w:left w:val="single" w:sz="4" w:space="0" w:color="000000"/>
              <w:bottom w:val="single" w:sz="4" w:space="0" w:color="000000"/>
              <w:right w:val="single" w:sz="4" w:space="0" w:color="000000"/>
            </w:tcBorders>
          </w:tcPr>
          <w:p w14:paraId="110858C7"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p>
        </w:tc>
        <w:tc>
          <w:tcPr>
            <w:tcW w:w="6389" w:type="dxa"/>
            <w:tcBorders>
              <w:top w:val="single" w:sz="4" w:space="0" w:color="000000"/>
              <w:left w:val="single" w:sz="4" w:space="0" w:color="000000"/>
              <w:bottom w:val="single" w:sz="4" w:space="0" w:color="000000"/>
              <w:right w:val="single" w:sz="4" w:space="0" w:color="000000"/>
            </w:tcBorders>
          </w:tcPr>
          <w:p w14:paraId="01BBFAF9" w14:textId="77777777" w:rsidR="007423A3" w:rsidRDefault="007205F9" w:rsidP="007423A3">
            <w:pPr>
              <w:spacing w:after="0" w:line="240" w:lineRule="auto"/>
              <w:ind w:left="116" w:right="14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Учасник повинен мати фінансову спроможність, а саме - річний дохід (виручка) учасника </w:t>
            </w:r>
            <w:r w:rsidRPr="007423A3">
              <w:rPr>
                <w:rFonts w:ascii="Times New Roman" w:eastAsia="Times New Roman" w:hAnsi="Times New Roman" w:cs="Times New Roman"/>
                <w:color w:val="000000"/>
                <w:sz w:val="24"/>
                <w:szCs w:val="24"/>
              </w:rPr>
              <w:t xml:space="preserve">за </w:t>
            </w:r>
            <w:r w:rsidR="007423A3">
              <w:rPr>
                <w:rFonts w:ascii="Times New Roman" w:eastAsia="Times New Roman" w:hAnsi="Times New Roman" w:cs="Times New Roman"/>
                <w:color w:val="000000"/>
                <w:sz w:val="24"/>
                <w:szCs w:val="24"/>
              </w:rPr>
              <w:t>2023</w:t>
            </w:r>
            <w:r w:rsidRPr="007423A3">
              <w:rPr>
                <w:rFonts w:ascii="Times New Roman" w:eastAsia="Times New Roman" w:hAnsi="Times New Roman" w:cs="Times New Roman"/>
                <w:color w:val="000000"/>
                <w:sz w:val="24"/>
                <w:szCs w:val="24"/>
              </w:rPr>
              <w:t xml:space="preserve"> рік має становити не менше </w:t>
            </w:r>
            <w:r w:rsidR="007423A3">
              <w:rPr>
                <w:rFonts w:ascii="Times New Roman" w:eastAsia="Times New Roman" w:hAnsi="Times New Roman" w:cs="Times New Roman"/>
                <w:color w:val="000000"/>
                <w:sz w:val="24"/>
                <w:szCs w:val="24"/>
              </w:rPr>
              <w:t>293887,50</w:t>
            </w:r>
            <w:r w:rsidRPr="007423A3">
              <w:rPr>
                <w:rFonts w:ascii="Times New Roman" w:eastAsia="Times New Roman" w:hAnsi="Times New Roman" w:cs="Times New Roman"/>
                <w:color w:val="000000"/>
                <w:sz w:val="24"/>
                <w:szCs w:val="24"/>
              </w:rPr>
              <w:t xml:space="preserve"> гривень</w:t>
            </w:r>
            <w:r w:rsidR="007423A3">
              <w:rPr>
                <w:rFonts w:ascii="Times New Roman" w:eastAsia="Times New Roman" w:hAnsi="Times New Roman" w:cs="Times New Roman"/>
                <w:color w:val="000000"/>
                <w:sz w:val="24"/>
                <w:szCs w:val="24"/>
              </w:rPr>
              <w:t>.</w:t>
            </w:r>
          </w:p>
          <w:p w14:paraId="7C5823C8" w14:textId="12527E17" w:rsidR="007205F9" w:rsidRPr="004D523E" w:rsidRDefault="007205F9" w:rsidP="007423A3">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4D523E">
              <w:rPr>
                <w:rFonts w:ascii="Times New Roman" w:eastAsia="Times New Roman" w:hAnsi="Times New Roman" w:cs="Times New Roman"/>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4D523E">
              <w:rPr>
                <w:rFonts w:ascii="Times New Roman" w:eastAsia="Times New Roman" w:hAnsi="Times New Roman" w:cs="Times New Roman"/>
                <w:color w:val="000000"/>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w:t>
            </w:r>
            <w:r w:rsidRPr="004D523E">
              <w:rPr>
                <w:rFonts w:ascii="Times New Roman" w:eastAsia="Times New Roman" w:hAnsi="Times New Roman" w:cs="Times New Roman"/>
                <w:color w:val="000000"/>
                <w:sz w:val="24"/>
                <w:szCs w:val="24"/>
              </w:rPr>
              <w:lastRenderedPageBreak/>
              <w:t>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w:t>
            </w:r>
            <w:r w:rsidR="00030518"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 xml:space="preserve">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r w:rsidR="00030518" w:rsidRPr="004D523E">
              <w:rPr>
                <w:rFonts w:ascii="Times New Roman" w:eastAsia="Times New Roman" w:hAnsi="Times New Roman" w:cs="Times New Roman"/>
                <w:color w:val="000000"/>
                <w:sz w:val="24"/>
                <w:szCs w:val="24"/>
              </w:rPr>
              <w:t>.</w:t>
            </w:r>
          </w:p>
        </w:tc>
      </w:tr>
    </w:tbl>
    <w:p w14:paraId="2CAF852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4933494"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CDBC2C" w14:textId="687F0448" w:rsidR="007205F9" w:rsidRPr="004D523E" w:rsidRDefault="007205F9" w:rsidP="007205F9">
      <w:pPr>
        <w:spacing w:after="0" w:line="240" w:lineRule="auto"/>
        <w:jc w:val="both"/>
        <w:rPr>
          <w:rFonts w:ascii="Times New Roman" w:eastAsia="Times New Roman" w:hAnsi="Times New Roman" w:cs="Times New Roman"/>
          <w:sz w:val="24"/>
          <w:szCs w:val="24"/>
        </w:rPr>
      </w:pPr>
    </w:p>
    <w:p w14:paraId="4452D02B"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47620955"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625EBEA3"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721A54C1"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06B8937E" w14:textId="67C455B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1</w:t>
      </w:r>
    </w:p>
    <w:p w14:paraId="71FF0264"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F0BAA5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5D91C62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обладнання, матеріально-технічної бази та технологій учасника</w:t>
      </w:r>
    </w:p>
    <w:p w14:paraId="3C6BD97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1082FB35"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BEBEA96"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2096"/>
        <w:gridCol w:w="2222"/>
        <w:gridCol w:w="5115"/>
      </w:tblGrid>
      <w:tr w:rsidR="007205F9" w:rsidRPr="004D523E" w14:paraId="18A8D760"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749337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096" w:type="dxa"/>
            <w:tcBorders>
              <w:top w:val="single" w:sz="4" w:space="0" w:color="000000"/>
              <w:left w:val="single" w:sz="4" w:space="0" w:color="000000"/>
              <w:bottom w:val="single" w:sz="4" w:space="0" w:color="000000"/>
              <w:right w:val="single" w:sz="4" w:space="0" w:color="000000"/>
            </w:tcBorders>
            <w:vAlign w:val="center"/>
          </w:tcPr>
          <w:p w14:paraId="4EB80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w:t>
            </w:r>
          </w:p>
        </w:tc>
        <w:tc>
          <w:tcPr>
            <w:tcW w:w="2222" w:type="dxa"/>
            <w:tcBorders>
              <w:top w:val="single" w:sz="4" w:space="0" w:color="000000"/>
              <w:left w:val="single" w:sz="4" w:space="0" w:color="000000"/>
              <w:bottom w:val="single" w:sz="4" w:space="0" w:color="000000"/>
              <w:right w:val="single" w:sz="4" w:space="0" w:color="000000"/>
            </w:tcBorders>
            <w:vAlign w:val="center"/>
          </w:tcPr>
          <w:p w14:paraId="043F044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Кількість</w:t>
            </w:r>
          </w:p>
        </w:tc>
        <w:tc>
          <w:tcPr>
            <w:tcW w:w="5115" w:type="dxa"/>
            <w:tcBorders>
              <w:top w:val="single" w:sz="4" w:space="0" w:color="000000"/>
              <w:left w:val="single" w:sz="4" w:space="0" w:color="000000"/>
              <w:bottom w:val="single" w:sz="4" w:space="0" w:color="000000"/>
              <w:right w:val="single" w:sz="4" w:space="0" w:color="000000"/>
            </w:tcBorders>
            <w:vAlign w:val="center"/>
          </w:tcPr>
          <w:p w14:paraId="0092BE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правову підставу володіння або користування </w:t>
            </w:r>
          </w:p>
        </w:tc>
      </w:tr>
      <w:tr w:rsidR="007205F9" w:rsidRPr="004D523E" w14:paraId="02ECAF73"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205B35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660E0088"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42373F5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C855A7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600471C"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4D1379F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7F39B7A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6446FC0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124040BD"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1B19FD31"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13B4DCB5"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1C83D5EF"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08B304E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6D0961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4F1313AC"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9E68347"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2</w:t>
      </w:r>
    </w:p>
    <w:p w14:paraId="0B4713D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CFBDF2"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7CB6CD45"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працівників відповідної кваліфікації, які мають необхідні знання та досвід</w:t>
      </w:r>
    </w:p>
    <w:p w14:paraId="0BEDC08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B0013F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D0B06E2"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380"/>
        <w:gridCol w:w="2251"/>
        <w:gridCol w:w="3765"/>
        <w:gridCol w:w="3273"/>
      </w:tblGrid>
      <w:tr w:rsidR="007205F9" w:rsidRPr="004D523E" w14:paraId="2BFD4827"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vAlign w:val="center"/>
          </w:tcPr>
          <w:p w14:paraId="7B13D441"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251" w:type="dxa"/>
            <w:tcBorders>
              <w:top w:val="single" w:sz="4" w:space="0" w:color="000000"/>
              <w:left w:val="single" w:sz="4" w:space="0" w:color="000000"/>
              <w:bottom w:val="single" w:sz="4" w:space="0" w:color="000000"/>
              <w:right w:val="single" w:sz="4" w:space="0" w:color="000000"/>
            </w:tcBorders>
            <w:vAlign w:val="center"/>
          </w:tcPr>
          <w:p w14:paraId="42C2BEBE"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ПІБ</w:t>
            </w:r>
          </w:p>
        </w:tc>
        <w:tc>
          <w:tcPr>
            <w:tcW w:w="3765" w:type="dxa"/>
            <w:tcBorders>
              <w:top w:val="single" w:sz="4" w:space="0" w:color="000000"/>
              <w:left w:val="single" w:sz="4" w:space="0" w:color="000000"/>
              <w:bottom w:val="single" w:sz="4" w:space="0" w:color="000000"/>
              <w:right w:val="single" w:sz="4" w:space="0" w:color="000000"/>
            </w:tcBorders>
            <w:vAlign w:val="center"/>
          </w:tcPr>
          <w:p w14:paraId="441C660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кваліфікація/необхідні знання/досвід</w:t>
            </w:r>
          </w:p>
        </w:tc>
        <w:tc>
          <w:tcPr>
            <w:tcW w:w="3273" w:type="dxa"/>
            <w:tcBorders>
              <w:top w:val="single" w:sz="4" w:space="0" w:color="000000"/>
              <w:left w:val="single" w:sz="4" w:space="0" w:color="000000"/>
              <w:bottom w:val="single" w:sz="4" w:space="0" w:color="000000"/>
              <w:right w:val="single" w:sz="4" w:space="0" w:color="000000"/>
            </w:tcBorders>
            <w:vAlign w:val="center"/>
          </w:tcPr>
          <w:p w14:paraId="1083D13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підтвердний документ</w:t>
            </w:r>
          </w:p>
        </w:tc>
      </w:tr>
      <w:tr w:rsidR="007205F9" w:rsidRPr="004D523E" w14:paraId="1DFC4CBF"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2EC5C39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73EDD7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0660852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3FE0612A"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432A5F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7318EF9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1EAD24A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7364644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6D68AFF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B60888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0615C07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0B8621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33ADC4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2C476E55"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516247C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01B6372"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6083E33C"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4267B777" w14:textId="45C2E2C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3</w:t>
      </w:r>
    </w:p>
    <w:p w14:paraId="1FF62FD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2961C4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13C6B897"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досвіду виконання аналогічного (аналогічних) за предметом закупівлі договору (договорів)</w:t>
      </w:r>
    </w:p>
    <w:p w14:paraId="49A43D9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CDAACCE"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243F77"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RPr="004D523E" w14:paraId="45AB67B1" w14:textId="77777777"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05A38FE7"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6ED431F5"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14:paraId="5D8D882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19AE101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Документ(и), що підтверджують виконання договору</w:t>
            </w:r>
          </w:p>
        </w:tc>
      </w:tr>
      <w:tr w:rsidR="007205F9" w:rsidRPr="004D523E" w14:paraId="54172DAD" w14:textId="77777777"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14:paraId="5BB5D361"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97B278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34A8201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30E4C99C"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883814A" w14:textId="77777777"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14:paraId="1840350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723FAFC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104640E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7234A3F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7EC2027" w14:textId="77777777"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14:paraId="1803DB3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6FD6C99"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233C1C73"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541C2CB6"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189A5070" w14:textId="77777777" w:rsidR="007205F9" w:rsidRPr="004D523E" w:rsidRDefault="007205F9" w:rsidP="007205F9">
      <w:pPr>
        <w:spacing w:after="240" w:line="240" w:lineRule="auto"/>
        <w:rPr>
          <w:rFonts w:ascii="Times New Roman" w:eastAsia="Times New Roman" w:hAnsi="Times New Roman" w:cs="Times New Roman"/>
          <w:sz w:val="24"/>
          <w:szCs w:val="24"/>
        </w:rPr>
      </w:pPr>
    </w:p>
    <w:p w14:paraId="730C8B1D"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2 до тендерної документації</w:t>
      </w:r>
    </w:p>
    <w:p w14:paraId="4341BAB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BA5D1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RPr="004D523E" w14:paraId="5D5D2DE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E65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DBD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FDCE733" w14:textId="77777777" w:rsidR="007205F9" w:rsidRPr="004D523E"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289E563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6305A0FA"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C9A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086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FF5C7FB"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1C51DDF"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8AE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5E7C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495A8C4C"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466CFD5B"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7BA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6D6B8"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6B480E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1C92D8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0641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FD54"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F9F6F16"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75643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0C11AF22"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ED4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B7D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278B70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512D2D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51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52E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436602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98B3205"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0524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27B5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5BD37061"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DB13EE1"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AE2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206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38659EBC"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87616C"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7780B1A6"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624F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E34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726D5E81"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CF65C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3BE85418"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212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05B62"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7BEC1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4C1AD19D"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RPr="004D523E" w14:paraId="34043E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F15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C66AD"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sidRPr="004D523E">
              <w:rPr>
                <w:rFonts w:ascii="Times New Roman" w:eastAsia="Times New Roman" w:hAnsi="Times New Roman" w:cs="Times New Roman"/>
                <w:color w:val="000000"/>
                <w:sz w:val="24"/>
                <w:szCs w:val="24"/>
              </w:rPr>
              <w:t xml:space="preserve">Учасник процедури закупівлі або кінцевий бенефіціарний власник, член або учасник </w:t>
            </w:r>
            <w:r w:rsidRPr="004D523E">
              <w:rPr>
                <w:rFonts w:ascii="Times New Roman" w:eastAsia="Times New Roman" w:hAnsi="Times New Roman" w:cs="Times New Roman"/>
                <w:color w:val="000000"/>
                <w:sz w:val="24"/>
                <w:szCs w:val="24"/>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3FEBC1CE"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 xml:space="preserve">Учасник процедури закупівлі підтверджує відсутність підстави </w:t>
            </w:r>
            <w:r w:rsidRPr="004D523E">
              <w:rPr>
                <w:rFonts w:ascii="Times New Roman" w:eastAsia="Times New Roman" w:hAnsi="Times New Roman" w:cs="Times New Roman"/>
                <w:color w:val="000000"/>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14:paraId="5276D633"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1DACA683"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EF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C16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35D73F85"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7134F979"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B73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DD20F"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75C066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w:t>
            </w:r>
          </w:p>
        </w:tc>
      </w:tr>
    </w:tbl>
    <w:p w14:paraId="185394EA"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Замовником буде проведена перевірка відсутності підстав для відмови в участі за допомогою </w:t>
      </w:r>
      <w:r w:rsidRPr="004D523E">
        <w:rPr>
          <w:rFonts w:ascii="Times New Roman" w:eastAsia="Times New Roman" w:hAnsi="Times New Roman" w:cs="Times New Roman"/>
          <w:color w:val="333333"/>
          <w:sz w:val="24"/>
          <w:szCs w:val="24"/>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849585"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w:t>
      </w:r>
      <w:r w:rsidRPr="004D523E">
        <w:rPr>
          <w:rFonts w:ascii="Times New Roman" w:eastAsia="Times New Roman" w:hAnsi="Times New Roman" w:cs="Times New Roman"/>
          <w:color w:val="333333"/>
          <w:sz w:val="24"/>
          <w:szCs w:val="24"/>
          <w:highlight w:val="white"/>
        </w:rPr>
        <w:lastRenderedPageBreak/>
        <w:t xml:space="preserve">підставі підпункту 1 пункту 44 Особливостей, а саме </w:t>
      </w:r>
      <w:r w:rsidR="00B1523A" w:rsidRPr="004D523E">
        <w:rPr>
          <w:rFonts w:ascii="Times New Roman" w:eastAsia="Times New Roman" w:hAnsi="Times New Roman" w:cs="Times New Roman"/>
          <w:color w:val="333333"/>
          <w:sz w:val="24"/>
          <w:szCs w:val="24"/>
          <w:highlight w:val="white"/>
        </w:rPr>
        <w:t>–</w:t>
      </w:r>
      <w:r w:rsidRPr="004D523E">
        <w:rPr>
          <w:rFonts w:ascii="Times New Roman" w:eastAsia="Times New Roman" w:hAnsi="Times New Roman" w:cs="Times New Roman"/>
          <w:color w:val="333333"/>
          <w:sz w:val="24"/>
          <w:szCs w:val="24"/>
          <w:highlight w:val="white"/>
        </w:rPr>
        <w:t xml:space="preserve"> учасник процедури закупівлі підпадає під підстави, встановлені пунктом 47 Особливостей.</w:t>
      </w:r>
    </w:p>
    <w:p w14:paraId="4E68F83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C073B36"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RPr="004D523E" w14:paraId="36952C3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7494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4022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712D987" w14:textId="77777777" w:rsidR="007205F9" w:rsidRPr="004D523E"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792FB7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70A566E1"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6B6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D53A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0A04C8D"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RPr="004D523E" w14:paraId="69958A62"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C5A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300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60F31C67"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RPr="004D523E" w14:paraId="3BF3D5A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D22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DFCDC"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92A6F1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RPr="004D523E" w14:paraId="084055ED"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AE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6C74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4A6A624"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RPr="004D523E" w14:paraId="6158FEC0"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D1AF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30F5"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4D523E">
              <w:rPr>
                <w:rFonts w:ascii="Times New Roman" w:eastAsia="Times New Roman" w:hAnsi="Times New Roman" w:cs="Times New Roman"/>
                <w:color w:val="000000"/>
                <w:sz w:val="24"/>
                <w:szCs w:val="24"/>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312CE91"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w:t>
            </w:r>
            <w:r w:rsidRPr="004D523E">
              <w:rPr>
                <w:rFonts w:ascii="Times New Roman" w:eastAsia="Times New Roman" w:hAnsi="Times New Roman" w:cs="Times New Roman"/>
                <w:color w:val="000000"/>
                <w:sz w:val="24"/>
                <w:szCs w:val="24"/>
              </w:rPr>
              <w:lastRenderedPageBreak/>
              <w:t>відшкодування збитків, протягом трьох років з дати дострокового розірвання такого договору.</w:t>
            </w:r>
          </w:p>
          <w:p w14:paraId="138B66EC"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5F821D5"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або</w:t>
            </w:r>
          </w:p>
          <w:p w14:paraId="7B36C7C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7F9A6671" w14:textId="77777777" w:rsidR="007205F9" w:rsidRPr="004D523E" w:rsidRDefault="007205F9" w:rsidP="00A40F9E">
            <w:pPr>
              <w:spacing w:after="0"/>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31F5C6" w14:textId="77777777"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3B94A3D1" w14:textId="755F1B56"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505D5B5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88637A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12D997" w14:textId="77777777" w:rsidR="002E570E" w:rsidRPr="004D523E" w:rsidRDefault="002E570E" w:rsidP="007205F9">
      <w:pPr>
        <w:spacing w:after="0" w:line="240" w:lineRule="auto"/>
        <w:jc w:val="right"/>
        <w:rPr>
          <w:rFonts w:ascii="Times New Roman" w:eastAsia="Times New Roman" w:hAnsi="Times New Roman" w:cs="Times New Roman"/>
          <w:b/>
          <w:color w:val="000000"/>
          <w:sz w:val="24"/>
          <w:szCs w:val="24"/>
        </w:rPr>
      </w:pPr>
    </w:p>
    <w:p w14:paraId="6254047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0D12D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2BB198B"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2B0D5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44AA0D46"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40B9C8C"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2CBAC127"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3334AA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598BC793"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1D705C98"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73F9E1EA"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2E32455B" w14:textId="7A9CFF45"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3 до тендерної документації</w:t>
      </w:r>
    </w:p>
    <w:p w14:paraId="599B832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E0474B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523E">
        <w:rPr>
          <w:rFonts w:ascii="Times New Roman" w:eastAsia="Times New Roman" w:hAnsi="Times New Roman" w:cs="Times New Roman"/>
          <w:b/>
          <w:i/>
          <w:color w:val="000000"/>
          <w:sz w:val="24"/>
          <w:szCs w:val="24"/>
        </w:rPr>
        <w:t> </w:t>
      </w:r>
    </w:p>
    <w:p w14:paraId="4BFE9E18"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843"/>
        <w:gridCol w:w="4126"/>
        <w:gridCol w:w="1276"/>
        <w:gridCol w:w="1842"/>
      </w:tblGrid>
      <w:tr w:rsidR="00C26DDC" w:rsidRPr="004D523E" w14:paraId="1DB7FA56" w14:textId="77777777" w:rsidTr="00EA03D4">
        <w:trPr>
          <w:trHeight w:val="471"/>
          <w:tblCellSpacing w:w="0" w:type="dxa"/>
        </w:trPr>
        <w:tc>
          <w:tcPr>
            <w:tcW w:w="567" w:type="dxa"/>
            <w:shd w:val="clear" w:color="auto" w:fill="DBDBDB"/>
            <w:vAlign w:val="center"/>
          </w:tcPr>
          <w:p w14:paraId="5A4F0762"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 </w:t>
            </w:r>
          </w:p>
        </w:tc>
        <w:tc>
          <w:tcPr>
            <w:tcW w:w="1843" w:type="dxa"/>
            <w:shd w:val="clear" w:color="auto" w:fill="DBDBDB"/>
            <w:vAlign w:val="center"/>
          </w:tcPr>
          <w:p w14:paraId="24DB1F15"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Найменування </w:t>
            </w:r>
          </w:p>
        </w:tc>
        <w:tc>
          <w:tcPr>
            <w:tcW w:w="4126" w:type="dxa"/>
            <w:shd w:val="clear" w:color="auto" w:fill="DBDBDB"/>
            <w:vAlign w:val="center"/>
          </w:tcPr>
          <w:p w14:paraId="0544325D"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Характеристика</w:t>
            </w:r>
          </w:p>
        </w:tc>
        <w:tc>
          <w:tcPr>
            <w:tcW w:w="1276" w:type="dxa"/>
            <w:shd w:val="clear" w:color="auto" w:fill="DBDBDB"/>
            <w:vAlign w:val="center"/>
          </w:tcPr>
          <w:p w14:paraId="244CC313"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Кількість</w:t>
            </w:r>
          </w:p>
          <w:p w14:paraId="2FE4669A"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 xml:space="preserve"> (тонн)</w:t>
            </w:r>
          </w:p>
        </w:tc>
        <w:tc>
          <w:tcPr>
            <w:tcW w:w="1842" w:type="dxa"/>
            <w:shd w:val="clear" w:color="auto" w:fill="DBDBDB"/>
          </w:tcPr>
          <w:p w14:paraId="6840EC59"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Місце поставки</w:t>
            </w:r>
          </w:p>
        </w:tc>
      </w:tr>
      <w:tr w:rsidR="00C26DDC" w:rsidRPr="004D523E" w14:paraId="14B6D6D3" w14:textId="77777777" w:rsidTr="00EA03D4">
        <w:trPr>
          <w:trHeight w:val="129"/>
          <w:tblCellSpacing w:w="0" w:type="dxa"/>
        </w:trPr>
        <w:tc>
          <w:tcPr>
            <w:tcW w:w="567" w:type="dxa"/>
            <w:vAlign w:val="center"/>
          </w:tcPr>
          <w:p w14:paraId="360B6D37"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w:t>
            </w:r>
          </w:p>
        </w:tc>
        <w:tc>
          <w:tcPr>
            <w:tcW w:w="1843" w:type="dxa"/>
            <w:vAlign w:val="center"/>
          </w:tcPr>
          <w:p w14:paraId="6F69A4C1" w14:textId="77777777" w:rsidR="00C26DDC" w:rsidRPr="004D523E" w:rsidRDefault="00C26DDC" w:rsidP="00EA03D4">
            <w:pPr>
              <w:spacing w:after="0"/>
              <w:jc w:val="center"/>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 xml:space="preserve">Аміачна селітра </w:t>
            </w:r>
          </w:p>
        </w:tc>
        <w:tc>
          <w:tcPr>
            <w:tcW w:w="4126" w:type="dxa"/>
            <w:vAlign w:val="center"/>
          </w:tcPr>
          <w:p w14:paraId="42E26EC8"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8B6707">
              <w:rPr>
                <w:rFonts w:ascii="Times New Roman" w:hAnsi="Times New Roman" w:cs="Times New Roman"/>
                <w:color w:val="000000"/>
                <w:sz w:val="24"/>
                <w:szCs w:val="24"/>
                <w:lang w:eastAsia="ru-RU"/>
              </w:rPr>
              <w:t>ДСТУ 7370:2013</w:t>
            </w:r>
          </w:p>
          <w:p w14:paraId="03C0D370" w14:textId="77777777" w:rsidR="00C26DDC" w:rsidRPr="004D523E" w:rsidRDefault="00C26DDC" w:rsidP="00EA03D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Зовнішній вигляд аміачної селітри – гранули білого кольору без сторонніх механічних домішок. Гранули повинні бути оброблені поверхнево-активною речовиною, яка забезпечує добру сипучість та незлежування товару при зберіганні. </w:t>
            </w:r>
          </w:p>
          <w:p w14:paraId="177C2EEE"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Розсипчатість, %, не менше 100.</w:t>
            </w:r>
          </w:p>
          <w:p w14:paraId="12211FA1"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Масова частка гранул розміром 1-4 мм., не менше 93-95%.</w:t>
            </w:r>
          </w:p>
          <w:p w14:paraId="1BC71BB0"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Сумарна масова частка азоту у сухій речовині, не менше 34,4%.</w:t>
            </w:r>
          </w:p>
          <w:p w14:paraId="407DEB41" w14:textId="433A167A"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Фасування товару –   біг-бег </w:t>
            </w:r>
          </w:p>
          <w:p w14:paraId="39B6FEEB"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Рік виготовлення: 2023-2024 р</w:t>
            </w:r>
          </w:p>
        </w:tc>
        <w:tc>
          <w:tcPr>
            <w:tcW w:w="1276" w:type="dxa"/>
            <w:vAlign w:val="center"/>
          </w:tcPr>
          <w:p w14:paraId="3C5E6333" w14:textId="65C193C1" w:rsidR="00C26DDC" w:rsidRPr="004D523E" w:rsidRDefault="00C26DDC" w:rsidP="00C26DDC">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15</w:t>
            </w:r>
          </w:p>
        </w:tc>
        <w:tc>
          <w:tcPr>
            <w:tcW w:w="1842" w:type="dxa"/>
          </w:tcPr>
          <w:p w14:paraId="0C106F9A"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Поставка товару здійснюється за адресою</w:t>
            </w:r>
          </w:p>
          <w:p w14:paraId="6D9612C7"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Замовника</w:t>
            </w:r>
          </w:p>
          <w:p w14:paraId="315B4019"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p>
        </w:tc>
      </w:tr>
    </w:tbl>
    <w:p w14:paraId="455C2B07" w14:textId="77777777" w:rsidR="00C26DDC" w:rsidRPr="004D523E" w:rsidRDefault="00C26DDC" w:rsidP="00C26DDC">
      <w:pPr>
        <w:widowControl w:val="0"/>
        <w:tabs>
          <w:tab w:val="left" w:pos="735"/>
          <w:tab w:val="center" w:pos="4677"/>
        </w:tabs>
        <w:autoSpaceDE w:val="0"/>
        <w:autoSpaceDN w:val="0"/>
        <w:adjustRightInd w:val="0"/>
        <w:spacing w:after="0"/>
        <w:jc w:val="both"/>
        <w:rPr>
          <w:rFonts w:ascii="Times New Roman" w:eastAsia="Arial" w:hAnsi="Times New Roman" w:cs="Times New Roman"/>
          <w:color w:val="000000"/>
          <w:sz w:val="24"/>
          <w:szCs w:val="24"/>
          <w:lang w:eastAsia="ru-RU"/>
        </w:rPr>
      </w:pPr>
    </w:p>
    <w:p w14:paraId="7BEB853B"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Товар повинен відповідати державним стандартам (ДСТУ 7370:2013 Амонію нітрат (селітра аміачна). Технічні умови).</w:t>
      </w:r>
    </w:p>
    <w:p w14:paraId="15631289" w14:textId="77777777" w:rsidR="00C26DDC" w:rsidRPr="004D523E" w:rsidRDefault="00C26DDC" w:rsidP="00C26DDC">
      <w:pPr>
        <w:widowControl w:val="0"/>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На підтвердження якості Товару Учасник в складі тендерної пропозиції </w:t>
      </w:r>
      <w:r w:rsidRPr="004D523E">
        <w:rPr>
          <w:rFonts w:ascii="Times New Roman" w:eastAsia="Times New Roman" w:hAnsi="Times New Roman" w:cs="Times New Roman"/>
          <w:b/>
          <w:i/>
          <w:sz w:val="24"/>
          <w:szCs w:val="24"/>
          <w:lang w:eastAsia="ru-RU"/>
        </w:rPr>
        <w:t>надає сертифікат</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b/>
          <w:i/>
          <w:sz w:val="24"/>
          <w:szCs w:val="24"/>
          <w:lang w:eastAsia="ru-RU"/>
        </w:rPr>
        <w:t>відповідності (якості) та/або паспорт якості</w:t>
      </w:r>
      <w:r w:rsidRPr="004D523E">
        <w:rPr>
          <w:rFonts w:ascii="Times New Roman" w:eastAsia="Times New Roman" w:hAnsi="Times New Roman" w:cs="Times New Roman"/>
          <w:sz w:val="24"/>
          <w:szCs w:val="24"/>
          <w:lang w:eastAsia="ru-RU"/>
        </w:rPr>
        <w:t xml:space="preserve">, та /або інші документи, призначені для підтвердження відповідності (якості) Товару. </w:t>
      </w:r>
    </w:p>
    <w:p w14:paraId="14CACD0A"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4328C61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Вартість тари та внутрішньої упаковки входить в ціну товару, що є предметом поставки та окремо Замовником не оплачується.</w:t>
      </w:r>
    </w:p>
    <w:p w14:paraId="0E44F2F9"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Упаковка повинна бути суха без механічних пошкоджень. Тара та внутрішня упаковка не підлягають поверненню Учаснику.</w:t>
      </w:r>
    </w:p>
    <w:p w14:paraId="0629E2E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0FF32E83"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7F4C0298"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забезпечує доставку, в тому числі розвантаження за адресою згідно тендерної документації, відповідно вартість доставки включається у вартість тендерної пропозиції.</w:t>
      </w:r>
    </w:p>
    <w:p w14:paraId="220C8B77" w14:textId="77777777" w:rsidR="00C26DDC" w:rsidRPr="004D523E" w:rsidRDefault="00C26DDC" w:rsidP="00C26DDC">
      <w:pPr>
        <w:pStyle w:val="a3"/>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Поставка Товару здійснюється Учасником у відповідності із замовленням Замовника на поставку Товару  протягом 7 (семи ) календарних днів після направлення Замовником такого замовлення Учаснику. Якщо замовлення було направлене менш ніж за 7 (сім ) календарних днів до закінчення терміну (строку) дії Договору, Учасник зобов'язаний поставити Товар у відповідності до такого замовлення у будь-якому разі не пізніше граничного терміну поставки</w:t>
      </w:r>
    </w:p>
    <w:p w14:paraId="564F0CA7"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lastRenderedPageBreak/>
        <w:t xml:space="preserve">Розвантаження та приймання Товару  має відбуватися в робочий час Замовника. </w:t>
      </w:r>
    </w:p>
    <w:p w14:paraId="31A533E4"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Граничний термін поставки Товару - до 30.04.2024 року. </w:t>
      </w:r>
    </w:p>
    <w:p w14:paraId="29C487C6"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73997784"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 вартість товару необхідно включити сплату податків та інших зборів та обов’язкових платежів (в т.ч. ПДВ).</w:t>
      </w:r>
    </w:p>
    <w:p w14:paraId="618AF2D2" w14:textId="77777777" w:rsidR="00C26DDC" w:rsidRPr="004D523E" w:rsidRDefault="00C26DDC" w:rsidP="00C26DDC">
      <w:pPr>
        <w:numPr>
          <w:ilvl w:val="0"/>
          <w:numId w:val="36"/>
        </w:numPr>
        <w:autoSpaceDE w:val="0"/>
        <w:autoSpaceDN w:val="0"/>
        <w:adjustRightInd w:val="0"/>
        <w:spacing w:after="0"/>
        <w:ind w:left="-7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В разі виявлення, що запропонований товар не може використовуватися за призначенням, Замовник може відхилити таку тендерну пропозицію Учасника.</w:t>
      </w:r>
    </w:p>
    <w:p w14:paraId="2A924379" w14:textId="77777777" w:rsidR="00C26DDC" w:rsidRPr="004D523E" w:rsidRDefault="00C26DDC" w:rsidP="00C26DDC">
      <w:pPr>
        <w:numPr>
          <w:ilvl w:val="0"/>
          <w:numId w:val="36"/>
        </w:numPr>
        <w:autoSpaceDE w:val="0"/>
        <w:autoSpaceDN w:val="0"/>
        <w:adjustRightInd w:val="0"/>
        <w:spacing w:after="0"/>
        <w:ind w:left="28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Рік виготовлення товару – 2023-2024.</w:t>
      </w:r>
    </w:p>
    <w:p w14:paraId="483342FC" w14:textId="77777777" w:rsidR="00C26DDC" w:rsidRPr="004D523E" w:rsidRDefault="00C26DDC" w:rsidP="00C26DDC">
      <w:pPr>
        <w:autoSpaceDE w:val="0"/>
        <w:autoSpaceDN w:val="0"/>
        <w:adjustRightInd w:val="0"/>
        <w:spacing w:after="0" w:line="240" w:lineRule="auto"/>
        <w:ind w:firstLine="540"/>
        <w:jc w:val="both"/>
        <w:rPr>
          <w:rFonts w:ascii="Times New Roman" w:eastAsia="TimesNewRomanPSMT" w:hAnsi="Times New Roman" w:cs="Times New Roman"/>
          <w:i/>
          <w:color w:val="000000"/>
          <w:sz w:val="24"/>
          <w:szCs w:val="24"/>
          <w:lang w:eastAsia="ru-RU"/>
        </w:rPr>
      </w:pPr>
      <w:r w:rsidRPr="004D523E">
        <w:rPr>
          <w:rFonts w:ascii="Times New Roman" w:eastAsia="Times New Roman" w:hAnsi="Times New Roman" w:cs="Times New Roman"/>
          <w:i/>
          <w:sz w:val="24"/>
          <w:szCs w:val="24"/>
          <w:lang w:eastAsia="ru-RU"/>
        </w:rPr>
        <w:t>Технічні, якісні характеристики Товару за предметом</w:t>
      </w:r>
      <w:r w:rsidRPr="004D523E">
        <w:rPr>
          <w:rFonts w:ascii="Times New Roman" w:eastAsia="TimesNewRomanPSMT" w:hAnsi="Times New Roman" w:cs="Times New Roman"/>
          <w:i/>
          <w:color w:val="000000"/>
          <w:sz w:val="24"/>
          <w:szCs w:val="24"/>
          <w:lang w:eastAsia="ru-RU"/>
        </w:rPr>
        <w:t xml:space="preserve">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19DA91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486BE41E"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6E1B1EF3"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217F382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0F3584A0" w14:textId="4742F9E5" w:rsidR="007205F9" w:rsidRPr="004D523E" w:rsidRDefault="007205F9" w:rsidP="007069FC">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2692F4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F9C223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D9BCDF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82E4A2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C7C1A7E"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F90E07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EC80C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7ECA86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99BE5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28F6CC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11B278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E1B997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5D6540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3D32FF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FF5A219"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274B97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94627E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1FAD8B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878E9D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6C07C0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00F6CC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22BBAF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EBBA6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3DE820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426C6EC"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98C1834" w14:textId="77777777" w:rsidR="00CE28B6" w:rsidRPr="004D523E" w:rsidRDefault="00CE28B6" w:rsidP="007205F9">
      <w:pPr>
        <w:spacing w:after="0" w:line="240" w:lineRule="auto"/>
        <w:jc w:val="right"/>
        <w:rPr>
          <w:rFonts w:ascii="Times New Roman" w:eastAsia="Times New Roman" w:hAnsi="Times New Roman" w:cs="Times New Roman"/>
          <w:b/>
          <w:color w:val="000000"/>
          <w:sz w:val="24"/>
          <w:szCs w:val="24"/>
        </w:rPr>
      </w:pPr>
    </w:p>
    <w:p w14:paraId="132DABA5" w14:textId="1892246D"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4 до тендерної документації</w:t>
      </w:r>
    </w:p>
    <w:p w14:paraId="5A1E914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1B88E23"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Проєкт договору про закупівлю</w:t>
      </w:r>
    </w:p>
    <w:p w14:paraId="0031AEC8"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w:t>
      </w:r>
    </w:p>
    <w:p w14:paraId="2392B0AC" w14:textId="5A5B6FFC" w:rsidR="005F0A04" w:rsidRPr="004D523E" w:rsidRDefault="00CE28B6"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ДОГОВІР</w:t>
      </w:r>
      <w:r w:rsidR="005F0A04" w:rsidRPr="004D523E">
        <w:rPr>
          <w:rFonts w:ascii="Times New Roman" w:eastAsia="Times New Roman" w:hAnsi="Times New Roman" w:cs="Times New Roman"/>
          <w:b/>
          <w:sz w:val="24"/>
          <w:szCs w:val="24"/>
          <w:lang w:val="ru-RU" w:eastAsia="ar-SA"/>
        </w:rPr>
        <w:t xml:space="preserve"> ПРО ЗАКУПІВЛЮ ТОВАРУ № ________</w:t>
      </w:r>
    </w:p>
    <w:p w14:paraId="4D90690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p>
    <w:p w14:paraId="381B5597" w14:textId="2FC3F1A6" w:rsidR="005F0A04" w:rsidRPr="004D523E" w:rsidRDefault="005F0A04" w:rsidP="005F0A04">
      <w:pPr>
        <w:widowControl w:val="0"/>
        <w:tabs>
          <w:tab w:val="left" w:pos="1080"/>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 xml:space="preserve">м. </w:t>
      </w:r>
      <w:r w:rsidR="00CE28B6" w:rsidRPr="004D523E">
        <w:rPr>
          <w:rFonts w:ascii="Times New Roman" w:eastAsia="Times New Roman" w:hAnsi="Times New Roman" w:cs="Times New Roman"/>
          <w:b/>
          <w:sz w:val="24"/>
          <w:szCs w:val="24"/>
          <w:lang w:val="ru-RU" w:eastAsia="ar-SA"/>
        </w:rPr>
        <w:t xml:space="preserve">Погребище                                                                </w:t>
      </w:r>
      <w:r w:rsidRPr="004D523E">
        <w:rPr>
          <w:rFonts w:ascii="Times New Roman" w:eastAsia="Times New Roman" w:hAnsi="Times New Roman" w:cs="Times New Roman"/>
          <w:b/>
          <w:sz w:val="24"/>
          <w:szCs w:val="24"/>
          <w:lang w:val="ru-RU" w:eastAsia="ar-SA"/>
        </w:rPr>
        <w:t>«___» _______________ 202_ року</w:t>
      </w:r>
    </w:p>
    <w:p w14:paraId="0BAF6656" w14:textId="77777777" w:rsidR="005F0A04" w:rsidRPr="004D523E" w:rsidRDefault="005F0A04" w:rsidP="005F0A04">
      <w:pPr>
        <w:widowControl w:val="0"/>
        <w:tabs>
          <w:tab w:val="left" w:pos="1080"/>
        </w:tabs>
        <w:suppressAutoHyphens/>
        <w:spacing w:after="0" w:line="240" w:lineRule="auto"/>
        <w:ind w:firstLine="709"/>
        <w:rPr>
          <w:rFonts w:ascii="Times New Roman" w:eastAsia="Times New Roman" w:hAnsi="Times New Roman" w:cs="Times New Roman"/>
          <w:sz w:val="24"/>
          <w:szCs w:val="24"/>
          <w:lang w:val="ru-RU" w:eastAsia="ar-SA"/>
        </w:rPr>
      </w:pPr>
    </w:p>
    <w:p w14:paraId="62F5BAF8" w14:textId="47C10885" w:rsidR="005F0A04" w:rsidRPr="004D523E" w:rsidRDefault="00CE28B6"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Вище професійне училище №42 м.Погребище</w:t>
      </w:r>
      <w:r w:rsidR="005F0A04" w:rsidRPr="004D523E">
        <w:rPr>
          <w:rFonts w:ascii="Times New Roman" w:eastAsia="Times New Roman" w:hAnsi="Times New Roman" w:cs="Times New Roman"/>
          <w:b/>
          <w:sz w:val="24"/>
          <w:szCs w:val="24"/>
          <w:lang w:val="ru-RU" w:eastAsia="ar-SA"/>
        </w:rPr>
        <w:t xml:space="preserve">  </w:t>
      </w:r>
      <w:r w:rsidR="005F0A04" w:rsidRPr="004D523E">
        <w:rPr>
          <w:rFonts w:ascii="Times New Roman" w:eastAsia="Times New Roman" w:hAnsi="Times New Roman" w:cs="Times New Roman"/>
          <w:sz w:val="24"/>
          <w:szCs w:val="24"/>
          <w:lang w:val="ru-RU" w:eastAsia="ar-SA"/>
        </w:rPr>
        <w:t xml:space="preserve">(далі – </w:t>
      </w:r>
      <w:r w:rsidR="005F0A04" w:rsidRPr="004D523E">
        <w:rPr>
          <w:rFonts w:ascii="Times New Roman" w:eastAsia="Times New Roman" w:hAnsi="Times New Roman" w:cs="Times New Roman"/>
          <w:b/>
          <w:sz w:val="24"/>
          <w:szCs w:val="24"/>
          <w:lang w:val="ru-RU" w:eastAsia="ar-SA"/>
        </w:rPr>
        <w:t>Замовник</w:t>
      </w:r>
      <w:r w:rsidR="005F0A04" w:rsidRPr="004D523E">
        <w:rPr>
          <w:rFonts w:ascii="Times New Roman" w:eastAsia="Times New Roman" w:hAnsi="Times New Roman" w:cs="Times New Roman"/>
          <w:sz w:val="24"/>
          <w:szCs w:val="24"/>
          <w:lang w:val="ru-RU" w:eastAsia="ar-SA"/>
        </w:rPr>
        <w:t xml:space="preserve">), в особі </w:t>
      </w:r>
      <w:r w:rsidRPr="004D523E">
        <w:rPr>
          <w:rFonts w:ascii="Times New Roman" w:eastAsia="Times New Roman" w:hAnsi="Times New Roman" w:cs="Times New Roman"/>
          <w:sz w:val="24"/>
          <w:szCs w:val="24"/>
          <w:lang w:val="ru-RU" w:eastAsia="ar-SA"/>
        </w:rPr>
        <w:t>директора Каменщук Тетяни Дмитрівни</w:t>
      </w:r>
      <w:r w:rsidR="005F0A04" w:rsidRPr="004D523E">
        <w:rPr>
          <w:rFonts w:ascii="Times New Roman" w:eastAsia="Times New Roman" w:hAnsi="Times New Roman" w:cs="Times New Roman"/>
          <w:sz w:val="24"/>
          <w:szCs w:val="24"/>
          <w:lang w:val="ru-RU" w:eastAsia="ar-SA"/>
        </w:rPr>
        <w:t xml:space="preserve">, що діє на підставі </w:t>
      </w:r>
      <w:r w:rsidRPr="004D523E">
        <w:rPr>
          <w:rFonts w:ascii="Times New Roman" w:eastAsia="Times New Roman" w:hAnsi="Times New Roman" w:cs="Times New Roman"/>
          <w:sz w:val="24"/>
          <w:szCs w:val="24"/>
          <w:lang w:val="ru-RU" w:eastAsia="ar-SA"/>
        </w:rPr>
        <w:t>наказу 39-к від 21.09.2022 року</w:t>
      </w:r>
      <w:r w:rsidR="005F0A04" w:rsidRPr="004D523E">
        <w:rPr>
          <w:rFonts w:ascii="Times New Roman" w:eastAsia="Times New Roman" w:hAnsi="Times New Roman" w:cs="Times New Roman"/>
          <w:sz w:val="24"/>
          <w:szCs w:val="24"/>
          <w:lang w:val="ru-RU" w:eastAsia="ar-SA"/>
        </w:rPr>
        <w:t xml:space="preserve">, з однієї сторони, і </w:t>
      </w:r>
    </w:p>
    <w:p w14:paraId="0812B21C"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 xml:space="preserve">___________________________________________________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Постачальник</w:t>
      </w:r>
      <w:r w:rsidRPr="004D523E">
        <w:rPr>
          <w:rFonts w:ascii="Times New Roman" w:eastAsia="Times New Roman" w:hAnsi="Times New Roman" w:cs="Times New Roman"/>
          <w:sz w:val="24"/>
          <w:szCs w:val="24"/>
          <w:lang w:val="ru-RU" w:eastAsia="ar-SA"/>
        </w:rPr>
        <w:t xml:space="preserve">), в особі _________________________________, що діє на підставі _________________, з іншої сторони, разом іменовані  - </w:t>
      </w:r>
      <w:r w:rsidRPr="004D523E">
        <w:rPr>
          <w:rFonts w:ascii="Times New Roman" w:eastAsia="Times New Roman" w:hAnsi="Times New Roman" w:cs="Times New Roman"/>
          <w:b/>
          <w:sz w:val="24"/>
          <w:szCs w:val="24"/>
          <w:lang w:val="ru-RU" w:eastAsia="ar-SA"/>
        </w:rPr>
        <w:t>Сторони</w:t>
      </w:r>
      <w:r w:rsidRPr="004D523E">
        <w:rPr>
          <w:rFonts w:ascii="Times New Roman" w:eastAsia="Times New Roman" w:hAnsi="Times New Roman" w:cs="Times New Roman"/>
          <w:sz w:val="24"/>
          <w:szCs w:val="24"/>
          <w:lang w:val="ru-RU" w:eastAsia="ar-SA"/>
        </w:rPr>
        <w:t xml:space="preserve">, а кожен окремо – </w:t>
      </w:r>
      <w:r w:rsidRPr="004D523E">
        <w:rPr>
          <w:rFonts w:ascii="Times New Roman" w:eastAsia="Times New Roman" w:hAnsi="Times New Roman" w:cs="Times New Roman"/>
          <w:b/>
          <w:sz w:val="24"/>
          <w:szCs w:val="24"/>
          <w:lang w:val="ru-RU" w:eastAsia="ar-SA"/>
        </w:rPr>
        <w:t>Сторона</w:t>
      </w:r>
      <w:r w:rsidRPr="004D523E">
        <w:rPr>
          <w:rFonts w:ascii="Times New Roman" w:eastAsia="Times New Roman" w:hAnsi="Times New Roman" w:cs="Times New Roman"/>
          <w:sz w:val="24"/>
          <w:szCs w:val="24"/>
          <w:lang w:val="ru-RU" w:eastAsia="ar-SA"/>
        </w:rPr>
        <w:t xml:space="preserve">, керуючись вимогами чинного законодавства України, дійшли  згоди укласти даний договір про </w:t>
      </w:r>
      <w:r w:rsidRPr="004D523E">
        <w:rPr>
          <w:rFonts w:ascii="Times New Roman" w:eastAsia="Times New Roman" w:hAnsi="Times New Roman" w:cs="Times New Roman"/>
          <w:color w:val="000000"/>
          <w:sz w:val="24"/>
          <w:szCs w:val="24"/>
          <w:lang w:val="ru-RU" w:eastAsia="ar-SA"/>
        </w:rPr>
        <w:t xml:space="preserve">закупівлю товару,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Договір,</w:t>
      </w:r>
      <w:r w:rsidRPr="004D523E">
        <w:rPr>
          <w:rFonts w:ascii="Times New Roman" w:eastAsia="Times New Roman" w:hAnsi="Times New Roman" w:cs="Times New Roman"/>
          <w:sz w:val="24"/>
          <w:szCs w:val="24"/>
          <w:lang w:val="ru-RU" w:eastAsia="ar-SA"/>
        </w:rPr>
        <w:t xml:space="preserve"> про наступне:</w:t>
      </w:r>
    </w:p>
    <w:p w14:paraId="504792DE"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p>
    <w:p w14:paraId="64DA3F6A"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ПРЕДМЕТ ДОГОВОРУ</w:t>
      </w:r>
    </w:p>
    <w:p w14:paraId="23BFAD8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p w14:paraId="0B703291" w14:textId="5E8CBF83"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 Постачальник зобов’язується передати (поставити) у зумовлений даним Договором строк у в</w:t>
      </w:r>
      <w:r w:rsidR="009D05D2" w:rsidRPr="004D523E">
        <w:rPr>
          <w:rFonts w:ascii="Times New Roman" w:eastAsia="Times New Roman" w:hAnsi="Times New Roman" w:cs="Times New Roman"/>
          <w:sz w:val="24"/>
          <w:szCs w:val="24"/>
          <w:lang w:val="ru-RU" w:eastAsia="ar-SA"/>
        </w:rPr>
        <w:t xml:space="preserve">ласність Замовника </w:t>
      </w:r>
      <w:r w:rsidR="009D05D2" w:rsidRPr="004D523E">
        <w:rPr>
          <w:rFonts w:ascii="Times New Roman" w:eastAsia="Times New Roman" w:hAnsi="Times New Roman" w:cs="Times New Roman"/>
          <w:b/>
          <w:sz w:val="24"/>
          <w:szCs w:val="24"/>
          <w:lang w:val="ru-RU" w:eastAsia="ar-SA"/>
        </w:rPr>
        <w:t>Аміачну селітру</w:t>
      </w:r>
      <w:r w:rsidR="009D05D2" w:rsidRPr="004D523E">
        <w:rPr>
          <w:rFonts w:ascii="Times New Roman" w:eastAsia="Times New Roman" w:hAnsi="Times New Roman" w:cs="Times New Roman"/>
          <w:sz w:val="24"/>
          <w:szCs w:val="24"/>
          <w:lang w:val="ru-RU" w:eastAsia="ar-SA"/>
        </w:rPr>
        <w:t>, далі – Товар</w:t>
      </w:r>
      <w:r w:rsidRPr="004D523E">
        <w:rPr>
          <w:rFonts w:ascii="Times New Roman" w:eastAsia="Times New Roman" w:hAnsi="Times New Roman" w:cs="Times New Roman"/>
          <w:sz w:val="24"/>
          <w:szCs w:val="24"/>
          <w:lang w:val="ru-RU" w:eastAsia="ar-SA"/>
        </w:rPr>
        <w:t>, а Замовник зобов’язується прийняти Товар і оплатити його в порядку та на умовах, передбачених даним Договором.</w:t>
      </w:r>
    </w:p>
    <w:p w14:paraId="6A508C16"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до Договору та є його невід’ємною частиною.</w:t>
      </w:r>
    </w:p>
    <w:p w14:paraId="2F1B16AA" w14:textId="7F3C0BCE"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1.3. Товар, що є предметом даного Договору, визначено за кодом </w:t>
      </w:r>
      <w:r w:rsidRPr="00C802C9">
        <w:rPr>
          <w:rFonts w:ascii="Times New Roman" w:eastAsia="Times New Roman" w:hAnsi="Times New Roman" w:cs="Times New Roman"/>
          <w:b/>
          <w:sz w:val="24"/>
          <w:szCs w:val="24"/>
          <w:lang w:val="ru-RU" w:eastAsia="ar-SA"/>
        </w:rPr>
        <w:t>ДК 021:2015 –</w:t>
      </w:r>
      <w:r w:rsidRPr="004D523E">
        <w:rPr>
          <w:rFonts w:ascii="Times New Roman" w:eastAsia="Times New Roman" w:hAnsi="Times New Roman" w:cs="Times New Roman"/>
          <w:sz w:val="24"/>
          <w:szCs w:val="24"/>
          <w:lang w:val="ru-RU" w:eastAsia="ar-SA"/>
        </w:rPr>
        <w:t xml:space="preserve"> </w:t>
      </w:r>
      <w:r w:rsidR="00EA03D4" w:rsidRPr="004D523E">
        <w:rPr>
          <w:rFonts w:ascii="Times New Roman" w:eastAsia="Times New Roman" w:hAnsi="Times New Roman" w:cs="Times New Roman"/>
          <w:b/>
          <w:bCs/>
          <w:iCs/>
          <w:sz w:val="24"/>
          <w:szCs w:val="24"/>
        </w:rPr>
        <w:t>24410000-1 Азотні добрива.</w:t>
      </w:r>
    </w:p>
    <w:p w14:paraId="3D41361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9C53BB8"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E90C520"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2E7612C" w14:textId="77777777" w:rsidR="005F0A04" w:rsidRPr="004D523E"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 xml:space="preserve">ЦІНА ДОГОВОРУ </w:t>
      </w:r>
    </w:p>
    <w:p w14:paraId="4187BB43"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en-US" w:eastAsia="ar-SA"/>
        </w:rPr>
      </w:pPr>
    </w:p>
    <w:p w14:paraId="0F27D0DC" w14:textId="65E3BD48"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b/>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2.1. Загальна вартість Договору визначена на підставі Додатку № 1 до даного Договору та </w:t>
      </w:r>
      <w:r w:rsidRPr="004D523E">
        <w:rPr>
          <w:rFonts w:ascii="Times New Roman" w:eastAsia="Times New Roman" w:hAnsi="Times New Roman" w:cs="Times New Roman"/>
          <w:b/>
          <w:color w:val="000000"/>
          <w:sz w:val="24"/>
          <w:szCs w:val="24"/>
          <w:lang w:val="ru-RU" w:eastAsia="ar-SA"/>
        </w:rPr>
        <w:t>складає: – ___________</w:t>
      </w:r>
      <w:r w:rsidRPr="004D523E">
        <w:rPr>
          <w:rFonts w:ascii="Times New Roman" w:eastAsia="Times New Roman" w:hAnsi="Times New Roman" w:cs="Times New Roman"/>
          <w:b/>
          <w:sz w:val="24"/>
          <w:szCs w:val="24"/>
          <w:lang w:val="ru-RU" w:eastAsia="ar-SA"/>
        </w:rPr>
        <w:t xml:space="preserve"> грн. ______ коп. </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b/>
          <w:sz w:val="24"/>
          <w:szCs w:val="24"/>
          <w:lang w:val="ru-RU" w:eastAsia="ar-SA"/>
        </w:rPr>
        <w:t>сума прописом), в т.ч. ПДВ 20% - _______ грн.</w:t>
      </w:r>
      <w:r w:rsidRPr="004D523E">
        <w:rPr>
          <w:rFonts w:ascii="Times New Roman" w:eastAsia="Times New Roman" w:hAnsi="Times New Roman" w:cs="Times New Roman"/>
          <w:b/>
          <w:color w:val="0000FF"/>
          <w:sz w:val="24"/>
          <w:szCs w:val="24"/>
          <w:lang w:val="ru-RU" w:eastAsia="ar-SA"/>
        </w:rPr>
        <w:t xml:space="preserve"> </w:t>
      </w:r>
    </w:p>
    <w:p w14:paraId="05844165"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DCD7F62"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2.3. </w:t>
      </w:r>
      <w:r w:rsidRPr="004D523E">
        <w:rPr>
          <w:rFonts w:ascii="Times New Roman" w:eastAsia="Times New Roman" w:hAnsi="Times New Roman" w:cs="Times New Roman"/>
          <w:color w:val="000000"/>
          <w:sz w:val="24"/>
          <w:szCs w:val="24"/>
          <w:highlight w:val="white"/>
          <w:lang w:val="ru-RU" w:eastAsia="ar-SA"/>
        </w:rPr>
        <w:t xml:space="preserve">Сторони мають право погодити зміну ціни в Договорі </w:t>
      </w:r>
      <w:r w:rsidRPr="004D523E">
        <w:rPr>
          <w:rFonts w:ascii="Times New Roman" w:eastAsia="Times New Roman" w:hAnsi="Times New Roman" w:cs="Times New Roman"/>
          <w:color w:val="000000"/>
          <w:sz w:val="24"/>
          <w:szCs w:val="24"/>
          <w:lang w:val="ru-RU" w:eastAsia="ar-SA"/>
        </w:rPr>
        <w:t>відповідно до Закону України «Про публічні закупівлі» з урахуванням Особливостей</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0F9C9537"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ru-RU" w:eastAsia="ar-SA"/>
        </w:rPr>
      </w:pPr>
    </w:p>
    <w:p w14:paraId="339E627A" w14:textId="77777777" w:rsidR="00C802C9" w:rsidRPr="004F6D81" w:rsidRDefault="00C802C9" w:rsidP="00C802C9">
      <w:pPr>
        <w:widowControl w:val="0"/>
        <w:pBdr>
          <w:top w:val="nil"/>
          <w:left w:val="nil"/>
          <w:bottom w:val="nil"/>
          <w:right w:val="nil"/>
          <w:between w:val="nil"/>
        </w:pBdr>
        <w:shd w:val="clear" w:color="auto" w:fill="FFFFFF"/>
        <w:suppressAutoHyphens/>
        <w:spacing w:after="0" w:line="240" w:lineRule="auto"/>
        <w:ind w:left="360"/>
        <w:jc w:val="center"/>
        <w:rPr>
          <w:rFonts w:ascii="Times New Roman" w:eastAsia="Times New Roman" w:hAnsi="Times New Roman" w:cs="Times New Roman"/>
          <w:b/>
          <w:color w:val="000000"/>
          <w:sz w:val="24"/>
          <w:szCs w:val="24"/>
          <w:lang w:val="ru-RU" w:eastAsia="ar-SA"/>
        </w:rPr>
      </w:pPr>
    </w:p>
    <w:p w14:paraId="051524D1" w14:textId="6B38F856" w:rsidR="005F0A04" w:rsidRPr="00C802C9" w:rsidRDefault="005F0A04" w:rsidP="00C802C9">
      <w:pPr>
        <w:pStyle w:val="a3"/>
        <w:widowControl w:val="0"/>
        <w:numPr>
          <w:ilvl w:val="0"/>
          <w:numId w:val="38"/>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C802C9">
        <w:rPr>
          <w:rFonts w:ascii="Times New Roman" w:eastAsia="Times New Roman" w:hAnsi="Times New Roman" w:cs="Times New Roman"/>
          <w:b/>
          <w:color w:val="000000"/>
          <w:sz w:val="24"/>
          <w:szCs w:val="24"/>
          <w:lang w:val="en-US" w:eastAsia="ar-SA"/>
        </w:rPr>
        <w:lastRenderedPageBreak/>
        <w:t>ПОРЯДОК ОПЛАТИ</w:t>
      </w:r>
    </w:p>
    <w:p w14:paraId="1732247E"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en-US" w:eastAsia="ar-SA"/>
        </w:rPr>
      </w:pPr>
    </w:p>
    <w:p w14:paraId="79AEC2F2" w14:textId="0C61759F"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sz w:val="24"/>
          <w:szCs w:val="24"/>
          <w:lang w:val="ru-RU" w:eastAsia="ar-SA"/>
        </w:rPr>
        <w:t>3.1. Оплата здійснюється Замовником за фактично отриманий належної якості Товар (</w:t>
      </w:r>
      <w:r w:rsidRPr="004D523E">
        <w:rPr>
          <w:rFonts w:ascii="Times New Roman" w:eastAsia="Times New Roman" w:hAnsi="Times New Roman" w:cs="Times New Roman"/>
          <w:color w:val="000000"/>
          <w:sz w:val="24"/>
          <w:szCs w:val="24"/>
          <w:lang w:val="ru-RU" w:eastAsia="ar-SA"/>
        </w:rPr>
        <w:t>відповідно у Специфікації (Додаток 1 до цього Договору)</w:t>
      </w:r>
      <w:r w:rsidRPr="004D523E">
        <w:rPr>
          <w:rFonts w:ascii="Times New Roman" w:eastAsia="Times New Roman" w:hAnsi="Times New Roman" w:cs="Times New Roman"/>
          <w:sz w:val="24"/>
          <w:szCs w:val="24"/>
          <w:lang w:val="ru-RU" w:eastAsia="ar-SA"/>
        </w:rPr>
        <w:t xml:space="preserve"> шляхом безготівкового переказу коштів на поточний рахунок Постачальника, вказаний у даному Договорі, протягом </w:t>
      </w:r>
      <w:r w:rsidR="00EA03D4" w:rsidRPr="004D523E">
        <w:rPr>
          <w:rFonts w:ascii="Times New Roman" w:eastAsia="Times New Roman" w:hAnsi="Times New Roman" w:cs="Times New Roman"/>
          <w:sz w:val="24"/>
          <w:szCs w:val="24"/>
          <w:lang w:val="ru-RU" w:eastAsia="ar-SA"/>
        </w:rPr>
        <w:t>10</w:t>
      </w:r>
      <w:r w:rsidRPr="004D523E">
        <w:rPr>
          <w:rFonts w:ascii="Times New Roman" w:eastAsia="Times New Roman" w:hAnsi="Times New Roman" w:cs="Times New Roman"/>
          <w:sz w:val="24"/>
          <w:szCs w:val="24"/>
          <w:lang w:val="ru-RU" w:eastAsia="ar-SA"/>
        </w:rPr>
        <w:t xml:space="preserve"> робочих (банківських) днів, після </w:t>
      </w:r>
      <w:r w:rsidRPr="004D523E">
        <w:rPr>
          <w:rFonts w:ascii="Times New Roman" w:eastAsia="Times New Roman" w:hAnsi="Times New Roman" w:cs="Times New Roman"/>
          <w:color w:val="000000"/>
          <w:sz w:val="24"/>
          <w:szCs w:val="24"/>
          <w:lang w:val="ru-RU" w:eastAsia="ar-SA"/>
        </w:rPr>
        <w:t xml:space="preserve">пред’явлення Постачальником </w:t>
      </w:r>
      <w:r w:rsidR="00EA03D4" w:rsidRPr="004D523E">
        <w:rPr>
          <w:rFonts w:ascii="Times New Roman" w:eastAsia="Times New Roman" w:hAnsi="Times New Roman" w:cs="Times New Roman"/>
          <w:sz w:val="24"/>
          <w:szCs w:val="24"/>
          <w:lang w:val="ru-RU" w:eastAsia="ar-SA"/>
        </w:rPr>
        <w:t>накладної.</w:t>
      </w:r>
    </w:p>
    <w:p w14:paraId="4079C190"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1A0390B3"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3.3. </w:t>
      </w:r>
      <w:r w:rsidRPr="004D523E">
        <w:rPr>
          <w:rFonts w:ascii="Times New Roman" w:eastAsia="Times New Roman" w:hAnsi="Times New Roman" w:cs="Times New Roman"/>
          <w:color w:val="000000"/>
          <w:sz w:val="24"/>
          <w:szCs w:val="24"/>
          <w:lang w:val="ru-RU" w:eastAsia="ar-SA"/>
        </w:rPr>
        <w:t>Днем оплати поставленого Постачальником Товару є дата списання коштів з відповідних рахунків Замовника.</w:t>
      </w:r>
    </w:p>
    <w:p w14:paraId="15D2DF46"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5CC3567"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16299A5F"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СТРОКИ, ПОРЯДОК ПОСТАВКИ</w:t>
      </w:r>
      <w:r w:rsidRPr="004D523E">
        <w:rPr>
          <w:rFonts w:ascii="Times New Roman" w:eastAsia="Times New Roman" w:hAnsi="Times New Roman" w:cs="Times New Roman"/>
          <w:b/>
          <w:smallCaps/>
          <w:color w:val="000000"/>
          <w:sz w:val="24"/>
          <w:szCs w:val="24"/>
          <w:lang w:val="ru-RU" w:eastAsia="ar-SA"/>
        </w:rPr>
        <w:t xml:space="preserve"> ТА ПРИЙМАННЯ</w:t>
      </w:r>
      <w:r w:rsidRPr="004D523E">
        <w:rPr>
          <w:rFonts w:ascii="Times New Roman" w:eastAsia="Times New Roman" w:hAnsi="Times New Roman" w:cs="Times New Roman"/>
          <w:b/>
          <w:color w:val="000000"/>
          <w:sz w:val="24"/>
          <w:szCs w:val="24"/>
          <w:lang w:val="ru-RU" w:eastAsia="ar-SA"/>
        </w:rPr>
        <w:t xml:space="preserve"> ТОВАРУ</w:t>
      </w:r>
    </w:p>
    <w:p w14:paraId="5513DBD8" w14:textId="77777777" w:rsidR="005F0A04" w:rsidRPr="004D523E" w:rsidRDefault="005F0A04" w:rsidP="005F0A04">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4"/>
          <w:szCs w:val="24"/>
          <w:lang w:val="ru-RU" w:eastAsia="ar-SA"/>
        </w:rPr>
      </w:pPr>
    </w:p>
    <w:p w14:paraId="75E5C32F"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14:paraId="0A7DDA7D" w14:textId="3B479272"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4.2. Замовник направляє лист-заявку щодо поставки  партії Товару у письмовому вигляді засобами електронного зв’язку з Постачальником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зазначеними у цьому Договорі.</w:t>
      </w:r>
    </w:p>
    <w:p w14:paraId="19339CFE" w14:textId="6EC8C6DC"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4.3. Поставка Товару здійснюється за адресою: </w:t>
      </w:r>
      <w:r w:rsidR="00C802C9">
        <w:rPr>
          <w:rFonts w:ascii="Times New Roman" w:eastAsia="Times New Roman" w:hAnsi="Times New Roman" w:cs="Times New Roman"/>
          <w:color w:val="000000"/>
          <w:sz w:val="24"/>
          <w:szCs w:val="24"/>
          <w:lang w:val="ru-RU" w:eastAsia="ar-SA"/>
        </w:rPr>
        <w:t>22200, Вінницька область, м.Погребище, вул. Рокитна,12</w:t>
      </w:r>
    </w:p>
    <w:p w14:paraId="6C1A7CDC" w14:textId="03E762D6"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4.4. Постачальник (уповноважена особа Постачальника) повідомляє Замовника</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уповноважену особу Замовника) </w:t>
      </w:r>
      <w:r w:rsidRPr="004D523E">
        <w:rPr>
          <w:rFonts w:ascii="Times New Roman" w:eastAsia="Times New Roman" w:hAnsi="Times New Roman" w:cs="Times New Roman"/>
          <w:sz w:val="24"/>
          <w:szCs w:val="24"/>
          <w:lang w:val="ru-RU" w:eastAsia="ar-SA"/>
        </w:rPr>
        <w:t>у письмовому вигляді</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sz w:val="24"/>
          <w:szCs w:val="24"/>
          <w:lang w:val="ru-RU" w:eastAsia="ar-SA"/>
        </w:rPr>
        <w:t>засобами електронного зв’язку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не менше ніж за </w:t>
      </w:r>
      <w:r w:rsidR="00C802C9">
        <w:rPr>
          <w:rFonts w:ascii="Times New Roman" w:eastAsia="Times New Roman" w:hAnsi="Times New Roman" w:cs="Times New Roman"/>
          <w:color w:val="000000"/>
          <w:sz w:val="24"/>
          <w:szCs w:val="24"/>
          <w:lang w:val="ru-RU" w:eastAsia="ar-SA"/>
        </w:rPr>
        <w:t>два</w:t>
      </w:r>
      <w:r w:rsidRPr="004D523E">
        <w:rPr>
          <w:rFonts w:ascii="Times New Roman" w:eastAsia="Times New Roman" w:hAnsi="Times New Roman" w:cs="Times New Roman"/>
          <w:color w:val="000000"/>
          <w:sz w:val="24"/>
          <w:szCs w:val="24"/>
          <w:lang w:val="ru-RU" w:eastAsia="ar-SA"/>
        </w:rPr>
        <w:t xml:space="preserve">  робоч</w:t>
      </w:r>
      <w:r w:rsidR="00C802C9">
        <w:rPr>
          <w:rFonts w:ascii="Times New Roman" w:eastAsia="Times New Roman" w:hAnsi="Times New Roman" w:cs="Times New Roman"/>
          <w:color w:val="000000"/>
          <w:sz w:val="24"/>
          <w:szCs w:val="24"/>
          <w:lang w:val="ru-RU" w:eastAsia="ar-SA"/>
        </w:rPr>
        <w:t>их</w:t>
      </w:r>
      <w:r w:rsidRPr="004D523E">
        <w:rPr>
          <w:rFonts w:ascii="Times New Roman" w:eastAsia="Times New Roman" w:hAnsi="Times New Roman" w:cs="Times New Roman"/>
          <w:color w:val="000000"/>
          <w:sz w:val="24"/>
          <w:szCs w:val="24"/>
          <w:lang w:val="ru-RU" w:eastAsia="ar-SA"/>
        </w:rPr>
        <w:t xml:space="preserve"> д</w:t>
      </w:r>
      <w:r w:rsidR="00C802C9">
        <w:rPr>
          <w:rFonts w:ascii="Times New Roman" w:eastAsia="Times New Roman" w:hAnsi="Times New Roman" w:cs="Times New Roman"/>
          <w:color w:val="000000"/>
          <w:sz w:val="24"/>
          <w:szCs w:val="24"/>
          <w:lang w:val="ru-RU" w:eastAsia="ar-SA"/>
        </w:rPr>
        <w:t>ні</w:t>
      </w:r>
      <w:r w:rsidRPr="004D523E">
        <w:rPr>
          <w:rFonts w:ascii="Times New Roman" w:eastAsia="Times New Roman" w:hAnsi="Times New Roman" w:cs="Times New Roman"/>
          <w:color w:val="000000"/>
          <w:sz w:val="24"/>
          <w:szCs w:val="24"/>
          <w:lang w:val="ru-RU" w:eastAsia="ar-SA"/>
        </w:rPr>
        <w:t xml:space="preserve"> про дату та орієнтовний час поставки Товару.</w:t>
      </w:r>
    </w:p>
    <w:p w14:paraId="4F34F3C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D796D9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4.6. </w:t>
      </w:r>
      <w:r w:rsidRPr="004D523E">
        <w:rPr>
          <w:rFonts w:ascii="Times New Roman" w:eastAsia="Times New Roman" w:hAnsi="Times New Roman" w:cs="Times New Roman"/>
          <w:sz w:val="24"/>
          <w:szCs w:val="24"/>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66D1DB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D523E">
        <w:rPr>
          <w:rFonts w:ascii="Times New Roman" w:eastAsia="Times New Roman" w:hAnsi="Times New Roman" w:cs="Times New Roman"/>
          <w:sz w:val="24"/>
          <w:szCs w:val="24"/>
          <w:lang w:val="ru-RU" w:eastAsia="ar-SA"/>
        </w:rPr>
        <w:t xml:space="preserve">накладної </w:t>
      </w:r>
      <w:r w:rsidRPr="004D523E">
        <w:rPr>
          <w:rFonts w:ascii="Times New Roman" w:eastAsia="Times New Roman" w:hAnsi="Times New Roman" w:cs="Times New Roman"/>
          <w:color w:val="000000"/>
          <w:sz w:val="24"/>
          <w:szCs w:val="24"/>
          <w:lang w:val="ru-RU" w:eastAsia="ar-SA"/>
        </w:rPr>
        <w:t>на Товар (на кожну поставлену партію/частину Товару).</w:t>
      </w:r>
    </w:p>
    <w:p w14:paraId="53196DE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19A76A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6DC7044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6FB7A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4.10. Неякісний Товар та/або Товар, що не відповідає умовам даного Договору, Замовником не приймається і не оплачується.</w:t>
      </w:r>
    </w:p>
    <w:p w14:paraId="7897333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B9510C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4.12. Зобов’язання по складанню усіх необхідних накладних та актів покладається на Постачальника.</w:t>
      </w:r>
    </w:p>
    <w:p w14:paraId="00B1CB43" w14:textId="6D6FEDB5" w:rsidR="005F0A04"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79FF2F23" w14:textId="77777777" w:rsidR="00C802C9" w:rsidRPr="004D523E" w:rsidRDefault="00C802C9"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3FCF6D75" w14:textId="5EC7503B" w:rsidR="005F0A04" w:rsidRPr="00C802C9"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lastRenderedPageBreak/>
        <w:t>ЯКІСТЬ ТОВАРУ</w:t>
      </w:r>
    </w:p>
    <w:p w14:paraId="1F5DD2E2" w14:textId="77777777" w:rsidR="00C802C9" w:rsidRPr="004D523E" w:rsidRDefault="00C802C9" w:rsidP="00C802C9">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4"/>
          <w:szCs w:val="24"/>
          <w:lang w:val="en-US" w:eastAsia="ar-SA"/>
        </w:rPr>
      </w:pPr>
    </w:p>
    <w:p w14:paraId="057019D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89C865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A1EF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5.3. Постачальник несе повну відповідальність за якість Товару у межах гарантійного строку, зазначеного в гарантійному талоні </w:t>
      </w:r>
      <w:r w:rsidRPr="004D523E">
        <w:rPr>
          <w:rFonts w:ascii="Times New Roman" w:eastAsia="Times New Roman" w:hAnsi="Times New Roman" w:cs="Times New Roman"/>
          <w:i/>
          <w:color w:val="0000FF"/>
          <w:sz w:val="24"/>
          <w:szCs w:val="24"/>
          <w:lang w:val="ru-RU" w:eastAsia="ar-SA"/>
        </w:rPr>
        <w:t>(за наявності).</w:t>
      </w:r>
    </w:p>
    <w:p w14:paraId="35E259B2"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797E07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88A6D0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1846EF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30A0FA81" w14:textId="77777777" w:rsidR="005F0A04" w:rsidRPr="004D523E" w:rsidRDefault="005F0A04" w:rsidP="005F0A04">
      <w:pPr>
        <w:widowControl w:val="0"/>
        <w:numPr>
          <w:ilvl w:val="0"/>
          <w:numId w:val="38"/>
        </w:numPr>
        <w:pBdr>
          <w:top w:val="nil"/>
          <w:left w:val="nil"/>
          <w:bottom w:val="nil"/>
          <w:right w:val="nil"/>
          <w:between w:val="nil"/>
        </w:pBdr>
        <w:shd w:val="clear" w:color="auto" w:fill="FFFFFF"/>
        <w:tabs>
          <w:tab w:val="left" w:pos="485"/>
        </w:tabs>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ГАРАНТІЇ ЯКОСТІ ТОВАРУ</w:t>
      </w:r>
    </w:p>
    <w:p w14:paraId="2AB6F05F" w14:textId="77777777" w:rsidR="005F0A04" w:rsidRPr="004D523E" w:rsidRDefault="005F0A04" w:rsidP="005F0A04">
      <w:pPr>
        <w:pBdr>
          <w:top w:val="nil"/>
          <w:left w:val="nil"/>
          <w:bottom w:val="nil"/>
          <w:right w:val="nil"/>
          <w:between w:val="nil"/>
        </w:pBdr>
        <w:shd w:val="clear" w:color="auto" w:fill="FFFFFF"/>
        <w:tabs>
          <w:tab w:val="left" w:pos="485"/>
        </w:tabs>
        <w:suppressAutoHyphens/>
        <w:spacing w:after="0" w:line="240" w:lineRule="auto"/>
        <w:ind w:left="720"/>
        <w:rPr>
          <w:rFonts w:ascii="Times New Roman" w:eastAsia="Times New Roman" w:hAnsi="Times New Roman" w:cs="Times New Roman"/>
          <w:b/>
          <w:color w:val="000000"/>
          <w:sz w:val="24"/>
          <w:szCs w:val="24"/>
          <w:lang w:val="en-US" w:eastAsia="ar-SA"/>
        </w:rPr>
      </w:pPr>
    </w:p>
    <w:p w14:paraId="47302741" w14:textId="5A8D95B1"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 Гарантійний строк (строк, протягом якого Постачальник гарантує якість Товару) на Товар складає __ (</w:t>
      </w:r>
      <w:r w:rsidRPr="004D523E">
        <w:rPr>
          <w:rFonts w:ascii="Times New Roman" w:eastAsia="Times New Roman" w:hAnsi="Times New Roman" w:cs="Times New Roman"/>
          <w:i/>
          <w:color w:val="0000FF"/>
          <w:sz w:val="24"/>
          <w:szCs w:val="24"/>
          <w:u w:val="single"/>
          <w:lang w:val="ru-RU" w:eastAsia="ar-SA"/>
        </w:rPr>
        <w:t>словами</w:t>
      </w:r>
      <w:r w:rsidRPr="004D523E">
        <w:rPr>
          <w:rFonts w:ascii="Times New Roman" w:eastAsia="Times New Roman" w:hAnsi="Times New Roman" w:cs="Times New Roman"/>
          <w:color w:val="000000"/>
          <w:sz w:val="24"/>
          <w:szCs w:val="24"/>
          <w:lang w:val="ru-RU"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D5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9AC92E9"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6.3. Якщо Постачальник не з’явиться у строк, визначений п. 6.2. Договору, Замовник вправі скласти такий Дефектний Акт одноособово.</w:t>
      </w:r>
    </w:p>
    <w:p w14:paraId="4C8CE736"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548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61CB828"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16D186F0"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7F3265B2"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4B746CED"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6.9. При поставці якісні характеристики Товару повинні цілком відповідати чинним стандартам в Україні на даний вид Товару.</w:t>
      </w:r>
    </w:p>
    <w:p w14:paraId="4C83A553"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6.10. Дія гарантійних строків не залежить від строку дії Договору.</w:t>
      </w:r>
    </w:p>
    <w:p w14:paraId="15AD79B2"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3B225C2F"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7. ПАКУВАННЯ ТА МАРКУВАННЯ ТОВАРУ</w:t>
      </w:r>
    </w:p>
    <w:p w14:paraId="30374B98"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p>
    <w:p w14:paraId="545BDBDC"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7.1. Товар відпускається Постачальником Замовнику в тарі (упаковці) згідно із вимогами умов даного Договору.</w:t>
      </w:r>
    </w:p>
    <w:p w14:paraId="630E785D"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D2C61C6"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6AAFC889"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74AD2747" w14:textId="77777777" w:rsidR="005F0A04" w:rsidRPr="004D523E" w:rsidRDefault="005F0A04" w:rsidP="005F0A04">
      <w:pPr>
        <w:widowControl w:val="0"/>
        <w:numPr>
          <w:ilvl w:val="0"/>
          <w:numId w:val="39"/>
        </w:numPr>
        <w:pBdr>
          <w:top w:val="nil"/>
          <w:left w:val="nil"/>
          <w:bottom w:val="nil"/>
          <w:right w:val="nil"/>
          <w:between w:val="nil"/>
        </w:pBdr>
        <w:suppressAutoHyphens/>
        <w:spacing w:after="0" w:line="240" w:lineRule="auto"/>
        <w:ind w:right="-5"/>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ПРАВА ТА ОБОВ'ЯЗКИ СТОРІН</w:t>
      </w:r>
    </w:p>
    <w:p w14:paraId="31C8C422" w14:textId="77777777" w:rsidR="005F0A04" w:rsidRPr="004D523E" w:rsidRDefault="005F0A04" w:rsidP="005F0A04">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4"/>
          <w:szCs w:val="24"/>
          <w:lang w:val="en-US" w:eastAsia="ar-SA"/>
        </w:rPr>
      </w:pPr>
      <w:r w:rsidRPr="004D523E">
        <w:rPr>
          <w:rFonts w:ascii="Times New Roman" w:eastAsia="Times New Roman" w:hAnsi="Times New Roman" w:cs="Times New Roman"/>
          <w:b/>
          <w:sz w:val="24"/>
          <w:szCs w:val="24"/>
          <w:lang w:val="en-US" w:eastAsia="ar-SA"/>
        </w:rPr>
        <w:t>8.1. Замовник зобов'язаний:</w:t>
      </w:r>
    </w:p>
    <w:p w14:paraId="7E19113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8.1.1. Своєчасно здійснювати оплату за поставлений належної якості Товар, відповідно до умов даного Договору.</w:t>
      </w:r>
    </w:p>
    <w:p w14:paraId="22B61BB0"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8.1.2. Прийняти Товар належної якості, відповідно до умов Договору, підписавши накладну на Товар.</w:t>
      </w:r>
    </w:p>
    <w:p w14:paraId="3F50E51C"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D724987"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14:paraId="447B782A"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8.1.5. Виконувати інші обов’язки, передбачені цим Договором та законодавством України.</w:t>
      </w:r>
    </w:p>
    <w:p w14:paraId="4FBDBEF8"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8.2. Замовник має право:</w:t>
      </w:r>
    </w:p>
    <w:p w14:paraId="3D54168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8.2.1. Зменшувати обсяг закупівлі Товару та відповідно загальну вартість цього Договору, що фіксується у додатковій угоді.</w:t>
      </w:r>
    </w:p>
    <w:p w14:paraId="5DF0D1C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8.2.2. Достроково в односторонньому порядку розірвати цей Договір у разі невиконання зобов'язань Постачальником </w:t>
      </w:r>
      <w:r w:rsidRPr="004D523E">
        <w:rPr>
          <w:rFonts w:ascii="Times New Roman" w:eastAsia="Times New Roman" w:hAnsi="Times New Roman" w:cs="Times New Roman"/>
          <w:color w:val="000000"/>
          <w:sz w:val="24"/>
          <w:szCs w:val="24"/>
          <w:lang w:val="ru-RU" w:eastAsia="ar-SA"/>
        </w:rPr>
        <w:t>або у разі відсутності у Замовника потреби у закупівлі Товару</w:t>
      </w:r>
      <w:r w:rsidRPr="004D523E">
        <w:rPr>
          <w:rFonts w:ascii="Times New Roman" w:eastAsia="Times New Roman" w:hAnsi="Times New Roman" w:cs="Times New Roman"/>
          <w:sz w:val="24"/>
          <w:szCs w:val="24"/>
          <w:lang w:val="ru-RU" w:eastAsia="ar-SA"/>
        </w:rPr>
        <w:t>, повідомивши про це його за _________ робочих днів до дати розірвання Договору.</w:t>
      </w:r>
    </w:p>
    <w:p w14:paraId="7AAC4A28"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8.2.3. Контролювати поставку Товару в строки, кількості, асортименті та якості встановлені цим Договором.</w:t>
      </w:r>
    </w:p>
    <w:p w14:paraId="3EA5C75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8DCE9C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E02938C"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3E34AA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1B4F9D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8.2.9. Інші права, передбачені цим Договором та законодавством України.</w:t>
      </w:r>
    </w:p>
    <w:p w14:paraId="26E14D8D" w14:textId="77777777" w:rsidR="005F0A04" w:rsidRPr="004D523E" w:rsidRDefault="005F0A04" w:rsidP="005F0A04">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8.3. Постачальник зобов'язаний:</w:t>
      </w:r>
    </w:p>
    <w:p w14:paraId="2C68E6A7"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8.3.1. Поставляти Замовнику Товар в строки та на умовах, передбачених даним Договором.</w:t>
      </w:r>
    </w:p>
    <w:p w14:paraId="4F6552A2"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D1FF301" w14:textId="77777777" w:rsidR="005F0A04" w:rsidRPr="004D523E" w:rsidRDefault="005F0A04" w:rsidP="005F0A04">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DBA6B9E"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8.3.4. Забезпечити поставку Товару, якість і кількість якого відповідає вимогам даного Договору.</w:t>
      </w:r>
    </w:p>
    <w:p w14:paraId="03BF68CA"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lastRenderedPageBreak/>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123BF6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373EC0D"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8.3.7. Надати Замовнику відповідні документи, що засвідчують гарантійні зобов’язання на Товар, що є предметом даного Договору.</w:t>
      </w:r>
    </w:p>
    <w:p w14:paraId="013389B1"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8.3.8. Виконувати інші обов’язки, передбачені цим Договором та законодавством України.</w:t>
      </w:r>
    </w:p>
    <w:p w14:paraId="3135EC0C"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8.4. Постачальник має право:</w:t>
      </w:r>
    </w:p>
    <w:p w14:paraId="7CAD4A4B"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8.4.1. Своєчасно отримувати плату за поставлений належної якості Товар відповідно до умов Договору.</w:t>
      </w:r>
    </w:p>
    <w:p w14:paraId="1F0824F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8.4.2. На дострокову поставку Товару за письмовим погодженням Замовника.</w:t>
      </w:r>
    </w:p>
    <w:p w14:paraId="167E970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14:paraId="1175DBF1"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8.4.4. Інші права, передбачені цим Договором та законодавством України.</w:t>
      </w:r>
    </w:p>
    <w:p w14:paraId="71835695" w14:textId="77777777" w:rsidR="005F0A04" w:rsidRPr="004D523E" w:rsidRDefault="005F0A04" w:rsidP="005F0A04">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4"/>
          <w:szCs w:val="24"/>
          <w:lang w:val="ru-RU" w:eastAsia="ar-SA"/>
        </w:rPr>
      </w:pPr>
    </w:p>
    <w:p w14:paraId="569D8E82" w14:textId="77777777" w:rsidR="005F0A04" w:rsidRPr="004D523E" w:rsidRDefault="005F0A04" w:rsidP="005F0A04">
      <w:pPr>
        <w:widowControl w:val="0"/>
        <w:numPr>
          <w:ilvl w:val="0"/>
          <w:numId w:val="39"/>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ВІДПОВІДАЛЬНІСТЬ СТОРІН</w:t>
      </w:r>
    </w:p>
    <w:p w14:paraId="7570FF2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AF91A31"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16E85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color w:val="9BBB59"/>
          <w:sz w:val="24"/>
          <w:szCs w:val="24"/>
          <w:lang w:val="ru-RU" w:eastAsia="ar-SA"/>
        </w:rPr>
      </w:pPr>
      <w:r w:rsidRPr="004D523E">
        <w:rPr>
          <w:rFonts w:ascii="Times New Roman" w:eastAsia="Times New Roman" w:hAnsi="Times New Roman" w:cs="Times New Roman"/>
          <w:sz w:val="24"/>
          <w:szCs w:val="24"/>
          <w:lang w:val="ru-RU"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57F3D104"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4F81BD"/>
          <w:sz w:val="24"/>
          <w:szCs w:val="24"/>
          <w:lang w:val="ru-RU" w:eastAsia="ar-SA"/>
        </w:rPr>
      </w:pPr>
      <w:r w:rsidRPr="004D523E">
        <w:rPr>
          <w:rFonts w:ascii="Times New Roman" w:eastAsia="Times New Roman" w:hAnsi="Times New Roman" w:cs="Times New Roman"/>
          <w:sz w:val="24"/>
          <w:szCs w:val="24"/>
          <w:lang w:val="ru-RU"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D523E">
        <w:rPr>
          <w:rFonts w:ascii="Times New Roman" w:eastAsia="Times New Roman" w:hAnsi="Times New Roman" w:cs="Times New Roman"/>
          <w:i/>
          <w:sz w:val="24"/>
          <w:szCs w:val="24"/>
          <w:lang w:val="ru-RU" w:eastAsia="ar-SA"/>
        </w:rPr>
        <w:t>.</w:t>
      </w:r>
      <w:r w:rsidRPr="004D523E">
        <w:rPr>
          <w:rFonts w:ascii="Times New Roman" w:eastAsia="Times New Roman" w:hAnsi="Times New Roman" w:cs="Times New Roman"/>
          <w:sz w:val="24"/>
          <w:szCs w:val="24"/>
          <w:lang w:val="ru-RU" w:eastAsia="ar-SA"/>
        </w:rPr>
        <w:t xml:space="preserve"> </w:t>
      </w:r>
    </w:p>
    <w:p w14:paraId="3FA65940"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9.5. У всьому іншому, що не передбачено Договором, Сторони несуть відповідальність згідно чинного законодавства України.</w:t>
      </w:r>
    </w:p>
    <w:p w14:paraId="6BBABB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9.6. Штрафні санкції, зазначені в п.8.3. та п.8.4. даного Договору сплачуються Постачальником протягом _________ робочих днів після отримання відповідної вимоги Замовника.</w:t>
      </w:r>
    </w:p>
    <w:p w14:paraId="75A7A50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9.7. До оплати Постачальником штрафу/ів та/або пені, передбачених розділом</w:t>
      </w:r>
      <w:r w:rsidRPr="004D523E">
        <w:rPr>
          <w:rFonts w:ascii="Times New Roman" w:eastAsia="Times New Roman" w:hAnsi="Times New Roman" w:cs="Times New Roman"/>
          <w:b/>
          <w:sz w:val="24"/>
          <w:szCs w:val="24"/>
          <w:lang w:val="ru-RU" w:eastAsia="ar-SA"/>
        </w:rPr>
        <w:t xml:space="preserve"> </w:t>
      </w:r>
      <w:r w:rsidRPr="004D523E">
        <w:rPr>
          <w:rFonts w:ascii="Times New Roman" w:eastAsia="Times New Roman" w:hAnsi="Times New Roman" w:cs="Times New Roman"/>
          <w:sz w:val="24"/>
          <w:szCs w:val="24"/>
          <w:lang w:val="ru-RU"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3B73421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FBAE430"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Сплата штрафних санкцій не звільняє Сторони від належного виконання ними своїх зобов’язань за даним Договором.</w:t>
      </w:r>
    </w:p>
    <w:p w14:paraId="4FD0E6FE"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1C3A8B26"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0CF8E15D" w14:textId="77777777" w:rsidR="005F0A04" w:rsidRPr="004D523E" w:rsidRDefault="005F0A04" w:rsidP="005F0A04">
      <w:pPr>
        <w:widowControl w:val="0"/>
        <w:numPr>
          <w:ilvl w:val="0"/>
          <w:numId w:val="39"/>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ПОРЯДОК ЗМІН УМОВ ДОГОВОРУ ТА РОЗІРВАННЯ ДОГОВОРУ</w:t>
      </w:r>
    </w:p>
    <w:p w14:paraId="42EA54DF" w14:textId="77777777" w:rsidR="005F0A04" w:rsidRPr="004D523E" w:rsidRDefault="005F0A04" w:rsidP="005F0A04">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4"/>
          <w:szCs w:val="24"/>
          <w:lang w:val="ru-RU" w:eastAsia="ar-SA"/>
        </w:rPr>
      </w:pPr>
    </w:p>
    <w:p w14:paraId="32C6CFAC"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10.1. Зміна або розірвання договору допускається лише за згодою сторін, якщо інше не встановлено </w:t>
      </w:r>
      <w:r w:rsidRPr="004D523E">
        <w:rPr>
          <w:rFonts w:ascii="Times New Roman" w:eastAsia="Times New Roman" w:hAnsi="Times New Roman" w:cs="Times New Roman"/>
          <w:color w:val="000000"/>
          <w:sz w:val="24"/>
          <w:szCs w:val="24"/>
          <w:lang w:eastAsia="ar-SA"/>
        </w:rPr>
        <w:t xml:space="preserve">цим </w:t>
      </w:r>
      <w:r w:rsidRPr="004D523E">
        <w:rPr>
          <w:rFonts w:ascii="Times New Roman" w:eastAsia="Times New Roman" w:hAnsi="Times New Roman" w:cs="Times New Roman"/>
          <w:color w:val="000000"/>
          <w:sz w:val="24"/>
          <w:szCs w:val="24"/>
          <w:lang w:val="ru-RU" w:eastAsia="ar-SA"/>
        </w:rPr>
        <w:t>договором або законом.</w:t>
      </w:r>
    </w:p>
    <w:p w14:paraId="1019B91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lastRenderedPageBreak/>
        <w:t xml:space="preserve">10.2. </w:t>
      </w:r>
      <w:r w:rsidRPr="004D523E">
        <w:rPr>
          <w:rFonts w:ascii="Times New Roman" w:eastAsia="Times New Roman" w:hAnsi="Times New Roman" w:cs="Times New Roman"/>
          <w:color w:val="000000"/>
          <w:sz w:val="24"/>
          <w:szCs w:val="24"/>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Pr="004D523E">
        <w:rPr>
          <w:rFonts w:ascii="Times New Roman" w:eastAsia="Times New Roman" w:hAnsi="Times New Roman" w:cs="Times New Roman"/>
          <w:color w:val="000000"/>
          <w:sz w:val="24"/>
          <w:szCs w:val="24"/>
          <w:lang w:eastAsia="ar-SA"/>
        </w:rPr>
        <w:t>.</w:t>
      </w:r>
    </w:p>
    <w:p w14:paraId="45DED61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14:paraId="10C7FA5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eastAsia="ar-SA"/>
        </w:rPr>
        <w:t xml:space="preserve">10.4 </w:t>
      </w:r>
      <w:r w:rsidRPr="004D523E">
        <w:rPr>
          <w:rFonts w:ascii="Times New Roman" w:eastAsia="Times New Roman" w:hAnsi="Times New Roman" w:cs="Times New Roman"/>
          <w:color w:val="000000"/>
          <w:sz w:val="24"/>
          <w:szCs w:val="24"/>
          <w:lang w:val="ru-RU" w:eastAsia="ar-SA"/>
        </w:rPr>
        <w:t>Усі зміни та доповнення до цього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w:t>
      </w:r>
      <w:r w:rsidRPr="004D523E">
        <w:rPr>
          <w:rFonts w:ascii="Times New Roman" w:eastAsia="Times New Roman" w:hAnsi="Times New Roman" w:cs="Times New Roman"/>
          <w:color w:val="000000"/>
          <w:sz w:val="24"/>
          <w:szCs w:val="24"/>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2DA8D4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569C74F"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5</w:t>
      </w:r>
      <w:r w:rsidRPr="004D523E">
        <w:rPr>
          <w:rFonts w:ascii="Times New Roman" w:eastAsia="Times New Roman" w:hAnsi="Times New Roman" w:cs="Times New Roman"/>
          <w:color w:val="000000"/>
          <w:sz w:val="24"/>
          <w:szCs w:val="24"/>
          <w:lang w:val="ru-RU" w:eastAsia="ar-SA"/>
        </w:rPr>
        <w:t>. Істотні умови Договору можуть бути змінені лише за взаємною згодою Сторін та виключно у випадках:</w:t>
      </w:r>
    </w:p>
    <w:p w14:paraId="76101396"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 зменшення обсягів закупівлі, зокрема з урахуванням фактичного обсягу видатків Замовника;</w:t>
      </w:r>
    </w:p>
    <w:p w14:paraId="61CC654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56B533"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 покращення якості Товару, за умови що таке покращення не призведе до збільшення суми, визначеної цим Договором;</w:t>
      </w:r>
    </w:p>
    <w:p w14:paraId="0E726642"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9A7D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 погодження зміни ціни в договорі про закупівлю в бік зменшення (без зміни кількості (обсягу) та якості товарів, робіт і послуг);</w:t>
      </w:r>
    </w:p>
    <w:p w14:paraId="343920AD"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A75575"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523E">
        <w:rPr>
          <w:rFonts w:ascii="Times New Roman" w:eastAsia="Times New Roman" w:hAnsi="Times New Roman" w:cs="Times New Roman"/>
          <w:color w:val="000000"/>
          <w:sz w:val="24"/>
          <w:szCs w:val="24"/>
          <w:lang w:val="en-US" w:eastAsia="ar-SA"/>
        </w:rPr>
        <w:t>Platts</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color w:val="000000"/>
          <w:sz w:val="24"/>
          <w:szCs w:val="24"/>
          <w:lang w:val="en-US" w:eastAsia="ar-SA"/>
        </w:rPr>
        <w:t>ARGUS</w:t>
      </w:r>
      <w:r w:rsidRPr="004D523E">
        <w:rPr>
          <w:rFonts w:ascii="Times New Roman" w:eastAsia="Times New Roman" w:hAnsi="Times New Roman" w:cs="Times New Roman"/>
          <w:color w:val="000000"/>
          <w:sz w:val="24"/>
          <w:szCs w:val="24"/>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44861D5B"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820FA3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4"/>
          <w:szCs w:val="24"/>
          <w:lang w:val="ru-RU" w:eastAsia="ar-SA"/>
        </w:rPr>
      </w:pPr>
      <w:r w:rsidRPr="004D523E">
        <w:rPr>
          <w:rFonts w:ascii="Times New Roman" w:eastAsia="Times New Roman" w:hAnsi="Times New Roman" w:cs="Times New Roman"/>
          <w:color w:val="222222"/>
          <w:sz w:val="24"/>
          <w:szCs w:val="24"/>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42BAE67"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w:t>
      </w:r>
      <w:r w:rsidRPr="004D523E">
        <w:rPr>
          <w:rFonts w:ascii="Times New Roman" w:eastAsia="Times New Roman" w:hAnsi="Times New Roman" w:cs="Times New Roman"/>
          <w:color w:val="000000"/>
          <w:sz w:val="24"/>
          <w:szCs w:val="24"/>
          <w:lang w:val="ru-RU" w:eastAsia="ar-SA"/>
        </w:rPr>
        <w:lastRenderedPageBreak/>
        <w:t>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ACE758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При внесенні змін до істотних умов Договору в частині зміни ціни на підставі п.п.7 пункту 10.</w:t>
      </w:r>
      <w:r w:rsidRPr="004D523E">
        <w:rPr>
          <w:rFonts w:ascii="Times New Roman" w:eastAsia="Times New Roman" w:hAnsi="Times New Roman" w:cs="Times New Roman"/>
          <w:i/>
          <w:color w:val="0000FF"/>
          <w:sz w:val="24"/>
          <w:szCs w:val="24"/>
          <w:lang w:eastAsia="ar-SA"/>
        </w:rPr>
        <w:t>5</w:t>
      </w:r>
      <w:r w:rsidRPr="004D523E">
        <w:rPr>
          <w:rFonts w:ascii="Times New Roman" w:eastAsia="Times New Roman" w:hAnsi="Times New Roman" w:cs="Times New Roman"/>
          <w:i/>
          <w:color w:val="0000FF"/>
          <w:sz w:val="24"/>
          <w:szCs w:val="24"/>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4D7F2976" w14:textId="77777777" w:rsidR="005F0A04" w:rsidRPr="004D523E" w:rsidRDefault="005F0A04" w:rsidP="005F0A04">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6</w:t>
      </w:r>
      <w:r w:rsidRPr="004D523E">
        <w:rPr>
          <w:rFonts w:ascii="Times New Roman" w:eastAsia="Times New Roman" w:hAnsi="Times New Roman" w:cs="Times New Roman"/>
          <w:color w:val="000000"/>
          <w:sz w:val="24"/>
          <w:szCs w:val="24"/>
          <w:lang w:val="ru-RU" w:eastAsia="ar-S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666BE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7</w:t>
      </w:r>
      <w:r w:rsidRPr="004D523E">
        <w:rPr>
          <w:rFonts w:ascii="Times New Roman" w:eastAsia="Times New Roman" w:hAnsi="Times New Roman" w:cs="Times New Roman"/>
          <w:color w:val="000000"/>
          <w:sz w:val="24"/>
          <w:szCs w:val="24"/>
          <w:lang w:val="ru-RU"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 або законом.</w:t>
      </w:r>
    </w:p>
    <w:p w14:paraId="4E468D8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03B0639D"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11. ФОРС–МАЖОРНІ ОБСТАВИНИ (ОБСТАВИНИ НЕПЕРЕБОРНОЇ СИЛИ)</w:t>
      </w:r>
    </w:p>
    <w:p w14:paraId="20EA4345"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4"/>
          <w:szCs w:val="24"/>
          <w:lang w:val="ru-RU" w:eastAsia="ar-SA"/>
        </w:rPr>
      </w:pPr>
    </w:p>
    <w:p w14:paraId="5623819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B302BD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20DCB36"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Дія таких обставин може бути викликана:</w:t>
      </w:r>
    </w:p>
    <w:p w14:paraId="1639D21A"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33DF01C"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A3132A5"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C70C0EE"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CA62DE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11.4. Неповідомлення/несвоєчасне повідомлення Стороною, для якої склались форс-</w:t>
      </w:r>
      <w:r w:rsidRPr="004D523E">
        <w:rPr>
          <w:rFonts w:ascii="Times New Roman" w:eastAsia="Times New Roman" w:hAnsi="Times New Roman" w:cs="Times New Roman"/>
          <w:sz w:val="24"/>
          <w:szCs w:val="24"/>
          <w:lang w:val="ru-RU" w:eastAsia="ar-SA"/>
        </w:rPr>
        <w:lastRenderedPageBreak/>
        <w:t>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3B964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7F0259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p>
    <w:p w14:paraId="181E0CA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12. АНТИКОРУПЦІЙНЕ ЗАСТЕРЕЖЕННЯ</w:t>
      </w:r>
    </w:p>
    <w:p w14:paraId="53D7410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p>
    <w:p w14:paraId="03E74AE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 Сторони зобов’язуються забезпечити повну відповідальність своїх працівників вимогам антикорупційного законодавства.</w:t>
      </w:r>
    </w:p>
    <w:p w14:paraId="5B31DFE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36691A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0EEA87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EC25757"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12.5. Під діями працівника, здійснюваними на користь стимулюючої його Сторони, розуміються:</w:t>
      </w:r>
    </w:p>
    <w:p w14:paraId="109D8A96"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надання невиправданих переваг у порівнянні з іншими контрагентами;</w:t>
      </w:r>
    </w:p>
    <w:p w14:paraId="06DA5824"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надання будь – яких гарантій;</w:t>
      </w:r>
    </w:p>
    <w:p w14:paraId="017400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прискорення існуючих процедур;</w:t>
      </w:r>
    </w:p>
    <w:p w14:paraId="5A4A84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7D0B18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C381ED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00466B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3E4517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w:t>
      </w:r>
      <w:r w:rsidRPr="004D523E">
        <w:rPr>
          <w:rFonts w:ascii="Times New Roman" w:eastAsia="Times New Roman" w:hAnsi="Times New Roman" w:cs="Times New Roman"/>
          <w:sz w:val="24"/>
          <w:szCs w:val="24"/>
          <w:lang w:val="ru-RU" w:eastAsia="ar-SA"/>
        </w:rPr>
        <w:lastRenderedPageBreak/>
        <w:t>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59153E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032F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82F84A4"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32007FC4"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13. ВРЕГУЛЮВАННЯ СПОРІВ</w:t>
      </w:r>
    </w:p>
    <w:p w14:paraId="5832432A"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B478E9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3369CD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012A9C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5AC2922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756E7A40"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14. СТРОК ДІЇ ДОГОВОРУ</w:t>
      </w:r>
    </w:p>
    <w:p w14:paraId="2A54CD81"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25CA934" w14:textId="5BE2DF72"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14.1. Даний Договір набирає чинності з дати його укладення Сторонами та діє до 31 грудня 202</w:t>
      </w:r>
      <w:r w:rsidR="00E95B52" w:rsidRPr="004D523E">
        <w:rPr>
          <w:rFonts w:ascii="Times New Roman" w:eastAsia="Times New Roman" w:hAnsi="Times New Roman" w:cs="Times New Roman"/>
          <w:color w:val="000000"/>
          <w:sz w:val="24"/>
          <w:szCs w:val="24"/>
          <w:lang w:val="ru-RU" w:eastAsia="ar-SA"/>
        </w:rPr>
        <w:t>4</w:t>
      </w:r>
      <w:r w:rsidRPr="004D523E">
        <w:rPr>
          <w:rFonts w:ascii="Times New Roman" w:eastAsia="Times New Roman" w:hAnsi="Times New Roman" w:cs="Times New Roman"/>
          <w:color w:val="000000"/>
          <w:sz w:val="24"/>
          <w:szCs w:val="24"/>
          <w:lang w:val="ru-RU" w:eastAsia="ar-SA"/>
        </w:rPr>
        <w:t xml:space="preserve"> року, а в частині взаєморозрахунків - до повного їх виконання Сторонами</w:t>
      </w:r>
      <w:r w:rsidRPr="004D523E">
        <w:rPr>
          <w:rFonts w:ascii="Times New Roman" w:eastAsia="Times New Roman" w:hAnsi="Times New Roman" w:cs="Times New Roman"/>
          <w:sz w:val="24"/>
          <w:szCs w:val="24"/>
          <w:lang w:val="ru-RU" w:eastAsia="ar-SA"/>
        </w:rPr>
        <w:t xml:space="preserve">. </w:t>
      </w:r>
    </w:p>
    <w:p w14:paraId="07D3F37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14.2. Датою укладення Договору є дата його підписання уповноваженими представниками Сторін та скріплення печатками Сторін (за наявності).</w:t>
      </w:r>
    </w:p>
    <w:p w14:paraId="6930630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14.3. Закінчення строку Договору не звільняє Сторони від відповідальності за його порушення, яке мало місце під час дії Договору.</w:t>
      </w:r>
    </w:p>
    <w:p w14:paraId="0053662D"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1A83780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0A0A0C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15. ІНШІ УМОВИ</w:t>
      </w:r>
    </w:p>
    <w:p w14:paraId="6D44BA4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00AB2CD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15.1. У випадках, не передбачених даним Договором, Сторони керуються чинним законодавством України.</w:t>
      </w:r>
    </w:p>
    <w:p w14:paraId="41E49929"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D523E">
        <w:rPr>
          <w:rFonts w:ascii="Times New Roman" w:eastAsia="Times New Roman" w:hAnsi="Times New Roman" w:cs="Times New Roman"/>
          <w:sz w:val="24"/>
          <w:szCs w:val="24"/>
          <w:lang w:val="ru-RU" w:eastAsia="ar-SA"/>
        </w:rPr>
        <w:t>залишається</w:t>
      </w:r>
      <w:r w:rsidRPr="004D523E">
        <w:rPr>
          <w:rFonts w:ascii="Times New Roman" w:eastAsia="Times New Roman" w:hAnsi="Times New Roman" w:cs="Times New Roman"/>
          <w:color w:val="000000"/>
          <w:sz w:val="24"/>
          <w:szCs w:val="24"/>
          <w:lang w:val="ru-RU" w:eastAsia="ar-SA"/>
        </w:rPr>
        <w:t xml:space="preserve"> Замовнику, а інший – Постачальнику.</w:t>
      </w:r>
    </w:p>
    <w:p w14:paraId="79D49E4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15.3. </w:t>
      </w:r>
      <w:r w:rsidRPr="004D523E">
        <w:rPr>
          <w:rFonts w:ascii="Times New Roman" w:eastAsia="Times New Roman" w:hAnsi="Times New Roman" w:cs="Times New Roman"/>
          <w:sz w:val="24"/>
          <w:szCs w:val="24"/>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14:paraId="6CC9BE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15.4. </w:t>
      </w:r>
      <w:r w:rsidRPr="004D523E">
        <w:rPr>
          <w:rFonts w:ascii="Times New Roman" w:eastAsia="Times New Roman" w:hAnsi="Times New Roman" w:cs="Times New Roman"/>
          <w:sz w:val="24"/>
          <w:szCs w:val="24"/>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29276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7D07436"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15.6. Сторони не мають права надавати будь-яку інформацію за цим Договором третім особам без письмової згоди іншої Сторони.</w:t>
      </w:r>
    </w:p>
    <w:p w14:paraId="3306FD1B" w14:textId="1A19D304"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b/>
          <w:color w:val="00B050"/>
          <w:sz w:val="24"/>
          <w:szCs w:val="24"/>
          <w:lang w:val="ru-RU" w:eastAsia="ar-SA"/>
        </w:rPr>
      </w:pPr>
      <w:r w:rsidRPr="004D523E">
        <w:rPr>
          <w:rFonts w:ascii="Times New Roman" w:eastAsia="Times New Roman" w:hAnsi="Times New Roman" w:cs="Times New Roman"/>
          <w:sz w:val="24"/>
          <w:szCs w:val="24"/>
          <w:lang w:val="ru-RU" w:eastAsia="ar-SA"/>
        </w:rPr>
        <w:t>15.7. Замовник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b/>
          <w:sz w:val="24"/>
          <w:szCs w:val="24"/>
          <w:lang w:val="ru-RU" w:eastAsia="ar-SA"/>
        </w:rPr>
        <w:t xml:space="preserve">є </w:t>
      </w:r>
      <w:r w:rsidR="00BE53E6" w:rsidRPr="004D523E">
        <w:rPr>
          <w:rFonts w:ascii="Times New Roman" w:eastAsia="Times New Roman" w:hAnsi="Times New Roman" w:cs="Times New Roman"/>
          <w:b/>
          <w:sz w:val="24"/>
          <w:szCs w:val="24"/>
          <w:lang w:val="ru-RU" w:eastAsia="ar-SA"/>
        </w:rPr>
        <w:t>платником ПДВ 20%</w:t>
      </w:r>
    </w:p>
    <w:p w14:paraId="2E28C53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15.8. Постачальник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є ______________ </w:t>
      </w:r>
      <w:r w:rsidRPr="004D523E">
        <w:rPr>
          <w:rFonts w:ascii="Times New Roman" w:eastAsia="Times New Roman" w:hAnsi="Times New Roman" w:cs="Times New Roman"/>
          <w:color w:val="0000FF"/>
          <w:sz w:val="24"/>
          <w:szCs w:val="24"/>
          <w:lang w:val="ru-RU" w:eastAsia="ar-SA"/>
        </w:rPr>
        <w:t>(</w:t>
      </w:r>
      <w:r w:rsidRPr="004D523E">
        <w:rPr>
          <w:rFonts w:ascii="Times New Roman" w:eastAsia="Times New Roman" w:hAnsi="Times New Roman" w:cs="Times New Roman"/>
          <w:i/>
          <w:color w:val="0000FF"/>
          <w:sz w:val="24"/>
          <w:szCs w:val="24"/>
          <w:u w:val="single"/>
          <w:lang w:val="ru-RU" w:eastAsia="ar-SA"/>
        </w:rPr>
        <w:t>платник податку на прибуток, платник податку на додану вартість, платник єдиного податку тощо</w:t>
      </w:r>
      <w:r w:rsidRPr="004D523E">
        <w:rPr>
          <w:rFonts w:ascii="Times New Roman" w:eastAsia="Times New Roman" w:hAnsi="Times New Roman" w:cs="Times New Roman"/>
          <w:color w:val="0000FF"/>
          <w:sz w:val="24"/>
          <w:szCs w:val="24"/>
          <w:lang w:val="ru-RU" w:eastAsia="ar-SA"/>
        </w:rPr>
        <w:t>).</w:t>
      </w:r>
    </w:p>
    <w:p w14:paraId="6D22584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15.9. У разі зміни свого найменування, організаційно-правової форми, статусу платника </w:t>
      </w:r>
      <w:r w:rsidRPr="004D523E">
        <w:rPr>
          <w:rFonts w:ascii="Times New Roman" w:eastAsia="Times New Roman" w:hAnsi="Times New Roman" w:cs="Times New Roman"/>
          <w:sz w:val="24"/>
          <w:szCs w:val="24"/>
          <w:lang w:val="ru-RU" w:eastAsia="ar-SA"/>
        </w:rPr>
        <w:lastRenderedPageBreak/>
        <w:t>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9A13CF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19AD7B5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F62AD9A"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4D523E">
        <w:rPr>
          <w:rFonts w:ascii="Times New Roman" w:eastAsia="Times New Roman" w:hAnsi="Times New Roman" w:cs="Times New Roman"/>
          <w:sz w:val="24"/>
          <w:szCs w:val="24"/>
          <w:lang w:val="en-US" w:eastAsia="ar-SA"/>
        </w:rPr>
        <w:t> </w:t>
      </w:r>
    </w:p>
    <w:p w14:paraId="77AAA85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09D3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  15.11. Усі додатки до даного Договору є його невід’ємними частинами.</w:t>
      </w:r>
    </w:p>
    <w:p w14:paraId="38F8161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vertAlign w:val="superscript"/>
          <w:lang w:val="ru-RU" w:eastAsia="ar-SA"/>
        </w:rPr>
      </w:pPr>
    </w:p>
    <w:p w14:paraId="2073F334" w14:textId="77777777" w:rsidR="005F0A04" w:rsidRPr="004D523E" w:rsidRDefault="005F0A04" w:rsidP="005F0A04">
      <w:pPr>
        <w:pBdr>
          <w:top w:val="nil"/>
          <w:left w:val="nil"/>
          <w:bottom w:val="nil"/>
          <w:right w:val="nil"/>
          <w:between w:val="nil"/>
        </w:pBdr>
        <w:suppressAutoHyphens/>
        <w:spacing w:after="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16. ДОДАТКИ ДО ДОГОВОРУ</w:t>
      </w:r>
    </w:p>
    <w:p w14:paraId="1B45E7FC"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u w:val="single"/>
          <w:lang w:val="ru-RU" w:eastAsia="ar-SA"/>
        </w:rPr>
      </w:pPr>
      <w:r w:rsidRPr="004D523E">
        <w:rPr>
          <w:rFonts w:ascii="Times New Roman" w:eastAsia="Times New Roman" w:hAnsi="Times New Roman" w:cs="Times New Roman"/>
          <w:i/>
          <w:color w:val="0000FF"/>
          <w:sz w:val="24"/>
          <w:szCs w:val="24"/>
          <w:lang w:val="ru-RU" w:eastAsia="ar-SA"/>
        </w:rPr>
        <w:t xml:space="preserve">16.1. Додаток № 1 – Специфікація на ____ арк. </w:t>
      </w:r>
    </w:p>
    <w:p w14:paraId="63E17D12"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16.2 Додаток 2 – Графік поставки на _____ арк.</w:t>
      </w:r>
    </w:p>
    <w:p w14:paraId="5C88032A" w14:textId="77777777" w:rsidR="005F0A04" w:rsidRPr="004D523E" w:rsidRDefault="005F0A04" w:rsidP="005F0A04">
      <w:pPr>
        <w:pBdr>
          <w:top w:val="nil"/>
          <w:left w:val="nil"/>
          <w:bottom w:val="nil"/>
          <w:right w:val="nil"/>
          <w:between w:val="nil"/>
        </w:pBdr>
        <w:suppressAutoHyphens/>
        <w:ind w:firstLine="567"/>
        <w:rPr>
          <w:rFonts w:ascii="Times New Roman" w:eastAsia="Times New Roman" w:hAnsi="Times New Roman" w:cs="Times New Roman"/>
          <w:color w:val="000000"/>
          <w:sz w:val="24"/>
          <w:szCs w:val="24"/>
          <w:lang w:val="ru-RU" w:eastAsia="ar-SA"/>
        </w:rPr>
      </w:pPr>
    </w:p>
    <w:p w14:paraId="68EE441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17. МІСЦЕЗНАХОДЖЕННЯ, БАНКІВСЬКІ РЕКВІЗИТИ ТА ПІДПИСИ СТОРІН</w:t>
      </w:r>
    </w:p>
    <w:p w14:paraId="17B7EE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01AF2358" w14:textId="77777777" w:rsidTr="00EA03D4">
        <w:tc>
          <w:tcPr>
            <w:tcW w:w="5104" w:type="dxa"/>
          </w:tcPr>
          <w:p w14:paraId="065573CF"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bookmarkStart w:id="2" w:name="_heading=h.1y810tw" w:colFirst="0" w:colLast="0"/>
            <w:bookmarkEnd w:id="2"/>
            <w:r w:rsidRPr="004D523E">
              <w:rPr>
                <w:rFonts w:ascii="Times New Roman" w:eastAsia="Times New Roman" w:hAnsi="Times New Roman" w:cs="Times New Roman"/>
                <w:b/>
                <w:color w:val="000000"/>
                <w:sz w:val="24"/>
                <w:szCs w:val="24"/>
                <w:lang w:val="ru-RU" w:eastAsia="ar-SA"/>
              </w:rPr>
              <w:t>ЗАМОВНИК:</w:t>
            </w:r>
          </w:p>
          <w:p w14:paraId="174875CA" w14:textId="1634F51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tbl>
            <w:tblPr>
              <w:tblW w:w="5000" w:type="pct"/>
              <w:tblLayout w:type="fixed"/>
              <w:tblLook w:val="0000" w:firstRow="0" w:lastRow="0" w:firstColumn="0" w:lastColumn="0" w:noHBand="0" w:noVBand="0"/>
            </w:tblPr>
            <w:tblGrid>
              <w:gridCol w:w="4888"/>
            </w:tblGrid>
            <w:tr w:rsidR="00B86659" w:rsidRPr="004D523E" w14:paraId="42F5DA69" w14:textId="77777777" w:rsidTr="00EA03D4">
              <w:trPr>
                <w:trHeight w:val="825"/>
              </w:trPr>
              <w:tc>
                <w:tcPr>
                  <w:tcW w:w="2407" w:type="pct"/>
                </w:tcPr>
                <w:p w14:paraId="0D16A2BD"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6DDF8A"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6A25716B"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97D103B"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0DE472AA"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00FA553"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4346122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72335A6D"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3720F5E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686140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60BC29F6"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2DA2AA2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546616D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6B884326"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584F659"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38EBA3C0"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79B3DFBF" w14:textId="512F309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049B8AE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5E2CF578"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DD1DA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6C5CA5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1CF144A7"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6EE37FA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5F4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36EB99C5"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0776FA4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A6B585E" w14:textId="6C0E3482"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8014CB2" w14:textId="64E8310A" w:rsidR="006648A3" w:rsidRPr="004D523E" w:rsidRDefault="006648A3"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24936E8" w14:textId="77777777" w:rsidR="00E449B4" w:rsidRPr="004D523E" w:rsidRDefault="00E449B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bookmarkStart w:id="3" w:name="_heading=h.1fob9te" w:colFirst="0" w:colLast="0"/>
      <w:bookmarkEnd w:id="3"/>
    </w:p>
    <w:p w14:paraId="3AC0866C" w14:textId="392241F5"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Додаток № 1</w:t>
      </w:r>
    </w:p>
    <w:p w14:paraId="06F1A1B9"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xml:space="preserve">до Договору про  закупівлю товару </w:t>
      </w:r>
    </w:p>
    <w:p w14:paraId="7ED5EA6E"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6F8F6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CA05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23A61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СПЕЦИФІКАЦІЯ</w:t>
      </w:r>
    </w:p>
    <w:p w14:paraId="75A8C9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5F0A04" w:rsidRPr="004D523E" w14:paraId="697F788C" w14:textId="77777777" w:rsidTr="00EA03D4">
        <w:trPr>
          <w:trHeight w:val="1312"/>
          <w:jc w:val="center"/>
        </w:trPr>
        <w:tc>
          <w:tcPr>
            <w:tcW w:w="704" w:type="dxa"/>
            <w:tcBorders>
              <w:top w:val="single" w:sz="4" w:space="0" w:color="000000"/>
              <w:left w:val="single" w:sz="4" w:space="0" w:color="000000"/>
            </w:tcBorders>
            <w:shd w:val="clear" w:color="auto" w:fill="FFFFFF"/>
            <w:vAlign w:val="center"/>
          </w:tcPr>
          <w:p w14:paraId="673BB6D7"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1984" w:type="dxa"/>
            <w:tcBorders>
              <w:top w:val="single" w:sz="4" w:space="0" w:color="000000"/>
              <w:left w:val="single" w:sz="4" w:space="0" w:color="000000"/>
            </w:tcBorders>
            <w:shd w:val="clear" w:color="auto" w:fill="FFFFFF"/>
            <w:vAlign w:val="center"/>
          </w:tcPr>
          <w:p w14:paraId="78E2461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14:paraId="1BA9024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444" w:type="dxa"/>
            <w:tcBorders>
              <w:top w:val="single" w:sz="4" w:space="0" w:color="000000"/>
              <w:left w:val="single" w:sz="4" w:space="0" w:color="000000"/>
            </w:tcBorders>
            <w:shd w:val="clear" w:color="auto" w:fill="FFFFFF"/>
            <w:vAlign w:val="center"/>
          </w:tcPr>
          <w:p w14:paraId="3DCA4BA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1133" w:type="dxa"/>
            <w:tcBorders>
              <w:top w:val="single" w:sz="4" w:space="0" w:color="000000"/>
              <w:left w:val="single" w:sz="4" w:space="0" w:color="000000"/>
            </w:tcBorders>
            <w:shd w:val="clear" w:color="auto" w:fill="FFFFFF"/>
            <w:vAlign w:val="center"/>
          </w:tcPr>
          <w:p w14:paraId="14C5B71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000DAA4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274A0CC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Вартість товару </w:t>
            </w:r>
          </w:p>
          <w:p w14:paraId="5ED8335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без ПДВ,</w:t>
            </w:r>
          </w:p>
          <w:p w14:paraId="27364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 грн.</w:t>
            </w:r>
          </w:p>
        </w:tc>
      </w:tr>
      <w:tr w:rsidR="005F0A04" w:rsidRPr="004D523E" w14:paraId="052FDBDE"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5A407C8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1984" w:type="dxa"/>
            <w:tcBorders>
              <w:top w:val="single" w:sz="4" w:space="0" w:color="000000"/>
              <w:left w:val="single" w:sz="4" w:space="0" w:color="000000"/>
            </w:tcBorders>
            <w:shd w:val="clear" w:color="auto" w:fill="FFFFFF"/>
            <w:vAlign w:val="bottom"/>
          </w:tcPr>
          <w:p w14:paraId="76F56569"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3F40535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21CA4DE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691A94B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3BC72FF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388765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4BB03893"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1812905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2.</w:t>
            </w:r>
          </w:p>
        </w:tc>
        <w:tc>
          <w:tcPr>
            <w:tcW w:w="1984" w:type="dxa"/>
            <w:tcBorders>
              <w:top w:val="single" w:sz="4" w:space="0" w:color="000000"/>
              <w:left w:val="single" w:sz="4" w:space="0" w:color="000000"/>
            </w:tcBorders>
            <w:shd w:val="clear" w:color="auto" w:fill="FFFFFF"/>
            <w:vAlign w:val="bottom"/>
          </w:tcPr>
          <w:p w14:paraId="1B383864"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56D8258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3D25682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5F19FA3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02A0B32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A048D5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019CD728" w14:textId="77777777" w:rsidTr="00EA03D4">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42773FAF"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73D3061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5A8A6AC9" w14:textId="77777777" w:rsidTr="00EA03D4">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78F6BB5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14:paraId="2C7D35E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2F63C92A" w14:textId="77777777" w:rsidTr="00EA03D4">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0B2F88E0"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sz w:val="24"/>
                <w:szCs w:val="24"/>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39A2A36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tc>
      </w:tr>
    </w:tbl>
    <w:p w14:paraId="222917D1"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1B03DA01" w14:textId="77777777" w:rsidTr="00EA03D4">
        <w:tc>
          <w:tcPr>
            <w:tcW w:w="5104" w:type="dxa"/>
          </w:tcPr>
          <w:p w14:paraId="1D83725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036CEBFC" w14:textId="77777777" w:rsidTr="00EA03D4">
              <w:trPr>
                <w:trHeight w:val="825"/>
              </w:trPr>
              <w:tc>
                <w:tcPr>
                  <w:tcW w:w="2407" w:type="pct"/>
                </w:tcPr>
                <w:p w14:paraId="028EB6E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0B5EC3"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273F2414"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C57D773"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10F13BDC"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1921BAD"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D3C6A8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01CF9D1B"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14CAC30B"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41A9333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131FD5D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475BB721"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248D49E7"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5B58DF6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7B7EA2D7"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443A160E"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128AD6E3" w14:textId="04A5CE4F"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3627497"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231FB28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p w14:paraId="1211A211"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49832DA8"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487B6ACF"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w:t>
            </w: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D6CC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7DCF108E"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0BBB20A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24DFA2D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2780B7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5EB941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0081C78F"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70859F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004C84"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1B7F40"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511DE1A2"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1A720FE7"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3371835" w14:textId="77777777" w:rsidR="00071187" w:rsidRDefault="00071187"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425BE45D" w14:textId="79364D0E"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lastRenderedPageBreak/>
        <w:t>Додаток № 2</w:t>
      </w:r>
    </w:p>
    <w:p w14:paraId="5A54965B"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до Договору про закупівлю товару </w:t>
      </w:r>
    </w:p>
    <w:p w14:paraId="7A190157"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2C55501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EEEC0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BE2C38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ГРАФІК ПОСТАВКИ</w:t>
      </w:r>
    </w:p>
    <w:p w14:paraId="757408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9209" w:type="dxa"/>
        <w:jc w:val="center"/>
        <w:tblLayout w:type="fixed"/>
        <w:tblLook w:val="0000" w:firstRow="0" w:lastRow="0" w:firstColumn="0" w:lastColumn="0" w:noHBand="0" w:noVBand="0"/>
      </w:tblPr>
      <w:tblGrid>
        <w:gridCol w:w="1129"/>
        <w:gridCol w:w="2410"/>
        <w:gridCol w:w="1418"/>
        <w:gridCol w:w="1281"/>
        <w:gridCol w:w="2971"/>
      </w:tblGrid>
      <w:tr w:rsidR="005F0A04" w:rsidRPr="004D523E" w14:paraId="388247D5" w14:textId="77777777" w:rsidTr="00EA03D4">
        <w:trPr>
          <w:trHeight w:val="1312"/>
          <w:jc w:val="center"/>
        </w:trPr>
        <w:tc>
          <w:tcPr>
            <w:tcW w:w="1129" w:type="dxa"/>
            <w:tcBorders>
              <w:top w:val="single" w:sz="4" w:space="0" w:color="000000"/>
              <w:left w:val="single" w:sz="4" w:space="0" w:color="000000"/>
            </w:tcBorders>
            <w:shd w:val="clear" w:color="auto" w:fill="FFFFFF"/>
            <w:vAlign w:val="center"/>
          </w:tcPr>
          <w:p w14:paraId="7F6B9DF6"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2410" w:type="dxa"/>
            <w:tcBorders>
              <w:top w:val="single" w:sz="4" w:space="0" w:color="000000"/>
              <w:left w:val="single" w:sz="4" w:space="0" w:color="000000"/>
            </w:tcBorders>
            <w:shd w:val="clear" w:color="auto" w:fill="FFFFFF"/>
            <w:vAlign w:val="center"/>
          </w:tcPr>
          <w:p w14:paraId="5E97D5E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1418" w:type="dxa"/>
            <w:tcBorders>
              <w:top w:val="single" w:sz="4" w:space="0" w:color="000000"/>
              <w:left w:val="single" w:sz="4" w:space="0" w:color="000000"/>
            </w:tcBorders>
            <w:shd w:val="clear" w:color="auto" w:fill="FFFFFF"/>
            <w:vAlign w:val="center"/>
          </w:tcPr>
          <w:p w14:paraId="01F71D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281" w:type="dxa"/>
            <w:tcBorders>
              <w:top w:val="single" w:sz="4" w:space="0" w:color="000000"/>
              <w:left w:val="single" w:sz="4" w:space="0" w:color="000000"/>
            </w:tcBorders>
            <w:shd w:val="clear" w:color="auto" w:fill="FFFFFF"/>
            <w:vAlign w:val="center"/>
          </w:tcPr>
          <w:p w14:paraId="00336BA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2971" w:type="dxa"/>
            <w:tcBorders>
              <w:top w:val="single" w:sz="4" w:space="0" w:color="000000"/>
              <w:left w:val="single" w:sz="4" w:space="0" w:color="000000"/>
              <w:right w:val="single" w:sz="4" w:space="0" w:color="000000"/>
            </w:tcBorders>
            <w:shd w:val="clear" w:color="auto" w:fill="FFFFFF"/>
          </w:tcPr>
          <w:p w14:paraId="4FB5A95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2DE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F0B5F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Орієнтовний строк поставки</w:t>
            </w:r>
          </w:p>
        </w:tc>
      </w:tr>
      <w:tr w:rsidR="005F0A04" w:rsidRPr="004D523E" w14:paraId="5347C16C"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790A949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2410" w:type="dxa"/>
            <w:tcBorders>
              <w:top w:val="single" w:sz="4" w:space="0" w:color="000000"/>
              <w:left w:val="single" w:sz="4" w:space="0" w:color="000000"/>
              <w:bottom w:val="single" w:sz="4" w:space="0" w:color="000000"/>
            </w:tcBorders>
            <w:shd w:val="clear" w:color="auto" w:fill="FFFFFF"/>
            <w:vAlign w:val="bottom"/>
          </w:tcPr>
          <w:p w14:paraId="25F23E84"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59551E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317FF87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56B5FD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7D463C47"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02D426A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14:paraId="1FDC778B"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67E2C7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021C6A9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7323C7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bl>
    <w:p w14:paraId="0A837698"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584CAB27" w14:textId="77777777" w:rsidTr="00EA03D4">
        <w:tc>
          <w:tcPr>
            <w:tcW w:w="5104" w:type="dxa"/>
          </w:tcPr>
          <w:p w14:paraId="7069500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79610BCB" w14:textId="77777777" w:rsidTr="00EA03D4">
              <w:trPr>
                <w:trHeight w:val="825"/>
              </w:trPr>
              <w:tc>
                <w:tcPr>
                  <w:tcW w:w="2407" w:type="pct"/>
                </w:tcPr>
                <w:p w14:paraId="0A2F2B90"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4EA6EECE"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7524373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096725C8"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5521133E"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70EC0417"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965ED01"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46420293"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6D69989E"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710CFB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2AFDBC7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63339C9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4E0AF64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15975FE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B462343"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7CC3AA16" w14:textId="181ED5DA" w:rsidR="00B86659" w:rsidRPr="004D523E" w:rsidRDefault="00B86659" w:rsidP="00B86659">
                  <w:pPr>
                    <w:spacing w:after="0" w:line="240" w:lineRule="auto"/>
                    <w:rPr>
                      <w:rFonts w:ascii="Times New Roman" w:eastAsia="Times New Roman" w:hAnsi="Times New Roman" w:cs="Times New Roman"/>
                      <w:bCs/>
                      <w:sz w:val="24"/>
                      <w:szCs w:val="24"/>
                      <w:lang w:eastAsia="ru-RU"/>
                    </w:rPr>
                  </w:pPr>
                  <w:r w:rsidRPr="004D523E">
                    <w:rPr>
                      <w:rFonts w:ascii="Times New Roman" w:eastAsia="Times New Roman" w:hAnsi="Times New Roman" w:cs="Times New Roman"/>
                      <w:b/>
                      <w:color w:val="000000"/>
                      <w:sz w:val="24"/>
                      <w:szCs w:val="24"/>
                      <w:lang w:val="en-US" w:eastAsia="ar-SA"/>
                    </w:rPr>
                    <w:t>МП</w:t>
                  </w:r>
                </w:p>
              </w:tc>
            </w:tr>
          </w:tbl>
          <w:p w14:paraId="55DB945A" w14:textId="1B0E6A0D"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tc>
        <w:tc>
          <w:tcPr>
            <w:tcW w:w="5104" w:type="dxa"/>
          </w:tcPr>
          <w:p w14:paraId="63D7276C"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50103532"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5ACA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104ECB04"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39CF15B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58820A31"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0FCDD06C"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65C171CF" w14:textId="77777777" w:rsidR="005F0A04" w:rsidRPr="004D523E" w:rsidRDefault="005F0A04" w:rsidP="005F0A04">
      <w:pPr>
        <w:widowControl w:val="0"/>
        <w:suppressAutoHyphens/>
        <w:spacing w:after="0" w:line="240" w:lineRule="auto"/>
        <w:rPr>
          <w:rFonts w:ascii="Times New Roman" w:eastAsia="Times New Roman" w:hAnsi="Times New Roman" w:cs="Times New Roman"/>
          <w:i/>
          <w:sz w:val="24"/>
          <w:szCs w:val="24"/>
          <w:lang w:val="en-US" w:eastAsia="ar-SA"/>
        </w:rPr>
      </w:pPr>
    </w:p>
    <w:p w14:paraId="04E50517"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6100E6B8"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7AA016DA"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0D0AEEE0" w14:textId="661E7034" w:rsidR="007205F9" w:rsidRPr="004D523E" w:rsidRDefault="007205F9" w:rsidP="007205F9">
      <w:pPr>
        <w:spacing w:after="0" w:line="240" w:lineRule="auto"/>
        <w:jc w:val="center"/>
        <w:rPr>
          <w:rFonts w:ascii="Times New Roman" w:eastAsia="Times New Roman" w:hAnsi="Times New Roman" w:cs="Times New Roman"/>
          <w:sz w:val="24"/>
          <w:szCs w:val="24"/>
        </w:rPr>
      </w:pPr>
    </w:p>
    <w:p w14:paraId="777AAE0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05873E83" w14:textId="4E4E381E"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201B36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E6C1D0"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B9E6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ABBCB4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19D43EC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5881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49F4DE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346F73F"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F22DB5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C7E0E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6B266E"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6426A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67D73A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1B575D7"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20D60D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E24A63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B51046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CA7E4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F23BB0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3ECD12"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CA3A45B"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EB20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E8EAC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sectPr w:rsidR="00C26DDC" w:rsidRPr="004D523E" w:rsidSect="00071187">
      <w:pgSz w:w="11906" w:h="16838"/>
      <w:pgMar w:top="850" w:right="850"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84F8A" w14:textId="77777777" w:rsidR="00DE29AC" w:rsidRDefault="00DE29AC" w:rsidP="00F47080">
      <w:pPr>
        <w:spacing w:after="0" w:line="240" w:lineRule="auto"/>
      </w:pPr>
      <w:r>
        <w:separator/>
      </w:r>
    </w:p>
  </w:endnote>
  <w:endnote w:type="continuationSeparator" w:id="0">
    <w:p w14:paraId="3C4F9791" w14:textId="77777777" w:rsidR="00DE29AC" w:rsidRDefault="00DE29AC" w:rsidP="00F4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1C89" w14:textId="77777777" w:rsidR="00DE29AC" w:rsidRDefault="00DE29AC" w:rsidP="00F47080">
      <w:pPr>
        <w:spacing w:after="0" w:line="240" w:lineRule="auto"/>
      </w:pPr>
      <w:r>
        <w:separator/>
      </w:r>
    </w:p>
  </w:footnote>
  <w:footnote w:type="continuationSeparator" w:id="0">
    <w:p w14:paraId="0A08F865" w14:textId="77777777" w:rsidR="00DE29AC" w:rsidRDefault="00DE29AC" w:rsidP="00F4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1"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8"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2F1457"/>
    <w:multiLevelType w:val="hybridMultilevel"/>
    <w:tmpl w:val="D8F60A96"/>
    <w:lvl w:ilvl="0" w:tplc="E0B8A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4"/>
  </w:num>
  <w:num w:numId="3">
    <w:abstractNumId w:val="6"/>
  </w:num>
  <w:num w:numId="4">
    <w:abstractNumId w:val="30"/>
  </w:num>
  <w:num w:numId="5">
    <w:abstractNumId w:val="14"/>
  </w:num>
  <w:num w:numId="6">
    <w:abstractNumId w:val="11"/>
  </w:num>
  <w:num w:numId="7">
    <w:abstractNumId w:val="23"/>
  </w:num>
  <w:num w:numId="8">
    <w:abstractNumId w:val="26"/>
  </w:num>
  <w:num w:numId="9">
    <w:abstractNumId w:val="28"/>
  </w:num>
  <w:num w:numId="10">
    <w:abstractNumId w:val="37"/>
  </w:num>
  <w:num w:numId="11">
    <w:abstractNumId w:val="7"/>
  </w:num>
  <w:num w:numId="12">
    <w:abstractNumId w:val="0"/>
  </w:num>
  <w:num w:numId="13">
    <w:abstractNumId w:val="29"/>
  </w:num>
  <w:num w:numId="14">
    <w:abstractNumId w:val="15"/>
  </w:num>
  <w:num w:numId="15">
    <w:abstractNumId w:val="24"/>
  </w:num>
  <w:num w:numId="16">
    <w:abstractNumId w:val="3"/>
  </w:num>
  <w:num w:numId="17">
    <w:abstractNumId w:val="38"/>
  </w:num>
  <w:num w:numId="18">
    <w:abstractNumId w:val="22"/>
  </w:num>
  <w:num w:numId="19">
    <w:abstractNumId w:val="19"/>
  </w:num>
  <w:num w:numId="20">
    <w:abstractNumId w:val="2"/>
  </w:num>
  <w:num w:numId="21">
    <w:abstractNumId w:val="32"/>
  </w:num>
  <w:num w:numId="22">
    <w:abstractNumId w:val="31"/>
  </w:num>
  <w:num w:numId="23">
    <w:abstractNumId w:val="21"/>
  </w:num>
  <w:num w:numId="24">
    <w:abstractNumId w:val="34"/>
  </w:num>
  <w:num w:numId="25">
    <w:abstractNumId w:val="33"/>
  </w:num>
  <w:num w:numId="26">
    <w:abstractNumId w:val="1"/>
  </w:num>
  <w:num w:numId="27">
    <w:abstractNumId w:val="18"/>
  </w:num>
  <w:num w:numId="28">
    <w:abstractNumId w:val="16"/>
  </w:num>
  <w:num w:numId="29">
    <w:abstractNumId w:val="20"/>
  </w:num>
  <w:num w:numId="30">
    <w:abstractNumId w:val="36"/>
  </w:num>
  <w:num w:numId="31">
    <w:abstractNumId w:val="5"/>
  </w:num>
  <w:num w:numId="32">
    <w:abstractNumId w:val="27"/>
  </w:num>
  <w:num w:numId="33">
    <w:abstractNumId w:val="17"/>
  </w:num>
  <w:num w:numId="34">
    <w:abstractNumId w:val="8"/>
  </w:num>
  <w:num w:numId="35">
    <w:abstractNumId w:val="10"/>
  </w:num>
  <w:num w:numId="36">
    <w:abstractNumId w:val="35"/>
  </w:num>
  <w:num w:numId="37">
    <w:abstractNumId w:val="12"/>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30518"/>
    <w:rsid w:val="00071187"/>
    <w:rsid w:val="00090DDC"/>
    <w:rsid w:val="000B0DB4"/>
    <w:rsid w:val="000E0790"/>
    <w:rsid w:val="00152CAE"/>
    <w:rsid w:val="001B4D63"/>
    <w:rsid w:val="001C254A"/>
    <w:rsid w:val="0020483C"/>
    <w:rsid w:val="00254480"/>
    <w:rsid w:val="002E570E"/>
    <w:rsid w:val="00347282"/>
    <w:rsid w:val="00367ABC"/>
    <w:rsid w:val="003878F2"/>
    <w:rsid w:val="003F7E6F"/>
    <w:rsid w:val="00416752"/>
    <w:rsid w:val="00467352"/>
    <w:rsid w:val="004744F9"/>
    <w:rsid w:val="004D523E"/>
    <w:rsid w:val="004D5BEE"/>
    <w:rsid w:val="004E4E76"/>
    <w:rsid w:val="004F6D81"/>
    <w:rsid w:val="00527A61"/>
    <w:rsid w:val="00557E36"/>
    <w:rsid w:val="005867F7"/>
    <w:rsid w:val="005F0A04"/>
    <w:rsid w:val="00604E4B"/>
    <w:rsid w:val="00645338"/>
    <w:rsid w:val="006648A3"/>
    <w:rsid w:val="00677709"/>
    <w:rsid w:val="006A358F"/>
    <w:rsid w:val="006C60DD"/>
    <w:rsid w:val="006E0DA2"/>
    <w:rsid w:val="007069FC"/>
    <w:rsid w:val="007205F9"/>
    <w:rsid w:val="007423A3"/>
    <w:rsid w:val="007B75C0"/>
    <w:rsid w:val="007C2E0E"/>
    <w:rsid w:val="007E722B"/>
    <w:rsid w:val="007E7250"/>
    <w:rsid w:val="008B6707"/>
    <w:rsid w:val="008B7389"/>
    <w:rsid w:val="008F7CB6"/>
    <w:rsid w:val="009A564A"/>
    <w:rsid w:val="009D05D2"/>
    <w:rsid w:val="009D0720"/>
    <w:rsid w:val="009D4A07"/>
    <w:rsid w:val="00A15664"/>
    <w:rsid w:val="00A15F2B"/>
    <w:rsid w:val="00A40F9E"/>
    <w:rsid w:val="00B1523A"/>
    <w:rsid w:val="00B327FB"/>
    <w:rsid w:val="00B37918"/>
    <w:rsid w:val="00B74DD9"/>
    <w:rsid w:val="00B86659"/>
    <w:rsid w:val="00BE53E6"/>
    <w:rsid w:val="00C26DDC"/>
    <w:rsid w:val="00C750EA"/>
    <w:rsid w:val="00C802C9"/>
    <w:rsid w:val="00CC244C"/>
    <w:rsid w:val="00CE28B6"/>
    <w:rsid w:val="00D40707"/>
    <w:rsid w:val="00DC2FE4"/>
    <w:rsid w:val="00DE29AC"/>
    <w:rsid w:val="00E16FB4"/>
    <w:rsid w:val="00E17F5C"/>
    <w:rsid w:val="00E449B4"/>
    <w:rsid w:val="00E475F6"/>
    <w:rsid w:val="00E80481"/>
    <w:rsid w:val="00E95B52"/>
    <w:rsid w:val="00EA03D4"/>
    <w:rsid w:val="00EA2D98"/>
    <w:rsid w:val="00F116DD"/>
    <w:rsid w:val="00F23AF6"/>
    <w:rsid w:val="00F47080"/>
    <w:rsid w:val="00FD2BD8"/>
    <w:rsid w:val="00FF1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26A2"/>
  <w15:docId w15:val="{53CC1CBA-3997-4838-836F-1E5364F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header"/>
    <w:basedOn w:val="a"/>
    <w:link w:val="af"/>
    <w:uiPriority w:val="99"/>
    <w:unhideWhenUsed/>
    <w:rsid w:val="00F4708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47080"/>
    <w:rPr>
      <w:rFonts w:ascii="Calibri" w:eastAsia="Calibri" w:hAnsi="Calibri" w:cs="Calibri"/>
      <w:lang w:eastAsia="uk-UA"/>
    </w:rPr>
  </w:style>
  <w:style w:type="paragraph" w:styleId="af0">
    <w:name w:val="footer"/>
    <w:basedOn w:val="a"/>
    <w:link w:val="af1"/>
    <w:uiPriority w:val="99"/>
    <w:unhideWhenUsed/>
    <w:rsid w:val="00F4708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F47080"/>
    <w:rPr>
      <w:rFonts w:ascii="Calibri" w:eastAsia="Calibri" w:hAnsi="Calibri" w:cs="Calibri"/>
      <w:lang w:eastAsia="uk-UA"/>
    </w:rPr>
  </w:style>
  <w:style w:type="character" w:customStyle="1" w:styleId="a4">
    <w:name w:val="Абзац списка Знак"/>
    <w:link w:val="a3"/>
    <w:uiPriority w:val="34"/>
    <w:locked/>
    <w:rsid w:val="00C26DDC"/>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37</Pages>
  <Words>60415</Words>
  <Characters>34437</Characters>
  <Application>Microsoft Office Word</Application>
  <DocSecurity>0</DocSecurity>
  <Lines>286</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Tamara</cp:lastModifiedBy>
  <cp:revision>44</cp:revision>
  <dcterms:created xsi:type="dcterms:W3CDTF">2024-02-19T09:46:00Z</dcterms:created>
  <dcterms:modified xsi:type="dcterms:W3CDTF">2024-03-28T13:58:00Z</dcterms:modified>
</cp:coreProperties>
</file>