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69" w:rsidRPr="0062147D" w:rsidRDefault="00236B0C" w:rsidP="00236B0C">
      <w:pPr>
        <w:jc w:val="right"/>
        <w:rPr>
          <w:b/>
          <w:lang w:val="uk-UA"/>
        </w:rPr>
      </w:pPr>
      <w:r w:rsidRPr="0062147D">
        <w:rPr>
          <w:b/>
          <w:lang w:val="uk-UA"/>
        </w:rPr>
        <w:t>Додаток 2</w:t>
      </w:r>
    </w:p>
    <w:p w:rsidR="00236B0C" w:rsidRPr="0062147D" w:rsidRDefault="00236B0C" w:rsidP="00236B0C">
      <w:pPr>
        <w:jc w:val="right"/>
        <w:rPr>
          <w:b/>
          <w:lang w:val="uk-UA"/>
        </w:rPr>
      </w:pPr>
      <w:r w:rsidRPr="0062147D">
        <w:rPr>
          <w:b/>
          <w:lang w:val="uk-UA"/>
        </w:rPr>
        <w:t>До Тендерної документації</w:t>
      </w:r>
    </w:p>
    <w:p w:rsidR="00236B0C" w:rsidRPr="0062147D" w:rsidRDefault="00236B0C" w:rsidP="00236B0C">
      <w:pPr>
        <w:jc w:val="center"/>
        <w:rPr>
          <w:b/>
          <w:lang w:val="uk-UA"/>
        </w:rPr>
      </w:pPr>
      <w:r w:rsidRPr="0062147D">
        <w:rPr>
          <w:b/>
          <w:lang w:val="uk-UA"/>
        </w:rPr>
        <w:t>Технічні характеристики</w:t>
      </w:r>
    </w:p>
    <w:p w:rsidR="00236B0C" w:rsidRPr="003911A7" w:rsidRDefault="00236B0C" w:rsidP="00236B0C">
      <w:pPr>
        <w:pStyle w:val="a3"/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</w:pPr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ДК 021:2015 – 39110000-6 «</w:t>
      </w:r>
      <w:proofErr w:type="spellStart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Сидіння</w:t>
      </w:r>
      <w:proofErr w:type="spellEnd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, </w:t>
      </w:r>
      <w:proofErr w:type="spellStart"/>
      <w:proofErr w:type="gramStart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ст</w:t>
      </w:r>
      <w:proofErr w:type="gramEnd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ільці</w:t>
      </w:r>
      <w:proofErr w:type="spellEnd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та </w:t>
      </w:r>
      <w:proofErr w:type="spellStart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супутні</w:t>
      </w:r>
      <w:proofErr w:type="spellEnd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</w:t>
      </w:r>
      <w:proofErr w:type="spellStart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вироби</w:t>
      </w:r>
      <w:proofErr w:type="spellEnd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</w:t>
      </w:r>
      <w:proofErr w:type="spellStart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і</w:t>
      </w:r>
      <w:proofErr w:type="spellEnd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</w:t>
      </w:r>
      <w:proofErr w:type="spellStart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частини</w:t>
      </w:r>
      <w:proofErr w:type="spellEnd"/>
      <w:r w:rsidRPr="00F32510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до них» (</w:t>
      </w:r>
      <w:r w:rsidR="003911A7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Дивани, лавки</w:t>
      </w:r>
      <w:r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>)</w:t>
      </w:r>
    </w:p>
    <w:p w:rsidR="00236B0C" w:rsidRDefault="00236B0C" w:rsidP="00236B0C">
      <w:pPr>
        <w:jc w:val="center"/>
        <w:rPr>
          <w:lang w:val="uk-UA"/>
        </w:rPr>
      </w:pPr>
    </w:p>
    <w:tbl>
      <w:tblPr>
        <w:tblStyle w:val="a5"/>
        <w:tblpPr w:leftFromText="180" w:rightFromText="180" w:vertAnchor="text" w:horzAnchor="margin" w:tblpY="981"/>
        <w:tblW w:w="0" w:type="auto"/>
        <w:tblLook w:val="04A0"/>
      </w:tblPr>
      <w:tblGrid>
        <w:gridCol w:w="546"/>
        <w:gridCol w:w="2716"/>
        <w:gridCol w:w="5241"/>
        <w:gridCol w:w="1068"/>
      </w:tblGrid>
      <w:tr w:rsidR="0062147D" w:rsidTr="003911A7">
        <w:tc>
          <w:tcPr>
            <w:tcW w:w="425" w:type="dxa"/>
          </w:tcPr>
          <w:p w:rsidR="00236B0C" w:rsidRPr="00BE344A" w:rsidRDefault="00236B0C" w:rsidP="00875904">
            <w:pPr>
              <w:suppressAutoHyphens/>
              <w:jc w:val="center"/>
              <w:rPr>
                <w:rFonts w:eastAsia="Times New Roman"/>
                <w:b/>
                <w:lang w:val="en-GB" w:eastAsia="ar-SA"/>
              </w:rPr>
            </w:pPr>
            <w:r w:rsidRPr="00BE344A">
              <w:rPr>
                <w:rFonts w:eastAsia="Times New Roman"/>
                <w:b/>
                <w:lang w:val="en-GB" w:eastAsia="ar-SA"/>
              </w:rPr>
              <w:t>№ п/п</w:t>
            </w:r>
          </w:p>
        </w:tc>
        <w:tc>
          <w:tcPr>
            <w:tcW w:w="1336" w:type="dxa"/>
          </w:tcPr>
          <w:p w:rsidR="00236B0C" w:rsidRPr="00BE344A" w:rsidRDefault="00236B0C" w:rsidP="00875904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proofErr w:type="spellStart"/>
            <w:r w:rsidRPr="00BE344A">
              <w:rPr>
                <w:rFonts w:eastAsia="Times New Roman"/>
                <w:b/>
                <w:lang w:val="en-GB" w:eastAsia="ar-SA"/>
              </w:rPr>
              <w:t>На</w:t>
            </w:r>
            <w:r w:rsidRPr="00BE344A">
              <w:rPr>
                <w:rFonts w:eastAsia="Times New Roman"/>
                <w:b/>
                <w:lang w:eastAsia="ar-SA"/>
              </w:rPr>
              <w:t>йменування</w:t>
            </w:r>
            <w:proofErr w:type="spellEnd"/>
          </w:p>
        </w:tc>
        <w:tc>
          <w:tcPr>
            <w:tcW w:w="7055" w:type="dxa"/>
          </w:tcPr>
          <w:p w:rsidR="00236B0C" w:rsidRPr="00BE344A" w:rsidRDefault="00236B0C" w:rsidP="00875904">
            <w:pPr>
              <w:suppressAutoHyphens/>
              <w:jc w:val="center"/>
              <w:rPr>
                <w:rFonts w:eastAsia="Times New Roman"/>
                <w:b/>
                <w:lang w:val="en-GB" w:eastAsia="ar-SA"/>
              </w:rPr>
            </w:pPr>
            <w:proofErr w:type="spellStart"/>
            <w:r w:rsidRPr="00BE344A">
              <w:rPr>
                <w:rFonts w:eastAsia="Times New Roman"/>
                <w:b/>
                <w:bCs/>
                <w:lang w:eastAsia="ar-SA"/>
              </w:rPr>
              <w:t>Опис</w:t>
            </w:r>
            <w:proofErr w:type="spellEnd"/>
            <w:r w:rsidRPr="00BE344A"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BE344A">
              <w:rPr>
                <w:rFonts w:eastAsia="Times New Roman"/>
                <w:b/>
                <w:lang w:eastAsia="ar-SA"/>
              </w:rPr>
              <w:t>технічних</w:t>
            </w:r>
            <w:proofErr w:type="spellEnd"/>
            <w:r w:rsidRPr="00BE344A">
              <w:rPr>
                <w:rFonts w:eastAsia="Times New Roman"/>
                <w:b/>
                <w:lang w:eastAsia="ar-SA"/>
              </w:rPr>
              <w:t xml:space="preserve"> </w:t>
            </w:r>
            <w:r w:rsidRPr="00BE344A">
              <w:rPr>
                <w:rFonts w:eastAsia="Times New Roman"/>
                <w:b/>
                <w:bCs/>
                <w:lang w:eastAsia="ar-SA"/>
              </w:rPr>
              <w:t>характеристик</w:t>
            </w:r>
          </w:p>
        </w:tc>
        <w:tc>
          <w:tcPr>
            <w:tcW w:w="755" w:type="dxa"/>
          </w:tcPr>
          <w:p w:rsidR="00236B0C" w:rsidRPr="00BE344A" w:rsidRDefault="00236B0C" w:rsidP="00875904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 w:rsidRPr="00BE344A">
              <w:rPr>
                <w:rFonts w:eastAsia="Times New Roman"/>
                <w:b/>
                <w:bCs/>
                <w:lang w:eastAsia="ar-SA"/>
              </w:rPr>
              <w:t>Кількість</w:t>
            </w:r>
            <w:proofErr w:type="spellEnd"/>
          </w:p>
        </w:tc>
      </w:tr>
      <w:tr w:rsidR="0062147D" w:rsidTr="003911A7">
        <w:tc>
          <w:tcPr>
            <w:tcW w:w="425" w:type="dxa"/>
          </w:tcPr>
          <w:p w:rsidR="00236B0C" w:rsidRPr="00354A14" w:rsidRDefault="00236B0C" w:rsidP="0087590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6" w:type="dxa"/>
          </w:tcPr>
          <w:p w:rsidR="00236B0C" w:rsidRDefault="003911A7" w:rsidP="00875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uk-UA" w:eastAsia="ru-RU"/>
              </w:rPr>
              <w:t xml:space="preserve">Диван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uk-UA" w:eastAsia="ru-RU"/>
              </w:rPr>
              <w:t>екошкіри</w:t>
            </w:r>
            <w:proofErr w:type="spellEnd"/>
          </w:p>
          <w:p w:rsidR="00236B0C" w:rsidRPr="00354A14" w:rsidRDefault="003911A7" w:rsidP="00875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uk-UA" w:eastAsia="ru-RU"/>
              </w:rPr>
            </w:pPr>
            <w:r w:rsidRPr="003911A7">
              <w:rPr>
                <w:noProof/>
                <w:lang w:eastAsia="ru-RU"/>
              </w:rPr>
              <w:drawing>
                <wp:inline distT="0" distB="0" distL="0" distR="0">
                  <wp:extent cx="1568294" cy="1352550"/>
                  <wp:effectExtent l="19050" t="0" r="0" b="0"/>
                  <wp:docPr id="2" name="Рисунок 1" descr="Диван офісний BNB Міні 180см Чорний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ван офісний BNB Міні 180см Чорний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294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</w:tcPr>
          <w:p w:rsidR="003911A7" w:rsidRPr="003911A7" w:rsidRDefault="00236B0C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br/>
            </w:r>
            <w:r w:rsidR="003911A7" w:rsidRPr="003911A7">
              <w:rPr>
                <w:lang w:val="uk-UA"/>
              </w:rPr>
              <w:t xml:space="preserve"> Тип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hyperlink r:id="rId6" w:history="1">
              <w:r w:rsidRPr="003911A7">
                <w:rPr>
                  <w:rStyle w:val="ab"/>
                  <w:lang w:val="uk-UA"/>
                </w:rPr>
                <w:t>Офісний диван</w:t>
              </w:r>
            </w:hyperlink>
          </w:p>
          <w:p w:rsidR="003911A7" w:rsidRPr="003911A7" w:rsidRDefault="003911A7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t>Ширина, см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hyperlink r:id="rId7" w:history="1">
              <w:r w:rsidRPr="003911A7">
                <w:rPr>
                  <w:rStyle w:val="ab"/>
                  <w:lang w:val="uk-UA"/>
                </w:rPr>
                <w:t>180</w:t>
              </w:r>
            </w:hyperlink>
          </w:p>
          <w:p w:rsidR="003911A7" w:rsidRPr="003911A7" w:rsidRDefault="003911A7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t>Механізм трансформації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hyperlink r:id="rId8" w:history="1">
              <w:r w:rsidRPr="003911A7">
                <w:rPr>
                  <w:rStyle w:val="ab"/>
                  <w:lang w:val="uk-UA"/>
                </w:rPr>
                <w:t>Без механізму</w:t>
              </w:r>
            </w:hyperlink>
          </w:p>
          <w:p w:rsidR="003911A7" w:rsidRPr="003911A7" w:rsidRDefault="003911A7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t>Вид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hyperlink r:id="rId9" w:history="1">
              <w:r w:rsidRPr="003911A7">
                <w:rPr>
                  <w:rStyle w:val="ab"/>
                  <w:lang w:val="uk-UA"/>
                </w:rPr>
                <w:t>Нерозкладний</w:t>
              </w:r>
            </w:hyperlink>
          </w:p>
          <w:p w:rsidR="003911A7" w:rsidRPr="003911A7" w:rsidRDefault="003911A7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t>Матеріал оббивки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hyperlink r:id="rId10" w:history="1">
              <w:r w:rsidRPr="003911A7">
                <w:rPr>
                  <w:rStyle w:val="ab"/>
                  <w:lang w:val="uk-UA"/>
                </w:rPr>
                <w:t>Штучна шкіра</w:t>
              </w:r>
            </w:hyperlink>
          </w:p>
          <w:p w:rsidR="003911A7" w:rsidRPr="003911A7" w:rsidRDefault="003911A7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t>Глибина, см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hyperlink r:id="rId11" w:history="1">
              <w:r w:rsidRPr="003911A7">
                <w:rPr>
                  <w:rStyle w:val="ab"/>
                  <w:lang w:val="uk-UA"/>
                </w:rPr>
                <w:t>54</w:t>
              </w:r>
            </w:hyperlink>
          </w:p>
          <w:p w:rsidR="003911A7" w:rsidRDefault="003911A7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t>Колір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r>
              <w:rPr>
                <w:lang w:val="uk-UA"/>
              </w:rPr>
              <w:t>На вибір замовника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t>Ніша для білизни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hyperlink r:id="rId12" w:history="1">
              <w:r w:rsidRPr="003911A7">
                <w:rPr>
                  <w:rStyle w:val="ab"/>
                  <w:lang w:val="uk-UA"/>
                </w:rPr>
                <w:t>Немає</w:t>
              </w:r>
            </w:hyperlink>
          </w:p>
          <w:p w:rsidR="003911A7" w:rsidRPr="003911A7" w:rsidRDefault="003911A7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t>Основа під матрац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hyperlink r:id="rId13" w:history="1">
              <w:r w:rsidRPr="003911A7">
                <w:rPr>
                  <w:rStyle w:val="ab"/>
                  <w:lang w:val="uk-UA"/>
                </w:rPr>
                <w:t>Суцільне</w:t>
              </w:r>
            </w:hyperlink>
          </w:p>
          <w:p w:rsidR="003911A7" w:rsidRPr="003911A7" w:rsidRDefault="003911A7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t>Висота, см</w:t>
            </w:r>
          </w:p>
          <w:p w:rsidR="003911A7" w:rsidRPr="003911A7" w:rsidRDefault="003911A7" w:rsidP="003911A7">
            <w:pPr>
              <w:rPr>
                <w:lang w:val="uk-UA"/>
              </w:rPr>
            </w:pPr>
            <w:r w:rsidRPr="003911A7">
              <w:rPr>
                <w:lang w:val="uk-UA"/>
              </w:rPr>
              <w:t>75</w:t>
            </w:r>
          </w:p>
          <w:p w:rsidR="00236B0C" w:rsidRPr="003911A7" w:rsidRDefault="00236B0C" w:rsidP="003911A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55" w:type="dxa"/>
          </w:tcPr>
          <w:p w:rsidR="00236B0C" w:rsidRPr="00354A14" w:rsidRDefault="003911A7" w:rsidP="0087590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17431" w:rsidRPr="00236B0C" w:rsidTr="003911A7">
        <w:tc>
          <w:tcPr>
            <w:tcW w:w="425" w:type="dxa"/>
          </w:tcPr>
          <w:p w:rsidR="00236B0C" w:rsidRPr="00236B0C" w:rsidRDefault="003911A7" w:rsidP="008759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236B0C" w:rsidRPr="00236B0C" w:rsidRDefault="00236B0C" w:rsidP="0087590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6" w:type="dxa"/>
          </w:tcPr>
          <w:p w:rsidR="00236B0C" w:rsidRPr="00236B0C" w:rsidRDefault="00236B0C" w:rsidP="00875904">
            <w:pPr>
              <w:rPr>
                <w:rFonts w:ascii="Times New Roman" w:hAnsi="Times New Roman" w:cs="Times New Roman"/>
                <w:lang w:val="uk-UA"/>
              </w:rPr>
            </w:pPr>
            <w:r w:rsidRPr="00236B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48182" cy="742950"/>
                  <wp:effectExtent l="19050" t="0" r="0" b="0"/>
                  <wp:docPr id="9" name="Рисунок 4" descr="https://images.prom.ua/3007939075_w640_h640_lavka-bez-sp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prom.ua/3007939075_w640_h640_lavka-bez-spi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52" cy="743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B0C" w:rsidRPr="00236B0C" w:rsidRDefault="00236B0C" w:rsidP="00875904">
            <w:pPr>
              <w:rPr>
                <w:rFonts w:ascii="Times New Roman" w:hAnsi="Times New Roman" w:cs="Times New Roman"/>
                <w:lang w:val="uk-UA"/>
              </w:rPr>
            </w:pPr>
          </w:p>
          <w:p w:rsidR="00236B0C" w:rsidRPr="00236B0C" w:rsidRDefault="00236B0C" w:rsidP="008759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Лавка шкільна</w:t>
            </w:r>
            <w:r w:rsidRPr="00236B0C">
              <w:rPr>
                <w:rFonts w:ascii="Times New Roman" w:hAnsi="Times New Roman" w:cs="Times New Roman"/>
                <w:lang w:val="uk-UA"/>
              </w:rPr>
              <w:t xml:space="preserve"> без спинки (3 місцева)</w:t>
            </w:r>
          </w:p>
        </w:tc>
        <w:tc>
          <w:tcPr>
            <w:tcW w:w="7055" w:type="dxa"/>
          </w:tcPr>
          <w:p w:rsidR="00236B0C" w:rsidRPr="00236B0C" w:rsidRDefault="00236B0C" w:rsidP="00236B0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  <w:p w:rsidR="00236B0C" w:rsidRPr="00236B0C" w:rsidRDefault="00236B0C" w:rsidP="00236B0C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Форма</w:t>
            </w:r>
          </w:p>
          <w:p w:rsidR="00236B0C" w:rsidRPr="00236B0C" w:rsidRDefault="00236B0C" w:rsidP="00236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proofErr w:type="spellStart"/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Прямокутна</w:t>
            </w:r>
            <w:proofErr w:type="spellEnd"/>
          </w:p>
          <w:p w:rsidR="00236B0C" w:rsidRPr="00236B0C" w:rsidRDefault="00236B0C" w:rsidP="00236B0C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proofErr w:type="spellStart"/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Матеріал</w:t>
            </w:r>
            <w:proofErr w:type="spellEnd"/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proofErr w:type="spellStart"/>
            <w:proofErr w:type="gramStart"/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ст</w:t>
            </w:r>
            <w:proofErr w:type="gramEnd"/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ільниці</w:t>
            </w:r>
            <w:proofErr w:type="spellEnd"/>
          </w:p>
          <w:p w:rsidR="00236B0C" w:rsidRPr="00236B0C" w:rsidRDefault="00236B0C" w:rsidP="00236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ДСП</w:t>
            </w:r>
          </w:p>
          <w:p w:rsidR="00236B0C" w:rsidRPr="00236B0C" w:rsidRDefault="00236B0C" w:rsidP="00236B0C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proofErr w:type="spellStart"/>
            <w:proofErr w:type="gramStart"/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</w:t>
            </w:r>
            <w:proofErr w:type="gramEnd"/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іал</w:t>
            </w:r>
            <w:proofErr w:type="spellEnd"/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proofErr w:type="spellStart"/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основи</w:t>
            </w:r>
            <w:proofErr w:type="spellEnd"/>
          </w:p>
          <w:p w:rsidR="00236B0C" w:rsidRPr="00236B0C" w:rsidRDefault="00236B0C" w:rsidP="00236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236B0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Метал</w:t>
            </w:r>
          </w:p>
          <w:p w:rsidR="00236B0C" w:rsidRPr="00236B0C" w:rsidRDefault="00236B0C" w:rsidP="00236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val="uk-UA" w:eastAsia="ru-RU"/>
              </w:rPr>
            </w:pPr>
          </w:p>
          <w:p w:rsidR="00236B0C" w:rsidRPr="00236B0C" w:rsidRDefault="00236B0C" w:rsidP="00236B0C">
            <w:pPr>
              <w:pStyle w:val="a8"/>
              <w:shd w:val="clear" w:color="auto" w:fill="FFFFFF"/>
              <w:spacing w:before="0" w:beforeAutospacing="0" w:after="180" w:afterAutospacing="0"/>
              <w:rPr>
                <w:color w:val="01011B"/>
                <w:sz w:val="22"/>
                <w:szCs w:val="22"/>
              </w:rPr>
            </w:pPr>
            <w:proofErr w:type="spellStart"/>
            <w:r w:rsidRPr="00236B0C">
              <w:rPr>
                <w:color w:val="01011B"/>
                <w:sz w:val="22"/>
                <w:szCs w:val="22"/>
              </w:rPr>
              <w:t>Габаритні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розміри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лавки 1500х300х380-460 мм</w:t>
            </w:r>
          </w:p>
          <w:p w:rsidR="00236B0C" w:rsidRPr="00236B0C" w:rsidRDefault="00236B0C" w:rsidP="00236B0C">
            <w:pPr>
              <w:pStyle w:val="a8"/>
              <w:shd w:val="clear" w:color="auto" w:fill="FFFFFF"/>
              <w:spacing w:before="0" w:beforeAutospacing="0" w:after="180" w:afterAutospacing="0"/>
              <w:rPr>
                <w:color w:val="01011B"/>
                <w:sz w:val="22"/>
                <w:szCs w:val="22"/>
                <w:lang w:val="uk-UA"/>
              </w:rPr>
            </w:pPr>
            <w:proofErr w:type="spellStart"/>
            <w:r w:rsidRPr="00236B0C">
              <w:rPr>
                <w:color w:val="01011B"/>
                <w:sz w:val="22"/>
                <w:szCs w:val="22"/>
              </w:rPr>
              <w:t>Висота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регулюється</w:t>
            </w:r>
            <w:proofErr w:type="spellEnd"/>
          </w:p>
          <w:p w:rsidR="00236B0C" w:rsidRPr="00236B0C" w:rsidRDefault="00236B0C" w:rsidP="00236B0C">
            <w:pPr>
              <w:pStyle w:val="a8"/>
              <w:shd w:val="clear" w:color="auto" w:fill="FFFFFF"/>
              <w:spacing w:before="0" w:beforeAutospacing="0" w:after="180" w:afterAutospacing="0"/>
              <w:rPr>
                <w:color w:val="01011B"/>
                <w:sz w:val="22"/>
                <w:szCs w:val="22"/>
              </w:rPr>
            </w:pPr>
            <w:proofErr w:type="spellStart"/>
            <w:r w:rsidRPr="00236B0C">
              <w:rPr>
                <w:color w:val="01011B"/>
                <w:sz w:val="22"/>
                <w:szCs w:val="22"/>
              </w:rPr>
              <w:t>Дуже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міцний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каркас лавки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з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металевої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плоскоовальной труби 50х30х1,2 мм, 38х20х1,2 мм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і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квадратної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20х20х1,2 мм,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забарвлених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порошковою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фарбою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в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білий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або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сірий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колір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.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Сидіння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з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ДСП 16 мм,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колі</w:t>
            </w:r>
            <w:proofErr w:type="gramStart"/>
            <w:r w:rsidRPr="00236B0C">
              <w:rPr>
                <w:color w:val="01011B"/>
                <w:sz w:val="22"/>
                <w:szCs w:val="22"/>
              </w:rPr>
              <w:t>р</w:t>
            </w:r>
            <w:proofErr w:type="spellEnd"/>
            <w:proofErr w:type="gramEnd"/>
            <w:r w:rsidRPr="00236B0C">
              <w:rPr>
                <w:color w:val="01011B"/>
                <w:sz w:val="22"/>
                <w:szCs w:val="22"/>
              </w:rPr>
              <w:t xml:space="preserve"> бук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або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дуб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молочний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, </w:t>
            </w:r>
            <w:proofErr w:type="spellStart"/>
            <w:r w:rsidRPr="00236B0C">
              <w:rPr>
                <w:color w:val="01011B"/>
                <w:sz w:val="22"/>
                <w:szCs w:val="22"/>
              </w:rPr>
              <w:t>обклеєна</w:t>
            </w:r>
            <w:proofErr w:type="spellEnd"/>
            <w:r w:rsidRPr="00236B0C">
              <w:rPr>
                <w:color w:val="01011B"/>
                <w:sz w:val="22"/>
                <w:szCs w:val="22"/>
              </w:rPr>
              <w:t xml:space="preserve"> кромкою </w:t>
            </w:r>
            <w:r w:rsidRPr="00236B0C">
              <w:rPr>
                <w:color w:val="01011B"/>
                <w:sz w:val="22"/>
                <w:szCs w:val="22"/>
              </w:rPr>
              <w:lastRenderedPageBreak/>
              <w:t>ПВХ-2 мм.</w:t>
            </w:r>
          </w:p>
          <w:p w:rsidR="00236B0C" w:rsidRPr="00236B0C" w:rsidRDefault="00236B0C" w:rsidP="00875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6B0C" w:rsidRPr="00236B0C" w:rsidRDefault="003911A7" w:rsidP="008759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236B0C" w:rsidRPr="00236B0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236B0C" w:rsidRDefault="00236B0C" w:rsidP="00236B0C">
      <w:pPr>
        <w:jc w:val="center"/>
        <w:rPr>
          <w:rFonts w:ascii="Times New Roman" w:hAnsi="Times New Roman" w:cs="Times New Roman"/>
          <w:lang w:val="uk-UA"/>
        </w:rPr>
      </w:pPr>
    </w:p>
    <w:p w:rsidR="00117431" w:rsidRPr="000570DD" w:rsidRDefault="00117431" w:rsidP="00117431">
      <w:pPr>
        <w:widowControl w:val="0"/>
        <w:autoSpaceDE w:val="0"/>
        <w:autoSpaceDN w:val="0"/>
        <w:adjustRightInd w:val="0"/>
        <w:ind w:left="-567"/>
        <w:jc w:val="center"/>
        <w:rPr>
          <w:b/>
          <w:i/>
          <w:spacing w:val="-2"/>
          <w:lang w:val="uk-UA"/>
        </w:rPr>
      </w:pPr>
      <w:r w:rsidRPr="000570DD">
        <w:rPr>
          <w:b/>
          <w:i/>
          <w:spacing w:val="-2"/>
          <w:lang w:val="uk-UA"/>
        </w:rPr>
        <w:t>Зображення вироб</w:t>
      </w:r>
      <w:r>
        <w:rPr>
          <w:b/>
          <w:i/>
          <w:spacing w:val="-2"/>
          <w:lang w:val="uk-UA"/>
        </w:rPr>
        <w:t>у</w:t>
      </w:r>
      <w:r w:rsidRPr="000570DD">
        <w:rPr>
          <w:b/>
          <w:i/>
          <w:spacing w:val="-2"/>
          <w:lang w:val="uk-UA"/>
        </w:rPr>
        <w:t xml:space="preserve"> орієнтовне</w:t>
      </w:r>
    </w:p>
    <w:p w:rsidR="00117431" w:rsidRDefault="00117431" w:rsidP="00117431">
      <w:pPr>
        <w:widowControl w:val="0"/>
        <w:autoSpaceDE w:val="0"/>
        <w:autoSpaceDN w:val="0"/>
        <w:adjustRightInd w:val="0"/>
        <w:ind w:left="-567"/>
        <w:jc w:val="both"/>
        <w:rPr>
          <w:i/>
          <w:spacing w:val="-2"/>
          <w:lang w:val="uk-UA"/>
        </w:rPr>
      </w:pPr>
      <w:r w:rsidRPr="000570DD">
        <w:rPr>
          <w:i/>
          <w:spacing w:val="3"/>
          <w:lang w:val="uk-UA"/>
        </w:rPr>
        <w:t>У</w:t>
      </w:r>
      <w:r w:rsidRPr="000570DD">
        <w:rPr>
          <w:i/>
          <w:spacing w:val="-2"/>
          <w:lang w:val="uk-UA"/>
        </w:rPr>
        <w:t xml:space="preserve"> разі посилань в даному документі на конкретну торговельну марку чи фірму,  після такого посилання вважати  вираз </w:t>
      </w:r>
      <w:r w:rsidRPr="000570DD">
        <w:rPr>
          <w:i/>
          <w:spacing w:val="-2"/>
          <w:u w:val="single"/>
          <w:lang w:val="uk-UA"/>
        </w:rPr>
        <w:t>«або еквівалент»</w:t>
      </w:r>
      <w:r w:rsidRPr="000570DD">
        <w:rPr>
          <w:i/>
          <w:spacing w:val="-2"/>
          <w:lang w:val="uk-UA"/>
        </w:rPr>
        <w:t>.</w:t>
      </w:r>
    </w:p>
    <w:p w:rsidR="0062147D" w:rsidRDefault="0062147D" w:rsidP="00117431">
      <w:pPr>
        <w:widowControl w:val="0"/>
        <w:autoSpaceDE w:val="0"/>
        <w:autoSpaceDN w:val="0"/>
        <w:adjustRightInd w:val="0"/>
        <w:ind w:left="-567"/>
        <w:jc w:val="both"/>
        <w:rPr>
          <w:i/>
          <w:spacing w:val="-2"/>
          <w:lang w:val="uk-UA"/>
        </w:rPr>
      </w:pPr>
    </w:p>
    <w:p w:rsidR="0062147D" w:rsidRPr="000570DD" w:rsidRDefault="0062147D" w:rsidP="00117431">
      <w:pPr>
        <w:widowControl w:val="0"/>
        <w:autoSpaceDE w:val="0"/>
        <w:autoSpaceDN w:val="0"/>
        <w:adjustRightInd w:val="0"/>
        <w:ind w:left="-567"/>
        <w:jc w:val="both"/>
        <w:rPr>
          <w:i/>
          <w:spacing w:val="-2"/>
          <w:lang w:val="uk-UA"/>
        </w:rPr>
      </w:pPr>
    </w:p>
    <w:p w:rsidR="00117431" w:rsidRPr="00117431" w:rsidRDefault="00117431" w:rsidP="00117431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117431">
        <w:rPr>
          <w:rFonts w:ascii="Times New Roman" w:hAnsi="Times New Roman" w:cs="Times New Roman"/>
          <w:b/>
          <w:sz w:val="24"/>
          <w:szCs w:val="24"/>
          <w:lang w:val="uk-UA" w:eastAsia="uk-UA"/>
        </w:rPr>
        <w:t>Технічні та інші вимоги:</w:t>
      </w:r>
    </w:p>
    <w:p w:rsidR="00117431" w:rsidRPr="00117431" w:rsidRDefault="00117431" w:rsidP="00117431">
      <w:pPr>
        <w:pStyle w:val="a9"/>
        <w:widowControl w:val="0"/>
        <w:autoSpaceDE w:val="0"/>
        <w:autoSpaceDN w:val="0"/>
        <w:ind w:left="-567" w:firstLine="567"/>
        <w:contextualSpacing/>
        <w:jc w:val="both"/>
        <w:rPr>
          <w:lang w:val="uk-UA"/>
        </w:rPr>
      </w:pPr>
      <w:r w:rsidRPr="00117431">
        <w:rPr>
          <w:bCs/>
          <w:lang w:val="uk-UA"/>
        </w:rPr>
        <w:t>Поставка товару здійснюється за адресою закладу</w:t>
      </w:r>
      <w:r w:rsidRPr="00117431">
        <w:rPr>
          <w:lang w:val="uk-UA"/>
        </w:rPr>
        <w:t xml:space="preserve"> транспортом Учасника, </w:t>
      </w:r>
      <w:proofErr w:type="spellStart"/>
      <w:r w:rsidRPr="00117431">
        <w:rPr>
          <w:bCs/>
          <w:iCs/>
          <w:lang w:val="ru-RU"/>
        </w:rPr>
        <w:t>навантажувальні</w:t>
      </w:r>
      <w:proofErr w:type="spellEnd"/>
      <w:r w:rsidRPr="00117431">
        <w:rPr>
          <w:bCs/>
          <w:iCs/>
          <w:lang w:val="ru-RU"/>
        </w:rPr>
        <w:t xml:space="preserve">, </w:t>
      </w:r>
      <w:proofErr w:type="spellStart"/>
      <w:r w:rsidRPr="00117431">
        <w:rPr>
          <w:bCs/>
          <w:iCs/>
          <w:lang w:val="ru-RU"/>
        </w:rPr>
        <w:t>розвантажувальні</w:t>
      </w:r>
      <w:proofErr w:type="spellEnd"/>
      <w:r w:rsidRPr="00117431">
        <w:rPr>
          <w:bCs/>
          <w:iCs/>
          <w:lang w:val="ru-RU"/>
        </w:rPr>
        <w:t xml:space="preserve"> </w:t>
      </w:r>
      <w:proofErr w:type="spellStart"/>
      <w:r w:rsidRPr="00117431">
        <w:rPr>
          <w:bCs/>
          <w:iCs/>
          <w:lang w:val="ru-RU"/>
        </w:rPr>
        <w:t>роботи</w:t>
      </w:r>
      <w:proofErr w:type="spellEnd"/>
      <w:r w:rsidRPr="00117431">
        <w:rPr>
          <w:bCs/>
          <w:iCs/>
          <w:lang w:val="ru-RU"/>
        </w:rPr>
        <w:t>, монтаж/</w:t>
      </w:r>
      <w:proofErr w:type="spellStart"/>
      <w:r w:rsidRPr="00117431">
        <w:rPr>
          <w:bCs/>
          <w:iCs/>
          <w:lang w:val="ru-RU"/>
        </w:rPr>
        <w:t>зборка</w:t>
      </w:r>
      <w:proofErr w:type="spellEnd"/>
      <w:r w:rsidRPr="00117431">
        <w:rPr>
          <w:bCs/>
          <w:iCs/>
          <w:lang w:val="ru-RU"/>
        </w:rPr>
        <w:t xml:space="preserve"> </w:t>
      </w:r>
      <w:proofErr w:type="spellStart"/>
      <w:r w:rsidRPr="00117431">
        <w:rPr>
          <w:bCs/>
          <w:iCs/>
          <w:lang w:val="ru-RU"/>
        </w:rPr>
        <w:t>меблів</w:t>
      </w:r>
      <w:proofErr w:type="spellEnd"/>
      <w:r w:rsidRPr="00117431">
        <w:rPr>
          <w:bCs/>
          <w:iCs/>
          <w:lang w:val="ru-RU"/>
        </w:rPr>
        <w:t xml:space="preserve"> та </w:t>
      </w:r>
      <w:proofErr w:type="spellStart"/>
      <w:r w:rsidRPr="00117431">
        <w:rPr>
          <w:bCs/>
          <w:iCs/>
          <w:lang w:val="ru-RU"/>
        </w:rPr>
        <w:t>їх</w:t>
      </w:r>
      <w:proofErr w:type="spellEnd"/>
      <w:r w:rsidRPr="00117431">
        <w:rPr>
          <w:bCs/>
          <w:iCs/>
          <w:lang w:val="ru-RU"/>
        </w:rPr>
        <w:t xml:space="preserve"> </w:t>
      </w:r>
      <w:proofErr w:type="spellStart"/>
      <w:r w:rsidRPr="00117431">
        <w:rPr>
          <w:bCs/>
          <w:iCs/>
          <w:lang w:val="ru-RU"/>
        </w:rPr>
        <w:t>встановлення</w:t>
      </w:r>
      <w:proofErr w:type="spellEnd"/>
      <w:r w:rsidRPr="00117431">
        <w:rPr>
          <w:bCs/>
          <w:iCs/>
          <w:lang w:val="ru-RU"/>
        </w:rPr>
        <w:t xml:space="preserve"> </w:t>
      </w:r>
      <w:proofErr w:type="spellStart"/>
      <w:r w:rsidRPr="00117431">
        <w:rPr>
          <w:bCs/>
          <w:iCs/>
          <w:lang w:val="ru-RU"/>
        </w:rPr>
        <w:t>входять</w:t>
      </w:r>
      <w:proofErr w:type="spellEnd"/>
      <w:r w:rsidRPr="00117431">
        <w:rPr>
          <w:bCs/>
          <w:iCs/>
          <w:lang w:val="ru-RU"/>
        </w:rPr>
        <w:t xml:space="preserve"> у </w:t>
      </w:r>
      <w:proofErr w:type="spellStart"/>
      <w:r w:rsidRPr="00117431">
        <w:rPr>
          <w:bCs/>
          <w:iCs/>
          <w:lang w:val="ru-RU"/>
        </w:rPr>
        <w:t>вартість</w:t>
      </w:r>
      <w:proofErr w:type="spellEnd"/>
      <w:r w:rsidRPr="00117431">
        <w:rPr>
          <w:bCs/>
          <w:iCs/>
          <w:lang w:val="ru-RU"/>
        </w:rPr>
        <w:t xml:space="preserve"> товару.</w:t>
      </w:r>
    </w:p>
    <w:p w:rsidR="00117431" w:rsidRPr="00117431" w:rsidRDefault="00117431" w:rsidP="00117431">
      <w:pPr>
        <w:pStyle w:val="a9"/>
        <w:widowControl w:val="0"/>
        <w:autoSpaceDE w:val="0"/>
        <w:autoSpaceDN w:val="0"/>
        <w:ind w:left="-567" w:firstLine="567"/>
        <w:contextualSpacing/>
        <w:jc w:val="both"/>
        <w:rPr>
          <w:lang w:val="uk-UA" w:eastAsia="ar-SA"/>
        </w:rPr>
      </w:pPr>
      <w:r w:rsidRPr="00117431">
        <w:rPr>
          <w:lang w:val="uk-UA" w:eastAsia="ar-SA"/>
        </w:rPr>
        <w:t>Весь товар постачається в упаковці (тарі), що забезпечує його захист від пошкодження або псування під час транспортування та зберігання.</w:t>
      </w:r>
    </w:p>
    <w:p w:rsidR="00117431" w:rsidRPr="00117431" w:rsidRDefault="00117431" w:rsidP="00117431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4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 документів,  що  повинен  надати  Учасник  у  складі  тендерної  пропозиції  для підтвердження  відповідності  запропонованого  товару  технічним,  якісним,  кількісним та іншим характеристикам до предмету закупівлі згідно встановлених вимог: </w:t>
      </w:r>
    </w:p>
    <w:p w:rsidR="00117431" w:rsidRPr="00117431" w:rsidRDefault="00117431" w:rsidP="00117431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43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1174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Документ на предмет закупівлі, що засвідчує якість та безпеку запропонованого товару в повному обсязі з додатками (у разі їх наявності): </w:t>
      </w:r>
      <w:r w:rsidRPr="00117431">
        <w:rPr>
          <w:rFonts w:ascii="Times New Roman" w:hAnsi="Times New Roman" w:cs="Times New Roman"/>
          <w:sz w:val="24"/>
          <w:szCs w:val="24"/>
          <w:lang w:val="uk-UA"/>
        </w:rPr>
        <w:t>висновок санітарно-епідеміологічної експертизи та/або сертифікат відповідності та/або сертифікат якості та/або декларація виробника та/або посвідчення якості та/або інший документ, виданий виробником (або представником виробника/дилера/дистриб’ютора (надати підтвердження)).</w:t>
      </w:r>
    </w:p>
    <w:p w:rsidR="00117431" w:rsidRPr="00117431" w:rsidRDefault="00117431" w:rsidP="00117431">
      <w:pPr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7431">
        <w:rPr>
          <w:rFonts w:ascii="Times New Roman" w:hAnsi="Times New Roman" w:cs="Times New Roman"/>
          <w:sz w:val="24"/>
          <w:szCs w:val="24"/>
          <w:lang w:val="uk-UA"/>
        </w:rPr>
        <w:t>2. Таблиця відповідності запропонованого товару технічним (фізичні характеристики запропонованого товару), кількісним та якісним вимогам із зазначенням повної інформації про товар (зокрема: виробник товару, країна виробництва, розміри, матеріали виготовлення, гарантія, тощо) з додаванням фотоматеріалів запропонованої продукції</w:t>
      </w:r>
      <w:r w:rsidRPr="0011743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117431" w:rsidRPr="00117431" w:rsidRDefault="00117431" w:rsidP="00117431">
      <w:pPr>
        <w:ind w:left="-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17431" w:rsidRPr="00117431" w:rsidRDefault="00117431" w:rsidP="00117431">
      <w:pPr>
        <w:pStyle w:val="a9"/>
        <w:ind w:left="-567"/>
        <w:jc w:val="both"/>
        <w:rPr>
          <w:i/>
          <w:lang w:val="ru-RU" w:eastAsia="ar-SA"/>
        </w:rPr>
      </w:pPr>
      <w:r w:rsidRPr="00117431">
        <w:rPr>
          <w:i/>
          <w:lang w:val="uk-UA" w:eastAsia="ar-SA"/>
        </w:rPr>
        <w:t>В</w:t>
      </w:r>
      <w:proofErr w:type="spellStart"/>
      <w:r w:rsidRPr="00117431">
        <w:rPr>
          <w:i/>
          <w:lang w:val="ru-RU" w:eastAsia="ar-SA"/>
        </w:rPr>
        <w:t>казані</w:t>
      </w:r>
      <w:proofErr w:type="spellEnd"/>
      <w:r w:rsidRPr="00117431">
        <w:rPr>
          <w:i/>
          <w:lang w:val="ru-RU" w:eastAsia="ar-SA"/>
        </w:rPr>
        <w:t xml:space="preserve"> </w:t>
      </w:r>
      <w:proofErr w:type="spellStart"/>
      <w:r w:rsidRPr="00117431">
        <w:rPr>
          <w:i/>
          <w:lang w:val="ru-RU" w:eastAsia="ar-SA"/>
        </w:rPr>
        <w:t>документи</w:t>
      </w:r>
      <w:proofErr w:type="spellEnd"/>
      <w:r w:rsidRPr="00117431">
        <w:rPr>
          <w:i/>
          <w:lang w:val="ru-RU" w:eastAsia="ar-SA"/>
        </w:rPr>
        <w:t xml:space="preserve"> </w:t>
      </w:r>
      <w:proofErr w:type="spellStart"/>
      <w:r w:rsidRPr="00117431">
        <w:rPr>
          <w:i/>
          <w:lang w:val="ru-RU" w:eastAsia="ar-SA"/>
        </w:rPr>
        <w:t>повинні</w:t>
      </w:r>
      <w:proofErr w:type="spellEnd"/>
      <w:r w:rsidRPr="00117431">
        <w:rPr>
          <w:i/>
          <w:lang w:val="ru-RU" w:eastAsia="ar-SA"/>
        </w:rPr>
        <w:t xml:space="preserve"> бути </w:t>
      </w:r>
      <w:proofErr w:type="spellStart"/>
      <w:r w:rsidRPr="00117431">
        <w:rPr>
          <w:i/>
          <w:lang w:val="ru-RU" w:eastAsia="ar-SA"/>
        </w:rPr>
        <w:t>чинними</w:t>
      </w:r>
      <w:proofErr w:type="spellEnd"/>
      <w:r w:rsidRPr="00117431">
        <w:rPr>
          <w:i/>
          <w:lang w:val="ru-RU" w:eastAsia="ar-SA"/>
        </w:rPr>
        <w:t xml:space="preserve"> на дату </w:t>
      </w:r>
      <w:proofErr w:type="spellStart"/>
      <w:r w:rsidRPr="00117431">
        <w:rPr>
          <w:i/>
          <w:lang w:val="ru-RU" w:eastAsia="ar-SA"/>
        </w:rPr>
        <w:t>їх</w:t>
      </w:r>
      <w:proofErr w:type="spellEnd"/>
      <w:r w:rsidRPr="00117431">
        <w:rPr>
          <w:i/>
          <w:lang w:val="ru-RU" w:eastAsia="ar-SA"/>
        </w:rPr>
        <w:t xml:space="preserve"> </w:t>
      </w:r>
      <w:proofErr w:type="spellStart"/>
      <w:r w:rsidRPr="00117431">
        <w:rPr>
          <w:i/>
          <w:lang w:val="ru-RU" w:eastAsia="ar-SA"/>
        </w:rPr>
        <w:t>подання</w:t>
      </w:r>
      <w:proofErr w:type="spellEnd"/>
      <w:r w:rsidRPr="00117431">
        <w:rPr>
          <w:i/>
          <w:lang w:val="ru-RU" w:eastAsia="ar-SA"/>
        </w:rPr>
        <w:t xml:space="preserve"> у </w:t>
      </w:r>
      <w:proofErr w:type="spellStart"/>
      <w:r w:rsidRPr="00117431">
        <w:rPr>
          <w:i/>
          <w:lang w:val="ru-RU" w:eastAsia="ar-SA"/>
        </w:rPr>
        <w:t>складі</w:t>
      </w:r>
      <w:proofErr w:type="spellEnd"/>
      <w:r w:rsidRPr="00117431">
        <w:rPr>
          <w:i/>
          <w:lang w:val="ru-RU" w:eastAsia="ar-SA"/>
        </w:rPr>
        <w:t xml:space="preserve"> </w:t>
      </w:r>
      <w:proofErr w:type="spellStart"/>
      <w:r w:rsidRPr="00117431">
        <w:rPr>
          <w:i/>
          <w:lang w:val="ru-RU" w:eastAsia="ar-SA"/>
        </w:rPr>
        <w:t>тендерної</w:t>
      </w:r>
      <w:proofErr w:type="spellEnd"/>
      <w:r w:rsidRPr="00117431">
        <w:rPr>
          <w:i/>
          <w:lang w:val="ru-RU" w:eastAsia="ar-SA"/>
        </w:rPr>
        <w:t xml:space="preserve"> </w:t>
      </w:r>
      <w:proofErr w:type="spellStart"/>
      <w:r w:rsidRPr="00117431">
        <w:rPr>
          <w:i/>
          <w:lang w:val="ru-RU" w:eastAsia="ar-SA"/>
        </w:rPr>
        <w:t>пропозиції</w:t>
      </w:r>
      <w:proofErr w:type="spellEnd"/>
      <w:r w:rsidRPr="00117431">
        <w:rPr>
          <w:i/>
          <w:lang w:val="ru-RU" w:eastAsia="ar-SA"/>
        </w:rPr>
        <w:t xml:space="preserve"> </w:t>
      </w:r>
      <w:proofErr w:type="spellStart"/>
      <w:r w:rsidRPr="00117431">
        <w:rPr>
          <w:i/>
          <w:lang w:val="ru-RU" w:eastAsia="ar-SA"/>
        </w:rPr>
        <w:t>учасника</w:t>
      </w:r>
      <w:proofErr w:type="spellEnd"/>
      <w:r w:rsidRPr="00117431">
        <w:rPr>
          <w:i/>
          <w:lang w:val="ru-RU" w:eastAsia="ar-SA"/>
        </w:rPr>
        <w:t xml:space="preserve"> та </w:t>
      </w:r>
      <w:proofErr w:type="spellStart"/>
      <w:r w:rsidRPr="00117431">
        <w:rPr>
          <w:i/>
          <w:lang w:val="ru-RU" w:eastAsia="ar-SA"/>
        </w:rPr>
        <w:t>повинні</w:t>
      </w:r>
      <w:proofErr w:type="spellEnd"/>
      <w:r w:rsidRPr="00117431">
        <w:rPr>
          <w:i/>
          <w:lang w:val="ru-RU" w:eastAsia="ar-SA"/>
        </w:rPr>
        <w:t xml:space="preserve"> бути </w:t>
      </w:r>
      <w:proofErr w:type="spellStart"/>
      <w:r w:rsidRPr="00117431">
        <w:rPr>
          <w:i/>
          <w:lang w:val="ru-RU" w:eastAsia="ar-SA"/>
        </w:rPr>
        <w:t>надані</w:t>
      </w:r>
      <w:proofErr w:type="spellEnd"/>
      <w:r w:rsidRPr="00117431">
        <w:rPr>
          <w:i/>
          <w:lang w:val="ru-RU" w:eastAsia="ar-SA"/>
        </w:rPr>
        <w:t xml:space="preserve"> у </w:t>
      </w:r>
      <w:proofErr w:type="spellStart"/>
      <w:r w:rsidRPr="00117431">
        <w:rPr>
          <w:i/>
          <w:lang w:val="ru-RU" w:eastAsia="ar-SA"/>
        </w:rPr>
        <w:t>повному</w:t>
      </w:r>
      <w:proofErr w:type="spellEnd"/>
      <w:r w:rsidRPr="00117431">
        <w:rPr>
          <w:i/>
          <w:lang w:val="ru-RU" w:eastAsia="ar-SA"/>
        </w:rPr>
        <w:t xml:space="preserve"> </w:t>
      </w:r>
      <w:proofErr w:type="spellStart"/>
      <w:r w:rsidRPr="00117431">
        <w:rPr>
          <w:i/>
          <w:lang w:val="ru-RU" w:eastAsia="ar-SA"/>
        </w:rPr>
        <w:t>обсязі</w:t>
      </w:r>
      <w:proofErr w:type="spellEnd"/>
      <w:r w:rsidRPr="00117431">
        <w:rPr>
          <w:i/>
          <w:lang w:val="ru-RU" w:eastAsia="ar-SA"/>
        </w:rPr>
        <w:t xml:space="preserve">. </w:t>
      </w:r>
    </w:p>
    <w:p w:rsidR="00117431" w:rsidRPr="00117431" w:rsidRDefault="00117431" w:rsidP="00236B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7431" w:rsidRPr="00117431" w:rsidSect="00C9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17F"/>
    <w:multiLevelType w:val="multilevel"/>
    <w:tmpl w:val="C210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C044E"/>
    <w:multiLevelType w:val="multilevel"/>
    <w:tmpl w:val="C2DC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0111D"/>
    <w:multiLevelType w:val="multilevel"/>
    <w:tmpl w:val="4B7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87476"/>
    <w:multiLevelType w:val="multilevel"/>
    <w:tmpl w:val="248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25979"/>
    <w:multiLevelType w:val="multilevel"/>
    <w:tmpl w:val="81A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9521B"/>
    <w:multiLevelType w:val="multilevel"/>
    <w:tmpl w:val="1A0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061C8"/>
    <w:multiLevelType w:val="multilevel"/>
    <w:tmpl w:val="1E2A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84EF2"/>
    <w:multiLevelType w:val="multilevel"/>
    <w:tmpl w:val="B9B0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45A1B"/>
    <w:multiLevelType w:val="multilevel"/>
    <w:tmpl w:val="1EE6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74E97"/>
    <w:multiLevelType w:val="multilevel"/>
    <w:tmpl w:val="5E8E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C5A46"/>
    <w:multiLevelType w:val="multilevel"/>
    <w:tmpl w:val="F20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0C"/>
    <w:rsid w:val="00117431"/>
    <w:rsid w:val="00236B0C"/>
    <w:rsid w:val="003710C8"/>
    <w:rsid w:val="0038136C"/>
    <w:rsid w:val="003911A7"/>
    <w:rsid w:val="0062147D"/>
    <w:rsid w:val="00C9160F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B0C"/>
  </w:style>
  <w:style w:type="table" w:styleId="a5">
    <w:name w:val="Table Grid"/>
    <w:basedOn w:val="a1"/>
    <w:uiPriority w:val="59"/>
    <w:rsid w:val="0023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B0C"/>
    <w:rPr>
      <w:rFonts w:ascii="Tahoma" w:hAnsi="Tahoma" w:cs="Tahoma"/>
      <w:sz w:val="16"/>
      <w:szCs w:val="16"/>
    </w:rPr>
  </w:style>
  <w:style w:type="character" w:customStyle="1" w:styleId="attr-name">
    <w:name w:val="attr-name"/>
    <w:basedOn w:val="a0"/>
    <w:rsid w:val="00236B0C"/>
  </w:style>
  <w:style w:type="character" w:customStyle="1" w:styleId="attr-text">
    <w:name w:val="attr-text"/>
    <w:basedOn w:val="a0"/>
    <w:rsid w:val="00236B0C"/>
  </w:style>
  <w:style w:type="character" w:customStyle="1" w:styleId="3trjq">
    <w:name w:val="_3trjq"/>
    <w:basedOn w:val="a0"/>
    <w:rsid w:val="00236B0C"/>
  </w:style>
  <w:style w:type="paragraph" w:styleId="a8">
    <w:name w:val="Normal (Web)"/>
    <w:basedOn w:val="a"/>
    <w:uiPriority w:val="99"/>
    <w:semiHidden/>
    <w:unhideWhenUsed/>
    <w:rsid w:val="0023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Elenco Normale,Список уровня 2,название табл/рис,Chapter10"/>
    <w:basedOn w:val="a"/>
    <w:link w:val="aa"/>
    <w:qFormat/>
    <w:rsid w:val="001174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a">
    <w:name w:val="Абзац списка Знак"/>
    <w:aliases w:val="Elenco Normale Знак,Список уровня 2 Знак,название табл/рис Знак,Chapter10 Знак"/>
    <w:link w:val="a9"/>
    <w:qFormat/>
    <w:locked/>
    <w:rsid w:val="0011743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b">
    <w:name w:val="Hyperlink"/>
    <w:basedOn w:val="a0"/>
    <w:uiPriority w:val="99"/>
    <w:unhideWhenUsed/>
    <w:rsid w:val="00391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7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47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2913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04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divany/c4627575/mehanizm-transformacyi-96321=bez-mehanizma/" TargetMode="External"/><Relationship Id="rId13" Type="http://schemas.openxmlformats.org/officeDocument/2006/relationships/hyperlink" Target="https://rozetka.com.ua/ua/divany/c4627575/osnovanie-pod-matras-96377=sploshno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etka.com.ua/ua/divany/c4627575/shyrina-96286=535679/" TargetMode="External"/><Relationship Id="rId12" Type="http://schemas.openxmlformats.org/officeDocument/2006/relationships/hyperlink" Target="https://rozetka.com.ua/ua/divany/c4627575/nisha-dlya-belya-96335=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divany/c4627575/tip-96384=ofisniy-divan/" TargetMode="External"/><Relationship Id="rId11" Type="http://schemas.openxmlformats.org/officeDocument/2006/relationships/hyperlink" Target="https://rozetka.com.ua/ua/divany/c4627575/glubina-96293=535616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ozetka.com.ua/ua/divany/c4627575/material-obivki-96328=iskusstvennaya-ko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ua/divany/c4627575/vid-96363=neraskladnoj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2023-12-03T21:07:00Z</dcterms:created>
  <dcterms:modified xsi:type="dcterms:W3CDTF">2023-12-08T11:15:00Z</dcterms:modified>
</cp:coreProperties>
</file>