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6D5" w:rsidRDefault="007A06D5" w:rsidP="007A06D5">
      <w:pPr>
        <w:shd w:val="clear" w:color="auto" w:fill="FFFFFF"/>
        <w:jc w:val="center"/>
        <w:rPr>
          <w:sz w:val="24"/>
          <w:szCs w:val="24"/>
          <w:lang w:val="uk-UA" w:eastAsia="uk-UA"/>
        </w:rPr>
      </w:pPr>
      <w:r>
        <w:rPr>
          <w:sz w:val="24"/>
          <w:szCs w:val="24"/>
          <w:lang w:val="uk-UA" w:eastAsia="uk-UA"/>
        </w:rPr>
        <w:t>ПЕРЕЛІК ЗМІН №1</w:t>
      </w:r>
    </w:p>
    <w:p w:rsidR="007A06D5" w:rsidRDefault="007A06D5" w:rsidP="007A06D5">
      <w:pPr>
        <w:shd w:val="clear" w:color="auto" w:fill="FFFFFF"/>
        <w:jc w:val="center"/>
        <w:rPr>
          <w:sz w:val="24"/>
          <w:szCs w:val="24"/>
          <w:lang w:val="uk-UA" w:eastAsia="uk-UA"/>
        </w:rPr>
      </w:pPr>
      <w:r>
        <w:rPr>
          <w:sz w:val="24"/>
          <w:szCs w:val="24"/>
          <w:lang w:val="uk-UA" w:eastAsia="uk-UA"/>
        </w:rPr>
        <w:t>до тендерної до</w:t>
      </w:r>
      <w:r w:rsidR="00702C03">
        <w:rPr>
          <w:sz w:val="24"/>
          <w:szCs w:val="24"/>
          <w:lang w:val="uk-UA" w:eastAsia="uk-UA"/>
        </w:rPr>
        <w:t xml:space="preserve">кументації на закупівлю  робіт - </w:t>
      </w:r>
      <w:r>
        <w:rPr>
          <w:sz w:val="24"/>
          <w:szCs w:val="24"/>
          <w:lang w:val="uk-UA" w:eastAsia="uk-UA"/>
        </w:rPr>
        <w:t>код CPV 45260000-7 по ДК 021:2015 Покрівельні роботи та інші спеціалізовані будівельні роботи (Капітальний ремонт зовнішньої части</w:t>
      </w:r>
      <w:r w:rsidR="00702C03">
        <w:rPr>
          <w:sz w:val="24"/>
          <w:szCs w:val="24"/>
          <w:lang w:val="uk-UA" w:eastAsia="uk-UA"/>
        </w:rPr>
        <w:t>ни оболонки РВ енергоблоку №1)</w:t>
      </w:r>
    </w:p>
    <w:p w:rsidR="00702C03" w:rsidRDefault="00702C03" w:rsidP="007A06D5">
      <w:pPr>
        <w:shd w:val="clear" w:color="auto" w:fill="FFFFFF"/>
        <w:jc w:val="center"/>
        <w:rPr>
          <w:sz w:val="24"/>
          <w:szCs w:val="24"/>
          <w:lang w:val="uk-UA" w:eastAsia="uk-UA"/>
        </w:rPr>
      </w:pPr>
    </w:p>
    <w:p w:rsidR="007A06D5" w:rsidRDefault="007A06D5" w:rsidP="007A06D5">
      <w:pPr>
        <w:shd w:val="clear" w:color="auto" w:fill="FFFFFF"/>
        <w:jc w:val="center"/>
        <w:rPr>
          <w:sz w:val="24"/>
          <w:szCs w:val="24"/>
          <w:lang w:val="uk-UA" w:eastAsia="uk-UA"/>
        </w:rPr>
      </w:pPr>
      <w:r>
        <w:rPr>
          <w:sz w:val="24"/>
          <w:szCs w:val="24"/>
          <w:lang w:val="uk-UA" w:eastAsia="uk-UA"/>
        </w:rPr>
        <w:t xml:space="preserve">Ідентифікатор закупівлі - </w:t>
      </w:r>
      <w:r>
        <w:rPr>
          <w:sz w:val="24"/>
          <w:szCs w:val="24"/>
          <w:lang w:val="en-US"/>
        </w:rPr>
        <w:t>UA</w:t>
      </w:r>
      <w:r w:rsidRPr="007A06D5">
        <w:rPr>
          <w:sz w:val="24"/>
          <w:szCs w:val="24"/>
        </w:rPr>
        <w:t>-2023-05-31-010188-</w:t>
      </w:r>
      <w:r>
        <w:rPr>
          <w:sz w:val="24"/>
          <w:szCs w:val="24"/>
          <w:lang w:val="en-US"/>
        </w:rPr>
        <w:t>a</w:t>
      </w:r>
    </w:p>
    <w:p w:rsidR="007A06D5" w:rsidRDefault="007A06D5" w:rsidP="007A06D5">
      <w:pPr>
        <w:shd w:val="clear" w:color="auto" w:fill="FFFFFF"/>
        <w:rPr>
          <w:sz w:val="24"/>
          <w:szCs w:val="24"/>
          <w:lang w:val="uk-UA" w:eastAsia="uk-UA"/>
        </w:rPr>
      </w:pPr>
    </w:p>
    <w:p w:rsidR="007A06D5" w:rsidRDefault="007A06D5" w:rsidP="007A06D5">
      <w:pPr>
        <w:shd w:val="clear" w:color="auto" w:fill="FFFFFF"/>
        <w:ind w:firstLine="709"/>
        <w:rPr>
          <w:sz w:val="24"/>
          <w:szCs w:val="24"/>
          <w:lang w:val="uk-UA" w:eastAsia="uk-UA"/>
        </w:rPr>
      </w:pPr>
    </w:p>
    <w:p w:rsidR="007A06D5" w:rsidRDefault="007A06D5" w:rsidP="007A06D5">
      <w:pPr>
        <w:shd w:val="clear" w:color="auto" w:fill="FFFFFF"/>
        <w:ind w:firstLine="709"/>
        <w:rPr>
          <w:sz w:val="24"/>
          <w:szCs w:val="24"/>
          <w:lang w:val="uk-UA" w:eastAsia="uk-UA"/>
        </w:rPr>
      </w:pPr>
    </w:p>
    <w:p w:rsidR="007A06D5" w:rsidRDefault="007A06D5" w:rsidP="007A06D5">
      <w:pPr>
        <w:shd w:val="clear" w:color="auto" w:fill="FFFFFF"/>
        <w:ind w:firstLine="709"/>
        <w:rPr>
          <w:b/>
          <w:sz w:val="24"/>
          <w:szCs w:val="24"/>
          <w:lang w:val="uk-UA" w:eastAsia="uk-UA"/>
        </w:rPr>
      </w:pPr>
      <w:r>
        <w:rPr>
          <w:b/>
          <w:sz w:val="24"/>
          <w:szCs w:val="24"/>
          <w:lang w:val="uk-UA" w:eastAsia="uk-UA"/>
        </w:rPr>
        <w:t xml:space="preserve">1.  В тендерній документації: </w:t>
      </w:r>
    </w:p>
    <w:p w:rsidR="007A06D5" w:rsidRDefault="007A06D5" w:rsidP="007A06D5">
      <w:pPr>
        <w:shd w:val="clear" w:color="auto" w:fill="FFFFFF"/>
        <w:ind w:firstLine="709"/>
        <w:rPr>
          <w:b/>
          <w:sz w:val="24"/>
          <w:szCs w:val="24"/>
          <w:lang w:val="uk-UA" w:eastAsia="uk-UA"/>
        </w:rPr>
      </w:pPr>
      <w:r>
        <w:rPr>
          <w:b/>
          <w:sz w:val="24"/>
          <w:szCs w:val="24"/>
          <w:lang w:val="uk-UA" w:eastAsia="uk-UA"/>
        </w:rPr>
        <w:t>Розділ III Інструкція з підготовки тендерної пропозиції</w:t>
      </w:r>
    </w:p>
    <w:p w:rsidR="007A06D5" w:rsidRDefault="007A06D5" w:rsidP="007A06D5">
      <w:pPr>
        <w:shd w:val="clear" w:color="auto" w:fill="FFFFFF"/>
        <w:ind w:firstLine="709"/>
        <w:rPr>
          <w:sz w:val="24"/>
          <w:szCs w:val="24"/>
          <w:lang w:val="uk-UA" w:eastAsia="uk-UA"/>
        </w:rPr>
      </w:pPr>
      <w:r>
        <w:rPr>
          <w:b/>
          <w:sz w:val="24"/>
          <w:szCs w:val="24"/>
          <w:lang w:val="uk-UA" w:eastAsia="uk-UA"/>
        </w:rPr>
        <w:t>Зміст і спосіб подання тендерної пропозиції</w:t>
      </w:r>
      <w:r>
        <w:rPr>
          <w:sz w:val="24"/>
          <w:szCs w:val="24"/>
          <w:lang w:val="uk-UA" w:eastAsia="uk-UA"/>
        </w:rPr>
        <w:t xml:space="preserve"> :</w:t>
      </w:r>
    </w:p>
    <w:p w:rsidR="007A06D5" w:rsidRDefault="007A06D5" w:rsidP="007A06D5">
      <w:pPr>
        <w:shd w:val="clear" w:color="auto" w:fill="FFFFFF"/>
        <w:ind w:firstLine="709"/>
        <w:rPr>
          <w:sz w:val="24"/>
          <w:szCs w:val="24"/>
          <w:lang w:val="uk-UA" w:eastAsia="uk-UA"/>
        </w:rPr>
      </w:pPr>
      <w:r>
        <w:rPr>
          <w:sz w:val="24"/>
          <w:szCs w:val="24"/>
          <w:lang w:val="uk-UA" w:eastAsia="uk-UA"/>
        </w:rPr>
        <w:t xml:space="preserve"> доповнити пункт 3 файлами:</w:t>
      </w:r>
    </w:p>
    <w:p w:rsidR="007A06D5" w:rsidRDefault="007A06D5" w:rsidP="007A06D5">
      <w:pPr>
        <w:widowControl/>
        <w:numPr>
          <w:ilvl w:val="0"/>
          <w:numId w:val="1"/>
        </w:numPr>
        <w:tabs>
          <w:tab w:val="clear" w:pos="709"/>
          <w:tab w:val="left" w:pos="993"/>
        </w:tabs>
        <w:ind w:left="0" w:firstLine="709"/>
        <w:rPr>
          <w:color w:val="00B050"/>
          <w:spacing w:val="1"/>
          <w:sz w:val="24"/>
          <w:szCs w:val="24"/>
          <w:lang w:val="uk-UA"/>
        </w:rPr>
      </w:pPr>
      <w:r>
        <w:rPr>
          <w:spacing w:val="1"/>
          <w:sz w:val="24"/>
          <w:szCs w:val="24"/>
          <w:lang w:val="uk-UA"/>
        </w:rPr>
        <w:t xml:space="preserve">Файл у форматі </w:t>
      </w:r>
      <w:proofErr w:type="spellStart"/>
      <w:r>
        <w:rPr>
          <w:spacing w:val="1"/>
          <w:sz w:val="24"/>
          <w:szCs w:val="24"/>
          <w:lang w:val="uk-UA"/>
        </w:rPr>
        <w:t>pdf</w:t>
      </w:r>
      <w:proofErr w:type="spellEnd"/>
      <w:r>
        <w:rPr>
          <w:spacing w:val="1"/>
          <w:sz w:val="24"/>
          <w:szCs w:val="24"/>
          <w:lang w:val="uk-UA"/>
        </w:rPr>
        <w:t xml:space="preserve">, </w:t>
      </w:r>
      <w:proofErr w:type="spellStart"/>
      <w:r>
        <w:rPr>
          <w:spacing w:val="1"/>
          <w:sz w:val="24"/>
          <w:szCs w:val="24"/>
          <w:lang w:val="uk-UA"/>
        </w:rPr>
        <w:t>відсканований</w:t>
      </w:r>
      <w:proofErr w:type="spellEnd"/>
      <w:r>
        <w:rPr>
          <w:spacing w:val="1"/>
          <w:sz w:val="24"/>
          <w:szCs w:val="24"/>
          <w:lang w:val="uk-UA"/>
        </w:rPr>
        <w:t xml:space="preserve"> з антикорупційної програми субпідрядника(</w:t>
      </w:r>
      <w:proofErr w:type="spellStart"/>
      <w:r>
        <w:rPr>
          <w:spacing w:val="1"/>
          <w:sz w:val="24"/>
          <w:szCs w:val="24"/>
          <w:lang w:val="uk-UA"/>
        </w:rPr>
        <w:t>ів</w:t>
      </w:r>
      <w:proofErr w:type="spellEnd"/>
      <w:r>
        <w:rPr>
          <w:spacing w:val="1"/>
          <w:sz w:val="24"/>
          <w:szCs w:val="24"/>
          <w:lang w:val="uk-UA"/>
        </w:rPr>
        <w:t>)/співвиконавця(</w:t>
      </w:r>
      <w:proofErr w:type="spellStart"/>
      <w:r>
        <w:rPr>
          <w:spacing w:val="1"/>
          <w:sz w:val="24"/>
          <w:szCs w:val="24"/>
          <w:lang w:val="uk-UA"/>
        </w:rPr>
        <w:t>ців</w:t>
      </w:r>
      <w:proofErr w:type="spellEnd"/>
      <w:r>
        <w:rPr>
          <w:spacing w:val="1"/>
          <w:sz w:val="24"/>
          <w:szCs w:val="24"/>
          <w:lang w:val="uk-UA"/>
        </w:rPr>
        <w:t>), затвердженої уповноваженою особою субпідрядника(</w:t>
      </w:r>
      <w:proofErr w:type="spellStart"/>
      <w:r>
        <w:rPr>
          <w:spacing w:val="1"/>
          <w:sz w:val="24"/>
          <w:szCs w:val="24"/>
          <w:lang w:val="uk-UA"/>
        </w:rPr>
        <w:t>ів</w:t>
      </w:r>
      <w:proofErr w:type="spellEnd"/>
      <w:r>
        <w:rPr>
          <w:spacing w:val="1"/>
          <w:sz w:val="24"/>
          <w:szCs w:val="24"/>
          <w:lang w:val="uk-UA"/>
        </w:rPr>
        <w:t>)/співвиконавця(</w:t>
      </w:r>
      <w:proofErr w:type="spellStart"/>
      <w:r>
        <w:rPr>
          <w:spacing w:val="1"/>
          <w:sz w:val="24"/>
          <w:szCs w:val="24"/>
          <w:lang w:val="uk-UA"/>
        </w:rPr>
        <w:t>ців</w:t>
      </w:r>
      <w:proofErr w:type="spellEnd"/>
      <w:r>
        <w:rPr>
          <w:spacing w:val="1"/>
          <w:sz w:val="24"/>
          <w:szCs w:val="24"/>
          <w:lang w:val="uk-UA"/>
        </w:rPr>
        <w:t xml:space="preserve">). </w:t>
      </w:r>
    </w:p>
    <w:p w:rsidR="007A06D5" w:rsidRDefault="007A06D5" w:rsidP="007A06D5">
      <w:pPr>
        <w:widowControl/>
        <w:tabs>
          <w:tab w:val="clear" w:pos="709"/>
          <w:tab w:val="left" w:pos="993"/>
        </w:tabs>
        <w:ind w:firstLine="709"/>
        <w:rPr>
          <w:color w:val="00B050"/>
          <w:spacing w:val="1"/>
          <w:sz w:val="24"/>
          <w:szCs w:val="24"/>
          <w:lang w:val="uk-UA"/>
        </w:rPr>
      </w:pPr>
      <w:r>
        <w:rPr>
          <w:spacing w:val="1"/>
          <w:sz w:val="24"/>
          <w:szCs w:val="24"/>
          <w:lang w:val="uk-UA"/>
        </w:rPr>
        <w:t xml:space="preserve">- Файл у форматі </w:t>
      </w:r>
      <w:proofErr w:type="spellStart"/>
      <w:r>
        <w:rPr>
          <w:spacing w:val="1"/>
          <w:sz w:val="24"/>
          <w:szCs w:val="24"/>
          <w:lang w:val="uk-UA"/>
        </w:rPr>
        <w:t>pdf</w:t>
      </w:r>
      <w:proofErr w:type="spellEnd"/>
      <w:r>
        <w:rPr>
          <w:spacing w:val="1"/>
          <w:sz w:val="24"/>
          <w:szCs w:val="24"/>
          <w:lang w:val="uk-UA"/>
        </w:rPr>
        <w:t xml:space="preserve">, </w:t>
      </w:r>
      <w:proofErr w:type="spellStart"/>
      <w:r>
        <w:rPr>
          <w:spacing w:val="1"/>
          <w:sz w:val="24"/>
          <w:szCs w:val="24"/>
          <w:lang w:val="uk-UA"/>
        </w:rPr>
        <w:t>відсканований</w:t>
      </w:r>
      <w:proofErr w:type="spellEnd"/>
      <w:r>
        <w:rPr>
          <w:spacing w:val="1"/>
          <w:sz w:val="24"/>
          <w:szCs w:val="24"/>
          <w:lang w:val="uk-UA"/>
        </w:rPr>
        <w:t xml:space="preserve"> з документу про призначення уповноваженого з реалізації антикорупційної програми.</w:t>
      </w:r>
      <w:r>
        <w:rPr>
          <w:spacing w:val="1"/>
          <w:sz w:val="24"/>
          <w:szCs w:val="24"/>
          <w:highlight w:val="cyan"/>
          <w:lang w:val="uk-UA"/>
        </w:rPr>
        <w:t xml:space="preserve"> </w:t>
      </w:r>
    </w:p>
    <w:p w:rsidR="007A06D5" w:rsidRDefault="007A06D5" w:rsidP="007A06D5">
      <w:pPr>
        <w:widowControl/>
        <w:ind w:firstLine="451"/>
        <w:rPr>
          <w:spacing w:val="1"/>
          <w:sz w:val="24"/>
          <w:szCs w:val="24"/>
          <w:lang w:val="uk-UA"/>
        </w:rPr>
      </w:pPr>
    </w:p>
    <w:p w:rsidR="007A06D5" w:rsidRDefault="007A06D5" w:rsidP="007A06D5">
      <w:pPr>
        <w:shd w:val="clear" w:color="auto" w:fill="FFFFFF"/>
        <w:ind w:firstLine="709"/>
        <w:rPr>
          <w:b/>
          <w:sz w:val="24"/>
          <w:szCs w:val="24"/>
          <w:lang w:val="uk-UA" w:eastAsia="uk-UA"/>
        </w:rPr>
      </w:pPr>
      <w:r>
        <w:rPr>
          <w:b/>
          <w:sz w:val="24"/>
          <w:szCs w:val="24"/>
          <w:lang w:val="uk-UA" w:eastAsia="uk-UA"/>
        </w:rPr>
        <w:t xml:space="preserve">- </w:t>
      </w:r>
      <w:r>
        <w:rPr>
          <w:sz w:val="24"/>
          <w:szCs w:val="24"/>
          <w:lang w:val="uk-UA" w:eastAsia="uk-UA"/>
        </w:rPr>
        <w:t>замінити пункт 13</w:t>
      </w:r>
    </w:p>
    <w:p w:rsidR="007A06D5" w:rsidRDefault="007A06D5" w:rsidP="007A06D5">
      <w:pPr>
        <w:shd w:val="clear" w:color="auto" w:fill="FFFFFF"/>
        <w:tabs>
          <w:tab w:val="clear" w:pos="709"/>
          <w:tab w:val="left" w:pos="993"/>
        </w:tabs>
        <w:ind w:firstLine="709"/>
        <w:rPr>
          <w:sz w:val="24"/>
          <w:szCs w:val="24"/>
          <w:lang w:val="uk-UA" w:eastAsia="uk-UA"/>
        </w:rPr>
      </w:pPr>
      <w:r>
        <w:rPr>
          <w:sz w:val="24"/>
          <w:szCs w:val="24"/>
          <w:lang w:val="uk-UA" w:eastAsia="uk-UA"/>
        </w:rPr>
        <w:t xml:space="preserve">Було: Файл у форматі </w:t>
      </w:r>
      <w:proofErr w:type="spellStart"/>
      <w:r>
        <w:rPr>
          <w:sz w:val="24"/>
          <w:szCs w:val="24"/>
          <w:lang w:val="uk-UA" w:eastAsia="uk-UA"/>
        </w:rPr>
        <w:t>pdf</w:t>
      </w:r>
      <w:proofErr w:type="spellEnd"/>
      <w:r>
        <w:rPr>
          <w:sz w:val="24"/>
          <w:szCs w:val="24"/>
          <w:lang w:val="uk-UA" w:eastAsia="uk-UA"/>
        </w:rPr>
        <w:t xml:space="preserve">,  </w:t>
      </w:r>
      <w:proofErr w:type="spellStart"/>
      <w:r>
        <w:rPr>
          <w:sz w:val="24"/>
          <w:szCs w:val="24"/>
          <w:lang w:val="uk-UA" w:eastAsia="uk-UA"/>
        </w:rPr>
        <w:t>відсканований</w:t>
      </w:r>
      <w:proofErr w:type="spellEnd"/>
      <w:r>
        <w:rPr>
          <w:sz w:val="24"/>
          <w:szCs w:val="24"/>
          <w:lang w:val="uk-UA" w:eastAsia="uk-UA"/>
        </w:rPr>
        <w:t xml:space="preserve"> з довідки, складеної в довільній формі, підписаної уповноваженою особою Учасника щодо зобов'язання на гарантійний безремонтний термін експлуатації.</w:t>
      </w:r>
    </w:p>
    <w:p w:rsidR="007A06D5" w:rsidRDefault="007A06D5" w:rsidP="007A06D5">
      <w:pPr>
        <w:shd w:val="clear" w:color="auto" w:fill="FFFFFF"/>
        <w:ind w:firstLine="709"/>
        <w:rPr>
          <w:b/>
          <w:sz w:val="24"/>
          <w:szCs w:val="24"/>
          <w:lang w:val="uk-UA" w:eastAsia="uk-UA"/>
        </w:rPr>
      </w:pPr>
    </w:p>
    <w:p w:rsidR="007A06D5" w:rsidRDefault="007A06D5" w:rsidP="007A06D5">
      <w:pPr>
        <w:shd w:val="clear" w:color="auto" w:fill="FFFFFF"/>
        <w:ind w:firstLine="709"/>
        <w:rPr>
          <w:sz w:val="24"/>
          <w:szCs w:val="24"/>
          <w:lang w:val="uk-UA" w:eastAsia="uk-UA"/>
        </w:rPr>
      </w:pPr>
      <w:r>
        <w:rPr>
          <w:sz w:val="24"/>
          <w:szCs w:val="24"/>
          <w:lang w:val="uk-UA" w:eastAsia="uk-UA"/>
        </w:rPr>
        <w:t>Стало:</w:t>
      </w:r>
      <w:r>
        <w:rPr>
          <w:lang w:val="uk-UA"/>
        </w:rPr>
        <w:t xml:space="preserve"> </w:t>
      </w:r>
      <w:r>
        <w:rPr>
          <w:sz w:val="24"/>
          <w:szCs w:val="24"/>
          <w:lang w:val="uk-UA" w:eastAsia="uk-UA"/>
        </w:rPr>
        <w:t xml:space="preserve">Файл у форматі </w:t>
      </w:r>
      <w:proofErr w:type="spellStart"/>
      <w:r>
        <w:rPr>
          <w:sz w:val="24"/>
          <w:szCs w:val="24"/>
          <w:lang w:val="uk-UA" w:eastAsia="uk-UA"/>
        </w:rPr>
        <w:t>pdf</w:t>
      </w:r>
      <w:proofErr w:type="spellEnd"/>
      <w:r>
        <w:rPr>
          <w:sz w:val="24"/>
          <w:szCs w:val="24"/>
          <w:lang w:val="uk-UA" w:eastAsia="uk-UA"/>
        </w:rPr>
        <w:t xml:space="preserve">,  </w:t>
      </w:r>
      <w:proofErr w:type="spellStart"/>
      <w:r>
        <w:rPr>
          <w:sz w:val="24"/>
          <w:szCs w:val="24"/>
          <w:lang w:val="uk-UA" w:eastAsia="uk-UA"/>
        </w:rPr>
        <w:t>відсканований</w:t>
      </w:r>
      <w:proofErr w:type="spellEnd"/>
      <w:r>
        <w:rPr>
          <w:sz w:val="24"/>
          <w:szCs w:val="24"/>
          <w:lang w:val="uk-UA" w:eastAsia="uk-UA"/>
        </w:rPr>
        <w:t xml:space="preserve"> з довідки, складеної в довільній формі, підписаної уповноваженою особою Учасника щодо зобов'язання на гарантійний безремонтний термін експлуатації не менше 36 місяців.</w:t>
      </w:r>
    </w:p>
    <w:p w:rsidR="007A06D5" w:rsidRDefault="007A06D5" w:rsidP="007A06D5">
      <w:pPr>
        <w:shd w:val="clear" w:color="auto" w:fill="FFFFFF"/>
        <w:ind w:firstLine="709"/>
        <w:rPr>
          <w:b/>
          <w:sz w:val="24"/>
          <w:szCs w:val="24"/>
          <w:lang w:val="uk-UA" w:eastAsia="uk-UA"/>
        </w:rPr>
      </w:pPr>
    </w:p>
    <w:p w:rsidR="007A06D5" w:rsidRDefault="007A06D5" w:rsidP="007A06D5">
      <w:pPr>
        <w:shd w:val="clear" w:color="auto" w:fill="FFFFFF"/>
        <w:ind w:firstLine="709"/>
        <w:rPr>
          <w:b/>
          <w:lang w:val="uk-UA"/>
        </w:rPr>
      </w:pPr>
      <w:r>
        <w:rPr>
          <w:b/>
          <w:lang w:val="uk-UA"/>
        </w:rPr>
        <w:t>Пункт 7 Інформація про субпідрядника (у випадку закупівлі робіт)</w:t>
      </w:r>
    </w:p>
    <w:p w:rsidR="007A06D5" w:rsidRDefault="007A06D5" w:rsidP="007A06D5">
      <w:pPr>
        <w:shd w:val="clear" w:color="auto" w:fill="FFFFFF"/>
        <w:ind w:firstLine="709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Замінити 4 абзац</w:t>
      </w:r>
    </w:p>
    <w:p w:rsidR="007A06D5" w:rsidRDefault="007A06D5" w:rsidP="007A06D5">
      <w:pPr>
        <w:shd w:val="clear" w:color="auto" w:fill="FFFFFF"/>
        <w:ind w:firstLine="709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Було: На відсутність у субпідрядної організації підстав, визначених у пункті 44 особливостей Закону учасник надає таку інформацію в тендерній пропозиції у формі, визначеною цією тендерною документацією.</w:t>
      </w:r>
    </w:p>
    <w:p w:rsidR="007A06D5" w:rsidRDefault="007A06D5" w:rsidP="007A06D5">
      <w:pPr>
        <w:shd w:val="clear" w:color="auto" w:fill="FFFFFF"/>
        <w:ind w:firstLine="709"/>
        <w:rPr>
          <w:sz w:val="24"/>
          <w:szCs w:val="24"/>
          <w:lang w:val="uk-UA"/>
        </w:rPr>
      </w:pPr>
    </w:p>
    <w:p w:rsidR="007A06D5" w:rsidRDefault="007A06D5" w:rsidP="007A06D5">
      <w:pPr>
        <w:shd w:val="clear" w:color="auto" w:fill="FFFFFF"/>
        <w:ind w:firstLine="709"/>
        <w:rPr>
          <w:sz w:val="24"/>
          <w:szCs w:val="24"/>
          <w:lang w:val="uk-UA" w:eastAsia="uk-UA"/>
        </w:rPr>
      </w:pPr>
      <w:r>
        <w:rPr>
          <w:sz w:val="24"/>
          <w:szCs w:val="24"/>
          <w:lang w:val="uk-UA" w:eastAsia="uk-UA"/>
        </w:rPr>
        <w:t>Стало: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 w:eastAsia="uk-UA"/>
        </w:rPr>
        <w:t>На відсутність у субпідрядної організації підстав, визначених у пункті 47 особливостей учасник надає таку інформацію в тендерній пропозиції у формі, визначеною цією тендерною документацією.</w:t>
      </w:r>
    </w:p>
    <w:p w:rsidR="007A06D5" w:rsidRDefault="007A06D5" w:rsidP="007A06D5">
      <w:pPr>
        <w:shd w:val="clear" w:color="auto" w:fill="FFFFFF"/>
        <w:ind w:firstLine="709"/>
        <w:rPr>
          <w:b/>
          <w:sz w:val="24"/>
          <w:szCs w:val="24"/>
          <w:lang w:val="uk-UA" w:eastAsia="uk-UA"/>
        </w:rPr>
      </w:pPr>
    </w:p>
    <w:p w:rsidR="007A06D5" w:rsidRDefault="007A06D5" w:rsidP="007A06D5">
      <w:pPr>
        <w:shd w:val="clear" w:color="auto" w:fill="FFFFFF"/>
        <w:ind w:firstLine="709"/>
        <w:rPr>
          <w:sz w:val="24"/>
          <w:szCs w:val="24"/>
          <w:lang w:val="uk-UA" w:eastAsia="uk-UA"/>
        </w:rPr>
      </w:pPr>
      <w:r>
        <w:rPr>
          <w:sz w:val="24"/>
          <w:szCs w:val="24"/>
          <w:lang w:val="uk-UA" w:eastAsia="uk-UA"/>
        </w:rPr>
        <w:t>Розділ IV Подання  та  розкриття тендерної  пропозиції. Частина 1 «Кінцевий строк подання тендерної пропозиції»:</w:t>
      </w:r>
    </w:p>
    <w:p w:rsidR="007A06D5" w:rsidRDefault="007A06D5" w:rsidP="007A06D5">
      <w:pPr>
        <w:shd w:val="clear" w:color="auto" w:fill="FFFFFF"/>
        <w:ind w:firstLine="709"/>
        <w:rPr>
          <w:sz w:val="24"/>
          <w:szCs w:val="24"/>
          <w:lang w:val="uk-UA" w:eastAsia="uk-UA"/>
        </w:rPr>
      </w:pPr>
      <w:r>
        <w:rPr>
          <w:sz w:val="24"/>
          <w:szCs w:val="24"/>
          <w:lang w:val="uk-UA" w:eastAsia="uk-UA"/>
        </w:rPr>
        <w:t>Було:</w:t>
      </w:r>
    </w:p>
    <w:p w:rsidR="007A06D5" w:rsidRDefault="007A06D5" w:rsidP="007A06D5">
      <w:pPr>
        <w:shd w:val="clear" w:color="auto" w:fill="FFFFFF"/>
        <w:ind w:firstLine="709"/>
        <w:rPr>
          <w:sz w:val="24"/>
          <w:szCs w:val="24"/>
          <w:lang w:val="uk-UA" w:eastAsia="uk-UA"/>
        </w:rPr>
      </w:pPr>
      <w:r>
        <w:rPr>
          <w:sz w:val="24"/>
          <w:szCs w:val="24"/>
          <w:lang w:val="uk-UA" w:eastAsia="uk-UA"/>
        </w:rPr>
        <w:t>Кінцевий строк подання тендерних пропозицій: 09 червня 2023 10:00</w:t>
      </w:r>
    </w:p>
    <w:p w:rsidR="007A06D5" w:rsidRDefault="007A06D5" w:rsidP="007A06D5">
      <w:pPr>
        <w:shd w:val="clear" w:color="auto" w:fill="FFFFFF"/>
        <w:ind w:firstLine="709"/>
        <w:rPr>
          <w:sz w:val="24"/>
          <w:szCs w:val="24"/>
          <w:lang w:val="uk-UA" w:eastAsia="uk-UA"/>
        </w:rPr>
      </w:pPr>
      <w:r>
        <w:rPr>
          <w:sz w:val="24"/>
          <w:szCs w:val="24"/>
          <w:lang w:val="uk-UA" w:eastAsia="uk-UA"/>
        </w:rPr>
        <w:t>Стало:</w:t>
      </w:r>
    </w:p>
    <w:p w:rsidR="007A06D5" w:rsidRDefault="007A06D5" w:rsidP="007A06D5">
      <w:pPr>
        <w:shd w:val="clear" w:color="auto" w:fill="FFFFFF"/>
        <w:ind w:firstLine="709"/>
        <w:rPr>
          <w:sz w:val="24"/>
          <w:szCs w:val="24"/>
          <w:lang w:val="uk-UA" w:eastAsia="uk-UA"/>
        </w:rPr>
      </w:pPr>
      <w:r>
        <w:rPr>
          <w:sz w:val="24"/>
          <w:szCs w:val="24"/>
          <w:lang w:val="uk-UA" w:eastAsia="uk-UA"/>
        </w:rPr>
        <w:t xml:space="preserve">Кінцевий строк подання тендерних пропозицій: </w:t>
      </w:r>
      <w:r>
        <w:rPr>
          <w:sz w:val="24"/>
          <w:szCs w:val="24"/>
          <w:lang w:val="uk-UA" w:eastAsia="uk-UA"/>
        </w:rPr>
        <w:t>12</w:t>
      </w:r>
      <w:r>
        <w:rPr>
          <w:sz w:val="24"/>
          <w:szCs w:val="24"/>
          <w:lang w:val="uk-UA" w:eastAsia="uk-UA"/>
        </w:rPr>
        <w:t xml:space="preserve"> червня 2023 10:00</w:t>
      </w:r>
    </w:p>
    <w:p w:rsidR="007A06D5" w:rsidRDefault="007A06D5" w:rsidP="007A06D5">
      <w:pPr>
        <w:shd w:val="clear" w:color="auto" w:fill="FFFFFF"/>
        <w:tabs>
          <w:tab w:val="left" w:leader="dot" w:pos="5954"/>
        </w:tabs>
        <w:rPr>
          <w:sz w:val="24"/>
          <w:szCs w:val="24"/>
          <w:lang w:val="uk-UA" w:eastAsia="uk-UA"/>
        </w:rPr>
      </w:pPr>
    </w:p>
    <w:p w:rsidR="007A06D5" w:rsidRDefault="007A06D5" w:rsidP="007A06D5">
      <w:pPr>
        <w:shd w:val="clear" w:color="auto" w:fill="FFFFFF"/>
        <w:tabs>
          <w:tab w:val="left" w:leader="dot" w:pos="3828"/>
          <w:tab w:val="left" w:pos="6237"/>
        </w:tabs>
        <w:rPr>
          <w:sz w:val="24"/>
          <w:szCs w:val="24"/>
          <w:lang w:val="uk-UA" w:eastAsia="uk-UA"/>
        </w:rPr>
      </w:pPr>
      <w:r>
        <w:rPr>
          <w:sz w:val="24"/>
          <w:szCs w:val="24"/>
          <w:lang w:val="uk-UA" w:eastAsia="uk-UA"/>
        </w:rPr>
        <w:t>Начальник ЕРП</w:t>
      </w:r>
      <w:r>
        <w:rPr>
          <w:color w:val="FFFFFF"/>
          <w:sz w:val="24"/>
          <w:szCs w:val="24"/>
          <w:lang w:val="uk-UA" w:eastAsia="uk-UA"/>
        </w:rPr>
        <w:tab/>
      </w:r>
      <w:r>
        <w:rPr>
          <w:color w:val="FFFFFF"/>
          <w:sz w:val="24"/>
          <w:szCs w:val="24"/>
          <w:lang w:val="uk-UA" w:eastAsia="uk-UA"/>
        </w:rPr>
        <w:tab/>
      </w:r>
      <w:r>
        <w:rPr>
          <w:sz w:val="24"/>
          <w:szCs w:val="24"/>
          <w:lang w:val="uk-UA" w:eastAsia="uk-UA"/>
        </w:rPr>
        <w:t>Сергій ШПИРКО</w:t>
      </w:r>
    </w:p>
    <w:p w:rsidR="007A06D5" w:rsidRDefault="007A06D5" w:rsidP="007A06D5">
      <w:pPr>
        <w:shd w:val="clear" w:color="auto" w:fill="FFFFFF"/>
        <w:tabs>
          <w:tab w:val="left" w:leader="dot" w:pos="5954"/>
        </w:tabs>
        <w:rPr>
          <w:sz w:val="24"/>
          <w:szCs w:val="24"/>
          <w:lang w:val="uk-UA" w:eastAsia="uk-UA"/>
        </w:rPr>
      </w:pPr>
    </w:p>
    <w:p w:rsidR="007A06D5" w:rsidRDefault="007A06D5" w:rsidP="007A06D5">
      <w:pPr>
        <w:shd w:val="clear" w:color="auto" w:fill="FFFFFF"/>
        <w:tabs>
          <w:tab w:val="left" w:pos="6237"/>
        </w:tabs>
        <w:rPr>
          <w:sz w:val="24"/>
          <w:szCs w:val="24"/>
          <w:lang w:val="uk-UA" w:eastAsia="uk-UA"/>
        </w:rPr>
      </w:pPr>
      <w:r>
        <w:rPr>
          <w:sz w:val="24"/>
          <w:szCs w:val="24"/>
          <w:lang w:val="uk-UA" w:eastAsia="uk-UA"/>
        </w:rPr>
        <w:t>Головний технолог ЕРП</w:t>
      </w:r>
      <w:r>
        <w:rPr>
          <w:sz w:val="24"/>
          <w:szCs w:val="24"/>
          <w:lang w:val="uk-UA" w:eastAsia="uk-UA"/>
        </w:rPr>
        <w:tab/>
        <w:t>Володимир КРИВОРУЧКО</w:t>
      </w:r>
    </w:p>
    <w:p w:rsidR="007A06D5" w:rsidRDefault="007A06D5" w:rsidP="007A06D5">
      <w:pPr>
        <w:shd w:val="clear" w:color="auto" w:fill="FFFFFF"/>
        <w:rPr>
          <w:sz w:val="24"/>
          <w:szCs w:val="24"/>
          <w:lang w:val="uk-UA" w:eastAsia="uk-UA"/>
        </w:rPr>
      </w:pPr>
    </w:p>
    <w:p w:rsidR="007A06D5" w:rsidRDefault="007A06D5" w:rsidP="007A06D5">
      <w:pPr>
        <w:shd w:val="clear" w:color="auto" w:fill="FFFFFF"/>
        <w:rPr>
          <w:sz w:val="24"/>
          <w:szCs w:val="24"/>
          <w:lang w:val="uk-UA" w:eastAsia="uk-UA"/>
        </w:rPr>
      </w:pPr>
    </w:p>
    <w:p w:rsidR="00702C03" w:rsidRDefault="007A06D5" w:rsidP="007A06D5">
      <w:pPr>
        <w:shd w:val="clear" w:color="auto" w:fill="FFFFFF"/>
        <w:rPr>
          <w:sz w:val="24"/>
          <w:szCs w:val="24"/>
          <w:lang w:val="uk-UA" w:eastAsia="uk-UA"/>
        </w:rPr>
      </w:pPr>
      <w:r>
        <w:rPr>
          <w:sz w:val="24"/>
          <w:szCs w:val="24"/>
          <w:lang w:val="uk-UA" w:eastAsia="uk-UA"/>
        </w:rPr>
        <w:t>Рішення прийняте</w:t>
      </w:r>
      <w:r>
        <w:rPr>
          <w:sz w:val="24"/>
          <w:szCs w:val="24"/>
          <w:lang w:val="uk-UA" w:eastAsia="uk-UA"/>
        </w:rPr>
        <w:t xml:space="preserve"> 05.06.2023 р. протокол УО № 410</w:t>
      </w:r>
    </w:p>
    <w:p w:rsidR="007A06D5" w:rsidRDefault="007A06D5" w:rsidP="007A06D5">
      <w:pPr>
        <w:shd w:val="clear" w:color="auto" w:fill="FFFFFF"/>
        <w:rPr>
          <w:sz w:val="24"/>
          <w:szCs w:val="24"/>
          <w:lang w:val="uk-UA" w:eastAsia="uk-UA"/>
        </w:rPr>
      </w:pPr>
      <w:bookmarkStart w:id="0" w:name="_GoBack"/>
      <w:bookmarkEnd w:id="0"/>
      <w:r>
        <w:rPr>
          <w:sz w:val="24"/>
          <w:szCs w:val="24"/>
          <w:lang w:val="uk-UA" w:eastAsia="uk-UA"/>
        </w:rPr>
        <w:t xml:space="preserve">УО  </w:t>
      </w:r>
      <w:proofErr w:type="spellStart"/>
      <w:r>
        <w:rPr>
          <w:sz w:val="24"/>
          <w:szCs w:val="24"/>
          <w:lang w:val="uk-UA" w:eastAsia="uk-UA"/>
        </w:rPr>
        <w:t>А.В.Зазарченко</w:t>
      </w:r>
      <w:proofErr w:type="spellEnd"/>
    </w:p>
    <w:p w:rsidR="00BE1A9D" w:rsidRDefault="00BE1A9D"/>
    <w:sectPr w:rsidR="00BE1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34670"/>
    <w:multiLevelType w:val="hybridMultilevel"/>
    <w:tmpl w:val="34200746"/>
    <w:lvl w:ilvl="0" w:tplc="4746DF2C">
      <w:start w:val="1"/>
      <w:numFmt w:val="bullet"/>
      <w:lvlText w:val="˗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F3C"/>
    <w:rsid w:val="00036F3C"/>
    <w:rsid w:val="00702C03"/>
    <w:rsid w:val="007A06D5"/>
    <w:rsid w:val="00BE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6D5"/>
    <w:pPr>
      <w:widowControl w:val="0"/>
      <w:tabs>
        <w:tab w:val="left" w:pos="709"/>
        <w:tab w:val="left" w:leader="dot" w:pos="8505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6D5"/>
    <w:pPr>
      <w:widowControl w:val="0"/>
      <w:tabs>
        <w:tab w:val="left" w:pos="709"/>
        <w:tab w:val="left" w:leader="dot" w:pos="8505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9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304</Words>
  <Characters>1735</Characters>
  <Application>Microsoft Office Word</Application>
  <DocSecurity>0</DocSecurity>
  <Lines>14</Lines>
  <Paragraphs>4</Paragraphs>
  <ScaleCrop>false</ScaleCrop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2023-06-05T11:01:00Z</dcterms:created>
  <dcterms:modified xsi:type="dcterms:W3CDTF">2023-06-05T11:05:00Z</dcterms:modified>
</cp:coreProperties>
</file>