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BF" w:rsidRPr="003D152D" w:rsidRDefault="006073BF" w:rsidP="006073BF">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Додаток  5</w:t>
      </w:r>
    </w:p>
    <w:p w:rsidR="006073BF" w:rsidRPr="003D152D" w:rsidRDefault="006073BF" w:rsidP="006073BF">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 тендерної документації</w:t>
      </w:r>
    </w:p>
    <w:p w:rsidR="006073BF" w:rsidRDefault="006073BF" w:rsidP="006073BF">
      <w:pPr>
        <w:spacing w:after="0"/>
        <w:jc w:val="center"/>
        <w:rPr>
          <w:rFonts w:ascii="Times New Roman" w:hAnsi="Times New Roman"/>
          <w:b/>
          <w:color w:val="000000"/>
          <w:sz w:val="24"/>
          <w:szCs w:val="24"/>
        </w:rPr>
      </w:pPr>
      <w:r>
        <w:rPr>
          <w:rFonts w:ascii="Times New Roman" w:hAnsi="Times New Roman"/>
          <w:b/>
          <w:color w:val="000000"/>
          <w:sz w:val="24"/>
          <w:szCs w:val="24"/>
        </w:rPr>
        <w:t>ПРОЄКТ</w:t>
      </w:r>
      <w:r w:rsidRPr="00FE0BF7">
        <w:rPr>
          <w:rFonts w:ascii="Times New Roman" w:hAnsi="Times New Roman"/>
          <w:b/>
          <w:color w:val="000000"/>
          <w:sz w:val="24"/>
          <w:szCs w:val="24"/>
        </w:rPr>
        <w:t xml:space="preserve"> ДОГОВОРУ </w:t>
      </w:r>
    </w:p>
    <w:p w:rsidR="006073BF" w:rsidRPr="00FE0BF7" w:rsidRDefault="006073BF" w:rsidP="006073BF">
      <w:pPr>
        <w:spacing w:after="0"/>
        <w:rPr>
          <w:rFonts w:ascii="Times New Roman" w:hAnsi="Times New Roman"/>
          <w:color w:val="000000"/>
          <w:sz w:val="24"/>
          <w:szCs w:val="24"/>
        </w:rPr>
      </w:pPr>
    </w:p>
    <w:p w:rsidR="006073BF" w:rsidRDefault="006073BF" w:rsidP="006073BF">
      <w:pPr>
        <w:spacing w:after="0"/>
        <w:jc w:val="both"/>
        <w:rPr>
          <w:rFonts w:ascii="Times New Roman" w:hAnsi="Times New Roman"/>
          <w:b/>
          <w:i/>
          <w:color w:val="000000"/>
          <w:sz w:val="24"/>
          <w:szCs w:val="24"/>
        </w:rPr>
      </w:pPr>
      <w:r w:rsidRPr="00FE0BF7">
        <w:rPr>
          <w:rFonts w:ascii="Times New Roman" w:hAnsi="Times New Roman"/>
          <w:b/>
          <w:i/>
          <w:color w:val="000000"/>
          <w:sz w:val="24"/>
          <w:szCs w:val="24"/>
        </w:rPr>
        <w:t xml:space="preserve">    м. Київ                                                                                             “___” ___________ 202</w:t>
      </w:r>
      <w:r>
        <w:rPr>
          <w:rFonts w:ascii="Times New Roman" w:hAnsi="Times New Roman"/>
          <w:b/>
          <w:i/>
          <w:color w:val="000000"/>
          <w:sz w:val="24"/>
          <w:szCs w:val="24"/>
        </w:rPr>
        <w:t>2</w:t>
      </w:r>
      <w:r w:rsidRPr="00FE0BF7">
        <w:rPr>
          <w:rFonts w:ascii="Times New Roman" w:hAnsi="Times New Roman"/>
          <w:b/>
          <w:i/>
          <w:color w:val="000000"/>
          <w:sz w:val="24"/>
          <w:szCs w:val="24"/>
        </w:rPr>
        <w:t>р.</w:t>
      </w:r>
    </w:p>
    <w:p w:rsidR="006073BF" w:rsidRPr="00A11F72" w:rsidRDefault="006073BF" w:rsidP="006073BF">
      <w:pPr>
        <w:spacing w:after="120" w:line="240" w:lineRule="auto"/>
        <w:ind w:firstLine="567"/>
        <w:jc w:val="both"/>
        <w:rPr>
          <w:rFonts w:ascii="Times New Roman" w:eastAsia="Times New Roman" w:hAnsi="Times New Roman"/>
          <w:sz w:val="24"/>
          <w:szCs w:val="24"/>
          <w:lang w:eastAsia="ru-RU"/>
        </w:rPr>
      </w:pPr>
      <w:r w:rsidRPr="00A11F72">
        <w:rPr>
          <w:rFonts w:ascii="Times New Roman" w:eastAsia="Times New Roman" w:hAnsi="Times New Roman"/>
          <w:color w:val="000000"/>
          <w:sz w:val="24"/>
          <w:szCs w:val="24"/>
          <w:lang w:eastAsia="ru-RU"/>
        </w:rPr>
        <w:t xml:space="preserve">Державне підприємство «Національний академічний театр опери та балету України імені Т. Г. Шевченка», в особі генерального директора - художнього керівника Чуприни Петра Яковича, який діє на підставі Статуту, далі Замовник, з однієї сторони, та _______________________________________________, далі – Постачальник, в </w:t>
      </w:r>
      <w:proofErr w:type="spellStart"/>
      <w:r w:rsidRPr="00A11F72">
        <w:rPr>
          <w:rFonts w:ascii="Times New Roman" w:eastAsia="Times New Roman" w:hAnsi="Times New Roman"/>
          <w:color w:val="000000"/>
          <w:sz w:val="24"/>
          <w:szCs w:val="24"/>
          <w:lang w:eastAsia="ru-RU"/>
        </w:rPr>
        <w:t>особі__________________________________________________</w:t>
      </w:r>
      <w:proofErr w:type="spellEnd"/>
      <w:r w:rsidRPr="00A11F72">
        <w:rPr>
          <w:rFonts w:ascii="Times New Roman" w:eastAsia="Times New Roman" w:hAnsi="Times New Roman"/>
          <w:color w:val="000000"/>
          <w:sz w:val="24"/>
          <w:szCs w:val="24"/>
          <w:lang w:eastAsia="ru-RU"/>
        </w:rPr>
        <w:t>______, який (яка) діє на підставі ___________________________________________________, з іншої сторони, разом - Сторони, а кожен окремо – Сторона,  уклали цей Договір поставки (далі - Договір), про таке:</w:t>
      </w:r>
    </w:p>
    <w:p w:rsidR="006073BF" w:rsidRPr="00A11F72" w:rsidRDefault="006073BF" w:rsidP="006073BF">
      <w:pPr>
        <w:ind w:firstLine="567"/>
        <w:jc w:val="both"/>
        <w:rPr>
          <w:rFonts w:ascii="Times New Roman" w:hAnsi="Times New Roman" w:cs="Times New Roman"/>
          <w:sz w:val="24"/>
          <w:szCs w:val="24"/>
        </w:rPr>
      </w:pPr>
    </w:p>
    <w:p w:rsidR="006073BF" w:rsidRPr="00A11F72" w:rsidRDefault="006073BF" w:rsidP="006073BF">
      <w:pPr>
        <w:spacing w:after="0" w:line="240" w:lineRule="atLeast"/>
        <w:jc w:val="center"/>
        <w:rPr>
          <w:rFonts w:ascii="Times New Roman" w:hAnsi="Times New Roman"/>
          <w:b/>
          <w:color w:val="000000"/>
          <w:sz w:val="24"/>
          <w:szCs w:val="24"/>
        </w:rPr>
      </w:pPr>
      <w:r w:rsidRPr="00A11F72">
        <w:rPr>
          <w:rFonts w:ascii="Times New Roman" w:hAnsi="Times New Roman"/>
          <w:b/>
          <w:color w:val="000000"/>
          <w:sz w:val="24"/>
          <w:szCs w:val="24"/>
        </w:rPr>
        <w:t>1.Предмет Договору</w:t>
      </w:r>
    </w:p>
    <w:p w:rsidR="006073BF" w:rsidRPr="00A11F72" w:rsidRDefault="006073BF" w:rsidP="006073BF">
      <w:pPr>
        <w:spacing w:after="0" w:line="240" w:lineRule="auto"/>
        <w:jc w:val="both"/>
        <w:rPr>
          <w:rFonts w:ascii="Times New Roman" w:hAnsi="Times New Roman"/>
          <w:color w:val="000000"/>
          <w:sz w:val="24"/>
          <w:szCs w:val="24"/>
        </w:rPr>
      </w:pPr>
      <w:r w:rsidRPr="00A11F72">
        <w:rPr>
          <w:rFonts w:ascii="Times New Roman" w:hAnsi="Times New Roman"/>
          <w:b/>
          <w:color w:val="000000"/>
          <w:sz w:val="24"/>
          <w:szCs w:val="24"/>
        </w:rPr>
        <w:t xml:space="preserve">1.1. </w:t>
      </w:r>
      <w:r w:rsidRPr="00A11F72">
        <w:rPr>
          <w:rFonts w:ascii="Times New Roman" w:hAnsi="Times New Roman"/>
          <w:color w:val="000000"/>
          <w:sz w:val="24"/>
          <w:szCs w:val="24"/>
        </w:rPr>
        <w:t xml:space="preserve">Постачальник зобов’язується поставити та передати у власність, а Замовник прийняти та оплатити: </w:t>
      </w:r>
      <w:r w:rsidRPr="009A524C">
        <w:rPr>
          <w:rFonts w:ascii="Times New Roman" w:hAnsi="Times New Roman"/>
          <w:b/>
          <w:sz w:val="24"/>
          <w:szCs w:val="24"/>
        </w:rPr>
        <w:t xml:space="preserve">Клеї </w:t>
      </w:r>
      <w:r w:rsidRPr="009A524C">
        <w:rPr>
          <w:rFonts w:ascii="Times New Roman" w:hAnsi="Times New Roman"/>
          <w:b/>
          <w:color w:val="000000"/>
          <w:sz w:val="24"/>
          <w:szCs w:val="24"/>
          <w:lang w:eastAsia="uk-UA"/>
        </w:rPr>
        <w:t xml:space="preserve">(код </w:t>
      </w:r>
      <w:r w:rsidRPr="00EC24CD">
        <w:rPr>
          <w:rFonts w:ascii="Times New Roman" w:hAnsi="Times New Roman"/>
          <w:b/>
          <w:bCs/>
          <w:sz w:val="24"/>
          <w:szCs w:val="24"/>
        </w:rPr>
        <w:t>24910000-6</w:t>
      </w:r>
      <w:r>
        <w:rPr>
          <w:rFonts w:ascii="Times New Roman" w:hAnsi="Times New Roman"/>
          <w:b/>
          <w:sz w:val="24"/>
          <w:szCs w:val="24"/>
        </w:rPr>
        <w:t xml:space="preserve"> </w:t>
      </w:r>
      <w:r w:rsidRPr="009A524C">
        <w:rPr>
          <w:rFonts w:ascii="Times New Roman" w:hAnsi="Times New Roman"/>
          <w:b/>
          <w:color w:val="000000"/>
          <w:sz w:val="24"/>
          <w:szCs w:val="24"/>
          <w:lang w:eastAsia="uk-UA"/>
        </w:rPr>
        <w:t xml:space="preserve">згідно з </w:t>
      </w:r>
      <w:proofErr w:type="spellStart"/>
      <w:r w:rsidRPr="009A524C">
        <w:rPr>
          <w:rFonts w:ascii="Times New Roman" w:hAnsi="Times New Roman"/>
          <w:b/>
          <w:color w:val="000000"/>
          <w:sz w:val="24"/>
          <w:szCs w:val="24"/>
          <w:lang w:eastAsia="uk-UA"/>
        </w:rPr>
        <w:t>ДК</w:t>
      </w:r>
      <w:proofErr w:type="spellEnd"/>
      <w:r w:rsidRPr="009A524C">
        <w:rPr>
          <w:rFonts w:ascii="Times New Roman" w:hAnsi="Times New Roman"/>
          <w:b/>
          <w:color w:val="000000"/>
          <w:sz w:val="24"/>
          <w:szCs w:val="24"/>
          <w:lang w:eastAsia="uk-UA"/>
        </w:rPr>
        <w:t xml:space="preserve"> 021:2015 «</w:t>
      </w:r>
      <w:r w:rsidRPr="009A524C">
        <w:rPr>
          <w:rFonts w:ascii="Times New Roman" w:hAnsi="Times New Roman"/>
          <w:b/>
          <w:sz w:val="24"/>
          <w:szCs w:val="24"/>
        </w:rPr>
        <w:t>Клеї</w:t>
      </w:r>
      <w:r w:rsidRPr="009A524C">
        <w:rPr>
          <w:rFonts w:ascii="Times New Roman" w:hAnsi="Times New Roman"/>
          <w:b/>
          <w:color w:val="000000"/>
          <w:sz w:val="24"/>
          <w:szCs w:val="24"/>
          <w:lang w:eastAsia="uk-UA"/>
        </w:rPr>
        <w:t>»)</w:t>
      </w:r>
      <w:r w:rsidRPr="00A11F72">
        <w:rPr>
          <w:rFonts w:ascii="Times New Roman" w:hAnsi="Times New Roman"/>
          <w:snapToGrid w:val="0"/>
          <w:sz w:val="24"/>
          <w:szCs w:val="24"/>
        </w:rPr>
        <w:t>,</w:t>
      </w:r>
      <w:r w:rsidRPr="00A11F72">
        <w:rPr>
          <w:rFonts w:ascii="Times New Roman" w:hAnsi="Times New Roman"/>
          <w:color w:val="000000"/>
          <w:sz w:val="24"/>
          <w:szCs w:val="24"/>
        </w:rPr>
        <w:t xml:space="preserve"> надалі – Товар, в кількості та за цінами, які зазначені у Специфікації (Додаток № 1), що додається до Договору та є його невід'ємною частиною.</w:t>
      </w:r>
    </w:p>
    <w:p w:rsidR="006073BF" w:rsidRPr="00A11F72" w:rsidRDefault="006073BF" w:rsidP="006073BF">
      <w:pPr>
        <w:spacing w:after="0" w:line="0" w:lineRule="atLeast"/>
        <w:jc w:val="both"/>
        <w:textAlignment w:val="baseline"/>
        <w:rPr>
          <w:rFonts w:ascii="Times New Roman" w:eastAsia="Times New Roman" w:hAnsi="Times New Roman"/>
          <w:color w:val="000000"/>
          <w:sz w:val="24"/>
          <w:szCs w:val="24"/>
        </w:rPr>
      </w:pPr>
      <w:r w:rsidRPr="00A11F72">
        <w:rPr>
          <w:rFonts w:ascii="Times New Roman" w:eastAsia="Times New Roman" w:hAnsi="Times New Roman"/>
          <w:b/>
          <w:color w:val="000000"/>
          <w:sz w:val="24"/>
          <w:szCs w:val="24"/>
        </w:rPr>
        <w:t>1.2.</w:t>
      </w:r>
      <w:r w:rsidRPr="00A11F72">
        <w:rPr>
          <w:rFonts w:ascii="Times New Roman" w:eastAsia="Times New Roman" w:hAnsi="Times New Roman"/>
          <w:color w:val="000000"/>
          <w:sz w:val="24"/>
          <w:szCs w:val="24"/>
        </w:rPr>
        <w:t xml:space="preserve">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w:t>
      </w:r>
      <w:proofErr w:type="spellStart"/>
      <w:r w:rsidRPr="00A11F72">
        <w:rPr>
          <w:rFonts w:ascii="Times New Roman" w:eastAsia="Times New Roman" w:hAnsi="Times New Roman"/>
          <w:color w:val="000000"/>
          <w:sz w:val="24"/>
          <w:szCs w:val="24"/>
        </w:rPr>
        <w:t>будь-</w:t>
      </w:r>
      <w:proofErr w:type="spellEnd"/>
      <w:r w:rsidRPr="00A11F72">
        <w:rPr>
          <w:rFonts w:ascii="Times New Roman" w:eastAsia="Times New Roman" w:hAnsi="Times New Roman"/>
          <w:color w:val="000000"/>
          <w:sz w:val="24"/>
          <w:szCs w:val="24"/>
        </w:rPr>
        <w:t xml:space="preserve"> якими фізичними та/або юридичними особами, державними органами і державою, а також не є предметом </w:t>
      </w:r>
      <w:proofErr w:type="spellStart"/>
      <w:r w:rsidRPr="00A11F72">
        <w:rPr>
          <w:rFonts w:ascii="Times New Roman" w:eastAsia="Times New Roman" w:hAnsi="Times New Roman"/>
          <w:color w:val="000000"/>
          <w:sz w:val="24"/>
          <w:szCs w:val="24"/>
        </w:rPr>
        <w:t>будь-</w:t>
      </w:r>
      <w:proofErr w:type="spellEnd"/>
      <w:r w:rsidRPr="00A11F72">
        <w:rPr>
          <w:rFonts w:ascii="Times New Roman" w:eastAsia="Times New Roman" w:hAnsi="Times New Roman"/>
          <w:color w:val="000000"/>
          <w:sz w:val="24"/>
          <w:szCs w:val="24"/>
        </w:rPr>
        <w:t xml:space="preserve"> якого іншого обтяження чи обмеження, передбаченого чинним законодавством України.</w:t>
      </w:r>
    </w:p>
    <w:p w:rsidR="006073BF" w:rsidRPr="00A11F72" w:rsidRDefault="006073BF" w:rsidP="006073BF">
      <w:pPr>
        <w:spacing w:after="0" w:line="240" w:lineRule="atLeast"/>
        <w:jc w:val="center"/>
        <w:rPr>
          <w:rFonts w:ascii="Times New Roman" w:hAnsi="Times New Roman"/>
          <w:b/>
          <w:color w:val="000000"/>
          <w:sz w:val="24"/>
          <w:szCs w:val="24"/>
        </w:rPr>
      </w:pPr>
      <w:r w:rsidRPr="00A11F72">
        <w:rPr>
          <w:rFonts w:ascii="Times New Roman" w:hAnsi="Times New Roman"/>
          <w:b/>
          <w:color w:val="000000"/>
          <w:sz w:val="24"/>
          <w:szCs w:val="24"/>
        </w:rPr>
        <w:t>2. Кількість та якість Товару</w:t>
      </w:r>
    </w:p>
    <w:p w:rsidR="006073BF" w:rsidRPr="00A11F72" w:rsidRDefault="006073BF" w:rsidP="006073BF">
      <w:pPr>
        <w:spacing w:after="0" w:line="240" w:lineRule="atLeast"/>
        <w:jc w:val="both"/>
        <w:rPr>
          <w:rStyle w:val="FontStyle15"/>
          <w:color w:val="000000"/>
          <w:sz w:val="24"/>
          <w:szCs w:val="24"/>
          <w:lang w:eastAsia="uk-UA"/>
        </w:rPr>
      </w:pPr>
      <w:r w:rsidRPr="00A11F72">
        <w:rPr>
          <w:rStyle w:val="FontStyle15"/>
          <w:color w:val="000000"/>
          <w:sz w:val="24"/>
          <w:szCs w:val="24"/>
          <w:lang w:eastAsia="uk-UA"/>
        </w:rPr>
        <w:t xml:space="preserve">2.1. Фактична кількість Товару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A11F72">
        <w:rPr>
          <w:rFonts w:ascii="Times New Roman" w:hAnsi="Times New Roman"/>
          <w:color w:val="000000"/>
          <w:sz w:val="24"/>
          <w:szCs w:val="24"/>
        </w:rPr>
        <w:t>(Додаток № 1)</w:t>
      </w:r>
    </w:p>
    <w:p w:rsidR="006073BF" w:rsidRPr="00A11F72" w:rsidRDefault="006073BF" w:rsidP="006073BF">
      <w:pPr>
        <w:pStyle w:val="34"/>
        <w:spacing w:line="240" w:lineRule="atLeast"/>
        <w:outlineLvl w:val="9"/>
        <w:rPr>
          <w:color w:val="000000"/>
          <w:szCs w:val="24"/>
          <w:lang w:val="uk-UA"/>
        </w:rPr>
      </w:pPr>
      <w:r w:rsidRPr="00A11F72">
        <w:rPr>
          <w:b/>
          <w:color w:val="000000"/>
          <w:szCs w:val="24"/>
          <w:lang w:val="uk-UA"/>
        </w:rPr>
        <w:t xml:space="preserve">2.2. </w:t>
      </w:r>
      <w:r w:rsidRPr="00A11F72">
        <w:rPr>
          <w:color w:val="000000"/>
          <w:szCs w:val="24"/>
          <w:lang w:val="uk-UA"/>
        </w:rPr>
        <w:t>Обсяг закупівлі Товару, що є предметом Договору, може бути зменшений залежно від реальних потреб  Замовника.</w:t>
      </w:r>
    </w:p>
    <w:p w:rsidR="006073BF" w:rsidRPr="00A11F72" w:rsidRDefault="006073BF" w:rsidP="006073BF">
      <w:pPr>
        <w:spacing w:after="0" w:line="240" w:lineRule="auto"/>
        <w:jc w:val="both"/>
        <w:textAlignment w:val="baseline"/>
        <w:rPr>
          <w:rFonts w:ascii="Times New Roman" w:eastAsia="Times New Roman" w:hAnsi="Times New Roman"/>
          <w:color w:val="000000"/>
          <w:sz w:val="24"/>
          <w:szCs w:val="24"/>
        </w:rPr>
      </w:pPr>
      <w:r w:rsidRPr="00A11F72">
        <w:rPr>
          <w:rFonts w:ascii="Times New Roman" w:hAnsi="Times New Roman"/>
          <w:b/>
          <w:color w:val="000000"/>
          <w:sz w:val="24"/>
          <w:szCs w:val="24"/>
        </w:rPr>
        <w:t xml:space="preserve">2.3. </w:t>
      </w:r>
      <w:r w:rsidRPr="00A11F72">
        <w:rPr>
          <w:rFonts w:ascii="Times New Roman" w:eastAsia="Times New Roman" w:hAnsi="Times New Roman"/>
          <w:color w:val="000000"/>
          <w:sz w:val="24"/>
          <w:szCs w:val="24"/>
        </w:rPr>
        <w:t>Постачальник повинен поставити Товар Замовнику, якість якої та якість матеріалів та сировини виготовлення цього Товару та документи, що підтверджують якість Товару передаються Замовнику разом з передачею Товару (паспорт та/або сертифікат якості на Продукцію, інші документи які є обов’язковими на Товар тощо).</w:t>
      </w:r>
    </w:p>
    <w:p w:rsidR="006073BF" w:rsidRPr="00A11F72" w:rsidRDefault="006073BF" w:rsidP="006073BF">
      <w:pPr>
        <w:spacing w:after="0" w:line="240" w:lineRule="auto"/>
        <w:jc w:val="both"/>
        <w:textAlignment w:val="baseline"/>
        <w:rPr>
          <w:rFonts w:ascii="Times New Roman" w:eastAsia="Times New Roman" w:hAnsi="Times New Roman"/>
          <w:color w:val="000000"/>
          <w:sz w:val="24"/>
          <w:szCs w:val="24"/>
        </w:rPr>
      </w:pPr>
      <w:r w:rsidRPr="00A11F72">
        <w:rPr>
          <w:rFonts w:ascii="Times New Roman" w:eastAsia="Times New Roman" w:hAnsi="Times New Roman"/>
          <w:b/>
          <w:color w:val="000000"/>
          <w:sz w:val="24"/>
          <w:szCs w:val="24"/>
        </w:rPr>
        <w:t>2.4.</w:t>
      </w:r>
      <w:r w:rsidRPr="00A11F72">
        <w:rPr>
          <w:rFonts w:ascii="Times New Roman" w:eastAsia="Times New Roman" w:hAnsi="Times New Roman"/>
          <w:color w:val="000000"/>
          <w:sz w:val="24"/>
          <w:szCs w:val="24"/>
        </w:rPr>
        <w:t xml:space="preserve"> </w:t>
      </w:r>
      <w:r w:rsidRPr="00A11F72">
        <w:rPr>
          <w:rFonts w:ascii="Times New Roman" w:hAnsi="Times New Roman"/>
          <w:color w:val="000000"/>
          <w:sz w:val="24"/>
          <w:szCs w:val="24"/>
        </w:rPr>
        <w:t>Кожна партія Товару супроводжується паспортом якості за вимогою Замовника.</w:t>
      </w:r>
    </w:p>
    <w:p w:rsidR="006073BF" w:rsidRPr="00A11F72" w:rsidRDefault="006073BF" w:rsidP="006073BF">
      <w:pPr>
        <w:spacing w:after="0" w:line="240" w:lineRule="auto"/>
        <w:jc w:val="both"/>
        <w:textAlignment w:val="baseline"/>
        <w:rPr>
          <w:rFonts w:ascii="Times New Roman" w:eastAsia="Times New Roman" w:hAnsi="Times New Roman"/>
          <w:color w:val="000000"/>
          <w:sz w:val="24"/>
          <w:szCs w:val="24"/>
        </w:rPr>
      </w:pPr>
      <w:r w:rsidRPr="00A11F72">
        <w:rPr>
          <w:rFonts w:ascii="Times New Roman" w:eastAsia="Times New Roman" w:hAnsi="Times New Roman"/>
          <w:b/>
          <w:color w:val="000000"/>
          <w:sz w:val="24"/>
          <w:szCs w:val="24"/>
        </w:rPr>
        <w:t>2.5.</w:t>
      </w:r>
      <w:r w:rsidRPr="00A11F72">
        <w:rPr>
          <w:rFonts w:ascii="Times New Roman" w:eastAsia="Times New Roman" w:hAnsi="Times New Roman"/>
          <w:color w:val="000000"/>
          <w:sz w:val="24"/>
          <w:szCs w:val="24"/>
        </w:rPr>
        <w:t xml:space="preserve"> Товар повинен бути упаковано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6073BF" w:rsidRPr="00A11F72" w:rsidRDefault="006073BF" w:rsidP="006073BF">
      <w:pPr>
        <w:spacing w:after="0" w:line="240" w:lineRule="auto"/>
        <w:jc w:val="both"/>
        <w:textAlignment w:val="baseline"/>
        <w:rPr>
          <w:rFonts w:ascii="Times New Roman" w:eastAsia="Times New Roman" w:hAnsi="Times New Roman"/>
          <w:color w:val="000000"/>
          <w:sz w:val="24"/>
          <w:szCs w:val="24"/>
        </w:rPr>
      </w:pPr>
      <w:r w:rsidRPr="00A11F72">
        <w:rPr>
          <w:rFonts w:ascii="Times New Roman" w:eastAsia="Times New Roman" w:hAnsi="Times New Roman"/>
          <w:b/>
          <w:color w:val="000000"/>
          <w:sz w:val="24"/>
          <w:szCs w:val="24"/>
        </w:rPr>
        <w:t>2.6.</w:t>
      </w:r>
      <w:r w:rsidRPr="00A11F72">
        <w:rPr>
          <w:rFonts w:ascii="Times New Roman" w:eastAsia="Times New Roman" w:hAnsi="Times New Roman"/>
          <w:color w:val="000000"/>
          <w:sz w:val="24"/>
          <w:szCs w:val="24"/>
        </w:rPr>
        <w:t xml:space="preserve"> Замовник має право прийняти Товар, за умови, що він належним чином упаковано і не має видимих пошкоджень упаковки.</w:t>
      </w:r>
    </w:p>
    <w:p w:rsidR="006073BF" w:rsidRPr="00A11F72" w:rsidRDefault="006073BF" w:rsidP="006073BF">
      <w:pPr>
        <w:spacing w:after="0" w:line="240" w:lineRule="auto"/>
        <w:jc w:val="both"/>
        <w:textAlignment w:val="baseline"/>
        <w:rPr>
          <w:rFonts w:ascii="Times New Roman" w:eastAsia="Times New Roman" w:hAnsi="Times New Roman"/>
          <w:color w:val="000000"/>
          <w:sz w:val="24"/>
          <w:szCs w:val="24"/>
        </w:rPr>
      </w:pPr>
      <w:r w:rsidRPr="00A11F72">
        <w:rPr>
          <w:rFonts w:ascii="Times New Roman" w:eastAsia="Times New Roman" w:hAnsi="Times New Roman"/>
          <w:b/>
          <w:color w:val="000000"/>
          <w:sz w:val="24"/>
          <w:szCs w:val="24"/>
        </w:rPr>
        <w:t>2.7.</w:t>
      </w:r>
      <w:r w:rsidRPr="00A11F72">
        <w:rPr>
          <w:rFonts w:ascii="Times New Roman" w:eastAsia="Times New Roman" w:hAnsi="Times New Roman"/>
          <w:color w:val="000000"/>
          <w:sz w:val="24"/>
          <w:szCs w:val="24"/>
        </w:rPr>
        <w:t xml:space="preserve"> 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rsidR="006073BF" w:rsidRPr="00A11F72" w:rsidRDefault="006073BF" w:rsidP="006073BF">
      <w:pPr>
        <w:spacing w:after="0" w:line="240" w:lineRule="auto"/>
        <w:jc w:val="both"/>
        <w:textAlignment w:val="baseline"/>
        <w:rPr>
          <w:rFonts w:ascii="Times New Roman" w:eastAsia="Times New Roman" w:hAnsi="Times New Roman"/>
          <w:color w:val="000000"/>
          <w:sz w:val="24"/>
          <w:szCs w:val="24"/>
        </w:rPr>
      </w:pPr>
      <w:r w:rsidRPr="00A11F72">
        <w:rPr>
          <w:rFonts w:ascii="Times New Roman" w:eastAsia="Times New Roman" w:hAnsi="Times New Roman"/>
          <w:b/>
          <w:color w:val="000000"/>
          <w:sz w:val="24"/>
          <w:szCs w:val="24"/>
        </w:rPr>
        <w:t>2.8.</w:t>
      </w:r>
      <w:r w:rsidRPr="00A11F72">
        <w:rPr>
          <w:rFonts w:ascii="Times New Roman" w:eastAsia="Times New Roman" w:hAnsi="Times New Roman"/>
          <w:color w:val="000000"/>
          <w:sz w:val="24"/>
          <w:szCs w:val="24"/>
        </w:rPr>
        <w:t xml:space="preserve"> У разі виявлення дефектів (недоліків) Товару, складається акт, Постачальник зобов’язаний здійснити заміну бракованого Товару протягом 10-ти робочих днів з дня поставки Товару.</w:t>
      </w:r>
    </w:p>
    <w:p w:rsidR="006073BF" w:rsidRPr="00A11F72" w:rsidRDefault="006073BF" w:rsidP="006073BF">
      <w:pPr>
        <w:pStyle w:val="34"/>
        <w:spacing w:line="240" w:lineRule="atLeast"/>
        <w:outlineLvl w:val="9"/>
        <w:rPr>
          <w:rStyle w:val="FontStyle15"/>
          <w:color w:val="000000"/>
          <w:szCs w:val="24"/>
          <w:lang w:eastAsia="uk-UA"/>
        </w:rPr>
      </w:pPr>
      <w:r w:rsidRPr="00A11F72">
        <w:rPr>
          <w:rStyle w:val="FontStyle15"/>
          <w:b/>
          <w:color w:val="000000"/>
          <w:szCs w:val="24"/>
          <w:lang w:eastAsia="uk-UA"/>
        </w:rPr>
        <w:t>2.9</w:t>
      </w:r>
      <w:r w:rsidRPr="00A11F72">
        <w:rPr>
          <w:rStyle w:val="FontStyle15"/>
          <w:color w:val="000000"/>
          <w:szCs w:val="24"/>
          <w:lang w:eastAsia="uk-UA"/>
        </w:rPr>
        <w:t xml:space="preserve">. </w:t>
      </w:r>
      <w:proofErr w:type="spellStart"/>
      <w:r w:rsidRPr="00A11F72">
        <w:rPr>
          <w:rStyle w:val="FontStyle15"/>
          <w:color w:val="000000"/>
          <w:szCs w:val="24"/>
          <w:lang w:eastAsia="uk-UA"/>
        </w:rPr>
        <w:t>Претензії</w:t>
      </w:r>
      <w:proofErr w:type="spellEnd"/>
      <w:r w:rsidRPr="00A11F72">
        <w:rPr>
          <w:rStyle w:val="FontStyle15"/>
          <w:color w:val="000000"/>
          <w:szCs w:val="24"/>
          <w:lang w:eastAsia="uk-UA"/>
        </w:rPr>
        <w:t xml:space="preserve">, </w:t>
      </w:r>
      <w:proofErr w:type="spellStart"/>
      <w:r w:rsidRPr="00A11F72">
        <w:rPr>
          <w:rStyle w:val="FontStyle15"/>
          <w:color w:val="000000"/>
          <w:szCs w:val="24"/>
          <w:lang w:eastAsia="uk-UA"/>
        </w:rPr>
        <w:t>щодо</w:t>
      </w:r>
      <w:proofErr w:type="spellEnd"/>
      <w:r w:rsidRPr="00A11F72">
        <w:rPr>
          <w:rStyle w:val="FontStyle15"/>
          <w:color w:val="000000"/>
          <w:szCs w:val="24"/>
          <w:lang w:eastAsia="uk-UA"/>
        </w:rPr>
        <w:t xml:space="preserve"> </w:t>
      </w:r>
      <w:proofErr w:type="spellStart"/>
      <w:r w:rsidRPr="00A11F72">
        <w:rPr>
          <w:rStyle w:val="FontStyle15"/>
          <w:color w:val="000000"/>
          <w:szCs w:val="24"/>
          <w:lang w:eastAsia="uk-UA"/>
        </w:rPr>
        <w:t>якості</w:t>
      </w:r>
      <w:proofErr w:type="spellEnd"/>
      <w:r w:rsidRPr="00A11F72">
        <w:rPr>
          <w:rStyle w:val="FontStyle15"/>
          <w:color w:val="000000"/>
          <w:szCs w:val="24"/>
          <w:lang w:eastAsia="uk-UA"/>
        </w:rPr>
        <w:t xml:space="preserve"> Товару </w:t>
      </w:r>
      <w:proofErr w:type="spellStart"/>
      <w:r w:rsidRPr="00A11F72">
        <w:rPr>
          <w:rStyle w:val="FontStyle15"/>
          <w:color w:val="000000"/>
          <w:szCs w:val="24"/>
          <w:lang w:eastAsia="uk-UA"/>
        </w:rPr>
        <w:t>приймаються</w:t>
      </w:r>
      <w:proofErr w:type="spellEnd"/>
      <w:r w:rsidRPr="00A11F72">
        <w:rPr>
          <w:rStyle w:val="FontStyle15"/>
          <w:color w:val="000000"/>
          <w:szCs w:val="24"/>
          <w:lang w:eastAsia="uk-UA"/>
        </w:rPr>
        <w:t xml:space="preserve"> </w:t>
      </w:r>
      <w:proofErr w:type="spellStart"/>
      <w:r w:rsidRPr="00A11F72">
        <w:rPr>
          <w:rStyle w:val="FontStyle15"/>
          <w:color w:val="000000"/>
          <w:szCs w:val="24"/>
          <w:lang w:eastAsia="uk-UA"/>
        </w:rPr>
        <w:t>Постачальником</w:t>
      </w:r>
      <w:proofErr w:type="spellEnd"/>
      <w:r w:rsidRPr="00A11F72">
        <w:rPr>
          <w:rStyle w:val="FontStyle15"/>
          <w:color w:val="000000"/>
          <w:szCs w:val="24"/>
          <w:lang w:eastAsia="uk-UA"/>
        </w:rPr>
        <w:t xml:space="preserve"> </w:t>
      </w:r>
      <w:proofErr w:type="spellStart"/>
      <w:r w:rsidRPr="00A11F72">
        <w:rPr>
          <w:rStyle w:val="FontStyle15"/>
          <w:color w:val="000000"/>
          <w:szCs w:val="24"/>
          <w:lang w:eastAsia="uk-UA"/>
        </w:rPr>
        <w:t>протягом</w:t>
      </w:r>
      <w:proofErr w:type="spellEnd"/>
      <w:r w:rsidRPr="00A11F72">
        <w:rPr>
          <w:rStyle w:val="FontStyle15"/>
          <w:color w:val="000000"/>
          <w:szCs w:val="24"/>
          <w:lang w:eastAsia="uk-UA"/>
        </w:rPr>
        <w:t xml:space="preserve"> 30 (</w:t>
      </w:r>
      <w:proofErr w:type="spellStart"/>
      <w:r w:rsidRPr="00A11F72">
        <w:rPr>
          <w:rStyle w:val="FontStyle15"/>
          <w:color w:val="000000"/>
          <w:szCs w:val="24"/>
          <w:lang w:eastAsia="uk-UA"/>
        </w:rPr>
        <w:t>тридцяти</w:t>
      </w:r>
      <w:proofErr w:type="spellEnd"/>
      <w:r w:rsidRPr="00A11F72">
        <w:rPr>
          <w:rStyle w:val="FontStyle15"/>
          <w:color w:val="000000"/>
          <w:szCs w:val="24"/>
          <w:lang w:eastAsia="uk-UA"/>
        </w:rPr>
        <w:t xml:space="preserve">) </w:t>
      </w:r>
      <w:proofErr w:type="spellStart"/>
      <w:r w:rsidRPr="00A11F72">
        <w:rPr>
          <w:rStyle w:val="FontStyle15"/>
          <w:color w:val="000000"/>
          <w:szCs w:val="24"/>
          <w:lang w:eastAsia="uk-UA"/>
        </w:rPr>
        <w:t>робочих</w:t>
      </w:r>
      <w:proofErr w:type="spellEnd"/>
      <w:r w:rsidRPr="00A11F72">
        <w:rPr>
          <w:rStyle w:val="FontStyle15"/>
          <w:color w:val="000000"/>
          <w:szCs w:val="24"/>
          <w:lang w:eastAsia="uk-UA"/>
        </w:rPr>
        <w:t xml:space="preserve"> </w:t>
      </w:r>
      <w:proofErr w:type="spellStart"/>
      <w:r w:rsidRPr="00A11F72">
        <w:rPr>
          <w:rStyle w:val="FontStyle15"/>
          <w:color w:val="000000"/>
          <w:szCs w:val="24"/>
          <w:lang w:eastAsia="uk-UA"/>
        </w:rPr>
        <w:t>днів</w:t>
      </w:r>
      <w:proofErr w:type="spellEnd"/>
      <w:r w:rsidRPr="00A11F72">
        <w:rPr>
          <w:rStyle w:val="FontStyle15"/>
          <w:color w:val="000000"/>
          <w:szCs w:val="24"/>
          <w:lang w:eastAsia="uk-UA"/>
        </w:rPr>
        <w:t xml:space="preserve"> </w:t>
      </w:r>
      <w:proofErr w:type="spellStart"/>
      <w:r w:rsidRPr="00A11F72">
        <w:rPr>
          <w:rStyle w:val="FontStyle15"/>
          <w:color w:val="000000"/>
          <w:szCs w:val="24"/>
          <w:lang w:eastAsia="uk-UA"/>
        </w:rPr>
        <w:t>з</w:t>
      </w:r>
      <w:proofErr w:type="spellEnd"/>
      <w:r w:rsidRPr="00A11F72">
        <w:rPr>
          <w:rStyle w:val="FontStyle15"/>
          <w:color w:val="000000"/>
          <w:szCs w:val="24"/>
          <w:lang w:eastAsia="uk-UA"/>
        </w:rPr>
        <w:t xml:space="preserve"> моменту </w:t>
      </w:r>
      <w:proofErr w:type="spellStart"/>
      <w:r w:rsidRPr="00A11F72">
        <w:rPr>
          <w:rStyle w:val="FontStyle15"/>
          <w:color w:val="000000"/>
          <w:szCs w:val="24"/>
          <w:lang w:eastAsia="uk-UA"/>
        </w:rPr>
        <w:t>передачі</w:t>
      </w:r>
      <w:proofErr w:type="spellEnd"/>
      <w:r w:rsidRPr="00A11F72">
        <w:rPr>
          <w:rStyle w:val="FontStyle15"/>
          <w:color w:val="000000"/>
          <w:szCs w:val="24"/>
          <w:lang w:eastAsia="uk-UA"/>
        </w:rPr>
        <w:t xml:space="preserve"> Товару </w:t>
      </w:r>
      <w:proofErr w:type="spellStart"/>
      <w:r w:rsidRPr="00A11F72">
        <w:rPr>
          <w:rStyle w:val="FontStyle15"/>
          <w:color w:val="000000"/>
          <w:szCs w:val="24"/>
          <w:lang w:eastAsia="uk-UA"/>
        </w:rPr>
        <w:t>Замовнику</w:t>
      </w:r>
      <w:proofErr w:type="spellEnd"/>
      <w:r w:rsidRPr="00A11F72">
        <w:rPr>
          <w:rStyle w:val="FontStyle15"/>
          <w:color w:val="000000"/>
          <w:szCs w:val="24"/>
          <w:lang w:eastAsia="uk-UA"/>
        </w:rPr>
        <w:t xml:space="preserve">. </w:t>
      </w:r>
    </w:p>
    <w:p w:rsidR="006073BF" w:rsidRPr="00A11F72" w:rsidRDefault="006073BF" w:rsidP="006073BF">
      <w:pPr>
        <w:pStyle w:val="HTML"/>
        <w:spacing w:line="240" w:lineRule="atLeast"/>
        <w:jc w:val="center"/>
        <w:rPr>
          <w:rFonts w:ascii="Times New Roman" w:hAnsi="Times New Roman" w:cs="Times New Roman"/>
          <w:b/>
          <w:sz w:val="24"/>
          <w:szCs w:val="24"/>
          <w:lang w:val="uk-UA"/>
        </w:rPr>
      </w:pPr>
    </w:p>
    <w:p w:rsidR="006073BF" w:rsidRPr="00A11F72" w:rsidRDefault="006073BF" w:rsidP="006073BF">
      <w:pPr>
        <w:pStyle w:val="HTML"/>
        <w:spacing w:line="240" w:lineRule="atLeast"/>
        <w:jc w:val="center"/>
        <w:rPr>
          <w:rFonts w:ascii="Times New Roman" w:hAnsi="Times New Roman" w:cs="Times New Roman"/>
          <w:b/>
          <w:sz w:val="24"/>
          <w:szCs w:val="24"/>
          <w:lang w:val="uk-UA"/>
        </w:rPr>
      </w:pPr>
    </w:p>
    <w:p w:rsidR="006073BF" w:rsidRPr="00A11F72" w:rsidRDefault="006073BF" w:rsidP="006073BF">
      <w:pPr>
        <w:pStyle w:val="HTML"/>
        <w:spacing w:line="240" w:lineRule="atLeast"/>
        <w:jc w:val="center"/>
        <w:rPr>
          <w:rFonts w:ascii="Times New Roman" w:hAnsi="Times New Roman" w:cs="Times New Roman"/>
          <w:b/>
          <w:sz w:val="24"/>
          <w:szCs w:val="24"/>
          <w:lang w:val="uk-UA"/>
        </w:rPr>
      </w:pPr>
      <w:r w:rsidRPr="00A11F72">
        <w:rPr>
          <w:rFonts w:ascii="Times New Roman" w:hAnsi="Times New Roman" w:cs="Times New Roman"/>
          <w:b/>
          <w:sz w:val="24"/>
          <w:szCs w:val="24"/>
          <w:lang w:val="uk-UA"/>
        </w:rPr>
        <w:t>3. Ціна Договору</w:t>
      </w:r>
    </w:p>
    <w:p w:rsidR="006073BF" w:rsidRPr="00A11F72" w:rsidRDefault="006073BF" w:rsidP="006073BF">
      <w:pPr>
        <w:tabs>
          <w:tab w:val="right" w:pos="0"/>
          <w:tab w:val="center" w:pos="900"/>
        </w:tabs>
        <w:spacing w:after="0" w:line="240" w:lineRule="atLeast"/>
        <w:jc w:val="both"/>
        <w:rPr>
          <w:rFonts w:ascii="Times New Roman" w:hAnsi="Times New Roman" w:cs="Times New Roman"/>
          <w:sz w:val="24"/>
          <w:szCs w:val="24"/>
        </w:rPr>
      </w:pPr>
      <w:bookmarkStart w:id="0" w:name="46"/>
      <w:bookmarkEnd w:id="0"/>
      <w:r w:rsidRPr="00A11F72">
        <w:rPr>
          <w:rFonts w:ascii="Times New Roman" w:hAnsi="Times New Roman"/>
          <w:b/>
          <w:color w:val="000000"/>
          <w:sz w:val="24"/>
          <w:szCs w:val="24"/>
        </w:rPr>
        <w:lastRenderedPageBreak/>
        <w:t xml:space="preserve">3.1. </w:t>
      </w:r>
      <w:r w:rsidRPr="00A11F72">
        <w:rPr>
          <w:rFonts w:ascii="Times New Roman" w:hAnsi="Times New Roman" w:cs="Times New Roman"/>
          <w:sz w:val="24"/>
          <w:szCs w:val="24"/>
        </w:rPr>
        <w:t>Загальна ціна даного Договору без ПДВ становить: ______  грн. __ коп., ПДВ 20% - _____ грн. __ коп. Разом з ПДВ - ______ (</w:t>
      </w:r>
      <w:proofErr w:type="spellStart"/>
      <w:r w:rsidRPr="00A11F72">
        <w:rPr>
          <w:rFonts w:ascii="Times New Roman" w:hAnsi="Times New Roman" w:cs="Times New Roman"/>
          <w:sz w:val="24"/>
          <w:szCs w:val="24"/>
        </w:rPr>
        <w:t>___словами_</w:t>
      </w:r>
      <w:proofErr w:type="spellEnd"/>
      <w:r w:rsidRPr="00A11F72">
        <w:rPr>
          <w:rFonts w:ascii="Times New Roman" w:hAnsi="Times New Roman" w:cs="Times New Roman"/>
          <w:sz w:val="24"/>
          <w:szCs w:val="24"/>
        </w:rPr>
        <w:t xml:space="preserve">__) грн. __ коп. </w:t>
      </w:r>
    </w:p>
    <w:p w:rsidR="006073BF" w:rsidRPr="00A11F72" w:rsidRDefault="006073BF" w:rsidP="006073BF">
      <w:pPr>
        <w:tabs>
          <w:tab w:val="right" w:pos="0"/>
          <w:tab w:val="center" w:pos="900"/>
        </w:tabs>
        <w:spacing w:after="0" w:line="240" w:lineRule="atLeast"/>
        <w:jc w:val="both"/>
        <w:rPr>
          <w:rFonts w:ascii="Times New Roman" w:hAnsi="Times New Roman"/>
          <w:color w:val="000000"/>
          <w:sz w:val="24"/>
          <w:szCs w:val="24"/>
        </w:rPr>
      </w:pPr>
      <w:r w:rsidRPr="00A11F72">
        <w:rPr>
          <w:rFonts w:ascii="Times New Roman" w:hAnsi="Times New Roman" w:cs="Times New Roman"/>
          <w:sz w:val="24"/>
          <w:szCs w:val="24"/>
        </w:rPr>
        <w:t xml:space="preserve"> </w:t>
      </w:r>
      <w:r w:rsidRPr="00A11F72">
        <w:rPr>
          <w:rFonts w:ascii="Times New Roman" w:hAnsi="Times New Roman"/>
          <w:b/>
          <w:color w:val="000000"/>
          <w:sz w:val="24"/>
          <w:szCs w:val="24"/>
        </w:rPr>
        <w:t xml:space="preserve">3.2. </w:t>
      </w:r>
      <w:r w:rsidRPr="00A11F72">
        <w:rPr>
          <w:rFonts w:ascii="Times New Roman" w:hAnsi="Times New Roman"/>
          <w:color w:val="000000"/>
          <w:sz w:val="24"/>
          <w:szCs w:val="24"/>
        </w:rPr>
        <w:t>Ціни на Товар встановлюються в національній валюті України.</w:t>
      </w:r>
    </w:p>
    <w:p w:rsidR="006073BF" w:rsidRPr="00A11F72" w:rsidRDefault="006073BF" w:rsidP="006073BF">
      <w:pPr>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 xml:space="preserve">3.3. </w:t>
      </w:r>
      <w:r w:rsidRPr="00A11F72">
        <w:rPr>
          <w:rFonts w:ascii="Times New Roman" w:hAnsi="Times New Roman"/>
          <w:color w:val="000000"/>
          <w:sz w:val="24"/>
          <w:szCs w:val="24"/>
        </w:rPr>
        <w:t xml:space="preserve">Ціна та загальна вартість Товару включає всі витрати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6073BF" w:rsidRPr="00A11F72" w:rsidRDefault="006073BF" w:rsidP="006073BF">
      <w:pPr>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 xml:space="preserve">3.4. </w:t>
      </w:r>
      <w:r w:rsidRPr="00A11F72">
        <w:rPr>
          <w:rFonts w:ascii="Times New Roman" w:hAnsi="Times New Roman"/>
          <w:color w:val="000000"/>
          <w:sz w:val="24"/>
          <w:szCs w:val="24"/>
        </w:rPr>
        <w:t>Сторони здійснюють розрахунки за Товар відповідно до цього Договору, за цінами,        вказаними  у Специфікації (Додаток № 1)</w:t>
      </w:r>
    </w:p>
    <w:p w:rsidR="006073BF" w:rsidRPr="00A11F72" w:rsidRDefault="006073BF" w:rsidP="0060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3.5.</w:t>
      </w:r>
      <w:r w:rsidRPr="00A11F72">
        <w:rPr>
          <w:rFonts w:ascii="Times New Roman" w:hAnsi="Times New Roman"/>
          <w:color w:val="000000"/>
          <w:sz w:val="24"/>
          <w:szCs w:val="24"/>
        </w:rPr>
        <w:t xml:space="preserve"> Зміна ціни цього Договору в бік зменшення здійснюється в порядку визначеному цим Договором за наявності підстав передбачених  Законом  України «Про публічні закупівлі».</w:t>
      </w:r>
    </w:p>
    <w:p w:rsidR="006073BF" w:rsidRPr="00A11F72" w:rsidRDefault="006073BF" w:rsidP="0060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3.6.</w:t>
      </w:r>
      <w:r w:rsidRPr="00A11F72">
        <w:rPr>
          <w:rFonts w:ascii="Times New Roman" w:hAnsi="Times New Roman"/>
          <w:color w:val="000000"/>
          <w:sz w:val="24"/>
          <w:szCs w:val="24"/>
        </w:rPr>
        <w:t xml:space="preserve"> Збільшення ціни Договору не допускається.</w:t>
      </w:r>
    </w:p>
    <w:p w:rsidR="006073BF" w:rsidRPr="00A11F72" w:rsidRDefault="006073BF" w:rsidP="0060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 xml:space="preserve">3.7. </w:t>
      </w:r>
      <w:r w:rsidRPr="00A11F72">
        <w:rPr>
          <w:rFonts w:ascii="Times New Roman" w:hAnsi="Times New Roman"/>
          <w:color w:val="000000"/>
          <w:sz w:val="24"/>
          <w:szCs w:val="24"/>
        </w:rPr>
        <w:t>Відповідні зміни здійснюються шляхом укладання Сторонами  Додаткової угоди.</w:t>
      </w:r>
    </w:p>
    <w:p w:rsidR="006073BF" w:rsidRPr="00A11F72" w:rsidRDefault="006073BF" w:rsidP="0060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 xml:space="preserve">3.8. </w:t>
      </w:r>
      <w:r w:rsidRPr="00A11F72">
        <w:rPr>
          <w:rFonts w:ascii="Times New Roman" w:hAnsi="Times New Roman"/>
          <w:color w:val="000000"/>
          <w:sz w:val="24"/>
          <w:szCs w:val="24"/>
        </w:rPr>
        <w:t>Датою отримання Товару вважати дату оформлення видаткової накладної.</w:t>
      </w:r>
    </w:p>
    <w:p w:rsidR="006073BF" w:rsidRPr="00A11F72" w:rsidRDefault="006073BF" w:rsidP="006073BF">
      <w:pPr>
        <w:pStyle w:val="HTML"/>
        <w:spacing w:line="240" w:lineRule="atLeast"/>
        <w:jc w:val="center"/>
        <w:rPr>
          <w:rFonts w:ascii="Times New Roman" w:hAnsi="Times New Roman" w:cs="Times New Roman"/>
          <w:b/>
          <w:sz w:val="24"/>
          <w:szCs w:val="24"/>
          <w:lang w:val="uk-UA"/>
        </w:rPr>
      </w:pPr>
      <w:r w:rsidRPr="00A11F72">
        <w:rPr>
          <w:rFonts w:ascii="Times New Roman" w:hAnsi="Times New Roman" w:cs="Times New Roman"/>
          <w:b/>
          <w:sz w:val="24"/>
          <w:szCs w:val="24"/>
          <w:lang w:val="uk-UA"/>
        </w:rPr>
        <w:t>4. Порядок здійснення оплати.</w:t>
      </w:r>
    </w:p>
    <w:p w:rsidR="006073BF" w:rsidRPr="00A11F72" w:rsidRDefault="006073BF" w:rsidP="006073BF">
      <w:pPr>
        <w:pStyle w:val="Style8"/>
        <w:widowControl/>
        <w:tabs>
          <w:tab w:val="left" w:pos="696"/>
        </w:tabs>
        <w:spacing w:line="240" w:lineRule="atLeast"/>
        <w:ind w:firstLine="0"/>
        <w:rPr>
          <w:color w:val="000000"/>
          <w:lang w:val="uk-UA"/>
        </w:rPr>
      </w:pPr>
      <w:r w:rsidRPr="00A11F72">
        <w:rPr>
          <w:b/>
          <w:color w:val="000000"/>
          <w:lang w:val="uk-UA"/>
        </w:rPr>
        <w:t xml:space="preserve">4.1. </w:t>
      </w:r>
      <w:r w:rsidRPr="00A11F72">
        <w:rPr>
          <w:color w:val="000000"/>
          <w:lang w:val="uk-UA"/>
        </w:rPr>
        <w:t>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30 (тридцяти) банківських днів з дня поставки.</w:t>
      </w:r>
    </w:p>
    <w:p w:rsidR="006073BF" w:rsidRPr="00A11F72" w:rsidRDefault="006073BF" w:rsidP="006073BF">
      <w:pPr>
        <w:pStyle w:val="Style8"/>
        <w:widowControl/>
        <w:tabs>
          <w:tab w:val="left" w:pos="696"/>
        </w:tabs>
        <w:spacing w:line="240" w:lineRule="atLeast"/>
        <w:ind w:firstLine="0"/>
        <w:rPr>
          <w:rStyle w:val="FontStyle12"/>
          <w:color w:val="000000"/>
          <w:lang w:val="uk-UA" w:eastAsia="uk-UA"/>
        </w:rPr>
      </w:pPr>
      <w:r w:rsidRPr="00A11F72">
        <w:rPr>
          <w:rStyle w:val="FontStyle12"/>
          <w:b/>
          <w:color w:val="000000"/>
          <w:lang w:val="uk-UA" w:eastAsia="uk-UA"/>
        </w:rPr>
        <w:t xml:space="preserve">4.2. </w:t>
      </w:r>
      <w:r w:rsidRPr="00A11F72">
        <w:rPr>
          <w:rStyle w:val="FontStyle12"/>
          <w:color w:val="000000"/>
          <w:lang w:val="uk-UA" w:eastAsia="uk-UA"/>
        </w:rPr>
        <w:t xml:space="preserve">У разі відсутності на розрахунковому рахунку Замовника коштів (як установи, що фінансується за рахунок коштів державного бюджету), Замовник зобов'язується провести оплату Товару </w:t>
      </w:r>
      <w:r w:rsidRPr="00A11F72">
        <w:rPr>
          <w:color w:val="000000"/>
          <w:lang w:val="uk-UA"/>
        </w:rPr>
        <w:t>Постачальника</w:t>
      </w:r>
      <w:r w:rsidRPr="00A11F72">
        <w:rPr>
          <w:rStyle w:val="FontStyle12"/>
          <w:color w:val="000000"/>
          <w:lang w:val="uk-UA" w:eastAsia="uk-UA"/>
        </w:rPr>
        <w:t xml:space="preserve"> протягом 30</w:t>
      </w:r>
      <w:r w:rsidRPr="00A11F72">
        <w:rPr>
          <w:rStyle w:val="FontStyle12"/>
          <w:i/>
          <w:color w:val="000000"/>
          <w:lang w:val="uk-UA" w:eastAsia="uk-UA"/>
        </w:rPr>
        <w:t xml:space="preserve"> </w:t>
      </w:r>
      <w:r w:rsidRPr="00A11F72">
        <w:rPr>
          <w:rStyle w:val="FontStyle13"/>
          <w:rFonts w:eastAsia="Calibri"/>
          <w:color w:val="000000"/>
          <w:lang w:eastAsia="uk-UA"/>
        </w:rPr>
        <w:t>(</w:t>
      </w:r>
      <w:proofErr w:type="spellStart"/>
      <w:r w:rsidRPr="00A11F72">
        <w:rPr>
          <w:rStyle w:val="FontStyle13"/>
          <w:rFonts w:eastAsia="Calibri"/>
          <w:color w:val="000000"/>
          <w:lang w:eastAsia="uk-UA"/>
        </w:rPr>
        <w:t>тридцяти</w:t>
      </w:r>
      <w:proofErr w:type="spellEnd"/>
      <w:r w:rsidRPr="00A11F72">
        <w:rPr>
          <w:rStyle w:val="FontStyle13"/>
          <w:rFonts w:eastAsia="Calibri"/>
          <w:color w:val="000000"/>
          <w:lang w:eastAsia="uk-UA"/>
        </w:rPr>
        <w:t xml:space="preserve">) </w:t>
      </w:r>
      <w:r w:rsidRPr="00A11F72">
        <w:rPr>
          <w:rStyle w:val="FontStyle12"/>
          <w:color w:val="000000"/>
          <w:lang w:val="uk-UA" w:eastAsia="uk-UA"/>
        </w:rPr>
        <w:t>днів з моменту надходження на рахунок Замовника коштів. Така затримка не вважається порушенням з боку Замовника.</w:t>
      </w:r>
    </w:p>
    <w:p w:rsidR="006073BF" w:rsidRPr="00A11F72" w:rsidRDefault="006073BF" w:rsidP="006073BF">
      <w:pPr>
        <w:pStyle w:val="HTML"/>
        <w:spacing w:line="240" w:lineRule="atLeast"/>
        <w:jc w:val="center"/>
        <w:rPr>
          <w:rFonts w:ascii="Times New Roman" w:hAnsi="Times New Roman" w:cs="Times New Roman"/>
          <w:b/>
          <w:sz w:val="24"/>
          <w:szCs w:val="24"/>
          <w:lang w:val="uk-UA"/>
        </w:rPr>
      </w:pPr>
      <w:bookmarkStart w:id="1" w:name="47"/>
      <w:bookmarkEnd w:id="1"/>
      <w:r w:rsidRPr="00A11F72">
        <w:rPr>
          <w:rFonts w:ascii="Times New Roman" w:hAnsi="Times New Roman" w:cs="Times New Roman"/>
          <w:b/>
          <w:sz w:val="24"/>
          <w:szCs w:val="24"/>
          <w:lang w:val="uk-UA"/>
        </w:rPr>
        <w:t xml:space="preserve">5. </w:t>
      </w:r>
      <w:r w:rsidRPr="00A11F72">
        <w:rPr>
          <w:rFonts w:ascii="Times New Roman" w:hAnsi="Times New Roman" w:cs="Times New Roman"/>
          <w:b/>
          <w:sz w:val="24"/>
          <w:szCs w:val="24"/>
        </w:rPr>
        <w:t xml:space="preserve">Поставка </w:t>
      </w:r>
      <w:r w:rsidRPr="00A11F72">
        <w:rPr>
          <w:rFonts w:ascii="Times New Roman" w:hAnsi="Times New Roman" w:cs="Times New Roman"/>
          <w:b/>
          <w:sz w:val="24"/>
          <w:szCs w:val="24"/>
          <w:lang w:val="uk-UA"/>
        </w:rPr>
        <w:t>Товарів</w:t>
      </w:r>
    </w:p>
    <w:p w:rsidR="006073BF" w:rsidRPr="00A11F72" w:rsidRDefault="006073BF" w:rsidP="006073BF">
      <w:pPr>
        <w:widowControl w:val="0"/>
        <w:autoSpaceDE w:val="0"/>
        <w:autoSpaceDN w:val="0"/>
        <w:adjustRightInd w:val="0"/>
        <w:spacing w:after="0" w:line="240" w:lineRule="atLeast"/>
        <w:jc w:val="both"/>
        <w:rPr>
          <w:rFonts w:ascii="Times New Roman" w:hAnsi="Times New Roman"/>
          <w:color w:val="000000"/>
          <w:sz w:val="24"/>
          <w:szCs w:val="24"/>
        </w:rPr>
      </w:pPr>
      <w:bookmarkStart w:id="2" w:name="58"/>
      <w:bookmarkEnd w:id="2"/>
      <w:r w:rsidRPr="00A11F72">
        <w:rPr>
          <w:rFonts w:ascii="Times New Roman" w:hAnsi="Times New Roman"/>
          <w:b/>
          <w:color w:val="000000"/>
          <w:sz w:val="24"/>
          <w:szCs w:val="24"/>
        </w:rPr>
        <w:t xml:space="preserve">5.1. </w:t>
      </w:r>
      <w:r w:rsidRPr="00A11F72">
        <w:rPr>
          <w:rFonts w:ascii="Times New Roman" w:hAnsi="Times New Roman"/>
          <w:color w:val="000000"/>
          <w:sz w:val="24"/>
          <w:szCs w:val="24"/>
        </w:rPr>
        <w:t>Термін поставки Товару -  протягом  5 (п’яти )   кал. днів з дня отримання заявки від Замовника.</w:t>
      </w:r>
    </w:p>
    <w:p w:rsidR="006073BF" w:rsidRPr="00A11F72" w:rsidRDefault="006073BF" w:rsidP="006073BF">
      <w:pPr>
        <w:pStyle w:val="HTML"/>
        <w:spacing w:line="240" w:lineRule="atLeast"/>
        <w:jc w:val="both"/>
        <w:rPr>
          <w:rFonts w:ascii="Times New Roman" w:hAnsi="Times New Roman" w:cs="Times New Roman"/>
          <w:sz w:val="24"/>
          <w:szCs w:val="24"/>
          <w:lang w:val="uk-UA"/>
        </w:rPr>
      </w:pPr>
      <w:r w:rsidRPr="00A11F72">
        <w:rPr>
          <w:rFonts w:ascii="Times New Roman" w:hAnsi="Times New Roman" w:cs="Times New Roman"/>
          <w:b/>
          <w:sz w:val="24"/>
          <w:szCs w:val="24"/>
          <w:lang w:val="uk-UA"/>
        </w:rPr>
        <w:t xml:space="preserve">5.2. </w:t>
      </w:r>
      <w:r w:rsidRPr="00A11F72">
        <w:rPr>
          <w:rFonts w:ascii="Times New Roman" w:hAnsi="Times New Roman" w:cs="Times New Roman"/>
          <w:sz w:val="24"/>
          <w:szCs w:val="24"/>
          <w:lang w:val="uk-UA"/>
        </w:rPr>
        <w:t>Місце</w:t>
      </w:r>
      <w:r w:rsidRPr="00A11F72">
        <w:rPr>
          <w:rFonts w:ascii="Times New Roman" w:hAnsi="Times New Roman" w:cs="Times New Roman"/>
          <w:sz w:val="24"/>
          <w:szCs w:val="24"/>
        </w:rPr>
        <w:t xml:space="preserve">  поставки Товару - за</w:t>
      </w:r>
      <w:r w:rsidRPr="00A11F72">
        <w:rPr>
          <w:rFonts w:ascii="Times New Roman" w:hAnsi="Times New Roman" w:cs="Times New Roman"/>
          <w:sz w:val="24"/>
          <w:szCs w:val="24"/>
          <w:lang w:val="uk-UA"/>
        </w:rPr>
        <w:t xml:space="preserve"> адресою Замовника</w:t>
      </w:r>
      <w:r w:rsidRPr="00A11F72">
        <w:rPr>
          <w:rFonts w:ascii="Times New Roman" w:hAnsi="Times New Roman" w:cs="Times New Roman"/>
          <w:sz w:val="24"/>
          <w:szCs w:val="24"/>
        </w:rPr>
        <w:t xml:space="preserve">. </w:t>
      </w:r>
      <w:bookmarkStart w:id="3" w:name="63"/>
      <w:bookmarkEnd w:id="3"/>
    </w:p>
    <w:p w:rsidR="006073BF" w:rsidRPr="00A11F72" w:rsidRDefault="006073BF" w:rsidP="006073BF">
      <w:pPr>
        <w:pStyle w:val="HTML"/>
        <w:spacing w:line="240" w:lineRule="atLeast"/>
        <w:jc w:val="both"/>
        <w:rPr>
          <w:rFonts w:ascii="Times New Roman" w:hAnsi="Times New Roman" w:cs="Times New Roman"/>
          <w:sz w:val="24"/>
          <w:szCs w:val="24"/>
          <w:lang w:val="uk-UA"/>
        </w:rPr>
      </w:pPr>
      <w:r w:rsidRPr="00A11F72">
        <w:rPr>
          <w:rFonts w:ascii="Times New Roman" w:hAnsi="Times New Roman" w:cs="Times New Roman"/>
          <w:b/>
          <w:sz w:val="24"/>
          <w:szCs w:val="24"/>
          <w:lang w:val="uk-UA"/>
        </w:rPr>
        <w:t xml:space="preserve">5.3. </w:t>
      </w:r>
      <w:r w:rsidRPr="00A11F72">
        <w:rPr>
          <w:rFonts w:ascii="Times New Roman" w:hAnsi="Times New Roman" w:cs="Times New Roman"/>
          <w:sz w:val="24"/>
          <w:szCs w:val="24"/>
          <w:lang w:val="uk-UA"/>
        </w:rPr>
        <w:t>Постачальник зобов’язаний надати</w:t>
      </w:r>
      <w:r w:rsidRPr="00A11F72">
        <w:rPr>
          <w:rFonts w:ascii="Times New Roman" w:hAnsi="Times New Roman" w:cs="Times New Roman"/>
          <w:sz w:val="24"/>
          <w:szCs w:val="24"/>
        </w:rPr>
        <w:t xml:space="preserve"> в момент</w:t>
      </w:r>
      <w:r w:rsidRPr="00A11F72">
        <w:rPr>
          <w:rFonts w:ascii="Times New Roman" w:hAnsi="Times New Roman" w:cs="Times New Roman"/>
          <w:sz w:val="24"/>
          <w:szCs w:val="24"/>
          <w:lang w:val="uk-UA"/>
        </w:rPr>
        <w:t xml:space="preserve"> постачання</w:t>
      </w:r>
      <w:r w:rsidRPr="00A11F72">
        <w:rPr>
          <w:rFonts w:ascii="Times New Roman" w:hAnsi="Times New Roman" w:cs="Times New Roman"/>
          <w:sz w:val="24"/>
          <w:szCs w:val="24"/>
        </w:rPr>
        <w:t xml:space="preserve"> Товару</w:t>
      </w:r>
      <w:r w:rsidRPr="00A11F72">
        <w:rPr>
          <w:rFonts w:ascii="Times New Roman" w:hAnsi="Times New Roman" w:cs="Times New Roman"/>
          <w:sz w:val="24"/>
          <w:szCs w:val="24"/>
          <w:lang w:val="uk-UA"/>
        </w:rPr>
        <w:t xml:space="preserve"> оригінали всіх товаросупроводжувальних документів</w:t>
      </w:r>
      <w:r w:rsidRPr="00A11F72">
        <w:rPr>
          <w:rFonts w:ascii="Times New Roman" w:hAnsi="Times New Roman" w:cs="Times New Roman"/>
          <w:sz w:val="24"/>
          <w:szCs w:val="24"/>
        </w:rPr>
        <w:t>.</w:t>
      </w:r>
    </w:p>
    <w:p w:rsidR="006073BF" w:rsidRPr="00A11F72" w:rsidRDefault="006073BF" w:rsidP="006073BF">
      <w:pPr>
        <w:pStyle w:val="HTML"/>
        <w:spacing w:line="240" w:lineRule="atLeast"/>
        <w:jc w:val="both"/>
        <w:rPr>
          <w:rFonts w:ascii="Times New Roman" w:hAnsi="Times New Roman" w:cs="Times New Roman"/>
          <w:sz w:val="24"/>
          <w:szCs w:val="24"/>
          <w:lang w:val="uk-UA"/>
        </w:rPr>
      </w:pPr>
      <w:r w:rsidRPr="00A11F72">
        <w:rPr>
          <w:rFonts w:ascii="Times New Roman" w:hAnsi="Times New Roman" w:cs="Times New Roman"/>
          <w:b/>
          <w:sz w:val="24"/>
          <w:szCs w:val="24"/>
          <w:lang w:val="uk-UA"/>
        </w:rPr>
        <w:t xml:space="preserve">5.4. </w:t>
      </w:r>
      <w:r w:rsidRPr="00A11F72">
        <w:rPr>
          <w:rFonts w:ascii="Times New Roman" w:hAnsi="Times New Roman" w:cs="Times New Roman"/>
          <w:sz w:val="24"/>
          <w:szCs w:val="24"/>
          <w:lang w:val="uk-UA"/>
        </w:rPr>
        <w:t>Право власності на Товар переходить до Замовника з моменту одержання Товару.</w:t>
      </w:r>
    </w:p>
    <w:p w:rsidR="006073BF" w:rsidRPr="00A11F72" w:rsidRDefault="006073BF" w:rsidP="006073BF">
      <w:pPr>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 xml:space="preserve">5.5. </w:t>
      </w:r>
      <w:r w:rsidRPr="00A11F72">
        <w:rPr>
          <w:rFonts w:ascii="Times New Roman" w:hAnsi="Times New Roman"/>
          <w:color w:val="000000"/>
          <w:sz w:val="24"/>
          <w:szCs w:val="24"/>
        </w:rPr>
        <w:t>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6073BF" w:rsidRPr="00A11F72" w:rsidRDefault="006073BF" w:rsidP="006073BF">
      <w:pPr>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 xml:space="preserve">5.6. </w:t>
      </w:r>
      <w:r w:rsidRPr="00A11F72">
        <w:rPr>
          <w:rFonts w:ascii="Times New Roman" w:hAnsi="Times New Roman"/>
          <w:color w:val="000000"/>
          <w:sz w:val="24"/>
          <w:szCs w:val="24"/>
        </w:rPr>
        <w:t>У випадку невідповідності  Товару за кількістю і якістю, Замовник протягом 10-ти робочих днів після отримання Товару пред’являє Постачальникові претензію. Виявлений бракований Товар  підлягає обміну.</w:t>
      </w:r>
    </w:p>
    <w:p w:rsidR="006073BF" w:rsidRPr="00A11F72" w:rsidRDefault="006073BF" w:rsidP="006073BF">
      <w:pPr>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 xml:space="preserve">5.7. </w:t>
      </w:r>
      <w:r w:rsidRPr="00A11F72">
        <w:rPr>
          <w:rFonts w:ascii="Times New Roman" w:hAnsi="Times New Roman"/>
          <w:color w:val="000000"/>
          <w:sz w:val="24"/>
          <w:szCs w:val="24"/>
        </w:rPr>
        <w:t>Термін заміни Товару за претензією обумовлюється Сторонами додатково.</w:t>
      </w:r>
    </w:p>
    <w:p w:rsidR="006073BF" w:rsidRPr="00A11F72" w:rsidRDefault="006073BF" w:rsidP="006073BF">
      <w:pPr>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 xml:space="preserve">5.8. </w:t>
      </w:r>
      <w:r w:rsidRPr="00A11F72">
        <w:rPr>
          <w:rFonts w:ascii="Times New Roman" w:hAnsi="Times New Roman"/>
          <w:color w:val="000000"/>
          <w:sz w:val="24"/>
          <w:szCs w:val="24"/>
        </w:rPr>
        <w:t>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6073BF" w:rsidRPr="00A11F72" w:rsidRDefault="006073BF" w:rsidP="006073BF">
      <w:pPr>
        <w:spacing w:after="0" w:line="240" w:lineRule="atLeast"/>
        <w:jc w:val="both"/>
        <w:rPr>
          <w:rFonts w:ascii="Times New Roman" w:hAnsi="Times New Roman"/>
          <w:color w:val="000000"/>
          <w:sz w:val="24"/>
          <w:szCs w:val="24"/>
        </w:rPr>
      </w:pPr>
    </w:p>
    <w:p w:rsidR="006073BF" w:rsidRPr="00A11F72" w:rsidRDefault="006073BF" w:rsidP="006073BF">
      <w:pPr>
        <w:pStyle w:val="HTML"/>
        <w:spacing w:line="240" w:lineRule="atLeast"/>
        <w:jc w:val="center"/>
        <w:rPr>
          <w:rFonts w:ascii="Times New Roman" w:hAnsi="Times New Roman" w:cs="Times New Roman"/>
          <w:b/>
          <w:sz w:val="24"/>
          <w:szCs w:val="24"/>
          <w:lang w:val="uk-UA"/>
        </w:rPr>
      </w:pPr>
      <w:r w:rsidRPr="00A11F72">
        <w:rPr>
          <w:rFonts w:ascii="Times New Roman" w:hAnsi="Times New Roman" w:cs="Times New Roman"/>
          <w:b/>
          <w:sz w:val="24"/>
          <w:szCs w:val="24"/>
          <w:lang w:val="uk-UA"/>
        </w:rPr>
        <w:t>6.Права та обов'язки сторін</w:t>
      </w:r>
    </w:p>
    <w:p w:rsidR="006073BF" w:rsidRPr="00A11F72" w:rsidRDefault="006073BF" w:rsidP="006073BF">
      <w:pPr>
        <w:pStyle w:val="HTML"/>
        <w:spacing w:line="240" w:lineRule="atLeast"/>
        <w:jc w:val="both"/>
        <w:rPr>
          <w:rFonts w:ascii="Times New Roman" w:hAnsi="Times New Roman" w:cs="Times New Roman"/>
          <w:sz w:val="24"/>
          <w:szCs w:val="24"/>
          <w:lang w:val="uk-UA"/>
        </w:rPr>
      </w:pPr>
      <w:bookmarkStart w:id="4" w:name="64"/>
      <w:bookmarkEnd w:id="4"/>
      <w:r w:rsidRPr="00A11F72">
        <w:rPr>
          <w:rFonts w:ascii="Times New Roman" w:hAnsi="Times New Roman" w:cs="Times New Roman"/>
          <w:b/>
          <w:sz w:val="24"/>
          <w:szCs w:val="24"/>
          <w:lang w:val="uk-UA"/>
        </w:rPr>
        <w:t>6.1.</w:t>
      </w:r>
      <w:r w:rsidRPr="00A11F72">
        <w:rPr>
          <w:rFonts w:ascii="Times New Roman" w:hAnsi="Times New Roman" w:cs="Times New Roman"/>
          <w:b/>
          <w:i/>
          <w:sz w:val="24"/>
          <w:szCs w:val="24"/>
          <w:lang w:val="uk-UA"/>
        </w:rPr>
        <w:t>Замовник зобов'язаний</w:t>
      </w:r>
      <w:r w:rsidRPr="00A11F72">
        <w:rPr>
          <w:rFonts w:ascii="Times New Roman" w:hAnsi="Times New Roman" w:cs="Times New Roman"/>
          <w:sz w:val="24"/>
          <w:szCs w:val="24"/>
          <w:lang w:val="uk-UA"/>
        </w:rPr>
        <w:t>:</w:t>
      </w:r>
      <w:bookmarkStart w:id="5" w:name="65"/>
      <w:bookmarkEnd w:id="5"/>
    </w:p>
    <w:p w:rsidR="006073BF" w:rsidRPr="00A11F72" w:rsidRDefault="006073BF" w:rsidP="006073BF">
      <w:pPr>
        <w:pStyle w:val="HTML"/>
        <w:spacing w:line="240" w:lineRule="atLeast"/>
        <w:jc w:val="both"/>
        <w:rPr>
          <w:rFonts w:ascii="Times New Roman" w:hAnsi="Times New Roman" w:cs="Times New Roman"/>
          <w:sz w:val="24"/>
          <w:szCs w:val="24"/>
          <w:lang w:val="uk-UA"/>
        </w:rPr>
      </w:pPr>
      <w:r w:rsidRPr="00A11F72">
        <w:rPr>
          <w:rFonts w:ascii="Times New Roman" w:hAnsi="Times New Roman" w:cs="Times New Roman"/>
          <w:b/>
          <w:sz w:val="24"/>
          <w:szCs w:val="24"/>
          <w:lang w:val="uk-UA"/>
        </w:rPr>
        <w:t>-</w:t>
      </w:r>
      <w:r w:rsidRPr="00A11F72">
        <w:rPr>
          <w:rFonts w:ascii="Times New Roman" w:hAnsi="Times New Roman" w:cs="Times New Roman"/>
          <w:sz w:val="24"/>
          <w:szCs w:val="24"/>
          <w:lang w:val="uk-UA"/>
        </w:rPr>
        <w:t xml:space="preserve"> Своєчасно сплачувати за отриманий Товар;</w:t>
      </w:r>
    </w:p>
    <w:p w:rsidR="006073BF" w:rsidRPr="00A11F72" w:rsidRDefault="006073BF" w:rsidP="006073BF">
      <w:pPr>
        <w:pStyle w:val="Style3"/>
        <w:widowControl/>
        <w:tabs>
          <w:tab w:val="left" w:pos="869"/>
        </w:tabs>
        <w:spacing w:line="240" w:lineRule="atLeast"/>
        <w:jc w:val="both"/>
        <w:rPr>
          <w:rStyle w:val="FontStyle12"/>
          <w:color w:val="000000"/>
          <w:lang w:val="uk-UA" w:eastAsia="uk-UA"/>
        </w:rPr>
      </w:pPr>
      <w:bookmarkStart w:id="6" w:name="66"/>
      <w:bookmarkStart w:id="7" w:name="67"/>
      <w:bookmarkEnd w:id="6"/>
      <w:bookmarkEnd w:id="7"/>
      <w:r w:rsidRPr="00A11F72">
        <w:rPr>
          <w:b/>
          <w:color w:val="000000"/>
          <w:lang w:val="uk-UA"/>
        </w:rPr>
        <w:t>-</w:t>
      </w:r>
      <w:r w:rsidRPr="00A11F72">
        <w:rPr>
          <w:color w:val="000000"/>
        </w:rPr>
        <w:t xml:space="preserve"> </w:t>
      </w:r>
      <w:r w:rsidRPr="00A11F72">
        <w:rPr>
          <w:rStyle w:val="FontStyle12"/>
          <w:color w:val="000000"/>
          <w:lang w:val="uk-UA" w:eastAsia="uk-UA"/>
        </w:rPr>
        <w:t>Здійснювати перевірку при прийманні Товару по кількості, якості та асортименту.</w:t>
      </w:r>
    </w:p>
    <w:p w:rsidR="006073BF" w:rsidRPr="00A11F72" w:rsidRDefault="006073BF" w:rsidP="006073BF">
      <w:pPr>
        <w:pStyle w:val="HTML"/>
        <w:spacing w:line="240" w:lineRule="atLeast"/>
        <w:jc w:val="both"/>
        <w:rPr>
          <w:rFonts w:ascii="Times New Roman" w:hAnsi="Times New Roman" w:cs="Times New Roman"/>
          <w:b/>
          <w:sz w:val="24"/>
          <w:szCs w:val="24"/>
          <w:lang w:val="uk-UA"/>
        </w:rPr>
      </w:pPr>
      <w:bookmarkStart w:id="8" w:name="68"/>
      <w:bookmarkEnd w:id="8"/>
      <w:r w:rsidRPr="00A11F72">
        <w:rPr>
          <w:rFonts w:ascii="Times New Roman" w:hAnsi="Times New Roman" w:cs="Times New Roman"/>
          <w:b/>
          <w:sz w:val="24"/>
          <w:szCs w:val="24"/>
          <w:lang w:val="uk-UA"/>
        </w:rPr>
        <w:t>6.2.</w:t>
      </w:r>
      <w:r w:rsidRPr="00A11F72">
        <w:rPr>
          <w:rFonts w:ascii="Times New Roman" w:hAnsi="Times New Roman" w:cs="Times New Roman"/>
          <w:b/>
          <w:i/>
          <w:sz w:val="24"/>
          <w:szCs w:val="24"/>
          <w:lang w:val="uk-UA"/>
        </w:rPr>
        <w:t>Замовник має право</w:t>
      </w:r>
      <w:r w:rsidRPr="00A11F72">
        <w:rPr>
          <w:rFonts w:ascii="Times New Roman" w:hAnsi="Times New Roman" w:cs="Times New Roman"/>
          <w:b/>
          <w:sz w:val="24"/>
          <w:szCs w:val="24"/>
          <w:lang w:val="uk-UA"/>
        </w:rPr>
        <w:t>:</w:t>
      </w:r>
    </w:p>
    <w:p w:rsidR="006073BF" w:rsidRPr="00A11F72" w:rsidRDefault="006073BF" w:rsidP="006073BF">
      <w:pPr>
        <w:pStyle w:val="HTML"/>
        <w:spacing w:line="240" w:lineRule="atLeast"/>
        <w:jc w:val="both"/>
        <w:rPr>
          <w:rFonts w:ascii="Times New Roman" w:hAnsi="Times New Roman" w:cs="Times New Roman"/>
          <w:sz w:val="24"/>
          <w:szCs w:val="24"/>
          <w:lang w:val="uk-UA"/>
        </w:rPr>
      </w:pPr>
      <w:bookmarkStart w:id="9" w:name="69"/>
      <w:bookmarkEnd w:id="9"/>
      <w:r w:rsidRPr="00A11F72">
        <w:rPr>
          <w:rFonts w:ascii="Times New Roman" w:hAnsi="Times New Roman" w:cs="Times New Roman"/>
          <w:b/>
          <w:sz w:val="24"/>
          <w:szCs w:val="24"/>
          <w:lang w:val="uk-UA"/>
        </w:rPr>
        <w:t>-</w:t>
      </w:r>
      <w:r w:rsidRPr="00A11F72">
        <w:rPr>
          <w:rFonts w:ascii="Times New Roman" w:hAnsi="Times New Roman" w:cs="Times New Roman"/>
          <w:sz w:val="24"/>
          <w:szCs w:val="24"/>
          <w:lang w:val="uk-UA"/>
        </w:rPr>
        <w:t xml:space="preserve"> Достроково розірвати цей Договір  у  разі  невиконання зобов'язань Постачальником, повідомивши про це його у строк 20 календарних днів;</w:t>
      </w:r>
      <w:bookmarkStart w:id="10" w:name="70"/>
      <w:bookmarkStart w:id="11" w:name="71"/>
      <w:bookmarkEnd w:id="10"/>
      <w:bookmarkEnd w:id="11"/>
    </w:p>
    <w:p w:rsidR="006073BF" w:rsidRPr="00A11F72" w:rsidRDefault="006073BF" w:rsidP="006073BF">
      <w:pPr>
        <w:pStyle w:val="HTML"/>
        <w:spacing w:line="240" w:lineRule="atLeast"/>
        <w:jc w:val="both"/>
        <w:rPr>
          <w:rFonts w:ascii="Times New Roman" w:hAnsi="Times New Roman" w:cs="Times New Roman"/>
          <w:sz w:val="24"/>
          <w:szCs w:val="24"/>
          <w:lang w:val="uk-UA"/>
        </w:rPr>
      </w:pPr>
      <w:r w:rsidRPr="00A11F72">
        <w:rPr>
          <w:rFonts w:ascii="Times New Roman" w:hAnsi="Times New Roman" w:cs="Times New Roman"/>
          <w:b/>
          <w:sz w:val="24"/>
          <w:szCs w:val="24"/>
          <w:lang w:val="uk-UA"/>
        </w:rPr>
        <w:t>-</w:t>
      </w:r>
      <w:r w:rsidRPr="00A11F72">
        <w:rPr>
          <w:rFonts w:ascii="Times New Roman" w:hAnsi="Times New Roman" w:cs="Times New Roman"/>
          <w:sz w:val="24"/>
          <w:szCs w:val="24"/>
          <w:lang w:val="uk-UA"/>
        </w:rPr>
        <w:t xml:space="preserve"> Зменшувати обсяг Товару та загальну вартість цього Договору залежно від реального фінансування видатків та потреб. </w:t>
      </w:r>
      <w:bookmarkStart w:id="12" w:name="72"/>
      <w:bookmarkEnd w:id="12"/>
    </w:p>
    <w:p w:rsidR="006073BF" w:rsidRPr="00A11F72" w:rsidRDefault="006073BF" w:rsidP="006073BF">
      <w:pPr>
        <w:pStyle w:val="HTML"/>
        <w:spacing w:line="240" w:lineRule="atLeast"/>
        <w:jc w:val="both"/>
        <w:rPr>
          <w:rFonts w:ascii="Times New Roman" w:hAnsi="Times New Roman" w:cs="Times New Roman"/>
          <w:sz w:val="24"/>
          <w:szCs w:val="24"/>
          <w:lang w:val="uk-UA"/>
        </w:rPr>
      </w:pPr>
      <w:r w:rsidRPr="00A11F72">
        <w:rPr>
          <w:rFonts w:ascii="Times New Roman" w:hAnsi="Times New Roman" w:cs="Times New Roman"/>
          <w:b/>
          <w:sz w:val="24"/>
          <w:szCs w:val="24"/>
          <w:lang w:val="uk-UA"/>
        </w:rPr>
        <w:t>-</w:t>
      </w:r>
      <w:r w:rsidRPr="00A11F72">
        <w:rPr>
          <w:rFonts w:ascii="Times New Roman" w:hAnsi="Times New Roman" w:cs="Times New Roman"/>
          <w:sz w:val="24"/>
          <w:szCs w:val="24"/>
          <w:lang w:val="uk-UA"/>
        </w:rPr>
        <w:t xml:space="preserve">  Повернути рахунок-фактуру Постачальнику  без  здійснення  оплати  у разі  неналежного  оформлення документів. </w:t>
      </w:r>
    </w:p>
    <w:p w:rsidR="006073BF" w:rsidRPr="00A11F72" w:rsidRDefault="006073BF" w:rsidP="006073BF">
      <w:pPr>
        <w:pStyle w:val="HTML"/>
        <w:spacing w:line="240" w:lineRule="atLeast"/>
        <w:jc w:val="both"/>
        <w:rPr>
          <w:rFonts w:ascii="Times New Roman" w:hAnsi="Times New Roman" w:cs="Times New Roman"/>
          <w:b/>
          <w:sz w:val="24"/>
          <w:szCs w:val="24"/>
          <w:lang w:val="uk-UA"/>
        </w:rPr>
      </w:pPr>
      <w:bookmarkStart w:id="13" w:name="74"/>
      <w:bookmarkEnd w:id="13"/>
      <w:r w:rsidRPr="00A11F72">
        <w:rPr>
          <w:rFonts w:ascii="Times New Roman" w:hAnsi="Times New Roman" w:cs="Times New Roman"/>
          <w:b/>
          <w:sz w:val="24"/>
          <w:szCs w:val="24"/>
          <w:lang w:val="uk-UA"/>
        </w:rPr>
        <w:t>6.3.</w:t>
      </w:r>
      <w:r w:rsidRPr="00A11F72">
        <w:rPr>
          <w:rFonts w:ascii="Times New Roman" w:hAnsi="Times New Roman" w:cs="Times New Roman"/>
          <w:b/>
          <w:i/>
          <w:sz w:val="24"/>
          <w:szCs w:val="24"/>
          <w:lang w:val="uk-UA"/>
        </w:rPr>
        <w:t>Постачальник зобов'язаний</w:t>
      </w:r>
      <w:r w:rsidRPr="00A11F72">
        <w:rPr>
          <w:rFonts w:ascii="Times New Roman" w:hAnsi="Times New Roman" w:cs="Times New Roman"/>
          <w:b/>
          <w:sz w:val="24"/>
          <w:szCs w:val="24"/>
          <w:lang w:val="uk-UA"/>
        </w:rPr>
        <w:t>:</w:t>
      </w:r>
    </w:p>
    <w:p w:rsidR="006073BF" w:rsidRPr="00A11F72" w:rsidRDefault="006073BF" w:rsidP="006073BF">
      <w:pPr>
        <w:pStyle w:val="HTML"/>
        <w:spacing w:line="240" w:lineRule="atLeast"/>
        <w:jc w:val="both"/>
        <w:rPr>
          <w:rFonts w:ascii="Times New Roman" w:hAnsi="Times New Roman" w:cs="Times New Roman"/>
          <w:sz w:val="24"/>
          <w:szCs w:val="24"/>
          <w:lang w:val="uk-UA"/>
        </w:rPr>
      </w:pPr>
      <w:bookmarkStart w:id="14" w:name="75"/>
      <w:bookmarkEnd w:id="14"/>
      <w:r w:rsidRPr="00A11F72">
        <w:rPr>
          <w:rFonts w:ascii="Times New Roman" w:hAnsi="Times New Roman" w:cs="Times New Roman"/>
          <w:b/>
          <w:sz w:val="24"/>
          <w:szCs w:val="24"/>
          <w:lang w:val="uk-UA"/>
        </w:rPr>
        <w:t>-</w:t>
      </w:r>
      <w:r w:rsidRPr="00A11F72">
        <w:rPr>
          <w:rFonts w:ascii="Times New Roman" w:hAnsi="Times New Roman" w:cs="Times New Roman"/>
          <w:sz w:val="24"/>
          <w:szCs w:val="24"/>
          <w:lang w:val="uk-UA"/>
        </w:rPr>
        <w:t xml:space="preserve"> Забезпечити  поставку  Товару  у строки, встановлені цим Договором;</w:t>
      </w:r>
    </w:p>
    <w:p w:rsidR="006073BF" w:rsidRPr="00A11F72" w:rsidRDefault="006073BF" w:rsidP="006073BF">
      <w:pPr>
        <w:pStyle w:val="HTML"/>
        <w:spacing w:line="240" w:lineRule="atLeast"/>
        <w:jc w:val="both"/>
        <w:rPr>
          <w:rFonts w:ascii="Times New Roman" w:hAnsi="Times New Roman" w:cs="Times New Roman"/>
          <w:sz w:val="24"/>
          <w:szCs w:val="24"/>
          <w:lang w:val="uk-UA"/>
        </w:rPr>
      </w:pPr>
      <w:bookmarkStart w:id="15" w:name="76"/>
      <w:bookmarkEnd w:id="15"/>
      <w:r w:rsidRPr="00A11F72">
        <w:rPr>
          <w:rFonts w:ascii="Times New Roman" w:hAnsi="Times New Roman" w:cs="Times New Roman"/>
          <w:b/>
          <w:sz w:val="24"/>
          <w:szCs w:val="24"/>
          <w:lang w:val="uk-UA"/>
        </w:rPr>
        <w:t>-</w:t>
      </w:r>
      <w:r w:rsidRPr="00A11F72">
        <w:rPr>
          <w:rFonts w:ascii="Times New Roman" w:hAnsi="Times New Roman" w:cs="Times New Roman"/>
          <w:sz w:val="24"/>
          <w:szCs w:val="24"/>
          <w:lang w:val="uk-UA"/>
        </w:rPr>
        <w:t xml:space="preserve"> Забезпечити  поставку  Товару  належної якості, яка  відповідає умовам  зазначеним у розділі II цього Договору;</w:t>
      </w:r>
    </w:p>
    <w:p w:rsidR="006073BF" w:rsidRPr="00A11F72" w:rsidRDefault="006073BF" w:rsidP="006073BF">
      <w:pPr>
        <w:pStyle w:val="HTML"/>
        <w:spacing w:line="240" w:lineRule="atLeast"/>
        <w:jc w:val="both"/>
        <w:rPr>
          <w:rFonts w:ascii="Times New Roman" w:hAnsi="Times New Roman" w:cs="Times New Roman"/>
          <w:b/>
          <w:sz w:val="24"/>
          <w:szCs w:val="24"/>
          <w:lang w:val="uk-UA"/>
        </w:rPr>
      </w:pPr>
      <w:bookmarkStart w:id="16" w:name="78"/>
      <w:bookmarkEnd w:id="16"/>
      <w:r w:rsidRPr="00A11F72">
        <w:rPr>
          <w:rFonts w:ascii="Times New Roman" w:hAnsi="Times New Roman" w:cs="Times New Roman"/>
          <w:b/>
          <w:sz w:val="24"/>
          <w:szCs w:val="24"/>
          <w:lang w:val="uk-UA"/>
        </w:rPr>
        <w:lastRenderedPageBreak/>
        <w:t xml:space="preserve">6.4. </w:t>
      </w:r>
      <w:r w:rsidRPr="00A11F72">
        <w:rPr>
          <w:rFonts w:ascii="Times New Roman" w:hAnsi="Times New Roman" w:cs="Times New Roman"/>
          <w:b/>
          <w:i/>
          <w:sz w:val="24"/>
          <w:szCs w:val="24"/>
          <w:lang w:val="uk-UA"/>
        </w:rPr>
        <w:t>Постачальник має право</w:t>
      </w:r>
      <w:r w:rsidRPr="00A11F72">
        <w:rPr>
          <w:rFonts w:ascii="Times New Roman" w:hAnsi="Times New Roman" w:cs="Times New Roman"/>
          <w:b/>
          <w:sz w:val="24"/>
          <w:szCs w:val="24"/>
          <w:lang w:val="uk-UA"/>
        </w:rPr>
        <w:t>:</w:t>
      </w:r>
    </w:p>
    <w:p w:rsidR="006073BF" w:rsidRPr="00A11F72" w:rsidRDefault="006073BF" w:rsidP="006073BF">
      <w:pPr>
        <w:pStyle w:val="HTML"/>
        <w:spacing w:line="240" w:lineRule="atLeast"/>
        <w:jc w:val="both"/>
        <w:rPr>
          <w:rFonts w:ascii="Times New Roman" w:hAnsi="Times New Roman" w:cs="Times New Roman"/>
          <w:sz w:val="24"/>
          <w:szCs w:val="24"/>
          <w:lang w:val="uk-UA"/>
        </w:rPr>
      </w:pPr>
      <w:bookmarkStart w:id="17" w:name="79"/>
      <w:bookmarkEnd w:id="17"/>
      <w:r w:rsidRPr="00A11F72">
        <w:rPr>
          <w:rFonts w:ascii="Times New Roman" w:hAnsi="Times New Roman" w:cs="Times New Roman"/>
          <w:b/>
          <w:sz w:val="24"/>
          <w:szCs w:val="24"/>
          <w:lang w:val="uk-UA"/>
        </w:rPr>
        <w:t>-</w:t>
      </w:r>
      <w:r w:rsidRPr="00A11F72">
        <w:rPr>
          <w:rFonts w:ascii="Times New Roman" w:hAnsi="Times New Roman" w:cs="Times New Roman"/>
          <w:sz w:val="24"/>
          <w:szCs w:val="24"/>
          <w:lang w:val="uk-UA"/>
        </w:rPr>
        <w:t xml:space="preserve"> Своєчасно та у повному  обсязі  отримувати  плату  за поставлений Товар.</w:t>
      </w:r>
    </w:p>
    <w:p w:rsidR="006073BF" w:rsidRPr="00A11F72" w:rsidRDefault="006073BF" w:rsidP="006073BF">
      <w:pPr>
        <w:pStyle w:val="HTML"/>
        <w:spacing w:line="240" w:lineRule="atLeast"/>
        <w:jc w:val="both"/>
        <w:rPr>
          <w:rFonts w:ascii="Times New Roman" w:hAnsi="Times New Roman" w:cs="Times New Roman"/>
          <w:sz w:val="24"/>
          <w:szCs w:val="24"/>
          <w:lang w:val="uk-UA"/>
        </w:rPr>
      </w:pPr>
    </w:p>
    <w:p w:rsidR="006073BF" w:rsidRPr="00A11F72" w:rsidRDefault="006073BF" w:rsidP="006073BF">
      <w:pPr>
        <w:pStyle w:val="HTML"/>
        <w:spacing w:line="240" w:lineRule="atLeast"/>
        <w:jc w:val="center"/>
        <w:rPr>
          <w:rFonts w:ascii="Times New Roman" w:hAnsi="Times New Roman" w:cs="Times New Roman"/>
          <w:b/>
          <w:sz w:val="24"/>
          <w:szCs w:val="24"/>
          <w:lang w:val="uk-UA"/>
        </w:rPr>
      </w:pPr>
      <w:bookmarkStart w:id="18" w:name="80"/>
      <w:bookmarkStart w:id="19" w:name="81"/>
      <w:bookmarkStart w:id="20" w:name="83"/>
      <w:bookmarkEnd w:id="18"/>
      <w:bookmarkEnd w:id="19"/>
      <w:bookmarkEnd w:id="20"/>
      <w:r w:rsidRPr="00A11F72">
        <w:rPr>
          <w:rFonts w:ascii="Times New Roman" w:hAnsi="Times New Roman" w:cs="Times New Roman"/>
          <w:b/>
          <w:sz w:val="24"/>
          <w:szCs w:val="24"/>
          <w:lang w:val="uk-UA"/>
        </w:rPr>
        <w:t>7. Відповідальність сторін</w:t>
      </w:r>
    </w:p>
    <w:p w:rsidR="006073BF" w:rsidRPr="00A11F72" w:rsidRDefault="006073BF" w:rsidP="006073BF">
      <w:pPr>
        <w:pStyle w:val="Style3"/>
        <w:widowControl/>
        <w:tabs>
          <w:tab w:val="left" w:pos="1042"/>
        </w:tabs>
        <w:spacing w:line="240" w:lineRule="atLeast"/>
        <w:jc w:val="both"/>
        <w:rPr>
          <w:color w:val="000000"/>
          <w:lang w:val="uk-UA"/>
        </w:rPr>
      </w:pPr>
      <w:bookmarkStart w:id="21" w:name="84"/>
      <w:bookmarkEnd w:id="21"/>
      <w:r w:rsidRPr="00A11F72">
        <w:rPr>
          <w:b/>
          <w:color w:val="000000"/>
          <w:lang w:val="uk-UA"/>
        </w:rPr>
        <w:t xml:space="preserve">7.1. </w:t>
      </w:r>
      <w:r w:rsidRPr="00A11F72">
        <w:rPr>
          <w:color w:val="000000"/>
          <w:lang w:val="uk-UA"/>
        </w:rPr>
        <w:t xml:space="preserve">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6073BF" w:rsidRPr="00A11F72" w:rsidRDefault="006073BF" w:rsidP="006073BF">
      <w:pPr>
        <w:pStyle w:val="Style3"/>
        <w:widowControl/>
        <w:tabs>
          <w:tab w:val="left" w:pos="1042"/>
        </w:tabs>
        <w:spacing w:line="240" w:lineRule="atLeast"/>
        <w:jc w:val="both"/>
        <w:rPr>
          <w:rStyle w:val="FontStyle12"/>
          <w:color w:val="000000"/>
          <w:lang w:val="uk-UA"/>
        </w:rPr>
      </w:pPr>
      <w:bookmarkStart w:id="22" w:name="85"/>
      <w:bookmarkEnd w:id="22"/>
      <w:r w:rsidRPr="00A11F72">
        <w:rPr>
          <w:b/>
          <w:color w:val="000000"/>
          <w:lang w:val="uk-UA"/>
        </w:rPr>
        <w:t xml:space="preserve">7.2. </w:t>
      </w:r>
      <w:r w:rsidRPr="00A11F72">
        <w:rPr>
          <w:color w:val="000000"/>
          <w:lang w:val="uk-UA"/>
        </w:rPr>
        <w:t xml:space="preserve">При затримці поставки Товару понад 90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урахуванням індексу інфляції.             </w:t>
      </w:r>
    </w:p>
    <w:p w:rsidR="006073BF" w:rsidRPr="00A11F72" w:rsidRDefault="006073BF" w:rsidP="006073BF">
      <w:pPr>
        <w:pStyle w:val="a3"/>
        <w:jc w:val="both"/>
        <w:rPr>
          <w:rFonts w:ascii="Times New Roman" w:hAnsi="Times New Roman"/>
          <w:sz w:val="24"/>
          <w:szCs w:val="24"/>
        </w:rPr>
      </w:pPr>
      <w:bookmarkStart w:id="23" w:name="88"/>
      <w:bookmarkEnd w:id="23"/>
      <w:r w:rsidRPr="00A11F72">
        <w:rPr>
          <w:rFonts w:ascii="Times New Roman" w:hAnsi="Times New Roman"/>
          <w:b/>
          <w:sz w:val="24"/>
          <w:szCs w:val="24"/>
        </w:rPr>
        <w:t>7.3.</w:t>
      </w:r>
      <w:r w:rsidRPr="00A11F72">
        <w:rPr>
          <w:rFonts w:ascii="Times New Roman" w:hAnsi="Times New Roman"/>
          <w:sz w:val="24"/>
          <w:szCs w:val="24"/>
        </w:rPr>
        <w:t xml:space="preserve"> У </w:t>
      </w:r>
      <w:proofErr w:type="spellStart"/>
      <w:r w:rsidRPr="00A11F72">
        <w:rPr>
          <w:rFonts w:ascii="Times New Roman" w:hAnsi="Times New Roman"/>
          <w:sz w:val="24"/>
          <w:szCs w:val="24"/>
        </w:rPr>
        <w:t>разі</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розірвання</w:t>
      </w:r>
      <w:proofErr w:type="spellEnd"/>
      <w:r w:rsidRPr="00A11F72">
        <w:rPr>
          <w:rFonts w:ascii="Times New Roman" w:hAnsi="Times New Roman"/>
          <w:sz w:val="24"/>
          <w:szCs w:val="24"/>
        </w:rPr>
        <w:t xml:space="preserve"> Договору </w:t>
      </w:r>
      <w:proofErr w:type="spellStart"/>
      <w:r w:rsidRPr="00A11F72">
        <w:rPr>
          <w:rFonts w:ascii="Times New Roman" w:hAnsi="Times New Roman"/>
          <w:sz w:val="24"/>
          <w:szCs w:val="24"/>
        </w:rPr>
        <w:t>з</w:t>
      </w:r>
      <w:proofErr w:type="spellEnd"/>
      <w:r w:rsidRPr="00A11F72">
        <w:rPr>
          <w:rFonts w:ascii="Times New Roman" w:hAnsi="Times New Roman"/>
          <w:sz w:val="24"/>
          <w:szCs w:val="24"/>
        </w:rPr>
        <w:t xml:space="preserve"> вини </w:t>
      </w:r>
      <w:proofErr w:type="spellStart"/>
      <w:r w:rsidRPr="00A11F72">
        <w:rPr>
          <w:rFonts w:ascii="Times New Roman" w:hAnsi="Times New Roman"/>
          <w:sz w:val="24"/>
          <w:szCs w:val="24"/>
        </w:rPr>
        <w:t>або</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обставин</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Постачальника</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Постачальник</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зобов’язаний</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сплатити</w:t>
      </w:r>
      <w:proofErr w:type="spellEnd"/>
      <w:r w:rsidRPr="00A11F72">
        <w:rPr>
          <w:rFonts w:ascii="Times New Roman" w:hAnsi="Times New Roman"/>
          <w:sz w:val="24"/>
          <w:szCs w:val="24"/>
        </w:rPr>
        <w:t xml:space="preserve"> на </w:t>
      </w:r>
      <w:proofErr w:type="spellStart"/>
      <w:r w:rsidRPr="00A11F72">
        <w:rPr>
          <w:rFonts w:ascii="Times New Roman" w:hAnsi="Times New Roman"/>
          <w:sz w:val="24"/>
          <w:szCs w:val="24"/>
        </w:rPr>
        <w:t>рахунок</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Покупця</w:t>
      </w:r>
      <w:proofErr w:type="spellEnd"/>
      <w:r w:rsidRPr="00A11F72">
        <w:rPr>
          <w:rFonts w:ascii="Times New Roman" w:hAnsi="Times New Roman"/>
          <w:sz w:val="24"/>
          <w:szCs w:val="24"/>
        </w:rPr>
        <w:t xml:space="preserve"> 10% </w:t>
      </w:r>
      <w:proofErr w:type="spellStart"/>
      <w:r w:rsidRPr="00A11F72">
        <w:rPr>
          <w:rFonts w:ascii="Times New Roman" w:hAnsi="Times New Roman"/>
          <w:sz w:val="24"/>
          <w:szCs w:val="24"/>
        </w:rPr>
        <w:t>від</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суми</w:t>
      </w:r>
      <w:proofErr w:type="spellEnd"/>
      <w:r w:rsidRPr="00A11F72">
        <w:rPr>
          <w:rFonts w:ascii="Times New Roman" w:hAnsi="Times New Roman"/>
          <w:sz w:val="24"/>
          <w:szCs w:val="24"/>
        </w:rPr>
        <w:t xml:space="preserve"> Договору, </w:t>
      </w:r>
      <w:proofErr w:type="spellStart"/>
      <w:r w:rsidRPr="00A11F72">
        <w:rPr>
          <w:rFonts w:ascii="Times New Roman" w:hAnsi="Times New Roman"/>
          <w:sz w:val="24"/>
          <w:szCs w:val="24"/>
        </w:rPr>
        <w:t>викликаний</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відмовою</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виконання</w:t>
      </w:r>
      <w:proofErr w:type="spellEnd"/>
      <w:r w:rsidRPr="00A11F72">
        <w:rPr>
          <w:rFonts w:ascii="Times New Roman" w:hAnsi="Times New Roman"/>
          <w:sz w:val="24"/>
          <w:szCs w:val="24"/>
        </w:rPr>
        <w:t xml:space="preserve"> договору </w:t>
      </w:r>
      <w:proofErr w:type="spellStart"/>
      <w:r w:rsidRPr="00A11F72">
        <w:rPr>
          <w:rFonts w:ascii="Times New Roman" w:hAnsi="Times New Roman"/>
          <w:sz w:val="24"/>
          <w:szCs w:val="24"/>
        </w:rPr>
        <w:t>або</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іншими</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діями</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що</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призводять</w:t>
      </w:r>
      <w:proofErr w:type="spellEnd"/>
      <w:r w:rsidRPr="00A11F72">
        <w:rPr>
          <w:rFonts w:ascii="Times New Roman" w:hAnsi="Times New Roman"/>
          <w:sz w:val="24"/>
          <w:szCs w:val="24"/>
        </w:rPr>
        <w:t xml:space="preserve"> до </w:t>
      </w:r>
      <w:proofErr w:type="spellStart"/>
      <w:r w:rsidRPr="00A11F72">
        <w:rPr>
          <w:rFonts w:ascii="Times New Roman" w:hAnsi="Times New Roman"/>
          <w:sz w:val="24"/>
          <w:szCs w:val="24"/>
        </w:rPr>
        <w:t>порушення</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строків</w:t>
      </w:r>
      <w:proofErr w:type="spellEnd"/>
      <w:r w:rsidRPr="00A11F72">
        <w:rPr>
          <w:rFonts w:ascii="Times New Roman" w:hAnsi="Times New Roman"/>
          <w:sz w:val="24"/>
          <w:szCs w:val="24"/>
        </w:rPr>
        <w:t xml:space="preserve"> поставки Товару.</w:t>
      </w:r>
    </w:p>
    <w:p w:rsidR="006073BF" w:rsidRPr="00A11F72" w:rsidRDefault="006073BF" w:rsidP="006073BF">
      <w:pPr>
        <w:pStyle w:val="HTML"/>
        <w:spacing w:line="240" w:lineRule="atLeast"/>
        <w:jc w:val="center"/>
        <w:rPr>
          <w:rFonts w:ascii="Times New Roman" w:hAnsi="Times New Roman" w:cs="Times New Roman"/>
          <w:b/>
          <w:sz w:val="24"/>
          <w:szCs w:val="24"/>
          <w:lang w:val="uk-UA"/>
        </w:rPr>
      </w:pPr>
      <w:r w:rsidRPr="00A11F72">
        <w:rPr>
          <w:rFonts w:ascii="Times New Roman" w:hAnsi="Times New Roman" w:cs="Times New Roman"/>
          <w:b/>
          <w:sz w:val="24"/>
          <w:szCs w:val="24"/>
          <w:lang w:val="uk-UA"/>
        </w:rPr>
        <w:t>8. Обставини непереборної сили</w:t>
      </w:r>
    </w:p>
    <w:p w:rsidR="006073BF" w:rsidRPr="00A11F72" w:rsidRDefault="006073BF" w:rsidP="006073BF">
      <w:pPr>
        <w:pStyle w:val="HTML"/>
        <w:spacing w:line="240" w:lineRule="atLeast"/>
        <w:jc w:val="both"/>
        <w:rPr>
          <w:rFonts w:ascii="Times New Roman" w:hAnsi="Times New Roman" w:cs="Times New Roman"/>
          <w:sz w:val="24"/>
          <w:szCs w:val="24"/>
          <w:lang w:val="uk-UA"/>
        </w:rPr>
      </w:pPr>
      <w:bookmarkStart w:id="24" w:name="89"/>
      <w:bookmarkEnd w:id="24"/>
      <w:r w:rsidRPr="00A11F72">
        <w:rPr>
          <w:rFonts w:ascii="Times New Roman" w:hAnsi="Times New Roman" w:cs="Times New Roman"/>
          <w:b/>
          <w:sz w:val="24"/>
          <w:szCs w:val="24"/>
          <w:lang w:val="uk-UA"/>
        </w:rPr>
        <w:t xml:space="preserve">8.1. </w:t>
      </w:r>
      <w:r w:rsidRPr="00A11F72">
        <w:rPr>
          <w:rFonts w:ascii="Times New Roman" w:hAnsi="Times New Roman" w:cs="Times New Roman"/>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073BF" w:rsidRPr="00A11F72" w:rsidRDefault="006073BF" w:rsidP="006073BF">
      <w:pPr>
        <w:pStyle w:val="HTML"/>
        <w:spacing w:line="240" w:lineRule="atLeast"/>
        <w:jc w:val="both"/>
        <w:rPr>
          <w:rFonts w:ascii="Times New Roman" w:hAnsi="Times New Roman" w:cs="Times New Roman"/>
          <w:sz w:val="24"/>
          <w:szCs w:val="24"/>
          <w:lang w:val="uk-UA"/>
        </w:rPr>
      </w:pPr>
      <w:bookmarkStart w:id="25" w:name="90"/>
      <w:bookmarkEnd w:id="25"/>
      <w:r w:rsidRPr="00A11F72">
        <w:rPr>
          <w:rFonts w:ascii="Times New Roman" w:hAnsi="Times New Roman" w:cs="Times New Roman"/>
          <w:b/>
          <w:sz w:val="24"/>
          <w:szCs w:val="24"/>
          <w:lang w:val="uk-UA"/>
        </w:rPr>
        <w:t xml:space="preserve">8.2. </w:t>
      </w:r>
      <w:r w:rsidRPr="00A11F72">
        <w:rPr>
          <w:rFonts w:ascii="Times New Roman" w:hAnsi="Times New Roman" w:cs="Times New Roman"/>
          <w:sz w:val="24"/>
          <w:szCs w:val="24"/>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6073BF" w:rsidRPr="00A11F72" w:rsidRDefault="006073BF" w:rsidP="006073BF">
      <w:pPr>
        <w:pStyle w:val="HTML"/>
        <w:spacing w:line="240" w:lineRule="atLeast"/>
        <w:jc w:val="both"/>
        <w:rPr>
          <w:rFonts w:ascii="Times New Roman" w:hAnsi="Times New Roman" w:cs="Times New Roman"/>
          <w:sz w:val="24"/>
          <w:szCs w:val="24"/>
          <w:lang w:val="uk-UA"/>
        </w:rPr>
      </w:pPr>
      <w:bookmarkStart w:id="26" w:name="91"/>
      <w:bookmarkEnd w:id="26"/>
      <w:r w:rsidRPr="00A11F72">
        <w:rPr>
          <w:rFonts w:ascii="Times New Roman" w:hAnsi="Times New Roman" w:cs="Times New Roman"/>
          <w:b/>
          <w:sz w:val="24"/>
          <w:szCs w:val="24"/>
          <w:lang w:val="uk-UA"/>
        </w:rPr>
        <w:t xml:space="preserve">8.3. </w:t>
      </w:r>
      <w:r w:rsidRPr="00A11F72">
        <w:rPr>
          <w:rFonts w:ascii="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 України.</w:t>
      </w:r>
      <w:bookmarkStart w:id="27" w:name="93"/>
      <w:bookmarkEnd w:id="27"/>
    </w:p>
    <w:p w:rsidR="006073BF" w:rsidRPr="00A11F72" w:rsidRDefault="006073BF" w:rsidP="006073BF">
      <w:pPr>
        <w:pStyle w:val="HTML"/>
        <w:spacing w:line="240" w:lineRule="atLeast"/>
        <w:jc w:val="center"/>
        <w:rPr>
          <w:rFonts w:ascii="Times New Roman" w:hAnsi="Times New Roman" w:cs="Times New Roman"/>
          <w:b/>
          <w:sz w:val="24"/>
          <w:szCs w:val="24"/>
          <w:lang w:val="uk-UA"/>
        </w:rPr>
      </w:pPr>
      <w:r w:rsidRPr="00A11F72">
        <w:rPr>
          <w:rFonts w:ascii="Times New Roman" w:hAnsi="Times New Roman" w:cs="Times New Roman"/>
          <w:b/>
          <w:sz w:val="24"/>
          <w:szCs w:val="24"/>
          <w:lang w:val="uk-UA"/>
        </w:rPr>
        <w:t>9. Вирішення спорів</w:t>
      </w:r>
    </w:p>
    <w:p w:rsidR="006073BF" w:rsidRPr="00A11F72" w:rsidRDefault="006073BF" w:rsidP="006073BF">
      <w:pPr>
        <w:pStyle w:val="HTML"/>
        <w:spacing w:line="240" w:lineRule="atLeast"/>
        <w:jc w:val="both"/>
        <w:rPr>
          <w:rFonts w:ascii="Times New Roman" w:hAnsi="Times New Roman" w:cs="Times New Roman"/>
          <w:sz w:val="24"/>
          <w:szCs w:val="24"/>
          <w:lang w:val="uk-UA"/>
        </w:rPr>
      </w:pPr>
      <w:bookmarkStart w:id="28" w:name="95"/>
      <w:bookmarkEnd w:id="28"/>
      <w:r w:rsidRPr="00A11F72">
        <w:rPr>
          <w:rFonts w:ascii="Times New Roman" w:hAnsi="Times New Roman" w:cs="Times New Roman"/>
          <w:b/>
          <w:sz w:val="24"/>
          <w:szCs w:val="24"/>
          <w:lang w:val="uk-UA"/>
        </w:rPr>
        <w:t xml:space="preserve">9.1. </w:t>
      </w:r>
      <w:r w:rsidRPr="00A11F72">
        <w:rPr>
          <w:rFonts w:ascii="Times New Roman" w:hAnsi="Times New Roman" w:cs="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6073BF" w:rsidRPr="00A11F72" w:rsidRDefault="006073BF" w:rsidP="006073BF">
      <w:pPr>
        <w:pStyle w:val="HTML"/>
        <w:spacing w:line="240" w:lineRule="atLeast"/>
        <w:jc w:val="both"/>
        <w:rPr>
          <w:rFonts w:ascii="Times New Roman" w:hAnsi="Times New Roman" w:cs="Times New Roman"/>
          <w:sz w:val="24"/>
          <w:szCs w:val="24"/>
          <w:lang w:val="uk-UA"/>
        </w:rPr>
      </w:pPr>
      <w:bookmarkStart w:id="29" w:name="96"/>
      <w:bookmarkEnd w:id="29"/>
      <w:r w:rsidRPr="00A11F72">
        <w:rPr>
          <w:rFonts w:ascii="Times New Roman" w:hAnsi="Times New Roman" w:cs="Times New Roman"/>
          <w:b/>
          <w:sz w:val="24"/>
          <w:szCs w:val="24"/>
          <w:lang w:val="uk-UA"/>
        </w:rPr>
        <w:t xml:space="preserve">9.2. </w:t>
      </w:r>
      <w:r w:rsidRPr="00A11F72">
        <w:rPr>
          <w:rFonts w:ascii="Times New Roman" w:hAnsi="Times New Roman" w:cs="Times New Roman"/>
          <w:sz w:val="24"/>
          <w:szCs w:val="24"/>
          <w:lang w:val="uk-UA"/>
        </w:rPr>
        <w:t>У разі недосягнення Сторонами згоди спори (розбіжності) вирішуються у судовому порядку.</w:t>
      </w:r>
      <w:bookmarkStart w:id="30" w:name="97"/>
      <w:bookmarkStart w:id="31" w:name="100"/>
      <w:bookmarkEnd w:id="30"/>
      <w:bookmarkEnd w:id="31"/>
    </w:p>
    <w:p w:rsidR="006073BF" w:rsidRPr="00A11F72" w:rsidRDefault="006073BF" w:rsidP="006073BF">
      <w:pPr>
        <w:pStyle w:val="HTML"/>
        <w:spacing w:line="240" w:lineRule="atLeast"/>
        <w:jc w:val="center"/>
        <w:rPr>
          <w:rFonts w:ascii="Times New Roman" w:hAnsi="Times New Roman" w:cs="Times New Roman"/>
          <w:b/>
          <w:sz w:val="24"/>
          <w:szCs w:val="24"/>
          <w:lang w:val="uk-UA"/>
        </w:rPr>
      </w:pPr>
      <w:r w:rsidRPr="00A11F72">
        <w:rPr>
          <w:rFonts w:ascii="Times New Roman" w:hAnsi="Times New Roman" w:cs="Times New Roman"/>
          <w:b/>
          <w:sz w:val="24"/>
          <w:szCs w:val="24"/>
          <w:lang w:val="uk-UA"/>
        </w:rPr>
        <w:t>10. Строк дії Договору</w:t>
      </w:r>
    </w:p>
    <w:p w:rsidR="006073BF" w:rsidRPr="00A11F72" w:rsidRDefault="006073BF" w:rsidP="006073BF">
      <w:pPr>
        <w:spacing w:after="0" w:line="240" w:lineRule="atLeast"/>
        <w:jc w:val="both"/>
        <w:rPr>
          <w:rFonts w:ascii="Times New Roman" w:hAnsi="Times New Roman"/>
          <w:color w:val="000000"/>
          <w:sz w:val="24"/>
          <w:szCs w:val="24"/>
        </w:rPr>
      </w:pPr>
      <w:bookmarkStart w:id="32" w:name="101"/>
      <w:bookmarkEnd w:id="32"/>
      <w:r w:rsidRPr="00A11F72">
        <w:rPr>
          <w:rFonts w:ascii="Times New Roman" w:hAnsi="Times New Roman"/>
          <w:b/>
          <w:color w:val="000000"/>
          <w:sz w:val="24"/>
          <w:szCs w:val="24"/>
        </w:rPr>
        <w:t xml:space="preserve">10.1 </w:t>
      </w:r>
      <w:r w:rsidRPr="00A11F72">
        <w:rPr>
          <w:rStyle w:val="FontStyle12"/>
          <w:color w:val="000000"/>
          <w:sz w:val="24"/>
          <w:szCs w:val="24"/>
          <w:lang w:eastAsia="uk-UA"/>
        </w:rPr>
        <w:t>Цей Договір набирає чинності з дати підписання та діє до 31 грудня 2022р.</w:t>
      </w:r>
      <w:r w:rsidRPr="00A11F72">
        <w:rPr>
          <w:rStyle w:val="FontStyle12"/>
          <w:color w:val="000000"/>
          <w:sz w:val="24"/>
          <w:szCs w:val="24"/>
        </w:rPr>
        <w:t xml:space="preserve">, але у будь - якому випадку, до повного виконання Сторонами взятих на себе </w:t>
      </w:r>
      <w:r w:rsidRPr="00A11F72">
        <w:rPr>
          <w:rStyle w:val="FontStyle12"/>
          <w:color w:val="000000"/>
          <w:sz w:val="24"/>
          <w:szCs w:val="24"/>
          <w:lang w:eastAsia="uk-UA"/>
        </w:rPr>
        <w:t>зобов'язань.</w:t>
      </w:r>
    </w:p>
    <w:p w:rsidR="006073BF" w:rsidRPr="00A11F72" w:rsidRDefault="006073BF" w:rsidP="006073BF">
      <w:pPr>
        <w:pStyle w:val="HTML"/>
        <w:spacing w:line="240" w:lineRule="atLeast"/>
        <w:jc w:val="both"/>
        <w:rPr>
          <w:rFonts w:ascii="Times New Roman" w:hAnsi="Times New Roman" w:cs="Times New Roman"/>
          <w:sz w:val="24"/>
          <w:szCs w:val="24"/>
          <w:lang w:val="uk-UA"/>
        </w:rPr>
      </w:pPr>
      <w:bookmarkStart w:id="33" w:name="103"/>
      <w:bookmarkEnd w:id="33"/>
      <w:r w:rsidRPr="00A11F72">
        <w:rPr>
          <w:rFonts w:ascii="Times New Roman" w:hAnsi="Times New Roman" w:cs="Times New Roman"/>
          <w:b/>
          <w:sz w:val="24"/>
          <w:szCs w:val="24"/>
          <w:lang w:val="uk-UA"/>
        </w:rPr>
        <w:t xml:space="preserve">10.2. </w:t>
      </w:r>
      <w:r w:rsidRPr="00A11F72">
        <w:rPr>
          <w:rFonts w:ascii="Times New Roman" w:hAnsi="Times New Roman" w:cs="Times New Roman"/>
          <w:sz w:val="24"/>
          <w:szCs w:val="24"/>
          <w:lang w:val="uk-UA"/>
        </w:rPr>
        <w:t xml:space="preserve">Цей Договір укладається і підписується у двох примірниках, що мають однакову юридичну силу. </w:t>
      </w:r>
    </w:p>
    <w:p w:rsidR="006073BF" w:rsidRPr="00A11F72" w:rsidRDefault="006073BF" w:rsidP="006073BF">
      <w:pPr>
        <w:pStyle w:val="HTML"/>
        <w:spacing w:line="240" w:lineRule="atLeast"/>
        <w:jc w:val="center"/>
        <w:rPr>
          <w:rFonts w:ascii="Times New Roman" w:hAnsi="Times New Roman" w:cs="Times New Roman"/>
          <w:b/>
          <w:sz w:val="24"/>
          <w:szCs w:val="24"/>
          <w:lang w:val="uk-UA"/>
        </w:rPr>
      </w:pPr>
      <w:bookmarkStart w:id="34" w:name="104"/>
      <w:bookmarkEnd w:id="34"/>
      <w:r w:rsidRPr="00A11F72">
        <w:rPr>
          <w:rFonts w:ascii="Times New Roman" w:hAnsi="Times New Roman" w:cs="Times New Roman"/>
          <w:b/>
          <w:sz w:val="24"/>
          <w:szCs w:val="24"/>
          <w:lang w:val="uk-UA"/>
        </w:rPr>
        <w:t>11. Інші умови</w:t>
      </w:r>
    </w:p>
    <w:p w:rsidR="006073BF" w:rsidRPr="00A11F72" w:rsidRDefault="006073BF" w:rsidP="006073BF">
      <w:pPr>
        <w:pStyle w:val="HTML"/>
        <w:spacing w:line="240" w:lineRule="atLeast"/>
        <w:jc w:val="both"/>
        <w:rPr>
          <w:rFonts w:ascii="Times New Roman" w:hAnsi="Times New Roman" w:cs="Times New Roman"/>
          <w:bCs/>
          <w:sz w:val="24"/>
          <w:szCs w:val="24"/>
          <w:lang w:val="uk-UA"/>
        </w:rPr>
      </w:pPr>
      <w:r w:rsidRPr="00A11F72">
        <w:rPr>
          <w:rFonts w:ascii="Times New Roman" w:hAnsi="Times New Roman" w:cs="Times New Roman"/>
          <w:b/>
          <w:sz w:val="24"/>
          <w:szCs w:val="24"/>
          <w:lang w:val="uk-UA"/>
        </w:rPr>
        <w:t xml:space="preserve">11.1. </w:t>
      </w:r>
      <w:r w:rsidRPr="00A11F72">
        <w:rPr>
          <w:rFonts w:ascii="Times New Roman" w:hAnsi="Times New Roman" w:cs="Times New Roman"/>
          <w:bCs/>
          <w:sz w:val="24"/>
          <w:szCs w:val="24"/>
          <w:lang w:val="uk-UA"/>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6073BF" w:rsidRPr="00A11F72" w:rsidRDefault="006073BF" w:rsidP="006073BF">
      <w:pPr>
        <w:pStyle w:val="Fon"/>
        <w:spacing w:line="240" w:lineRule="atLeast"/>
        <w:jc w:val="both"/>
        <w:rPr>
          <w:rStyle w:val="FontStyle11"/>
          <w:color w:val="000000"/>
          <w:lang w:val="uk-UA" w:eastAsia="uk-UA"/>
        </w:rPr>
      </w:pPr>
      <w:bookmarkStart w:id="35" w:name="108"/>
      <w:bookmarkEnd w:id="35"/>
      <w:r w:rsidRPr="00A11F72">
        <w:rPr>
          <w:rFonts w:ascii="Times New Roman" w:hAnsi="Times New Roman"/>
          <w:b/>
          <w:color w:val="000000"/>
          <w:lang w:val="uk-UA"/>
        </w:rPr>
        <w:t xml:space="preserve">11.2. </w:t>
      </w:r>
      <w:r w:rsidRPr="00A11F72">
        <w:rPr>
          <w:rStyle w:val="FontStyle11"/>
          <w:color w:val="000000"/>
          <w:lang w:val="uk-UA" w:eastAsia="uk-UA"/>
        </w:rPr>
        <w:t>Постачальник власними</w:t>
      </w:r>
      <w:r w:rsidRPr="00A11F72">
        <w:rPr>
          <w:rStyle w:val="FontStyle11"/>
          <w:color w:val="000000"/>
          <w:lang w:eastAsia="uk-UA"/>
        </w:rPr>
        <w:t xml:space="preserve"> силами та за</w:t>
      </w:r>
      <w:r w:rsidRPr="00A11F72">
        <w:rPr>
          <w:rStyle w:val="FontStyle11"/>
          <w:color w:val="000000"/>
          <w:lang w:val="uk-UA" w:eastAsia="uk-UA"/>
        </w:rPr>
        <w:t xml:space="preserve"> власний рахунок здійснює заміну</w:t>
      </w:r>
      <w:r w:rsidRPr="00A11F72">
        <w:rPr>
          <w:rStyle w:val="FontStyle11"/>
          <w:color w:val="000000"/>
          <w:lang w:eastAsia="uk-UA"/>
        </w:rPr>
        <w:t xml:space="preserve"> Товару</w:t>
      </w:r>
      <w:r w:rsidRPr="00A11F72">
        <w:rPr>
          <w:rStyle w:val="FontStyle11"/>
          <w:color w:val="000000"/>
          <w:lang w:val="uk-UA" w:eastAsia="uk-UA"/>
        </w:rPr>
        <w:t xml:space="preserve"> неналежної якості</w:t>
      </w:r>
      <w:r w:rsidRPr="00A11F72">
        <w:rPr>
          <w:rStyle w:val="FontStyle11"/>
          <w:color w:val="000000"/>
          <w:lang w:eastAsia="uk-UA"/>
        </w:rPr>
        <w:t xml:space="preserve"> на</w:t>
      </w:r>
      <w:r w:rsidRPr="00A11F72">
        <w:rPr>
          <w:rStyle w:val="FontStyle11"/>
          <w:color w:val="000000"/>
          <w:lang w:val="uk-UA" w:eastAsia="uk-UA"/>
        </w:rPr>
        <w:t xml:space="preserve"> якісний</w:t>
      </w:r>
      <w:r w:rsidRPr="00A11F72">
        <w:rPr>
          <w:rStyle w:val="FontStyle11"/>
          <w:color w:val="000000"/>
          <w:lang w:eastAsia="uk-UA"/>
        </w:rPr>
        <w:t>, у строки</w:t>
      </w:r>
      <w:r w:rsidRPr="00A11F72">
        <w:rPr>
          <w:rStyle w:val="FontStyle11"/>
          <w:color w:val="000000"/>
          <w:lang w:val="uk-UA" w:eastAsia="uk-UA"/>
        </w:rPr>
        <w:t xml:space="preserve"> вказані</w:t>
      </w:r>
      <w:r w:rsidRPr="00A11F72">
        <w:rPr>
          <w:rStyle w:val="FontStyle11"/>
          <w:color w:val="000000"/>
          <w:lang w:eastAsia="uk-UA"/>
        </w:rPr>
        <w:t xml:space="preserve"> у дефектному</w:t>
      </w:r>
      <w:r w:rsidRPr="00A11F72">
        <w:rPr>
          <w:rStyle w:val="FontStyle11"/>
          <w:color w:val="000000"/>
          <w:lang w:val="uk-UA" w:eastAsia="uk-UA"/>
        </w:rPr>
        <w:t xml:space="preserve"> акті</w:t>
      </w:r>
      <w:r w:rsidRPr="00A11F72">
        <w:rPr>
          <w:rStyle w:val="FontStyle11"/>
          <w:color w:val="000000"/>
          <w:lang w:eastAsia="uk-UA"/>
        </w:rPr>
        <w:t>.</w:t>
      </w:r>
    </w:p>
    <w:p w:rsidR="006073BF" w:rsidRPr="00A11F72" w:rsidRDefault="006073BF" w:rsidP="006073BF">
      <w:pPr>
        <w:spacing w:after="0" w:line="240" w:lineRule="auto"/>
        <w:ind w:firstLine="567"/>
        <w:jc w:val="center"/>
        <w:rPr>
          <w:rFonts w:ascii="Times New Roman" w:eastAsia="Times New Roman" w:hAnsi="Times New Roman"/>
          <w:b/>
          <w:bCs/>
          <w:color w:val="000000"/>
          <w:sz w:val="24"/>
          <w:szCs w:val="24"/>
        </w:rPr>
      </w:pPr>
      <w:r w:rsidRPr="00A11F72">
        <w:rPr>
          <w:rFonts w:ascii="Times New Roman" w:eastAsia="Times New Roman" w:hAnsi="Times New Roman"/>
          <w:b/>
          <w:bCs/>
          <w:color w:val="000000"/>
          <w:sz w:val="24"/>
          <w:szCs w:val="24"/>
        </w:rPr>
        <w:t>12. Антикорупційні застереження</w:t>
      </w:r>
    </w:p>
    <w:p w:rsidR="006073BF" w:rsidRPr="00A11F72" w:rsidRDefault="006073BF" w:rsidP="006073BF">
      <w:pPr>
        <w:spacing w:after="60" w:line="240" w:lineRule="auto"/>
        <w:jc w:val="both"/>
        <w:rPr>
          <w:rFonts w:ascii="Times New Roman" w:eastAsia="Times New Roman" w:hAnsi="Times New Roman"/>
          <w:sz w:val="24"/>
          <w:szCs w:val="24"/>
        </w:rPr>
      </w:pPr>
      <w:r w:rsidRPr="00A11F72">
        <w:rPr>
          <w:rFonts w:ascii="Times New Roman" w:eastAsia="Times New Roman" w:hAnsi="Times New Roman"/>
          <w:b/>
          <w:color w:val="000000"/>
          <w:sz w:val="24"/>
          <w:szCs w:val="24"/>
        </w:rPr>
        <w:t>12.1.</w:t>
      </w:r>
      <w:r w:rsidRPr="00A11F72">
        <w:rPr>
          <w:rFonts w:ascii="Times New Roman" w:eastAsia="Times New Roman" w:hAnsi="Times New Roman"/>
          <w:color w:val="000000"/>
          <w:sz w:val="24"/>
          <w:szCs w:val="24"/>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w:t>
      </w:r>
      <w:proofErr w:type="spellStart"/>
      <w:r w:rsidRPr="00A11F72">
        <w:rPr>
          <w:rFonts w:ascii="Times New Roman" w:eastAsia="Times New Roman" w:hAnsi="Times New Roman"/>
          <w:color w:val="000000"/>
          <w:sz w:val="24"/>
          <w:szCs w:val="24"/>
        </w:rPr>
        <w:t>будь-</w:t>
      </w:r>
      <w:proofErr w:type="spellEnd"/>
      <w:r w:rsidRPr="00A11F72">
        <w:rPr>
          <w:rFonts w:ascii="Times New Roman" w:eastAsia="Times New Roman" w:hAnsi="Times New Roman"/>
          <w:color w:val="000000"/>
          <w:sz w:val="24"/>
          <w:szCs w:val="24"/>
        </w:rPr>
        <w:t xml:space="preserve"> яких грошових коштів або передачу цінностей та </w:t>
      </w:r>
      <w:proofErr w:type="spellStart"/>
      <w:r w:rsidRPr="00A11F72">
        <w:rPr>
          <w:rFonts w:ascii="Times New Roman" w:eastAsia="Times New Roman" w:hAnsi="Times New Roman"/>
          <w:color w:val="000000"/>
          <w:sz w:val="24"/>
          <w:szCs w:val="24"/>
        </w:rPr>
        <w:t>будь-</w:t>
      </w:r>
      <w:proofErr w:type="spellEnd"/>
      <w:r w:rsidRPr="00A11F72">
        <w:rPr>
          <w:rFonts w:ascii="Times New Roman" w:eastAsia="Times New Roman" w:hAnsi="Times New Roman"/>
          <w:color w:val="000000"/>
          <w:sz w:val="24"/>
          <w:szCs w:val="24"/>
        </w:rPr>
        <w:t xml:space="preserve"> якого майна, прямо або опосередковано, </w:t>
      </w:r>
      <w:proofErr w:type="spellStart"/>
      <w:r w:rsidRPr="00A11F72">
        <w:rPr>
          <w:rFonts w:ascii="Times New Roman" w:eastAsia="Times New Roman" w:hAnsi="Times New Roman"/>
          <w:color w:val="000000"/>
          <w:sz w:val="24"/>
          <w:szCs w:val="24"/>
        </w:rPr>
        <w:t>будь-</w:t>
      </w:r>
      <w:proofErr w:type="spellEnd"/>
      <w:r w:rsidRPr="00A11F72">
        <w:rPr>
          <w:rFonts w:ascii="Times New Roman" w:eastAsia="Times New Roman" w:hAnsi="Times New Roman"/>
          <w:color w:val="000000"/>
          <w:sz w:val="24"/>
          <w:szCs w:val="24"/>
        </w:rPr>
        <w:t xml:space="preserve"> яким особам за вчинення чи не вчинення такою особою </w:t>
      </w:r>
      <w:proofErr w:type="spellStart"/>
      <w:r w:rsidRPr="00A11F72">
        <w:rPr>
          <w:rFonts w:ascii="Times New Roman" w:eastAsia="Times New Roman" w:hAnsi="Times New Roman"/>
          <w:color w:val="000000"/>
          <w:sz w:val="24"/>
          <w:szCs w:val="24"/>
        </w:rPr>
        <w:t>будь-</w:t>
      </w:r>
      <w:proofErr w:type="spellEnd"/>
      <w:r w:rsidRPr="00A11F72">
        <w:rPr>
          <w:rFonts w:ascii="Times New Roman" w:eastAsia="Times New Roman" w:hAnsi="Times New Roman"/>
          <w:color w:val="000000"/>
          <w:sz w:val="24"/>
          <w:szCs w:val="24"/>
        </w:rPr>
        <w:t xml:space="preserve"> яких дій з метою отримання обіцянки неправомірної вигоди або отримання неправомірної вигоди від таких осіб.</w:t>
      </w:r>
    </w:p>
    <w:p w:rsidR="006073BF" w:rsidRPr="00A11F72" w:rsidRDefault="006073BF" w:rsidP="006073BF">
      <w:pPr>
        <w:spacing w:after="60" w:line="240" w:lineRule="auto"/>
        <w:jc w:val="both"/>
        <w:rPr>
          <w:rFonts w:ascii="Times New Roman" w:eastAsia="Times New Roman" w:hAnsi="Times New Roman"/>
          <w:sz w:val="24"/>
          <w:szCs w:val="24"/>
        </w:rPr>
      </w:pPr>
      <w:r w:rsidRPr="00A11F72">
        <w:rPr>
          <w:rFonts w:ascii="Times New Roman" w:eastAsia="Times New Roman" w:hAnsi="Times New Roman"/>
          <w:b/>
          <w:color w:val="000000"/>
          <w:sz w:val="24"/>
          <w:szCs w:val="24"/>
        </w:rPr>
        <w:t>12.2.</w:t>
      </w:r>
      <w:r w:rsidRPr="00A11F72">
        <w:rPr>
          <w:rFonts w:ascii="Times New Roman" w:eastAsia="Times New Roman" w:hAnsi="Times New Roman"/>
          <w:color w:val="000000"/>
          <w:sz w:val="24"/>
          <w:szCs w:val="24"/>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w:t>
      </w:r>
      <w:r w:rsidRPr="00A11F72">
        <w:rPr>
          <w:rFonts w:ascii="Times New Roman" w:eastAsia="Times New Roman" w:hAnsi="Times New Roman"/>
          <w:color w:val="000000"/>
          <w:sz w:val="24"/>
          <w:szCs w:val="24"/>
        </w:rPr>
        <w:lastRenderedPageBreak/>
        <w:t>(відмиванню) доходів, отриманих злочинним шляхом та законодавства про боротьбу з корупцією.</w:t>
      </w:r>
    </w:p>
    <w:p w:rsidR="006073BF" w:rsidRPr="00A11F72" w:rsidRDefault="006073BF" w:rsidP="006073BF">
      <w:pPr>
        <w:spacing w:after="60" w:line="240" w:lineRule="auto"/>
        <w:jc w:val="both"/>
        <w:rPr>
          <w:rFonts w:ascii="Times New Roman" w:eastAsia="Times New Roman" w:hAnsi="Times New Roman"/>
          <w:sz w:val="24"/>
          <w:szCs w:val="24"/>
        </w:rPr>
      </w:pPr>
      <w:r w:rsidRPr="00A11F72">
        <w:rPr>
          <w:rFonts w:ascii="Times New Roman" w:eastAsia="Times New Roman" w:hAnsi="Times New Roman"/>
          <w:b/>
          <w:color w:val="000000"/>
          <w:sz w:val="24"/>
          <w:szCs w:val="24"/>
        </w:rPr>
        <w:t>12.3.</w:t>
      </w:r>
      <w:r w:rsidRPr="00A11F72">
        <w:rPr>
          <w:rFonts w:ascii="Times New Roman" w:eastAsia="Times New Roman" w:hAnsi="Times New Roman"/>
          <w:color w:val="000000"/>
          <w:sz w:val="24"/>
          <w:szCs w:val="24"/>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w:t>
      </w:r>
      <w:proofErr w:type="spellStart"/>
      <w:r w:rsidRPr="00A11F72">
        <w:rPr>
          <w:rFonts w:ascii="Times New Roman" w:eastAsia="Times New Roman" w:hAnsi="Times New Roman"/>
          <w:color w:val="000000"/>
          <w:sz w:val="24"/>
          <w:szCs w:val="24"/>
        </w:rPr>
        <w:t>будь-</w:t>
      </w:r>
      <w:proofErr w:type="spellEnd"/>
      <w:r w:rsidRPr="00A11F72">
        <w:rPr>
          <w:rFonts w:ascii="Times New Roman" w:eastAsia="Times New Roman" w:hAnsi="Times New Roman"/>
          <w:color w:val="000000"/>
          <w:sz w:val="24"/>
          <w:szCs w:val="24"/>
        </w:rPr>
        <w:t xml:space="preserve"> 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6073BF" w:rsidRPr="00A11F72" w:rsidRDefault="006073BF" w:rsidP="006073BF">
      <w:pPr>
        <w:spacing w:after="0" w:line="240" w:lineRule="auto"/>
        <w:jc w:val="both"/>
        <w:rPr>
          <w:rFonts w:ascii="Times New Roman" w:eastAsia="Times New Roman" w:hAnsi="Times New Roman"/>
          <w:color w:val="000000"/>
          <w:sz w:val="24"/>
          <w:szCs w:val="24"/>
        </w:rPr>
      </w:pPr>
      <w:r w:rsidRPr="00A11F72">
        <w:rPr>
          <w:rFonts w:ascii="Times New Roman" w:eastAsia="Times New Roman" w:hAnsi="Times New Roman"/>
          <w:b/>
          <w:color w:val="000000"/>
          <w:sz w:val="24"/>
          <w:szCs w:val="24"/>
        </w:rPr>
        <w:t>12.4.</w:t>
      </w:r>
      <w:r w:rsidRPr="00A11F72">
        <w:rPr>
          <w:rFonts w:ascii="Times New Roman" w:eastAsia="Times New Roman" w:hAnsi="Times New Roman"/>
          <w:color w:val="000000"/>
          <w:sz w:val="24"/>
          <w:szCs w:val="24"/>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073BF" w:rsidRPr="00A11F72" w:rsidRDefault="006073BF" w:rsidP="006073BF">
      <w:pPr>
        <w:pStyle w:val="HTML"/>
        <w:spacing w:line="240" w:lineRule="atLeast"/>
        <w:jc w:val="center"/>
        <w:rPr>
          <w:rFonts w:ascii="Times New Roman" w:hAnsi="Times New Roman" w:cs="Times New Roman"/>
          <w:b/>
          <w:sz w:val="24"/>
          <w:szCs w:val="24"/>
          <w:lang w:val="uk-UA"/>
        </w:rPr>
      </w:pPr>
      <w:r w:rsidRPr="00A11F72">
        <w:rPr>
          <w:rFonts w:ascii="Times New Roman" w:hAnsi="Times New Roman" w:cs="Times New Roman"/>
          <w:b/>
          <w:sz w:val="24"/>
          <w:szCs w:val="24"/>
          <w:lang w:val="uk-UA"/>
        </w:rPr>
        <w:t>13. Додатки до Договору</w:t>
      </w:r>
      <w:bookmarkStart w:id="36" w:name="109"/>
      <w:bookmarkEnd w:id="36"/>
    </w:p>
    <w:p w:rsidR="006073BF" w:rsidRPr="00A11F72" w:rsidRDefault="006073BF" w:rsidP="006073BF">
      <w:pPr>
        <w:pStyle w:val="HTML"/>
        <w:spacing w:line="240" w:lineRule="atLeast"/>
        <w:jc w:val="both"/>
        <w:rPr>
          <w:rStyle w:val="FontStyle15"/>
          <w:sz w:val="24"/>
          <w:szCs w:val="24"/>
        </w:rPr>
      </w:pPr>
      <w:r w:rsidRPr="00A11F72">
        <w:rPr>
          <w:rStyle w:val="FontStyle15"/>
          <w:sz w:val="24"/>
          <w:szCs w:val="24"/>
        </w:rPr>
        <w:t xml:space="preserve">  13.1.</w:t>
      </w:r>
      <w:r w:rsidRPr="00F74BF7">
        <w:rPr>
          <w:rStyle w:val="FontStyle15"/>
          <w:sz w:val="24"/>
          <w:szCs w:val="24"/>
          <w:lang w:val="uk-UA"/>
        </w:rPr>
        <w:t xml:space="preserve"> Невід’ємною частиною даного</w:t>
      </w:r>
      <w:r w:rsidRPr="00A11F72">
        <w:rPr>
          <w:rStyle w:val="FontStyle15"/>
          <w:sz w:val="24"/>
          <w:szCs w:val="24"/>
        </w:rPr>
        <w:t xml:space="preserve"> Договору є:</w:t>
      </w:r>
    </w:p>
    <w:p w:rsidR="006073BF" w:rsidRPr="00A11F72" w:rsidRDefault="006073BF" w:rsidP="006073BF">
      <w:pPr>
        <w:widowControl w:val="0"/>
        <w:autoSpaceDE w:val="0"/>
        <w:autoSpaceDN w:val="0"/>
        <w:adjustRightInd w:val="0"/>
        <w:spacing w:after="0" w:line="240" w:lineRule="atLeast"/>
        <w:jc w:val="both"/>
        <w:rPr>
          <w:rFonts w:ascii="Times New Roman" w:hAnsi="Times New Roman"/>
          <w:bCs/>
          <w:color w:val="000000"/>
          <w:sz w:val="24"/>
          <w:szCs w:val="24"/>
        </w:rPr>
      </w:pPr>
      <w:r w:rsidRPr="00A11F72">
        <w:rPr>
          <w:rFonts w:ascii="Times New Roman" w:hAnsi="Times New Roman"/>
          <w:b/>
          <w:bCs/>
          <w:color w:val="000000"/>
          <w:sz w:val="24"/>
          <w:szCs w:val="24"/>
        </w:rPr>
        <w:t xml:space="preserve">  -</w:t>
      </w:r>
      <w:r w:rsidRPr="00A11F72">
        <w:rPr>
          <w:rFonts w:ascii="Times New Roman" w:hAnsi="Times New Roman"/>
          <w:bCs/>
          <w:color w:val="000000"/>
          <w:sz w:val="24"/>
          <w:szCs w:val="24"/>
        </w:rPr>
        <w:t xml:space="preserve"> Додаток №1. Специфікація.</w:t>
      </w:r>
    </w:p>
    <w:p w:rsidR="006073BF" w:rsidRPr="00653DD6" w:rsidRDefault="006073BF" w:rsidP="006073BF">
      <w:pPr>
        <w:spacing w:after="0"/>
        <w:ind w:left="142"/>
        <w:jc w:val="center"/>
        <w:rPr>
          <w:rFonts w:ascii="Times New Roman" w:hAnsi="Times New Roman"/>
          <w:b/>
          <w:color w:val="000000"/>
          <w:sz w:val="24"/>
          <w:szCs w:val="24"/>
        </w:rPr>
      </w:pPr>
      <w:r w:rsidRPr="00653DD6">
        <w:rPr>
          <w:rFonts w:ascii="Times New Roman" w:hAnsi="Times New Roman"/>
          <w:b/>
          <w:color w:val="000000"/>
          <w:sz w:val="24"/>
          <w:szCs w:val="24"/>
        </w:rPr>
        <w:t>Юридичні адреси</w:t>
      </w:r>
      <w:r w:rsidRPr="0085687E">
        <w:rPr>
          <w:rFonts w:ascii="Times New Roman" w:hAnsi="Times New Roman"/>
          <w:b/>
          <w:color w:val="000000"/>
          <w:sz w:val="24"/>
          <w:szCs w:val="24"/>
        </w:rPr>
        <w:t>,</w:t>
      </w:r>
      <w:r w:rsidRPr="00653DD6">
        <w:rPr>
          <w:rFonts w:ascii="Times New Roman" w:hAnsi="Times New Roman"/>
          <w:b/>
          <w:color w:val="000000"/>
          <w:sz w:val="24"/>
          <w:szCs w:val="24"/>
        </w:rPr>
        <w:t xml:space="preserve"> банківські реквізити</w:t>
      </w:r>
      <w:r w:rsidRPr="0085687E">
        <w:rPr>
          <w:rFonts w:ascii="Times New Roman" w:hAnsi="Times New Roman"/>
          <w:b/>
          <w:color w:val="000000"/>
          <w:sz w:val="24"/>
          <w:szCs w:val="24"/>
        </w:rPr>
        <w:t xml:space="preserve"> та</w:t>
      </w:r>
      <w:r w:rsidRPr="00653DD6">
        <w:rPr>
          <w:rFonts w:ascii="Times New Roman" w:hAnsi="Times New Roman"/>
          <w:b/>
          <w:color w:val="000000"/>
          <w:sz w:val="24"/>
          <w:szCs w:val="24"/>
        </w:rPr>
        <w:t xml:space="preserve"> підписи Сторін</w:t>
      </w:r>
      <w:r w:rsidRPr="00934D20">
        <w:rPr>
          <w:rFonts w:ascii="Times New Roman" w:hAnsi="Times New Roman"/>
          <w:b/>
          <w:color w:val="000000"/>
          <w:sz w:val="24"/>
          <w:szCs w:val="24"/>
        </w:rPr>
        <w:t>:</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4961"/>
      </w:tblGrid>
      <w:tr w:rsidR="006073BF" w:rsidRPr="00621879" w:rsidTr="00222DF7">
        <w:trPr>
          <w:trHeight w:val="1595"/>
        </w:trPr>
        <w:tc>
          <w:tcPr>
            <w:tcW w:w="5032" w:type="dxa"/>
          </w:tcPr>
          <w:p w:rsidR="006073BF" w:rsidRDefault="006073BF" w:rsidP="00222DF7">
            <w:pPr>
              <w:tabs>
                <w:tab w:val="left" w:pos="5670"/>
              </w:tabs>
              <w:overflowPunct w:val="0"/>
              <w:autoSpaceDE w:val="0"/>
              <w:autoSpaceDN w:val="0"/>
              <w:adjustRightInd w:val="0"/>
              <w:spacing w:after="0"/>
              <w:jc w:val="center"/>
              <w:rPr>
                <w:rFonts w:ascii="Times New Roman" w:hAnsi="Times New Roman"/>
                <w:b/>
                <w:color w:val="000000"/>
                <w:sz w:val="24"/>
                <w:szCs w:val="24"/>
              </w:rPr>
            </w:pPr>
          </w:p>
          <w:p w:rsidR="006073BF" w:rsidRPr="00653DD6" w:rsidRDefault="006073BF" w:rsidP="00222DF7">
            <w:pPr>
              <w:tabs>
                <w:tab w:val="left" w:pos="5670"/>
              </w:tabs>
              <w:overflowPunct w:val="0"/>
              <w:autoSpaceDE w:val="0"/>
              <w:autoSpaceDN w:val="0"/>
              <w:adjustRightInd w:val="0"/>
              <w:spacing w:after="0"/>
              <w:jc w:val="center"/>
              <w:rPr>
                <w:rFonts w:ascii="Times New Roman" w:hAnsi="Times New Roman"/>
                <w:b/>
                <w:color w:val="000000"/>
                <w:sz w:val="24"/>
                <w:szCs w:val="24"/>
              </w:rPr>
            </w:pPr>
            <w:r w:rsidRPr="00653DD6">
              <w:rPr>
                <w:rFonts w:ascii="Times New Roman" w:hAnsi="Times New Roman"/>
                <w:b/>
                <w:color w:val="000000"/>
                <w:sz w:val="24"/>
                <w:szCs w:val="24"/>
              </w:rPr>
              <w:t>Замовник</w:t>
            </w:r>
            <w:r w:rsidRPr="00621879">
              <w:rPr>
                <w:rFonts w:ascii="Times New Roman" w:hAnsi="Times New Roman"/>
                <w:b/>
                <w:color w:val="000000"/>
                <w:sz w:val="24"/>
                <w:szCs w:val="24"/>
              </w:rPr>
              <w:t>:</w:t>
            </w:r>
          </w:p>
          <w:p w:rsidR="006073BF" w:rsidRPr="00BF638B" w:rsidRDefault="006073BF" w:rsidP="00222DF7">
            <w:pPr>
              <w:spacing w:after="0" w:line="240" w:lineRule="auto"/>
              <w:rPr>
                <w:rFonts w:ascii="Times New Roman" w:eastAsia="Times New Roman" w:hAnsi="Times New Roman"/>
                <w:b/>
                <w:bCs/>
                <w:sz w:val="24"/>
                <w:szCs w:val="24"/>
              </w:rPr>
            </w:pPr>
            <w:proofErr w:type="spellStart"/>
            <w:r w:rsidRPr="00BF638B">
              <w:rPr>
                <w:rFonts w:ascii="Times New Roman" w:eastAsia="Times New Roman" w:hAnsi="Times New Roman"/>
                <w:b/>
                <w:bCs/>
                <w:sz w:val="24"/>
                <w:szCs w:val="24"/>
              </w:rPr>
              <w:t>ДП</w:t>
            </w:r>
            <w:proofErr w:type="spellEnd"/>
            <w:r w:rsidRPr="00BF638B">
              <w:rPr>
                <w:rFonts w:ascii="Times New Roman" w:eastAsia="Times New Roman" w:hAnsi="Times New Roman"/>
                <w:b/>
                <w:bCs/>
                <w:sz w:val="24"/>
                <w:szCs w:val="24"/>
              </w:rPr>
              <w:t xml:space="preserve"> «Національний академічний театр опери та балету України  імені Т.Г. Шевченка»</w:t>
            </w:r>
          </w:p>
          <w:p w:rsidR="006073BF" w:rsidRPr="00BF638B" w:rsidRDefault="006073BF" w:rsidP="00222DF7">
            <w:pPr>
              <w:spacing w:after="0"/>
              <w:jc w:val="both"/>
              <w:rPr>
                <w:rFonts w:ascii="Times New Roman" w:hAnsi="Times New Roman"/>
                <w:b/>
                <w:color w:val="000000"/>
                <w:sz w:val="24"/>
                <w:szCs w:val="24"/>
              </w:rPr>
            </w:pPr>
          </w:p>
        </w:tc>
        <w:tc>
          <w:tcPr>
            <w:tcW w:w="4961" w:type="dxa"/>
          </w:tcPr>
          <w:p w:rsidR="006073BF" w:rsidRDefault="006073BF" w:rsidP="00222DF7">
            <w:pPr>
              <w:tabs>
                <w:tab w:val="left" w:pos="5670"/>
              </w:tabs>
              <w:overflowPunct w:val="0"/>
              <w:autoSpaceDE w:val="0"/>
              <w:autoSpaceDN w:val="0"/>
              <w:adjustRightInd w:val="0"/>
              <w:spacing w:after="0"/>
              <w:jc w:val="center"/>
              <w:rPr>
                <w:rFonts w:ascii="Times New Roman" w:hAnsi="Times New Roman"/>
                <w:b/>
                <w:color w:val="000000"/>
                <w:sz w:val="24"/>
                <w:szCs w:val="24"/>
              </w:rPr>
            </w:pPr>
          </w:p>
          <w:p w:rsidR="006073BF" w:rsidRPr="00621879" w:rsidRDefault="006073BF" w:rsidP="00222DF7">
            <w:pPr>
              <w:tabs>
                <w:tab w:val="left" w:pos="5670"/>
              </w:tabs>
              <w:overflowPunct w:val="0"/>
              <w:autoSpaceDE w:val="0"/>
              <w:autoSpaceDN w:val="0"/>
              <w:adjustRightInd w:val="0"/>
              <w:spacing w:after="0"/>
              <w:jc w:val="center"/>
              <w:rPr>
                <w:rFonts w:ascii="Times New Roman" w:hAnsi="Times New Roman"/>
                <w:b/>
                <w:color w:val="000000"/>
                <w:sz w:val="24"/>
                <w:szCs w:val="24"/>
              </w:rPr>
            </w:pPr>
            <w:r w:rsidRPr="00653DD6">
              <w:rPr>
                <w:rFonts w:ascii="Times New Roman" w:hAnsi="Times New Roman"/>
                <w:b/>
                <w:color w:val="000000"/>
                <w:sz w:val="24"/>
                <w:szCs w:val="24"/>
              </w:rPr>
              <w:t>Постачальник</w:t>
            </w:r>
            <w:r w:rsidRPr="00621879">
              <w:rPr>
                <w:rFonts w:ascii="Times New Roman" w:hAnsi="Times New Roman"/>
                <w:b/>
                <w:color w:val="000000"/>
                <w:sz w:val="24"/>
                <w:szCs w:val="24"/>
              </w:rPr>
              <w:t>:</w:t>
            </w:r>
          </w:p>
          <w:p w:rsidR="006073BF" w:rsidRPr="003577FD" w:rsidRDefault="006073BF" w:rsidP="00222DF7">
            <w:pPr>
              <w:tabs>
                <w:tab w:val="left" w:pos="5670"/>
              </w:tabs>
              <w:overflowPunct w:val="0"/>
              <w:autoSpaceDE w:val="0"/>
              <w:autoSpaceDN w:val="0"/>
              <w:adjustRightInd w:val="0"/>
              <w:spacing w:after="0"/>
              <w:rPr>
                <w:rFonts w:ascii="Times New Roman" w:hAnsi="Times New Roman"/>
                <w:b/>
                <w:noProof/>
                <w:color w:val="000000"/>
                <w:sz w:val="24"/>
                <w:szCs w:val="24"/>
              </w:rPr>
            </w:pPr>
          </w:p>
        </w:tc>
      </w:tr>
      <w:tr w:rsidR="006073BF" w:rsidRPr="00621879" w:rsidTr="00222DF7">
        <w:trPr>
          <w:trHeight w:val="3555"/>
        </w:trPr>
        <w:tc>
          <w:tcPr>
            <w:tcW w:w="5032" w:type="dxa"/>
          </w:tcPr>
          <w:p w:rsidR="006073BF" w:rsidRPr="00BF638B" w:rsidRDefault="006073BF" w:rsidP="00222DF7">
            <w:pPr>
              <w:spacing w:after="0" w:line="240" w:lineRule="auto"/>
              <w:rPr>
                <w:rFonts w:ascii="Times New Roman" w:eastAsia="Times New Roman" w:hAnsi="Times New Roman"/>
                <w:sz w:val="24"/>
                <w:szCs w:val="24"/>
              </w:rPr>
            </w:pPr>
            <w:r w:rsidRPr="00BF638B">
              <w:rPr>
                <w:rFonts w:ascii="Times New Roman" w:eastAsia="Times New Roman" w:hAnsi="Times New Roman"/>
                <w:sz w:val="24"/>
                <w:szCs w:val="24"/>
              </w:rPr>
              <w:t>010</w:t>
            </w:r>
            <w:r>
              <w:rPr>
                <w:rFonts w:ascii="Times New Roman" w:eastAsia="Times New Roman" w:hAnsi="Times New Roman"/>
                <w:sz w:val="24"/>
                <w:szCs w:val="24"/>
              </w:rPr>
              <w:t>54</w:t>
            </w:r>
            <w:r w:rsidRPr="00BF638B">
              <w:rPr>
                <w:rFonts w:ascii="Times New Roman" w:eastAsia="Times New Roman" w:hAnsi="Times New Roman"/>
                <w:sz w:val="24"/>
                <w:szCs w:val="24"/>
              </w:rPr>
              <w:t xml:space="preserve"> м. Київ, вул. Володимирська, буд.50, </w:t>
            </w:r>
          </w:p>
          <w:p w:rsidR="006073BF" w:rsidRPr="00BF638B" w:rsidRDefault="006073BF" w:rsidP="00222DF7">
            <w:pPr>
              <w:spacing w:after="0" w:line="240" w:lineRule="auto"/>
              <w:rPr>
                <w:rFonts w:ascii="Times New Roman" w:eastAsia="Times New Roman" w:hAnsi="Times New Roman"/>
                <w:sz w:val="24"/>
                <w:szCs w:val="24"/>
              </w:rPr>
            </w:pPr>
            <w:r w:rsidRPr="00BF638B">
              <w:rPr>
                <w:rFonts w:ascii="Times New Roman" w:eastAsia="Times New Roman" w:hAnsi="Times New Roman"/>
                <w:sz w:val="24"/>
                <w:szCs w:val="24"/>
              </w:rPr>
              <w:t>ЄДРПОУ 02224531</w:t>
            </w:r>
          </w:p>
          <w:p w:rsidR="006073BF" w:rsidRPr="00BF638B" w:rsidRDefault="006073BF" w:rsidP="00222DF7">
            <w:pPr>
              <w:spacing w:after="0" w:line="240" w:lineRule="auto"/>
              <w:rPr>
                <w:rFonts w:ascii="Times New Roman" w:eastAsia="Times New Roman" w:hAnsi="Times New Roman"/>
                <w:sz w:val="24"/>
                <w:szCs w:val="24"/>
              </w:rPr>
            </w:pPr>
            <w:r w:rsidRPr="00BF638B">
              <w:rPr>
                <w:rFonts w:ascii="Times New Roman" w:eastAsia="Times New Roman" w:hAnsi="Times New Roman"/>
                <w:sz w:val="24"/>
                <w:szCs w:val="24"/>
              </w:rPr>
              <w:t>ІПН 022245326590</w:t>
            </w:r>
          </w:p>
          <w:p w:rsidR="006073BF" w:rsidRPr="00BF638B" w:rsidRDefault="006073BF" w:rsidP="00222DF7">
            <w:pPr>
              <w:spacing w:after="0" w:line="240" w:lineRule="auto"/>
              <w:rPr>
                <w:rFonts w:ascii="Times New Roman" w:eastAsia="Times New Roman" w:hAnsi="Times New Roman"/>
                <w:sz w:val="24"/>
                <w:szCs w:val="24"/>
              </w:rPr>
            </w:pPr>
            <w:r w:rsidRPr="00BF638B">
              <w:rPr>
                <w:rFonts w:ascii="Times New Roman" w:eastAsia="Times New Roman" w:hAnsi="Times New Roman"/>
                <w:sz w:val="24"/>
                <w:szCs w:val="24"/>
              </w:rPr>
              <w:t>Св. платника податку № 200118248</w:t>
            </w:r>
          </w:p>
          <w:p w:rsidR="006073BF" w:rsidRPr="00BF638B" w:rsidRDefault="006073BF" w:rsidP="00222DF7">
            <w:pPr>
              <w:spacing w:after="0" w:line="240" w:lineRule="auto"/>
              <w:rPr>
                <w:rFonts w:ascii="Times New Roman" w:eastAsia="Times New Roman" w:hAnsi="Times New Roman"/>
                <w:sz w:val="24"/>
                <w:szCs w:val="24"/>
              </w:rPr>
            </w:pPr>
            <w:r w:rsidRPr="00BF638B">
              <w:rPr>
                <w:rFonts w:ascii="Times New Roman" w:eastAsia="Times New Roman" w:hAnsi="Times New Roman"/>
                <w:sz w:val="24"/>
                <w:szCs w:val="24"/>
              </w:rPr>
              <w:t xml:space="preserve">р/р № UA113204780000000026007187808 </w:t>
            </w:r>
          </w:p>
          <w:p w:rsidR="006073BF" w:rsidRPr="00BF638B" w:rsidRDefault="006073BF" w:rsidP="00222DF7">
            <w:pPr>
              <w:spacing w:after="0" w:line="240" w:lineRule="auto"/>
              <w:rPr>
                <w:rFonts w:ascii="Times New Roman" w:eastAsia="Times New Roman" w:hAnsi="Times New Roman"/>
                <w:sz w:val="24"/>
                <w:szCs w:val="24"/>
              </w:rPr>
            </w:pPr>
            <w:r w:rsidRPr="00BF638B">
              <w:rPr>
                <w:rFonts w:ascii="Times New Roman" w:eastAsia="Times New Roman" w:hAnsi="Times New Roman"/>
                <w:sz w:val="24"/>
                <w:szCs w:val="24"/>
              </w:rPr>
              <w:t>АБ «</w:t>
            </w:r>
            <w:proofErr w:type="spellStart"/>
            <w:r w:rsidRPr="00BF638B">
              <w:rPr>
                <w:rFonts w:ascii="Times New Roman" w:eastAsia="Times New Roman" w:hAnsi="Times New Roman"/>
                <w:sz w:val="24"/>
                <w:szCs w:val="24"/>
              </w:rPr>
              <w:t>Укргазбанк</w:t>
            </w:r>
            <w:proofErr w:type="spellEnd"/>
            <w:r w:rsidRPr="00BF638B">
              <w:rPr>
                <w:rFonts w:ascii="Times New Roman" w:eastAsia="Times New Roman" w:hAnsi="Times New Roman"/>
                <w:sz w:val="24"/>
                <w:szCs w:val="24"/>
              </w:rPr>
              <w:t>» м. Києва, МФО 320478</w:t>
            </w:r>
          </w:p>
          <w:p w:rsidR="006073BF" w:rsidRPr="00BF638B" w:rsidRDefault="006073BF" w:rsidP="00222DF7">
            <w:pPr>
              <w:spacing w:after="0" w:line="240" w:lineRule="auto"/>
              <w:rPr>
                <w:rFonts w:ascii="Times New Roman" w:eastAsia="Times New Roman" w:hAnsi="Times New Roman"/>
                <w:sz w:val="24"/>
                <w:szCs w:val="24"/>
              </w:rPr>
            </w:pPr>
            <w:r w:rsidRPr="00BF638B">
              <w:rPr>
                <w:rFonts w:ascii="Times New Roman" w:eastAsia="Times New Roman" w:hAnsi="Times New Roman"/>
                <w:sz w:val="24"/>
                <w:szCs w:val="24"/>
              </w:rPr>
              <w:t>тел./факс:  (044) 278-15-42</w:t>
            </w:r>
          </w:p>
          <w:p w:rsidR="006073BF" w:rsidRPr="00BF638B" w:rsidRDefault="006073BF" w:rsidP="00222DF7">
            <w:pPr>
              <w:spacing w:after="0" w:line="240" w:lineRule="auto"/>
              <w:rPr>
                <w:rFonts w:ascii="Times New Roman" w:eastAsia="Times New Roman" w:hAnsi="Times New Roman"/>
                <w:b/>
                <w:bCs/>
                <w:sz w:val="24"/>
                <w:szCs w:val="24"/>
              </w:rPr>
            </w:pPr>
            <w:r w:rsidRPr="00BF638B">
              <w:rPr>
                <w:rFonts w:ascii="Times New Roman" w:eastAsia="Times New Roman" w:hAnsi="Times New Roman"/>
                <w:b/>
                <w:bCs/>
                <w:sz w:val="24"/>
                <w:szCs w:val="24"/>
              </w:rPr>
              <w:t xml:space="preserve">Генеральний директор - </w:t>
            </w:r>
          </w:p>
          <w:p w:rsidR="006073BF" w:rsidRPr="00BF638B" w:rsidRDefault="006073BF" w:rsidP="00222DF7">
            <w:pPr>
              <w:spacing w:after="0" w:line="240" w:lineRule="auto"/>
              <w:rPr>
                <w:rFonts w:ascii="Times New Roman" w:eastAsia="Times New Roman" w:hAnsi="Times New Roman"/>
                <w:b/>
                <w:bCs/>
                <w:sz w:val="24"/>
                <w:szCs w:val="24"/>
              </w:rPr>
            </w:pPr>
            <w:r w:rsidRPr="00BF638B">
              <w:rPr>
                <w:rFonts w:ascii="Times New Roman" w:eastAsia="Times New Roman" w:hAnsi="Times New Roman"/>
                <w:b/>
                <w:bCs/>
                <w:sz w:val="24"/>
                <w:szCs w:val="24"/>
              </w:rPr>
              <w:t xml:space="preserve">художній керівник </w:t>
            </w:r>
          </w:p>
          <w:p w:rsidR="006073BF" w:rsidRPr="00BF638B" w:rsidRDefault="006073BF" w:rsidP="00222DF7">
            <w:pPr>
              <w:spacing w:after="0" w:line="240" w:lineRule="auto"/>
              <w:ind w:firstLine="540"/>
              <w:rPr>
                <w:rFonts w:ascii="Times New Roman" w:eastAsia="Times New Roman" w:hAnsi="Times New Roman"/>
                <w:b/>
                <w:sz w:val="24"/>
                <w:szCs w:val="24"/>
              </w:rPr>
            </w:pPr>
          </w:p>
          <w:p w:rsidR="006073BF" w:rsidRDefault="006073BF" w:rsidP="00222DF7">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________________________ </w:t>
            </w:r>
            <w:r w:rsidRPr="00BF638B">
              <w:rPr>
                <w:rFonts w:ascii="Times New Roman" w:eastAsia="Times New Roman" w:hAnsi="Times New Roman"/>
                <w:b/>
                <w:bCs/>
                <w:sz w:val="24"/>
                <w:szCs w:val="24"/>
              </w:rPr>
              <w:t>П.Я.Чуприна</w:t>
            </w:r>
            <w:r>
              <w:rPr>
                <w:rFonts w:ascii="Times New Roman" w:eastAsia="Times New Roman" w:hAnsi="Times New Roman"/>
                <w:b/>
                <w:sz w:val="24"/>
                <w:szCs w:val="24"/>
              </w:rPr>
              <w:t xml:space="preserve"> </w:t>
            </w:r>
          </w:p>
          <w:p w:rsidR="006073BF" w:rsidRDefault="006073BF" w:rsidP="00222DF7">
            <w:pPr>
              <w:spacing w:after="0"/>
              <w:jc w:val="both"/>
              <w:rPr>
                <w:rFonts w:ascii="Times New Roman" w:hAnsi="Times New Roman"/>
                <w:b/>
                <w:color w:val="000000"/>
                <w:sz w:val="24"/>
                <w:szCs w:val="24"/>
              </w:rPr>
            </w:pPr>
            <w:proofErr w:type="spellStart"/>
            <w:r>
              <w:rPr>
                <w:rFonts w:ascii="Times New Roman" w:eastAsia="Times New Roman" w:hAnsi="Times New Roman"/>
                <w:b/>
                <w:sz w:val="24"/>
                <w:szCs w:val="24"/>
              </w:rPr>
              <w:t>м.п</w:t>
            </w:r>
            <w:proofErr w:type="spellEnd"/>
            <w:r>
              <w:rPr>
                <w:rFonts w:ascii="Times New Roman" w:eastAsia="Times New Roman" w:hAnsi="Times New Roman"/>
                <w:b/>
                <w:sz w:val="24"/>
                <w:szCs w:val="24"/>
              </w:rPr>
              <w:t>.</w:t>
            </w:r>
          </w:p>
        </w:tc>
        <w:tc>
          <w:tcPr>
            <w:tcW w:w="4961" w:type="dxa"/>
          </w:tcPr>
          <w:p w:rsidR="006073BF" w:rsidRDefault="006073BF" w:rsidP="00222DF7">
            <w:pPr>
              <w:tabs>
                <w:tab w:val="left" w:pos="5670"/>
              </w:tabs>
              <w:overflowPunct w:val="0"/>
              <w:autoSpaceDE w:val="0"/>
              <w:autoSpaceDN w:val="0"/>
              <w:adjustRightInd w:val="0"/>
              <w:spacing w:after="0"/>
              <w:rPr>
                <w:rFonts w:ascii="Times New Roman" w:hAnsi="Times New Roman"/>
                <w:b/>
                <w:color w:val="000000"/>
                <w:sz w:val="24"/>
                <w:szCs w:val="24"/>
              </w:rPr>
            </w:pPr>
          </w:p>
        </w:tc>
      </w:tr>
    </w:tbl>
    <w:p w:rsidR="006073BF" w:rsidRDefault="006073BF" w:rsidP="006073BF">
      <w:pPr>
        <w:jc w:val="right"/>
        <w:rPr>
          <w:rFonts w:ascii="Times New Roman" w:hAnsi="Times New Roman" w:cs="Times New Roman"/>
          <w:sz w:val="24"/>
          <w:szCs w:val="24"/>
        </w:rPr>
      </w:pPr>
    </w:p>
    <w:p w:rsidR="006073BF" w:rsidRPr="00BF638B" w:rsidRDefault="006073BF" w:rsidP="006073BF">
      <w:pPr>
        <w:jc w:val="right"/>
        <w:rPr>
          <w:rFonts w:ascii="Times New Roman" w:hAnsi="Times New Roman"/>
          <w:b/>
          <w:sz w:val="24"/>
        </w:rPr>
      </w:pPr>
      <w:r w:rsidRPr="003D152D">
        <w:rPr>
          <w:rFonts w:ascii="Times New Roman" w:hAnsi="Times New Roman" w:cs="Times New Roman"/>
          <w:sz w:val="24"/>
          <w:szCs w:val="24"/>
        </w:rPr>
        <w:t xml:space="preserve">           </w:t>
      </w:r>
      <w:r w:rsidRPr="00BF638B">
        <w:rPr>
          <w:rFonts w:ascii="Times New Roman" w:hAnsi="Times New Roman"/>
          <w:b/>
          <w:sz w:val="24"/>
        </w:rPr>
        <w:t>Додаток № 1</w:t>
      </w:r>
    </w:p>
    <w:p w:rsidR="006073BF" w:rsidRPr="00BF638B" w:rsidRDefault="006073BF" w:rsidP="006073BF">
      <w:pPr>
        <w:rPr>
          <w:rFonts w:ascii="Times New Roman" w:hAnsi="Times New Roman"/>
          <w:b/>
          <w:sz w:val="24"/>
        </w:rPr>
      </w:pPr>
      <w:r w:rsidRPr="00BF638B">
        <w:rPr>
          <w:rFonts w:ascii="Times New Roman" w:hAnsi="Times New Roman"/>
          <w:b/>
          <w:color w:val="000000"/>
          <w:sz w:val="24"/>
        </w:rPr>
        <w:t xml:space="preserve">                                                                                                                до Договору </w:t>
      </w:r>
      <w:r w:rsidRPr="00BF638B">
        <w:rPr>
          <w:rFonts w:ascii="Times New Roman" w:hAnsi="Times New Roman"/>
          <w:b/>
          <w:sz w:val="24"/>
        </w:rPr>
        <w:t>№_______</w:t>
      </w:r>
    </w:p>
    <w:p w:rsidR="006073BF" w:rsidRPr="00BF638B" w:rsidRDefault="006073BF" w:rsidP="006073BF">
      <w:pPr>
        <w:rPr>
          <w:rFonts w:ascii="Times New Roman" w:hAnsi="Times New Roman"/>
          <w:b/>
          <w:sz w:val="24"/>
        </w:rPr>
      </w:pPr>
      <w:r w:rsidRPr="00BF638B">
        <w:rPr>
          <w:rFonts w:ascii="Times New Roman" w:hAnsi="Times New Roman"/>
          <w:b/>
          <w:sz w:val="24"/>
        </w:rPr>
        <w:t xml:space="preserve">                                                                                                              </w:t>
      </w:r>
      <w:r>
        <w:rPr>
          <w:rFonts w:ascii="Times New Roman" w:hAnsi="Times New Roman"/>
          <w:b/>
          <w:sz w:val="24"/>
        </w:rPr>
        <w:t xml:space="preserve">  </w:t>
      </w:r>
      <w:r w:rsidRPr="00BF638B">
        <w:rPr>
          <w:rFonts w:ascii="Times New Roman" w:hAnsi="Times New Roman"/>
          <w:b/>
          <w:sz w:val="24"/>
        </w:rPr>
        <w:t>від __________202</w:t>
      </w:r>
      <w:r>
        <w:rPr>
          <w:rFonts w:ascii="Times New Roman" w:hAnsi="Times New Roman"/>
          <w:b/>
          <w:sz w:val="24"/>
        </w:rPr>
        <w:t>2</w:t>
      </w:r>
      <w:r w:rsidRPr="00BF638B">
        <w:rPr>
          <w:rFonts w:ascii="Times New Roman" w:hAnsi="Times New Roman"/>
          <w:b/>
          <w:sz w:val="24"/>
        </w:rPr>
        <w:t xml:space="preserve"> р.</w:t>
      </w:r>
    </w:p>
    <w:p w:rsidR="006073BF" w:rsidRPr="00BF638B" w:rsidRDefault="006073BF" w:rsidP="006073BF">
      <w:pPr>
        <w:pStyle w:val="a5"/>
        <w:jc w:val="center"/>
        <w:rPr>
          <w:b/>
          <w:color w:val="000000"/>
          <w:szCs w:val="22"/>
          <w:lang w:val="ru-RU"/>
        </w:rPr>
      </w:pPr>
      <w:r w:rsidRPr="00BF638B">
        <w:rPr>
          <w:b/>
          <w:color w:val="000000"/>
          <w:szCs w:val="22"/>
          <w:lang w:val="ru-RU"/>
        </w:rPr>
        <w:t xml:space="preserve">СПЕЦИФІКАЦІЯ </w:t>
      </w:r>
    </w:p>
    <w:p w:rsidR="006073BF" w:rsidRPr="00C47474" w:rsidRDefault="006073BF" w:rsidP="006073BF">
      <w:pPr>
        <w:suppressAutoHyphens/>
        <w:spacing w:after="0" w:line="240" w:lineRule="auto"/>
        <w:rPr>
          <w:rFonts w:ascii="Times New Roman" w:hAnsi="Times New Roman"/>
          <w:sz w:val="24"/>
        </w:rPr>
      </w:pPr>
    </w:p>
    <w:p w:rsidR="006073BF" w:rsidRPr="006873EE" w:rsidRDefault="006073BF" w:rsidP="006073BF">
      <w:pPr>
        <w:rPr>
          <w:rFonts w:ascii="Times New Roman" w:hAnsi="Times New Roman"/>
          <w:sz w:val="24"/>
        </w:rPr>
      </w:pPr>
      <w:r w:rsidRPr="00C47474">
        <w:rPr>
          <w:rFonts w:ascii="Times New Roman" w:hAnsi="Times New Roman"/>
          <w:sz w:val="24"/>
        </w:rPr>
        <w:t>1. На</w:t>
      </w:r>
      <w:r w:rsidRPr="006873EE">
        <w:rPr>
          <w:rFonts w:ascii="Times New Roman" w:hAnsi="Times New Roman"/>
          <w:sz w:val="24"/>
        </w:rPr>
        <w:t xml:space="preserve"> умовах</w:t>
      </w:r>
      <w:r w:rsidRPr="00C47474">
        <w:rPr>
          <w:rFonts w:ascii="Times New Roman" w:hAnsi="Times New Roman"/>
          <w:sz w:val="24"/>
        </w:rPr>
        <w:t xml:space="preserve"> Договору</w:t>
      </w:r>
      <w:r w:rsidRPr="006873EE">
        <w:rPr>
          <w:rFonts w:ascii="Times New Roman" w:hAnsi="Times New Roman"/>
          <w:sz w:val="24"/>
        </w:rPr>
        <w:t xml:space="preserve"> Постачальник зобов’язується поставити наступний</w:t>
      </w:r>
      <w:r w:rsidRPr="00C47474">
        <w:rPr>
          <w:rFonts w:ascii="Times New Roman" w:hAnsi="Times New Roman"/>
          <w:sz w:val="24"/>
        </w:rPr>
        <w:t xml:space="preserve"> Товар:  </w:t>
      </w:r>
    </w:p>
    <w:p w:rsidR="006073BF" w:rsidRPr="009A524C" w:rsidRDefault="006073BF" w:rsidP="006073BF">
      <w:pPr>
        <w:widowControl w:val="0"/>
        <w:spacing w:beforeLines="50" w:afterLines="50" w:line="240" w:lineRule="auto"/>
        <w:contextualSpacing/>
        <w:jc w:val="center"/>
        <w:rPr>
          <w:rFonts w:ascii="Times New Roman" w:hAnsi="Times New Roman"/>
          <w:b/>
          <w:color w:val="000000"/>
          <w:sz w:val="24"/>
          <w:szCs w:val="24"/>
          <w:lang w:eastAsia="uk-UA"/>
        </w:rPr>
      </w:pPr>
      <w:r w:rsidRPr="009A524C">
        <w:rPr>
          <w:rFonts w:ascii="Times New Roman" w:hAnsi="Times New Roman"/>
          <w:b/>
          <w:sz w:val="24"/>
          <w:szCs w:val="24"/>
        </w:rPr>
        <w:t xml:space="preserve">Клеї </w:t>
      </w:r>
      <w:r w:rsidRPr="009A524C">
        <w:rPr>
          <w:rFonts w:ascii="Times New Roman" w:hAnsi="Times New Roman"/>
          <w:b/>
          <w:color w:val="000000"/>
          <w:sz w:val="24"/>
          <w:szCs w:val="24"/>
          <w:lang w:eastAsia="uk-UA"/>
        </w:rPr>
        <w:t xml:space="preserve">(код </w:t>
      </w:r>
      <w:r w:rsidRPr="009A524C">
        <w:rPr>
          <w:rFonts w:ascii="Times New Roman" w:hAnsi="Times New Roman"/>
          <w:b/>
          <w:bCs/>
          <w:sz w:val="24"/>
          <w:szCs w:val="24"/>
          <w:lang w:val="ru-RU"/>
        </w:rPr>
        <w:t>24910000-6</w:t>
      </w:r>
      <w:r>
        <w:rPr>
          <w:rFonts w:ascii="Times New Roman" w:hAnsi="Times New Roman"/>
          <w:b/>
          <w:sz w:val="24"/>
          <w:szCs w:val="24"/>
        </w:rPr>
        <w:t xml:space="preserve"> </w:t>
      </w:r>
      <w:r w:rsidRPr="009A524C">
        <w:rPr>
          <w:rFonts w:ascii="Times New Roman" w:hAnsi="Times New Roman"/>
          <w:b/>
          <w:color w:val="000000"/>
          <w:sz w:val="24"/>
          <w:szCs w:val="24"/>
          <w:lang w:eastAsia="uk-UA"/>
        </w:rPr>
        <w:t xml:space="preserve">згідно з </w:t>
      </w:r>
      <w:proofErr w:type="spellStart"/>
      <w:r w:rsidRPr="009A524C">
        <w:rPr>
          <w:rFonts w:ascii="Times New Roman" w:hAnsi="Times New Roman"/>
          <w:b/>
          <w:color w:val="000000"/>
          <w:sz w:val="24"/>
          <w:szCs w:val="24"/>
          <w:lang w:eastAsia="uk-UA"/>
        </w:rPr>
        <w:t>ДК</w:t>
      </w:r>
      <w:proofErr w:type="spellEnd"/>
      <w:r w:rsidRPr="009A524C">
        <w:rPr>
          <w:rFonts w:ascii="Times New Roman" w:hAnsi="Times New Roman"/>
          <w:b/>
          <w:color w:val="000000"/>
          <w:sz w:val="24"/>
          <w:szCs w:val="24"/>
          <w:lang w:eastAsia="uk-UA"/>
        </w:rPr>
        <w:t xml:space="preserve"> 021:2015 «</w:t>
      </w:r>
      <w:r w:rsidRPr="009A524C">
        <w:rPr>
          <w:rFonts w:ascii="Times New Roman" w:hAnsi="Times New Roman"/>
          <w:b/>
          <w:sz w:val="24"/>
          <w:szCs w:val="24"/>
        </w:rPr>
        <w:t>Клеї</w:t>
      </w:r>
      <w:r w:rsidRPr="009A524C">
        <w:rPr>
          <w:rFonts w:ascii="Times New Roman" w:hAnsi="Times New Roman"/>
          <w:b/>
          <w:color w:val="000000"/>
          <w:sz w:val="24"/>
          <w:szCs w:val="24"/>
          <w:lang w:eastAsia="uk-UA"/>
        </w:rPr>
        <w:t>»)</w:t>
      </w:r>
    </w:p>
    <w:p w:rsidR="006073BF" w:rsidRPr="009A524C" w:rsidRDefault="006073BF" w:rsidP="006073BF">
      <w:pPr>
        <w:widowControl w:val="0"/>
        <w:spacing w:beforeLines="50" w:afterLines="50" w:line="240" w:lineRule="auto"/>
        <w:ind w:right="-284"/>
        <w:contextualSpacing/>
        <w:rPr>
          <w:rFonts w:ascii="Times New Roman" w:hAnsi="Times New Roman"/>
          <w:b/>
          <w:color w:val="000000"/>
          <w:sz w:val="24"/>
          <w:szCs w:val="24"/>
          <w:lang w:eastAsia="uk-UA"/>
        </w:rPr>
      </w:pPr>
    </w:p>
    <w:tbl>
      <w:tblPr>
        <w:tblW w:w="10632" w:type="dxa"/>
        <w:tblInd w:w="-743" w:type="dxa"/>
        <w:tblLook w:val="04A0"/>
      </w:tblPr>
      <w:tblGrid>
        <w:gridCol w:w="425"/>
        <w:gridCol w:w="5388"/>
        <w:gridCol w:w="484"/>
        <w:gridCol w:w="641"/>
        <w:gridCol w:w="1143"/>
        <w:gridCol w:w="1275"/>
        <w:gridCol w:w="1276"/>
      </w:tblGrid>
      <w:tr w:rsidR="006073BF" w:rsidRPr="007167F4" w:rsidTr="00222DF7">
        <w:trPr>
          <w:trHeight w:val="288"/>
        </w:trPr>
        <w:tc>
          <w:tcPr>
            <w:tcW w:w="425" w:type="dxa"/>
            <w:vMerge w:val="restart"/>
            <w:tcBorders>
              <w:top w:val="single" w:sz="8" w:space="0" w:color="auto"/>
              <w:left w:val="single" w:sz="8" w:space="0" w:color="auto"/>
              <w:bottom w:val="nil"/>
              <w:right w:val="nil"/>
            </w:tcBorders>
            <w:shd w:val="clear" w:color="000000" w:fill="9999FF"/>
            <w:noWrap/>
            <w:vAlign w:val="center"/>
            <w:hideMark/>
          </w:tcPr>
          <w:p w:rsidR="006073BF" w:rsidRPr="007167F4" w:rsidRDefault="006073BF" w:rsidP="00222DF7">
            <w:pPr>
              <w:spacing w:after="0" w:line="240" w:lineRule="auto"/>
              <w:jc w:val="center"/>
              <w:rPr>
                <w:rFonts w:ascii="Times New Roman" w:eastAsia="Times New Roman" w:hAnsi="Times New Roman" w:cs="Times New Roman"/>
                <w:b/>
                <w:bCs/>
                <w:sz w:val="18"/>
                <w:szCs w:val="18"/>
                <w:lang w:val="ru-RU" w:eastAsia="ru-RU"/>
              </w:rPr>
            </w:pPr>
            <w:r w:rsidRPr="007167F4">
              <w:rPr>
                <w:rFonts w:ascii="Times New Roman" w:eastAsia="Times New Roman" w:hAnsi="Times New Roman" w:cs="Times New Roman"/>
                <w:b/>
                <w:bCs/>
                <w:sz w:val="18"/>
                <w:szCs w:val="18"/>
                <w:lang w:val="ru-RU" w:eastAsia="ru-RU"/>
              </w:rPr>
              <w:t>№</w:t>
            </w:r>
          </w:p>
        </w:tc>
        <w:tc>
          <w:tcPr>
            <w:tcW w:w="5388" w:type="dxa"/>
            <w:vMerge w:val="restart"/>
            <w:tcBorders>
              <w:top w:val="single" w:sz="8" w:space="0" w:color="auto"/>
              <w:left w:val="single" w:sz="4" w:space="0" w:color="auto"/>
              <w:bottom w:val="nil"/>
              <w:right w:val="nil"/>
            </w:tcBorders>
            <w:shd w:val="clear" w:color="000000" w:fill="9999FF"/>
            <w:noWrap/>
            <w:vAlign w:val="center"/>
            <w:hideMark/>
          </w:tcPr>
          <w:p w:rsidR="006073BF" w:rsidRPr="007167F4" w:rsidRDefault="006073BF" w:rsidP="00222DF7">
            <w:pPr>
              <w:spacing w:after="0" w:line="240" w:lineRule="auto"/>
              <w:jc w:val="center"/>
              <w:rPr>
                <w:rFonts w:ascii="Times New Roman" w:eastAsia="Times New Roman" w:hAnsi="Times New Roman" w:cs="Times New Roman"/>
                <w:b/>
                <w:bCs/>
                <w:sz w:val="18"/>
                <w:szCs w:val="18"/>
                <w:lang w:val="ru-RU" w:eastAsia="ru-RU"/>
              </w:rPr>
            </w:pPr>
            <w:r w:rsidRPr="007167F4">
              <w:rPr>
                <w:rFonts w:ascii="Times New Roman" w:eastAsia="Times New Roman" w:hAnsi="Times New Roman" w:cs="Times New Roman"/>
                <w:b/>
                <w:bCs/>
                <w:sz w:val="18"/>
                <w:szCs w:val="18"/>
                <w:lang w:val="ru-RU" w:eastAsia="ru-RU"/>
              </w:rPr>
              <w:t>Товар</w:t>
            </w:r>
          </w:p>
        </w:tc>
        <w:tc>
          <w:tcPr>
            <w:tcW w:w="1125" w:type="dxa"/>
            <w:gridSpan w:val="2"/>
            <w:vMerge w:val="restart"/>
            <w:tcBorders>
              <w:top w:val="single" w:sz="8" w:space="0" w:color="auto"/>
              <w:left w:val="single" w:sz="4" w:space="0" w:color="auto"/>
              <w:bottom w:val="nil"/>
              <w:right w:val="nil"/>
            </w:tcBorders>
            <w:shd w:val="clear" w:color="000000" w:fill="9999FF"/>
            <w:noWrap/>
            <w:vAlign w:val="center"/>
            <w:hideMark/>
          </w:tcPr>
          <w:p w:rsidR="006073BF" w:rsidRPr="007167F4" w:rsidRDefault="006073BF" w:rsidP="00222DF7">
            <w:pPr>
              <w:spacing w:after="0" w:line="240" w:lineRule="auto"/>
              <w:jc w:val="center"/>
              <w:rPr>
                <w:rFonts w:ascii="Times New Roman" w:eastAsia="Times New Roman" w:hAnsi="Times New Roman" w:cs="Times New Roman"/>
                <w:b/>
                <w:bCs/>
                <w:sz w:val="18"/>
                <w:szCs w:val="18"/>
                <w:lang w:val="ru-RU" w:eastAsia="ru-RU"/>
              </w:rPr>
            </w:pPr>
            <w:proofErr w:type="spellStart"/>
            <w:r w:rsidRPr="007167F4">
              <w:rPr>
                <w:rFonts w:ascii="Times New Roman" w:eastAsia="Times New Roman" w:hAnsi="Times New Roman" w:cs="Times New Roman"/>
                <w:b/>
                <w:bCs/>
                <w:sz w:val="18"/>
                <w:szCs w:val="18"/>
                <w:lang w:val="ru-RU" w:eastAsia="ru-RU"/>
              </w:rPr>
              <w:t>Кількість</w:t>
            </w:r>
            <w:proofErr w:type="spellEnd"/>
          </w:p>
        </w:tc>
        <w:tc>
          <w:tcPr>
            <w:tcW w:w="1143" w:type="dxa"/>
            <w:vMerge w:val="restart"/>
            <w:tcBorders>
              <w:top w:val="single" w:sz="8" w:space="0" w:color="auto"/>
              <w:left w:val="single" w:sz="4" w:space="0" w:color="auto"/>
              <w:bottom w:val="nil"/>
              <w:right w:val="nil"/>
            </w:tcBorders>
            <w:shd w:val="clear" w:color="000000" w:fill="9999FF"/>
            <w:vAlign w:val="center"/>
            <w:hideMark/>
          </w:tcPr>
          <w:p w:rsidR="006073BF" w:rsidRPr="007167F4" w:rsidRDefault="006073BF" w:rsidP="00222DF7">
            <w:pPr>
              <w:spacing w:after="0" w:line="240" w:lineRule="auto"/>
              <w:jc w:val="center"/>
              <w:rPr>
                <w:rFonts w:ascii="Times New Roman" w:eastAsia="Times New Roman" w:hAnsi="Times New Roman" w:cs="Times New Roman"/>
                <w:b/>
                <w:bCs/>
                <w:sz w:val="18"/>
                <w:szCs w:val="18"/>
                <w:lang w:val="ru-RU" w:eastAsia="ru-RU"/>
              </w:rPr>
            </w:pPr>
            <w:proofErr w:type="spellStart"/>
            <w:r w:rsidRPr="007167F4">
              <w:rPr>
                <w:rFonts w:ascii="Times New Roman" w:eastAsia="Times New Roman" w:hAnsi="Times New Roman" w:cs="Times New Roman"/>
                <w:b/>
                <w:bCs/>
                <w:sz w:val="18"/>
                <w:szCs w:val="18"/>
                <w:lang w:val="ru-RU" w:eastAsia="ru-RU"/>
              </w:rPr>
              <w:t>Ціна</w:t>
            </w:r>
            <w:proofErr w:type="spellEnd"/>
            <w:r w:rsidRPr="007167F4">
              <w:rPr>
                <w:rFonts w:ascii="Times New Roman" w:eastAsia="Times New Roman" w:hAnsi="Times New Roman" w:cs="Times New Roman"/>
                <w:b/>
                <w:bCs/>
                <w:sz w:val="18"/>
                <w:szCs w:val="18"/>
                <w:lang w:val="ru-RU" w:eastAsia="ru-RU"/>
              </w:rPr>
              <w:t xml:space="preserve"> без ПДВ</w:t>
            </w:r>
          </w:p>
        </w:tc>
        <w:tc>
          <w:tcPr>
            <w:tcW w:w="1275" w:type="dxa"/>
            <w:vMerge w:val="restart"/>
            <w:tcBorders>
              <w:top w:val="single" w:sz="8" w:space="0" w:color="auto"/>
              <w:left w:val="single" w:sz="4" w:space="0" w:color="auto"/>
              <w:bottom w:val="nil"/>
              <w:right w:val="nil"/>
            </w:tcBorders>
            <w:shd w:val="clear" w:color="000000" w:fill="9999FF"/>
            <w:vAlign w:val="center"/>
            <w:hideMark/>
          </w:tcPr>
          <w:p w:rsidR="006073BF" w:rsidRPr="007167F4" w:rsidRDefault="006073BF" w:rsidP="00222DF7">
            <w:pPr>
              <w:spacing w:after="0" w:line="240" w:lineRule="auto"/>
              <w:jc w:val="center"/>
              <w:rPr>
                <w:rFonts w:ascii="Times New Roman" w:eastAsia="Times New Roman" w:hAnsi="Times New Roman" w:cs="Times New Roman"/>
                <w:b/>
                <w:bCs/>
                <w:sz w:val="18"/>
                <w:szCs w:val="18"/>
                <w:lang w:val="ru-RU" w:eastAsia="ru-RU"/>
              </w:rPr>
            </w:pPr>
            <w:proofErr w:type="spellStart"/>
            <w:r w:rsidRPr="007167F4">
              <w:rPr>
                <w:rFonts w:ascii="Times New Roman" w:eastAsia="Times New Roman" w:hAnsi="Times New Roman" w:cs="Times New Roman"/>
                <w:b/>
                <w:bCs/>
                <w:sz w:val="18"/>
                <w:szCs w:val="18"/>
                <w:lang w:val="ru-RU" w:eastAsia="ru-RU"/>
              </w:rPr>
              <w:t>Ціна</w:t>
            </w:r>
            <w:proofErr w:type="spellEnd"/>
            <w:r w:rsidRPr="007167F4">
              <w:rPr>
                <w:rFonts w:ascii="Times New Roman" w:eastAsia="Times New Roman" w:hAnsi="Times New Roman" w:cs="Times New Roman"/>
                <w:b/>
                <w:bCs/>
                <w:sz w:val="18"/>
                <w:szCs w:val="18"/>
                <w:lang w:val="ru-RU" w:eastAsia="ru-RU"/>
              </w:rPr>
              <w:t xml:space="preserve"> </w:t>
            </w:r>
            <w:proofErr w:type="spellStart"/>
            <w:r w:rsidRPr="007167F4">
              <w:rPr>
                <w:rFonts w:ascii="Times New Roman" w:eastAsia="Times New Roman" w:hAnsi="Times New Roman" w:cs="Times New Roman"/>
                <w:b/>
                <w:bCs/>
                <w:sz w:val="18"/>
                <w:szCs w:val="18"/>
                <w:lang w:val="ru-RU" w:eastAsia="ru-RU"/>
              </w:rPr>
              <w:t>з</w:t>
            </w:r>
            <w:proofErr w:type="spellEnd"/>
            <w:r w:rsidRPr="007167F4">
              <w:rPr>
                <w:rFonts w:ascii="Times New Roman" w:eastAsia="Times New Roman" w:hAnsi="Times New Roman" w:cs="Times New Roman"/>
                <w:b/>
                <w:bCs/>
                <w:sz w:val="18"/>
                <w:szCs w:val="18"/>
                <w:lang w:val="ru-RU" w:eastAsia="ru-RU"/>
              </w:rPr>
              <w:t xml:space="preserve"> ПДВ</w:t>
            </w:r>
          </w:p>
        </w:tc>
        <w:tc>
          <w:tcPr>
            <w:tcW w:w="1276" w:type="dxa"/>
            <w:vMerge w:val="restart"/>
            <w:tcBorders>
              <w:top w:val="single" w:sz="8" w:space="0" w:color="auto"/>
              <w:left w:val="single" w:sz="4" w:space="0" w:color="auto"/>
              <w:bottom w:val="nil"/>
              <w:right w:val="single" w:sz="8" w:space="0" w:color="auto"/>
            </w:tcBorders>
            <w:shd w:val="clear" w:color="000000" w:fill="9999FF"/>
            <w:vAlign w:val="center"/>
            <w:hideMark/>
          </w:tcPr>
          <w:p w:rsidR="006073BF" w:rsidRPr="007167F4" w:rsidRDefault="006073BF" w:rsidP="00222DF7">
            <w:pPr>
              <w:spacing w:after="0" w:line="240" w:lineRule="auto"/>
              <w:jc w:val="center"/>
              <w:rPr>
                <w:rFonts w:ascii="Times New Roman" w:eastAsia="Times New Roman" w:hAnsi="Times New Roman" w:cs="Times New Roman"/>
                <w:b/>
                <w:bCs/>
                <w:sz w:val="18"/>
                <w:szCs w:val="18"/>
                <w:lang w:val="ru-RU" w:eastAsia="ru-RU"/>
              </w:rPr>
            </w:pPr>
            <w:r w:rsidRPr="007167F4">
              <w:rPr>
                <w:rFonts w:ascii="Times New Roman" w:eastAsia="Times New Roman" w:hAnsi="Times New Roman" w:cs="Times New Roman"/>
                <w:b/>
                <w:bCs/>
                <w:sz w:val="18"/>
                <w:szCs w:val="18"/>
                <w:lang w:val="ru-RU" w:eastAsia="ru-RU"/>
              </w:rPr>
              <w:t xml:space="preserve">Сума </w:t>
            </w:r>
            <w:proofErr w:type="spellStart"/>
            <w:r w:rsidRPr="007167F4">
              <w:rPr>
                <w:rFonts w:ascii="Times New Roman" w:eastAsia="Times New Roman" w:hAnsi="Times New Roman" w:cs="Times New Roman"/>
                <w:b/>
                <w:bCs/>
                <w:sz w:val="18"/>
                <w:szCs w:val="18"/>
                <w:lang w:val="ru-RU" w:eastAsia="ru-RU"/>
              </w:rPr>
              <w:t>з</w:t>
            </w:r>
            <w:proofErr w:type="spellEnd"/>
            <w:r w:rsidRPr="007167F4">
              <w:rPr>
                <w:rFonts w:ascii="Times New Roman" w:eastAsia="Times New Roman" w:hAnsi="Times New Roman" w:cs="Times New Roman"/>
                <w:b/>
                <w:bCs/>
                <w:sz w:val="18"/>
                <w:szCs w:val="18"/>
                <w:lang w:val="ru-RU" w:eastAsia="ru-RU"/>
              </w:rPr>
              <w:t xml:space="preserve"> ПДВ</w:t>
            </w:r>
          </w:p>
        </w:tc>
      </w:tr>
      <w:tr w:rsidR="006073BF" w:rsidRPr="007167F4" w:rsidTr="00222DF7">
        <w:trPr>
          <w:trHeight w:val="288"/>
        </w:trPr>
        <w:tc>
          <w:tcPr>
            <w:tcW w:w="425" w:type="dxa"/>
            <w:vMerge/>
            <w:tcBorders>
              <w:top w:val="single" w:sz="8" w:space="0" w:color="auto"/>
              <w:left w:val="single" w:sz="8" w:space="0" w:color="auto"/>
              <w:bottom w:val="nil"/>
              <w:right w:val="nil"/>
            </w:tcBorders>
            <w:vAlign w:val="center"/>
            <w:hideMark/>
          </w:tcPr>
          <w:p w:rsidR="006073BF" w:rsidRPr="007167F4" w:rsidRDefault="006073BF" w:rsidP="00222DF7">
            <w:pPr>
              <w:spacing w:after="0" w:line="240" w:lineRule="auto"/>
              <w:rPr>
                <w:rFonts w:ascii="Times New Roman" w:eastAsia="Times New Roman" w:hAnsi="Times New Roman" w:cs="Times New Roman"/>
                <w:b/>
                <w:bCs/>
                <w:sz w:val="18"/>
                <w:szCs w:val="18"/>
                <w:lang w:val="ru-RU" w:eastAsia="ru-RU"/>
              </w:rPr>
            </w:pPr>
          </w:p>
        </w:tc>
        <w:tc>
          <w:tcPr>
            <w:tcW w:w="5388" w:type="dxa"/>
            <w:vMerge/>
            <w:tcBorders>
              <w:top w:val="single" w:sz="8" w:space="0" w:color="auto"/>
              <w:left w:val="single" w:sz="4" w:space="0" w:color="auto"/>
              <w:bottom w:val="nil"/>
              <w:right w:val="nil"/>
            </w:tcBorders>
            <w:vAlign w:val="center"/>
            <w:hideMark/>
          </w:tcPr>
          <w:p w:rsidR="006073BF" w:rsidRPr="007167F4" w:rsidRDefault="006073BF" w:rsidP="00222DF7">
            <w:pPr>
              <w:spacing w:after="0" w:line="240" w:lineRule="auto"/>
              <w:rPr>
                <w:rFonts w:ascii="Times New Roman" w:eastAsia="Times New Roman" w:hAnsi="Times New Roman" w:cs="Times New Roman"/>
                <w:b/>
                <w:bCs/>
                <w:sz w:val="18"/>
                <w:szCs w:val="18"/>
                <w:lang w:val="ru-RU" w:eastAsia="ru-RU"/>
              </w:rPr>
            </w:pPr>
          </w:p>
        </w:tc>
        <w:tc>
          <w:tcPr>
            <w:tcW w:w="1125" w:type="dxa"/>
            <w:gridSpan w:val="2"/>
            <w:vMerge/>
            <w:tcBorders>
              <w:top w:val="single" w:sz="8" w:space="0" w:color="auto"/>
              <w:left w:val="single" w:sz="4" w:space="0" w:color="auto"/>
              <w:bottom w:val="nil"/>
              <w:right w:val="nil"/>
            </w:tcBorders>
            <w:vAlign w:val="center"/>
            <w:hideMark/>
          </w:tcPr>
          <w:p w:rsidR="006073BF" w:rsidRPr="007167F4" w:rsidRDefault="006073BF" w:rsidP="00222DF7">
            <w:pPr>
              <w:spacing w:after="0" w:line="240" w:lineRule="auto"/>
              <w:rPr>
                <w:rFonts w:ascii="Times New Roman" w:eastAsia="Times New Roman" w:hAnsi="Times New Roman" w:cs="Times New Roman"/>
                <w:b/>
                <w:bCs/>
                <w:sz w:val="18"/>
                <w:szCs w:val="18"/>
                <w:lang w:val="ru-RU" w:eastAsia="ru-RU"/>
              </w:rPr>
            </w:pPr>
          </w:p>
        </w:tc>
        <w:tc>
          <w:tcPr>
            <w:tcW w:w="1143" w:type="dxa"/>
            <w:vMerge/>
            <w:tcBorders>
              <w:top w:val="single" w:sz="8" w:space="0" w:color="auto"/>
              <w:left w:val="single" w:sz="4" w:space="0" w:color="auto"/>
              <w:bottom w:val="nil"/>
              <w:right w:val="nil"/>
            </w:tcBorders>
            <w:vAlign w:val="center"/>
            <w:hideMark/>
          </w:tcPr>
          <w:p w:rsidR="006073BF" w:rsidRPr="007167F4" w:rsidRDefault="006073BF" w:rsidP="00222DF7">
            <w:pPr>
              <w:spacing w:after="0" w:line="240" w:lineRule="auto"/>
              <w:rPr>
                <w:rFonts w:ascii="Times New Roman" w:eastAsia="Times New Roman" w:hAnsi="Times New Roman" w:cs="Times New Roman"/>
                <w:b/>
                <w:bCs/>
                <w:sz w:val="18"/>
                <w:szCs w:val="18"/>
                <w:lang w:val="ru-RU" w:eastAsia="ru-RU"/>
              </w:rPr>
            </w:pPr>
          </w:p>
        </w:tc>
        <w:tc>
          <w:tcPr>
            <w:tcW w:w="1275" w:type="dxa"/>
            <w:vMerge/>
            <w:tcBorders>
              <w:top w:val="single" w:sz="8" w:space="0" w:color="auto"/>
              <w:left w:val="single" w:sz="4" w:space="0" w:color="auto"/>
              <w:bottom w:val="nil"/>
              <w:right w:val="nil"/>
            </w:tcBorders>
            <w:vAlign w:val="center"/>
            <w:hideMark/>
          </w:tcPr>
          <w:p w:rsidR="006073BF" w:rsidRPr="007167F4" w:rsidRDefault="006073BF" w:rsidP="00222DF7">
            <w:pPr>
              <w:spacing w:after="0" w:line="240" w:lineRule="auto"/>
              <w:rPr>
                <w:rFonts w:ascii="Times New Roman" w:eastAsia="Times New Roman" w:hAnsi="Times New Roman" w:cs="Times New Roman"/>
                <w:b/>
                <w:bCs/>
                <w:sz w:val="18"/>
                <w:szCs w:val="18"/>
                <w:lang w:val="ru-RU" w:eastAsia="ru-RU"/>
              </w:rPr>
            </w:pPr>
          </w:p>
        </w:tc>
        <w:tc>
          <w:tcPr>
            <w:tcW w:w="1276" w:type="dxa"/>
            <w:vMerge/>
            <w:tcBorders>
              <w:top w:val="single" w:sz="8" w:space="0" w:color="auto"/>
              <w:left w:val="single" w:sz="4" w:space="0" w:color="auto"/>
              <w:bottom w:val="nil"/>
              <w:right w:val="single" w:sz="8" w:space="0" w:color="auto"/>
            </w:tcBorders>
            <w:vAlign w:val="center"/>
            <w:hideMark/>
          </w:tcPr>
          <w:p w:rsidR="006073BF" w:rsidRPr="007167F4" w:rsidRDefault="006073BF" w:rsidP="00222DF7">
            <w:pPr>
              <w:spacing w:after="0" w:line="240" w:lineRule="auto"/>
              <w:rPr>
                <w:rFonts w:ascii="Times New Roman" w:eastAsia="Times New Roman" w:hAnsi="Times New Roman" w:cs="Times New Roman"/>
                <w:b/>
                <w:bCs/>
                <w:sz w:val="18"/>
                <w:szCs w:val="18"/>
                <w:lang w:val="ru-RU" w:eastAsia="ru-RU"/>
              </w:rPr>
            </w:pPr>
          </w:p>
        </w:tc>
      </w:tr>
      <w:tr w:rsidR="006073BF" w:rsidRPr="007167F4" w:rsidTr="00222DF7">
        <w:trPr>
          <w:trHeight w:val="288"/>
        </w:trPr>
        <w:tc>
          <w:tcPr>
            <w:tcW w:w="425" w:type="dxa"/>
            <w:tcBorders>
              <w:top w:val="single" w:sz="4" w:space="0" w:color="auto"/>
              <w:left w:val="single" w:sz="8" w:space="0" w:color="auto"/>
              <w:bottom w:val="nil"/>
              <w:right w:val="nil"/>
            </w:tcBorders>
            <w:shd w:val="clear" w:color="auto" w:fill="auto"/>
            <w:noWrap/>
            <w:vAlign w:val="center"/>
            <w:hideMark/>
          </w:tcPr>
          <w:p w:rsidR="006073BF" w:rsidRPr="007167F4" w:rsidRDefault="006073BF" w:rsidP="00222DF7">
            <w:pPr>
              <w:spacing w:after="0" w:line="240" w:lineRule="auto"/>
              <w:jc w:val="center"/>
              <w:rPr>
                <w:rFonts w:ascii="Times New Roman" w:eastAsia="Times New Roman" w:hAnsi="Times New Roman" w:cs="Times New Roman"/>
                <w:color w:val="000000"/>
                <w:sz w:val="16"/>
                <w:szCs w:val="16"/>
                <w:lang w:val="ru-RU" w:eastAsia="ru-RU"/>
              </w:rPr>
            </w:pPr>
            <w:r w:rsidRPr="007167F4">
              <w:rPr>
                <w:rFonts w:ascii="Times New Roman" w:eastAsia="Times New Roman" w:hAnsi="Times New Roman" w:cs="Times New Roman"/>
                <w:color w:val="000000"/>
                <w:sz w:val="16"/>
                <w:szCs w:val="16"/>
                <w:lang w:val="ru-RU" w:eastAsia="ru-RU"/>
              </w:rPr>
              <w:lastRenderedPageBreak/>
              <w:t>1</w:t>
            </w:r>
          </w:p>
        </w:tc>
        <w:tc>
          <w:tcPr>
            <w:tcW w:w="5388" w:type="dxa"/>
            <w:tcBorders>
              <w:top w:val="single" w:sz="4" w:space="0" w:color="auto"/>
              <w:left w:val="single" w:sz="4" w:space="0" w:color="auto"/>
              <w:bottom w:val="nil"/>
              <w:right w:val="nil"/>
            </w:tcBorders>
            <w:shd w:val="clear" w:color="auto" w:fill="auto"/>
            <w:vAlign w:val="center"/>
            <w:hideMark/>
          </w:tcPr>
          <w:p w:rsidR="006073BF" w:rsidRPr="007167F4" w:rsidRDefault="006073BF" w:rsidP="00222DF7">
            <w:pPr>
              <w:spacing w:after="0" w:line="240" w:lineRule="auto"/>
              <w:rPr>
                <w:rFonts w:ascii="Times New Roman" w:eastAsia="Times New Roman" w:hAnsi="Times New Roman" w:cs="Times New Roman"/>
                <w:color w:val="000000"/>
                <w:sz w:val="16"/>
                <w:szCs w:val="16"/>
                <w:lang w:val="ru-RU" w:eastAsia="ru-RU"/>
              </w:rPr>
            </w:pPr>
          </w:p>
        </w:tc>
        <w:tc>
          <w:tcPr>
            <w:tcW w:w="484" w:type="dxa"/>
            <w:tcBorders>
              <w:top w:val="single" w:sz="4" w:space="0" w:color="auto"/>
              <w:left w:val="single" w:sz="4" w:space="0" w:color="auto"/>
              <w:bottom w:val="nil"/>
              <w:right w:val="nil"/>
            </w:tcBorders>
            <w:shd w:val="clear" w:color="auto" w:fill="auto"/>
            <w:noWrap/>
            <w:vAlign w:val="center"/>
            <w:hideMark/>
          </w:tcPr>
          <w:p w:rsidR="006073BF" w:rsidRPr="007167F4" w:rsidRDefault="006073BF" w:rsidP="00222DF7">
            <w:pPr>
              <w:spacing w:after="0" w:line="240" w:lineRule="auto"/>
              <w:jc w:val="right"/>
              <w:rPr>
                <w:rFonts w:ascii="Times New Roman" w:eastAsia="Times New Roman" w:hAnsi="Times New Roman" w:cs="Times New Roman"/>
                <w:color w:val="000000"/>
                <w:sz w:val="16"/>
                <w:szCs w:val="16"/>
                <w:lang w:val="ru-RU" w:eastAsia="ru-RU"/>
              </w:rPr>
            </w:pPr>
          </w:p>
        </w:tc>
        <w:tc>
          <w:tcPr>
            <w:tcW w:w="641" w:type="dxa"/>
            <w:tcBorders>
              <w:top w:val="single" w:sz="4" w:space="0" w:color="auto"/>
              <w:left w:val="single" w:sz="4" w:space="0" w:color="auto"/>
              <w:bottom w:val="nil"/>
              <w:right w:val="nil"/>
            </w:tcBorders>
            <w:shd w:val="clear" w:color="auto" w:fill="auto"/>
            <w:noWrap/>
            <w:vAlign w:val="center"/>
            <w:hideMark/>
          </w:tcPr>
          <w:p w:rsidR="006073BF" w:rsidRPr="007167F4" w:rsidRDefault="006073BF" w:rsidP="00222DF7">
            <w:pPr>
              <w:spacing w:after="0" w:line="240" w:lineRule="auto"/>
              <w:rPr>
                <w:rFonts w:ascii="Times New Roman" w:eastAsia="Times New Roman" w:hAnsi="Times New Roman" w:cs="Times New Roman"/>
                <w:color w:val="000000"/>
                <w:sz w:val="16"/>
                <w:szCs w:val="16"/>
                <w:lang w:val="ru-RU" w:eastAsia="ru-RU"/>
              </w:rPr>
            </w:pPr>
          </w:p>
        </w:tc>
        <w:tc>
          <w:tcPr>
            <w:tcW w:w="1143" w:type="dxa"/>
            <w:tcBorders>
              <w:top w:val="single" w:sz="4" w:space="0" w:color="auto"/>
              <w:left w:val="single" w:sz="4" w:space="0" w:color="auto"/>
              <w:bottom w:val="nil"/>
              <w:right w:val="nil"/>
            </w:tcBorders>
            <w:shd w:val="clear" w:color="auto" w:fill="auto"/>
            <w:noWrap/>
            <w:vAlign w:val="center"/>
            <w:hideMark/>
          </w:tcPr>
          <w:p w:rsidR="006073BF" w:rsidRPr="007167F4" w:rsidRDefault="006073BF" w:rsidP="00222DF7">
            <w:pPr>
              <w:spacing w:after="0" w:line="240" w:lineRule="auto"/>
              <w:jc w:val="right"/>
              <w:rPr>
                <w:rFonts w:ascii="Times New Roman" w:eastAsia="Times New Roman" w:hAnsi="Times New Roman" w:cs="Times New Roman"/>
                <w:color w:val="000000"/>
                <w:sz w:val="16"/>
                <w:szCs w:val="16"/>
                <w:lang w:val="ru-RU" w:eastAsia="ru-RU"/>
              </w:rPr>
            </w:pPr>
          </w:p>
        </w:tc>
        <w:tc>
          <w:tcPr>
            <w:tcW w:w="1275" w:type="dxa"/>
            <w:tcBorders>
              <w:top w:val="single" w:sz="4" w:space="0" w:color="auto"/>
              <w:left w:val="single" w:sz="4" w:space="0" w:color="auto"/>
              <w:bottom w:val="nil"/>
              <w:right w:val="nil"/>
            </w:tcBorders>
            <w:shd w:val="clear" w:color="auto" w:fill="auto"/>
            <w:noWrap/>
            <w:vAlign w:val="center"/>
            <w:hideMark/>
          </w:tcPr>
          <w:p w:rsidR="006073BF" w:rsidRPr="007167F4" w:rsidRDefault="006073BF" w:rsidP="00222DF7">
            <w:pPr>
              <w:spacing w:after="0" w:line="240" w:lineRule="auto"/>
              <w:jc w:val="right"/>
              <w:rPr>
                <w:rFonts w:ascii="Calibri" w:eastAsia="Times New Roman" w:hAnsi="Calibri" w:cs="Times New Roman"/>
                <w:color w:val="000000"/>
                <w:lang w:val="ru-RU" w:eastAsia="ru-RU"/>
              </w:rPr>
            </w:pPr>
          </w:p>
        </w:tc>
        <w:tc>
          <w:tcPr>
            <w:tcW w:w="1276" w:type="dxa"/>
            <w:tcBorders>
              <w:top w:val="single" w:sz="4" w:space="0" w:color="auto"/>
              <w:left w:val="single" w:sz="4" w:space="0" w:color="auto"/>
              <w:bottom w:val="nil"/>
              <w:right w:val="single" w:sz="8" w:space="0" w:color="auto"/>
            </w:tcBorders>
            <w:shd w:val="clear" w:color="auto" w:fill="auto"/>
            <w:noWrap/>
            <w:vAlign w:val="center"/>
            <w:hideMark/>
          </w:tcPr>
          <w:p w:rsidR="006073BF" w:rsidRPr="007167F4" w:rsidRDefault="006073BF" w:rsidP="00222DF7">
            <w:pPr>
              <w:spacing w:after="0" w:line="240" w:lineRule="auto"/>
              <w:jc w:val="right"/>
              <w:rPr>
                <w:rFonts w:ascii="Calibri" w:eastAsia="Times New Roman" w:hAnsi="Calibri" w:cs="Times New Roman"/>
                <w:color w:val="000000"/>
                <w:lang w:val="ru-RU" w:eastAsia="ru-RU"/>
              </w:rPr>
            </w:pPr>
          </w:p>
        </w:tc>
      </w:tr>
      <w:tr w:rsidR="006073BF" w:rsidRPr="007167F4" w:rsidTr="00222DF7">
        <w:trPr>
          <w:trHeight w:val="288"/>
        </w:trPr>
        <w:tc>
          <w:tcPr>
            <w:tcW w:w="425" w:type="dxa"/>
            <w:tcBorders>
              <w:top w:val="single" w:sz="4" w:space="0" w:color="auto"/>
              <w:left w:val="single" w:sz="8" w:space="0" w:color="auto"/>
              <w:bottom w:val="nil"/>
              <w:right w:val="nil"/>
            </w:tcBorders>
            <w:shd w:val="clear" w:color="auto" w:fill="auto"/>
            <w:noWrap/>
            <w:vAlign w:val="center"/>
            <w:hideMark/>
          </w:tcPr>
          <w:p w:rsidR="006073BF" w:rsidRPr="007167F4" w:rsidRDefault="006073BF" w:rsidP="00222DF7">
            <w:pPr>
              <w:spacing w:after="0" w:line="240" w:lineRule="auto"/>
              <w:jc w:val="center"/>
              <w:rPr>
                <w:rFonts w:ascii="Times New Roman" w:eastAsia="Times New Roman" w:hAnsi="Times New Roman" w:cs="Times New Roman"/>
                <w:color w:val="000000"/>
                <w:sz w:val="16"/>
                <w:szCs w:val="16"/>
                <w:lang w:val="ru-RU" w:eastAsia="ru-RU"/>
              </w:rPr>
            </w:pPr>
          </w:p>
        </w:tc>
        <w:tc>
          <w:tcPr>
            <w:tcW w:w="5388" w:type="dxa"/>
            <w:tcBorders>
              <w:top w:val="single" w:sz="4" w:space="0" w:color="auto"/>
              <w:left w:val="single" w:sz="4" w:space="0" w:color="auto"/>
              <w:bottom w:val="nil"/>
              <w:right w:val="nil"/>
            </w:tcBorders>
            <w:shd w:val="clear" w:color="auto" w:fill="auto"/>
            <w:vAlign w:val="center"/>
            <w:hideMark/>
          </w:tcPr>
          <w:p w:rsidR="006073BF" w:rsidRPr="007167F4" w:rsidRDefault="006073BF" w:rsidP="00222DF7">
            <w:pPr>
              <w:spacing w:after="0" w:line="240" w:lineRule="auto"/>
              <w:rPr>
                <w:rFonts w:ascii="Times New Roman" w:eastAsia="Times New Roman" w:hAnsi="Times New Roman" w:cs="Times New Roman"/>
                <w:color w:val="000000"/>
                <w:sz w:val="16"/>
                <w:szCs w:val="16"/>
                <w:lang w:val="ru-RU" w:eastAsia="ru-RU"/>
              </w:rPr>
            </w:pPr>
          </w:p>
        </w:tc>
        <w:tc>
          <w:tcPr>
            <w:tcW w:w="484" w:type="dxa"/>
            <w:tcBorders>
              <w:top w:val="single" w:sz="4" w:space="0" w:color="auto"/>
              <w:left w:val="single" w:sz="4" w:space="0" w:color="auto"/>
              <w:bottom w:val="nil"/>
              <w:right w:val="nil"/>
            </w:tcBorders>
            <w:shd w:val="clear" w:color="auto" w:fill="auto"/>
            <w:noWrap/>
            <w:vAlign w:val="center"/>
            <w:hideMark/>
          </w:tcPr>
          <w:p w:rsidR="006073BF" w:rsidRPr="007167F4" w:rsidRDefault="006073BF" w:rsidP="00222DF7">
            <w:pPr>
              <w:spacing w:after="0" w:line="240" w:lineRule="auto"/>
              <w:jc w:val="right"/>
              <w:rPr>
                <w:rFonts w:ascii="Times New Roman" w:eastAsia="Times New Roman" w:hAnsi="Times New Roman" w:cs="Times New Roman"/>
                <w:color w:val="000000"/>
                <w:sz w:val="16"/>
                <w:szCs w:val="16"/>
                <w:lang w:val="ru-RU" w:eastAsia="ru-RU"/>
              </w:rPr>
            </w:pPr>
          </w:p>
        </w:tc>
        <w:tc>
          <w:tcPr>
            <w:tcW w:w="641" w:type="dxa"/>
            <w:tcBorders>
              <w:top w:val="single" w:sz="4" w:space="0" w:color="auto"/>
              <w:left w:val="single" w:sz="4" w:space="0" w:color="auto"/>
              <w:bottom w:val="nil"/>
              <w:right w:val="nil"/>
            </w:tcBorders>
            <w:shd w:val="clear" w:color="auto" w:fill="auto"/>
            <w:noWrap/>
            <w:vAlign w:val="center"/>
            <w:hideMark/>
          </w:tcPr>
          <w:p w:rsidR="006073BF" w:rsidRPr="007167F4" w:rsidRDefault="006073BF" w:rsidP="00222DF7">
            <w:pPr>
              <w:spacing w:after="0" w:line="240" w:lineRule="auto"/>
              <w:rPr>
                <w:rFonts w:ascii="Times New Roman" w:eastAsia="Times New Roman" w:hAnsi="Times New Roman" w:cs="Times New Roman"/>
                <w:color w:val="000000"/>
                <w:sz w:val="16"/>
                <w:szCs w:val="16"/>
                <w:lang w:val="ru-RU" w:eastAsia="ru-RU"/>
              </w:rPr>
            </w:pPr>
          </w:p>
        </w:tc>
        <w:tc>
          <w:tcPr>
            <w:tcW w:w="1143" w:type="dxa"/>
            <w:tcBorders>
              <w:top w:val="single" w:sz="4" w:space="0" w:color="auto"/>
              <w:left w:val="single" w:sz="4" w:space="0" w:color="auto"/>
              <w:bottom w:val="nil"/>
              <w:right w:val="nil"/>
            </w:tcBorders>
            <w:shd w:val="clear" w:color="auto" w:fill="auto"/>
            <w:noWrap/>
            <w:vAlign w:val="center"/>
            <w:hideMark/>
          </w:tcPr>
          <w:p w:rsidR="006073BF" w:rsidRPr="007167F4" w:rsidRDefault="006073BF" w:rsidP="00222DF7">
            <w:pPr>
              <w:spacing w:after="0" w:line="240" w:lineRule="auto"/>
              <w:jc w:val="right"/>
              <w:rPr>
                <w:rFonts w:ascii="Times New Roman" w:eastAsia="Times New Roman" w:hAnsi="Times New Roman" w:cs="Times New Roman"/>
                <w:color w:val="000000"/>
                <w:sz w:val="16"/>
                <w:szCs w:val="16"/>
                <w:lang w:val="ru-RU" w:eastAsia="ru-RU"/>
              </w:rPr>
            </w:pPr>
          </w:p>
        </w:tc>
        <w:tc>
          <w:tcPr>
            <w:tcW w:w="1275" w:type="dxa"/>
            <w:tcBorders>
              <w:top w:val="single" w:sz="4" w:space="0" w:color="auto"/>
              <w:left w:val="single" w:sz="4" w:space="0" w:color="auto"/>
              <w:bottom w:val="nil"/>
              <w:right w:val="nil"/>
            </w:tcBorders>
            <w:shd w:val="clear" w:color="auto" w:fill="auto"/>
            <w:noWrap/>
            <w:vAlign w:val="center"/>
            <w:hideMark/>
          </w:tcPr>
          <w:p w:rsidR="006073BF" w:rsidRPr="007167F4" w:rsidRDefault="006073BF" w:rsidP="00222DF7">
            <w:pPr>
              <w:spacing w:after="0" w:line="240" w:lineRule="auto"/>
              <w:jc w:val="right"/>
              <w:rPr>
                <w:rFonts w:ascii="Calibri" w:eastAsia="Times New Roman" w:hAnsi="Calibri" w:cs="Times New Roman"/>
                <w:color w:val="000000"/>
                <w:lang w:val="ru-RU" w:eastAsia="ru-RU"/>
              </w:rPr>
            </w:pPr>
          </w:p>
        </w:tc>
        <w:tc>
          <w:tcPr>
            <w:tcW w:w="1276" w:type="dxa"/>
            <w:tcBorders>
              <w:top w:val="single" w:sz="4" w:space="0" w:color="auto"/>
              <w:left w:val="single" w:sz="4" w:space="0" w:color="auto"/>
              <w:bottom w:val="nil"/>
              <w:right w:val="single" w:sz="8" w:space="0" w:color="auto"/>
            </w:tcBorders>
            <w:shd w:val="clear" w:color="auto" w:fill="auto"/>
            <w:noWrap/>
            <w:vAlign w:val="center"/>
            <w:hideMark/>
          </w:tcPr>
          <w:p w:rsidR="006073BF" w:rsidRPr="007167F4" w:rsidRDefault="006073BF" w:rsidP="00222DF7">
            <w:pPr>
              <w:spacing w:after="0" w:line="240" w:lineRule="auto"/>
              <w:jc w:val="right"/>
              <w:rPr>
                <w:rFonts w:ascii="Calibri" w:eastAsia="Times New Roman" w:hAnsi="Calibri" w:cs="Times New Roman"/>
                <w:color w:val="000000"/>
                <w:lang w:val="ru-RU" w:eastAsia="ru-RU"/>
              </w:rPr>
            </w:pPr>
          </w:p>
        </w:tc>
      </w:tr>
      <w:tr w:rsidR="006073BF" w:rsidRPr="007167F4" w:rsidTr="00222DF7">
        <w:trPr>
          <w:trHeight w:val="149"/>
        </w:trPr>
        <w:tc>
          <w:tcPr>
            <w:tcW w:w="425" w:type="dxa"/>
            <w:tcBorders>
              <w:top w:val="single" w:sz="4" w:space="0" w:color="auto"/>
              <w:left w:val="single" w:sz="8" w:space="0" w:color="auto"/>
              <w:bottom w:val="single" w:sz="4" w:space="0" w:color="auto"/>
              <w:right w:val="nil"/>
            </w:tcBorders>
            <w:shd w:val="clear" w:color="auto" w:fill="auto"/>
            <w:noWrap/>
            <w:vAlign w:val="center"/>
            <w:hideMark/>
          </w:tcPr>
          <w:p w:rsidR="006073BF" w:rsidRPr="007167F4" w:rsidRDefault="006073BF" w:rsidP="00222DF7">
            <w:pPr>
              <w:spacing w:after="0" w:line="240" w:lineRule="auto"/>
              <w:jc w:val="center"/>
              <w:rPr>
                <w:rFonts w:ascii="Times New Roman" w:eastAsia="Times New Roman" w:hAnsi="Times New Roman" w:cs="Times New Roman"/>
                <w:color w:val="000000"/>
                <w:sz w:val="16"/>
                <w:szCs w:val="16"/>
                <w:lang w:val="ru-RU" w:eastAsia="ru-RU"/>
              </w:rPr>
            </w:pPr>
          </w:p>
        </w:tc>
        <w:tc>
          <w:tcPr>
            <w:tcW w:w="5388" w:type="dxa"/>
            <w:tcBorders>
              <w:top w:val="single" w:sz="4" w:space="0" w:color="auto"/>
              <w:left w:val="single" w:sz="4" w:space="0" w:color="auto"/>
              <w:bottom w:val="single" w:sz="4" w:space="0" w:color="auto"/>
              <w:right w:val="nil"/>
            </w:tcBorders>
            <w:shd w:val="clear" w:color="auto" w:fill="auto"/>
            <w:vAlign w:val="center"/>
            <w:hideMark/>
          </w:tcPr>
          <w:p w:rsidR="006073BF" w:rsidRDefault="006073BF" w:rsidP="00222DF7">
            <w:pPr>
              <w:spacing w:after="0" w:line="240" w:lineRule="auto"/>
              <w:rPr>
                <w:rFonts w:ascii="Times New Roman" w:eastAsia="Times New Roman" w:hAnsi="Times New Roman" w:cs="Times New Roman"/>
                <w:color w:val="000000"/>
                <w:sz w:val="16"/>
                <w:szCs w:val="16"/>
                <w:lang w:val="ru-RU" w:eastAsia="ru-RU"/>
              </w:rPr>
            </w:pPr>
          </w:p>
          <w:p w:rsidR="006073BF" w:rsidRPr="007167F4" w:rsidRDefault="006073BF" w:rsidP="00222DF7">
            <w:pPr>
              <w:spacing w:after="0" w:line="240" w:lineRule="auto"/>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ВСЬОГО</w:t>
            </w:r>
          </w:p>
        </w:tc>
        <w:tc>
          <w:tcPr>
            <w:tcW w:w="484" w:type="dxa"/>
            <w:tcBorders>
              <w:top w:val="single" w:sz="4" w:space="0" w:color="auto"/>
              <w:left w:val="single" w:sz="4" w:space="0" w:color="auto"/>
              <w:bottom w:val="single" w:sz="4" w:space="0" w:color="auto"/>
              <w:right w:val="nil"/>
            </w:tcBorders>
            <w:shd w:val="clear" w:color="auto" w:fill="auto"/>
            <w:noWrap/>
            <w:vAlign w:val="center"/>
            <w:hideMark/>
          </w:tcPr>
          <w:p w:rsidR="006073BF" w:rsidRPr="007167F4" w:rsidRDefault="006073BF" w:rsidP="00222DF7">
            <w:pPr>
              <w:spacing w:after="0" w:line="240" w:lineRule="auto"/>
              <w:jc w:val="right"/>
              <w:rPr>
                <w:rFonts w:ascii="Times New Roman" w:eastAsia="Times New Roman" w:hAnsi="Times New Roman" w:cs="Times New Roman"/>
                <w:color w:val="000000"/>
                <w:sz w:val="16"/>
                <w:szCs w:val="16"/>
                <w:lang w:val="ru-RU" w:eastAsia="ru-RU"/>
              </w:rPr>
            </w:pPr>
          </w:p>
        </w:tc>
        <w:tc>
          <w:tcPr>
            <w:tcW w:w="641" w:type="dxa"/>
            <w:tcBorders>
              <w:top w:val="single" w:sz="4" w:space="0" w:color="auto"/>
              <w:left w:val="single" w:sz="4" w:space="0" w:color="auto"/>
              <w:bottom w:val="single" w:sz="4" w:space="0" w:color="auto"/>
              <w:right w:val="nil"/>
            </w:tcBorders>
            <w:shd w:val="clear" w:color="auto" w:fill="auto"/>
            <w:noWrap/>
            <w:vAlign w:val="center"/>
            <w:hideMark/>
          </w:tcPr>
          <w:p w:rsidR="006073BF" w:rsidRPr="007167F4" w:rsidRDefault="006073BF" w:rsidP="00222DF7">
            <w:pPr>
              <w:spacing w:after="0" w:line="240" w:lineRule="auto"/>
              <w:rPr>
                <w:rFonts w:ascii="Times New Roman" w:eastAsia="Times New Roman" w:hAnsi="Times New Roman" w:cs="Times New Roman"/>
                <w:color w:val="000000"/>
                <w:sz w:val="16"/>
                <w:szCs w:val="16"/>
                <w:lang w:val="ru-RU" w:eastAsia="ru-RU"/>
              </w:rPr>
            </w:pPr>
          </w:p>
        </w:tc>
        <w:tc>
          <w:tcPr>
            <w:tcW w:w="1143" w:type="dxa"/>
            <w:tcBorders>
              <w:top w:val="single" w:sz="4" w:space="0" w:color="auto"/>
              <w:left w:val="single" w:sz="4" w:space="0" w:color="auto"/>
              <w:bottom w:val="single" w:sz="4" w:space="0" w:color="auto"/>
              <w:right w:val="nil"/>
            </w:tcBorders>
            <w:shd w:val="clear" w:color="auto" w:fill="auto"/>
            <w:noWrap/>
            <w:vAlign w:val="center"/>
            <w:hideMark/>
          </w:tcPr>
          <w:p w:rsidR="006073BF" w:rsidRPr="007167F4" w:rsidRDefault="006073BF" w:rsidP="00222DF7">
            <w:pPr>
              <w:spacing w:after="0" w:line="240" w:lineRule="auto"/>
              <w:jc w:val="right"/>
              <w:rPr>
                <w:rFonts w:ascii="Times New Roman" w:eastAsia="Times New Roman" w:hAnsi="Times New Roman" w:cs="Times New Roman"/>
                <w:color w:val="000000"/>
                <w:sz w:val="16"/>
                <w:szCs w:val="16"/>
                <w:lang w:val="ru-RU" w:eastAsia="ru-RU"/>
              </w:rPr>
            </w:pP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6073BF" w:rsidRPr="007167F4" w:rsidRDefault="006073BF" w:rsidP="00222DF7">
            <w:pPr>
              <w:spacing w:after="0" w:line="240" w:lineRule="auto"/>
              <w:jc w:val="right"/>
              <w:rPr>
                <w:rFonts w:ascii="Calibri" w:eastAsia="Times New Roman" w:hAnsi="Calibri" w:cs="Times New Roman"/>
                <w:color w:val="000000"/>
                <w:lang w:val="ru-RU" w:eastAsia="ru-RU"/>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073BF" w:rsidRPr="007167F4" w:rsidRDefault="006073BF" w:rsidP="00222DF7">
            <w:pPr>
              <w:spacing w:after="0" w:line="240" w:lineRule="auto"/>
              <w:jc w:val="right"/>
              <w:rPr>
                <w:rFonts w:ascii="Calibri" w:eastAsia="Times New Roman" w:hAnsi="Calibri" w:cs="Times New Roman"/>
                <w:color w:val="000000"/>
                <w:lang w:val="ru-RU" w:eastAsia="ru-RU"/>
              </w:rPr>
            </w:pPr>
          </w:p>
        </w:tc>
      </w:tr>
      <w:tr w:rsidR="006073BF" w:rsidTr="00222DF7">
        <w:tblPrEx>
          <w:tblBorders>
            <w:top w:val="single" w:sz="4" w:space="0" w:color="auto"/>
          </w:tblBorders>
          <w:tblLook w:val="0000"/>
        </w:tblPrEx>
        <w:trPr>
          <w:trHeight w:val="100"/>
        </w:trPr>
        <w:tc>
          <w:tcPr>
            <w:tcW w:w="10632" w:type="dxa"/>
            <w:gridSpan w:val="7"/>
          </w:tcPr>
          <w:p w:rsidR="006073BF" w:rsidRDefault="006073BF" w:rsidP="00222DF7">
            <w:pPr>
              <w:jc w:val="both"/>
              <w:rPr>
                <w:rFonts w:ascii="Times New Roman" w:hAnsi="Times New Roman" w:cs="Times New Roman"/>
                <w:sz w:val="24"/>
                <w:szCs w:val="24"/>
              </w:rPr>
            </w:pPr>
          </w:p>
        </w:tc>
      </w:tr>
    </w:tbl>
    <w:p w:rsidR="006073BF" w:rsidRPr="003D152D" w:rsidRDefault="006073BF" w:rsidP="006073BF">
      <w:pPr>
        <w:ind w:firstLine="567"/>
        <w:jc w:val="both"/>
        <w:rPr>
          <w:rFonts w:ascii="Times New Roman" w:hAnsi="Times New Roman" w:cs="Times New Roman"/>
          <w:sz w:val="24"/>
          <w:szCs w:val="24"/>
        </w:rPr>
      </w:pP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4961"/>
      </w:tblGrid>
      <w:tr w:rsidR="006073BF" w:rsidRPr="003577FD" w:rsidTr="00222DF7">
        <w:trPr>
          <w:trHeight w:val="1595"/>
        </w:trPr>
        <w:tc>
          <w:tcPr>
            <w:tcW w:w="5032" w:type="dxa"/>
          </w:tcPr>
          <w:p w:rsidR="006073BF" w:rsidRDefault="006073BF" w:rsidP="00222DF7">
            <w:pPr>
              <w:tabs>
                <w:tab w:val="left" w:pos="5670"/>
              </w:tabs>
              <w:overflowPunct w:val="0"/>
              <w:autoSpaceDE w:val="0"/>
              <w:autoSpaceDN w:val="0"/>
              <w:adjustRightInd w:val="0"/>
              <w:spacing w:after="0"/>
              <w:jc w:val="center"/>
              <w:rPr>
                <w:rFonts w:ascii="Times New Roman" w:hAnsi="Times New Roman"/>
                <w:b/>
                <w:color w:val="000000"/>
                <w:sz w:val="24"/>
                <w:szCs w:val="24"/>
              </w:rPr>
            </w:pPr>
          </w:p>
          <w:p w:rsidR="006073BF" w:rsidRPr="00653DD6" w:rsidRDefault="006073BF" w:rsidP="00222DF7">
            <w:pPr>
              <w:tabs>
                <w:tab w:val="left" w:pos="5670"/>
              </w:tabs>
              <w:overflowPunct w:val="0"/>
              <w:autoSpaceDE w:val="0"/>
              <w:autoSpaceDN w:val="0"/>
              <w:adjustRightInd w:val="0"/>
              <w:spacing w:after="0"/>
              <w:jc w:val="center"/>
              <w:rPr>
                <w:rFonts w:ascii="Times New Roman" w:hAnsi="Times New Roman"/>
                <w:b/>
                <w:color w:val="000000"/>
                <w:sz w:val="24"/>
                <w:szCs w:val="24"/>
              </w:rPr>
            </w:pPr>
            <w:r w:rsidRPr="00653DD6">
              <w:rPr>
                <w:rFonts w:ascii="Times New Roman" w:hAnsi="Times New Roman"/>
                <w:b/>
                <w:color w:val="000000"/>
                <w:sz w:val="24"/>
                <w:szCs w:val="24"/>
              </w:rPr>
              <w:t>Замовник</w:t>
            </w:r>
            <w:r w:rsidRPr="00621879">
              <w:rPr>
                <w:rFonts w:ascii="Times New Roman" w:hAnsi="Times New Roman"/>
                <w:b/>
                <w:color w:val="000000"/>
                <w:sz w:val="24"/>
                <w:szCs w:val="24"/>
              </w:rPr>
              <w:t>:</w:t>
            </w:r>
          </w:p>
          <w:p w:rsidR="006073BF" w:rsidRPr="00BF638B" w:rsidRDefault="006073BF" w:rsidP="00222DF7">
            <w:pPr>
              <w:spacing w:after="0" w:line="240" w:lineRule="auto"/>
              <w:rPr>
                <w:rFonts w:ascii="Times New Roman" w:eastAsia="Times New Roman" w:hAnsi="Times New Roman"/>
                <w:b/>
                <w:bCs/>
                <w:sz w:val="24"/>
                <w:szCs w:val="24"/>
              </w:rPr>
            </w:pPr>
            <w:proofErr w:type="spellStart"/>
            <w:r w:rsidRPr="00BF638B">
              <w:rPr>
                <w:rFonts w:ascii="Times New Roman" w:eastAsia="Times New Roman" w:hAnsi="Times New Roman"/>
                <w:b/>
                <w:bCs/>
                <w:sz w:val="24"/>
                <w:szCs w:val="24"/>
              </w:rPr>
              <w:t>ДП</w:t>
            </w:r>
            <w:proofErr w:type="spellEnd"/>
            <w:r w:rsidRPr="00BF638B">
              <w:rPr>
                <w:rFonts w:ascii="Times New Roman" w:eastAsia="Times New Roman" w:hAnsi="Times New Roman"/>
                <w:b/>
                <w:bCs/>
                <w:sz w:val="24"/>
                <w:szCs w:val="24"/>
              </w:rPr>
              <w:t xml:space="preserve"> «Національний академічний театр опери та балету України  імені Т.Г. Шевченка»</w:t>
            </w:r>
          </w:p>
          <w:p w:rsidR="006073BF" w:rsidRPr="00BF638B" w:rsidRDefault="006073BF" w:rsidP="00222DF7">
            <w:pPr>
              <w:spacing w:after="0"/>
              <w:jc w:val="both"/>
              <w:rPr>
                <w:rFonts w:ascii="Times New Roman" w:hAnsi="Times New Roman"/>
                <w:b/>
                <w:color w:val="000000"/>
                <w:sz w:val="24"/>
                <w:szCs w:val="24"/>
              </w:rPr>
            </w:pPr>
          </w:p>
        </w:tc>
        <w:tc>
          <w:tcPr>
            <w:tcW w:w="4961" w:type="dxa"/>
          </w:tcPr>
          <w:p w:rsidR="006073BF" w:rsidRDefault="006073BF" w:rsidP="00222DF7">
            <w:pPr>
              <w:tabs>
                <w:tab w:val="left" w:pos="5670"/>
              </w:tabs>
              <w:overflowPunct w:val="0"/>
              <w:autoSpaceDE w:val="0"/>
              <w:autoSpaceDN w:val="0"/>
              <w:adjustRightInd w:val="0"/>
              <w:spacing w:after="0"/>
              <w:jc w:val="center"/>
              <w:rPr>
                <w:rFonts w:ascii="Times New Roman" w:hAnsi="Times New Roman"/>
                <w:b/>
                <w:color w:val="000000"/>
                <w:sz w:val="24"/>
                <w:szCs w:val="24"/>
              </w:rPr>
            </w:pPr>
          </w:p>
          <w:p w:rsidR="006073BF" w:rsidRPr="00621879" w:rsidRDefault="006073BF" w:rsidP="00222DF7">
            <w:pPr>
              <w:tabs>
                <w:tab w:val="left" w:pos="5670"/>
              </w:tabs>
              <w:overflowPunct w:val="0"/>
              <w:autoSpaceDE w:val="0"/>
              <w:autoSpaceDN w:val="0"/>
              <w:adjustRightInd w:val="0"/>
              <w:spacing w:after="0"/>
              <w:jc w:val="center"/>
              <w:rPr>
                <w:rFonts w:ascii="Times New Roman" w:hAnsi="Times New Roman"/>
                <w:b/>
                <w:color w:val="000000"/>
                <w:sz w:val="24"/>
                <w:szCs w:val="24"/>
              </w:rPr>
            </w:pPr>
            <w:r w:rsidRPr="00653DD6">
              <w:rPr>
                <w:rFonts w:ascii="Times New Roman" w:hAnsi="Times New Roman"/>
                <w:b/>
                <w:color w:val="000000"/>
                <w:sz w:val="24"/>
                <w:szCs w:val="24"/>
              </w:rPr>
              <w:t>Постачальник</w:t>
            </w:r>
            <w:r w:rsidRPr="00621879">
              <w:rPr>
                <w:rFonts w:ascii="Times New Roman" w:hAnsi="Times New Roman"/>
                <w:b/>
                <w:color w:val="000000"/>
                <w:sz w:val="24"/>
                <w:szCs w:val="24"/>
              </w:rPr>
              <w:t>:</w:t>
            </w:r>
          </w:p>
          <w:p w:rsidR="006073BF" w:rsidRPr="003577FD" w:rsidRDefault="006073BF" w:rsidP="00222DF7">
            <w:pPr>
              <w:tabs>
                <w:tab w:val="left" w:pos="5670"/>
              </w:tabs>
              <w:overflowPunct w:val="0"/>
              <w:autoSpaceDE w:val="0"/>
              <w:autoSpaceDN w:val="0"/>
              <w:adjustRightInd w:val="0"/>
              <w:spacing w:after="0"/>
              <w:rPr>
                <w:rFonts w:ascii="Times New Roman" w:hAnsi="Times New Roman"/>
                <w:b/>
                <w:noProof/>
                <w:color w:val="000000"/>
                <w:sz w:val="24"/>
                <w:szCs w:val="24"/>
              </w:rPr>
            </w:pPr>
          </w:p>
        </w:tc>
      </w:tr>
      <w:tr w:rsidR="006073BF" w:rsidTr="00222DF7">
        <w:trPr>
          <w:trHeight w:val="1861"/>
        </w:trPr>
        <w:tc>
          <w:tcPr>
            <w:tcW w:w="5032" w:type="dxa"/>
          </w:tcPr>
          <w:p w:rsidR="006073BF" w:rsidRPr="00BF638B" w:rsidRDefault="006073BF" w:rsidP="00222DF7">
            <w:pPr>
              <w:spacing w:after="0" w:line="240" w:lineRule="auto"/>
              <w:rPr>
                <w:rFonts w:ascii="Times New Roman" w:eastAsia="Times New Roman" w:hAnsi="Times New Roman"/>
                <w:b/>
                <w:bCs/>
                <w:sz w:val="24"/>
                <w:szCs w:val="24"/>
              </w:rPr>
            </w:pPr>
            <w:r w:rsidRPr="00BF638B">
              <w:rPr>
                <w:rFonts w:ascii="Times New Roman" w:eastAsia="Times New Roman" w:hAnsi="Times New Roman"/>
                <w:b/>
                <w:bCs/>
                <w:sz w:val="24"/>
                <w:szCs w:val="24"/>
              </w:rPr>
              <w:t xml:space="preserve">Генеральний директор - </w:t>
            </w:r>
          </w:p>
          <w:p w:rsidR="006073BF" w:rsidRPr="00BF638B" w:rsidRDefault="006073BF" w:rsidP="00222DF7">
            <w:pPr>
              <w:spacing w:after="0" w:line="240" w:lineRule="auto"/>
              <w:rPr>
                <w:rFonts w:ascii="Times New Roman" w:eastAsia="Times New Roman" w:hAnsi="Times New Roman"/>
                <w:b/>
                <w:bCs/>
                <w:sz w:val="24"/>
                <w:szCs w:val="24"/>
              </w:rPr>
            </w:pPr>
            <w:r w:rsidRPr="00BF638B">
              <w:rPr>
                <w:rFonts w:ascii="Times New Roman" w:eastAsia="Times New Roman" w:hAnsi="Times New Roman"/>
                <w:b/>
                <w:bCs/>
                <w:sz w:val="24"/>
                <w:szCs w:val="24"/>
              </w:rPr>
              <w:t xml:space="preserve">художній керівник </w:t>
            </w:r>
          </w:p>
          <w:p w:rsidR="006073BF" w:rsidRPr="00BF638B" w:rsidRDefault="006073BF" w:rsidP="00222DF7">
            <w:pPr>
              <w:spacing w:after="0" w:line="240" w:lineRule="auto"/>
              <w:ind w:firstLine="540"/>
              <w:rPr>
                <w:rFonts w:ascii="Times New Roman" w:eastAsia="Times New Roman" w:hAnsi="Times New Roman"/>
                <w:b/>
                <w:sz w:val="24"/>
                <w:szCs w:val="24"/>
              </w:rPr>
            </w:pPr>
          </w:p>
          <w:p w:rsidR="006073BF" w:rsidRDefault="006073BF" w:rsidP="00222DF7">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________________________ </w:t>
            </w:r>
            <w:r w:rsidRPr="00BF638B">
              <w:rPr>
                <w:rFonts w:ascii="Times New Roman" w:eastAsia="Times New Roman" w:hAnsi="Times New Roman"/>
                <w:b/>
                <w:bCs/>
                <w:sz w:val="24"/>
                <w:szCs w:val="24"/>
              </w:rPr>
              <w:t>П.Я.Чуприна</w:t>
            </w:r>
            <w:r>
              <w:rPr>
                <w:rFonts w:ascii="Times New Roman" w:eastAsia="Times New Roman" w:hAnsi="Times New Roman"/>
                <w:b/>
                <w:sz w:val="24"/>
                <w:szCs w:val="24"/>
              </w:rPr>
              <w:t xml:space="preserve"> </w:t>
            </w:r>
          </w:p>
          <w:p w:rsidR="006073BF" w:rsidRDefault="006073BF" w:rsidP="00222DF7">
            <w:pPr>
              <w:spacing w:after="0"/>
              <w:jc w:val="both"/>
              <w:rPr>
                <w:rFonts w:ascii="Times New Roman" w:hAnsi="Times New Roman"/>
                <w:b/>
                <w:color w:val="000000"/>
                <w:sz w:val="24"/>
                <w:szCs w:val="24"/>
              </w:rPr>
            </w:pPr>
            <w:proofErr w:type="spellStart"/>
            <w:r>
              <w:rPr>
                <w:rFonts w:ascii="Times New Roman" w:eastAsia="Times New Roman" w:hAnsi="Times New Roman"/>
                <w:b/>
                <w:sz w:val="24"/>
                <w:szCs w:val="24"/>
              </w:rPr>
              <w:t>м.п</w:t>
            </w:r>
            <w:proofErr w:type="spellEnd"/>
            <w:r>
              <w:rPr>
                <w:rFonts w:ascii="Times New Roman" w:eastAsia="Times New Roman" w:hAnsi="Times New Roman"/>
                <w:b/>
                <w:sz w:val="24"/>
                <w:szCs w:val="24"/>
              </w:rPr>
              <w:t>.</w:t>
            </w:r>
          </w:p>
        </w:tc>
        <w:tc>
          <w:tcPr>
            <w:tcW w:w="4961" w:type="dxa"/>
          </w:tcPr>
          <w:p w:rsidR="006073BF" w:rsidRDefault="006073BF" w:rsidP="00222DF7">
            <w:pPr>
              <w:tabs>
                <w:tab w:val="left" w:pos="5670"/>
              </w:tabs>
              <w:overflowPunct w:val="0"/>
              <w:autoSpaceDE w:val="0"/>
              <w:autoSpaceDN w:val="0"/>
              <w:adjustRightInd w:val="0"/>
              <w:spacing w:after="0"/>
              <w:rPr>
                <w:rFonts w:ascii="Times New Roman" w:hAnsi="Times New Roman"/>
                <w:b/>
                <w:color w:val="000000"/>
                <w:sz w:val="24"/>
                <w:szCs w:val="24"/>
              </w:rPr>
            </w:pPr>
          </w:p>
        </w:tc>
      </w:tr>
    </w:tbl>
    <w:p w:rsidR="006073BF" w:rsidRPr="003D152D" w:rsidRDefault="006073BF" w:rsidP="006073BF">
      <w:pPr>
        <w:ind w:firstLine="567"/>
        <w:jc w:val="center"/>
        <w:rPr>
          <w:rFonts w:ascii="Times New Roman" w:hAnsi="Times New Roman" w:cs="Times New Roman"/>
          <w:sz w:val="24"/>
          <w:szCs w:val="24"/>
        </w:rPr>
      </w:pPr>
    </w:p>
    <w:p w:rsidR="006073BF" w:rsidRDefault="006073BF" w:rsidP="006073BF"/>
    <w:p w:rsidR="00955437" w:rsidRDefault="00955437"/>
    <w:sectPr w:rsidR="00955437" w:rsidSect="003E6B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73BF"/>
    <w:rsid w:val="000E73E9"/>
    <w:rsid w:val="005C1328"/>
    <w:rsid w:val="006073BF"/>
    <w:rsid w:val="00955437"/>
    <w:rsid w:val="00A6273C"/>
    <w:rsid w:val="00AE5CBC"/>
    <w:rsid w:val="00B10DC3"/>
    <w:rsid w:val="00BE3E1E"/>
    <w:rsid w:val="00C7061D"/>
    <w:rsid w:val="00CC42F4"/>
    <w:rsid w:val="00DE0EC8"/>
    <w:rsid w:val="00F26BE2"/>
    <w:rsid w:val="00F71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BF"/>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073BF"/>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6073BF"/>
    <w:rPr>
      <w:rFonts w:ascii="Calibri" w:eastAsia="Calibri" w:hAnsi="Calibri" w:cs="Times New Roman"/>
    </w:rPr>
  </w:style>
  <w:style w:type="paragraph" w:styleId="a5">
    <w:name w:val="Body Text"/>
    <w:basedOn w:val="a"/>
    <w:link w:val="a6"/>
    <w:rsid w:val="006073BF"/>
    <w:pPr>
      <w:widowControl w:val="0"/>
      <w:snapToGrid w:val="0"/>
      <w:spacing w:after="0" w:line="240" w:lineRule="auto"/>
      <w:jc w:val="both"/>
    </w:pPr>
    <w:rPr>
      <w:rFonts w:ascii="Times New Roman" w:eastAsia="Times New Roman" w:hAnsi="Times New Roman" w:cs="Times New Roman"/>
      <w:color w:val="FF0000"/>
      <w:sz w:val="24"/>
      <w:szCs w:val="20"/>
      <w:lang w:eastAsia="ru-RU"/>
    </w:rPr>
  </w:style>
  <w:style w:type="character" w:customStyle="1" w:styleId="a6">
    <w:name w:val="Основной текст Знак"/>
    <w:basedOn w:val="a0"/>
    <w:link w:val="a5"/>
    <w:rsid w:val="006073BF"/>
    <w:rPr>
      <w:rFonts w:ascii="Times New Roman" w:eastAsia="Times New Roman" w:hAnsi="Times New Roman" w:cs="Times New Roman"/>
      <w:color w:val="FF0000"/>
      <w:sz w:val="24"/>
      <w:szCs w:val="20"/>
      <w:lang w:val="uk-UA" w:eastAsia="ru-RU"/>
    </w:rPr>
  </w:style>
  <w:style w:type="paragraph" w:customStyle="1" w:styleId="Fon">
    <w:name w:val="Fon"/>
    <w:basedOn w:val="a"/>
    <w:link w:val="Fon0"/>
    <w:uiPriority w:val="99"/>
    <w:qFormat/>
    <w:rsid w:val="006073BF"/>
    <w:pPr>
      <w:spacing w:after="0" w:line="240" w:lineRule="auto"/>
    </w:pPr>
    <w:rPr>
      <w:rFonts w:ascii="Arial" w:eastAsia="Calibri" w:hAnsi="Arial" w:cs="Times New Roman"/>
      <w:sz w:val="24"/>
      <w:szCs w:val="24"/>
      <w:lang w:val="ru-RU"/>
    </w:rPr>
  </w:style>
  <w:style w:type="character" w:customStyle="1" w:styleId="Fon0">
    <w:name w:val="Fon Знак"/>
    <w:link w:val="Fon"/>
    <w:uiPriority w:val="99"/>
    <w:rsid w:val="006073BF"/>
    <w:rPr>
      <w:rFonts w:ascii="Arial" w:eastAsia="Calibri" w:hAnsi="Arial" w:cs="Times New Roman"/>
      <w:sz w:val="24"/>
      <w:szCs w:val="24"/>
    </w:rPr>
  </w:style>
  <w:style w:type="paragraph" w:styleId="HTML">
    <w:name w:val="HTML Preformatted"/>
    <w:basedOn w:val="a"/>
    <w:link w:val="HTML0"/>
    <w:uiPriority w:val="99"/>
    <w:rsid w:val="0060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073BF"/>
    <w:rPr>
      <w:rFonts w:ascii="Courier New" w:eastAsia="Times New Roman" w:hAnsi="Courier New" w:cs="Courier New"/>
      <w:sz w:val="20"/>
      <w:szCs w:val="20"/>
      <w:lang w:eastAsia="ru-RU"/>
    </w:rPr>
  </w:style>
  <w:style w:type="character" w:customStyle="1" w:styleId="FontStyle12">
    <w:name w:val="Font Style12"/>
    <w:uiPriority w:val="99"/>
    <w:rsid w:val="006073BF"/>
    <w:rPr>
      <w:rFonts w:ascii="Times New Roman" w:hAnsi="Times New Roman" w:cs="Times New Roman"/>
      <w:sz w:val="22"/>
      <w:szCs w:val="22"/>
    </w:rPr>
  </w:style>
  <w:style w:type="character" w:customStyle="1" w:styleId="FontStyle11">
    <w:name w:val="Font Style11"/>
    <w:uiPriority w:val="99"/>
    <w:rsid w:val="006073BF"/>
    <w:rPr>
      <w:rFonts w:ascii="Times New Roman" w:hAnsi="Times New Roman" w:cs="Times New Roman"/>
      <w:sz w:val="22"/>
      <w:szCs w:val="22"/>
    </w:rPr>
  </w:style>
  <w:style w:type="paragraph" w:customStyle="1" w:styleId="Style3">
    <w:name w:val="Style3"/>
    <w:basedOn w:val="a"/>
    <w:uiPriority w:val="99"/>
    <w:rsid w:val="006073BF"/>
    <w:pPr>
      <w:widowControl w:val="0"/>
      <w:autoSpaceDE w:val="0"/>
      <w:autoSpaceDN w:val="0"/>
      <w:adjustRightInd w:val="0"/>
      <w:spacing w:after="0" w:line="272" w:lineRule="exact"/>
      <w:jc w:val="center"/>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6073BF"/>
    <w:pPr>
      <w:widowControl w:val="0"/>
      <w:autoSpaceDE w:val="0"/>
      <w:autoSpaceDN w:val="0"/>
      <w:adjustRightInd w:val="0"/>
      <w:spacing w:after="0" w:line="250" w:lineRule="exact"/>
      <w:ind w:firstLine="293"/>
      <w:jc w:val="both"/>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6073BF"/>
    <w:rPr>
      <w:rFonts w:ascii="Times New Roman" w:hAnsi="Times New Roman" w:cs="Times New Roman"/>
      <w:sz w:val="22"/>
      <w:szCs w:val="22"/>
    </w:rPr>
  </w:style>
  <w:style w:type="character" w:customStyle="1" w:styleId="FontStyle13">
    <w:name w:val="Font Style13"/>
    <w:uiPriority w:val="99"/>
    <w:rsid w:val="006073BF"/>
    <w:rPr>
      <w:rFonts w:ascii="Times New Roman" w:hAnsi="Times New Roman" w:cs="Times New Roman"/>
      <w:i/>
      <w:iCs/>
      <w:sz w:val="22"/>
      <w:szCs w:val="22"/>
    </w:rPr>
  </w:style>
  <w:style w:type="paragraph" w:customStyle="1" w:styleId="34">
    <w:name w:val="Заголовок 3.Подраздел4"/>
    <w:uiPriority w:val="99"/>
    <w:rsid w:val="006073BF"/>
    <w:pPr>
      <w:spacing w:after="0" w:line="240" w:lineRule="auto"/>
      <w:jc w:val="both"/>
      <w:outlineLvl w:val="2"/>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10877</Characters>
  <Application>Microsoft Office Word</Application>
  <DocSecurity>0</DocSecurity>
  <Lines>90</Lines>
  <Paragraphs>25</Paragraphs>
  <ScaleCrop>false</ScaleCrop>
  <Company>Reanimator Extreme Edition</Company>
  <LinksUpToDate>false</LinksUpToDate>
  <CharactersWithSpaces>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2022-11-09T13:47:00Z</dcterms:created>
  <dcterms:modified xsi:type="dcterms:W3CDTF">2022-11-09T13:47:00Z</dcterms:modified>
</cp:coreProperties>
</file>