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EF" w:rsidRDefault="003F3FEF" w:rsidP="00D76F4E">
      <w:pPr>
        <w:shd w:val="clear" w:color="auto" w:fill="FFFFFF"/>
        <w:ind w:firstLine="450"/>
        <w:jc w:val="center"/>
        <w:textAlignment w:val="baseline"/>
        <w:rPr>
          <w:b/>
          <w:sz w:val="22"/>
          <w:lang w:eastAsia="ru-RU"/>
        </w:rPr>
      </w:pPr>
    </w:p>
    <w:p w:rsidR="003F3FEF" w:rsidRDefault="003F3FEF" w:rsidP="00DF3E7D">
      <w:pPr>
        <w:jc w:val="center"/>
        <w:rPr>
          <w:b/>
          <w:bCs/>
          <w:color w:val="000000"/>
          <w:sz w:val="28"/>
          <w:szCs w:val="28"/>
        </w:rPr>
      </w:pPr>
      <w:r>
        <w:rPr>
          <w:b/>
          <w:bCs/>
          <w:color w:val="000000"/>
          <w:sz w:val="28"/>
          <w:szCs w:val="28"/>
        </w:rPr>
        <w:t>Відділ культури, молоді та спорту Рокитнянської селищної ради</w:t>
      </w:r>
    </w:p>
    <w:p w:rsidR="003F3FEF" w:rsidRPr="009253EA" w:rsidRDefault="003F3FEF" w:rsidP="00DF3E7D">
      <w:pPr>
        <w:jc w:val="center"/>
        <w:rPr>
          <w:color w:val="000000"/>
          <w:sz w:val="28"/>
          <w:szCs w:val="28"/>
        </w:rPr>
      </w:pPr>
      <w:r>
        <w:rPr>
          <w:b/>
          <w:bCs/>
          <w:color w:val="000000"/>
          <w:sz w:val="28"/>
          <w:szCs w:val="28"/>
        </w:rPr>
        <w:t xml:space="preserve"> Білоцерківського району</w:t>
      </w:r>
      <w:r w:rsidRPr="009253EA">
        <w:rPr>
          <w:b/>
          <w:bCs/>
          <w:color w:val="000000"/>
          <w:sz w:val="28"/>
          <w:szCs w:val="28"/>
        </w:rPr>
        <w:t xml:space="preserve"> Київської області</w:t>
      </w:r>
    </w:p>
    <w:p w:rsidR="003F3FEF" w:rsidRPr="007A5C07" w:rsidRDefault="003F3FEF" w:rsidP="00DF3E7D">
      <w:pPr>
        <w:jc w:val="center"/>
        <w:rPr>
          <w:b/>
          <w:bCs/>
          <w:sz w:val="24"/>
          <w:szCs w:val="24"/>
        </w:rPr>
      </w:pPr>
    </w:p>
    <w:p w:rsidR="003F3FEF" w:rsidRPr="00D76F4E" w:rsidRDefault="003F3FEF" w:rsidP="00D76F4E">
      <w:pPr>
        <w:shd w:val="clear" w:color="auto" w:fill="FFFFFF"/>
        <w:ind w:firstLine="450"/>
        <w:jc w:val="center"/>
        <w:textAlignment w:val="baseline"/>
        <w:rPr>
          <w:b/>
          <w:sz w:val="22"/>
          <w:lang w:eastAsia="ru-RU"/>
        </w:rPr>
      </w:pPr>
    </w:p>
    <w:tbl>
      <w:tblPr>
        <w:tblW w:w="10961" w:type="dxa"/>
        <w:tblInd w:w="1397" w:type="dxa"/>
        <w:tblLayout w:type="fixed"/>
        <w:tblLook w:val="0000"/>
      </w:tblPr>
      <w:tblGrid>
        <w:gridCol w:w="3138"/>
        <w:gridCol w:w="592"/>
        <w:gridCol w:w="5046"/>
        <w:gridCol w:w="2185"/>
      </w:tblGrid>
      <w:tr w:rsidR="003F3FEF" w:rsidRPr="00DE16C3" w:rsidTr="00ED1B3E">
        <w:trPr>
          <w:gridAfter w:val="1"/>
          <w:wAfter w:w="2185" w:type="dxa"/>
          <w:trHeight w:val="1927"/>
        </w:trPr>
        <w:tc>
          <w:tcPr>
            <w:tcW w:w="3730" w:type="dxa"/>
            <w:gridSpan w:val="2"/>
          </w:tcPr>
          <w:p w:rsidR="003F3FEF" w:rsidRPr="00D76F4E" w:rsidRDefault="003F3FEF" w:rsidP="00D76F4E">
            <w:pPr>
              <w:jc w:val="center"/>
              <w:rPr>
                <w:b/>
                <w:bCs/>
                <w:lang w:eastAsia="ru-RU"/>
              </w:rPr>
            </w:pPr>
          </w:p>
        </w:tc>
        <w:tc>
          <w:tcPr>
            <w:tcW w:w="5046" w:type="dxa"/>
          </w:tcPr>
          <w:p w:rsidR="003F3FEF" w:rsidRPr="00DE16C3" w:rsidRDefault="003F3FEF" w:rsidP="00D76F4E">
            <w:pPr>
              <w:rPr>
                <w:b/>
                <w:bCs/>
                <w:noProof/>
                <w:color w:val="000000"/>
                <w:lang w:eastAsia="ru-RU"/>
              </w:rPr>
            </w:pPr>
          </w:p>
          <w:p w:rsidR="003F3FEF" w:rsidRPr="00DE16C3" w:rsidRDefault="003F3FEF" w:rsidP="00D76F4E">
            <w:pPr>
              <w:rPr>
                <w:b/>
                <w:bCs/>
                <w:noProof/>
                <w:color w:val="000000"/>
                <w:lang w:eastAsia="ru-RU"/>
              </w:rPr>
            </w:pPr>
          </w:p>
          <w:p w:rsidR="003F3FEF" w:rsidRPr="00DE16C3" w:rsidRDefault="003F3FEF" w:rsidP="00D76F4E">
            <w:pPr>
              <w:rPr>
                <w:b/>
                <w:bCs/>
                <w:noProof/>
                <w:color w:val="000000"/>
                <w:lang w:eastAsia="ru-RU"/>
              </w:rPr>
            </w:pPr>
          </w:p>
          <w:p w:rsidR="003F3FEF" w:rsidRPr="007A5C07" w:rsidRDefault="003F3FEF" w:rsidP="00C81641">
            <w:pPr>
              <w:spacing w:line="252" w:lineRule="auto"/>
              <w:jc w:val="center"/>
            </w:pPr>
            <w:r>
              <w:rPr>
                <w:sz w:val="24"/>
                <w:szCs w:val="24"/>
              </w:rPr>
              <w:t xml:space="preserve">                     </w:t>
            </w:r>
            <w:r w:rsidRPr="00885AB7">
              <w:rPr>
                <w:sz w:val="24"/>
                <w:szCs w:val="24"/>
              </w:rPr>
              <w:t xml:space="preserve">ЗАТВЕРДЖЕНО </w:t>
            </w:r>
          </w:p>
          <w:p w:rsidR="003F3FEF" w:rsidRPr="00885AB7" w:rsidRDefault="003F3FEF" w:rsidP="00451084">
            <w:pPr>
              <w:spacing w:line="252" w:lineRule="auto"/>
              <w:jc w:val="center"/>
              <w:rPr>
                <w:color w:val="000000"/>
                <w:sz w:val="24"/>
                <w:szCs w:val="24"/>
                <w:lang w:val="ru-RU"/>
              </w:rPr>
            </w:pPr>
            <w:r>
              <w:rPr>
                <w:color w:val="000000"/>
                <w:sz w:val="24"/>
                <w:szCs w:val="24"/>
                <w:lang w:val="ru-RU"/>
              </w:rPr>
              <w:t xml:space="preserve">                                   </w:t>
            </w:r>
            <w:r w:rsidRPr="00885AB7">
              <w:rPr>
                <w:color w:val="000000"/>
                <w:sz w:val="24"/>
                <w:szCs w:val="24"/>
                <w:lang w:val="ru-RU"/>
              </w:rPr>
              <w:t>Протокольним рішенням</w:t>
            </w:r>
          </w:p>
          <w:p w:rsidR="003F3FEF" w:rsidRPr="005614CA" w:rsidRDefault="003F3FEF" w:rsidP="00C33225">
            <w:pPr>
              <w:spacing w:line="252" w:lineRule="auto"/>
              <w:jc w:val="right"/>
              <w:rPr>
                <w:color w:val="000000"/>
                <w:sz w:val="24"/>
                <w:szCs w:val="24"/>
                <w:lang w:val="ru-RU"/>
              </w:rPr>
            </w:pPr>
            <w:r>
              <w:rPr>
                <w:color w:val="000000"/>
                <w:sz w:val="24"/>
                <w:szCs w:val="24"/>
                <w:lang w:val="ru-RU"/>
              </w:rPr>
              <w:t xml:space="preserve">уповноваженої особи № 4 </w:t>
            </w:r>
            <w:r w:rsidRPr="005614CA">
              <w:rPr>
                <w:color w:val="000000"/>
                <w:sz w:val="24"/>
                <w:szCs w:val="24"/>
                <w:lang w:val="ru-RU"/>
              </w:rPr>
              <w:t xml:space="preserve"> </w:t>
            </w:r>
          </w:p>
          <w:p w:rsidR="003F3FEF" w:rsidRPr="00885AB7" w:rsidRDefault="003F3FEF" w:rsidP="00451084">
            <w:pPr>
              <w:spacing w:line="252" w:lineRule="auto"/>
              <w:rPr>
                <w:color w:val="000000"/>
                <w:sz w:val="24"/>
                <w:szCs w:val="24"/>
                <w:lang w:val="ru-RU"/>
              </w:rPr>
            </w:pPr>
            <w:r>
              <w:rPr>
                <w:color w:val="000000"/>
                <w:sz w:val="24"/>
                <w:szCs w:val="24"/>
                <w:lang w:val="ru-RU"/>
              </w:rPr>
              <w:t xml:space="preserve">                                    від 16.01.2023</w:t>
            </w:r>
            <w:r w:rsidRPr="005614CA">
              <w:rPr>
                <w:color w:val="000000"/>
                <w:sz w:val="24"/>
                <w:szCs w:val="24"/>
                <w:lang w:val="ru-RU"/>
              </w:rPr>
              <w:t xml:space="preserve"> року</w:t>
            </w:r>
          </w:p>
          <w:p w:rsidR="003F3FEF" w:rsidRPr="00885AB7" w:rsidRDefault="003F3FEF" w:rsidP="00451084">
            <w:pPr>
              <w:spacing w:line="252" w:lineRule="auto"/>
              <w:jc w:val="center"/>
              <w:rPr>
                <w:color w:val="000000"/>
                <w:sz w:val="24"/>
                <w:szCs w:val="24"/>
                <w:lang w:val="ru-RU"/>
              </w:rPr>
            </w:pPr>
            <w:r>
              <w:rPr>
                <w:color w:val="000000"/>
                <w:sz w:val="24"/>
                <w:szCs w:val="24"/>
                <w:lang w:val="ru-RU"/>
              </w:rPr>
              <w:t xml:space="preserve">                           </w:t>
            </w:r>
            <w:r w:rsidRPr="00885AB7">
              <w:rPr>
                <w:color w:val="000000"/>
                <w:sz w:val="24"/>
                <w:szCs w:val="24"/>
                <w:lang w:val="ru-RU"/>
              </w:rPr>
              <w:t>Уповноважена особа</w:t>
            </w:r>
          </w:p>
          <w:p w:rsidR="003F3FEF" w:rsidRPr="00885AB7" w:rsidRDefault="003F3FEF" w:rsidP="00451084">
            <w:pPr>
              <w:spacing w:line="252" w:lineRule="auto"/>
              <w:jc w:val="center"/>
              <w:rPr>
                <w:color w:val="000000"/>
                <w:lang w:val="ru-RU"/>
              </w:rPr>
            </w:pPr>
            <w:r>
              <w:rPr>
                <w:color w:val="000000"/>
                <w:sz w:val="24"/>
                <w:szCs w:val="24"/>
                <w:lang w:val="ru-RU"/>
              </w:rPr>
              <w:t xml:space="preserve">                       </w:t>
            </w:r>
            <w:r w:rsidRPr="00885AB7">
              <w:rPr>
                <w:color w:val="000000"/>
                <w:sz w:val="24"/>
                <w:szCs w:val="24"/>
                <w:lang w:val="ru-RU"/>
              </w:rPr>
              <w:t>Любов ПОПОВИЧ</w:t>
            </w:r>
          </w:p>
          <w:p w:rsidR="003F3FEF" w:rsidRPr="00C33225" w:rsidRDefault="003F3FEF" w:rsidP="00D76F4E">
            <w:pPr>
              <w:ind w:left="685"/>
              <w:rPr>
                <w:b/>
                <w:bCs/>
                <w:noProof/>
                <w:color w:val="000000"/>
                <w:lang w:val="ru-RU" w:eastAsia="ru-RU"/>
              </w:rPr>
            </w:pPr>
          </w:p>
        </w:tc>
      </w:tr>
      <w:tr w:rsidR="003F3FEF" w:rsidRPr="00D76F4E" w:rsidTr="00ED1B3E">
        <w:tblPrEx>
          <w:jc w:val="right"/>
          <w:tblLook w:val="00A0"/>
        </w:tblPrEx>
        <w:trPr>
          <w:gridBefore w:val="1"/>
          <w:wBefore w:w="3138" w:type="dxa"/>
          <w:jc w:val="right"/>
        </w:trPr>
        <w:tc>
          <w:tcPr>
            <w:tcW w:w="7823" w:type="dxa"/>
            <w:gridSpan w:val="3"/>
          </w:tcPr>
          <w:p w:rsidR="003F3FEF" w:rsidRPr="00D76F4E" w:rsidRDefault="003F3FEF" w:rsidP="00D76F4E">
            <w:pPr>
              <w:suppressAutoHyphens w:val="0"/>
              <w:rPr>
                <w:b/>
                <w:bCs/>
                <w:noProof/>
                <w:sz w:val="24"/>
                <w:szCs w:val="24"/>
                <w:highlight w:val="yellow"/>
                <w:lang w:eastAsia="ru-RU"/>
              </w:rPr>
            </w:pPr>
          </w:p>
        </w:tc>
      </w:tr>
      <w:tr w:rsidR="003F3FEF" w:rsidRPr="00D76F4E" w:rsidTr="00ED1B3E">
        <w:tblPrEx>
          <w:jc w:val="right"/>
          <w:tblLook w:val="00A0"/>
        </w:tblPrEx>
        <w:trPr>
          <w:gridBefore w:val="1"/>
          <w:wBefore w:w="3138" w:type="dxa"/>
          <w:trHeight w:val="507"/>
          <w:jc w:val="right"/>
        </w:trPr>
        <w:tc>
          <w:tcPr>
            <w:tcW w:w="7823" w:type="dxa"/>
            <w:gridSpan w:val="3"/>
          </w:tcPr>
          <w:p w:rsidR="003F3FEF" w:rsidRPr="00D76F4E" w:rsidRDefault="003F3FEF" w:rsidP="00D76F4E">
            <w:pPr>
              <w:jc w:val="both"/>
              <w:rPr>
                <w:b/>
                <w:bCs/>
                <w:noProof/>
                <w:sz w:val="24"/>
                <w:szCs w:val="24"/>
                <w:lang w:eastAsia="ru-RU"/>
              </w:rPr>
            </w:pPr>
          </w:p>
        </w:tc>
      </w:tr>
    </w:tbl>
    <w:p w:rsidR="003F3FEF" w:rsidRPr="00D76F4E" w:rsidRDefault="003F3FEF" w:rsidP="00D76F4E">
      <w:pPr>
        <w:widowControl w:val="0"/>
        <w:autoSpaceDE w:val="0"/>
        <w:autoSpaceDN w:val="0"/>
        <w:adjustRightInd w:val="0"/>
        <w:rPr>
          <w:sz w:val="24"/>
          <w:szCs w:val="24"/>
          <w:lang w:eastAsia="ru-RU"/>
        </w:rPr>
      </w:pPr>
    </w:p>
    <w:p w:rsidR="003F3FEF" w:rsidRPr="00D76F4E" w:rsidRDefault="003F3FEF" w:rsidP="00D76F4E">
      <w:pPr>
        <w:widowControl w:val="0"/>
        <w:autoSpaceDE w:val="0"/>
        <w:autoSpaceDN w:val="0"/>
        <w:adjustRightInd w:val="0"/>
        <w:rPr>
          <w:sz w:val="24"/>
          <w:szCs w:val="24"/>
          <w:lang w:eastAsia="ru-RU"/>
        </w:rPr>
      </w:pPr>
    </w:p>
    <w:p w:rsidR="003F3FEF" w:rsidRPr="00D76F4E" w:rsidRDefault="003F3FEF" w:rsidP="00D76F4E">
      <w:pPr>
        <w:shd w:val="clear" w:color="auto" w:fill="FFFFFF"/>
        <w:jc w:val="center"/>
        <w:rPr>
          <w:b/>
          <w:sz w:val="40"/>
          <w:szCs w:val="40"/>
          <w:lang w:eastAsia="ru-RU"/>
        </w:rPr>
      </w:pPr>
    </w:p>
    <w:p w:rsidR="003F3FEF" w:rsidRPr="00D76F4E" w:rsidRDefault="003F3FEF" w:rsidP="00D76F4E">
      <w:pPr>
        <w:spacing w:line="360" w:lineRule="auto"/>
        <w:jc w:val="center"/>
        <w:rPr>
          <w:b/>
          <w:bCs/>
          <w:caps/>
          <w:sz w:val="28"/>
          <w:szCs w:val="28"/>
        </w:rPr>
      </w:pPr>
      <w:r w:rsidRPr="00D76F4E">
        <w:rPr>
          <w:b/>
          <w:bCs/>
          <w:caps/>
          <w:sz w:val="28"/>
          <w:szCs w:val="28"/>
        </w:rPr>
        <w:t xml:space="preserve">ТЕНДЕРНА ДОКУМЕНТАЦІЯ </w:t>
      </w:r>
    </w:p>
    <w:p w:rsidR="003F3FEF" w:rsidRDefault="003F3FEF" w:rsidP="00D96C86">
      <w:pPr>
        <w:spacing w:before="240"/>
        <w:jc w:val="center"/>
        <w:rPr>
          <w:color w:val="4A86E8"/>
          <w:sz w:val="24"/>
          <w:szCs w:val="24"/>
        </w:rPr>
      </w:pPr>
      <w:r>
        <w:rPr>
          <w:b/>
          <w:color w:val="000000"/>
          <w:sz w:val="24"/>
          <w:szCs w:val="24"/>
        </w:rPr>
        <w:t> </w:t>
      </w:r>
      <w:r>
        <w:rPr>
          <w:color w:val="000000"/>
          <w:sz w:val="24"/>
          <w:szCs w:val="24"/>
        </w:rPr>
        <w:t>по процедурі</w:t>
      </w:r>
      <w:r>
        <w:rPr>
          <w:b/>
          <w:color w:val="000000"/>
          <w:sz w:val="24"/>
          <w:szCs w:val="24"/>
        </w:rPr>
        <w:t xml:space="preserve"> ВІДКРИТІ </w:t>
      </w:r>
      <w:r w:rsidRPr="003D0BC2">
        <w:rPr>
          <w:b/>
          <w:color w:val="000000"/>
          <w:sz w:val="24"/>
          <w:szCs w:val="24"/>
        </w:rPr>
        <w:t>ТОРГИ (з особливостями)</w:t>
      </w:r>
    </w:p>
    <w:p w:rsidR="003F3FEF" w:rsidRPr="00D76F4E" w:rsidRDefault="003F3FEF" w:rsidP="00D76F4E">
      <w:pPr>
        <w:shd w:val="clear" w:color="auto" w:fill="FFFFFF"/>
        <w:jc w:val="center"/>
        <w:rPr>
          <w:b/>
          <w:color w:val="FF0000"/>
          <w:sz w:val="40"/>
          <w:szCs w:val="40"/>
          <w:lang w:eastAsia="ru-RU"/>
        </w:rPr>
      </w:pPr>
      <w:r w:rsidRPr="00D76F4E">
        <w:rPr>
          <w:b/>
          <w:sz w:val="28"/>
          <w:szCs w:val="28"/>
        </w:rPr>
        <w:t xml:space="preserve">на закупівлю </w:t>
      </w:r>
      <w:r>
        <w:rPr>
          <w:b/>
          <w:sz w:val="28"/>
          <w:szCs w:val="28"/>
        </w:rPr>
        <w:t>послуг</w:t>
      </w:r>
      <w:r w:rsidRPr="00D76F4E">
        <w:rPr>
          <w:b/>
          <w:sz w:val="28"/>
          <w:szCs w:val="28"/>
        </w:rPr>
        <w:t>:</w:t>
      </w:r>
      <w:r w:rsidRPr="00D76F4E">
        <w:rPr>
          <w:b/>
          <w:color w:val="FF0000"/>
          <w:sz w:val="40"/>
          <w:szCs w:val="40"/>
          <w:lang w:eastAsia="ru-RU"/>
        </w:rPr>
        <w:t xml:space="preserve"> </w:t>
      </w:r>
    </w:p>
    <w:p w:rsidR="003F3FEF" w:rsidRDefault="003F3FEF" w:rsidP="00C8144B">
      <w:pPr>
        <w:jc w:val="center"/>
        <w:rPr>
          <w:b/>
          <w:bCs/>
          <w:sz w:val="28"/>
          <w:szCs w:val="28"/>
        </w:rPr>
      </w:pPr>
      <w:r w:rsidRPr="00C8144B">
        <w:rPr>
          <w:b/>
          <w:bCs/>
          <w:sz w:val="28"/>
          <w:szCs w:val="28"/>
        </w:rPr>
        <w:t xml:space="preserve">ДК 021:2015 - 60140000-1 Нерегулярні пасажирські перевезення (Послуги з </w:t>
      </w:r>
      <w:r>
        <w:rPr>
          <w:b/>
          <w:bCs/>
          <w:sz w:val="28"/>
          <w:szCs w:val="28"/>
        </w:rPr>
        <w:t>нерегулярних посажирських перевезень</w:t>
      </w:r>
      <w:r w:rsidRPr="00C8144B">
        <w:rPr>
          <w:b/>
          <w:bCs/>
          <w:sz w:val="28"/>
          <w:szCs w:val="28"/>
        </w:rPr>
        <w:t>)</w:t>
      </w:r>
    </w:p>
    <w:p w:rsidR="003F3FEF" w:rsidRPr="00D212E6" w:rsidRDefault="003F3FEF" w:rsidP="004A6EF2">
      <w:pPr>
        <w:ind w:left="284" w:hanging="142"/>
        <w:jc w:val="both"/>
        <w:rPr>
          <w:color w:val="000000"/>
        </w:rPr>
      </w:pPr>
    </w:p>
    <w:p w:rsidR="003F3FEF" w:rsidRPr="0029185D" w:rsidRDefault="003F3FEF" w:rsidP="004A6EF2">
      <w:pPr>
        <w:shd w:val="clear" w:color="auto" w:fill="FFFFFF"/>
        <w:jc w:val="center"/>
        <w:rPr>
          <w:b/>
          <w:color w:val="FF0000"/>
          <w:sz w:val="40"/>
          <w:szCs w:val="40"/>
          <w:lang w:eastAsia="ru-RU"/>
        </w:rPr>
      </w:pPr>
    </w:p>
    <w:p w:rsidR="003F3FEF" w:rsidRPr="00606BD2" w:rsidRDefault="003F3FEF" w:rsidP="00D76F4E">
      <w:pPr>
        <w:widowControl w:val="0"/>
        <w:autoSpaceDE w:val="0"/>
        <w:autoSpaceDN w:val="0"/>
        <w:adjustRightInd w:val="0"/>
        <w:rPr>
          <w:b/>
          <w:bCs/>
          <w:color w:val="FF0000"/>
          <w:sz w:val="24"/>
          <w:szCs w:val="24"/>
          <w:lang w:eastAsia="ru-RU"/>
        </w:rPr>
      </w:pPr>
    </w:p>
    <w:p w:rsidR="003F3FEF" w:rsidRPr="00D76F4E" w:rsidRDefault="003F3FEF" w:rsidP="00D76F4E">
      <w:pPr>
        <w:widowControl w:val="0"/>
        <w:autoSpaceDE w:val="0"/>
        <w:autoSpaceDN w:val="0"/>
        <w:adjustRightInd w:val="0"/>
        <w:jc w:val="center"/>
        <w:rPr>
          <w:b/>
          <w:bCs/>
          <w:sz w:val="24"/>
          <w:szCs w:val="24"/>
          <w:lang w:eastAsia="ru-RU"/>
        </w:rPr>
      </w:pPr>
    </w:p>
    <w:p w:rsidR="003F3FEF" w:rsidRPr="00D76F4E" w:rsidRDefault="003F3FEF" w:rsidP="00D76F4E">
      <w:pPr>
        <w:shd w:val="clear" w:color="auto" w:fill="FFFFFF"/>
        <w:rPr>
          <w:sz w:val="24"/>
          <w:szCs w:val="24"/>
          <w:lang w:eastAsia="ru-RU"/>
        </w:rPr>
      </w:pPr>
    </w:p>
    <w:p w:rsidR="003F3FEF" w:rsidRPr="00D76F4E" w:rsidRDefault="003F3FEF" w:rsidP="00D76F4E">
      <w:pPr>
        <w:shd w:val="clear" w:color="auto" w:fill="FFFFFF"/>
        <w:jc w:val="center"/>
        <w:rPr>
          <w:b/>
          <w:sz w:val="24"/>
          <w:szCs w:val="24"/>
          <w:lang w:eastAsia="ru-RU"/>
        </w:rPr>
      </w:pPr>
    </w:p>
    <w:p w:rsidR="003F3FEF" w:rsidRPr="00D76F4E"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Default="003F3FEF" w:rsidP="00D76F4E">
      <w:pPr>
        <w:shd w:val="clear" w:color="auto" w:fill="FFFFFF"/>
        <w:jc w:val="center"/>
        <w:rPr>
          <w:b/>
          <w:sz w:val="24"/>
          <w:szCs w:val="24"/>
          <w:lang w:eastAsia="ru-RU"/>
        </w:rPr>
      </w:pPr>
    </w:p>
    <w:p w:rsidR="003F3FEF" w:rsidRPr="00D76F4E" w:rsidRDefault="003F3FEF" w:rsidP="00D76F4E">
      <w:pPr>
        <w:shd w:val="clear" w:color="auto" w:fill="FFFFFF"/>
        <w:jc w:val="center"/>
        <w:rPr>
          <w:b/>
          <w:sz w:val="24"/>
          <w:szCs w:val="24"/>
          <w:lang w:eastAsia="ru-RU"/>
        </w:rPr>
      </w:pPr>
    </w:p>
    <w:p w:rsidR="003F3FEF" w:rsidRPr="00D76F4E" w:rsidRDefault="003F3FEF" w:rsidP="00D76F4E">
      <w:pPr>
        <w:jc w:val="center"/>
        <w:rPr>
          <w:b/>
          <w:color w:val="000000"/>
        </w:rPr>
      </w:pPr>
      <w:r>
        <w:rPr>
          <w:b/>
          <w:color w:val="000000"/>
          <w:lang w:val="ru-RU"/>
        </w:rPr>
        <w:t>смт Рокитне</w:t>
      </w:r>
    </w:p>
    <w:p w:rsidR="003F3FEF" w:rsidRPr="00D76F4E" w:rsidRDefault="003F3FEF" w:rsidP="00D76F4E">
      <w:pPr>
        <w:jc w:val="center"/>
        <w:rPr>
          <w:b/>
          <w:color w:val="000000"/>
        </w:rPr>
      </w:pPr>
      <w:r w:rsidRPr="00D76F4E">
        <w:rPr>
          <w:b/>
          <w:color w:val="000000"/>
        </w:rPr>
        <w:t>202</w:t>
      </w:r>
      <w:r>
        <w:rPr>
          <w:b/>
          <w:color w:val="000000"/>
        </w:rPr>
        <w:t>3 рік</w:t>
      </w:r>
    </w:p>
    <w:p w:rsidR="003F3FEF" w:rsidRPr="00D76F4E" w:rsidRDefault="003F3FEF" w:rsidP="00D76F4E">
      <w:pPr>
        <w:ind w:firstLine="284"/>
        <w:jc w:val="both"/>
        <w:rPr>
          <w:b/>
          <w:color w:val="000000"/>
          <w:sz w:val="24"/>
          <w:szCs w:val="24"/>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2414"/>
        <w:gridCol w:w="6663"/>
      </w:tblGrid>
      <w:tr w:rsidR="003F3FEF" w:rsidRPr="00D76F4E" w:rsidTr="00ED1B3E">
        <w:tc>
          <w:tcPr>
            <w:tcW w:w="529" w:type="dxa"/>
          </w:tcPr>
          <w:p w:rsidR="003F3FEF" w:rsidRPr="00D76F4E" w:rsidRDefault="003F3FEF" w:rsidP="00D76F4E">
            <w:pPr>
              <w:spacing w:line="276" w:lineRule="auto"/>
              <w:rPr>
                <w:color w:val="000000"/>
                <w:sz w:val="24"/>
                <w:szCs w:val="24"/>
              </w:rPr>
            </w:pPr>
            <w:r w:rsidRPr="00D76F4E">
              <w:rPr>
                <w:color w:val="000000"/>
                <w:sz w:val="24"/>
                <w:szCs w:val="24"/>
              </w:rPr>
              <w:t>№</w:t>
            </w:r>
          </w:p>
        </w:tc>
        <w:tc>
          <w:tcPr>
            <w:tcW w:w="9077" w:type="dxa"/>
            <w:gridSpan w:val="2"/>
          </w:tcPr>
          <w:p w:rsidR="003F3FEF" w:rsidRPr="00D76F4E" w:rsidRDefault="003F3FEF" w:rsidP="00D76F4E">
            <w:pPr>
              <w:spacing w:line="276" w:lineRule="auto"/>
              <w:jc w:val="center"/>
              <w:rPr>
                <w:b/>
                <w:color w:val="000000"/>
                <w:sz w:val="24"/>
                <w:szCs w:val="24"/>
              </w:rPr>
            </w:pPr>
            <w:r w:rsidRPr="00D76F4E">
              <w:rPr>
                <w:b/>
                <w:color w:val="000000"/>
                <w:sz w:val="24"/>
                <w:szCs w:val="24"/>
              </w:rPr>
              <w:t>І. Загальні положення</w:t>
            </w:r>
          </w:p>
        </w:tc>
      </w:tr>
      <w:tr w:rsidR="003F3FEF" w:rsidRPr="00D76F4E" w:rsidTr="00ED1B3E">
        <w:tc>
          <w:tcPr>
            <w:tcW w:w="529" w:type="dxa"/>
          </w:tcPr>
          <w:p w:rsidR="003F3FEF" w:rsidRPr="00D76F4E" w:rsidRDefault="003F3FEF" w:rsidP="00D76F4E">
            <w:pPr>
              <w:spacing w:line="276" w:lineRule="auto"/>
              <w:rPr>
                <w:color w:val="000000"/>
                <w:sz w:val="24"/>
                <w:szCs w:val="24"/>
              </w:rPr>
            </w:pPr>
            <w:r w:rsidRPr="00D76F4E">
              <w:rPr>
                <w:color w:val="000000"/>
                <w:sz w:val="24"/>
                <w:szCs w:val="24"/>
              </w:rPr>
              <w:t>1</w:t>
            </w:r>
          </w:p>
        </w:tc>
        <w:tc>
          <w:tcPr>
            <w:tcW w:w="2414" w:type="dxa"/>
          </w:tcPr>
          <w:p w:rsidR="003F3FEF" w:rsidRPr="00D76F4E" w:rsidRDefault="003F3FEF" w:rsidP="00D76F4E">
            <w:pPr>
              <w:rPr>
                <w:color w:val="000000"/>
                <w:sz w:val="24"/>
                <w:szCs w:val="24"/>
              </w:rPr>
            </w:pPr>
            <w:r w:rsidRPr="00D76F4E">
              <w:rPr>
                <w:color w:val="000000"/>
                <w:sz w:val="24"/>
                <w:szCs w:val="24"/>
              </w:rPr>
              <w:t>Терміни, які вживаються в тендерній документації</w:t>
            </w:r>
          </w:p>
        </w:tc>
        <w:tc>
          <w:tcPr>
            <w:tcW w:w="6663" w:type="dxa"/>
            <w:vAlign w:val="center"/>
          </w:tcPr>
          <w:p w:rsidR="003F3FEF" w:rsidRDefault="003F3FEF" w:rsidP="00E551B9">
            <w:pPr>
              <w:ind w:left="51" w:right="1" w:firstLine="442"/>
              <w:jc w:val="both"/>
              <w:rPr>
                <w:color w:val="000000"/>
                <w:sz w:val="24"/>
                <w:szCs w:val="24"/>
              </w:rPr>
            </w:pPr>
            <w:r w:rsidRPr="00E551B9">
              <w:rPr>
                <w:color w:val="000000"/>
                <w:sz w:val="24"/>
                <w:szCs w:val="24"/>
              </w:rPr>
              <w:t>Тендерна документація розроблена на виконання вимог та положень Закону України «Про публічні закупівлі» від  25.12.2015 № 922-VIII із змінами та доповненнями (далі - Закон</w:t>
            </w:r>
            <w:bookmarkStart w:id="0" w:name="_Hlk119591942"/>
            <w:r w:rsidRPr="00E551B9">
              <w:rPr>
                <w:color w:val="000000"/>
                <w:sz w:val="24"/>
                <w:szCs w:val="24"/>
              </w:rPr>
              <w:t xml:space="preserve">) та </w:t>
            </w:r>
            <w:bookmarkStart w:id="1" w:name="_Hlk119586198"/>
            <w:r w:rsidRPr="00E551B9">
              <w:rPr>
                <w:color w:val="000000"/>
                <w:sz w:val="24"/>
                <w:szCs w:val="24"/>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D63FBC">
              <w:rPr>
                <w:color w:val="000000"/>
                <w:sz w:val="24"/>
                <w:szCs w:val="24"/>
              </w:rPr>
              <w:t xml:space="preserve">із змінами </w:t>
            </w:r>
            <w:r w:rsidRPr="00E551B9">
              <w:rPr>
                <w:color w:val="000000"/>
                <w:sz w:val="24"/>
                <w:szCs w:val="24"/>
              </w:rPr>
              <w:t xml:space="preserve">(далі – </w:t>
            </w:r>
            <w:r>
              <w:rPr>
                <w:color w:val="000000"/>
                <w:sz w:val="24"/>
                <w:szCs w:val="24"/>
              </w:rPr>
              <w:t>Особливості</w:t>
            </w:r>
            <w:r w:rsidRPr="00E551B9">
              <w:rPr>
                <w:color w:val="000000"/>
                <w:sz w:val="24"/>
                <w:szCs w:val="24"/>
              </w:rPr>
              <w:t>).</w:t>
            </w:r>
            <w:r>
              <w:rPr>
                <w:color w:val="000000"/>
                <w:sz w:val="24"/>
                <w:szCs w:val="24"/>
              </w:rPr>
              <w:t xml:space="preserve"> </w:t>
            </w:r>
            <w:bookmarkEnd w:id="0"/>
          </w:p>
          <w:bookmarkEnd w:id="1"/>
          <w:p w:rsidR="003F3FEF" w:rsidRPr="00E551B9" w:rsidRDefault="003F3FEF" w:rsidP="00E551B9">
            <w:pPr>
              <w:ind w:left="51" w:right="1" w:firstLine="442"/>
              <w:jc w:val="both"/>
              <w:rPr>
                <w:color w:val="000000"/>
                <w:sz w:val="24"/>
                <w:szCs w:val="24"/>
              </w:rPr>
            </w:pPr>
            <w:r w:rsidRPr="00E213C9">
              <w:rPr>
                <w:color w:val="000000"/>
                <w:sz w:val="24"/>
                <w:szCs w:val="24"/>
              </w:rPr>
              <w:t>Терміни, які використовуються в цій тендерній документації, вживаються у значенні, наведеному в Законі та інших вищенаведених нормативних актах.</w:t>
            </w:r>
          </w:p>
        </w:tc>
      </w:tr>
      <w:tr w:rsidR="003F3FEF" w:rsidRPr="00D76F4E" w:rsidTr="00ED1B3E">
        <w:trPr>
          <w:trHeight w:val="287"/>
        </w:trPr>
        <w:tc>
          <w:tcPr>
            <w:tcW w:w="529" w:type="dxa"/>
          </w:tcPr>
          <w:p w:rsidR="003F3FEF" w:rsidRPr="00D76F4E" w:rsidRDefault="003F3FEF" w:rsidP="00D76F4E">
            <w:pPr>
              <w:spacing w:line="276" w:lineRule="auto"/>
              <w:rPr>
                <w:color w:val="000000"/>
                <w:sz w:val="24"/>
                <w:szCs w:val="24"/>
              </w:rPr>
            </w:pPr>
            <w:r w:rsidRPr="00D76F4E">
              <w:rPr>
                <w:color w:val="000000"/>
                <w:sz w:val="24"/>
                <w:szCs w:val="24"/>
              </w:rPr>
              <w:t>2</w:t>
            </w:r>
          </w:p>
        </w:tc>
        <w:tc>
          <w:tcPr>
            <w:tcW w:w="2414" w:type="dxa"/>
          </w:tcPr>
          <w:p w:rsidR="003F3FEF" w:rsidRPr="00D76F4E" w:rsidRDefault="003F3FEF" w:rsidP="00D76F4E">
            <w:pPr>
              <w:rPr>
                <w:color w:val="000000"/>
                <w:sz w:val="24"/>
                <w:szCs w:val="24"/>
              </w:rPr>
            </w:pPr>
            <w:r w:rsidRPr="00D76F4E">
              <w:rPr>
                <w:color w:val="000000"/>
                <w:sz w:val="24"/>
                <w:szCs w:val="24"/>
              </w:rPr>
              <w:t>Інформація про замовника торгів</w:t>
            </w:r>
          </w:p>
        </w:tc>
        <w:tc>
          <w:tcPr>
            <w:tcW w:w="6663" w:type="dxa"/>
          </w:tcPr>
          <w:p w:rsidR="003F3FEF" w:rsidRPr="00D76F4E" w:rsidRDefault="003F3FEF" w:rsidP="00D76F4E">
            <w:pPr>
              <w:widowControl w:val="0"/>
              <w:suppressAutoHyphens w:val="0"/>
              <w:snapToGrid w:val="0"/>
              <w:ind w:firstLine="442"/>
              <w:jc w:val="both"/>
              <w:rPr>
                <w:sz w:val="24"/>
                <w:szCs w:val="24"/>
              </w:rPr>
            </w:pPr>
          </w:p>
        </w:tc>
      </w:tr>
      <w:tr w:rsidR="003F3FEF" w:rsidRPr="00D76F4E" w:rsidTr="00ED1B3E">
        <w:tc>
          <w:tcPr>
            <w:tcW w:w="529" w:type="dxa"/>
          </w:tcPr>
          <w:p w:rsidR="003F3FEF" w:rsidRPr="00D76F4E" w:rsidRDefault="003F3FEF" w:rsidP="00D76F4E">
            <w:pPr>
              <w:spacing w:line="276" w:lineRule="auto"/>
              <w:rPr>
                <w:color w:val="000000"/>
                <w:sz w:val="24"/>
                <w:szCs w:val="24"/>
              </w:rPr>
            </w:pPr>
            <w:r w:rsidRPr="00D76F4E">
              <w:rPr>
                <w:color w:val="000000"/>
                <w:sz w:val="24"/>
                <w:szCs w:val="24"/>
              </w:rPr>
              <w:t>2.1</w:t>
            </w:r>
          </w:p>
        </w:tc>
        <w:tc>
          <w:tcPr>
            <w:tcW w:w="2414" w:type="dxa"/>
          </w:tcPr>
          <w:p w:rsidR="003F3FEF" w:rsidRPr="00D76F4E" w:rsidRDefault="003F3FEF" w:rsidP="00D76F4E">
            <w:pPr>
              <w:rPr>
                <w:color w:val="000000"/>
                <w:sz w:val="24"/>
                <w:szCs w:val="24"/>
              </w:rPr>
            </w:pPr>
            <w:r w:rsidRPr="00D76F4E">
              <w:rPr>
                <w:color w:val="000000"/>
                <w:sz w:val="24"/>
                <w:szCs w:val="24"/>
              </w:rPr>
              <w:t>повне найменування</w:t>
            </w:r>
          </w:p>
        </w:tc>
        <w:tc>
          <w:tcPr>
            <w:tcW w:w="6663" w:type="dxa"/>
          </w:tcPr>
          <w:p w:rsidR="003F3FEF" w:rsidRDefault="003F3FEF" w:rsidP="00EC5E0F">
            <w:pPr>
              <w:widowControl w:val="0"/>
              <w:suppressAutoHyphens w:val="0"/>
              <w:spacing w:line="256" w:lineRule="exact"/>
              <w:rPr>
                <w:sz w:val="24"/>
                <w:szCs w:val="24"/>
              </w:rPr>
            </w:pPr>
            <w:r>
              <w:rPr>
                <w:sz w:val="24"/>
                <w:szCs w:val="24"/>
              </w:rPr>
              <w:t>Відділ культури, молоді та спорту Рокитнянської селищної ради Білоцерківського району Київської області</w:t>
            </w:r>
          </w:p>
          <w:p w:rsidR="003F3FEF" w:rsidRPr="00EC5E0F" w:rsidRDefault="003F3FEF" w:rsidP="00EC5E0F">
            <w:pPr>
              <w:widowControl w:val="0"/>
              <w:suppressAutoHyphens w:val="0"/>
              <w:spacing w:line="256" w:lineRule="exact"/>
              <w:rPr>
                <w:color w:val="000000"/>
                <w:sz w:val="24"/>
                <w:szCs w:val="24"/>
                <w:lang w:eastAsia="en-US"/>
              </w:rPr>
            </w:pPr>
            <w:r w:rsidRPr="00EC5E0F">
              <w:rPr>
                <w:sz w:val="24"/>
                <w:szCs w:val="24"/>
                <w:lang w:eastAsia="uk-UA"/>
              </w:rPr>
              <w:t>Код за ЄДРПОУ  - 43978438</w:t>
            </w:r>
          </w:p>
        </w:tc>
      </w:tr>
      <w:tr w:rsidR="003F3FEF" w:rsidRPr="00D76F4E" w:rsidTr="00ED1B3E">
        <w:tc>
          <w:tcPr>
            <w:tcW w:w="529" w:type="dxa"/>
          </w:tcPr>
          <w:p w:rsidR="003F3FEF" w:rsidRPr="00D76F4E" w:rsidRDefault="003F3FEF" w:rsidP="003B711E">
            <w:pPr>
              <w:spacing w:line="276" w:lineRule="auto"/>
              <w:rPr>
                <w:color w:val="000000"/>
                <w:sz w:val="24"/>
                <w:szCs w:val="24"/>
              </w:rPr>
            </w:pPr>
            <w:r w:rsidRPr="00D76F4E">
              <w:rPr>
                <w:color w:val="000000"/>
                <w:sz w:val="24"/>
                <w:szCs w:val="24"/>
              </w:rPr>
              <w:t>2.2</w:t>
            </w:r>
          </w:p>
        </w:tc>
        <w:tc>
          <w:tcPr>
            <w:tcW w:w="2414" w:type="dxa"/>
          </w:tcPr>
          <w:p w:rsidR="003F3FEF" w:rsidRPr="00D76F4E" w:rsidRDefault="003F3FEF" w:rsidP="003B711E">
            <w:pPr>
              <w:rPr>
                <w:color w:val="000000"/>
                <w:sz w:val="24"/>
                <w:szCs w:val="24"/>
              </w:rPr>
            </w:pPr>
            <w:r w:rsidRPr="00D76F4E">
              <w:rPr>
                <w:color w:val="000000"/>
                <w:sz w:val="24"/>
                <w:szCs w:val="24"/>
              </w:rPr>
              <w:t>місцезнаходження</w:t>
            </w:r>
          </w:p>
        </w:tc>
        <w:tc>
          <w:tcPr>
            <w:tcW w:w="6663" w:type="dxa"/>
          </w:tcPr>
          <w:p w:rsidR="003F3FEF" w:rsidRDefault="003F3FEF" w:rsidP="005A12B9">
            <w:pPr>
              <w:rPr>
                <w:sz w:val="24"/>
                <w:szCs w:val="24"/>
              </w:rPr>
            </w:pPr>
            <w:r>
              <w:rPr>
                <w:sz w:val="24"/>
                <w:szCs w:val="24"/>
              </w:rPr>
              <w:t>Україна, Київська область, Білоцерківський район,</w:t>
            </w:r>
          </w:p>
          <w:p w:rsidR="003F3FEF" w:rsidRDefault="003F3FEF" w:rsidP="005A12B9">
            <w:pPr>
              <w:rPr>
                <w:sz w:val="24"/>
                <w:szCs w:val="24"/>
              </w:rPr>
            </w:pPr>
            <w:r>
              <w:rPr>
                <w:sz w:val="24"/>
                <w:szCs w:val="24"/>
              </w:rPr>
              <w:t>смт Рокитне, вул.Незалежності, буд.2, 09601</w:t>
            </w:r>
          </w:p>
          <w:p w:rsidR="003F3FEF" w:rsidRPr="003B711E" w:rsidRDefault="003F3FEF" w:rsidP="00D637CF">
            <w:pPr>
              <w:pStyle w:val="rvps2"/>
              <w:shd w:val="clear" w:color="auto" w:fill="FFFFFF"/>
              <w:spacing w:before="0" w:beforeAutospacing="0" w:after="0" w:afterAutospacing="0"/>
              <w:jc w:val="both"/>
              <w:textAlignment w:val="baseline"/>
              <w:rPr>
                <w:bCs/>
                <w:color w:val="000000"/>
                <w:highlight w:val="yellow"/>
                <w:lang w:val="uk-UA"/>
              </w:rPr>
            </w:pPr>
          </w:p>
        </w:tc>
      </w:tr>
      <w:tr w:rsidR="003F3FEF" w:rsidRPr="00D76F4E" w:rsidTr="00ED1B3E">
        <w:trPr>
          <w:trHeight w:val="1372"/>
        </w:trPr>
        <w:tc>
          <w:tcPr>
            <w:tcW w:w="529" w:type="dxa"/>
          </w:tcPr>
          <w:p w:rsidR="003F3FEF" w:rsidRPr="00D76F4E" w:rsidRDefault="003F3FEF" w:rsidP="00EB3734">
            <w:pPr>
              <w:spacing w:line="276" w:lineRule="auto"/>
              <w:rPr>
                <w:color w:val="000000"/>
                <w:sz w:val="24"/>
                <w:szCs w:val="24"/>
              </w:rPr>
            </w:pPr>
            <w:r w:rsidRPr="00D76F4E">
              <w:rPr>
                <w:color w:val="000000"/>
                <w:sz w:val="24"/>
                <w:szCs w:val="24"/>
              </w:rPr>
              <w:t>2.3</w:t>
            </w:r>
          </w:p>
        </w:tc>
        <w:tc>
          <w:tcPr>
            <w:tcW w:w="2414" w:type="dxa"/>
          </w:tcPr>
          <w:p w:rsidR="003F3FEF" w:rsidRDefault="003F3FEF" w:rsidP="00EB3734">
            <w:pPr>
              <w:rPr>
                <w:b/>
                <w:color w:val="000000"/>
                <w:sz w:val="24"/>
                <w:szCs w:val="24"/>
              </w:rPr>
            </w:pPr>
            <w:r w:rsidRPr="00F62EB0">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3F3FEF" w:rsidRPr="00FC12C6" w:rsidRDefault="003F3FEF" w:rsidP="00EB3734">
            <w:pPr>
              <w:tabs>
                <w:tab w:val="num" w:pos="360"/>
                <w:tab w:val="num" w:pos="720"/>
              </w:tabs>
              <w:spacing w:line="276" w:lineRule="auto"/>
              <w:rPr>
                <w:bCs/>
                <w:sz w:val="24"/>
                <w:szCs w:val="24"/>
              </w:rPr>
            </w:pPr>
            <w:r w:rsidRPr="00FC12C6">
              <w:rPr>
                <w:bCs/>
                <w:sz w:val="24"/>
                <w:szCs w:val="24"/>
              </w:rPr>
              <w:t>Уповноважена особа - Попович Любов Михайлівна,</w:t>
            </w:r>
          </w:p>
          <w:p w:rsidR="003F3FEF" w:rsidRPr="00FC12C6" w:rsidRDefault="003F3FEF" w:rsidP="00EB3734">
            <w:pPr>
              <w:tabs>
                <w:tab w:val="num" w:pos="360"/>
                <w:tab w:val="num" w:pos="720"/>
              </w:tabs>
              <w:spacing w:line="276" w:lineRule="auto"/>
              <w:rPr>
                <w:bCs/>
                <w:sz w:val="24"/>
                <w:szCs w:val="24"/>
              </w:rPr>
            </w:pPr>
            <w:r w:rsidRPr="00FC12C6">
              <w:rPr>
                <w:bCs/>
                <w:sz w:val="24"/>
                <w:szCs w:val="24"/>
              </w:rPr>
              <w:t>бухгалтер централізованої бухгалтерії</w:t>
            </w:r>
          </w:p>
          <w:p w:rsidR="003F3FEF" w:rsidRPr="005C66D5" w:rsidRDefault="003F3FEF" w:rsidP="00EB3734">
            <w:pPr>
              <w:ind w:hanging="42"/>
              <w:contextualSpacing/>
              <w:jc w:val="both"/>
              <w:rPr>
                <w:color w:val="000000"/>
                <w:sz w:val="24"/>
                <w:szCs w:val="24"/>
              </w:rPr>
            </w:pPr>
            <w:r w:rsidRPr="00FC12C6">
              <w:rPr>
                <w:bCs/>
                <w:sz w:val="24"/>
                <w:szCs w:val="24"/>
              </w:rPr>
              <w:t xml:space="preserve">тел.097-450-24-40, </w:t>
            </w:r>
            <w:r w:rsidRPr="00FC12C6">
              <w:rPr>
                <w:noProof/>
                <w:sz w:val="24"/>
                <w:szCs w:val="24"/>
                <w:lang w:val="en-US" w:eastAsia="uk-UA"/>
              </w:rPr>
              <w:t>e</w:t>
            </w:r>
            <w:r w:rsidRPr="00FC12C6">
              <w:rPr>
                <w:noProof/>
                <w:sz w:val="24"/>
                <w:szCs w:val="24"/>
                <w:lang w:eastAsia="uk-UA"/>
              </w:rPr>
              <w:t>-</w:t>
            </w:r>
            <w:r w:rsidRPr="00FC12C6">
              <w:rPr>
                <w:noProof/>
                <w:sz w:val="24"/>
                <w:szCs w:val="24"/>
                <w:lang w:val="en-US" w:eastAsia="uk-UA"/>
              </w:rPr>
              <w:t>mail</w:t>
            </w:r>
            <w:r w:rsidRPr="00FC12C6">
              <w:rPr>
                <w:noProof/>
                <w:sz w:val="24"/>
                <w:szCs w:val="24"/>
                <w:lang w:eastAsia="uk-UA"/>
              </w:rPr>
              <w:t xml:space="preserve">: </w:t>
            </w:r>
            <w:r w:rsidRPr="00FC12C6">
              <w:rPr>
                <w:noProof/>
                <w:sz w:val="24"/>
                <w:szCs w:val="24"/>
                <w:lang w:val="en-US" w:eastAsia="uk-UA"/>
              </w:rPr>
              <w:t>rokkultura</w:t>
            </w:r>
            <w:r w:rsidRPr="00FC12C6">
              <w:rPr>
                <w:noProof/>
                <w:sz w:val="24"/>
                <w:szCs w:val="24"/>
                <w:lang w:eastAsia="uk-UA"/>
              </w:rPr>
              <w:t>1@</w:t>
            </w:r>
            <w:r w:rsidRPr="00FC12C6">
              <w:rPr>
                <w:noProof/>
                <w:sz w:val="24"/>
                <w:szCs w:val="24"/>
                <w:lang w:val="en-US" w:eastAsia="uk-UA"/>
              </w:rPr>
              <w:t>ukr</w:t>
            </w:r>
            <w:r w:rsidRPr="00FC12C6">
              <w:rPr>
                <w:noProof/>
                <w:sz w:val="24"/>
                <w:szCs w:val="24"/>
                <w:lang w:eastAsia="uk-UA"/>
              </w:rPr>
              <w:t>.</w:t>
            </w:r>
            <w:r w:rsidRPr="00FC12C6">
              <w:rPr>
                <w:noProof/>
                <w:sz w:val="24"/>
                <w:szCs w:val="24"/>
                <w:lang w:val="en-US" w:eastAsia="uk-UA"/>
              </w:rPr>
              <w:t>ne</w:t>
            </w:r>
            <w:r>
              <w:rPr>
                <w:noProof/>
                <w:sz w:val="24"/>
                <w:szCs w:val="24"/>
                <w:lang w:val="en-US" w:eastAsia="uk-UA"/>
              </w:rPr>
              <w:t>t</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3</w:t>
            </w:r>
          </w:p>
        </w:tc>
        <w:tc>
          <w:tcPr>
            <w:tcW w:w="2414" w:type="dxa"/>
          </w:tcPr>
          <w:p w:rsidR="003F3FEF" w:rsidRPr="00D76F4E" w:rsidRDefault="003F3FEF" w:rsidP="00EB3734">
            <w:pPr>
              <w:rPr>
                <w:color w:val="000000"/>
                <w:sz w:val="24"/>
                <w:szCs w:val="24"/>
              </w:rPr>
            </w:pPr>
            <w:r w:rsidRPr="00D76F4E">
              <w:rPr>
                <w:color w:val="000000"/>
                <w:sz w:val="24"/>
                <w:szCs w:val="24"/>
              </w:rPr>
              <w:t>Процедура закупівлі</w:t>
            </w:r>
          </w:p>
        </w:tc>
        <w:tc>
          <w:tcPr>
            <w:tcW w:w="6663" w:type="dxa"/>
          </w:tcPr>
          <w:p w:rsidR="003F3FEF" w:rsidRPr="00E551B9" w:rsidRDefault="003F3FEF" w:rsidP="00FF5AC6">
            <w:pPr>
              <w:rPr>
                <w:color w:val="000000"/>
                <w:sz w:val="24"/>
                <w:szCs w:val="24"/>
              </w:rPr>
            </w:pPr>
            <w:r w:rsidRPr="00E551B9">
              <w:rPr>
                <w:color w:val="000000"/>
                <w:sz w:val="24"/>
                <w:szCs w:val="24"/>
              </w:rPr>
              <w:t>Відкриті торги</w:t>
            </w:r>
            <w:r w:rsidRPr="00E551B9">
              <w:rPr>
                <w:color w:val="000000"/>
                <w:sz w:val="24"/>
                <w:szCs w:val="24"/>
                <w:lang w:val="ru-RU"/>
              </w:rPr>
              <w:t xml:space="preserve"> </w:t>
            </w:r>
            <w:r>
              <w:rPr>
                <w:color w:val="000000"/>
                <w:sz w:val="24"/>
                <w:szCs w:val="24"/>
                <w:lang w:val="ru-RU"/>
              </w:rPr>
              <w:t>з особливостями</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w:t>
            </w:r>
          </w:p>
        </w:tc>
        <w:tc>
          <w:tcPr>
            <w:tcW w:w="2414" w:type="dxa"/>
          </w:tcPr>
          <w:p w:rsidR="003F3FEF" w:rsidRPr="00D76F4E" w:rsidRDefault="003F3FEF" w:rsidP="00EB3734">
            <w:pPr>
              <w:rPr>
                <w:color w:val="000000"/>
                <w:sz w:val="24"/>
                <w:szCs w:val="24"/>
              </w:rPr>
            </w:pPr>
            <w:r w:rsidRPr="00D76F4E">
              <w:rPr>
                <w:color w:val="000000"/>
                <w:sz w:val="24"/>
                <w:szCs w:val="24"/>
              </w:rPr>
              <w:t>Інформація про предмет закупівлі</w:t>
            </w:r>
          </w:p>
        </w:tc>
        <w:tc>
          <w:tcPr>
            <w:tcW w:w="6663" w:type="dxa"/>
          </w:tcPr>
          <w:p w:rsidR="003F3FEF" w:rsidRPr="00D76F4E" w:rsidRDefault="003F3FEF" w:rsidP="00EB3734">
            <w:pPr>
              <w:ind w:firstLine="442"/>
              <w:rPr>
                <w:color w:val="000000"/>
                <w:sz w:val="24"/>
                <w:szCs w:val="24"/>
              </w:rPr>
            </w:pPr>
            <w:r w:rsidRPr="00D76F4E">
              <w:rPr>
                <w:color w:val="000000"/>
                <w:sz w:val="24"/>
                <w:szCs w:val="24"/>
              </w:rPr>
              <w:t xml:space="preserve"> </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4.1</w:t>
            </w:r>
          </w:p>
        </w:tc>
        <w:tc>
          <w:tcPr>
            <w:tcW w:w="2414" w:type="dxa"/>
          </w:tcPr>
          <w:p w:rsidR="003F3FEF" w:rsidRPr="00D76F4E" w:rsidRDefault="003F3FEF" w:rsidP="00EB3734">
            <w:pPr>
              <w:rPr>
                <w:color w:val="000000"/>
                <w:sz w:val="24"/>
                <w:szCs w:val="24"/>
              </w:rPr>
            </w:pPr>
            <w:r w:rsidRPr="00D76F4E">
              <w:rPr>
                <w:color w:val="000000"/>
                <w:sz w:val="24"/>
                <w:szCs w:val="24"/>
              </w:rPr>
              <w:t>назва предмета закупівлі</w:t>
            </w:r>
          </w:p>
        </w:tc>
        <w:tc>
          <w:tcPr>
            <w:tcW w:w="6663" w:type="dxa"/>
          </w:tcPr>
          <w:p w:rsidR="003F3FEF" w:rsidRDefault="003F3FEF" w:rsidP="00EB3734">
            <w:pPr>
              <w:rPr>
                <w:bCs/>
                <w:sz w:val="24"/>
                <w:szCs w:val="24"/>
              </w:rPr>
            </w:pPr>
            <w:r w:rsidRPr="007205C1">
              <w:rPr>
                <w:bCs/>
                <w:sz w:val="24"/>
                <w:szCs w:val="24"/>
              </w:rPr>
              <w:t xml:space="preserve">Послуги з нерегулярних посажирських перевезень </w:t>
            </w:r>
          </w:p>
          <w:p w:rsidR="003F3FEF" w:rsidRPr="0029185D" w:rsidRDefault="003F3FEF" w:rsidP="00EB3734">
            <w:pPr>
              <w:rPr>
                <w:b/>
                <w:color w:val="FF0000"/>
                <w:sz w:val="40"/>
                <w:szCs w:val="40"/>
                <w:lang w:eastAsia="ru-RU"/>
              </w:rPr>
            </w:pPr>
            <w:r w:rsidRPr="00F43AA5">
              <w:rPr>
                <w:bCs/>
                <w:sz w:val="24"/>
                <w:szCs w:val="24"/>
              </w:rPr>
              <w:t>ДК 021:2015 - 60140000-1 Нерегулярні пасажирські перевезення</w:t>
            </w:r>
          </w:p>
          <w:p w:rsidR="003F3FEF" w:rsidRPr="00F53C4F" w:rsidRDefault="003F3FEF" w:rsidP="00EB3734">
            <w:pPr>
              <w:ind w:firstLine="442"/>
              <w:jc w:val="both"/>
              <w:rPr>
                <w:color w:val="92D050"/>
                <w:sz w:val="24"/>
                <w:szCs w:val="24"/>
                <w:bdr w:val="none" w:sz="0" w:space="0" w:color="auto" w:frame="1"/>
              </w:rPr>
            </w:pP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4.2</w:t>
            </w:r>
          </w:p>
        </w:tc>
        <w:tc>
          <w:tcPr>
            <w:tcW w:w="2414" w:type="dxa"/>
          </w:tcPr>
          <w:p w:rsidR="003F3FEF" w:rsidRPr="00D76F4E" w:rsidRDefault="003F3FEF" w:rsidP="00EB3734">
            <w:pPr>
              <w:rPr>
                <w:color w:val="000000"/>
                <w:sz w:val="24"/>
                <w:szCs w:val="24"/>
              </w:rPr>
            </w:pPr>
            <w:r w:rsidRPr="00D76F4E">
              <w:rPr>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63" w:type="dxa"/>
          </w:tcPr>
          <w:p w:rsidR="003F3FEF" w:rsidRPr="005A7495" w:rsidRDefault="003F3FEF" w:rsidP="00FF5AC6">
            <w:pPr>
              <w:jc w:val="both"/>
              <w:rPr>
                <w:color w:val="000000"/>
                <w:sz w:val="24"/>
                <w:szCs w:val="24"/>
              </w:rPr>
            </w:pPr>
            <w:r w:rsidRPr="00593B9A">
              <w:rPr>
                <w:color w:val="000000"/>
                <w:sz w:val="24"/>
                <w:szCs w:val="24"/>
              </w:rPr>
              <w:t>Тендерні пропозиції подаються учасниками в цілому</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4.3</w:t>
            </w:r>
          </w:p>
        </w:tc>
        <w:tc>
          <w:tcPr>
            <w:tcW w:w="2414" w:type="dxa"/>
          </w:tcPr>
          <w:p w:rsidR="003F3FEF" w:rsidRPr="00D76F4E" w:rsidRDefault="003F3FEF" w:rsidP="00EB3734">
            <w:pPr>
              <w:rPr>
                <w:color w:val="000000"/>
                <w:sz w:val="24"/>
                <w:szCs w:val="24"/>
              </w:rPr>
            </w:pPr>
            <w:r w:rsidRPr="00D76F4E">
              <w:rPr>
                <w:color w:val="000000"/>
                <w:sz w:val="24"/>
                <w:szCs w:val="24"/>
              </w:rPr>
              <w:t>місце, кількість, обсяг поставки товарів (надання послуг, виконання робіт)</w:t>
            </w:r>
          </w:p>
        </w:tc>
        <w:tc>
          <w:tcPr>
            <w:tcW w:w="6663" w:type="dxa"/>
          </w:tcPr>
          <w:p w:rsidR="003F3FEF" w:rsidRPr="00003F33" w:rsidRDefault="003F3FEF" w:rsidP="00FF5AC6">
            <w:pPr>
              <w:jc w:val="both"/>
              <w:rPr>
                <w:color w:val="000000"/>
                <w:sz w:val="24"/>
                <w:szCs w:val="24"/>
              </w:rPr>
            </w:pPr>
            <w:r w:rsidRPr="00003F33">
              <w:rPr>
                <w:color w:val="000000"/>
                <w:sz w:val="24"/>
                <w:szCs w:val="24"/>
                <w:bdr w:val="none" w:sz="0" w:space="0" w:color="auto" w:frame="1"/>
              </w:rPr>
              <w:t xml:space="preserve">Місце та кількість поставки: згідно інформації про необхідні технічні, якісні та кількісні характеристики предмета закупівлі </w:t>
            </w:r>
            <w:r w:rsidRPr="00003F33">
              <w:rPr>
                <w:color w:val="000000"/>
                <w:sz w:val="24"/>
                <w:szCs w:val="24"/>
              </w:rPr>
              <w:t xml:space="preserve">) </w:t>
            </w:r>
          </w:p>
          <w:p w:rsidR="003F3FEF" w:rsidRPr="00CD2D84" w:rsidRDefault="003F3FEF" w:rsidP="00FF5AC6">
            <w:pPr>
              <w:rPr>
                <w:bCs/>
                <w:i/>
                <w:iCs/>
                <w:color w:val="FF0000"/>
                <w:sz w:val="24"/>
                <w:szCs w:val="24"/>
              </w:rPr>
            </w:pPr>
            <w:r w:rsidRPr="00003F33">
              <w:rPr>
                <w:color w:val="000000"/>
                <w:sz w:val="24"/>
                <w:szCs w:val="24"/>
              </w:rPr>
              <w:t>(</w:t>
            </w:r>
            <w:r w:rsidRPr="00003F33">
              <w:rPr>
                <w:b/>
                <w:i/>
                <w:color w:val="000000"/>
                <w:sz w:val="24"/>
                <w:szCs w:val="24"/>
              </w:rPr>
              <w:t>Додаток 4</w:t>
            </w:r>
            <w:r w:rsidRPr="00003F33">
              <w:rPr>
                <w:i/>
                <w:color w:val="000000"/>
                <w:sz w:val="24"/>
                <w:szCs w:val="24"/>
              </w:rPr>
              <w:t xml:space="preserve"> цієї тендерної документації</w:t>
            </w:r>
            <w:r w:rsidRPr="00003F33">
              <w:rPr>
                <w:bCs/>
                <w:i/>
                <w:iCs/>
                <w:color w:val="000000"/>
                <w:sz w:val="24"/>
                <w:szCs w:val="24"/>
              </w:rPr>
              <w:t>)</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4.4</w:t>
            </w:r>
          </w:p>
        </w:tc>
        <w:tc>
          <w:tcPr>
            <w:tcW w:w="2414" w:type="dxa"/>
          </w:tcPr>
          <w:p w:rsidR="003F3FEF" w:rsidRPr="00D76F4E" w:rsidRDefault="003F3FEF" w:rsidP="00EB3734">
            <w:pPr>
              <w:rPr>
                <w:color w:val="000000"/>
                <w:sz w:val="24"/>
                <w:szCs w:val="24"/>
              </w:rPr>
            </w:pPr>
            <w:r w:rsidRPr="00D76F4E">
              <w:rPr>
                <w:color w:val="000000"/>
                <w:sz w:val="24"/>
                <w:szCs w:val="24"/>
              </w:rPr>
              <w:t>строк поставки товарів (надання послуг, виконання робіт)</w:t>
            </w:r>
          </w:p>
        </w:tc>
        <w:tc>
          <w:tcPr>
            <w:tcW w:w="6663" w:type="dxa"/>
          </w:tcPr>
          <w:p w:rsidR="003F3FEF" w:rsidRPr="00034408" w:rsidRDefault="003F3FEF" w:rsidP="00EB3734">
            <w:pPr>
              <w:rPr>
                <w:color w:val="000000"/>
                <w:sz w:val="24"/>
                <w:szCs w:val="24"/>
                <w:lang w:eastAsia="ru-RU"/>
              </w:rPr>
            </w:pPr>
            <w:r>
              <w:rPr>
                <w:color w:val="000000"/>
                <w:sz w:val="24"/>
                <w:szCs w:val="24"/>
                <w:lang w:eastAsia="ru-RU"/>
              </w:rPr>
              <w:t>Д</w:t>
            </w:r>
            <w:r w:rsidRPr="00E551B9">
              <w:rPr>
                <w:color w:val="000000"/>
                <w:sz w:val="24"/>
                <w:szCs w:val="24"/>
                <w:lang w:eastAsia="ru-RU"/>
              </w:rPr>
              <w:t>о 31.12.2023 р.</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5</w:t>
            </w:r>
          </w:p>
        </w:tc>
        <w:tc>
          <w:tcPr>
            <w:tcW w:w="2414" w:type="dxa"/>
          </w:tcPr>
          <w:p w:rsidR="003F3FEF" w:rsidRPr="00D76F4E" w:rsidRDefault="003F3FEF" w:rsidP="00EB3734">
            <w:pPr>
              <w:rPr>
                <w:color w:val="000000"/>
                <w:sz w:val="24"/>
                <w:szCs w:val="24"/>
              </w:rPr>
            </w:pPr>
            <w:r w:rsidRPr="00D76F4E">
              <w:rPr>
                <w:color w:val="000000"/>
                <w:sz w:val="24"/>
                <w:szCs w:val="24"/>
              </w:rPr>
              <w:t>Недискримінація учасників</w:t>
            </w:r>
          </w:p>
        </w:tc>
        <w:tc>
          <w:tcPr>
            <w:tcW w:w="6663" w:type="dxa"/>
          </w:tcPr>
          <w:p w:rsidR="003F3FEF" w:rsidRPr="004F5E04" w:rsidRDefault="003F3FEF" w:rsidP="00FD2359">
            <w:pPr>
              <w:widowControl w:val="0"/>
              <w:suppressAutoHyphens w:val="0"/>
              <w:jc w:val="both"/>
              <w:rPr>
                <w:sz w:val="24"/>
                <w:szCs w:val="24"/>
              </w:rPr>
            </w:pPr>
            <w:r w:rsidRPr="004F5E04">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6</w:t>
            </w:r>
          </w:p>
        </w:tc>
        <w:tc>
          <w:tcPr>
            <w:tcW w:w="2414" w:type="dxa"/>
          </w:tcPr>
          <w:p w:rsidR="003F3FEF" w:rsidRPr="00D76F4E" w:rsidRDefault="003F3FEF" w:rsidP="00EB3734">
            <w:pPr>
              <w:rPr>
                <w:color w:val="000000"/>
                <w:sz w:val="24"/>
                <w:szCs w:val="24"/>
              </w:rPr>
            </w:pPr>
            <w:r w:rsidRPr="00D76F4E">
              <w:rPr>
                <w:color w:val="000000"/>
                <w:sz w:val="24"/>
                <w:szCs w:val="24"/>
              </w:rPr>
              <w:t>Інформація про валюту, у якій повинно бути розраховано та зазначено ціну тендерної пропозиції</w:t>
            </w:r>
          </w:p>
        </w:tc>
        <w:tc>
          <w:tcPr>
            <w:tcW w:w="6663" w:type="dxa"/>
          </w:tcPr>
          <w:p w:rsidR="003F3FEF" w:rsidRPr="004F5E04" w:rsidRDefault="003F3FEF" w:rsidP="00FD2359">
            <w:pPr>
              <w:ind w:left="51" w:right="82"/>
              <w:jc w:val="both"/>
              <w:rPr>
                <w:sz w:val="24"/>
                <w:szCs w:val="24"/>
              </w:rPr>
            </w:pPr>
            <w:r w:rsidRPr="00915564">
              <w:rPr>
                <w:sz w:val="24"/>
                <w:szCs w:val="24"/>
              </w:rPr>
              <w:t xml:space="preserve">Валютою тендерної пропозиції є гривня. </w:t>
            </w:r>
            <w:r w:rsidRPr="0023195C">
              <w:rPr>
                <w:b/>
                <w:bCs/>
                <w:i/>
                <w:iCs/>
                <w:sz w:val="24"/>
                <w:szCs w:val="24"/>
              </w:rPr>
              <w:t>У разі якщо учасником процедури закупівлі є нерезидент</w:t>
            </w:r>
            <w:r w:rsidRPr="00915564">
              <w:rPr>
                <w:sz w:val="24"/>
                <w:szCs w:val="24"/>
              </w:rPr>
              <w:t>, такий Учасник зазначає ціну пропозиції в електронній системі закупівель у валюті – гривня.</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7</w:t>
            </w:r>
          </w:p>
        </w:tc>
        <w:tc>
          <w:tcPr>
            <w:tcW w:w="2414" w:type="dxa"/>
            <w:vAlign w:val="center"/>
          </w:tcPr>
          <w:p w:rsidR="003F3FEF" w:rsidRPr="00D76F4E" w:rsidRDefault="003F3FEF" w:rsidP="00EB3734">
            <w:pPr>
              <w:rPr>
                <w:color w:val="000000"/>
                <w:sz w:val="24"/>
                <w:szCs w:val="24"/>
              </w:rPr>
            </w:pPr>
            <w:r w:rsidRPr="00D76F4E">
              <w:rPr>
                <w:color w:val="000000"/>
                <w:sz w:val="24"/>
                <w:szCs w:val="24"/>
              </w:rPr>
              <w:t>Інформація  про  мову (мови),  якою  (якими) повинно  бути  складено тендерні пропозиції</w:t>
            </w:r>
          </w:p>
        </w:tc>
        <w:tc>
          <w:tcPr>
            <w:tcW w:w="6663" w:type="dxa"/>
          </w:tcPr>
          <w:p w:rsidR="003F3FEF" w:rsidRPr="000D264F" w:rsidRDefault="003F3FEF" w:rsidP="00FD2359">
            <w:pPr>
              <w:ind w:right="82"/>
              <w:jc w:val="both"/>
              <w:rPr>
                <w:sz w:val="24"/>
                <w:szCs w:val="24"/>
              </w:rPr>
            </w:pPr>
            <w:r w:rsidRPr="000D264F">
              <w:rPr>
                <w:sz w:val="24"/>
                <w:szCs w:val="24"/>
              </w:rPr>
              <w:t>Мова тендерної пропозиції – українська.</w:t>
            </w:r>
          </w:p>
          <w:p w:rsidR="003F3FEF" w:rsidRPr="000D264F" w:rsidRDefault="003F3FEF" w:rsidP="00EB3734">
            <w:pPr>
              <w:ind w:left="51" w:right="82" w:firstLine="442"/>
              <w:jc w:val="both"/>
              <w:rPr>
                <w:sz w:val="24"/>
                <w:szCs w:val="24"/>
              </w:rPr>
            </w:pPr>
            <w:r w:rsidRPr="000D264F">
              <w:rPr>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3F3FEF" w:rsidRPr="000D264F" w:rsidRDefault="003F3FEF" w:rsidP="00EB3734">
            <w:pPr>
              <w:ind w:left="51" w:right="82" w:firstLine="442"/>
              <w:jc w:val="both"/>
              <w:rPr>
                <w:sz w:val="24"/>
                <w:szCs w:val="24"/>
              </w:rPr>
            </w:pPr>
            <w:r w:rsidRPr="000D264F">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F3FEF" w:rsidRPr="000D264F" w:rsidRDefault="003F3FEF" w:rsidP="00EB3734">
            <w:pPr>
              <w:ind w:left="51" w:right="82" w:firstLine="442"/>
              <w:jc w:val="both"/>
              <w:rPr>
                <w:sz w:val="24"/>
                <w:szCs w:val="24"/>
              </w:rPr>
            </w:pPr>
            <w:r w:rsidRPr="000D264F">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F3FEF" w:rsidRPr="000D264F" w:rsidRDefault="003F3FEF" w:rsidP="00EB3734">
            <w:pPr>
              <w:ind w:left="51" w:right="82" w:firstLine="442"/>
              <w:jc w:val="both"/>
              <w:rPr>
                <w:sz w:val="24"/>
                <w:szCs w:val="24"/>
              </w:rPr>
            </w:pPr>
            <w:r w:rsidRPr="000D264F">
              <w:rPr>
                <w:sz w:val="24"/>
                <w:szCs w:val="24"/>
              </w:rPr>
              <w:t>Виключення:</w:t>
            </w:r>
          </w:p>
          <w:p w:rsidR="003F3FEF" w:rsidRPr="000D264F" w:rsidRDefault="003F3FEF" w:rsidP="00EB3734">
            <w:pPr>
              <w:ind w:left="51" w:right="82" w:firstLine="442"/>
              <w:jc w:val="both"/>
              <w:rPr>
                <w:sz w:val="24"/>
                <w:szCs w:val="24"/>
              </w:rPr>
            </w:pPr>
            <w:r w:rsidRPr="000D264F">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F3FEF" w:rsidRPr="004F5E04" w:rsidRDefault="003F3FEF" w:rsidP="00EB3734">
            <w:pPr>
              <w:ind w:left="51" w:right="82" w:firstLine="442"/>
              <w:jc w:val="both"/>
              <w:rPr>
                <w:sz w:val="24"/>
                <w:szCs w:val="24"/>
              </w:rPr>
            </w:pPr>
            <w:r w:rsidRPr="000D264F">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3FEF" w:rsidRPr="00D76F4E" w:rsidTr="00ED1B3E">
        <w:tc>
          <w:tcPr>
            <w:tcW w:w="9606" w:type="dxa"/>
            <w:gridSpan w:val="3"/>
          </w:tcPr>
          <w:p w:rsidR="003F3FEF" w:rsidRPr="00D76F4E" w:rsidRDefault="003F3FEF" w:rsidP="00EB3734">
            <w:pPr>
              <w:jc w:val="center"/>
              <w:rPr>
                <w:b/>
                <w:color w:val="000000"/>
                <w:sz w:val="24"/>
                <w:szCs w:val="24"/>
              </w:rPr>
            </w:pPr>
            <w:r w:rsidRPr="00D76F4E">
              <w:rPr>
                <w:b/>
                <w:color w:val="000000"/>
                <w:sz w:val="24"/>
                <w:szCs w:val="24"/>
              </w:rPr>
              <w:t>ІІ. Порядок внесення змін та надання роз’яснень до тендерної документації</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1</w:t>
            </w:r>
          </w:p>
        </w:tc>
        <w:tc>
          <w:tcPr>
            <w:tcW w:w="2414" w:type="dxa"/>
          </w:tcPr>
          <w:p w:rsidR="003F3FEF" w:rsidRPr="00D76F4E" w:rsidRDefault="003F3FEF" w:rsidP="00EB3734">
            <w:pPr>
              <w:rPr>
                <w:color w:val="000000"/>
                <w:sz w:val="24"/>
                <w:szCs w:val="24"/>
              </w:rPr>
            </w:pPr>
            <w:r w:rsidRPr="00D76F4E">
              <w:rPr>
                <w:color w:val="000000"/>
                <w:sz w:val="24"/>
                <w:szCs w:val="24"/>
              </w:rPr>
              <w:t xml:space="preserve">Процедура надання роз’яснень щодо тендерної документації </w:t>
            </w:r>
          </w:p>
        </w:tc>
        <w:tc>
          <w:tcPr>
            <w:tcW w:w="6663" w:type="dxa"/>
          </w:tcPr>
          <w:p w:rsidR="003F3FEF" w:rsidRPr="00A76793" w:rsidRDefault="003F3FEF" w:rsidP="00377D08">
            <w:pPr>
              <w:widowControl w:val="0"/>
              <w:jc w:val="both"/>
              <w:rPr>
                <w:color w:val="000000"/>
                <w:sz w:val="24"/>
                <w:szCs w:val="24"/>
                <w:highlight w:val="white"/>
              </w:rPr>
            </w:pPr>
            <w:r w:rsidRPr="00A76793">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3FEF" w:rsidRPr="00A76793" w:rsidRDefault="003F3FEF" w:rsidP="00377D08">
            <w:pPr>
              <w:widowControl w:val="0"/>
              <w:jc w:val="both"/>
              <w:rPr>
                <w:color w:val="000000"/>
                <w:sz w:val="24"/>
                <w:szCs w:val="24"/>
                <w:highlight w:val="white"/>
              </w:rPr>
            </w:pPr>
            <w:r w:rsidRPr="00A76793">
              <w:rPr>
                <w:color w:val="000000"/>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3FEF" w:rsidRPr="00A76793" w:rsidRDefault="003F3FEF" w:rsidP="00377D08">
            <w:pPr>
              <w:widowControl w:val="0"/>
              <w:jc w:val="both"/>
              <w:rPr>
                <w:color w:val="000000"/>
                <w:sz w:val="24"/>
                <w:szCs w:val="24"/>
                <w:highlight w:val="white"/>
              </w:rPr>
            </w:pPr>
            <w:r w:rsidRPr="00A76793">
              <w:rPr>
                <w:color w:val="000000"/>
                <w:sz w:val="24"/>
                <w:szCs w:val="24"/>
                <w:highlight w:val="white"/>
              </w:rPr>
              <w:t xml:space="preserve">Замовник повинен </w:t>
            </w:r>
            <w:r w:rsidRPr="00A76793">
              <w:rPr>
                <w:b/>
                <w:color w:val="000000"/>
                <w:sz w:val="24"/>
                <w:szCs w:val="24"/>
                <w:highlight w:val="white"/>
              </w:rPr>
              <w:t>протягом трьох днів</w:t>
            </w:r>
            <w:r w:rsidRPr="00A76793">
              <w:rPr>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F3FEF" w:rsidRPr="00A76793" w:rsidRDefault="003F3FEF" w:rsidP="00377D08">
            <w:pPr>
              <w:widowControl w:val="0"/>
              <w:jc w:val="both"/>
              <w:rPr>
                <w:color w:val="000000"/>
                <w:sz w:val="24"/>
                <w:szCs w:val="24"/>
                <w:highlight w:val="white"/>
              </w:rPr>
            </w:pPr>
            <w:r w:rsidRPr="00A76793">
              <w:rPr>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3FEF" w:rsidRPr="00A76793" w:rsidRDefault="003F3FEF" w:rsidP="00377D08">
            <w:pPr>
              <w:suppressAutoHyphens w:val="0"/>
              <w:ind w:left="67" w:firstLine="426"/>
              <w:jc w:val="both"/>
              <w:rPr>
                <w:color w:val="000000"/>
                <w:sz w:val="24"/>
                <w:szCs w:val="24"/>
              </w:rPr>
            </w:pPr>
            <w:r w:rsidRPr="00A76793">
              <w:rPr>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6793">
              <w:rPr>
                <w:b/>
                <w:color w:val="000000"/>
                <w:sz w:val="24"/>
                <w:szCs w:val="24"/>
                <w:highlight w:val="white"/>
              </w:rPr>
              <w:t>не менш як на чотири дні.</w:t>
            </w:r>
          </w:p>
        </w:tc>
      </w:tr>
      <w:tr w:rsidR="003F3FEF" w:rsidRPr="00D76F4E" w:rsidTr="00ED1B3E">
        <w:tc>
          <w:tcPr>
            <w:tcW w:w="529" w:type="dxa"/>
          </w:tcPr>
          <w:p w:rsidR="003F3FEF" w:rsidRPr="00D76F4E" w:rsidRDefault="003F3FEF" w:rsidP="00EB3734">
            <w:pPr>
              <w:spacing w:line="276" w:lineRule="auto"/>
              <w:jc w:val="center"/>
              <w:rPr>
                <w:color w:val="000000"/>
                <w:sz w:val="24"/>
                <w:szCs w:val="24"/>
              </w:rPr>
            </w:pPr>
            <w:r w:rsidRPr="00D76F4E">
              <w:rPr>
                <w:color w:val="000000"/>
                <w:sz w:val="24"/>
                <w:szCs w:val="24"/>
              </w:rPr>
              <w:t>2</w:t>
            </w:r>
          </w:p>
        </w:tc>
        <w:tc>
          <w:tcPr>
            <w:tcW w:w="2414" w:type="dxa"/>
          </w:tcPr>
          <w:p w:rsidR="003F3FEF" w:rsidRPr="00D76F4E" w:rsidRDefault="003F3FEF" w:rsidP="00EB3734">
            <w:pPr>
              <w:rPr>
                <w:color w:val="000000"/>
                <w:sz w:val="24"/>
                <w:szCs w:val="24"/>
              </w:rPr>
            </w:pPr>
            <w:r w:rsidRPr="00D76F4E">
              <w:rPr>
                <w:color w:val="000000"/>
                <w:sz w:val="24"/>
                <w:szCs w:val="24"/>
              </w:rPr>
              <w:t>Внесення змін до тендерної документації</w:t>
            </w:r>
          </w:p>
        </w:tc>
        <w:tc>
          <w:tcPr>
            <w:tcW w:w="6663" w:type="dxa"/>
          </w:tcPr>
          <w:p w:rsidR="003F3FEF" w:rsidRPr="00A76793" w:rsidRDefault="003F3FEF" w:rsidP="00974D83">
            <w:pPr>
              <w:widowControl w:val="0"/>
              <w:jc w:val="both"/>
              <w:rPr>
                <w:color w:val="000000"/>
                <w:sz w:val="24"/>
                <w:szCs w:val="24"/>
                <w:highlight w:val="white"/>
              </w:rPr>
            </w:pPr>
            <w:r w:rsidRPr="00A76793">
              <w:rPr>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3FEF" w:rsidRPr="00A76793" w:rsidRDefault="003F3FEF" w:rsidP="00974D83">
            <w:pPr>
              <w:suppressAutoHyphens w:val="0"/>
              <w:ind w:left="67" w:firstLine="426"/>
              <w:jc w:val="both"/>
              <w:rPr>
                <w:color w:val="000000"/>
                <w:sz w:val="24"/>
                <w:szCs w:val="24"/>
              </w:rPr>
            </w:pPr>
            <w:r w:rsidRPr="00A76793">
              <w:rPr>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76793">
              <w:rPr>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sidRPr="00A76793">
              <w:rPr>
                <w:color w:val="000000"/>
                <w:sz w:val="24"/>
                <w:szCs w:val="24"/>
                <w:highlight w:val="white"/>
              </w:rPr>
              <w:t xml:space="preserve"> </w:t>
            </w:r>
            <w:r w:rsidRPr="00A76793">
              <w:rPr>
                <w:b/>
                <w:color w:val="000000"/>
                <w:sz w:val="24"/>
                <w:szCs w:val="24"/>
                <w:highlight w:val="white"/>
              </w:rPr>
              <w:t>Замовник разом із змінами до тендерної документації в окремому документі оприлюднює перелік змін</w:t>
            </w:r>
            <w:r w:rsidRPr="00A76793">
              <w:rPr>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3FEF" w:rsidRPr="00D76F4E" w:rsidTr="00ED1B3E">
        <w:tc>
          <w:tcPr>
            <w:tcW w:w="9606" w:type="dxa"/>
            <w:gridSpan w:val="3"/>
          </w:tcPr>
          <w:p w:rsidR="003F3FEF" w:rsidRPr="00A76793" w:rsidRDefault="003F3FEF" w:rsidP="00EB3734">
            <w:pPr>
              <w:jc w:val="center"/>
              <w:rPr>
                <w:b/>
                <w:color w:val="000000"/>
                <w:sz w:val="24"/>
                <w:szCs w:val="24"/>
              </w:rPr>
            </w:pPr>
            <w:r w:rsidRPr="00A76793">
              <w:rPr>
                <w:b/>
                <w:color w:val="000000"/>
                <w:sz w:val="24"/>
                <w:szCs w:val="24"/>
              </w:rPr>
              <w:t>ІІІ. Інструкція з підготовки тендерної пропозиції</w:t>
            </w:r>
          </w:p>
        </w:tc>
      </w:tr>
      <w:tr w:rsidR="003F3FEF" w:rsidRPr="00D76F4E" w:rsidTr="00FD2D05">
        <w:trPr>
          <w:trHeight w:val="2676"/>
        </w:trPr>
        <w:tc>
          <w:tcPr>
            <w:tcW w:w="529" w:type="dxa"/>
          </w:tcPr>
          <w:p w:rsidR="003F3FEF" w:rsidRPr="00D76F4E" w:rsidRDefault="003F3FEF" w:rsidP="00EB3734">
            <w:pPr>
              <w:spacing w:line="276" w:lineRule="auto"/>
              <w:jc w:val="center"/>
              <w:rPr>
                <w:color w:val="000000"/>
                <w:sz w:val="24"/>
                <w:szCs w:val="24"/>
              </w:rPr>
            </w:pPr>
            <w:r w:rsidRPr="00D76F4E">
              <w:rPr>
                <w:color w:val="000000"/>
                <w:sz w:val="24"/>
                <w:szCs w:val="24"/>
              </w:rPr>
              <w:t>1</w:t>
            </w:r>
          </w:p>
        </w:tc>
        <w:tc>
          <w:tcPr>
            <w:tcW w:w="2414" w:type="dxa"/>
          </w:tcPr>
          <w:p w:rsidR="003F3FEF" w:rsidRPr="00D76F4E" w:rsidRDefault="003F3FEF" w:rsidP="00EB3734">
            <w:pPr>
              <w:rPr>
                <w:color w:val="000000"/>
                <w:sz w:val="24"/>
                <w:szCs w:val="24"/>
              </w:rPr>
            </w:pPr>
            <w:r w:rsidRPr="00D76F4E">
              <w:rPr>
                <w:color w:val="000000"/>
                <w:sz w:val="24"/>
                <w:szCs w:val="24"/>
              </w:rPr>
              <w:t>Зміст і спосіб подання тендерної пропозиції</w:t>
            </w:r>
          </w:p>
        </w:tc>
        <w:tc>
          <w:tcPr>
            <w:tcW w:w="6663" w:type="dxa"/>
          </w:tcPr>
          <w:p w:rsidR="003F3FEF" w:rsidRPr="00A76793" w:rsidRDefault="003F3FEF" w:rsidP="00EB3734">
            <w:pPr>
              <w:widowControl w:val="0"/>
              <w:ind w:firstLine="493"/>
              <w:jc w:val="both"/>
              <w:rPr>
                <w:color w:val="000000"/>
                <w:sz w:val="24"/>
                <w:szCs w:val="24"/>
                <w:highlight w:val="yellow"/>
              </w:rPr>
            </w:pPr>
            <w:r w:rsidRPr="00A76793">
              <w:rPr>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F3FEF" w:rsidRPr="00A76793" w:rsidRDefault="003F3FEF" w:rsidP="00EB3734">
            <w:pPr>
              <w:widowControl w:val="0"/>
              <w:ind w:firstLine="493"/>
              <w:jc w:val="both"/>
              <w:rPr>
                <w:color w:val="000000"/>
                <w:sz w:val="24"/>
                <w:szCs w:val="24"/>
              </w:rPr>
            </w:pPr>
            <w:r w:rsidRPr="00A76793">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F3FEF" w:rsidRPr="00A76793" w:rsidRDefault="003F3FEF" w:rsidP="00EB3734">
            <w:pPr>
              <w:widowControl w:val="0"/>
              <w:ind w:firstLine="493"/>
              <w:contextualSpacing/>
              <w:jc w:val="both"/>
              <w:rPr>
                <w:i/>
                <w:color w:val="000000"/>
                <w:sz w:val="24"/>
                <w:szCs w:val="24"/>
              </w:rPr>
            </w:pPr>
            <w:r w:rsidRPr="00A76793">
              <w:rPr>
                <w:b/>
                <w:color w:val="000000"/>
                <w:sz w:val="24"/>
                <w:szCs w:val="24"/>
                <w:lang w:eastAsia="en-US"/>
              </w:rPr>
              <w:t>1)</w:t>
            </w:r>
            <w:r w:rsidRPr="00A76793">
              <w:rPr>
                <w:color w:val="000000"/>
                <w:sz w:val="24"/>
                <w:szCs w:val="24"/>
                <w:lang w:eastAsia="en-US"/>
              </w:rPr>
              <w:t xml:space="preserve"> </w:t>
            </w:r>
            <w:r w:rsidRPr="00A76793">
              <w:rPr>
                <w:b/>
                <w:color w:val="000000"/>
                <w:sz w:val="24"/>
                <w:szCs w:val="24"/>
              </w:rPr>
              <w:t>цінова пропозиція</w:t>
            </w:r>
            <w:r w:rsidRPr="00A76793">
              <w:rPr>
                <w:color w:val="000000"/>
                <w:sz w:val="24"/>
                <w:szCs w:val="24"/>
                <w:lang w:eastAsia="en-US"/>
              </w:rPr>
              <w:t xml:space="preserve"> (</w:t>
            </w:r>
            <w:r w:rsidRPr="00A76793">
              <w:rPr>
                <w:b/>
                <w:i/>
                <w:color w:val="000000"/>
                <w:sz w:val="24"/>
                <w:szCs w:val="24"/>
              </w:rPr>
              <w:t>Додаток 1</w:t>
            </w:r>
            <w:r w:rsidRPr="00A76793">
              <w:rPr>
                <w:color w:val="000000"/>
                <w:sz w:val="24"/>
                <w:szCs w:val="24"/>
                <w:lang w:eastAsia="en-US"/>
              </w:rPr>
              <w:t xml:space="preserve"> </w:t>
            </w:r>
            <w:r w:rsidRPr="00A76793">
              <w:rPr>
                <w:i/>
                <w:color w:val="000000"/>
                <w:sz w:val="24"/>
                <w:szCs w:val="24"/>
              </w:rPr>
              <w:t>до цієї тендерної документації);</w:t>
            </w:r>
          </w:p>
          <w:p w:rsidR="003F3FEF" w:rsidRPr="00A76793" w:rsidRDefault="003F3FEF" w:rsidP="00EB3734">
            <w:pPr>
              <w:ind w:firstLine="493"/>
              <w:jc w:val="both"/>
              <w:rPr>
                <w:i/>
                <w:color w:val="000000"/>
                <w:sz w:val="24"/>
                <w:szCs w:val="24"/>
              </w:rPr>
            </w:pPr>
            <w:r w:rsidRPr="00A76793">
              <w:rPr>
                <w:b/>
                <w:color w:val="000000"/>
                <w:sz w:val="24"/>
                <w:szCs w:val="24"/>
              </w:rPr>
              <w:t>2) інформацією та документами, що підтверджують відповідність учасника кваліфікаційним критеріям;</w:t>
            </w:r>
            <w:r w:rsidRPr="00A76793">
              <w:rPr>
                <w:color w:val="000000"/>
                <w:sz w:val="24"/>
                <w:szCs w:val="24"/>
              </w:rPr>
              <w:t xml:space="preserve"> (відповідно з вимогами ст. 16 Закону )(</w:t>
            </w:r>
            <w:r w:rsidRPr="00A76793">
              <w:rPr>
                <w:bCs/>
                <w:i/>
                <w:iCs/>
                <w:color w:val="000000"/>
                <w:sz w:val="24"/>
                <w:szCs w:val="24"/>
              </w:rPr>
              <w:t xml:space="preserve">згідно </w:t>
            </w:r>
            <w:r w:rsidRPr="00A76793">
              <w:rPr>
                <w:b/>
                <w:i/>
                <w:color w:val="000000"/>
                <w:sz w:val="24"/>
                <w:szCs w:val="24"/>
              </w:rPr>
              <w:t>Додатку 2</w:t>
            </w:r>
            <w:r w:rsidRPr="00A76793">
              <w:rPr>
                <w:i/>
                <w:color w:val="000000"/>
                <w:sz w:val="24"/>
                <w:szCs w:val="24"/>
              </w:rPr>
              <w:t xml:space="preserve"> цієї тендерної документації</w:t>
            </w:r>
            <w:r w:rsidRPr="00A76793">
              <w:rPr>
                <w:bCs/>
                <w:i/>
                <w:iCs/>
                <w:color w:val="000000"/>
                <w:sz w:val="24"/>
                <w:szCs w:val="24"/>
              </w:rPr>
              <w:t>)</w:t>
            </w:r>
            <w:r w:rsidRPr="00A76793">
              <w:rPr>
                <w:color w:val="000000"/>
                <w:sz w:val="24"/>
                <w:szCs w:val="24"/>
              </w:rPr>
              <w:t>;</w:t>
            </w:r>
          </w:p>
          <w:p w:rsidR="003F3FEF" w:rsidRPr="00A76793" w:rsidRDefault="003F3FEF" w:rsidP="00EB3734">
            <w:pPr>
              <w:ind w:firstLine="493"/>
              <w:jc w:val="both"/>
              <w:rPr>
                <w:color w:val="000000"/>
                <w:sz w:val="24"/>
                <w:szCs w:val="24"/>
              </w:rPr>
            </w:pPr>
            <w:r w:rsidRPr="00A76793">
              <w:rPr>
                <w:b/>
                <w:color w:val="000000"/>
                <w:sz w:val="24"/>
                <w:szCs w:val="24"/>
              </w:rPr>
              <w:t>3) інформацією щодо відповідності учасника процедури закупівлі /переможця вимогам, визначеним у статті 17 Закону;</w:t>
            </w:r>
            <w:r w:rsidRPr="00A76793">
              <w:rPr>
                <w:i/>
                <w:color w:val="000000"/>
                <w:sz w:val="24"/>
                <w:szCs w:val="24"/>
              </w:rPr>
              <w:t xml:space="preserve"> (за формою, яка наведена у </w:t>
            </w:r>
            <w:r w:rsidRPr="00A76793">
              <w:rPr>
                <w:b/>
                <w:i/>
                <w:color w:val="000000"/>
                <w:sz w:val="24"/>
                <w:szCs w:val="24"/>
              </w:rPr>
              <w:t xml:space="preserve">Додатку 3 </w:t>
            </w:r>
            <w:r w:rsidRPr="00A76793">
              <w:rPr>
                <w:i/>
                <w:color w:val="000000"/>
                <w:sz w:val="24"/>
                <w:szCs w:val="24"/>
              </w:rPr>
              <w:t>цієї тендерної документації);</w:t>
            </w:r>
          </w:p>
          <w:p w:rsidR="003F3FEF" w:rsidRPr="00A76793" w:rsidRDefault="003F3FEF" w:rsidP="00EB3734">
            <w:pPr>
              <w:ind w:firstLine="493"/>
              <w:jc w:val="both"/>
              <w:rPr>
                <w:color w:val="000000"/>
                <w:sz w:val="24"/>
                <w:szCs w:val="24"/>
              </w:rPr>
            </w:pPr>
            <w:r w:rsidRPr="00A76793">
              <w:rPr>
                <w:b/>
                <w:color w:val="000000"/>
                <w:sz w:val="24"/>
                <w:szCs w:val="24"/>
              </w:rPr>
              <w:t>4) інформацією про необхідні технічні, якісні та кількісні характеристики предмета закупівлі</w:t>
            </w:r>
            <w:r w:rsidRPr="00A76793">
              <w:rPr>
                <w:color w:val="000000"/>
                <w:sz w:val="24"/>
                <w:szCs w:val="24"/>
              </w:rPr>
              <w:t>, а також відповідну технічну специфікацію (у разі потреби (плани, креслення, малюнки чи опис предмета закупівлі); (</w:t>
            </w:r>
            <w:r w:rsidRPr="00A76793">
              <w:rPr>
                <w:bCs/>
                <w:i/>
                <w:iCs/>
                <w:color w:val="000000"/>
                <w:sz w:val="24"/>
                <w:szCs w:val="24"/>
              </w:rPr>
              <w:t xml:space="preserve">згідно </w:t>
            </w:r>
            <w:r w:rsidRPr="00A76793">
              <w:rPr>
                <w:b/>
                <w:i/>
                <w:color w:val="000000"/>
                <w:sz w:val="24"/>
                <w:szCs w:val="24"/>
              </w:rPr>
              <w:t>Додатку  4</w:t>
            </w:r>
            <w:r w:rsidRPr="00A76793">
              <w:rPr>
                <w:i/>
                <w:color w:val="000000"/>
                <w:sz w:val="24"/>
                <w:szCs w:val="24"/>
              </w:rPr>
              <w:t xml:space="preserve"> цієї тендерної документації);</w:t>
            </w:r>
          </w:p>
          <w:p w:rsidR="003F3FEF" w:rsidRPr="00A76793" w:rsidRDefault="003F3FEF" w:rsidP="00EB3734">
            <w:pPr>
              <w:ind w:firstLine="493"/>
              <w:jc w:val="both"/>
              <w:rPr>
                <w:i/>
                <w:color w:val="000000"/>
                <w:sz w:val="24"/>
                <w:szCs w:val="24"/>
              </w:rPr>
            </w:pPr>
            <w:r w:rsidRPr="00A76793">
              <w:rPr>
                <w:b/>
                <w:color w:val="000000"/>
                <w:sz w:val="24"/>
                <w:szCs w:val="24"/>
                <w:lang w:eastAsia="ru-RU"/>
              </w:rPr>
              <w:t>5) інших документів та інформація передбаченої для надання учасниками умовами цієї тендерної документації</w:t>
            </w:r>
            <w:r w:rsidRPr="00A76793">
              <w:rPr>
                <w:i/>
                <w:color w:val="000000"/>
                <w:sz w:val="24"/>
                <w:szCs w:val="24"/>
              </w:rPr>
              <w:t xml:space="preserve"> (</w:t>
            </w:r>
            <w:r w:rsidRPr="00A76793">
              <w:rPr>
                <w:bCs/>
                <w:i/>
                <w:iCs/>
                <w:color w:val="000000"/>
                <w:sz w:val="24"/>
                <w:szCs w:val="24"/>
              </w:rPr>
              <w:t xml:space="preserve">згідно </w:t>
            </w:r>
            <w:r w:rsidRPr="00A76793">
              <w:rPr>
                <w:b/>
                <w:i/>
                <w:color w:val="000000"/>
                <w:sz w:val="24"/>
                <w:szCs w:val="24"/>
              </w:rPr>
              <w:t>Додатку № 5</w:t>
            </w:r>
            <w:r w:rsidRPr="00A76793">
              <w:rPr>
                <w:i/>
                <w:color w:val="000000"/>
                <w:sz w:val="24"/>
                <w:szCs w:val="24"/>
              </w:rPr>
              <w:t xml:space="preserve"> цієї тендерної документації).</w:t>
            </w:r>
          </w:p>
          <w:p w:rsidR="003F3FEF" w:rsidRPr="00A76793" w:rsidRDefault="003F3FEF" w:rsidP="00EB3734">
            <w:pPr>
              <w:ind w:firstLine="493"/>
              <w:jc w:val="both"/>
              <w:rPr>
                <w:color w:val="000000"/>
                <w:sz w:val="24"/>
                <w:szCs w:val="24"/>
                <w:lang w:val="ru-RU"/>
              </w:rPr>
            </w:pPr>
            <w:r w:rsidRPr="00A76793">
              <w:rPr>
                <w:color w:val="000000"/>
                <w:sz w:val="24"/>
                <w:szCs w:val="24"/>
                <w:lang w:val="ru-RU"/>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3F3FEF" w:rsidRPr="00A76793" w:rsidRDefault="003F3FEF" w:rsidP="00EB3734">
            <w:pPr>
              <w:ind w:firstLine="493"/>
              <w:jc w:val="both"/>
              <w:rPr>
                <w:color w:val="000000"/>
                <w:sz w:val="24"/>
                <w:szCs w:val="24"/>
              </w:rPr>
            </w:pPr>
            <w:r w:rsidRPr="00A76793">
              <w:rPr>
                <w:color w:val="000000"/>
                <w:sz w:val="24"/>
                <w:szCs w:val="24"/>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rsidR="003F3FEF" w:rsidRPr="00A76793" w:rsidRDefault="003F3FEF" w:rsidP="00EB3734">
            <w:pPr>
              <w:ind w:firstLine="493"/>
              <w:jc w:val="both"/>
              <w:rPr>
                <w:color w:val="000000"/>
                <w:sz w:val="24"/>
                <w:szCs w:val="24"/>
              </w:rPr>
            </w:pPr>
            <w:r w:rsidRPr="00A76793">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F3FEF" w:rsidRPr="00A76793" w:rsidRDefault="003F3FEF" w:rsidP="00EB3734">
            <w:pPr>
              <w:ind w:firstLine="493"/>
              <w:jc w:val="both"/>
              <w:rPr>
                <w:color w:val="000000"/>
                <w:sz w:val="24"/>
                <w:szCs w:val="24"/>
              </w:rPr>
            </w:pPr>
            <w:r w:rsidRPr="00A76793">
              <w:rPr>
                <w:color w:val="000000"/>
                <w:sz w:val="24"/>
                <w:szCs w:val="24"/>
              </w:rPr>
              <w:t>Кожен учасник має право подати тільки одну тендерну пропозицію.</w:t>
            </w:r>
          </w:p>
          <w:p w:rsidR="003F3FEF" w:rsidRPr="00A76793" w:rsidRDefault="003F3FEF" w:rsidP="00EB3734">
            <w:pPr>
              <w:ind w:right="15" w:firstLine="493"/>
              <w:jc w:val="both"/>
              <w:textAlignment w:val="baseline"/>
              <w:rPr>
                <w:color w:val="000000"/>
                <w:sz w:val="24"/>
                <w:szCs w:val="24"/>
                <w:lang w:val="ru-RU"/>
              </w:rPr>
            </w:pPr>
            <w:r w:rsidRPr="00A76793">
              <w:rPr>
                <w:color w:val="000000"/>
                <w:sz w:val="24"/>
                <w:szCs w:val="24"/>
              </w:rPr>
              <w:t xml:space="preserve">Тендерна пропозиція не повинна містити умов, що суперечать чинному законодавству України.  </w:t>
            </w:r>
          </w:p>
          <w:p w:rsidR="003F3FEF" w:rsidRPr="00A76793" w:rsidRDefault="003F3FEF" w:rsidP="00EB3734">
            <w:pPr>
              <w:ind w:firstLine="493"/>
              <w:jc w:val="both"/>
              <w:rPr>
                <w:color w:val="000000"/>
                <w:sz w:val="24"/>
                <w:szCs w:val="24"/>
                <w:lang w:eastAsia="uk-UA"/>
              </w:rPr>
            </w:pPr>
            <w:r w:rsidRPr="00A76793">
              <w:rPr>
                <w:color w:val="000000"/>
                <w:sz w:val="24"/>
                <w:szCs w:val="24"/>
                <w:lang w:eastAsia="uk-UA"/>
              </w:rPr>
              <w:t>Документи учасника можуть бути завантажені у вигляді сканованих файлів PDF (PortableDocumentFormat).</w:t>
            </w:r>
          </w:p>
          <w:p w:rsidR="003F3FEF" w:rsidRPr="00A76793" w:rsidRDefault="003F3FEF" w:rsidP="00EB3734">
            <w:pPr>
              <w:ind w:firstLine="493"/>
              <w:jc w:val="both"/>
              <w:rPr>
                <w:color w:val="000000"/>
                <w:sz w:val="24"/>
                <w:szCs w:val="24"/>
                <w:lang w:eastAsia="uk-UA"/>
              </w:rPr>
            </w:pPr>
            <w:r w:rsidRPr="00A76793">
              <w:rPr>
                <w:color w:val="000000"/>
                <w:sz w:val="24"/>
                <w:szCs w:val="24"/>
              </w:rPr>
              <w:t>Скановані документи повинні бути викладені в повному обсязі, а саме: мати чіткий вигляд повного (завершеного) документу, підпису і ін.), а також</w:t>
            </w:r>
            <w:r w:rsidRPr="00A76793">
              <w:rPr>
                <w:color w:val="000000"/>
                <w:sz w:val="24"/>
                <w:szCs w:val="24"/>
                <w:lang w:eastAsia="uk-UA"/>
              </w:rPr>
              <w:t xml:space="preserve"> мають бути відкриті для загального доступу та не містити паролів та будь-яких обмежень.</w:t>
            </w:r>
          </w:p>
          <w:p w:rsidR="003F3FEF" w:rsidRPr="00A76793" w:rsidRDefault="003F3FEF" w:rsidP="00EB3734">
            <w:pPr>
              <w:ind w:firstLine="493"/>
              <w:jc w:val="both"/>
              <w:rPr>
                <w:color w:val="000000"/>
                <w:sz w:val="24"/>
                <w:szCs w:val="24"/>
              </w:rPr>
            </w:pPr>
            <w:r w:rsidRPr="00A76793">
              <w:rPr>
                <w:color w:val="000000"/>
                <w:sz w:val="24"/>
                <w:szCs w:val="24"/>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rsidR="003F3FEF" w:rsidRPr="00A76793" w:rsidRDefault="003F3FEF" w:rsidP="00EB3734">
            <w:pPr>
              <w:ind w:firstLine="493"/>
              <w:jc w:val="both"/>
              <w:rPr>
                <w:color w:val="000000"/>
                <w:sz w:val="24"/>
                <w:szCs w:val="24"/>
              </w:rPr>
            </w:pPr>
            <w:r w:rsidRPr="00A76793">
              <w:rPr>
                <w:color w:val="000000"/>
                <w:sz w:val="24"/>
                <w:szCs w:val="24"/>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w:t>
            </w:r>
          </w:p>
          <w:p w:rsidR="003F3FEF" w:rsidRPr="00A76793" w:rsidRDefault="003F3FEF" w:rsidP="00EB3734">
            <w:pPr>
              <w:ind w:firstLine="493"/>
              <w:jc w:val="both"/>
              <w:rPr>
                <w:b/>
                <w:color w:val="000000"/>
                <w:sz w:val="24"/>
                <w:szCs w:val="24"/>
              </w:rPr>
            </w:pPr>
            <w:r w:rsidRPr="00A76793">
              <w:rPr>
                <w:b/>
                <w:color w:val="000000"/>
                <w:sz w:val="24"/>
                <w:szCs w:val="24"/>
              </w:rPr>
              <w:t>Від форм довідок/листів тощо наведених замовником у тендерній документації, учасникам заборонено відступати.</w:t>
            </w:r>
          </w:p>
          <w:p w:rsidR="003F3FEF" w:rsidRPr="00A76793" w:rsidRDefault="003F3FEF" w:rsidP="00EB3734">
            <w:pPr>
              <w:ind w:firstLine="493"/>
              <w:jc w:val="both"/>
              <w:rPr>
                <w:color w:val="000000"/>
                <w:sz w:val="24"/>
                <w:szCs w:val="24"/>
              </w:rPr>
            </w:pPr>
            <w:r w:rsidRPr="00A76793">
              <w:rPr>
                <w:color w:val="000000"/>
                <w:sz w:val="24"/>
                <w:szCs w:val="24"/>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3F3FEF" w:rsidRPr="00A76793" w:rsidRDefault="003F3FEF" w:rsidP="00EB3734">
            <w:pPr>
              <w:ind w:firstLine="493"/>
              <w:jc w:val="both"/>
              <w:rPr>
                <w:color w:val="000000"/>
                <w:sz w:val="24"/>
                <w:szCs w:val="24"/>
                <w:lang w:eastAsia="uk-UA"/>
              </w:rPr>
            </w:pPr>
            <w:r w:rsidRPr="00A76793">
              <w:rPr>
                <w:color w:val="000000"/>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3F3FEF" w:rsidRPr="00A76793" w:rsidRDefault="003F3FEF" w:rsidP="00EB3734">
            <w:pPr>
              <w:ind w:firstLine="493"/>
              <w:jc w:val="both"/>
              <w:rPr>
                <w:color w:val="000000"/>
                <w:sz w:val="24"/>
                <w:szCs w:val="24"/>
              </w:rPr>
            </w:pPr>
            <w:r w:rsidRPr="00A76793">
              <w:rPr>
                <w:color w:val="000000"/>
                <w:sz w:val="24"/>
                <w:szCs w:val="24"/>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w:t>
            </w:r>
          </w:p>
          <w:p w:rsidR="003F3FEF" w:rsidRPr="00A76793" w:rsidRDefault="003F3FEF" w:rsidP="00EB3734">
            <w:pPr>
              <w:ind w:left="138" w:right="82" w:firstLine="493"/>
              <w:jc w:val="both"/>
              <w:rPr>
                <w:color w:val="000000"/>
                <w:sz w:val="24"/>
                <w:szCs w:val="24"/>
                <w:lang w:eastAsia="ru-RU"/>
              </w:rPr>
            </w:pPr>
            <w:r w:rsidRPr="00A76793">
              <w:rPr>
                <w:color w:val="000000"/>
                <w:sz w:val="24"/>
                <w:szCs w:val="24"/>
                <w:lang w:eastAsia="ru-RU"/>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p>
          <w:p w:rsidR="003F3FEF" w:rsidRPr="00A76793" w:rsidRDefault="003F3FEF" w:rsidP="00EB3734">
            <w:pPr>
              <w:widowControl w:val="0"/>
              <w:suppressAutoHyphens w:val="0"/>
              <w:ind w:left="34" w:firstLine="493"/>
              <w:jc w:val="both"/>
              <w:rPr>
                <w:b/>
                <w:color w:val="000000"/>
                <w:sz w:val="24"/>
                <w:szCs w:val="24"/>
                <w:lang w:eastAsia="ru-RU"/>
              </w:rPr>
            </w:pPr>
            <w:r w:rsidRPr="00A76793">
              <w:rPr>
                <w:color w:val="000000"/>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3FEF" w:rsidRPr="00A76793" w:rsidRDefault="003F3FEF" w:rsidP="00EB3734">
            <w:pPr>
              <w:ind w:firstLine="493"/>
              <w:jc w:val="both"/>
              <w:rPr>
                <w:b/>
                <w:color w:val="000000"/>
                <w:sz w:val="24"/>
                <w:szCs w:val="24"/>
              </w:rPr>
            </w:pPr>
            <w:r w:rsidRPr="00A76793">
              <w:rPr>
                <w:b/>
                <w:color w:val="000000"/>
                <w:sz w:val="24"/>
                <w:szCs w:val="24"/>
              </w:rPr>
              <w:t xml:space="preserve">Усі документи, які подаються учасником мають бути чинними на момент розкриття тендерної пропозиції. </w:t>
            </w:r>
          </w:p>
          <w:p w:rsidR="003F3FEF" w:rsidRPr="00A76793" w:rsidRDefault="003F3FEF" w:rsidP="00EB3734">
            <w:pPr>
              <w:ind w:firstLine="493"/>
              <w:jc w:val="both"/>
              <w:rPr>
                <w:color w:val="000000"/>
                <w:sz w:val="24"/>
                <w:szCs w:val="24"/>
              </w:rPr>
            </w:pPr>
            <w:r w:rsidRPr="00A76793">
              <w:rPr>
                <w:color w:val="000000"/>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3F3FEF" w:rsidRPr="00A76793" w:rsidRDefault="003F3FEF" w:rsidP="00EB3734">
            <w:pPr>
              <w:ind w:firstLine="493"/>
              <w:jc w:val="both"/>
              <w:rPr>
                <w:color w:val="000000"/>
                <w:sz w:val="24"/>
                <w:szCs w:val="24"/>
              </w:rPr>
            </w:pPr>
            <w:r w:rsidRPr="00A76793">
              <w:rPr>
                <w:color w:val="000000"/>
                <w:sz w:val="24"/>
                <w:szCs w:val="24"/>
              </w:rPr>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   </w:t>
            </w:r>
          </w:p>
          <w:p w:rsidR="003F3FEF" w:rsidRPr="00A76793" w:rsidRDefault="003F3FEF" w:rsidP="00EB3734">
            <w:pPr>
              <w:ind w:firstLine="493"/>
              <w:jc w:val="both"/>
              <w:rPr>
                <w:color w:val="000000"/>
                <w:sz w:val="24"/>
                <w:szCs w:val="24"/>
              </w:rPr>
            </w:pPr>
            <w:r w:rsidRPr="00A76793">
              <w:rPr>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A76793">
              <w:rPr>
                <w:color w:val="000000"/>
                <w:sz w:val="24"/>
                <w:szCs w:val="24"/>
              </w:rPr>
              <w:t xml:space="preserve"> </w:t>
            </w:r>
          </w:p>
          <w:p w:rsidR="003F3FEF" w:rsidRPr="00A76793" w:rsidRDefault="003F3FEF" w:rsidP="00FD2D05">
            <w:pPr>
              <w:widowControl w:val="0"/>
              <w:jc w:val="both"/>
              <w:rPr>
                <w:b/>
                <w:i/>
                <w:color w:val="000000"/>
                <w:sz w:val="24"/>
                <w:szCs w:val="24"/>
              </w:rPr>
            </w:pPr>
            <w:r w:rsidRPr="00A76793">
              <w:rPr>
                <w:b/>
                <w:i/>
                <w:color w:val="000000"/>
                <w:sz w:val="24"/>
                <w:szCs w:val="24"/>
              </w:rPr>
              <w:t>Опис та приклади формальних несуттєвих помилок.</w:t>
            </w:r>
          </w:p>
          <w:p w:rsidR="003F3FEF" w:rsidRPr="00A76793" w:rsidRDefault="003F3FEF" w:rsidP="00FD2D05">
            <w:pPr>
              <w:widowControl w:val="0"/>
              <w:jc w:val="both"/>
              <w:rPr>
                <w:color w:val="000000"/>
                <w:sz w:val="24"/>
                <w:szCs w:val="24"/>
              </w:rPr>
            </w:pPr>
            <w:r w:rsidRPr="00A76793">
              <w:rPr>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F3FEF" w:rsidRPr="00A76793" w:rsidRDefault="003F3FEF" w:rsidP="00FD2D05">
            <w:pPr>
              <w:widowControl w:val="0"/>
              <w:jc w:val="both"/>
              <w:rPr>
                <w:color w:val="000000"/>
                <w:sz w:val="24"/>
                <w:szCs w:val="24"/>
              </w:rPr>
            </w:pPr>
            <w:r w:rsidRPr="00A76793">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3FEF" w:rsidRPr="00A76793" w:rsidRDefault="003F3FEF" w:rsidP="00FD2D05">
            <w:pPr>
              <w:widowControl w:val="0"/>
              <w:jc w:val="both"/>
              <w:rPr>
                <w:i/>
                <w:color w:val="000000"/>
                <w:sz w:val="24"/>
                <w:szCs w:val="24"/>
                <w:u w:val="single"/>
              </w:rPr>
            </w:pPr>
            <w:r w:rsidRPr="00A76793">
              <w:rPr>
                <w:i/>
                <w:color w:val="000000"/>
                <w:sz w:val="24"/>
                <w:szCs w:val="24"/>
                <w:u w:val="single"/>
              </w:rPr>
              <w:t>Опис формальних помилок:</w:t>
            </w:r>
          </w:p>
          <w:p w:rsidR="003F3FEF" w:rsidRPr="00A76793" w:rsidRDefault="003F3FEF" w:rsidP="00FD2D05">
            <w:pPr>
              <w:widowControl w:val="0"/>
              <w:jc w:val="both"/>
              <w:rPr>
                <w:color w:val="000000"/>
                <w:sz w:val="24"/>
                <w:szCs w:val="24"/>
              </w:rPr>
            </w:pPr>
            <w:r w:rsidRPr="00A76793">
              <w:rPr>
                <w:color w:val="000000"/>
                <w:sz w:val="24"/>
                <w:szCs w:val="24"/>
              </w:rPr>
              <w:t>1.</w:t>
            </w:r>
            <w:r w:rsidRPr="00A76793">
              <w:rPr>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уживання великої літери;</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уживання розділових знаків та відмінювання слів у реченні;</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використання слова або мовного звороту, запозичених з іншої мови;</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застосування правил переносу частини слова з рядка в рядок;</w:t>
            </w:r>
          </w:p>
          <w:p w:rsidR="003F3FEF" w:rsidRPr="00A76793" w:rsidRDefault="003F3FEF" w:rsidP="00FD2D05">
            <w:pPr>
              <w:widowControl w:val="0"/>
              <w:jc w:val="both"/>
              <w:rPr>
                <w:color w:val="000000"/>
                <w:sz w:val="24"/>
                <w:szCs w:val="24"/>
              </w:rPr>
            </w:pPr>
            <w:r w:rsidRPr="00A76793">
              <w:rPr>
                <w:color w:val="000000"/>
                <w:sz w:val="24"/>
                <w:szCs w:val="24"/>
              </w:rPr>
              <w:t>—</w:t>
            </w:r>
            <w:r w:rsidRPr="00A76793">
              <w:rPr>
                <w:color w:val="000000"/>
                <w:sz w:val="24"/>
                <w:szCs w:val="24"/>
              </w:rPr>
              <w:tab/>
              <w:t>написання слів разом та/або окремо, та/або через дефіс;</w:t>
            </w:r>
          </w:p>
          <w:p w:rsidR="003F3FEF" w:rsidRPr="00A76793" w:rsidRDefault="003F3FEF" w:rsidP="00FD2D05">
            <w:pPr>
              <w:widowControl w:val="0"/>
              <w:jc w:val="both"/>
              <w:rPr>
                <w:color w:val="000000"/>
                <w:sz w:val="24"/>
                <w:szCs w:val="24"/>
              </w:rPr>
            </w:pPr>
            <w:r w:rsidRPr="00A76793">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3FEF" w:rsidRPr="00A76793" w:rsidRDefault="003F3FEF" w:rsidP="00FD2D05">
            <w:pPr>
              <w:widowControl w:val="0"/>
              <w:jc w:val="both"/>
              <w:rPr>
                <w:color w:val="000000"/>
                <w:sz w:val="24"/>
                <w:szCs w:val="24"/>
              </w:rPr>
            </w:pPr>
            <w:r w:rsidRPr="00A76793">
              <w:rPr>
                <w:color w:val="000000"/>
                <w:sz w:val="24"/>
                <w:szCs w:val="24"/>
              </w:rPr>
              <w:t>2.</w:t>
            </w:r>
            <w:r w:rsidRPr="00A76793">
              <w:rPr>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3FEF" w:rsidRPr="00A76793" w:rsidRDefault="003F3FEF" w:rsidP="00FD2D05">
            <w:pPr>
              <w:widowControl w:val="0"/>
              <w:jc w:val="both"/>
              <w:rPr>
                <w:color w:val="000000"/>
                <w:sz w:val="24"/>
                <w:szCs w:val="24"/>
              </w:rPr>
            </w:pPr>
            <w:r w:rsidRPr="00A76793">
              <w:rPr>
                <w:color w:val="000000"/>
                <w:sz w:val="24"/>
                <w:szCs w:val="24"/>
              </w:rPr>
              <w:t>3.</w:t>
            </w:r>
            <w:r w:rsidRPr="00A76793">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3FEF" w:rsidRPr="00A76793" w:rsidRDefault="003F3FEF" w:rsidP="00FD2D05">
            <w:pPr>
              <w:widowControl w:val="0"/>
              <w:jc w:val="both"/>
              <w:rPr>
                <w:color w:val="000000"/>
                <w:sz w:val="24"/>
                <w:szCs w:val="24"/>
              </w:rPr>
            </w:pPr>
            <w:r w:rsidRPr="00A76793">
              <w:rPr>
                <w:color w:val="000000"/>
                <w:sz w:val="24"/>
                <w:szCs w:val="24"/>
              </w:rPr>
              <w:t>4.</w:t>
            </w:r>
            <w:r w:rsidRPr="00A76793">
              <w:rPr>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3FEF" w:rsidRPr="00A76793" w:rsidRDefault="003F3FEF" w:rsidP="00FD2D05">
            <w:pPr>
              <w:widowControl w:val="0"/>
              <w:jc w:val="both"/>
              <w:rPr>
                <w:color w:val="000000"/>
                <w:sz w:val="24"/>
                <w:szCs w:val="24"/>
              </w:rPr>
            </w:pPr>
            <w:r w:rsidRPr="00A76793">
              <w:rPr>
                <w:color w:val="000000"/>
                <w:sz w:val="24"/>
                <w:szCs w:val="24"/>
              </w:rPr>
              <w:t>5.</w:t>
            </w:r>
            <w:r w:rsidRPr="00A76793">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3FEF" w:rsidRPr="00A76793" w:rsidRDefault="003F3FEF" w:rsidP="00FD2D05">
            <w:pPr>
              <w:widowControl w:val="0"/>
              <w:jc w:val="both"/>
              <w:rPr>
                <w:color w:val="000000"/>
                <w:sz w:val="24"/>
                <w:szCs w:val="24"/>
              </w:rPr>
            </w:pPr>
            <w:r w:rsidRPr="00A76793">
              <w:rPr>
                <w:color w:val="000000"/>
                <w:sz w:val="24"/>
                <w:szCs w:val="24"/>
              </w:rPr>
              <w:t>6.</w:t>
            </w:r>
            <w:r w:rsidRPr="00A76793">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3FEF" w:rsidRPr="00A76793" w:rsidRDefault="003F3FEF" w:rsidP="00FD2D05">
            <w:pPr>
              <w:widowControl w:val="0"/>
              <w:jc w:val="both"/>
              <w:rPr>
                <w:color w:val="000000"/>
                <w:sz w:val="24"/>
                <w:szCs w:val="24"/>
              </w:rPr>
            </w:pPr>
            <w:r w:rsidRPr="00A76793">
              <w:rPr>
                <w:color w:val="000000"/>
                <w:sz w:val="24"/>
                <w:szCs w:val="24"/>
              </w:rPr>
              <w:t>7.</w:t>
            </w:r>
            <w:r w:rsidRPr="00A76793">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3FEF" w:rsidRPr="00A76793" w:rsidRDefault="003F3FEF" w:rsidP="00FD2D05">
            <w:pPr>
              <w:widowControl w:val="0"/>
              <w:jc w:val="both"/>
              <w:rPr>
                <w:color w:val="000000"/>
                <w:sz w:val="24"/>
                <w:szCs w:val="24"/>
              </w:rPr>
            </w:pPr>
            <w:r w:rsidRPr="00A76793">
              <w:rPr>
                <w:color w:val="000000"/>
                <w:sz w:val="24"/>
                <w:szCs w:val="24"/>
              </w:rPr>
              <w:t>8.</w:t>
            </w:r>
            <w:r w:rsidRPr="00A76793">
              <w:rPr>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3FEF" w:rsidRPr="00A76793" w:rsidRDefault="003F3FEF" w:rsidP="00FD2D05">
            <w:pPr>
              <w:widowControl w:val="0"/>
              <w:jc w:val="both"/>
              <w:rPr>
                <w:color w:val="000000"/>
                <w:sz w:val="24"/>
                <w:szCs w:val="24"/>
              </w:rPr>
            </w:pPr>
            <w:r w:rsidRPr="00A76793">
              <w:rPr>
                <w:color w:val="000000"/>
                <w:sz w:val="24"/>
                <w:szCs w:val="24"/>
              </w:rPr>
              <w:t>9.</w:t>
            </w:r>
            <w:r w:rsidRPr="00A76793">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3FEF" w:rsidRPr="00A76793" w:rsidRDefault="003F3FEF" w:rsidP="00FD2D05">
            <w:pPr>
              <w:widowControl w:val="0"/>
              <w:jc w:val="both"/>
              <w:rPr>
                <w:color w:val="000000"/>
                <w:sz w:val="24"/>
                <w:szCs w:val="24"/>
              </w:rPr>
            </w:pPr>
            <w:r w:rsidRPr="00A76793">
              <w:rPr>
                <w:color w:val="000000"/>
                <w:sz w:val="24"/>
                <w:szCs w:val="24"/>
              </w:rPr>
              <w:t>10.</w:t>
            </w:r>
            <w:r w:rsidRPr="00A76793">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3FEF" w:rsidRPr="00A76793" w:rsidRDefault="003F3FEF" w:rsidP="00FD2D05">
            <w:pPr>
              <w:widowControl w:val="0"/>
              <w:jc w:val="both"/>
              <w:rPr>
                <w:color w:val="000000"/>
                <w:sz w:val="24"/>
                <w:szCs w:val="24"/>
              </w:rPr>
            </w:pPr>
            <w:r w:rsidRPr="00A76793">
              <w:rPr>
                <w:color w:val="000000"/>
                <w:sz w:val="24"/>
                <w:szCs w:val="24"/>
              </w:rPr>
              <w:t>11.</w:t>
            </w:r>
            <w:r w:rsidRPr="00A76793">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3FEF" w:rsidRPr="00A76793" w:rsidRDefault="003F3FEF" w:rsidP="00FD2D05">
            <w:pPr>
              <w:widowControl w:val="0"/>
              <w:jc w:val="both"/>
              <w:rPr>
                <w:color w:val="000000"/>
                <w:sz w:val="24"/>
                <w:szCs w:val="24"/>
              </w:rPr>
            </w:pPr>
            <w:r w:rsidRPr="00A76793">
              <w:rPr>
                <w:color w:val="000000"/>
                <w:sz w:val="24"/>
                <w:szCs w:val="24"/>
              </w:rPr>
              <w:t>12.</w:t>
            </w:r>
            <w:r w:rsidRPr="00A76793">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3FEF" w:rsidRPr="00A76793" w:rsidRDefault="003F3FEF" w:rsidP="00FD2D05">
            <w:pPr>
              <w:widowControl w:val="0"/>
              <w:jc w:val="both"/>
              <w:rPr>
                <w:i/>
                <w:color w:val="000000"/>
                <w:sz w:val="24"/>
                <w:szCs w:val="24"/>
                <w:u w:val="single"/>
              </w:rPr>
            </w:pPr>
            <w:r w:rsidRPr="00A76793">
              <w:rPr>
                <w:i/>
                <w:color w:val="000000"/>
                <w:sz w:val="24"/>
                <w:szCs w:val="24"/>
                <w:u w:val="single"/>
              </w:rPr>
              <w:t>Приклади формальних помилок:</w:t>
            </w:r>
          </w:p>
          <w:p w:rsidR="003F3FEF" w:rsidRPr="00A76793" w:rsidRDefault="003F3FEF" w:rsidP="00FD2D05">
            <w:pPr>
              <w:widowControl w:val="0"/>
              <w:jc w:val="both"/>
              <w:rPr>
                <w:color w:val="000000"/>
                <w:sz w:val="24"/>
                <w:szCs w:val="24"/>
              </w:rPr>
            </w:pPr>
            <w:r w:rsidRPr="00A76793">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3FEF" w:rsidRPr="00A76793" w:rsidRDefault="003F3FEF" w:rsidP="00FD2D05">
            <w:pPr>
              <w:widowControl w:val="0"/>
              <w:jc w:val="both"/>
              <w:rPr>
                <w:color w:val="000000"/>
                <w:sz w:val="24"/>
                <w:szCs w:val="24"/>
              </w:rPr>
            </w:pPr>
            <w:r w:rsidRPr="00A76793">
              <w:rPr>
                <w:color w:val="000000"/>
                <w:sz w:val="24"/>
                <w:szCs w:val="24"/>
              </w:rPr>
              <w:t>—  «м.київ» замість «м.Київ»;</w:t>
            </w:r>
          </w:p>
          <w:p w:rsidR="003F3FEF" w:rsidRPr="00A76793" w:rsidRDefault="003F3FEF" w:rsidP="00FD2D05">
            <w:pPr>
              <w:widowControl w:val="0"/>
              <w:jc w:val="both"/>
              <w:rPr>
                <w:color w:val="000000"/>
                <w:sz w:val="24"/>
                <w:szCs w:val="24"/>
              </w:rPr>
            </w:pPr>
            <w:r w:rsidRPr="00A76793">
              <w:rPr>
                <w:color w:val="000000"/>
                <w:sz w:val="24"/>
                <w:szCs w:val="24"/>
              </w:rPr>
              <w:t>— «поряд -ок» замість «поря – док»;</w:t>
            </w:r>
          </w:p>
          <w:p w:rsidR="003F3FEF" w:rsidRPr="00A76793" w:rsidRDefault="003F3FEF" w:rsidP="00FD2D05">
            <w:pPr>
              <w:widowControl w:val="0"/>
              <w:jc w:val="both"/>
              <w:rPr>
                <w:color w:val="000000"/>
                <w:sz w:val="24"/>
                <w:szCs w:val="24"/>
              </w:rPr>
            </w:pPr>
            <w:r w:rsidRPr="00A76793">
              <w:rPr>
                <w:color w:val="000000"/>
                <w:sz w:val="24"/>
                <w:szCs w:val="24"/>
              </w:rPr>
              <w:t>— «ненадається» замість «не надається»»;</w:t>
            </w:r>
          </w:p>
          <w:p w:rsidR="003F3FEF" w:rsidRPr="00A76793" w:rsidRDefault="003F3FEF" w:rsidP="00FD2D05">
            <w:pPr>
              <w:widowControl w:val="0"/>
              <w:jc w:val="both"/>
              <w:rPr>
                <w:color w:val="000000"/>
                <w:sz w:val="24"/>
                <w:szCs w:val="24"/>
              </w:rPr>
            </w:pPr>
            <w:r w:rsidRPr="00A76793">
              <w:rPr>
                <w:color w:val="000000"/>
                <w:sz w:val="24"/>
                <w:szCs w:val="24"/>
              </w:rPr>
              <w:t>— «______________№_____________» замість «14.08.2020 №320/13/14-01»</w:t>
            </w:r>
          </w:p>
          <w:p w:rsidR="003F3FEF" w:rsidRPr="00A76793" w:rsidRDefault="003F3FEF" w:rsidP="00FD2D05">
            <w:pPr>
              <w:widowControl w:val="0"/>
              <w:jc w:val="both"/>
              <w:rPr>
                <w:color w:val="000000"/>
                <w:sz w:val="24"/>
                <w:szCs w:val="24"/>
              </w:rPr>
            </w:pPr>
            <w:r w:rsidRPr="00A76793">
              <w:rPr>
                <w:color w:val="000000"/>
                <w:sz w:val="24"/>
                <w:szCs w:val="24"/>
              </w:rPr>
              <w:t xml:space="preserve">— учасник розмістив (завантажив) документ у форматі «JPG» замість  документа у форматі «pdf» (PortableDocumentFormat)». </w:t>
            </w:r>
          </w:p>
          <w:p w:rsidR="003F3FEF" w:rsidRPr="00A76793" w:rsidRDefault="003F3FEF" w:rsidP="00FD2D05">
            <w:pPr>
              <w:widowControl w:val="0"/>
              <w:ind w:left="40" w:hanging="20"/>
              <w:jc w:val="both"/>
              <w:rPr>
                <w:color w:val="000000"/>
                <w:sz w:val="24"/>
                <w:szCs w:val="24"/>
              </w:rPr>
            </w:pPr>
            <w:r w:rsidRPr="00A76793">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3FEF" w:rsidRPr="00A76793" w:rsidRDefault="003F3FEF" w:rsidP="00FD2D05">
            <w:pPr>
              <w:widowControl w:val="0"/>
              <w:ind w:left="40" w:hanging="20"/>
              <w:jc w:val="both"/>
              <w:rPr>
                <w:b/>
                <w:color w:val="000000"/>
                <w:sz w:val="24"/>
                <w:szCs w:val="24"/>
              </w:rPr>
            </w:pPr>
            <w:r w:rsidRPr="00A76793">
              <w:rPr>
                <w:b/>
                <w:color w:val="000000"/>
                <w:sz w:val="24"/>
                <w:szCs w:val="24"/>
              </w:rPr>
              <w:t>УВАГА!!!</w:t>
            </w:r>
          </w:p>
          <w:p w:rsidR="003F3FEF" w:rsidRPr="00A76793" w:rsidRDefault="003F3FEF" w:rsidP="00FD2D05">
            <w:pPr>
              <w:widowControl w:val="0"/>
              <w:jc w:val="both"/>
              <w:rPr>
                <w:b/>
                <w:color w:val="000000"/>
                <w:sz w:val="24"/>
                <w:szCs w:val="24"/>
              </w:rPr>
            </w:pPr>
            <w:bookmarkStart w:id="2" w:name="_heading=h.3znysh7" w:colFirst="0" w:colLast="0"/>
            <w:bookmarkEnd w:id="2"/>
            <w:r w:rsidRPr="00A76793">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F3FEF" w:rsidRPr="00A76793" w:rsidRDefault="003F3FEF" w:rsidP="00FD2D05">
            <w:pPr>
              <w:jc w:val="both"/>
              <w:rPr>
                <w:b/>
                <w:color w:val="000000"/>
                <w:sz w:val="24"/>
                <w:szCs w:val="24"/>
              </w:rPr>
            </w:pPr>
            <w:r w:rsidRPr="00A76793">
              <w:rPr>
                <w:b/>
                <w:color w:val="000000"/>
                <w:sz w:val="24"/>
                <w:szCs w:val="24"/>
              </w:rPr>
              <w:t>1) документи мають бути чіткими та розбірливими для читання;</w:t>
            </w:r>
          </w:p>
          <w:p w:rsidR="003F3FEF" w:rsidRPr="00A76793" w:rsidRDefault="003F3FEF" w:rsidP="00FD2D05">
            <w:pPr>
              <w:jc w:val="both"/>
              <w:rPr>
                <w:b/>
                <w:color w:val="000000"/>
                <w:sz w:val="24"/>
                <w:szCs w:val="24"/>
              </w:rPr>
            </w:pPr>
            <w:r w:rsidRPr="00A76793">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F3FEF" w:rsidRPr="00A76793" w:rsidRDefault="003F3FEF" w:rsidP="00FD2D05">
            <w:pPr>
              <w:jc w:val="both"/>
              <w:rPr>
                <w:b/>
                <w:color w:val="000000"/>
                <w:sz w:val="24"/>
                <w:szCs w:val="24"/>
              </w:rPr>
            </w:pPr>
            <w:r w:rsidRPr="00A76793">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3FEF" w:rsidRPr="00A76793" w:rsidRDefault="003F3FEF" w:rsidP="00FD2D05">
            <w:pPr>
              <w:jc w:val="both"/>
              <w:rPr>
                <w:b/>
                <w:color w:val="000000"/>
                <w:sz w:val="24"/>
                <w:szCs w:val="24"/>
              </w:rPr>
            </w:pPr>
            <w:r w:rsidRPr="00A76793">
              <w:rPr>
                <w:b/>
                <w:color w:val="000000"/>
                <w:sz w:val="24"/>
                <w:szCs w:val="24"/>
              </w:rPr>
              <w:t>Винятки:</w:t>
            </w:r>
          </w:p>
          <w:p w:rsidR="003F3FEF" w:rsidRPr="00A76793" w:rsidRDefault="003F3FEF" w:rsidP="00FD2D05">
            <w:pPr>
              <w:jc w:val="both"/>
              <w:rPr>
                <w:b/>
                <w:color w:val="000000"/>
                <w:sz w:val="24"/>
                <w:szCs w:val="24"/>
              </w:rPr>
            </w:pPr>
            <w:r w:rsidRPr="00A76793">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3FEF" w:rsidRPr="00A76793" w:rsidRDefault="003F3FEF" w:rsidP="00FD2D05">
            <w:pPr>
              <w:widowControl w:val="0"/>
              <w:jc w:val="both"/>
              <w:rPr>
                <w:b/>
                <w:color w:val="000000"/>
                <w:sz w:val="24"/>
                <w:szCs w:val="24"/>
              </w:rPr>
            </w:pPr>
            <w:r w:rsidRPr="00A76793">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3FEF" w:rsidRPr="00A76793" w:rsidRDefault="003F3FEF" w:rsidP="00FD2D05">
            <w:pPr>
              <w:widowControl w:val="0"/>
              <w:ind w:left="40" w:hanging="20"/>
              <w:jc w:val="both"/>
              <w:rPr>
                <w:b/>
                <w:color w:val="000000"/>
                <w:sz w:val="24"/>
                <w:szCs w:val="24"/>
              </w:rPr>
            </w:pPr>
            <w:r w:rsidRPr="00A76793">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3FEF" w:rsidRPr="00A76793" w:rsidRDefault="003F3FEF" w:rsidP="00FD2D05">
            <w:pPr>
              <w:widowControl w:val="0"/>
              <w:ind w:left="40" w:hanging="20"/>
              <w:jc w:val="both"/>
              <w:rPr>
                <w:b/>
                <w:color w:val="000000"/>
                <w:sz w:val="24"/>
                <w:szCs w:val="24"/>
              </w:rPr>
            </w:pPr>
            <w:r w:rsidRPr="00A76793">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3FEF" w:rsidRPr="00A76793" w:rsidRDefault="003F3FEF" w:rsidP="00FD2D05">
            <w:pPr>
              <w:widowControl w:val="0"/>
              <w:ind w:left="40" w:hanging="20"/>
              <w:jc w:val="both"/>
              <w:rPr>
                <w:b/>
                <w:i/>
                <w:color w:val="000000"/>
                <w:sz w:val="24"/>
                <w:szCs w:val="24"/>
              </w:rPr>
            </w:pPr>
            <w:r w:rsidRPr="00A76793">
              <w:rPr>
                <w:b/>
                <w:color w:val="000000"/>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76793">
              <w:rPr>
                <w:b/>
                <w:i/>
                <w:color w:val="000000"/>
                <w:sz w:val="24"/>
                <w:szCs w:val="24"/>
              </w:rPr>
              <w:t>Закону</w:t>
            </w:r>
            <w:r w:rsidRPr="00A76793">
              <w:rPr>
                <w:b/>
                <w:color w:val="000000"/>
                <w:sz w:val="24"/>
                <w:szCs w:val="24"/>
              </w:rPr>
              <w:t xml:space="preserve"> та буде відхилена на підставі підпункту 2 пункту 41 </w:t>
            </w:r>
            <w:r w:rsidRPr="00A76793">
              <w:rPr>
                <w:b/>
                <w:i/>
                <w:color w:val="000000"/>
                <w:sz w:val="24"/>
                <w:szCs w:val="24"/>
              </w:rPr>
              <w:t>Особливостей.</w:t>
            </w:r>
          </w:p>
          <w:p w:rsidR="003F3FEF" w:rsidRPr="00A76793" w:rsidRDefault="003F3FEF" w:rsidP="00FD2D05">
            <w:pPr>
              <w:widowControl w:val="0"/>
              <w:jc w:val="both"/>
              <w:rPr>
                <w:color w:val="000000"/>
                <w:sz w:val="24"/>
                <w:szCs w:val="24"/>
              </w:rPr>
            </w:pPr>
            <w:bookmarkStart w:id="3" w:name="_heading=h.2et92p0" w:colFirst="0" w:colLast="0"/>
            <w:bookmarkEnd w:id="3"/>
            <w:r w:rsidRPr="00A76793">
              <w:rPr>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F3FEF" w:rsidRPr="00A76793" w:rsidRDefault="003F3FEF" w:rsidP="00FD2D05">
            <w:pPr>
              <w:widowControl w:val="0"/>
              <w:jc w:val="both"/>
              <w:rPr>
                <w:color w:val="000000"/>
                <w:sz w:val="24"/>
                <w:szCs w:val="24"/>
              </w:rPr>
            </w:pPr>
            <w:bookmarkStart w:id="4" w:name="_heading=h.hjqm8skarbdr" w:colFirst="0" w:colLast="0"/>
            <w:bookmarkEnd w:id="4"/>
            <w:r w:rsidRPr="00A76793">
              <w:rPr>
                <w:i/>
                <w:color w:val="000000"/>
                <w:sz w:val="24"/>
                <w:szCs w:val="24"/>
              </w:rPr>
              <w:t xml:space="preserve">Тендерні пропозиції мають право подавати всі заінтересовані особи. </w:t>
            </w:r>
          </w:p>
          <w:p w:rsidR="003F3FEF" w:rsidRPr="00A76793" w:rsidRDefault="003F3FEF" w:rsidP="00FD2D05">
            <w:pPr>
              <w:widowControl w:val="0"/>
              <w:jc w:val="both"/>
              <w:rPr>
                <w:color w:val="000000"/>
                <w:sz w:val="24"/>
                <w:szCs w:val="24"/>
              </w:rPr>
            </w:pPr>
            <w:bookmarkStart w:id="5" w:name="_heading=h.ftj7vaqoric" w:colFirst="0" w:colLast="0"/>
            <w:bookmarkEnd w:id="5"/>
            <w:r w:rsidRPr="00A76793">
              <w:rPr>
                <w:color w:val="000000"/>
                <w:sz w:val="24"/>
                <w:szCs w:val="24"/>
              </w:rPr>
              <w:t>Кожен учасник має право подати тільки одну тендерну пропозицію</w:t>
            </w:r>
            <w:r w:rsidRPr="00A76793">
              <w:rPr>
                <w:b/>
                <w:color w:val="000000"/>
                <w:sz w:val="24"/>
                <w:szCs w:val="24"/>
              </w:rPr>
              <w:t xml:space="preserve"> </w:t>
            </w:r>
            <w:r w:rsidRPr="00A76793">
              <w:rPr>
                <w:color w:val="000000"/>
                <w:sz w:val="24"/>
                <w:szCs w:val="24"/>
              </w:rPr>
              <w:t xml:space="preserve">(у тому числі до визначеної в тендерній документації частини предмета закупівлі (лота) </w:t>
            </w:r>
            <w:r w:rsidRPr="00A76793">
              <w:rPr>
                <w:i/>
                <w:color w:val="000000"/>
                <w:sz w:val="24"/>
                <w:szCs w:val="24"/>
              </w:rPr>
              <w:t>(у разі здійснення закупівлі за лотами)</w:t>
            </w:r>
            <w:r w:rsidRPr="00A76793">
              <w:rPr>
                <w:color w:val="000000"/>
                <w:sz w:val="24"/>
                <w:szCs w:val="24"/>
              </w:rPr>
              <w:t xml:space="preserve">. </w:t>
            </w:r>
          </w:p>
          <w:p w:rsidR="003F3FEF" w:rsidRPr="00A76793" w:rsidRDefault="003F3FEF" w:rsidP="00EB3734">
            <w:pPr>
              <w:ind w:right="15" w:firstLine="493"/>
              <w:jc w:val="both"/>
              <w:textAlignment w:val="baseline"/>
              <w:rPr>
                <w:i/>
                <w:color w:val="000000"/>
                <w:sz w:val="28"/>
                <w:szCs w:val="28"/>
              </w:rPr>
            </w:pPr>
            <w:r w:rsidRPr="00A76793">
              <w:rPr>
                <w:i/>
                <w:color w:val="00000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76793">
              <w:rPr>
                <w:i/>
                <w:color w:val="000000"/>
                <w:sz w:val="28"/>
                <w:szCs w:val="28"/>
              </w:rPr>
              <w:t xml:space="preserve"> </w:t>
            </w:r>
          </w:p>
          <w:p w:rsidR="003F3FEF" w:rsidRPr="00A76793" w:rsidRDefault="003F3FEF" w:rsidP="00EB3734">
            <w:pPr>
              <w:ind w:right="15" w:firstLine="493"/>
              <w:jc w:val="both"/>
              <w:textAlignment w:val="baseline"/>
              <w:rPr>
                <w:color w:val="000000"/>
                <w:sz w:val="24"/>
                <w:szCs w:val="24"/>
                <w:highlight w:val="yellow"/>
                <w:lang w:eastAsia="uk-UA"/>
              </w:rPr>
            </w:pP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2</w:t>
            </w:r>
          </w:p>
        </w:tc>
        <w:tc>
          <w:tcPr>
            <w:tcW w:w="2414" w:type="dxa"/>
          </w:tcPr>
          <w:p w:rsidR="003F3FEF" w:rsidRPr="00D76F4E" w:rsidRDefault="003F3FEF" w:rsidP="00EB3734">
            <w:pPr>
              <w:rPr>
                <w:color w:val="000000"/>
                <w:sz w:val="24"/>
                <w:szCs w:val="24"/>
              </w:rPr>
            </w:pPr>
            <w:r w:rsidRPr="00D76F4E">
              <w:rPr>
                <w:color w:val="000000"/>
                <w:sz w:val="24"/>
                <w:szCs w:val="24"/>
              </w:rPr>
              <w:t>Забезпечення тендерної пропозиції</w:t>
            </w:r>
          </w:p>
        </w:tc>
        <w:tc>
          <w:tcPr>
            <w:tcW w:w="6663" w:type="dxa"/>
          </w:tcPr>
          <w:p w:rsidR="003F3FEF" w:rsidRPr="00A76793" w:rsidRDefault="003F3FEF" w:rsidP="00EB3734">
            <w:pPr>
              <w:ind w:firstLine="493"/>
              <w:rPr>
                <w:color w:val="000000"/>
                <w:sz w:val="24"/>
                <w:szCs w:val="24"/>
              </w:rPr>
            </w:pPr>
            <w:r w:rsidRPr="00A76793">
              <w:rPr>
                <w:color w:val="000000"/>
                <w:sz w:val="24"/>
                <w:szCs w:val="24"/>
              </w:rPr>
              <w:t>Не передбачено</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3</w:t>
            </w:r>
          </w:p>
        </w:tc>
        <w:tc>
          <w:tcPr>
            <w:tcW w:w="2414" w:type="dxa"/>
          </w:tcPr>
          <w:p w:rsidR="003F3FEF" w:rsidRPr="00D76F4E" w:rsidRDefault="003F3FEF" w:rsidP="00EB3734">
            <w:pPr>
              <w:rPr>
                <w:color w:val="000000"/>
                <w:sz w:val="24"/>
                <w:szCs w:val="24"/>
              </w:rPr>
            </w:pPr>
            <w:r w:rsidRPr="00D76F4E">
              <w:rPr>
                <w:color w:val="000000"/>
                <w:sz w:val="24"/>
                <w:szCs w:val="24"/>
              </w:rPr>
              <w:t>Умови повернення чи неповернення забезпечення тендерної пропозиції</w:t>
            </w:r>
          </w:p>
        </w:tc>
        <w:tc>
          <w:tcPr>
            <w:tcW w:w="6663" w:type="dxa"/>
          </w:tcPr>
          <w:p w:rsidR="003F3FEF" w:rsidRPr="00A76793" w:rsidRDefault="003F3FEF" w:rsidP="00EB3734">
            <w:pPr>
              <w:ind w:firstLine="493"/>
              <w:rPr>
                <w:color w:val="000000"/>
                <w:sz w:val="24"/>
                <w:szCs w:val="24"/>
              </w:rPr>
            </w:pPr>
            <w:r w:rsidRPr="00A76793">
              <w:rPr>
                <w:color w:val="000000"/>
                <w:sz w:val="24"/>
                <w:szCs w:val="24"/>
              </w:rPr>
              <w:t>Не передбачено</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w:t>
            </w:r>
          </w:p>
        </w:tc>
        <w:tc>
          <w:tcPr>
            <w:tcW w:w="2414" w:type="dxa"/>
          </w:tcPr>
          <w:p w:rsidR="003F3FEF" w:rsidRPr="00D76F4E" w:rsidRDefault="003F3FEF" w:rsidP="00EB3734">
            <w:pPr>
              <w:rPr>
                <w:color w:val="000000"/>
                <w:sz w:val="24"/>
                <w:szCs w:val="24"/>
              </w:rPr>
            </w:pPr>
            <w:r w:rsidRPr="00D76F4E">
              <w:rPr>
                <w:color w:val="000000"/>
                <w:sz w:val="24"/>
                <w:szCs w:val="24"/>
              </w:rPr>
              <w:t>Строк, протягом якого тендерні пропозиції є дійсними</w:t>
            </w:r>
          </w:p>
        </w:tc>
        <w:tc>
          <w:tcPr>
            <w:tcW w:w="6663" w:type="dxa"/>
          </w:tcPr>
          <w:p w:rsidR="003F3FEF" w:rsidRPr="00A76793" w:rsidRDefault="003F3FEF" w:rsidP="00EB3734">
            <w:pPr>
              <w:widowControl w:val="0"/>
              <w:suppressAutoHyphens w:val="0"/>
              <w:ind w:firstLine="493"/>
              <w:jc w:val="both"/>
              <w:rPr>
                <w:color w:val="000000"/>
                <w:sz w:val="24"/>
                <w:szCs w:val="24"/>
                <w:lang w:bidi="hi-IN"/>
              </w:rPr>
            </w:pPr>
            <w:r w:rsidRPr="00A76793">
              <w:rPr>
                <w:color w:val="000000"/>
                <w:sz w:val="24"/>
                <w:szCs w:val="24"/>
              </w:rPr>
              <w:t xml:space="preserve"> Тендерні пропозиції вважаються дійсними </w:t>
            </w:r>
            <w:r w:rsidRPr="00A76793">
              <w:rPr>
                <w:color w:val="000000"/>
                <w:sz w:val="24"/>
                <w:szCs w:val="24"/>
                <w:lang w:bidi="hi-IN"/>
              </w:rPr>
              <w:t xml:space="preserve">не менше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3F3FEF" w:rsidRPr="00A76793" w:rsidRDefault="003F3FEF" w:rsidP="00EB3734">
            <w:pPr>
              <w:widowControl w:val="0"/>
              <w:suppressAutoHyphens w:val="0"/>
              <w:ind w:firstLine="493"/>
              <w:jc w:val="both"/>
              <w:rPr>
                <w:color w:val="000000"/>
                <w:sz w:val="24"/>
                <w:szCs w:val="24"/>
                <w:lang w:bidi="hi-IN"/>
              </w:rPr>
            </w:pPr>
            <w:r w:rsidRPr="00A76793">
              <w:rPr>
                <w:color w:val="000000"/>
                <w:sz w:val="24"/>
                <w:szCs w:val="24"/>
                <w:lang w:bidi="hi-IN"/>
              </w:rPr>
              <w:t xml:space="preserve"> Учасник процедури закупівлі має право:</w:t>
            </w:r>
          </w:p>
          <w:p w:rsidR="003F3FEF" w:rsidRPr="00A76793" w:rsidRDefault="003F3FEF" w:rsidP="00EB3734">
            <w:pPr>
              <w:widowControl w:val="0"/>
              <w:numPr>
                <w:ilvl w:val="0"/>
                <w:numId w:val="3"/>
              </w:numPr>
              <w:tabs>
                <w:tab w:val="left" w:pos="351"/>
              </w:tabs>
              <w:suppressAutoHyphens w:val="0"/>
              <w:ind w:left="0" w:firstLine="493"/>
              <w:jc w:val="both"/>
              <w:rPr>
                <w:color w:val="000000"/>
                <w:sz w:val="24"/>
                <w:szCs w:val="24"/>
                <w:lang w:bidi="hi-IN"/>
              </w:rPr>
            </w:pPr>
            <w:r w:rsidRPr="00A76793">
              <w:rPr>
                <w:color w:val="000000"/>
                <w:sz w:val="24"/>
                <w:szCs w:val="24"/>
                <w:lang w:bidi="hi-IN"/>
              </w:rPr>
              <w:t>відхилити таку вимогу, не втрачаючи при цьому наданого ним забезпечення тендерної пропозиції;;</w:t>
            </w:r>
          </w:p>
          <w:p w:rsidR="003F3FEF" w:rsidRPr="00A76793" w:rsidRDefault="003F3FEF" w:rsidP="00EB3734">
            <w:pPr>
              <w:widowControl w:val="0"/>
              <w:numPr>
                <w:ilvl w:val="0"/>
                <w:numId w:val="3"/>
              </w:numPr>
              <w:tabs>
                <w:tab w:val="left" w:pos="351"/>
              </w:tabs>
              <w:suppressAutoHyphens w:val="0"/>
              <w:ind w:left="0" w:firstLine="493"/>
              <w:jc w:val="both"/>
              <w:rPr>
                <w:color w:val="000000"/>
                <w:kern w:val="1"/>
                <w:sz w:val="24"/>
                <w:szCs w:val="24"/>
              </w:rPr>
            </w:pPr>
            <w:r w:rsidRPr="00A76793">
              <w:rPr>
                <w:color w:val="000000"/>
                <w:sz w:val="24"/>
                <w:szCs w:val="24"/>
                <w:lang w:bidi="hi-IN"/>
              </w:rPr>
              <w:t>погодитися з вимогою та продовжити строк дії поданої ним тендерної пропозиції і наданого забезпечення тендерної пропозиції.</w:t>
            </w:r>
          </w:p>
          <w:p w:rsidR="003F3FEF" w:rsidRPr="00A76793" w:rsidRDefault="003F3FEF" w:rsidP="00EB3734">
            <w:pPr>
              <w:widowControl w:val="0"/>
              <w:suppressAutoHyphens w:val="0"/>
              <w:ind w:firstLine="492"/>
              <w:jc w:val="both"/>
              <w:rPr>
                <w:color w:val="000000"/>
                <w:kern w:val="1"/>
                <w:sz w:val="24"/>
                <w:szCs w:val="24"/>
              </w:rPr>
            </w:pPr>
            <w:r w:rsidRPr="00A76793">
              <w:rPr>
                <w:color w:val="000000"/>
                <w:kern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3FEF" w:rsidRPr="00D76F4E" w:rsidTr="002901E3">
        <w:tc>
          <w:tcPr>
            <w:tcW w:w="529" w:type="dxa"/>
          </w:tcPr>
          <w:p w:rsidR="003F3FEF" w:rsidRPr="00915A20" w:rsidRDefault="003F3FEF" w:rsidP="00682B8C">
            <w:pPr>
              <w:spacing w:line="276" w:lineRule="auto"/>
              <w:rPr>
                <w:color w:val="000000"/>
                <w:sz w:val="24"/>
                <w:szCs w:val="24"/>
              </w:rPr>
            </w:pPr>
            <w:r w:rsidRPr="00915A20">
              <w:rPr>
                <w:color w:val="000000"/>
                <w:sz w:val="24"/>
                <w:szCs w:val="24"/>
              </w:rPr>
              <w:t>5</w:t>
            </w:r>
          </w:p>
        </w:tc>
        <w:tc>
          <w:tcPr>
            <w:tcW w:w="2414" w:type="dxa"/>
          </w:tcPr>
          <w:p w:rsidR="003F3FEF" w:rsidRPr="00C75AF5" w:rsidRDefault="003F3FEF" w:rsidP="00682B8C">
            <w:pPr>
              <w:rPr>
                <w:color w:val="000000"/>
                <w:sz w:val="24"/>
                <w:szCs w:val="24"/>
              </w:rPr>
            </w:pPr>
            <w:r w:rsidRPr="00C75AF5">
              <w:rPr>
                <w:color w:val="000000"/>
                <w:sz w:val="24"/>
                <w:szCs w:val="24"/>
              </w:rPr>
              <w:t>Кваліфікаційні критерії до учасників та вимоги, установлені статтею 17 Закону</w:t>
            </w:r>
          </w:p>
        </w:tc>
        <w:tc>
          <w:tcPr>
            <w:tcW w:w="6663" w:type="dxa"/>
            <w:vAlign w:val="center"/>
          </w:tcPr>
          <w:p w:rsidR="003F3FEF" w:rsidRPr="00A76793" w:rsidRDefault="003F3FEF" w:rsidP="00FD0E4B">
            <w:pPr>
              <w:shd w:val="clear" w:color="auto" w:fill="FFFFFF"/>
              <w:ind w:firstLine="493"/>
              <w:jc w:val="both"/>
              <w:rPr>
                <w:color w:val="000000"/>
                <w:sz w:val="24"/>
                <w:szCs w:val="24"/>
              </w:rPr>
            </w:pPr>
            <w:r w:rsidRPr="00A76793">
              <w:rPr>
                <w:color w:val="000000"/>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встановленими відповідно </w:t>
            </w:r>
            <w:r w:rsidRPr="00A76793">
              <w:rPr>
                <w:b/>
                <w:bCs/>
                <w:color w:val="000000"/>
                <w:sz w:val="24"/>
                <w:szCs w:val="24"/>
                <w:lang w:eastAsia="ru-RU"/>
              </w:rPr>
              <w:t>до статті 16 Закону</w:t>
            </w:r>
            <w:r w:rsidRPr="00A76793">
              <w:rPr>
                <w:color w:val="000000"/>
                <w:sz w:val="24"/>
                <w:szCs w:val="24"/>
                <w:lang w:eastAsia="ru-RU"/>
              </w:rPr>
              <w:t xml:space="preserve"> та </w:t>
            </w:r>
            <w:r w:rsidRPr="00A76793">
              <w:rPr>
                <w:b/>
                <w:bCs/>
                <w:color w:val="000000"/>
                <w:sz w:val="24"/>
                <w:szCs w:val="24"/>
                <w:lang w:eastAsia="ru-RU"/>
              </w:rPr>
              <w:t>згідно Додатку 2</w:t>
            </w:r>
            <w:r w:rsidRPr="00A76793">
              <w:rPr>
                <w:color w:val="000000"/>
                <w:sz w:val="24"/>
                <w:szCs w:val="24"/>
                <w:lang w:eastAsia="ru-RU"/>
              </w:rPr>
              <w:t xml:space="preserve"> цієї тендерної документації,</w:t>
            </w:r>
            <w:r w:rsidRPr="00A76793">
              <w:rPr>
                <w:color w:val="000000"/>
                <w:sz w:val="24"/>
                <w:szCs w:val="24"/>
              </w:rPr>
              <w:t xml:space="preserve"> а саме:</w:t>
            </w:r>
          </w:p>
          <w:p w:rsidR="003F3FEF" w:rsidRPr="00A76793" w:rsidRDefault="003F3FEF" w:rsidP="00FD0E4B">
            <w:pPr>
              <w:shd w:val="clear" w:color="auto" w:fill="FFFFFF"/>
              <w:ind w:firstLine="493"/>
              <w:jc w:val="both"/>
              <w:rPr>
                <w:color w:val="000000"/>
                <w:sz w:val="24"/>
                <w:szCs w:val="24"/>
              </w:rPr>
            </w:pPr>
            <w:r w:rsidRPr="00A76793">
              <w:rPr>
                <w:color w:val="000000"/>
                <w:sz w:val="24"/>
                <w:szCs w:val="24"/>
              </w:rPr>
              <w:t>1) наявність в учасника процедури закупівлі обладнання, матеріально-технічної бази та технологій;</w:t>
            </w:r>
          </w:p>
          <w:p w:rsidR="003F3FEF" w:rsidRPr="00A76793" w:rsidRDefault="003F3FEF" w:rsidP="00FD0E4B">
            <w:pPr>
              <w:shd w:val="clear" w:color="auto" w:fill="FFFFFF"/>
              <w:ind w:firstLine="493"/>
              <w:jc w:val="both"/>
              <w:rPr>
                <w:color w:val="000000"/>
                <w:sz w:val="24"/>
                <w:szCs w:val="24"/>
              </w:rPr>
            </w:pPr>
            <w:r w:rsidRPr="00A76793">
              <w:rPr>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3F3FEF" w:rsidRPr="00A76793" w:rsidRDefault="003F3FEF" w:rsidP="00FD0E4B">
            <w:pPr>
              <w:shd w:val="clear" w:color="auto" w:fill="FFFFFF"/>
              <w:ind w:firstLine="493"/>
              <w:jc w:val="both"/>
              <w:rPr>
                <w:color w:val="000000"/>
                <w:sz w:val="24"/>
                <w:szCs w:val="24"/>
              </w:rPr>
            </w:pPr>
            <w:r w:rsidRPr="00A76793">
              <w:rPr>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3F3FEF" w:rsidRPr="00A76793" w:rsidRDefault="003F3FEF" w:rsidP="00682B8C">
            <w:pPr>
              <w:widowControl w:val="0"/>
              <w:ind w:right="120"/>
              <w:jc w:val="both"/>
              <w:rPr>
                <w:color w:val="000000"/>
                <w:sz w:val="24"/>
                <w:szCs w:val="24"/>
              </w:rPr>
            </w:pPr>
            <w:r w:rsidRPr="00A76793">
              <w:rPr>
                <w:b/>
                <w:color w:val="000000"/>
                <w:sz w:val="24"/>
                <w:szCs w:val="24"/>
              </w:rPr>
              <w:t>Підстави, встановлені статтею 17 Закону:</w:t>
            </w:r>
          </w:p>
          <w:p w:rsidR="003F3FEF" w:rsidRPr="00A76793" w:rsidRDefault="003F3FEF" w:rsidP="00682B8C">
            <w:pPr>
              <w:widowControl w:val="0"/>
              <w:ind w:right="120"/>
              <w:jc w:val="both"/>
              <w:rPr>
                <w:color w:val="000000"/>
                <w:sz w:val="24"/>
                <w:szCs w:val="24"/>
              </w:rPr>
            </w:pPr>
            <w:r w:rsidRPr="00A76793">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3FEF" w:rsidRPr="00A76793" w:rsidRDefault="003F3FEF" w:rsidP="00682B8C">
            <w:pPr>
              <w:widowControl w:val="0"/>
              <w:ind w:right="120"/>
              <w:jc w:val="both"/>
              <w:rPr>
                <w:color w:val="000000"/>
                <w:sz w:val="24"/>
                <w:szCs w:val="24"/>
              </w:rPr>
            </w:pPr>
            <w:r w:rsidRPr="00A76793">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3FEF" w:rsidRPr="00A76793" w:rsidRDefault="003F3FEF" w:rsidP="00682B8C">
            <w:pPr>
              <w:widowControl w:val="0"/>
              <w:ind w:right="120"/>
              <w:jc w:val="both"/>
              <w:rPr>
                <w:color w:val="000000"/>
                <w:sz w:val="24"/>
                <w:szCs w:val="24"/>
              </w:rPr>
            </w:pPr>
            <w:r w:rsidRPr="00A76793">
              <w:rPr>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3FEF" w:rsidRPr="00A76793" w:rsidRDefault="003F3FEF" w:rsidP="00682B8C">
            <w:pPr>
              <w:widowControl w:val="0"/>
              <w:ind w:right="120"/>
              <w:jc w:val="both"/>
              <w:rPr>
                <w:color w:val="000000"/>
                <w:sz w:val="24"/>
                <w:szCs w:val="24"/>
              </w:rPr>
            </w:pPr>
            <w:r w:rsidRPr="00A76793">
              <w:rPr>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F3FEF" w:rsidRPr="00A76793" w:rsidRDefault="003F3FEF" w:rsidP="00682B8C">
            <w:pPr>
              <w:widowControl w:val="0"/>
              <w:ind w:right="120"/>
              <w:jc w:val="both"/>
              <w:rPr>
                <w:color w:val="000000"/>
                <w:sz w:val="24"/>
                <w:szCs w:val="24"/>
              </w:rPr>
            </w:pPr>
            <w:r w:rsidRPr="00A76793">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F3FEF" w:rsidRPr="00A76793" w:rsidRDefault="003F3FEF" w:rsidP="00682B8C">
            <w:pPr>
              <w:widowControl w:val="0"/>
              <w:ind w:right="120"/>
              <w:jc w:val="both"/>
              <w:rPr>
                <w:color w:val="000000"/>
                <w:sz w:val="24"/>
                <w:szCs w:val="24"/>
              </w:rPr>
            </w:pPr>
            <w:r w:rsidRPr="00A76793">
              <w:rPr>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F3FEF" w:rsidRPr="00A76793" w:rsidRDefault="003F3FEF" w:rsidP="00682B8C">
            <w:pPr>
              <w:widowControl w:val="0"/>
              <w:ind w:right="120"/>
              <w:jc w:val="both"/>
              <w:rPr>
                <w:color w:val="000000"/>
                <w:sz w:val="24"/>
                <w:szCs w:val="24"/>
              </w:rPr>
            </w:pPr>
            <w:r w:rsidRPr="00A76793">
              <w:rPr>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3FEF" w:rsidRPr="00A76793" w:rsidRDefault="003F3FEF" w:rsidP="00682B8C">
            <w:pPr>
              <w:widowControl w:val="0"/>
              <w:ind w:right="120"/>
              <w:jc w:val="both"/>
              <w:rPr>
                <w:color w:val="000000"/>
                <w:sz w:val="24"/>
                <w:szCs w:val="24"/>
              </w:rPr>
            </w:pPr>
            <w:r w:rsidRPr="00A76793">
              <w:rPr>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F3FEF" w:rsidRPr="00A76793" w:rsidRDefault="003F3FEF" w:rsidP="00682B8C">
            <w:pPr>
              <w:widowControl w:val="0"/>
              <w:ind w:right="120"/>
              <w:jc w:val="both"/>
              <w:rPr>
                <w:color w:val="000000"/>
                <w:sz w:val="24"/>
                <w:szCs w:val="24"/>
              </w:rPr>
            </w:pPr>
            <w:r w:rsidRPr="00A76793">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3FEF" w:rsidRPr="00A76793" w:rsidRDefault="003F3FEF" w:rsidP="00682B8C">
            <w:pPr>
              <w:widowControl w:val="0"/>
              <w:ind w:right="120"/>
              <w:jc w:val="both"/>
              <w:rPr>
                <w:color w:val="000000"/>
                <w:sz w:val="24"/>
                <w:szCs w:val="24"/>
              </w:rPr>
            </w:pPr>
            <w:r w:rsidRPr="00A76793">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F3FEF" w:rsidRPr="00A76793" w:rsidRDefault="003F3FEF" w:rsidP="00682B8C">
            <w:pPr>
              <w:widowControl w:val="0"/>
              <w:ind w:right="120"/>
              <w:jc w:val="both"/>
              <w:rPr>
                <w:color w:val="000000"/>
                <w:sz w:val="24"/>
                <w:szCs w:val="24"/>
              </w:rPr>
            </w:pPr>
            <w:r w:rsidRPr="00A76793">
              <w:rPr>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F3FEF" w:rsidRPr="00A76793" w:rsidRDefault="003F3FEF" w:rsidP="00682B8C">
            <w:pPr>
              <w:widowControl w:val="0"/>
              <w:ind w:right="120"/>
              <w:jc w:val="both"/>
              <w:rPr>
                <w:color w:val="000000"/>
                <w:sz w:val="24"/>
                <w:szCs w:val="24"/>
                <w:highlight w:val="green"/>
              </w:rPr>
            </w:pPr>
            <w:r w:rsidRPr="00A76793">
              <w:rPr>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FEF" w:rsidRPr="00A76793" w:rsidRDefault="003F3FEF" w:rsidP="00682B8C">
            <w:pPr>
              <w:widowControl w:val="0"/>
              <w:ind w:right="120"/>
              <w:jc w:val="both"/>
              <w:rPr>
                <w:i/>
                <w:color w:val="000000"/>
                <w:sz w:val="24"/>
                <w:szCs w:val="24"/>
                <w:highlight w:val="white"/>
              </w:rPr>
            </w:pPr>
            <w:r w:rsidRPr="00A76793">
              <w:rPr>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76793">
              <w:rPr>
                <w:i/>
                <w:color w:val="000000"/>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F3FEF" w:rsidRPr="00A76793" w:rsidRDefault="003F3FEF" w:rsidP="00682B8C">
            <w:pPr>
              <w:widowControl w:val="0"/>
              <w:ind w:right="120"/>
              <w:jc w:val="both"/>
              <w:rPr>
                <w:color w:val="000000"/>
                <w:sz w:val="24"/>
                <w:szCs w:val="24"/>
              </w:rPr>
            </w:pPr>
            <w:r w:rsidRPr="00A76793">
              <w:rPr>
                <w:color w:val="000000"/>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3FEF" w:rsidRPr="00A76793" w:rsidRDefault="003F3FEF" w:rsidP="00682B8C">
            <w:pPr>
              <w:widowControl w:val="0"/>
              <w:spacing w:before="120" w:after="240"/>
              <w:jc w:val="both"/>
              <w:rPr>
                <w:strike/>
                <w:color w:val="000000"/>
                <w:sz w:val="24"/>
                <w:szCs w:val="24"/>
              </w:rPr>
            </w:pPr>
            <w:r w:rsidRPr="00A76793">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6</w:t>
            </w:r>
          </w:p>
        </w:tc>
        <w:tc>
          <w:tcPr>
            <w:tcW w:w="2414" w:type="dxa"/>
          </w:tcPr>
          <w:p w:rsidR="003F3FEF" w:rsidRPr="00D76F4E" w:rsidRDefault="003F3FEF" w:rsidP="00EB3734">
            <w:pPr>
              <w:rPr>
                <w:color w:val="000000"/>
                <w:sz w:val="24"/>
                <w:szCs w:val="24"/>
              </w:rPr>
            </w:pPr>
            <w:r w:rsidRPr="00D76F4E">
              <w:rPr>
                <w:color w:val="000000"/>
                <w:sz w:val="24"/>
                <w:szCs w:val="24"/>
              </w:rPr>
              <w:t>Інформація про технічні, якісні та кількісні характеристики предмета закупівлі</w:t>
            </w:r>
          </w:p>
        </w:tc>
        <w:tc>
          <w:tcPr>
            <w:tcW w:w="6663" w:type="dxa"/>
          </w:tcPr>
          <w:p w:rsidR="003F3FEF" w:rsidRPr="00A76793" w:rsidRDefault="003F3FEF" w:rsidP="00EB3734">
            <w:pPr>
              <w:ind w:right="1" w:firstLine="351"/>
              <w:jc w:val="both"/>
              <w:rPr>
                <w:color w:val="000000"/>
                <w:sz w:val="24"/>
                <w:szCs w:val="24"/>
              </w:rPr>
            </w:pPr>
            <w:r w:rsidRPr="00A76793">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F3FEF" w:rsidRPr="00A76793" w:rsidRDefault="003F3FEF" w:rsidP="00EB3734">
            <w:pPr>
              <w:ind w:right="1" w:firstLine="351"/>
              <w:jc w:val="both"/>
              <w:rPr>
                <w:color w:val="000000"/>
                <w:sz w:val="24"/>
                <w:szCs w:val="24"/>
              </w:rPr>
            </w:pPr>
            <w:r w:rsidRPr="00A76793">
              <w:rPr>
                <w:color w:val="000000"/>
                <w:sz w:val="24"/>
                <w:szCs w:val="24"/>
              </w:rPr>
              <w:t>Замовником зазначаються вимоги до предмета закупівлі згідно з частиною другою статті 22 Закону з урахуванням Особливостей.</w:t>
            </w:r>
          </w:p>
          <w:p w:rsidR="003F3FEF" w:rsidRPr="00A76793" w:rsidRDefault="003F3FEF" w:rsidP="00EB3734">
            <w:pPr>
              <w:ind w:right="1" w:firstLine="351"/>
              <w:jc w:val="both"/>
              <w:rPr>
                <w:i/>
                <w:color w:val="000000"/>
                <w:sz w:val="24"/>
                <w:szCs w:val="24"/>
              </w:rPr>
            </w:pPr>
            <w:r w:rsidRPr="00A76793">
              <w:rPr>
                <w:i/>
                <w:color w:val="000000"/>
                <w:sz w:val="24"/>
                <w:szCs w:val="24"/>
              </w:rPr>
              <w:t>(</w:t>
            </w:r>
            <w:r w:rsidRPr="00A76793">
              <w:rPr>
                <w:bCs/>
                <w:i/>
                <w:iCs/>
                <w:color w:val="000000"/>
                <w:sz w:val="24"/>
                <w:szCs w:val="24"/>
              </w:rPr>
              <w:t xml:space="preserve">інформація про необхідні технічні, якісні та кількісні характеристики предмета закупівлі - </w:t>
            </w:r>
            <w:r w:rsidRPr="00A76793">
              <w:rPr>
                <w:b/>
                <w:bCs/>
                <w:i/>
                <w:iCs/>
                <w:color w:val="000000"/>
                <w:sz w:val="24"/>
                <w:szCs w:val="24"/>
              </w:rPr>
              <w:t xml:space="preserve">згідно </w:t>
            </w:r>
            <w:r w:rsidRPr="00A76793">
              <w:rPr>
                <w:b/>
                <w:i/>
                <w:color w:val="000000"/>
                <w:sz w:val="24"/>
                <w:szCs w:val="24"/>
              </w:rPr>
              <w:t>Додатку 4</w:t>
            </w:r>
            <w:r w:rsidRPr="00A76793">
              <w:rPr>
                <w:i/>
                <w:color w:val="000000"/>
                <w:sz w:val="24"/>
                <w:szCs w:val="24"/>
              </w:rPr>
              <w:t xml:space="preserve"> цієї тендерної документації).</w:t>
            </w:r>
          </w:p>
          <w:p w:rsidR="003F3FEF" w:rsidRPr="00A76793" w:rsidRDefault="003F3FEF" w:rsidP="00EB3734">
            <w:pPr>
              <w:ind w:right="1" w:firstLine="351"/>
              <w:jc w:val="both"/>
              <w:rPr>
                <w:color w:val="000000"/>
                <w:sz w:val="24"/>
                <w:szCs w:val="24"/>
              </w:rPr>
            </w:pPr>
            <w:r w:rsidRPr="00A76793">
              <w:rPr>
                <w:color w:val="000000"/>
                <w:sz w:val="24"/>
                <w:szCs w:val="24"/>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7</w:t>
            </w:r>
          </w:p>
        </w:tc>
        <w:tc>
          <w:tcPr>
            <w:tcW w:w="2414" w:type="dxa"/>
          </w:tcPr>
          <w:p w:rsidR="003F3FEF" w:rsidRPr="00D76F4E" w:rsidRDefault="003F3FEF" w:rsidP="00EB3734">
            <w:pPr>
              <w:rPr>
                <w:color w:val="000000"/>
                <w:sz w:val="24"/>
                <w:szCs w:val="24"/>
              </w:rPr>
            </w:pPr>
            <w:r w:rsidRPr="00D76F4E">
              <w:rPr>
                <w:color w:val="000000"/>
                <w:sz w:val="24"/>
                <w:szCs w:val="24"/>
              </w:rPr>
              <w:t>Інформація про субпідрядника (у випадку закупівлі робіт)</w:t>
            </w:r>
          </w:p>
        </w:tc>
        <w:tc>
          <w:tcPr>
            <w:tcW w:w="6663" w:type="dxa"/>
          </w:tcPr>
          <w:p w:rsidR="003F3FEF" w:rsidRPr="00A76793" w:rsidRDefault="003F3FEF" w:rsidP="00EB3734">
            <w:pPr>
              <w:ind w:firstLine="351"/>
              <w:jc w:val="both"/>
              <w:rPr>
                <w:color w:val="000000"/>
                <w:sz w:val="24"/>
                <w:szCs w:val="24"/>
              </w:rPr>
            </w:pPr>
            <w:r w:rsidRPr="00A76793">
              <w:rPr>
                <w:color w:val="000000"/>
                <w:sz w:val="24"/>
                <w:szCs w:val="24"/>
              </w:rPr>
              <w:t>Не передбачено.</w:t>
            </w:r>
          </w:p>
        </w:tc>
      </w:tr>
      <w:tr w:rsidR="003F3FEF" w:rsidRPr="00D76F4E" w:rsidTr="00ED1B3E">
        <w:tc>
          <w:tcPr>
            <w:tcW w:w="529" w:type="dxa"/>
          </w:tcPr>
          <w:p w:rsidR="003F3FEF" w:rsidRPr="00D76C45" w:rsidRDefault="003F3FEF" w:rsidP="00EB3734">
            <w:pPr>
              <w:spacing w:line="276" w:lineRule="auto"/>
              <w:rPr>
                <w:color w:val="000000"/>
                <w:sz w:val="24"/>
                <w:szCs w:val="24"/>
              </w:rPr>
            </w:pPr>
            <w:r w:rsidRPr="00D76C45">
              <w:rPr>
                <w:color w:val="000000"/>
                <w:sz w:val="24"/>
                <w:szCs w:val="24"/>
              </w:rPr>
              <w:t>8</w:t>
            </w:r>
          </w:p>
        </w:tc>
        <w:tc>
          <w:tcPr>
            <w:tcW w:w="2414" w:type="dxa"/>
          </w:tcPr>
          <w:p w:rsidR="003F3FEF" w:rsidRPr="00D76C45" w:rsidRDefault="003F3FEF" w:rsidP="00EB3734">
            <w:pPr>
              <w:rPr>
                <w:color w:val="000000"/>
                <w:sz w:val="24"/>
                <w:szCs w:val="24"/>
              </w:rPr>
            </w:pPr>
            <w:r w:rsidRPr="00D76C45">
              <w:rPr>
                <w:color w:val="000000"/>
                <w:sz w:val="24"/>
                <w:szCs w:val="24"/>
              </w:rPr>
              <w:t>Внесення змін або відкликання тендерної пропозиції учасником</w:t>
            </w:r>
          </w:p>
        </w:tc>
        <w:tc>
          <w:tcPr>
            <w:tcW w:w="6663" w:type="dxa"/>
          </w:tcPr>
          <w:p w:rsidR="003F3FEF" w:rsidRPr="00A76793" w:rsidRDefault="003F3FEF" w:rsidP="00EB3734">
            <w:pPr>
              <w:widowControl w:val="0"/>
              <w:suppressAutoHyphens w:val="0"/>
              <w:ind w:firstLine="318"/>
              <w:jc w:val="both"/>
              <w:rPr>
                <w:color w:val="000000"/>
                <w:sz w:val="24"/>
                <w:szCs w:val="24"/>
              </w:rPr>
            </w:pPr>
            <w:r w:rsidRPr="00A76793">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3FEF" w:rsidRPr="00D76F4E" w:rsidTr="00ED1B3E">
        <w:tc>
          <w:tcPr>
            <w:tcW w:w="9606" w:type="dxa"/>
            <w:gridSpan w:val="3"/>
          </w:tcPr>
          <w:p w:rsidR="003F3FEF" w:rsidRPr="00A76793" w:rsidRDefault="003F3FEF" w:rsidP="00EB3734">
            <w:pPr>
              <w:jc w:val="center"/>
              <w:rPr>
                <w:b/>
                <w:color w:val="000000"/>
                <w:sz w:val="24"/>
                <w:szCs w:val="24"/>
              </w:rPr>
            </w:pPr>
            <w:r w:rsidRPr="00A76793">
              <w:rPr>
                <w:b/>
                <w:color w:val="000000"/>
                <w:sz w:val="24"/>
                <w:szCs w:val="24"/>
              </w:rPr>
              <w:t xml:space="preserve"> </w:t>
            </w:r>
            <w:r w:rsidRPr="00A76793">
              <w:rPr>
                <w:b/>
                <w:color w:val="000000"/>
                <w:sz w:val="24"/>
                <w:szCs w:val="24"/>
                <w:lang w:val="en-US"/>
              </w:rPr>
              <w:t>IV</w:t>
            </w:r>
            <w:r w:rsidRPr="00A76793">
              <w:rPr>
                <w:b/>
                <w:color w:val="000000"/>
                <w:sz w:val="24"/>
                <w:szCs w:val="24"/>
                <w:lang w:val="ru-RU"/>
              </w:rPr>
              <w:t xml:space="preserve">. </w:t>
            </w:r>
            <w:r w:rsidRPr="00A76793">
              <w:rPr>
                <w:b/>
                <w:color w:val="000000"/>
                <w:sz w:val="24"/>
                <w:szCs w:val="24"/>
              </w:rPr>
              <w:t>Подання та розкриття тендерної пропозиції</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1</w:t>
            </w:r>
          </w:p>
        </w:tc>
        <w:tc>
          <w:tcPr>
            <w:tcW w:w="2414" w:type="dxa"/>
          </w:tcPr>
          <w:p w:rsidR="003F3FEF" w:rsidRPr="00D76F4E" w:rsidRDefault="003F3FEF" w:rsidP="00EB3734">
            <w:pPr>
              <w:rPr>
                <w:color w:val="000000"/>
                <w:sz w:val="24"/>
                <w:szCs w:val="24"/>
              </w:rPr>
            </w:pPr>
            <w:r w:rsidRPr="00D76F4E">
              <w:rPr>
                <w:color w:val="000000"/>
                <w:sz w:val="24"/>
                <w:szCs w:val="24"/>
              </w:rPr>
              <w:t>Кінцевий строк подання тендерної пропозиції</w:t>
            </w:r>
          </w:p>
        </w:tc>
        <w:tc>
          <w:tcPr>
            <w:tcW w:w="6663" w:type="dxa"/>
          </w:tcPr>
          <w:p w:rsidR="003F3FEF" w:rsidRPr="00C333B9" w:rsidRDefault="003F3FEF" w:rsidP="00C333B9">
            <w:pPr>
              <w:widowControl w:val="0"/>
              <w:ind w:right="120"/>
              <w:jc w:val="both"/>
              <w:rPr>
                <w:color w:val="000000"/>
                <w:sz w:val="24"/>
                <w:szCs w:val="24"/>
              </w:rPr>
            </w:pPr>
            <w:r w:rsidRPr="00A76793">
              <w:rPr>
                <w:color w:val="000000"/>
                <w:sz w:val="24"/>
                <w:szCs w:val="24"/>
              </w:rPr>
              <w:t>Кінцевий строк подання тендерних пропозицій —</w:t>
            </w:r>
            <w:r>
              <w:rPr>
                <w:color w:val="000000"/>
                <w:sz w:val="24"/>
                <w:szCs w:val="24"/>
              </w:rPr>
              <w:t xml:space="preserve">  </w:t>
            </w:r>
            <w:r w:rsidRPr="00C333B9">
              <w:rPr>
                <w:b/>
                <w:color w:val="000000"/>
                <w:sz w:val="24"/>
                <w:szCs w:val="24"/>
              </w:rPr>
              <w:t>24.01.2023 року до 23:00 год.</w:t>
            </w:r>
            <w:r w:rsidRPr="00C333B9">
              <w:rPr>
                <w:color w:val="000000"/>
                <w:sz w:val="24"/>
                <w:szCs w:val="24"/>
              </w:rPr>
              <w:t xml:space="preserve"> </w:t>
            </w:r>
          </w:p>
          <w:p w:rsidR="003F3FEF" w:rsidRPr="00A76793" w:rsidRDefault="003F3FEF" w:rsidP="00003F33">
            <w:pPr>
              <w:widowControl w:val="0"/>
              <w:jc w:val="both"/>
              <w:rPr>
                <w:color w:val="000000"/>
                <w:sz w:val="24"/>
                <w:szCs w:val="24"/>
              </w:rPr>
            </w:pPr>
            <w:r w:rsidRPr="00A76793">
              <w:rPr>
                <w:color w:val="000000"/>
                <w:sz w:val="24"/>
                <w:szCs w:val="24"/>
              </w:rPr>
              <w:t>Отримана тендерна пропозиція вноситься автоматично до реєстру отриманих тендерних пропозицій.</w:t>
            </w:r>
          </w:p>
          <w:p w:rsidR="003F3FEF" w:rsidRPr="00A76793" w:rsidRDefault="003F3FEF" w:rsidP="00003F33">
            <w:pPr>
              <w:widowControl w:val="0"/>
              <w:jc w:val="both"/>
              <w:rPr>
                <w:color w:val="000000"/>
                <w:sz w:val="24"/>
                <w:szCs w:val="24"/>
              </w:rPr>
            </w:pPr>
            <w:r w:rsidRPr="00A76793">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3FEF" w:rsidRPr="00A76793" w:rsidRDefault="003F3FEF" w:rsidP="005B50B8">
            <w:pPr>
              <w:widowControl w:val="0"/>
              <w:suppressAutoHyphens w:val="0"/>
              <w:jc w:val="both"/>
              <w:rPr>
                <w:color w:val="000000"/>
                <w:sz w:val="24"/>
                <w:szCs w:val="24"/>
              </w:rPr>
            </w:pPr>
            <w:r w:rsidRPr="00A76793">
              <w:rPr>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2</w:t>
            </w:r>
          </w:p>
        </w:tc>
        <w:tc>
          <w:tcPr>
            <w:tcW w:w="2414" w:type="dxa"/>
          </w:tcPr>
          <w:p w:rsidR="003F3FEF" w:rsidRPr="00D76F4E" w:rsidRDefault="003F3FEF" w:rsidP="00EB3734">
            <w:pPr>
              <w:rPr>
                <w:color w:val="000000"/>
                <w:sz w:val="24"/>
                <w:szCs w:val="24"/>
              </w:rPr>
            </w:pPr>
            <w:r w:rsidRPr="00D76F4E">
              <w:rPr>
                <w:color w:val="000000"/>
                <w:sz w:val="24"/>
                <w:szCs w:val="24"/>
              </w:rPr>
              <w:t>Дата та час розкриття тендерної пропозиції</w:t>
            </w:r>
          </w:p>
        </w:tc>
        <w:tc>
          <w:tcPr>
            <w:tcW w:w="6663" w:type="dxa"/>
          </w:tcPr>
          <w:p w:rsidR="003F3FEF" w:rsidRPr="00A76793" w:rsidRDefault="003F3FEF" w:rsidP="00EB3734">
            <w:pPr>
              <w:widowControl w:val="0"/>
              <w:suppressAutoHyphens w:val="0"/>
              <w:ind w:firstLine="387"/>
              <w:jc w:val="both"/>
              <w:rPr>
                <w:color w:val="000000"/>
                <w:sz w:val="24"/>
                <w:szCs w:val="24"/>
              </w:rPr>
            </w:pPr>
            <w:r w:rsidRPr="00A76793">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3FEF" w:rsidRPr="00A76793" w:rsidRDefault="003F3FEF" w:rsidP="00EB3734">
            <w:pPr>
              <w:widowControl w:val="0"/>
              <w:suppressAutoHyphens w:val="0"/>
              <w:ind w:firstLine="387"/>
              <w:jc w:val="both"/>
              <w:rPr>
                <w:color w:val="000000"/>
                <w:sz w:val="24"/>
                <w:szCs w:val="24"/>
              </w:rPr>
            </w:pPr>
            <w:r w:rsidRPr="00A76793">
              <w:rPr>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F3FEF" w:rsidRPr="00A76793" w:rsidRDefault="003F3FEF" w:rsidP="00EB3734">
            <w:pPr>
              <w:widowControl w:val="0"/>
              <w:suppressAutoHyphens w:val="0"/>
              <w:ind w:firstLine="387"/>
              <w:jc w:val="both"/>
              <w:rPr>
                <w:color w:val="000000"/>
                <w:sz w:val="24"/>
                <w:szCs w:val="24"/>
              </w:rPr>
            </w:pPr>
            <w:r w:rsidRPr="00A76793">
              <w:rPr>
                <w:color w:val="000000"/>
                <w:sz w:val="24"/>
                <w:szCs w:val="24"/>
              </w:rPr>
              <w:t>Відкриті торги проводяться без застосування електронного аукціону.</w:t>
            </w:r>
          </w:p>
          <w:p w:rsidR="003F3FEF" w:rsidRPr="00A76793" w:rsidRDefault="003F3FEF" w:rsidP="00EB3734">
            <w:pPr>
              <w:widowControl w:val="0"/>
              <w:suppressAutoHyphens w:val="0"/>
              <w:ind w:firstLine="387"/>
              <w:jc w:val="both"/>
              <w:rPr>
                <w:color w:val="000000"/>
                <w:sz w:val="24"/>
                <w:szCs w:val="24"/>
              </w:rPr>
            </w:pPr>
            <w:r w:rsidRPr="00A76793">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F3FEF" w:rsidRPr="00A76793" w:rsidRDefault="003F3FEF" w:rsidP="00EB3734">
            <w:pPr>
              <w:shd w:val="clear" w:color="auto" w:fill="FFFFFF"/>
              <w:suppressAutoHyphens w:val="0"/>
              <w:ind w:firstLine="387"/>
              <w:jc w:val="both"/>
              <w:textAlignment w:val="baseline"/>
              <w:rPr>
                <w:color w:val="000000"/>
                <w:sz w:val="24"/>
                <w:szCs w:val="24"/>
                <w:shd w:val="clear" w:color="auto" w:fill="FFFFFF"/>
                <w:lang w:val="ru-RU" w:eastAsia="ru-RU"/>
              </w:rPr>
            </w:pPr>
            <w:r w:rsidRPr="00A76793">
              <w:rPr>
                <w:color w:val="000000"/>
                <w:sz w:val="24"/>
                <w:szCs w:val="24"/>
                <w:shd w:val="clear" w:color="auto" w:fill="FFFFFF"/>
                <w:lang w:val="ru-RU" w:eastAsia="ru-RU"/>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history="1">
              <w:r w:rsidRPr="00A76793">
                <w:rPr>
                  <w:color w:val="000000"/>
                  <w:sz w:val="24"/>
                  <w:szCs w:val="24"/>
                  <w:lang w:val="ru-RU" w:eastAsia="ru-RU"/>
                </w:rPr>
                <w:t>статті 16</w:t>
              </w:r>
            </w:hyperlink>
            <w:r w:rsidRPr="00A76793">
              <w:rPr>
                <w:color w:val="000000"/>
                <w:sz w:val="24"/>
                <w:szCs w:val="24"/>
                <w:shd w:val="clear" w:color="auto" w:fill="FFFFFF"/>
                <w:lang w:val="ru-RU" w:eastAsia="ru-RU"/>
              </w:rPr>
              <w:t xml:space="preserve"> Закону, і документи, що підтверджують відсутність підстав, установлених </w:t>
            </w:r>
            <w:hyperlink r:id="rId8" w:anchor="n1261" w:history="1">
              <w:r w:rsidRPr="00A76793">
                <w:rPr>
                  <w:color w:val="000000"/>
                  <w:sz w:val="24"/>
                  <w:szCs w:val="24"/>
                  <w:lang w:val="ru-RU" w:eastAsia="ru-RU"/>
                </w:rPr>
                <w:t>статтею 17</w:t>
              </w:r>
            </w:hyperlink>
            <w:r w:rsidRPr="00A76793">
              <w:rPr>
                <w:color w:val="000000"/>
                <w:sz w:val="24"/>
                <w:szCs w:val="24"/>
                <w:shd w:val="clear" w:color="auto" w:fill="FFFFFF"/>
                <w:lang w:val="ru-RU" w:eastAsia="ru-RU"/>
              </w:rPr>
              <w:t xml:space="preserve">  Закону (крім пункту 13 частини першої статті 17 Закону).</w:t>
            </w:r>
          </w:p>
          <w:p w:rsidR="003F3FEF" w:rsidRPr="00A76793" w:rsidRDefault="003F3FEF" w:rsidP="00EB3734">
            <w:pPr>
              <w:shd w:val="clear" w:color="auto" w:fill="FFFFFF"/>
              <w:suppressAutoHyphens w:val="0"/>
              <w:ind w:firstLine="387"/>
              <w:jc w:val="both"/>
              <w:textAlignment w:val="baseline"/>
              <w:rPr>
                <w:color w:val="000000"/>
                <w:sz w:val="24"/>
                <w:szCs w:val="24"/>
                <w:shd w:val="clear" w:color="auto" w:fill="FFFFFF"/>
                <w:lang w:val="ru-RU" w:eastAsia="ru-RU"/>
              </w:rPr>
            </w:pPr>
            <w:r w:rsidRPr="00A76793">
              <w:rPr>
                <w:color w:val="000000"/>
                <w:sz w:val="24"/>
                <w:szCs w:val="24"/>
                <w:shd w:val="clear" w:color="auto" w:fill="FFFFFF"/>
                <w:lang w:val="ru-RU"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F3FEF" w:rsidRPr="00A76793" w:rsidRDefault="003F3FEF" w:rsidP="00EB3734">
            <w:pPr>
              <w:shd w:val="clear" w:color="auto" w:fill="FFFFFF"/>
              <w:suppressAutoHyphens w:val="0"/>
              <w:ind w:firstLine="387"/>
              <w:jc w:val="both"/>
              <w:textAlignment w:val="baseline"/>
              <w:rPr>
                <w:color w:val="000000"/>
                <w:sz w:val="24"/>
                <w:szCs w:val="24"/>
                <w:shd w:val="clear" w:color="auto" w:fill="FFFFFF"/>
                <w:lang w:val="ru-RU" w:eastAsia="ru-RU"/>
              </w:rPr>
            </w:pPr>
            <w:r w:rsidRPr="00A76793">
              <w:rPr>
                <w:color w:val="000000"/>
                <w:sz w:val="24"/>
                <w:szCs w:val="24"/>
                <w:shd w:val="clear" w:color="auto" w:fill="FFFFFF"/>
                <w:lang w:val="ru-RU"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F3FEF" w:rsidRPr="00D76F4E" w:rsidTr="00ED1B3E">
        <w:tc>
          <w:tcPr>
            <w:tcW w:w="9606" w:type="dxa"/>
            <w:gridSpan w:val="3"/>
          </w:tcPr>
          <w:p w:rsidR="003F3FEF" w:rsidRPr="00A76793" w:rsidRDefault="003F3FEF" w:rsidP="00EB3734">
            <w:pPr>
              <w:jc w:val="center"/>
              <w:rPr>
                <w:b/>
                <w:color w:val="000000"/>
                <w:sz w:val="24"/>
                <w:szCs w:val="24"/>
              </w:rPr>
            </w:pPr>
            <w:r w:rsidRPr="00A76793">
              <w:rPr>
                <w:b/>
                <w:color w:val="000000"/>
                <w:sz w:val="24"/>
                <w:szCs w:val="24"/>
                <w:lang w:val="en-US"/>
              </w:rPr>
              <w:t>V</w:t>
            </w:r>
            <w:r w:rsidRPr="00A76793">
              <w:rPr>
                <w:b/>
                <w:color w:val="000000"/>
                <w:sz w:val="24"/>
                <w:szCs w:val="24"/>
              </w:rPr>
              <w:t>. Оцінка тендерної пропозиції</w:t>
            </w:r>
          </w:p>
        </w:tc>
      </w:tr>
      <w:tr w:rsidR="003F3FEF" w:rsidRPr="00D76F4E" w:rsidTr="006C3A58">
        <w:tc>
          <w:tcPr>
            <w:tcW w:w="529" w:type="dxa"/>
          </w:tcPr>
          <w:p w:rsidR="003F3FEF" w:rsidRPr="00D76F4E" w:rsidRDefault="003F3FEF" w:rsidP="00943956">
            <w:pPr>
              <w:spacing w:line="276" w:lineRule="auto"/>
              <w:rPr>
                <w:color w:val="000000"/>
                <w:sz w:val="24"/>
                <w:szCs w:val="24"/>
              </w:rPr>
            </w:pPr>
            <w:r w:rsidRPr="00D76F4E">
              <w:rPr>
                <w:color w:val="000000"/>
                <w:sz w:val="24"/>
                <w:szCs w:val="24"/>
              </w:rPr>
              <w:t>1</w:t>
            </w:r>
          </w:p>
        </w:tc>
        <w:tc>
          <w:tcPr>
            <w:tcW w:w="2414" w:type="dxa"/>
          </w:tcPr>
          <w:p w:rsidR="003F3FEF" w:rsidRPr="00D76F4E" w:rsidRDefault="003F3FEF" w:rsidP="00943956">
            <w:pPr>
              <w:rPr>
                <w:color w:val="000000"/>
                <w:sz w:val="24"/>
                <w:szCs w:val="24"/>
              </w:rPr>
            </w:pPr>
            <w:r w:rsidRPr="00D76F4E">
              <w:rPr>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3F3FEF" w:rsidRPr="00A76793" w:rsidRDefault="003F3FEF" w:rsidP="00943956">
            <w:pPr>
              <w:widowControl w:val="0"/>
              <w:spacing w:line="228" w:lineRule="auto"/>
              <w:jc w:val="both"/>
              <w:rPr>
                <w:color w:val="000000"/>
                <w:sz w:val="24"/>
                <w:szCs w:val="24"/>
              </w:rPr>
            </w:pPr>
            <w:r w:rsidRPr="00A76793">
              <w:rPr>
                <w:color w:val="000000"/>
                <w:sz w:val="24"/>
                <w:szCs w:val="24"/>
              </w:rPr>
              <w:t>Розгляд та оцінка тендерних пропозицій відбуваються відповідно до пунктів 35, 37 і 38 Особливостей</w:t>
            </w:r>
          </w:p>
          <w:p w:rsidR="003F3FEF" w:rsidRPr="00A76793" w:rsidRDefault="003F3FEF" w:rsidP="00943956">
            <w:pPr>
              <w:widowControl w:val="0"/>
              <w:jc w:val="both"/>
              <w:rPr>
                <w:b/>
                <w:color w:val="000000"/>
                <w:sz w:val="24"/>
                <w:szCs w:val="24"/>
              </w:rPr>
            </w:pPr>
            <w:r w:rsidRPr="00A76793">
              <w:rPr>
                <w:b/>
                <w:color w:val="000000"/>
                <w:sz w:val="24"/>
                <w:szCs w:val="24"/>
              </w:rPr>
              <w:t>Відкриті торги проводяться без застосування електронного аукціону.</w:t>
            </w:r>
          </w:p>
          <w:p w:rsidR="003F3FEF" w:rsidRPr="00A76793" w:rsidRDefault="003F3FEF" w:rsidP="00943956">
            <w:pPr>
              <w:widowControl w:val="0"/>
              <w:jc w:val="both"/>
              <w:rPr>
                <w:color w:val="000000"/>
                <w:sz w:val="24"/>
                <w:szCs w:val="24"/>
              </w:rPr>
            </w:pPr>
            <w:r w:rsidRPr="00A76793">
              <w:rPr>
                <w:color w:val="000000"/>
                <w:sz w:val="24"/>
                <w:szCs w:val="24"/>
              </w:rPr>
              <w:t>Критерії та методика оцінки визначаються відповідно до пункту 37 Особливостей.</w:t>
            </w:r>
          </w:p>
          <w:p w:rsidR="003F3FEF" w:rsidRPr="00A76793" w:rsidRDefault="003F3FEF" w:rsidP="00943956">
            <w:pPr>
              <w:widowControl w:val="0"/>
              <w:jc w:val="both"/>
              <w:rPr>
                <w:b/>
                <w:color w:val="000000"/>
                <w:sz w:val="24"/>
                <w:szCs w:val="24"/>
              </w:rPr>
            </w:pPr>
            <w:r w:rsidRPr="00A76793">
              <w:rPr>
                <w:b/>
                <w:color w:val="000000"/>
                <w:sz w:val="24"/>
                <w:szCs w:val="24"/>
              </w:rPr>
              <w:t>Перелік критеріїв та методика оцінки тендерної пропозиції із зазначенням питомої ваги критерію:</w:t>
            </w:r>
          </w:p>
          <w:p w:rsidR="003F3FEF" w:rsidRPr="00A76793" w:rsidRDefault="003F3FEF" w:rsidP="00943956">
            <w:pPr>
              <w:widowControl w:val="0"/>
              <w:jc w:val="both"/>
              <w:rPr>
                <w:color w:val="000000"/>
                <w:sz w:val="24"/>
                <w:szCs w:val="24"/>
              </w:rPr>
            </w:pPr>
            <w:r w:rsidRPr="00A76793">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F3FEF" w:rsidRPr="00A76793" w:rsidRDefault="003F3FEF" w:rsidP="00943956">
            <w:pPr>
              <w:widowControl w:val="0"/>
              <w:jc w:val="both"/>
              <w:rPr>
                <w:color w:val="000000"/>
                <w:sz w:val="24"/>
                <w:szCs w:val="24"/>
              </w:rPr>
            </w:pPr>
            <w:r w:rsidRPr="00A76793">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F3FEF" w:rsidRPr="00A76793" w:rsidRDefault="003F3FEF" w:rsidP="00943956">
            <w:pPr>
              <w:widowControl w:val="0"/>
              <w:jc w:val="both"/>
              <w:rPr>
                <w:color w:val="000000"/>
                <w:sz w:val="24"/>
                <w:szCs w:val="24"/>
              </w:rPr>
            </w:pPr>
            <w:r w:rsidRPr="00A76793">
              <w:rPr>
                <w:i/>
                <w:color w:val="000000"/>
                <w:sz w:val="24"/>
                <w:szCs w:val="24"/>
              </w:rPr>
              <w:t xml:space="preserve">Ціна тендерної пропозиції </w:t>
            </w:r>
            <w:r w:rsidRPr="00A76793">
              <w:rPr>
                <w:b/>
                <w:i/>
                <w:color w:val="000000"/>
                <w:sz w:val="24"/>
                <w:szCs w:val="24"/>
                <w:u w:val="single"/>
              </w:rPr>
              <w:t xml:space="preserve">не може  </w:t>
            </w:r>
            <w:r w:rsidRPr="00A76793">
              <w:rPr>
                <w:i/>
                <w:color w:val="000000"/>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3FEF" w:rsidRPr="00A76793" w:rsidRDefault="003F3FEF" w:rsidP="00943956">
            <w:pPr>
              <w:widowControl w:val="0"/>
              <w:jc w:val="both"/>
              <w:rPr>
                <w:b/>
                <w:i/>
                <w:color w:val="000000"/>
                <w:sz w:val="24"/>
                <w:szCs w:val="24"/>
              </w:rPr>
            </w:pPr>
            <w:r w:rsidRPr="00A76793">
              <w:rPr>
                <w:i/>
                <w:color w:val="000000"/>
                <w:sz w:val="24"/>
                <w:szCs w:val="24"/>
              </w:rPr>
              <w:t xml:space="preserve">До розгляду </w:t>
            </w:r>
            <w:r w:rsidRPr="00A76793">
              <w:rPr>
                <w:b/>
                <w:i/>
                <w:color w:val="000000"/>
                <w:sz w:val="24"/>
                <w:szCs w:val="24"/>
                <w:u w:val="single"/>
              </w:rPr>
              <w:t xml:space="preserve">не приймається </w:t>
            </w:r>
            <w:r w:rsidRPr="00A76793">
              <w:rPr>
                <w:b/>
                <w:i/>
                <w:color w:val="000000"/>
                <w:sz w:val="24"/>
                <w:szCs w:val="24"/>
              </w:rPr>
              <w:t xml:space="preserve"> </w:t>
            </w:r>
            <w:r w:rsidRPr="00A76793">
              <w:rPr>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3FEF" w:rsidRPr="00A76793" w:rsidRDefault="003F3FEF" w:rsidP="00943956">
            <w:pPr>
              <w:widowControl w:val="0"/>
              <w:jc w:val="both"/>
              <w:rPr>
                <w:color w:val="000000"/>
                <w:sz w:val="24"/>
                <w:szCs w:val="24"/>
              </w:rPr>
            </w:pPr>
            <w:r w:rsidRPr="00A76793">
              <w:rPr>
                <w:color w:val="000000"/>
                <w:sz w:val="24"/>
                <w:szCs w:val="24"/>
              </w:rPr>
              <w:t>Оцінка тендерних пропозицій здійснюється на основі критерію „Ціна”. Питома вага – 100 %.</w:t>
            </w:r>
          </w:p>
          <w:p w:rsidR="003F3FEF" w:rsidRPr="00A76793" w:rsidRDefault="003F3FEF" w:rsidP="00943956">
            <w:pPr>
              <w:widowControl w:val="0"/>
              <w:jc w:val="both"/>
              <w:rPr>
                <w:color w:val="000000"/>
                <w:sz w:val="24"/>
                <w:szCs w:val="24"/>
              </w:rPr>
            </w:pPr>
            <w:r w:rsidRPr="00A76793">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3FEF" w:rsidRPr="00A76793" w:rsidRDefault="003F3FEF" w:rsidP="00943956">
            <w:pPr>
              <w:widowControl w:val="0"/>
              <w:jc w:val="both"/>
              <w:rPr>
                <w:color w:val="000000"/>
                <w:sz w:val="24"/>
                <w:szCs w:val="24"/>
              </w:rPr>
            </w:pPr>
            <w:r w:rsidRPr="00A76793">
              <w:rPr>
                <w:color w:val="000000"/>
                <w:sz w:val="24"/>
                <w:szCs w:val="24"/>
              </w:rPr>
              <w:t>Оцінка здійснюється щодо предмета закупівлі в цілому.</w:t>
            </w:r>
          </w:p>
          <w:p w:rsidR="003F3FEF" w:rsidRPr="00A76793" w:rsidRDefault="003F3FEF" w:rsidP="00943956">
            <w:pPr>
              <w:widowControl w:val="0"/>
              <w:jc w:val="both"/>
              <w:rPr>
                <w:color w:val="000000"/>
                <w:sz w:val="24"/>
                <w:szCs w:val="24"/>
              </w:rPr>
            </w:pPr>
            <w:r w:rsidRPr="00A76793">
              <w:rPr>
                <w:color w:val="000000"/>
                <w:sz w:val="24"/>
                <w:szCs w:val="24"/>
              </w:rPr>
              <w:t xml:space="preserve">Учасник визначає ціни на </w:t>
            </w:r>
            <w:r w:rsidRPr="00A76793">
              <w:rPr>
                <w:b/>
                <w:color w:val="000000"/>
                <w:sz w:val="24"/>
                <w:szCs w:val="24"/>
              </w:rPr>
              <w:t>послуги</w:t>
            </w:r>
            <w:r w:rsidRPr="00A76793">
              <w:rPr>
                <w:color w:val="000000"/>
                <w:sz w:val="24"/>
                <w:szCs w:val="24"/>
              </w:rPr>
              <w:t xml:space="preserve">, що він пропонує </w:t>
            </w:r>
            <w:r w:rsidRPr="00A76793">
              <w:rPr>
                <w:b/>
                <w:color w:val="000000"/>
                <w:sz w:val="24"/>
                <w:szCs w:val="24"/>
              </w:rPr>
              <w:t>/надати/виконати</w:t>
            </w:r>
            <w:r w:rsidRPr="00A76793">
              <w:rPr>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76793">
              <w:rPr>
                <w:b/>
                <w:color w:val="000000"/>
                <w:sz w:val="24"/>
                <w:szCs w:val="24"/>
              </w:rPr>
              <w:t>послуг</w:t>
            </w:r>
            <w:r w:rsidRPr="00A76793">
              <w:rPr>
                <w:color w:val="000000"/>
                <w:sz w:val="24"/>
                <w:szCs w:val="24"/>
              </w:rPr>
              <w:t xml:space="preserve"> даного виду.</w:t>
            </w:r>
          </w:p>
          <w:p w:rsidR="003F3FEF" w:rsidRPr="00A76793" w:rsidRDefault="003F3FEF" w:rsidP="00943956">
            <w:pPr>
              <w:widowControl w:val="0"/>
              <w:jc w:val="both"/>
              <w:rPr>
                <w:color w:val="000000"/>
                <w:sz w:val="24"/>
                <w:szCs w:val="24"/>
              </w:rPr>
            </w:pPr>
            <w:r w:rsidRPr="00A76793">
              <w:rPr>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F3FEF" w:rsidRPr="00A76793" w:rsidRDefault="003F3FEF" w:rsidP="00943956">
            <w:pPr>
              <w:widowControl w:val="0"/>
              <w:jc w:val="both"/>
              <w:rPr>
                <w:color w:val="000000"/>
                <w:sz w:val="24"/>
                <w:szCs w:val="24"/>
              </w:rPr>
            </w:pPr>
            <w:r w:rsidRPr="00A76793">
              <w:rPr>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3FEF" w:rsidRPr="00A76793" w:rsidRDefault="003F3FEF" w:rsidP="00943956">
            <w:pPr>
              <w:widowControl w:val="0"/>
              <w:jc w:val="both"/>
              <w:rPr>
                <w:color w:val="000000"/>
                <w:sz w:val="24"/>
                <w:szCs w:val="24"/>
              </w:rPr>
            </w:pPr>
            <w:r w:rsidRPr="00A76793">
              <w:rPr>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F3FEF" w:rsidRPr="00A76793" w:rsidRDefault="003F3FEF" w:rsidP="00943956">
            <w:pPr>
              <w:widowControl w:val="0"/>
              <w:jc w:val="both"/>
              <w:rPr>
                <w:color w:val="000000"/>
                <w:sz w:val="24"/>
                <w:szCs w:val="24"/>
              </w:rPr>
            </w:pPr>
            <w:r w:rsidRPr="00A76793">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F3FEF" w:rsidRPr="00A76793" w:rsidRDefault="003F3FEF" w:rsidP="00943956">
            <w:pPr>
              <w:widowControl w:val="0"/>
              <w:jc w:val="both"/>
              <w:rPr>
                <w:color w:val="000000"/>
                <w:sz w:val="24"/>
                <w:szCs w:val="24"/>
              </w:rPr>
            </w:pPr>
            <w:r w:rsidRPr="00A76793">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3FEF" w:rsidRPr="00A76793" w:rsidRDefault="003F3FEF" w:rsidP="00943956">
            <w:pPr>
              <w:widowControl w:val="0"/>
              <w:jc w:val="both"/>
              <w:rPr>
                <w:color w:val="000000"/>
                <w:sz w:val="24"/>
                <w:szCs w:val="24"/>
              </w:rPr>
            </w:pPr>
            <w:r w:rsidRPr="00A76793">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F3FEF" w:rsidRPr="00A76793" w:rsidRDefault="003F3FEF" w:rsidP="00943956">
            <w:pPr>
              <w:widowControl w:val="0"/>
              <w:jc w:val="both"/>
              <w:rPr>
                <w:color w:val="000000"/>
                <w:sz w:val="24"/>
                <w:szCs w:val="24"/>
              </w:rPr>
            </w:pPr>
            <w:r w:rsidRPr="00A76793">
              <w:rPr>
                <w:color w:val="000000"/>
                <w:sz w:val="24"/>
                <w:szCs w:val="24"/>
              </w:rPr>
              <w:t>Обґрунтування аномально низької тендерної пропозиції може містити інформацію про:</w:t>
            </w:r>
          </w:p>
          <w:p w:rsidR="003F3FEF" w:rsidRPr="00A76793" w:rsidRDefault="003F3FEF" w:rsidP="00943956">
            <w:pPr>
              <w:widowControl w:val="0"/>
              <w:numPr>
                <w:ilvl w:val="0"/>
                <w:numId w:val="39"/>
              </w:numPr>
              <w:suppressAutoHyphens w:val="0"/>
              <w:jc w:val="both"/>
              <w:rPr>
                <w:color w:val="000000"/>
                <w:sz w:val="24"/>
                <w:szCs w:val="24"/>
              </w:rPr>
            </w:pPr>
            <w:r w:rsidRPr="00A76793">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F3FEF" w:rsidRPr="00A76793" w:rsidRDefault="003F3FEF" w:rsidP="00943956">
            <w:pPr>
              <w:widowControl w:val="0"/>
              <w:numPr>
                <w:ilvl w:val="0"/>
                <w:numId w:val="39"/>
              </w:numPr>
              <w:suppressAutoHyphens w:val="0"/>
              <w:jc w:val="both"/>
              <w:rPr>
                <w:color w:val="000000"/>
                <w:sz w:val="24"/>
                <w:szCs w:val="24"/>
              </w:rPr>
            </w:pPr>
            <w:r w:rsidRPr="00A76793">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F3FEF" w:rsidRPr="00A76793" w:rsidRDefault="003F3FEF" w:rsidP="00943956">
            <w:pPr>
              <w:widowControl w:val="0"/>
              <w:numPr>
                <w:ilvl w:val="0"/>
                <w:numId w:val="39"/>
              </w:numPr>
              <w:suppressAutoHyphens w:val="0"/>
              <w:jc w:val="both"/>
              <w:rPr>
                <w:color w:val="000000"/>
                <w:sz w:val="24"/>
                <w:szCs w:val="24"/>
              </w:rPr>
            </w:pPr>
            <w:r w:rsidRPr="00A76793">
              <w:rPr>
                <w:color w:val="000000"/>
                <w:sz w:val="24"/>
                <w:szCs w:val="24"/>
              </w:rPr>
              <w:t>отримання учасником процедури закупівлі державної допомоги згідно із законодавством.</w:t>
            </w:r>
          </w:p>
          <w:p w:rsidR="003F3FEF" w:rsidRPr="00A76793" w:rsidRDefault="003F3FEF" w:rsidP="00943956">
            <w:pPr>
              <w:widowControl w:val="0"/>
              <w:jc w:val="both"/>
              <w:rPr>
                <w:color w:val="000000"/>
                <w:sz w:val="24"/>
                <w:szCs w:val="24"/>
              </w:rPr>
            </w:pPr>
            <w:r w:rsidRPr="00A76793">
              <w:rPr>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F3FEF" w:rsidRPr="00A76793" w:rsidRDefault="003F3FEF" w:rsidP="00943956">
            <w:pPr>
              <w:widowControl w:val="0"/>
              <w:jc w:val="both"/>
              <w:rPr>
                <w:color w:val="000000"/>
                <w:sz w:val="24"/>
                <w:szCs w:val="24"/>
              </w:rPr>
            </w:pPr>
            <w:r w:rsidRPr="00A76793">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F3FEF" w:rsidRPr="00A76793" w:rsidRDefault="003F3FEF" w:rsidP="00943956">
            <w:pPr>
              <w:widowControl w:val="0"/>
              <w:jc w:val="both"/>
              <w:rPr>
                <w:color w:val="000000"/>
                <w:sz w:val="24"/>
                <w:szCs w:val="24"/>
              </w:rPr>
            </w:pPr>
            <w:r w:rsidRPr="00A76793">
              <w:rPr>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F3FEF" w:rsidRPr="00A76793" w:rsidRDefault="003F3FEF" w:rsidP="00943956">
            <w:pPr>
              <w:widowControl w:val="0"/>
              <w:jc w:val="both"/>
              <w:rPr>
                <w:color w:val="000000"/>
                <w:sz w:val="24"/>
                <w:szCs w:val="24"/>
              </w:rPr>
            </w:pPr>
            <w:r w:rsidRPr="00A76793">
              <w:rPr>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3FEF" w:rsidRPr="00A76793" w:rsidRDefault="003F3FEF" w:rsidP="00943956">
            <w:pPr>
              <w:widowControl w:val="0"/>
              <w:jc w:val="both"/>
              <w:rPr>
                <w:color w:val="000000"/>
                <w:sz w:val="24"/>
                <w:szCs w:val="24"/>
              </w:rPr>
            </w:pPr>
            <w:r w:rsidRPr="00A76793">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F3FEF" w:rsidRPr="00A76793" w:rsidRDefault="003F3FEF" w:rsidP="00943956">
            <w:pPr>
              <w:widowControl w:val="0"/>
              <w:spacing w:line="228" w:lineRule="auto"/>
              <w:jc w:val="both"/>
              <w:rPr>
                <w:color w:val="000000"/>
                <w:sz w:val="24"/>
                <w:szCs w:val="24"/>
                <w:highlight w:val="white"/>
              </w:rPr>
            </w:pPr>
            <w:r w:rsidRPr="00A76793">
              <w:rPr>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76793">
              <w:rPr>
                <w:b/>
                <w:color w:val="000000"/>
                <w:sz w:val="24"/>
                <w:szCs w:val="24"/>
                <w:highlight w:val="white"/>
              </w:rPr>
              <w:t xml:space="preserve">в </w:t>
            </w:r>
            <w:r w:rsidRPr="00A76793">
              <w:rPr>
                <w:b/>
                <w:i/>
                <w:color w:val="000000"/>
                <w:sz w:val="24"/>
                <w:szCs w:val="24"/>
                <w:highlight w:val="white"/>
              </w:rPr>
              <w:t>інформації та/або документах</w:t>
            </w:r>
            <w:r w:rsidRPr="00A76793">
              <w:rPr>
                <w:b/>
                <w:color w:val="000000"/>
                <w:sz w:val="24"/>
                <w:szCs w:val="24"/>
                <w:highlight w:val="white"/>
              </w:rPr>
              <w:t>,</w:t>
            </w:r>
            <w:r w:rsidRPr="00A76793">
              <w:rPr>
                <w:color w:val="000000"/>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76793">
              <w:rPr>
                <w:b/>
                <w:i/>
                <w:color w:val="000000"/>
                <w:sz w:val="24"/>
                <w:szCs w:val="24"/>
                <w:highlight w:val="white"/>
              </w:rPr>
              <w:t>не може бути меншим ніж два робочі дні</w:t>
            </w:r>
            <w:r w:rsidRPr="00A76793">
              <w:rPr>
                <w:b/>
                <w:color w:val="000000"/>
                <w:sz w:val="24"/>
                <w:szCs w:val="24"/>
                <w:highlight w:val="white"/>
              </w:rPr>
              <w:t xml:space="preserve"> </w:t>
            </w:r>
            <w:r w:rsidRPr="00A76793">
              <w:rPr>
                <w:color w:val="000000"/>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3FEF" w:rsidRPr="00A76793" w:rsidRDefault="003F3FEF" w:rsidP="00943956">
            <w:pPr>
              <w:widowControl w:val="0"/>
              <w:shd w:val="clear" w:color="auto" w:fill="FFFFFF"/>
              <w:spacing w:line="228" w:lineRule="auto"/>
              <w:jc w:val="both"/>
              <w:rPr>
                <w:color w:val="000000"/>
                <w:sz w:val="24"/>
                <w:szCs w:val="24"/>
                <w:highlight w:val="white"/>
              </w:rPr>
            </w:pPr>
            <w:r w:rsidRPr="00A76793">
              <w:rPr>
                <w:b/>
                <w:i/>
                <w:color w:val="000000"/>
                <w:sz w:val="24"/>
                <w:szCs w:val="24"/>
                <w:highlight w:val="white"/>
              </w:rPr>
              <w:t>Під невідповідністю</w:t>
            </w:r>
            <w:r w:rsidRPr="00A76793">
              <w:rPr>
                <w:color w:val="000000"/>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76793">
              <w:rPr>
                <w:b/>
                <w:i/>
                <w:color w:val="000000"/>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76793">
              <w:rPr>
                <w:b/>
                <w:color w:val="000000"/>
                <w:sz w:val="24"/>
                <w:szCs w:val="24"/>
                <w:highlight w:val="white"/>
              </w:rPr>
              <w:t xml:space="preserve"> </w:t>
            </w:r>
            <w:r w:rsidRPr="00A76793">
              <w:rPr>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F3FEF" w:rsidRPr="00A76793" w:rsidRDefault="003F3FEF" w:rsidP="00943956">
            <w:pPr>
              <w:widowControl w:val="0"/>
              <w:shd w:val="clear" w:color="auto" w:fill="FFFFFF"/>
              <w:spacing w:line="228" w:lineRule="auto"/>
              <w:jc w:val="both"/>
              <w:rPr>
                <w:color w:val="000000"/>
                <w:sz w:val="24"/>
                <w:szCs w:val="24"/>
                <w:highlight w:val="white"/>
              </w:rPr>
            </w:pPr>
            <w:r w:rsidRPr="00A76793">
              <w:rPr>
                <w:b/>
                <w:i/>
                <w:color w:val="000000"/>
                <w:sz w:val="24"/>
                <w:szCs w:val="24"/>
                <w:highlight w:val="white"/>
              </w:rPr>
              <w:t>Невідповідністю</w:t>
            </w:r>
            <w:r w:rsidRPr="00A76793">
              <w:rPr>
                <w:color w:val="000000"/>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76793">
              <w:rPr>
                <w:b/>
                <w:i/>
                <w:color w:val="000000"/>
                <w:sz w:val="24"/>
                <w:szCs w:val="24"/>
                <w:highlight w:val="white"/>
              </w:rPr>
              <w:t>вважаються помилки, виправлення яких не призводить до зміни</w:t>
            </w:r>
            <w:r w:rsidRPr="00A76793">
              <w:rPr>
                <w:b/>
                <w:color w:val="000000"/>
                <w:sz w:val="24"/>
                <w:szCs w:val="24"/>
                <w:highlight w:val="white"/>
              </w:rPr>
              <w:t xml:space="preserve"> </w:t>
            </w:r>
            <w:r w:rsidRPr="00A76793">
              <w:rPr>
                <w:b/>
                <w:i/>
                <w:color w:val="000000"/>
                <w:sz w:val="24"/>
                <w:szCs w:val="24"/>
                <w:highlight w:val="white"/>
              </w:rPr>
              <w:t>предмета закупівлі, запропонованого учасником</w:t>
            </w:r>
            <w:r w:rsidRPr="00A76793">
              <w:rPr>
                <w:color w:val="000000"/>
                <w:sz w:val="24"/>
                <w:szCs w:val="24"/>
                <w:highlight w:val="white"/>
              </w:rPr>
              <w:t xml:space="preserve"> процедури закупівлі у складі його тендерної пропозиції, найменування товару, марки, моделі тощо.</w:t>
            </w:r>
          </w:p>
          <w:p w:rsidR="003F3FEF" w:rsidRPr="00A76793" w:rsidRDefault="003F3FEF" w:rsidP="00943956">
            <w:pPr>
              <w:widowControl w:val="0"/>
              <w:spacing w:line="228" w:lineRule="auto"/>
              <w:jc w:val="both"/>
              <w:rPr>
                <w:color w:val="000000"/>
                <w:sz w:val="24"/>
                <w:szCs w:val="24"/>
                <w:highlight w:val="white"/>
              </w:rPr>
            </w:pPr>
            <w:r w:rsidRPr="00A76793">
              <w:rPr>
                <w:color w:val="000000"/>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3FEF" w:rsidRPr="00A76793" w:rsidRDefault="003F3FEF" w:rsidP="00943956">
            <w:pPr>
              <w:widowControl w:val="0"/>
              <w:jc w:val="both"/>
              <w:rPr>
                <w:color w:val="000000"/>
                <w:sz w:val="24"/>
                <w:szCs w:val="24"/>
              </w:rPr>
            </w:pPr>
            <w:r w:rsidRPr="00A76793">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76793">
              <w:rPr>
                <w:b/>
                <w:i/>
                <w:color w:val="000000"/>
                <w:sz w:val="24"/>
                <w:szCs w:val="24"/>
              </w:rPr>
              <w:t>протягом 24 годин</w:t>
            </w:r>
            <w:r w:rsidRPr="00A76793">
              <w:rPr>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F3FEF" w:rsidRPr="00A76793" w:rsidRDefault="003F3FEF" w:rsidP="00943956">
            <w:pPr>
              <w:widowControl w:val="0"/>
              <w:jc w:val="both"/>
              <w:rPr>
                <w:color w:val="000000"/>
                <w:sz w:val="24"/>
                <w:szCs w:val="24"/>
              </w:rPr>
            </w:pPr>
            <w:r w:rsidRPr="00A76793">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F3FEF" w:rsidRPr="00A76793" w:rsidRDefault="003F3FEF" w:rsidP="00943956">
            <w:pPr>
              <w:widowControl w:val="0"/>
              <w:jc w:val="both"/>
              <w:rPr>
                <w:color w:val="000000"/>
                <w:sz w:val="24"/>
                <w:szCs w:val="24"/>
              </w:rPr>
            </w:pPr>
            <w:r w:rsidRPr="00A76793">
              <w:rPr>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2</w:t>
            </w:r>
          </w:p>
        </w:tc>
        <w:tc>
          <w:tcPr>
            <w:tcW w:w="2414" w:type="dxa"/>
          </w:tcPr>
          <w:p w:rsidR="003F3FEF" w:rsidRPr="00D76F4E" w:rsidRDefault="003F3FEF" w:rsidP="00EB3734">
            <w:pPr>
              <w:rPr>
                <w:color w:val="000000"/>
                <w:sz w:val="24"/>
                <w:szCs w:val="24"/>
              </w:rPr>
            </w:pPr>
            <w:r w:rsidRPr="00D76F4E">
              <w:rPr>
                <w:color w:val="000000"/>
                <w:sz w:val="24"/>
                <w:szCs w:val="24"/>
              </w:rPr>
              <w:t>Інша інформація</w:t>
            </w:r>
          </w:p>
        </w:tc>
        <w:tc>
          <w:tcPr>
            <w:tcW w:w="6663" w:type="dxa"/>
          </w:tcPr>
          <w:p w:rsidR="003F3FEF" w:rsidRPr="00C46178" w:rsidRDefault="003F3FEF" w:rsidP="00EB3734">
            <w:pPr>
              <w:ind w:firstLine="540"/>
              <w:jc w:val="both"/>
              <w:rPr>
                <w:color w:val="000000"/>
                <w:sz w:val="24"/>
                <w:u w:val="single"/>
                <w:lang w:eastAsia="ru-RU"/>
              </w:rPr>
            </w:pPr>
            <w:r w:rsidRPr="00C46178">
              <w:rPr>
                <w:b/>
                <w:color w:val="000000"/>
                <w:sz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46178">
              <w:rPr>
                <w:color w:val="000000"/>
                <w:sz w:val="24"/>
                <w:lang w:eastAsia="ru-RU"/>
              </w:rPr>
              <w:t xml:space="preserve">На підтвердження інформації зазначено у довідці в довільній формі </w:t>
            </w:r>
            <w:r w:rsidRPr="00C46178">
              <w:rPr>
                <w:color w:val="000000"/>
                <w:sz w:val="24"/>
                <w:u w:val="single"/>
                <w:lang w:eastAsia="ru-RU"/>
              </w:rPr>
              <w:t>учасник надає Витяг з Єдиного державного реєстру юридичних осіб, фізичних осіб - підприємців та громадських формувань.</w:t>
            </w:r>
          </w:p>
          <w:p w:rsidR="003F3FEF" w:rsidRPr="00C46178" w:rsidRDefault="003F3FEF" w:rsidP="00EB3734">
            <w:pPr>
              <w:ind w:firstLine="540"/>
              <w:jc w:val="both"/>
              <w:rPr>
                <w:color w:val="000000"/>
                <w:sz w:val="24"/>
                <w:lang w:eastAsia="ru-RU"/>
              </w:rPr>
            </w:pPr>
            <w:r w:rsidRPr="00C46178">
              <w:rPr>
                <w:color w:val="000000"/>
                <w:sz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3FEF" w:rsidRPr="00C46178" w:rsidRDefault="003F3FEF" w:rsidP="00EB3734">
            <w:pPr>
              <w:ind w:firstLine="540"/>
              <w:jc w:val="both"/>
              <w:rPr>
                <w:color w:val="000000"/>
                <w:sz w:val="24"/>
                <w:lang w:eastAsia="ru-RU"/>
              </w:rPr>
            </w:pPr>
            <w:r w:rsidRPr="00C46178">
              <w:rPr>
                <w:b/>
                <w:color w:val="000000"/>
                <w:sz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C46178">
              <w:rPr>
                <w:color w:val="000000"/>
                <w:sz w:val="24"/>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F3FEF" w:rsidRPr="00C46178" w:rsidRDefault="003F3FEF" w:rsidP="00EB3734">
            <w:pPr>
              <w:ind w:firstLine="540"/>
              <w:jc w:val="both"/>
              <w:rPr>
                <w:color w:val="000000"/>
                <w:sz w:val="24"/>
                <w:lang w:eastAsia="ru-RU"/>
              </w:rPr>
            </w:pPr>
            <w:r w:rsidRPr="00C46178">
              <w:rPr>
                <w:color w:val="000000"/>
                <w:sz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F3FEF" w:rsidRPr="00C46178" w:rsidRDefault="003F3FEF" w:rsidP="00EB3734">
            <w:pPr>
              <w:ind w:firstLine="540"/>
              <w:jc w:val="both"/>
              <w:rPr>
                <w:color w:val="000000"/>
                <w:sz w:val="24"/>
                <w:lang w:eastAsia="ru-RU"/>
              </w:rPr>
            </w:pPr>
            <w:r w:rsidRPr="00C46178">
              <w:rPr>
                <w:color w:val="000000"/>
                <w:sz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F3FEF" w:rsidRPr="00C46178" w:rsidRDefault="003F3FEF" w:rsidP="00EB3734">
            <w:pPr>
              <w:ind w:firstLine="540"/>
              <w:jc w:val="both"/>
              <w:rPr>
                <w:color w:val="000000"/>
                <w:sz w:val="24"/>
                <w:lang w:eastAsia="ru-RU"/>
              </w:rPr>
            </w:pPr>
            <w:r w:rsidRPr="00C46178">
              <w:rPr>
                <w:color w:val="000000"/>
                <w:sz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3FEF" w:rsidRPr="00C46178" w:rsidRDefault="003F3FEF" w:rsidP="00EB3734">
            <w:pPr>
              <w:ind w:firstLine="540"/>
              <w:jc w:val="both"/>
              <w:rPr>
                <w:color w:val="000000"/>
                <w:sz w:val="24"/>
                <w:lang w:eastAsia="ru-RU"/>
              </w:rPr>
            </w:pPr>
            <w:r w:rsidRPr="00C46178">
              <w:rPr>
                <w:color w:val="000000"/>
                <w:sz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F3FEF" w:rsidRPr="00C46178" w:rsidRDefault="003F3FEF" w:rsidP="00EB3734">
            <w:pPr>
              <w:ind w:firstLine="540"/>
              <w:jc w:val="both"/>
              <w:rPr>
                <w:color w:val="000000"/>
                <w:sz w:val="24"/>
                <w:lang w:eastAsia="ru-RU"/>
              </w:rPr>
            </w:pPr>
            <w:r w:rsidRPr="00C46178">
              <w:rPr>
                <w:color w:val="000000"/>
                <w:sz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3FEF" w:rsidRPr="00C46178" w:rsidRDefault="003F3FEF" w:rsidP="00EB3734">
            <w:pPr>
              <w:ind w:firstLine="540"/>
              <w:jc w:val="both"/>
              <w:rPr>
                <w:color w:val="000000"/>
                <w:sz w:val="24"/>
                <w:lang w:eastAsia="ru-RU"/>
              </w:rPr>
            </w:pPr>
            <w:r w:rsidRPr="00C46178">
              <w:rPr>
                <w:color w:val="000000"/>
                <w:sz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3FEF" w:rsidRPr="00C46178" w:rsidRDefault="003F3FEF" w:rsidP="00EB3734">
            <w:pPr>
              <w:ind w:firstLine="540"/>
              <w:jc w:val="both"/>
              <w:rPr>
                <w:color w:val="000000"/>
                <w:sz w:val="24"/>
                <w:lang w:eastAsia="ru-RU"/>
              </w:rPr>
            </w:pPr>
            <w:r w:rsidRPr="00C46178">
              <w:rPr>
                <w:color w:val="000000"/>
                <w:sz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3FEF" w:rsidRPr="00C46178" w:rsidRDefault="003F3FEF" w:rsidP="00EB3734">
            <w:pPr>
              <w:ind w:firstLine="540"/>
              <w:jc w:val="both"/>
              <w:rPr>
                <w:color w:val="000000"/>
                <w:sz w:val="24"/>
                <w:lang w:eastAsia="ru-RU"/>
              </w:rPr>
            </w:pP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3</w:t>
            </w:r>
          </w:p>
        </w:tc>
        <w:tc>
          <w:tcPr>
            <w:tcW w:w="2414" w:type="dxa"/>
          </w:tcPr>
          <w:p w:rsidR="003F3FEF" w:rsidRPr="00D76F4E" w:rsidRDefault="003F3FEF" w:rsidP="00EB3734">
            <w:pPr>
              <w:rPr>
                <w:color w:val="000000"/>
                <w:sz w:val="24"/>
                <w:szCs w:val="24"/>
              </w:rPr>
            </w:pPr>
            <w:r w:rsidRPr="00D76F4E">
              <w:rPr>
                <w:color w:val="000000"/>
                <w:sz w:val="24"/>
                <w:szCs w:val="24"/>
              </w:rPr>
              <w:t>Відхилення тендерних пропозицій</w:t>
            </w:r>
          </w:p>
        </w:tc>
        <w:tc>
          <w:tcPr>
            <w:tcW w:w="6663" w:type="dxa"/>
          </w:tcPr>
          <w:p w:rsidR="003F3FEF" w:rsidRPr="00C13198" w:rsidRDefault="003F3FEF" w:rsidP="00EB3734">
            <w:pPr>
              <w:suppressAutoHyphens w:val="0"/>
              <w:spacing w:line="230" w:lineRule="auto"/>
              <w:ind w:firstLine="567"/>
              <w:jc w:val="both"/>
              <w:rPr>
                <w:color w:val="000000"/>
                <w:sz w:val="24"/>
                <w:lang w:eastAsia="ru-RU"/>
              </w:rPr>
            </w:pPr>
            <w:r w:rsidRPr="00C13198">
              <w:rPr>
                <w:b/>
                <w:bCs/>
                <w:color w:val="000000"/>
                <w:sz w:val="24"/>
                <w:lang w:eastAsia="ru-RU"/>
              </w:rPr>
              <w:t>Замовник відхиляє тендерну пропозицію</w:t>
            </w:r>
            <w:r w:rsidRPr="00C13198">
              <w:rPr>
                <w:color w:val="000000"/>
                <w:sz w:val="24"/>
                <w:lang w:eastAsia="ru-RU"/>
              </w:rPr>
              <w:t xml:space="preserve"> із зазначенням аргументації в електронній системі закупівель у разі, коли:</w:t>
            </w:r>
          </w:p>
          <w:p w:rsidR="003F3FEF" w:rsidRPr="005738CD" w:rsidRDefault="003F3FEF" w:rsidP="00EB3734">
            <w:pPr>
              <w:suppressAutoHyphens w:val="0"/>
              <w:spacing w:line="230" w:lineRule="auto"/>
              <w:ind w:firstLine="567"/>
              <w:jc w:val="both"/>
              <w:rPr>
                <w:b/>
                <w:bCs/>
                <w:color w:val="000000"/>
                <w:sz w:val="24"/>
                <w:lang w:eastAsia="ru-RU"/>
              </w:rPr>
            </w:pPr>
            <w:r w:rsidRPr="005738CD">
              <w:rPr>
                <w:b/>
                <w:bCs/>
                <w:color w:val="000000"/>
                <w:sz w:val="24"/>
                <w:lang w:eastAsia="ru-RU"/>
              </w:rPr>
              <w:t>1) учасник процедури закупівлі:</w:t>
            </w:r>
          </w:p>
          <w:p w:rsidR="003F3FEF" w:rsidRPr="00C13198" w:rsidRDefault="003F3FEF" w:rsidP="00EB3734">
            <w:pPr>
              <w:suppressAutoHyphens w:val="0"/>
              <w:spacing w:line="230" w:lineRule="auto"/>
              <w:ind w:firstLine="567"/>
              <w:jc w:val="both"/>
              <w:rPr>
                <w:color w:val="000000"/>
                <w:sz w:val="24"/>
                <w:lang w:eastAsia="ru-RU"/>
              </w:rPr>
            </w:pPr>
            <w:r w:rsidRPr="00C13198">
              <w:rPr>
                <w:color w:val="000000"/>
                <w:sz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13198">
              <w:rPr>
                <w:color w:val="000000"/>
                <w:sz w:val="24"/>
                <w:lang w:eastAsia="ru-RU"/>
              </w:rPr>
              <w:br/>
              <w:t>від 12 жовтня 2022</w:t>
            </w:r>
            <w:r>
              <w:rPr>
                <w:color w:val="000000"/>
                <w:sz w:val="24"/>
                <w:lang w:eastAsia="ru-RU"/>
              </w:rPr>
              <w:t xml:space="preserve"> </w:t>
            </w:r>
            <w:r w:rsidRPr="00C13198">
              <w:rPr>
                <w:color w:val="000000"/>
                <w:sz w:val="24"/>
                <w:lang w:eastAsia="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3FEF" w:rsidRPr="005738CD" w:rsidRDefault="003F3FEF" w:rsidP="00EB3734">
            <w:pPr>
              <w:suppressAutoHyphens w:val="0"/>
              <w:ind w:firstLine="567"/>
              <w:jc w:val="both"/>
              <w:rPr>
                <w:b/>
                <w:bCs/>
                <w:color w:val="000000"/>
                <w:sz w:val="24"/>
                <w:lang w:eastAsia="ru-RU"/>
              </w:rPr>
            </w:pPr>
            <w:r w:rsidRPr="005738CD">
              <w:rPr>
                <w:b/>
                <w:bCs/>
                <w:color w:val="000000"/>
                <w:sz w:val="24"/>
                <w:lang w:eastAsia="ru-RU"/>
              </w:rPr>
              <w:t>2) тендерна пропозиція:</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відповідає умовам технічної специфікації та іншим вимогам щодо предмета закупівлі тендерної документації;</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викладена іншою мовою (мовами), ніж мова (мови), що передбачена тендерною документацією;</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є такою, строк дії якої закінчився;</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F3FEF" w:rsidRPr="005738CD" w:rsidRDefault="003F3FEF" w:rsidP="00EB3734">
            <w:pPr>
              <w:suppressAutoHyphens w:val="0"/>
              <w:ind w:firstLine="567"/>
              <w:jc w:val="both"/>
              <w:rPr>
                <w:b/>
                <w:bCs/>
                <w:color w:val="000000"/>
                <w:sz w:val="24"/>
                <w:lang w:eastAsia="ru-RU"/>
              </w:rPr>
            </w:pPr>
            <w:r w:rsidRPr="005738CD">
              <w:rPr>
                <w:b/>
                <w:bCs/>
                <w:color w:val="000000"/>
                <w:sz w:val="24"/>
                <w:lang w:eastAsia="ru-RU"/>
              </w:rPr>
              <w:t>3) переможець процедури закупівлі:</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не надав забезпечення виконання договору про закупівлю, якщо таке забезпечення вимагалося замовником;</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F3FEF" w:rsidRPr="00C13198" w:rsidRDefault="003F3FEF" w:rsidP="00EB3734">
            <w:pPr>
              <w:suppressAutoHyphens w:val="0"/>
              <w:ind w:firstLine="567"/>
              <w:jc w:val="both"/>
              <w:rPr>
                <w:color w:val="000000"/>
                <w:sz w:val="24"/>
                <w:lang w:eastAsia="ru-RU"/>
              </w:rPr>
            </w:pPr>
            <w:r w:rsidRPr="00C13198">
              <w:rPr>
                <w:b/>
                <w:bCs/>
                <w:color w:val="000000"/>
                <w:sz w:val="24"/>
                <w:lang w:eastAsia="ru-RU"/>
              </w:rPr>
              <w:t>Замовник може відхилити тендерну пропозицію</w:t>
            </w:r>
            <w:r w:rsidRPr="00C13198">
              <w:rPr>
                <w:color w:val="000000"/>
                <w:sz w:val="24"/>
                <w:lang w:eastAsia="ru-RU"/>
              </w:rPr>
              <w:t xml:space="preserve"> із зазначенням аргументації в електронній системі закупівель у разі, коли:</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3FEF" w:rsidRPr="00C13198" w:rsidRDefault="003F3FEF" w:rsidP="00EB3734">
            <w:pPr>
              <w:suppressAutoHyphens w:val="0"/>
              <w:ind w:firstLine="567"/>
              <w:jc w:val="both"/>
              <w:rPr>
                <w:color w:val="000000"/>
                <w:sz w:val="24"/>
                <w:lang w:eastAsia="ru-RU"/>
              </w:rPr>
            </w:pPr>
            <w:r w:rsidRPr="00C13198">
              <w:rPr>
                <w:color w:val="000000"/>
                <w:sz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1589"/>
            <w:bookmarkEnd w:id="6"/>
          </w:p>
        </w:tc>
      </w:tr>
      <w:tr w:rsidR="003F3FEF" w:rsidRPr="00D76F4E" w:rsidTr="00ED1B3E">
        <w:tc>
          <w:tcPr>
            <w:tcW w:w="9606" w:type="dxa"/>
            <w:gridSpan w:val="3"/>
          </w:tcPr>
          <w:p w:rsidR="003F3FEF" w:rsidRPr="00D76F4E" w:rsidRDefault="003F3FEF" w:rsidP="00EB3734">
            <w:pPr>
              <w:jc w:val="center"/>
              <w:rPr>
                <w:color w:val="000000"/>
                <w:sz w:val="24"/>
                <w:lang w:eastAsia="ru-RU"/>
              </w:rPr>
            </w:pPr>
            <w:r w:rsidRPr="00D76F4E">
              <w:rPr>
                <w:b/>
                <w:color w:val="000000"/>
                <w:sz w:val="24"/>
                <w:szCs w:val="24"/>
              </w:rPr>
              <w:t>VI. Результати торгів та укладання договору про закупівлю</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1</w:t>
            </w:r>
          </w:p>
        </w:tc>
        <w:tc>
          <w:tcPr>
            <w:tcW w:w="2414" w:type="dxa"/>
          </w:tcPr>
          <w:p w:rsidR="003F3FEF" w:rsidRPr="00D76F4E" w:rsidRDefault="003F3FEF" w:rsidP="00EB3734">
            <w:pPr>
              <w:rPr>
                <w:color w:val="000000"/>
                <w:sz w:val="24"/>
                <w:szCs w:val="24"/>
              </w:rPr>
            </w:pPr>
            <w:r w:rsidRPr="00D76F4E">
              <w:rPr>
                <w:color w:val="000000"/>
                <w:sz w:val="24"/>
                <w:szCs w:val="24"/>
              </w:rPr>
              <w:t>Відміна замовником торгів чи визнання їх такими, що не відбулися</w:t>
            </w:r>
          </w:p>
        </w:tc>
        <w:tc>
          <w:tcPr>
            <w:tcW w:w="6663" w:type="dxa"/>
          </w:tcPr>
          <w:p w:rsidR="003F3FEF" w:rsidRPr="000B3686" w:rsidRDefault="003F3FEF" w:rsidP="00EB3734">
            <w:pPr>
              <w:shd w:val="clear" w:color="auto" w:fill="FFFFFF"/>
              <w:suppressAutoHyphens w:val="0"/>
              <w:ind w:firstLine="448"/>
              <w:jc w:val="both"/>
              <w:rPr>
                <w:b/>
                <w:bCs/>
                <w:color w:val="000000"/>
                <w:sz w:val="24"/>
                <w:lang w:eastAsia="ru-RU"/>
              </w:rPr>
            </w:pPr>
            <w:r w:rsidRPr="000B3686">
              <w:rPr>
                <w:b/>
                <w:bCs/>
                <w:color w:val="000000"/>
                <w:sz w:val="24"/>
                <w:lang w:eastAsia="ru-RU"/>
              </w:rPr>
              <w:t>Замовник відміняє відкриті торги у разі:</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1) відсутності подальшої потреби в закупівлі товарів, робіт чи послуг;</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3) скорочення обсягу видатків на здійснення закупівлі товарів, робіт чи послуг;</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4) коли здійснення закупівлі стало неможливим внаслідок дії обставин непереборної сили.</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F3FEF" w:rsidRPr="000B3686" w:rsidRDefault="003F3FEF" w:rsidP="00EB3734">
            <w:pPr>
              <w:shd w:val="clear" w:color="auto" w:fill="FFFFFF"/>
              <w:suppressAutoHyphens w:val="0"/>
              <w:ind w:firstLine="448"/>
              <w:jc w:val="both"/>
              <w:rPr>
                <w:b/>
                <w:bCs/>
                <w:color w:val="000000"/>
                <w:sz w:val="24"/>
                <w:lang w:eastAsia="ru-RU"/>
              </w:rPr>
            </w:pPr>
            <w:r w:rsidRPr="000B3686">
              <w:rPr>
                <w:b/>
                <w:bCs/>
                <w:color w:val="000000"/>
                <w:sz w:val="24"/>
                <w:lang w:eastAsia="ru-RU"/>
              </w:rPr>
              <w:t>Відкриті торги автоматично відміняються електронною системою закупівель у разі:</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3FEF" w:rsidRPr="000B3686"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Відкриті торги можуть бути відмінені частково (за лотом).</w:t>
            </w:r>
          </w:p>
          <w:p w:rsidR="003F3FEF" w:rsidRPr="00D76F4E" w:rsidRDefault="003F3FEF" w:rsidP="00EB3734">
            <w:pPr>
              <w:shd w:val="clear" w:color="auto" w:fill="FFFFFF"/>
              <w:suppressAutoHyphens w:val="0"/>
              <w:ind w:firstLine="448"/>
              <w:jc w:val="both"/>
              <w:rPr>
                <w:color w:val="000000"/>
                <w:sz w:val="24"/>
                <w:lang w:eastAsia="ru-RU"/>
              </w:rPr>
            </w:pPr>
            <w:r w:rsidRPr="000B3686">
              <w:rPr>
                <w:color w:val="000000"/>
                <w:sz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2</w:t>
            </w:r>
          </w:p>
        </w:tc>
        <w:tc>
          <w:tcPr>
            <w:tcW w:w="2414" w:type="dxa"/>
          </w:tcPr>
          <w:p w:rsidR="003F3FEF" w:rsidRPr="00D76F4E" w:rsidRDefault="003F3FEF" w:rsidP="00EB3734">
            <w:pPr>
              <w:rPr>
                <w:color w:val="000000"/>
                <w:sz w:val="24"/>
                <w:szCs w:val="24"/>
              </w:rPr>
            </w:pPr>
            <w:r w:rsidRPr="00D76F4E">
              <w:rPr>
                <w:color w:val="000000"/>
                <w:sz w:val="24"/>
                <w:szCs w:val="24"/>
              </w:rPr>
              <w:t xml:space="preserve">Строк укладання договору </w:t>
            </w:r>
          </w:p>
        </w:tc>
        <w:tc>
          <w:tcPr>
            <w:tcW w:w="6663" w:type="dxa"/>
          </w:tcPr>
          <w:p w:rsidR="003F3FEF" w:rsidRPr="0002665C" w:rsidRDefault="003F3FEF" w:rsidP="00EB3734">
            <w:pPr>
              <w:ind w:firstLine="567"/>
              <w:jc w:val="both"/>
              <w:rPr>
                <w:color w:val="000000"/>
                <w:sz w:val="24"/>
                <w:lang w:eastAsia="ru-RU"/>
              </w:rPr>
            </w:pPr>
            <w:r w:rsidRPr="0002665C">
              <w:rPr>
                <w:color w:val="000000"/>
                <w:sz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3FEF" w:rsidRPr="0002665C" w:rsidRDefault="003F3FEF" w:rsidP="00EB3734">
            <w:pPr>
              <w:ind w:firstLine="567"/>
              <w:jc w:val="both"/>
              <w:rPr>
                <w:color w:val="000000"/>
                <w:sz w:val="24"/>
                <w:lang w:eastAsia="ru-RU"/>
              </w:rPr>
            </w:pPr>
            <w:r w:rsidRPr="0002665C">
              <w:rPr>
                <w:color w:val="000000"/>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F3FEF" w:rsidRPr="0002665C" w:rsidRDefault="003F3FEF" w:rsidP="00EB3734">
            <w:pPr>
              <w:ind w:firstLine="567"/>
              <w:jc w:val="both"/>
              <w:rPr>
                <w:color w:val="000000"/>
                <w:sz w:val="24"/>
                <w:lang w:eastAsia="ru-RU"/>
              </w:rPr>
            </w:pPr>
            <w:r w:rsidRPr="0002665C">
              <w:rPr>
                <w:color w:val="000000"/>
                <w:sz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3</w:t>
            </w:r>
          </w:p>
        </w:tc>
        <w:tc>
          <w:tcPr>
            <w:tcW w:w="2414" w:type="dxa"/>
          </w:tcPr>
          <w:p w:rsidR="003F3FEF" w:rsidRPr="00D76F4E" w:rsidRDefault="003F3FEF" w:rsidP="00EB3734">
            <w:pPr>
              <w:rPr>
                <w:color w:val="000000"/>
                <w:sz w:val="24"/>
                <w:szCs w:val="24"/>
              </w:rPr>
            </w:pPr>
            <w:r w:rsidRPr="00D76F4E">
              <w:rPr>
                <w:color w:val="000000"/>
                <w:sz w:val="24"/>
                <w:szCs w:val="24"/>
              </w:rPr>
              <w:t xml:space="preserve">Проект договору про закупівлю </w:t>
            </w:r>
          </w:p>
        </w:tc>
        <w:tc>
          <w:tcPr>
            <w:tcW w:w="6663" w:type="dxa"/>
          </w:tcPr>
          <w:p w:rsidR="003F3FEF" w:rsidRPr="0002665C" w:rsidRDefault="003F3FEF" w:rsidP="00EB3734">
            <w:pPr>
              <w:widowControl w:val="0"/>
              <w:suppressAutoHyphens w:val="0"/>
              <w:ind w:firstLine="493"/>
              <w:jc w:val="both"/>
              <w:rPr>
                <w:color w:val="000000"/>
                <w:sz w:val="24"/>
                <w:szCs w:val="24"/>
              </w:rPr>
            </w:pPr>
            <w:r w:rsidRPr="0002665C">
              <w:rPr>
                <w:color w:val="000000"/>
                <w:sz w:val="24"/>
                <w:szCs w:val="24"/>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w:t>
            </w:r>
            <w:r w:rsidRPr="009C083C">
              <w:rPr>
                <w:b/>
                <w:bCs/>
                <w:color w:val="000000"/>
                <w:sz w:val="24"/>
                <w:szCs w:val="24"/>
              </w:rPr>
              <w:t>Додатку 6</w:t>
            </w:r>
            <w:r w:rsidRPr="0002665C">
              <w:rPr>
                <w:color w:val="000000"/>
                <w:sz w:val="24"/>
                <w:szCs w:val="24"/>
              </w:rPr>
              <w:t xml:space="preserve"> тендерної документації.</w:t>
            </w:r>
          </w:p>
          <w:p w:rsidR="003F3FEF" w:rsidRPr="0002665C" w:rsidRDefault="003F3FEF" w:rsidP="00EB3734">
            <w:pPr>
              <w:ind w:firstLine="493"/>
              <w:jc w:val="both"/>
              <w:rPr>
                <w:color w:val="000000"/>
                <w:sz w:val="24"/>
                <w:szCs w:val="24"/>
                <w:lang w:eastAsia="ru-RU"/>
              </w:rPr>
            </w:pPr>
            <w:r w:rsidRPr="0002665C">
              <w:rPr>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F3FEF" w:rsidRPr="0002665C" w:rsidRDefault="003F3FEF" w:rsidP="00EB3734">
            <w:pPr>
              <w:ind w:firstLine="493"/>
              <w:jc w:val="both"/>
              <w:rPr>
                <w:color w:val="000000"/>
                <w:sz w:val="24"/>
                <w:szCs w:val="24"/>
                <w:lang w:eastAsia="ru-RU"/>
              </w:rPr>
            </w:pPr>
            <w:r w:rsidRPr="0002665C">
              <w:rPr>
                <w:color w:val="000000"/>
                <w:sz w:val="24"/>
                <w:szCs w:val="24"/>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6 до цієї тендерної документації, та надсилається переможцю у спосіб, обраний замовником. </w:t>
            </w:r>
          </w:p>
          <w:p w:rsidR="003F3FEF" w:rsidRPr="00145104" w:rsidRDefault="003F3FEF" w:rsidP="00EB3734">
            <w:pPr>
              <w:ind w:firstLine="493"/>
              <w:jc w:val="both"/>
              <w:rPr>
                <w:b/>
                <w:color w:val="000000"/>
                <w:sz w:val="24"/>
                <w:szCs w:val="24"/>
                <w:lang w:eastAsia="ru-RU"/>
              </w:rPr>
            </w:pPr>
            <w:r w:rsidRPr="00145104">
              <w:rPr>
                <w:b/>
                <w:bCs/>
                <w:iCs/>
                <w:color w:val="000000"/>
                <w:sz w:val="24"/>
                <w:szCs w:val="24"/>
                <w:lang w:eastAsia="ru-RU"/>
              </w:rPr>
              <w:t>Переможець</w:t>
            </w:r>
            <w:r w:rsidRPr="00145104">
              <w:rPr>
                <w:b/>
                <w:color w:val="000000"/>
                <w:sz w:val="24"/>
                <w:szCs w:val="24"/>
                <w:lang w:eastAsia="ru-RU"/>
              </w:rPr>
              <w:t xml:space="preserve"> процедури закупівлі  під час укладення договору про закупівлю повинен надати:</w:t>
            </w:r>
          </w:p>
          <w:p w:rsidR="003F3FEF" w:rsidRPr="0002665C" w:rsidRDefault="003F3FEF" w:rsidP="00EB3734">
            <w:pPr>
              <w:shd w:val="clear" w:color="auto" w:fill="FFFFFF"/>
              <w:ind w:firstLine="493"/>
              <w:jc w:val="both"/>
              <w:rPr>
                <w:color w:val="000000"/>
                <w:sz w:val="24"/>
                <w:szCs w:val="24"/>
                <w:lang w:eastAsia="ru-RU"/>
              </w:rPr>
            </w:pPr>
            <w:r w:rsidRPr="0002665C">
              <w:rPr>
                <w:color w:val="000000"/>
                <w:sz w:val="24"/>
                <w:szCs w:val="24"/>
                <w:lang w:eastAsia="ru-RU"/>
              </w:rPr>
              <w:t>1) відповідну інформацію про право підписання договору про закупівлю;</w:t>
            </w:r>
          </w:p>
          <w:p w:rsidR="003F3FEF" w:rsidRDefault="003F3FEF" w:rsidP="00EB3734">
            <w:pPr>
              <w:shd w:val="clear" w:color="auto" w:fill="FFFFFF"/>
              <w:ind w:firstLine="493"/>
              <w:jc w:val="both"/>
              <w:rPr>
                <w:color w:val="000000"/>
                <w:sz w:val="24"/>
                <w:szCs w:val="24"/>
                <w:lang w:eastAsia="ru-RU"/>
              </w:rPr>
            </w:pPr>
            <w:bookmarkStart w:id="7" w:name="n1764"/>
            <w:bookmarkEnd w:id="7"/>
            <w:r w:rsidRPr="0002665C">
              <w:rPr>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bookmarkStart w:id="8" w:name="n1765"/>
            <w:bookmarkEnd w:id="8"/>
          </w:p>
          <w:p w:rsidR="003F3FEF" w:rsidRPr="00DF3E88" w:rsidRDefault="003F3FEF" w:rsidP="00EB3734">
            <w:pPr>
              <w:shd w:val="clear" w:color="auto" w:fill="FFFFFF"/>
              <w:ind w:firstLine="493"/>
              <w:jc w:val="both"/>
              <w:rPr>
                <w:i/>
                <w:iCs/>
                <w:color w:val="000000"/>
                <w:sz w:val="24"/>
                <w:szCs w:val="24"/>
                <w:lang w:eastAsia="ru-RU"/>
              </w:rPr>
            </w:pPr>
            <w:r w:rsidRPr="00DF3E88">
              <w:rPr>
                <w:i/>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3F3FEF" w:rsidRPr="0002665C" w:rsidRDefault="003F3FEF" w:rsidP="00EB3734">
            <w:pPr>
              <w:shd w:val="clear" w:color="auto" w:fill="FFFFFF"/>
              <w:ind w:firstLine="493"/>
              <w:jc w:val="both"/>
              <w:rPr>
                <w:color w:val="000000"/>
                <w:sz w:val="24"/>
                <w:szCs w:val="24"/>
              </w:rPr>
            </w:pPr>
            <w:r w:rsidRPr="0002665C">
              <w:rPr>
                <w:color w:val="000000"/>
                <w:sz w:val="24"/>
                <w:szCs w:val="24"/>
                <w:lang w:eastAsia="ru-RU"/>
              </w:rPr>
              <w:t>У разі якщо переможцем процедури закупівлє об’єднання учасників, копія ліцензії або дозволу надається одним з учасників такого об’єднання учасників</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4</w:t>
            </w:r>
          </w:p>
        </w:tc>
        <w:tc>
          <w:tcPr>
            <w:tcW w:w="2414" w:type="dxa"/>
          </w:tcPr>
          <w:p w:rsidR="003F3FEF" w:rsidRPr="00D76F4E" w:rsidRDefault="003F3FEF" w:rsidP="00EB3734">
            <w:pPr>
              <w:rPr>
                <w:color w:val="000000"/>
                <w:sz w:val="24"/>
                <w:szCs w:val="24"/>
              </w:rPr>
            </w:pPr>
            <w:r w:rsidRPr="00D76F4E">
              <w:rPr>
                <w:color w:val="000000"/>
                <w:sz w:val="24"/>
                <w:szCs w:val="24"/>
              </w:rPr>
              <w:t>Істотні умови, що обов’язково включаються до договору про закупівлю</w:t>
            </w:r>
          </w:p>
        </w:tc>
        <w:tc>
          <w:tcPr>
            <w:tcW w:w="6663" w:type="dxa"/>
          </w:tcPr>
          <w:p w:rsidR="003F3FEF" w:rsidRPr="0002665C" w:rsidRDefault="003F3FEF" w:rsidP="00EB3734">
            <w:pPr>
              <w:ind w:left="-34" w:firstLine="425"/>
              <w:jc w:val="both"/>
              <w:textAlignment w:val="baseline"/>
              <w:rPr>
                <w:color w:val="000000"/>
                <w:sz w:val="24"/>
                <w:szCs w:val="24"/>
                <w:lang w:eastAsia="ru-RU"/>
              </w:rPr>
            </w:pPr>
            <w:r w:rsidRPr="0002665C">
              <w:rPr>
                <w:color w:val="000000"/>
                <w:sz w:val="24"/>
                <w:szCs w:val="24"/>
                <w:lang w:eastAsia="ru-RU"/>
              </w:rPr>
              <w:t xml:space="preserve">Договір про закупівлю укладається відповідно до норм </w:t>
            </w:r>
            <w:hyperlink r:id="rId9" w:tgtFrame="_blank" w:history="1">
              <w:r w:rsidRPr="0002665C">
                <w:rPr>
                  <w:color w:val="000000"/>
                  <w:sz w:val="24"/>
                  <w:szCs w:val="24"/>
                  <w:lang w:eastAsia="ru-RU"/>
                </w:rPr>
                <w:t>Цивільного</w:t>
              </w:r>
            </w:hyperlink>
            <w:r w:rsidRPr="0002665C">
              <w:rPr>
                <w:color w:val="000000"/>
                <w:sz w:val="24"/>
                <w:szCs w:val="24"/>
                <w:lang w:eastAsia="ru-RU"/>
              </w:rPr>
              <w:t xml:space="preserve"> та </w:t>
            </w:r>
            <w:hyperlink r:id="rId10" w:tgtFrame="_blank" w:history="1">
              <w:r w:rsidRPr="0002665C">
                <w:rPr>
                  <w:color w:val="000000"/>
                  <w:sz w:val="24"/>
                  <w:szCs w:val="24"/>
                  <w:lang w:eastAsia="ru-RU"/>
                </w:rPr>
                <w:t>Господарського</w:t>
              </w:r>
            </w:hyperlink>
            <w:r w:rsidRPr="0002665C">
              <w:rPr>
                <w:color w:val="000000"/>
                <w:sz w:val="24"/>
                <w:szCs w:val="24"/>
                <w:lang w:eastAsia="ru-RU"/>
              </w:rPr>
              <w:t xml:space="preserve"> кодексів України з урахуванням особливостей положень статті 41 Закону, крім частин третьої – п’ятої, сьомої та восьмої статті 41 Закону з урахуванням пункту 19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 xml:space="preserve">визначення грошового еквівалента зобов’язання в іноземній валюті; </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1) зменшення обсягів закупівлі, зокрема з урахуванням фактичного обсягу видатків замовника;</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8) зміни умов у зв’язку із застосуванням положень частини шостої статті 41 Закону.</w:t>
            </w:r>
          </w:p>
          <w:p w:rsidR="003F3FEF" w:rsidRPr="0002665C" w:rsidRDefault="003F3FEF" w:rsidP="00EB3734">
            <w:pPr>
              <w:shd w:val="clear" w:color="auto" w:fill="FFFFFF"/>
              <w:suppressAutoHyphens w:val="0"/>
              <w:ind w:firstLine="450"/>
              <w:jc w:val="both"/>
              <w:rPr>
                <w:color w:val="000000"/>
                <w:sz w:val="24"/>
                <w:szCs w:val="24"/>
                <w:lang w:val="ru-RU" w:eastAsia="ru-RU"/>
              </w:rPr>
            </w:pPr>
            <w:r w:rsidRPr="0002665C">
              <w:rPr>
                <w:color w:val="000000"/>
                <w:sz w:val="24"/>
                <w:szCs w:val="24"/>
                <w:lang w:val="ru-RU"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Договір про закупівлю є нікчемним у разі:</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1) коли замовник уклав договір про закупівлю з порушенням вимог, визначених пунктом 5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2) укладення договору про закупівлю з порушенням вимог пункту 18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3FEF" w:rsidRPr="0002665C" w:rsidRDefault="003F3FEF" w:rsidP="00EB3734">
            <w:pPr>
              <w:shd w:val="clear" w:color="auto" w:fill="FFFFFF"/>
              <w:suppressAutoHyphens w:val="0"/>
              <w:ind w:firstLine="450"/>
              <w:jc w:val="both"/>
              <w:rPr>
                <w:color w:val="000000"/>
                <w:sz w:val="24"/>
                <w:szCs w:val="24"/>
                <w:lang w:eastAsia="ru-RU"/>
              </w:rPr>
            </w:pPr>
            <w:r w:rsidRPr="0002665C">
              <w:rPr>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3FEF" w:rsidRDefault="003F3FEF" w:rsidP="00EB3734">
            <w:pPr>
              <w:ind w:left="-34" w:firstLine="425"/>
              <w:jc w:val="both"/>
              <w:textAlignment w:val="baseline"/>
              <w:rPr>
                <w:color w:val="000000"/>
                <w:sz w:val="24"/>
                <w:szCs w:val="24"/>
                <w:lang w:val="ru-RU" w:eastAsia="ru-RU"/>
              </w:rPr>
            </w:pPr>
            <w:r w:rsidRPr="0002665C">
              <w:rPr>
                <w:color w:val="000000"/>
                <w:sz w:val="24"/>
                <w:szCs w:val="24"/>
                <w:lang w:val="ru-RU" w:eastAsia="ru-RU"/>
              </w:rPr>
              <w:t>Істотні умови, які обов'язково включаються до договору про закупівлю, викладені у Проекті договору, наведеному в Додатку 6 до Документації.</w:t>
            </w:r>
          </w:p>
          <w:p w:rsidR="003F3FEF" w:rsidRPr="00365993" w:rsidRDefault="003F3FEF" w:rsidP="00EB3734">
            <w:pPr>
              <w:ind w:left="-34" w:firstLine="425"/>
              <w:jc w:val="both"/>
              <w:textAlignment w:val="baseline"/>
              <w:rPr>
                <w:color w:val="000000"/>
                <w:sz w:val="24"/>
                <w:szCs w:val="24"/>
              </w:rPr>
            </w:pPr>
            <w:r w:rsidRPr="00365993">
              <w:rPr>
                <w:color w:val="000000"/>
                <w:sz w:val="24"/>
                <w:szCs w:val="24"/>
              </w:rPr>
              <w:t>Факт подання тендерної пропозиції Учасником вважається, що Учасник погоджується з істотними умовами договору викладеними в Проекті договору.</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5</w:t>
            </w:r>
          </w:p>
        </w:tc>
        <w:tc>
          <w:tcPr>
            <w:tcW w:w="2414" w:type="dxa"/>
          </w:tcPr>
          <w:p w:rsidR="003F3FEF" w:rsidRPr="00D76F4E" w:rsidRDefault="003F3FEF" w:rsidP="00EB3734">
            <w:pPr>
              <w:rPr>
                <w:color w:val="000000"/>
                <w:sz w:val="24"/>
                <w:szCs w:val="24"/>
              </w:rPr>
            </w:pPr>
            <w:r w:rsidRPr="00D76F4E">
              <w:rPr>
                <w:color w:val="000000"/>
                <w:sz w:val="24"/>
                <w:szCs w:val="24"/>
              </w:rPr>
              <w:t>Дії замовника при відмові переможця торгів підписати договір про закупівлю</w:t>
            </w:r>
          </w:p>
        </w:tc>
        <w:tc>
          <w:tcPr>
            <w:tcW w:w="6663" w:type="dxa"/>
          </w:tcPr>
          <w:p w:rsidR="003F3FEF" w:rsidRPr="00BB686A" w:rsidRDefault="003F3FEF" w:rsidP="00EB3734">
            <w:pPr>
              <w:widowControl w:val="0"/>
              <w:suppressAutoHyphens w:val="0"/>
              <w:ind w:firstLine="318"/>
              <w:jc w:val="both"/>
              <w:rPr>
                <w:color w:val="000000"/>
                <w:sz w:val="24"/>
                <w:szCs w:val="24"/>
                <w:highlight w:val="yellow"/>
              </w:rPr>
            </w:pPr>
            <w:r w:rsidRPr="00BB686A">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1" w:anchor="n1261" w:history="1">
              <w:r w:rsidRPr="00BB686A">
                <w:rPr>
                  <w:rFonts w:cs="Arial"/>
                  <w:color w:val="000000"/>
                  <w:sz w:val="24"/>
                  <w:szCs w:val="24"/>
                </w:rPr>
                <w:t>статтею 17</w:t>
              </w:r>
            </w:hyperlink>
            <w:r w:rsidRPr="00BB686A">
              <w:rPr>
                <w:color w:val="000000"/>
                <w:sz w:val="24"/>
                <w:szCs w:val="24"/>
              </w:rPr>
              <w:t xml:space="preserve"> Закону (крім пункту 13 частини першої статті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28 Закону</w:t>
            </w:r>
            <w:r w:rsidRPr="00BB686A">
              <w:rPr>
                <w:color w:val="000000"/>
              </w:rPr>
              <w:t xml:space="preserve"> </w:t>
            </w:r>
            <w:r w:rsidRPr="00BB686A">
              <w:rPr>
                <w:color w:val="000000"/>
                <w:sz w:val="24"/>
                <w:szCs w:val="24"/>
              </w:rPr>
              <w:t>з урахуванням Особливостей.</w:t>
            </w:r>
          </w:p>
        </w:tc>
      </w:tr>
      <w:tr w:rsidR="003F3FEF" w:rsidRPr="00D76F4E" w:rsidTr="00ED1B3E">
        <w:tc>
          <w:tcPr>
            <w:tcW w:w="529" w:type="dxa"/>
          </w:tcPr>
          <w:p w:rsidR="003F3FEF" w:rsidRPr="00D76F4E" w:rsidRDefault="003F3FEF" w:rsidP="00EB3734">
            <w:pPr>
              <w:spacing w:line="276" w:lineRule="auto"/>
              <w:rPr>
                <w:color w:val="000000"/>
                <w:sz w:val="24"/>
                <w:szCs w:val="24"/>
              </w:rPr>
            </w:pPr>
            <w:r w:rsidRPr="00D76F4E">
              <w:rPr>
                <w:color w:val="000000"/>
                <w:sz w:val="24"/>
                <w:szCs w:val="24"/>
              </w:rPr>
              <w:t>6</w:t>
            </w:r>
          </w:p>
        </w:tc>
        <w:tc>
          <w:tcPr>
            <w:tcW w:w="2414" w:type="dxa"/>
          </w:tcPr>
          <w:p w:rsidR="003F3FEF" w:rsidRPr="00D76F4E" w:rsidRDefault="003F3FEF" w:rsidP="00EB3734">
            <w:pPr>
              <w:rPr>
                <w:color w:val="000000"/>
                <w:sz w:val="24"/>
                <w:szCs w:val="24"/>
              </w:rPr>
            </w:pPr>
            <w:r w:rsidRPr="00D76F4E">
              <w:rPr>
                <w:color w:val="000000"/>
                <w:sz w:val="24"/>
                <w:szCs w:val="24"/>
              </w:rPr>
              <w:t xml:space="preserve">Забезпечення виконання договору про закупівлю </w:t>
            </w:r>
          </w:p>
        </w:tc>
        <w:tc>
          <w:tcPr>
            <w:tcW w:w="6663" w:type="dxa"/>
          </w:tcPr>
          <w:p w:rsidR="003F3FEF" w:rsidRPr="00BB686A" w:rsidRDefault="003F3FEF" w:rsidP="00EB3734">
            <w:pPr>
              <w:rPr>
                <w:color w:val="000000"/>
                <w:sz w:val="24"/>
                <w:szCs w:val="24"/>
              </w:rPr>
            </w:pPr>
            <w:r w:rsidRPr="00BB686A">
              <w:rPr>
                <w:color w:val="000000"/>
                <w:sz w:val="24"/>
                <w:szCs w:val="24"/>
              </w:rPr>
              <w:t>Забезпечення виконання договору про закупівлю не вимагається.</w:t>
            </w:r>
          </w:p>
        </w:tc>
      </w:tr>
    </w:tbl>
    <w:p w:rsidR="003F3FEF" w:rsidRDefault="003F3FEF" w:rsidP="00DB1853">
      <w:pPr>
        <w:suppressAutoHyphens w:val="0"/>
        <w:rPr>
          <w:b/>
          <w:bCs/>
          <w:sz w:val="24"/>
          <w:szCs w:val="24"/>
          <w:lang w:eastAsia="ar-SA"/>
        </w:rPr>
      </w:pPr>
      <w:bookmarkStart w:id="9" w:name="_Hlk120006924"/>
      <w:r>
        <w:rPr>
          <w:b/>
          <w:bCs/>
          <w:sz w:val="24"/>
          <w:szCs w:val="24"/>
          <w:lang w:eastAsia="ar-SA"/>
        </w:rPr>
        <w:t xml:space="preserve"> </w:t>
      </w: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Default="003F3FEF" w:rsidP="00DB1853">
      <w:pPr>
        <w:suppressAutoHyphens w:val="0"/>
        <w:rPr>
          <w:b/>
          <w:bCs/>
          <w:sz w:val="24"/>
          <w:szCs w:val="24"/>
          <w:lang w:eastAsia="ar-SA"/>
        </w:rPr>
      </w:pPr>
    </w:p>
    <w:p w:rsidR="003F3FEF" w:rsidRPr="000B37CB" w:rsidRDefault="003F3FEF" w:rsidP="00F2263A">
      <w:pPr>
        <w:suppressAutoHyphens w:val="0"/>
        <w:jc w:val="right"/>
        <w:rPr>
          <w:b/>
          <w:bCs/>
          <w:color w:val="000000"/>
          <w:sz w:val="24"/>
          <w:szCs w:val="24"/>
          <w:lang w:eastAsia="ru-RU"/>
        </w:rPr>
      </w:pPr>
      <w:bookmarkStart w:id="10" w:name="_GoBack"/>
      <w:bookmarkEnd w:id="9"/>
      <w:bookmarkEnd w:id="10"/>
      <w:r w:rsidRPr="000B37CB">
        <w:rPr>
          <w:b/>
          <w:bCs/>
          <w:color w:val="000000"/>
          <w:sz w:val="24"/>
          <w:szCs w:val="24"/>
          <w:lang w:eastAsia="ru-RU"/>
        </w:rPr>
        <w:t xml:space="preserve">ДОДАТОК 1 </w:t>
      </w:r>
    </w:p>
    <w:p w:rsidR="003F3FEF" w:rsidRPr="000B37CB" w:rsidRDefault="003F3FEF" w:rsidP="00F2263A">
      <w:pPr>
        <w:tabs>
          <w:tab w:val="left" w:pos="2160"/>
          <w:tab w:val="left" w:pos="3600"/>
        </w:tabs>
        <w:ind w:firstLine="284"/>
        <w:jc w:val="right"/>
        <w:rPr>
          <w:b/>
          <w:noProof/>
          <w:color w:val="000000"/>
          <w:sz w:val="24"/>
          <w:szCs w:val="24"/>
        </w:rPr>
      </w:pPr>
      <w:r w:rsidRPr="000B37CB">
        <w:rPr>
          <w:b/>
          <w:noProof/>
          <w:color w:val="000000"/>
          <w:sz w:val="24"/>
          <w:szCs w:val="24"/>
        </w:rPr>
        <w:t xml:space="preserve">до тендерної документації </w:t>
      </w:r>
    </w:p>
    <w:p w:rsidR="003F3FEF" w:rsidRPr="000B37CB" w:rsidRDefault="003F3FEF" w:rsidP="00F2263A">
      <w:pPr>
        <w:widowControl w:val="0"/>
        <w:numPr>
          <w:ilvl w:val="12"/>
          <w:numId w:val="0"/>
        </w:numPr>
        <w:shd w:val="clear" w:color="auto" w:fill="FFFFFF"/>
        <w:tabs>
          <w:tab w:val="left" w:pos="8520"/>
        </w:tabs>
        <w:autoSpaceDE w:val="0"/>
        <w:autoSpaceDN w:val="0"/>
        <w:adjustRightInd w:val="0"/>
        <w:jc w:val="right"/>
        <w:rPr>
          <w:b/>
          <w:bCs/>
          <w:color w:val="000000"/>
          <w:sz w:val="24"/>
          <w:szCs w:val="24"/>
          <w:lang w:eastAsia="ru-RU"/>
        </w:rPr>
      </w:pPr>
    </w:p>
    <w:p w:rsidR="003F3FEF" w:rsidRDefault="003F3FEF" w:rsidP="00F2263A">
      <w:pPr>
        <w:widowControl w:val="0"/>
        <w:autoSpaceDE w:val="0"/>
        <w:autoSpaceDN w:val="0"/>
        <w:adjustRightInd w:val="0"/>
        <w:ind w:left="705"/>
        <w:jc w:val="center"/>
        <w:rPr>
          <w:b/>
          <w:color w:val="000000"/>
          <w:sz w:val="24"/>
          <w:szCs w:val="24"/>
          <w:lang w:eastAsia="ru-RU"/>
        </w:rPr>
      </w:pPr>
      <w:r w:rsidRPr="000B37CB">
        <w:rPr>
          <w:b/>
          <w:color w:val="000000"/>
          <w:sz w:val="24"/>
          <w:szCs w:val="24"/>
          <w:lang w:eastAsia="ru-RU"/>
        </w:rPr>
        <w:t>ФОРМА «ЦІНОВА ПРОПОЗИЦІЯ»</w:t>
      </w:r>
    </w:p>
    <w:p w:rsidR="003F3FEF" w:rsidRPr="00E0413A" w:rsidRDefault="003F3FEF" w:rsidP="00F2263A">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3F3FEF" w:rsidRPr="000B37CB" w:rsidRDefault="003F3FEF" w:rsidP="00F2263A">
      <w:pPr>
        <w:widowControl w:val="0"/>
        <w:autoSpaceDE w:val="0"/>
        <w:autoSpaceDN w:val="0"/>
        <w:adjustRightInd w:val="0"/>
        <w:ind w:left="705"/>
        <w:jc w:val="center"/>
        <w:rPr>
          <w:b/>
          <w:color w:val="000000"/>
          <w:sz w:val="24"/>
          <w:szCs w:val="24"/>
          <w:lang w:eastAsia="ru-RU"/>
        </w:rPr>
      </w:pPr>
    </w:p>
    <w:p w:rsidR="003F3FEF" w:rsidRPr="00E0413A" w:rsidRDefault="003F3FEF" w:rsidP="002961BD">
      <w:pPr>
        <w:jc w:val="right"/>
        <w:rPr>
          <w:b/>
          <w:color w:val="000000"/>
        </w:rPr>
      </w:pPr>
    </w:p>
    <w:p w:rsidR="003F3FEF" w:rsidRPr="00E0413A" w:rsidRDefault="003F3FEF" w:rsidP="002961BD">
      <w:pPr>
        <w:rPr>
          <w:b/>
          <w:color w:val="000000"/>
        </w:rPr>
      </w:pPr>
    </w:p>
    <w:p w:rsidR="003F3FEF" w:rsidRPr="00D71BCC" w:rsidRDefault="003F3FEF" w:rsidP="00EB2B1D">
      <w:pPr>
        <w:suppressAutoHyphens w:val="0"/>
        <w:jc w:val="right"/>
        <w:rPr>
          <w:b/>
          <w:color w:val="000000"/>
          <w:sz w:val="24"/>
          <w:szCs w:val="24"/>
        </w:rPr>
      </w:pPr>
      <w:r w:rsidRPr="00D71BCC">
        <w:rPr>
          <w:b/>
          <w:color w:val="000000"/>
          <w:sz w:val="24"/>
          <w:szCs w:val="24"/>
        </w:rPr>
        <w:t>ДОДАТОК  2</w:t>
      </w:r>
    </w:p>
    <w:p w:rsidR="003F3FEF" w:rsidRPr="00D71BCC" w:rsidRDefault="003F3FEF" w:rsidP="00EB2B1D">
      <w:pPr>
        <w:tabs>
          <w:tab w:val="left" w:pos="2160"/>
          <w:tab w:val="left" w:pos="3600"/>
        </w:tabs>
        <w:ind w:firstLine="284"/>
        <w:jc w:val="right"/>
        <w:rPr>
          <w:b/>
          <w:noProof/>
          <w:color w:val="000000"/>
          <w:sz w:val="24"/>
          <w:szCs w:val="24"/>
        </w:rPr>
      </w:pPr>
      <w:r w:rsidRPr="00D71BCC">
        <w:rPr>
          <w:b/>
          <w:noProof/>
          <w:color w:val="000000"/>
          <w:sz w:val="24"/>
          <w:szCs w:val="24"/>
        </w:rPr>
        <w:t xml:space="preserve">до тендерної документації </w:t>
      </w:r>
    </w:p>
    <w:p w:rsidR="003F3FEF" w:rsidRPr="00D71BCC" w:rsidRDefault="003F3FEF" w:rsidP="00EB2B1D">
      <w:pPr>
        <w:ind w:firstLine="284"/>
        <w:jc w:val="right"/>
        <w:rPr>
          <w:b/>
          <w:noProof/>
          <w:color w:val="000000"/>
          <w:sz w:val="24"/>
          <w:szCs w:val="24"/>
        </w:rPr>
      </w:pPr>
    </w:p>
    <w:p w:rsidR="003F3FEF" w:rsidRPr="00EB2B1D" w:rsidRDefault="003F3FEF" w:rsidP="00EB2B1D">
      <w:pPr>
        <w:tabs>
          <w:tab w:val="left" w:pos="180"/>
        </w:tabs>
        <w:jc w:val="center"/>
        <w:rPr>
          <w:b/>
          <w:color w:val="000000"/>
          <w:sz w:val="24"/>
          <w:szCs w:val="24"/>
        </w:rPr>
      </w:pPr>
      <w:bookmarkStart w:id="11" w:name="_Hlk119580418"/>
      <w:r w:rsidRPr="00EB2B1D">
        <w:rPr>
          <w:b/>
          <w:color w:val="000000"/>
          <w:sz w:val="24"/>
          <w:szCs w:val="24"/>
        </w:rPr>
        <w:t>КВАЛІФІКАЦІЙНІ КРИТЕРІЇ</w:t>
      </w:r>
    </w:p>
    <w:p w:rsidR="003F3FEF" w:rsidRPr="00EB2B1D" w:rsidRDefault="003F3FEF" w:rsidP="00EB2B1D">
      <w:pPr>
        <w:tabs>
          <w:tab w:val="left" w:pos="180"/>
        </w:tabs>
        <w:jc w:val="center"/>
        <w:rPr>
          <w:b/>
          <w:color w:val="000000"/>
          <w:sz w:val="24"/>
          <w:szCs w:val="24"/>
        </w:rPr>
      </w:pPr>
      <w:r w:rsidRPr="00EB2B1D">
        <w:rPr>
          <w:b/>
          <w:color w:val="000000"/>
          <w:sz w:val="24"/>
          <w:szCs w:val="24"/>
        </w:rPr>
        <w:t>до учасників відповідно до статті 16 Закону, інформація про спосіб документального підтвердження відповідності учасників встановленим критеріям</w:t>
      </w:r>
    </w:p>
    <w:bookmarkEnd w:id="11"/>
    <w:p w:rsidR="003F3FEF" w:rsidRPr="00E0413A" w:rsidRDefault="003F3FEF" w:rsidP="00EB2B1D">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3F3FEF" w:rsidRPr="000B37CB" w:rsidRDefault="003F3FEF" w:rsidP="00EB2B1D">
      <w:pPr>
        <w:widowControl w:val="0"/>
        <w:autoSpaceDE w:val="0"/>
        <w:autoSpaceDN w:val="0"/>
        <w:adjustRightInd w:val="0"/>
        <w:ind w:left="705"/>
        <w:jc w:val="center"/>
        <w:rPr>
          <w:b/>
          <w:color w:val="000000"/>
          <w:sz w:val="24"/>
          <w:szCs w:val="24"/>
          <w:lang w:eastAsia="ru-RU"/>
        </w:rPr>
      </w:pPr>
    </w:p>
    <w:p w:rsidR="003F3FEF" w:rsidRPr="00CA60EF" w:rsidRDefault="003F3FEF" w:rsidP="00CA60EF">
      <w:pPr>
        <w:ind w:firstLine="284"/>
        <w:jc w:val="right"/>
        <w:rPr>
          <w:b/>
          <w:color w:val="000000"/>
          <w:sz w:val="24"/>
          <w:szCs w:val="24"/>
        </w:rPr>
      </w:pPr>
      <w:r w:rsidRPr="00CA60EF">
        <w:rPr>
          <w:b/>
          <w:color w:val="000000"/>
          <w:sz w:val="24"/>
          <w:szCs w:val="24"/>
        </w:rPr>
        <w:t>ДОДАТОК 3</w:t>
      </w:r>
    </w:p>
    <w:p w:rsidR="003F3FEF" w:rsidRPr="00CA60EF" w:rsidRDefault="003F3FEF" w:rsidP="00CA60EF">
      <w:pPr>
        <w:tabs>
          <w:tab w:val="left" w:pos="2160"/>
          <w:tab w:val="left" w:pos="3600"/>
        </w:tabs>
        <w:ind w:firstLine="284"/>
        <w:jc w:val="right"/>
        <w:rPr>
          <w:b/>
          <w:noProof/>
          <w:color w:val="000000"/>
          <w:sz w:val="24"/>
          <w:szCs w:val="24"/>
        </w:rPr>
      </w:pPr>
      <w:r w:rsidRPr="00CA60EF">
        <w:rPr>
          <w:b/>
          <w:noProof/>
          <w:color w:val="000000"/>
          <w:sz w:val="24"/>
          <w:szCs w:val="24"/>
        </w:rPr>
        <w:t xml:space="preserve">до тендерної документації </w:t>
      </w:r>
    </w:p>
    <w:p w:rsidR="003F3FEF" w:rsidRPr="00CA60EF" w:rsidRDefault="003F3FEF" w:rsidP="00CA60EF">
      <w:pPr>
        <w:pStyle w:val="NoSpacing"/>
        <w:ind w:firstLine="284"/>
        <w:jc w:val="center"/>
        <w:rPr>
          <w:rFonts w:ascii="Times New Roman" w:hAnsi="Times New Roman"/>
          <w:b/>
          <w:color w:val="000000"/>
          <w:sz w:val="24"/>
          <w:szCs w:val="24"/>
          <w:lang w:val="uk-UA"/>
        </w:rPr>
      </w:pPr>
    </w:p>
    <w:p w:rsidR="003F3FEF" w:rsidRPr="00CA60EF" w:rsidRDefault="003F3FEF" w:rsidP="00CA60EF">
      <w:pPr>
        <w:tabs>
          <w:tab w:val="left" w:pos="180"/>
        </w:tabs>
        <w:jc w:val="center"/>
        <w:rPr>
          <w:b/>
          <w:color w:val="000000"/>
          <w:sz w:val="24"/>
          <w:szCs w:val="24"/>
        </w:rPr>
      </w:pPr>
      <w:r w:rsidRPr="00CA60EF">
        <w:rPr>
          <w:b/>
          <w:color w:val="000000"/>
          <w:sz w:val="24"/>
          <w:szCs w:val="24"/>
        </w:rPr>
        <w:t>КВАЛІФІКАЦІЙНІ КРИТЕРІЇ</w:t>
      </w:r>
    </w:p>
    <w:p w:rsidR="003F3FEF" w:rsidRPr="00CA60EF" w:rsidRDefault="003F3FEF" w:rsidP="00CA60EF">
      <w:pPr>
        <w:tabs>
          <w:tab w:val="left" w:pos="180"/>
        </w:tabs>
        <w:jc w:val="center"/>
        <w:rPr>
          <w:b/>
          <w:color w:val="000000"/>
          <w:sz w:val="24"/>
          <w:szCs w:val="24"/>
        </w:rPr>
      </w:pPr>
      <w:r w:rsidRPr="00CA60EF">
        <w:rPr>
          <w:b/>
          <w:color w:val="000000"/>
          <w:sz w:val="24"/>
          <w:szCs w:val="24"/>
        </w:rPr>
        <w:t>до учасників процедури закупівлі /переможця відповідно до статті 17 Закону, інформація про спосіб документального підтвердження відповідності учасників процедури закупівлі /переможця встановленим критеріям</w:t>
      </w:r>
    </w:p>
    <w:p w:rsidR="003F3FEF" w:rsidRPr="00E0413A" w:rsidRDefault="003F3FEF" w:rsidP="00CA60EF">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3F3FEF" w:rsidRPr="000B37CB" w:rsidRDefault="003F3FEF" w:rsidP="00CA60EF">
      <w:pPr>
        <w:widowControl w:val="0"/>
        <w:autoSpaceDE w:val="0"/>
        <w:autoSpaceDN w:val="0"/>
        <w:adjustRightInd w:val="0"/>
        <w:ind w:left="705"/>
        <w:jc w:val="center"/>
        <w:rPr>
          <w:b/>
          <w:color w:val="000000"/>
          <w:sz w:val="24"/>
          <w:szCs w:val="24"/>
          <w:lang w:eastAsia="ru-RU"/>
        </w:rPr>
      </w:pPr>
    </w:p>
    <w:p w:rsidR="003F3FEF" w:rsidRDefault="003F3FEF" w:rsidP="002961BD">
      <w:pPr>
        <w:jc w:val="right"/>
        <w:rPr>
          <w:b/>
          <w:color w:val="000000"/>
          <w:sz w:val="24"/>
          <w:szCs w:val="24"/>
        </w:rPr>
      </w:pPr>
    </w:p>
    <w:p w:rsidR="003F3FEF" w:rsidRDefault="003F3FEF" w:rsidP="002961BD">
      <w:pPr>
        <w:jc w:val="right"/>
        <w:rPr>
          <w:b/>
          <w:color w:val="000000"/>
          <w:sz w:val="24"/>
          <w:szCs w:val="24"/>
        </w:rPr>
      </w:pPr>
    </w:p>
    <w:p w:rsidR="003F3FEF" w:rsidRPr="00826771" w:rsidRDefault="003F3FEF" w:rsidP="00807110">
      <w:pPr>
        <w:suppressAutoHyphens w:val="0"/>
        <w:jc w:val="right"/>
        <w:rPr>
          <w:b/>
          <w:color w:val="000000"/>
          <w:sz w:val="24"/>
          <w:szCs w:val="24"/>
        </w:rPr>
      </w:pPr>
      <w:r w:rsidRPr="00826771">
        <w:rPr>
          <w:b/>
          <w:color w:val="000000"/>
          <w:sz w:val="24"/>
          <w:szCs w:val="24"/>
        </w:rPr>
        <w:t>ДОДАТОК 4</w:t>
      </w:r>
    </w:p>
    <w:p w:rsidR="003F3FEF" w:rsidRPr="00826771" w:rsidRDefault="003F3FEF" w:rsidP="00807110">
      <w:pPr>
        <w:tabs>
          <w:tab w:val="left" w:pos="2160"/>
          <w:tab w:val="left" w:pos="3600"/>
        </w:tabs>
        <w:ind w:firstLine="284"/>
        <w:jc w:val="right"/>
        <w:rPr>
          <w:b/>
          <w:noProof/>
          <w:color w:val="000000"/>
          <w:sz w:val="24"/>
          <w:szCs w:val="24"/>
        </w:rPr>
      </w:pPr>
      <w:r w:rsidRPr="00826771">
        <w:rPr>
          <w:b/>
          <w:noProof/>
          <w:color w:val="000000"/>
          <w:sz w:val="24"/>
          <w:szCs w:val="24"/>
        </w:rPr>
        <w:t xml:space="preserve">до тендерної документації </w:t>
      </w:r>
    </w:p>
    <w:p w:rsidR="003F3FEF" w:rsidRPr="00C84F1D" w:rsidRDefault="003F3FEF" w:rsidP="00807110">
      <w:pPr>
        <w:jc w:val="center"/>
        <w:rPr>
          <w:b/>
          <w:sz w:val="26"/>
          <w:szCs w:val="26"/>
        </w:rPr>
      </w:pPr>
      <w:r w:rsidRPr="00C84F1D">
        <w:rPr>
          <w:b/>
          <w:sz w:val="26"/>
          <w:szCs w:val="26"/>
        </w:rPr>
        <w:t xml:space="preserve">ІНФОРМАЦІЯ </w:t>
      </w:r>
    </w:p>
    <w:p w:rsidR="003F3FEF" w:rsidRPr="00C84F1D" w:rsidRDefault="003F3FEF" w:rsidP="00807110">
      <w:pPr>
        <w:jc w:val="center"/>
        <w:rPr>
          <w:b/>
          <w:sz w:val="26"/>
          <w:szCs w:val="26"/>
        </w:rPr>
      </w:pPr>
      <w:r w:rsidRPr="00C84F1D">
        <w:rPr>
          <w:b/>
          <w:sz w:val="26"/>
          <w:szCs w:val="26"/>
        </w:rPr>
        <w:t>про необхідні технічні, якісні та кількісні характеристики предмета закупівлі</w:t>
      </w:r>
    </w:p>
    <w:p w:rsidR="003F3FEF" w:rsidRPr="00E0413A" w:rsidRDefault="003F3FEF" w:rsidP="00807110">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3F3FEF" w:rsidRPr="000B37CB" w:rsidRDefault="003F3FEF" w:rsidP="00807110">
      <w:pPr>
        <w:widowControl w:val="0"/>
        <w:autoSpaceDE w:val="0"/>
        <w:autoSpaceDN w:val="0"/>
        <w:adjustRightInd w:val="0"/>
        <w:ind w:left="705"/>
        <w:jc w:val="center"/>
        <w:rPr>
          <w:b/>
          <w:color w:val="000000"/>
          <w:sz w:val="24"/>
          <w:szCs w:val="24"/>
          <w:lang w:eastAsia="ru-RU"/>
        </w:rPr>
      </w:pPr>
    </w:p>
    <w:p w:rsidR="003F3FEF" w:rsidRPr="00F327F3" w:rsidRDefault="003F3FEF" w:rsidP="002748F9">
      <w:pPr>
        <w:ind w:firstLine="284"/>
        <w:jc w:val="right"/>
        <w:rPr>
          <w:b/>
          <w:color w:val="000000"/>
          <w:sz w:val="24"/>
          <w:szCs w:val="24"/>
        </w:rPr>
      </w:pPr>
      <w:r w:rsidRPr="00F327F3">
        <w:rPr>
          <w:b/>
          <w:color w:val="000000"/>
          <w:sz w:val="24"/>
          <w:szCs w:val="24"/>
        </w:rPr>
        <w:t>ДОДАТОК  5</w:t>
      </w:r>
    </w:p>
    <w:p w:rsidR="003F3FEF" w:rsidRPr="00F327F3" w:rsidRDefault="003F3FEF" w:rsidP="002748F9">
      <w:pPr>
        <w:tabs>
          <w:tab w:val="left" w:pos="2160"/>
          <w:tab w:val="left" w:pos="3600"/>
        </w:tabs>
        <w:ind w:firstLine="284"/>
        <w:jc w:val="right"/>
        <w:rPr>
          <w:b/>
          <w:noProof/>
          <w:color w:val="000000"/>
          <w:sz w:val="24"/>
          <w:szCs w:val="24"/>
        </w:rPr>
      </w:pPr>
      <w:r w:rsidRPr="00F327F3">
        <w:rPr>
          <w:b/>
          <w:noProof/>
          <w:color w:val="000000"/>
          <w:sz w:val="24"/>
          <w:szCs w:val="24"/>
        </w:rPr>
        <w:t xml:space="preserve">до тендерної документації </w:t>
      </w:r>
    </w:p>
    <w:p w:rsidR="003F3FEF" w:rsidRPr="00F327F3" w:rsidRDefault="003F3FEF" w:rsidP="002748F9">
      <w:pPr>
        <w:widowControl w:val="0"/>
        <w:autoSpaceDE w:val="0"/>
        <w:autoSpaceDN w:val="0"/>
        <w:adjustRightInd w:val="0"/>
        <w:jc w:val="center"/>
        <w:rPr>
          <w:b/>
          <w:sz w:val="24"/>
          <w:szCs w:val="24"/>
          <w:lang w:eastAsia="ru-RU"/>
        </w:rPr>
      </w:pPr>
    </w:p>
    <w:p w:rsidR="003F3FEF" w:rsidRPr="00F327F3" w:rsidRDefault="003F3FEF" w:rsidP="002748F9">
      <w:pPr>
        <w:widowControl w:val="0"/>
        <w:autoSpaceDE w:val="0"/>
        <w:autoSpaceDN w:val="0"/>
        <w:adjustRightInd w:val="0"/>
        <w:jc w:val="center"/>
        <w:rPr>
          <w:b/>
          <w:sz w:val="24"/>
          <w:szCs w:val="24"/>
          <w:lang w:eastAsia="ru-RU"/>
        </w:rPr>
      </w:pPr>
      <w:r w:rsidRPr="00F327F3">
        <w:rPr>
          <w:b/>
          <w:sz w:val="24"/>
          <w:szCs w:val="24"/>
          <w:lang w:eastAsia="ru-RU"/>
        </w:rPr>
        <w:t xml:space="preserve">ПЕРЕЛІК </w:t>
      </w:r>
    </w:p>
    <w:p w:rsidR="003F3FEF" w:rsidRPr="00F327F3" w:rsidRDefault="003F3FEF" w:rsidP="002748F9">
      <w:pPr>
        <w:widowControl w:val="0"/>
        <w:shd w:val="clear" w:color="auto" w:fill="FFFFFF"/>
        <w:autoSpaceDE w:val="0"/>
        <w:autoSpaceDN w:val="0"/>
        <w:adjustRightInd w:val="0"/>
        <w:ind w:hanging="426"/>
        <w:jc w:val="center"/>
        <w:rPr>
          <w:b/>
          <w:sz w:val="24"/>
          <w:szCs w:val="24"/>
          <w:lang w:eastAsia="ru-RU"/>
        </w:rPr>
      </w:pPr>
      <w:r w:rsidRPr="00F327F3">
        <w:rPr>
          <w:b/>
          <w:sz w:val="24"/>
          <w:szCs w:val="24"/>
          <w:lang w:eastAsia="ru-RU"/>
        </w:rPr>
        <w:t xml:space="preserve">документів, які необхідно подати Учасникам для участі у відкритих торгах, на підтвердження відповідності Учасника згідно умов (вимог) Замовника </w:t>
      </w:r>
    </w:p>
    <w:p w:rsidR="003F3FEF" w:rsidRPr="00E0413A" w:rsidRDefault="003F3FEF" w:rsidP="002748F9">
      <w:pPr>
        <w:rPr>
          <w:color w:val="000000"/>
        </w:rPr>
      </w:pPr>
      <w:r>
        <w:rPr>
          <w:color w:val="000000"/>
        </w:rPr>
        <w:t xml:space="preserve">                                                                </w:t>
      </w:r>
      <w:r w:rsidRPr="00E0413A">
        <w:rPr>
          <w:color w:val="000000"/>
        </w:rPr>
        <w:t xml:space="preserve">подано в окремому файлі </w:t>
      </w:r>
      <w:r w:rsidRPr="00E0413A">
        <w:rPr>
          <w:b/>
          <w:color w:val="000000"/>
        </w:rPr>
        <w:t xml:space="preserve"> </w:t>
      </w:r>
      <w:r w:rsidRPr="00E0413A">
        <w:rPr>
          <w:color w:val="000000"/>
        </w:rPr>
        <w:t>до закупівлі.</w:t>
      </w:r>
    </w:p>
    <w:p w:rsidR="003F3FEF" w:rsidRPr="000B37CB" w:rsidRDefault="003F3FEF" w:rsidP="002748F9">
      <w:pPr>
        <w:widowControl w:val="0"/>
        <w:autoSpaceDE w:val="0"/>
        <w:autoSpaceDN w:val="0"/>
        <w:adjustRightInd w:val="0"/>
        <w:jc w:val="center"/>
        <w:rPr>
          <w:b/>
          <w:color w:val="000000"/>
          <w:sz w:val="24"/>
          <w:szCs w:val="24"/>
          <w:lang w:eastAsia="ru-RU"/>
        </w:rPr>
      </w:pPr>
    </w:p>
    <w:p w:rsidR="003F3FEF" w:rsidRPr="00356536" w:rsidRDefault="003F3FEF" w:rsidP="00807110">
      <w:pPr>
        <w:pStyle w:val="NormalWeb"/>
        <w:spacing w:before="0" w:after="0"/>
        <w:ind w:firstLine="284"/>
        <w:jc w:val="center"/>
        <w:rPr>
          <w:b/>
          <w:sz w:val="26"/>
          <w:szCs w:val="26"/>
          <w:highlight w:val="yellow"/>
          <w:u w:val="single"/>
          <w:lang w:val="uk-UA"/>
        </w:rPr>
      </w:pPr>
    </w:p>
    <w:p w:rsidR="003F3FEF" w:rsidRPr="00E0413A" w:rsidRDefault="003F3FEF" w:rsidP="002961BD">
      <w:pPr>
        <w:rPr>
          <w:b/>
          <w:color w:val="000000"/>
        </w:rPr>
      </w:pPr>
    </w:p>
    <w:p w:rsidR="003F3FEF" w:rsidRPr="00E0413A" w:rsidRDefault="003F3FEF" w:rsidP="002961BD">
      <w:pPr>
        <w:jc w:val="both"/>
        <w:rPr>
          <w:bCs/>
          <w:i/>
          <w:iCs/>
          <w:color w:val="000000"/>
        </w:rPr>
      </w:pPr>
    </w:p>
    <w:p w:rsidR="003F3FEF" w:rsidRPr="0015785F" w:rsidRDefault="003F3FEF" w:rsidP="002961BD">
      <w:pPr>
        <w:jc w:val="right"/>
        <w:rPr>
          <w:b/>
          <w:color w:val="000000"/>
          <w:sz w:val="24"/>
          <w:szCs w:val="24"/>
        </w:rPr>
      </w:pPr>
      <w:r w:rsidRPr="0015785F">
        <w:rPr>
          <w:b/>
          <w:color w:val="000000"/>
          <w:sz w:val="24"/>
          <w:szCs w:val="24"/>
        </w:rPr>
        <w:t>ДОДАТОК № 6</w:t>
      </w:r>
    </w:p>
    <w:p w:rsidR="003F3FEF" w:rsidRPr="00E0413A" w:rsidRDefault="003F3FEF" w:rsidP="002961BD">
      <w:pPr>
        <w:jc w:val="right"/>
        <w:rPr>
          <w:b/>
          <w:color w:val="000000"/>
        </w:rPr>
      </w:pPr>
      <w:r w:rsidRPr="0015785F">
        <w:rPr>
          <w:b/>
          <w:color w:val="000000"/>
          <w:sz w:val="24"/>
          <w:szCs w:val="24"/>
        </w:rPr>
        <w:t>до тендерної документації</w:t>
      </w:r>
    </w:p>
    <w:p w:rsidR="003F3FEF" w:rsidRPr="00E0413A" w:rsidRDefault="003F3FEF" w:rsidP="002961BD">
      <w:pPr>
        <w:jc w:val="center"/>
        <w:rPr>
          <w:b/>
          <w:color w:val="000000"/>
          <w:sz w:val="28"/>
          <w:szCs w:val="28"/>
        </w:rPr>
      </w:pPr>
      <w:r w:rsidRPr="00E0413A">
        <w:rPr>
          <w:b/>
          <w:color w:val="000000"/>
          <w:sz w:val="28"/>
          <w:szCs w:val="28"/>
        </w:rPr>
        <w:t>Проєкт договору</w:t>
      </w:r>
    </w:p>
    <w:p w:rsidR="003F3FEF" w:rsidRPr="00E0413A" w:rsidRDefault="003F3FEF" w:rsidP="002961BD">
      <w:pPr>
        <w:rPr>
          <w:color w:val="000000"/>
        </w:rPr>
      </w:pPr>
    </w:p>
    <w:p w:rsidR="003F3FEF" w:rsidRPr="00E0413A" w:rsidRDefault="003F3FEF" w:rsidP="002961BD">
      <w:pPr>
        <w:jc w:val="center"/>
        <w:rPr>
          <w:color w:val="000000"/>
        </w:rPr>
      </w:pPr>
      <w:r w:rsidRPr="00E0413A">
        <w:rPr>
          <w:color w:val="000000"/>
        </w:rPr>
        <w:t xml:space="preserve">Даний додаток подано в окремому файлі </w:t>
      </w:r>
      <w:r w:rsidRPr="00E0413A">
        <w:rPr>
          <w:b/>
          <w:color w:val="000000"/>
        </w:rPr>
        <w:t>«Додаток №</w:t>
      </w:r>
      <w:r>
        <w:rPr>
          <w:b/>
          <w:color w:val="000000"/>
        </w:rPr>
        <w:t>6</w:t>
      </w:r>
      <w:r w:rsidRPr="00E0413A">
        <w:rPr>
          <w:b/>
          <w:color w:val="000000"/>
        </w:rPr>
        <w:t xml:space="preserve"> Проєкт договору»</w:t>
      </w:r>
      <w:r w:rsidRPr="00E0413A">
        <w:rPr>
          <w:color w:val="000000"/>
        </w:rPr>
        <w:t xml:space="preserve"> до закупівлі.</w:t>
      </w:r>
    </w:p>
    <w:p w:rsidR="003F3FEF" w:rsidRPr="00E0413A" w:rsidRDefault="003F3FEF" w:rsidP="002961BD">
      <w:pPr>
        <w:rPr>
          <w:color w:val="000000"/>
        </w:rPr>
      </w:pPr>
    </w:p>
    <w:p w:rsidR="003F3FEF" w:rsidRPr="00E0413A" w:rsidRDefault="003F3FEF" w:rsidP="002961BD">
      <w:pPr>
        <w:rPr>
          <w:color w:val="000000"/>
        </w:rPr>
      </w:pPr>
    </w:p>
    <w:p w:rsidR="003F3FEF" w:rsidRDefault="003F3FEF" w:rsidP="002961BD">
      <w:pPr>
        <w:rPr>
          <w:color w:val="000000"/>
        </w:rPr>
      </w:pPr>
    </w:p>
    <w:p w:rsidR="003F3FEF" w:rsidRDefault="003F3FEF" w:rsidP="002961BD">
      <w:pPr>
        <w:rPr>
          <w:color w:val="000000"/>
        </w:rPr>
      </w:pPr>
    </w:p>
    <w:p w:rsidR="003F3FEF" w:rsidRDefault="003F3FEF" w:rsidP="002961BD">
      <w:pPr>
        <w:rPr>
          <w:color w:val="000000"/>
        </w:rPr>
      </w:pPr>
    </w:p>
    <w:p w:rsidR="003F3FEF" w:rsidRDefault="003F3FEF" w:rsidP="002961BD">
      <w:pPr>
        <w:rPr>
          <w:color w:val="000000"/>
        </w:rPr>
      </w:pPr>
    </w:p>
    <w:p w:rsidR="003F3FEF" w:rsidRDefault="003F3FEF" w:rsidP="002961BD">
      <w:pPr>
        <w:rPr>
          <w:color w:val="000000"/>
        </w:rPr>
      </w:pPr>
    </w:p>
    <w:p w:rsidR="003F3FEF" w:rsidRPr="00E0413A" w:rsidRDefault="003F3FEF" w:rsidP="002961BD">
      <w:pPr>
        <w:rPr>
          <w:color w:val="000000"/>
        </w:rPr>
      </w:pPr>
    </w:p>
    <w:p w:rsidR="003F3FEF" w:rsidRPr="0015785F" w:rsidRDefault="003F3FEF" w:rsidP="002B1A77">
      <w:pPr>
        <w:ind w:left="5660"/>
        <w:jc w:val="right"/>
        <w:rPr>
          <w:b/>
          <w:bCs/>
          <w:sz w:val="24"/>
          <w:szCs w:val="24"/>
        </w:rPr>
      </w:pPr>
      <w:r w:rsidRPr="0015785F">
        <w:rPr>
          <w:b/>
          <w:bCs/>
          <w:sz w:val="24"/>
          <w:szCs w:val="24"/>
        </w:rPr>
        <w:t>ДОДАТОК № 7</w:t>
      </w:r>
    </w:p>
    <w:p w:rsidR="003F3FEF" w:rsidRPr="0015785F" w:rsidRDefault="003F3FEF" w:rsidP="002B1A77">
      <w:pPr>
        <w:ind w:left="5660"/>
        <w:jc w:val="right"/>
        <w:rPr>
          <w:b/>
          <w:bCs/>
          <w:sz w:val="24"/>
          <w:szCs w:val="24"/>
        </w:rPr>
      </w:pPr>
      <w:r w:rsidRPr="0015785F">
        <w:rPr>
          <w:b/>
          <w:bCs/>
          <w:sz w:val="24"/>
          <w:szCs w:val="24"/>
        </w:rPr>
        <w:t>до тендерної документації</w:t>
      </w:r>
    </w:p>
    <w:p w:rsidR="003F3FEF" w:rsidRPr="00F53770" w:rsidRDefault="003F3FEF" w:rsidP="002B1A77">
      <w:pPr>
        <w:ind w:left="5660"/>
        <w:jc w:val="right"/>
        <w:rPr>
          <w:b/>
          <w:bCs/>
          <w:sz w:val="2"/>
        </w:rPr>
      </w:pPr>
    </w:p>
    <w:p w:rsidR="003F3FEF" w:rsidRPr="00F53770" w:rsidRDefault="003F3FEF" w:rsidP="002B1A77">
      <w:pPr>
        <w:jc w:val="right"/>
        <w:rPr>
          <w:b/>
          <w:i/>
          <w:highlight w:val="yellow"/>
        </w:rPr>
      </w:pPr>
    </w:p>
    <w:p w:rsidR="003F3FEF" w:rsidRPr="00B02587" w:rsidRDefault="003F3FEF" w:rsidP="00B02587">
      <w:pPr>
        <w:suppressAutoHyphens w:val="0"/>
        <w:spacing w:before="100" w:beforeAutospacing="1" w:after="100" w:afterAutospacing="1"/>
        <w:jc w:val="center"/>
        <w:rPr>
          <w:b/>
          <w:color w:val="000000"/>
          <w:sz w:val="27"/>
          <w:szCs w:val="27"/>
          <w:lang w:eastAsia="uk-UA"/>
        </w:rPr>
      </w:pPr>
      <w:r w:rsidRPr="00B02587">
        <w:rPr>
          <w:b/>
          <w:color w:val="000000"/>
          <w:sz w:val="27"/>
          <w:szCs w:val="27"/>
          <w:lang w:eastAsia="uk-UA"/>
        </w:rPr>
        <w:t>ЛИСТ-ЗГОДА</w:t>
      </w:r>
    </w:p>
    <w:p w:rsidR="003F3FEF" w:rsidRPr="00B02587" w:rsidRDefault="003F3FEF" w:rsidP="00B02587">
      <w:pPr>
        <w:suppressAutoHyphens w:val="0"/>
        <w:spacing w:before="100" w:beforeAutospacing="1" w:after="100" w:afterAutospacing="1"/>
        <w:rPr>
          <w:color w:val="000000"/>
          <w:sz w:val="24"/>
          <w:szCs w:val="24"/>
          <w:lang w:eastAsia="uk-UA"/>
        </w:rPr>
      </w:pPr>
      <w:r w:rsidRPr="00B02587">
        <w:rPr>
          <w:color w:val="000000"/>
          <w:sz w:val="24"/>
          <w:szCs w:val="24"/>
          <w:lang w:eastAsia="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3F3FEF" w:rsidRPr="00575173" w:rsidRDefault="003F3FEF" w:rsidP="002B1A77">
      <w:pPr>
        <w:jc w:val="right"/>
        <w:rPr>
          <w:sz w:val="24"/>
          <w:szCs w:val="24"/>
          <w:lang w:eastAsia="uk-UA"/>
        </w:rPr>
      </w:pPr>
    </w:p>
    <w:p w:rsidR="003F3FEF" w:rsidRPr="00180A36" w:rsidRDefault="003F3FEF" w:rsidP="00180A36">
      <w:pPr>
        <w:suppressAutoHyphens w:val="0"/>
        <w:spacing w:before="100" w:beforeAutospacing="1" w:after="100" w:afterAutospacing="1"/>
        <w:rPr>
          <w:color w:val="000000"/>
          <w:sz w:val="27"/>
          <w:szCs w:val="27"/>
          <w:lang w:eastAsia="uk-UA"/>
        </w:rPr>
      </w:pPr>
      <w:r w:rsidRPr="00180A36">
        <w:rPr>
          <w:color w:val="000000"/>
          <w:sz w:val="27"/>
          <w:szCs w:val="27"/>
          <w:lang w:eastAsia="uk-UA"/>
        </w:rPr>
        <w:t>Дата __________</w:t>
      </w:r>
      <w:r>
        <w:rPr>
          <w:color w:val="000000"/>
          <w:sz w:val="27"/>
          <w:szCs w:val="27"/>
          <w:lang w:eastAsia="uk-UA"/>
        </w:rPr>
        <w:t xml:space="preserve">                               </w:t>
      </w:r>
      <w:r w:rsidRPr="00180A36">
        <w:rPr>
          <w:color w:val="000000"/>
          <w:sz w:val="27"/>
          <w:szCs w:val="27"/>
          <w:lang w:eastAsia="uk-UA"/>
        </w:rPr>
        <w:t xml:space="preserve"> __________/________________________/</w:t>
      </w:r>
    </w:p>
    <w:p w:rsidR="003F3FEF" w:rsidRPr="00180A36" w:rsidRDefault="003F3FEF" w:rsidP="00180A36">
      <w:pPr>
        <w:suppressAutoHyphens w:val="0"/>
        <w:spacing w:before="100" w:beforeAutospacing="1" w:after="100" w:afterAutospacing="1"/>
        <w:jc w:val="center"/>
        <w:rPr>
          <w:color w:val="000000"/>
          <w:sz w:val="24"/>
          <w:szCs w:val="24"/>
          <w:lang w:eastAsia="uk-UA"/>
        </w:rPr>
      </w:pPr>
      <w:r w:rsidRPr="00180A36">
        <w:rPr>
          <w:color w:val="000000"/>
          <w:sz w:val="24"/>
          <w:szCs w:val="24"/>
          <w:lang w:eastAsia="uk-UA"/>
        </w:rPr>
        <w:t xml:space="preserve">           /Підпис/         /ПІБ</w:t>
      </w:r>
    </w:p>
    <w:p w:rsidR="003F3FEF" w:rsidRPr="00F53770" w:rsidRDefault="003F3FEF" w:rsidP="002B1A77">
      <w:pPr>
        <w:jc w:val="right"/>
        <w:rPr>
          <w:lang w:eastAsia="uk-UA"/>
        </w:rPr>
      </w:pPr>
    </w:p>
    <w:p w:rsidR="003F3FEF" w:rsidRPr="00F53770" w:rsidRDefault="003F3FEF" w:rsidP="002B1A77">
      <w:pPr>
        <w:jc w:val="right"/>
        <w:rPr>
          <w:lang w:eastAsia="uk-UA"/>
        </w:rPr>
      </w:pPr>
    </w:p>
    <w:p w:rsidR="003F3FEF" w:rsidRPr="00F53770" w:rsidRDefault="003F3FEF" w:rsidP="002B1A77">
      <w:pPr>
        <w:jc w:val="right"/>
        <w:rPr>
          <w:lang w:eastAsia="uk-UA"/>
        </w:rPr>
      </w:pPr>
      <w:bookmarkStart w:id="12" w:name="_heading=h.2lwamvv" w:colFirst="0" w:colLast="0"/>
      <w:bookmarkEnd w:id="12"/>
    </w:p>
    <w:p w:rsidR="003F3FEF" w:rsidRPr="00F53770" w:rsidRDefault="003F3FEF" w:rsidP="002B1A77">
      <w:pPr>
        <w:jc w:val="right"/>
        <w:rPr>
          <w:lang w:eastAsia="uk-UA"/>
        </w:rPr>
      </w:pPr>
    </w:p>
    <w:p w:rsidR="003F3FEF" w:rsidRPr="00F53770" w:rsidRDefault="003F3FEF" w:rsidP="002B1A77">
      <w:pPr>
        <w:rPr>
          <w:i/>
          <w:lang w:eastAsia="uk-UA"/>
        </w:rPr>
      </w:pPr>
    </w:p>
    <w:p w:rsidR="003F3FEF" w:rsidRPr="00F53770" w:rsidRDefault="003F3FEF" w:rsidP="002B1A77">
      <w:pPr>
        <w:spacing w:after="200" w:line="276" w:lineRule="auto"/>
        <w:rPr>
          <w:rFonts w:ascii="Calibri" w:hAnsi="Calibri"/>
          <w:sz w:val="22"/>
          <w:szCs w:val="22"/>
        </w:rPr>
      </w:pPr>
    </w:p>
    <w:p w:rsidR="003F3FEF" w:rsidRDefault="003F3FEF" w:rsidP="00AF22F0">
      <w:pPr>
        <w:numPr>
          <w:ilvl w:val="2"/>
          <w:numId w:val="0"/>
        </w:numPr>
        <w:tabs>
          <w:tab w:val="num" w:pos="0"/>
        </w:tabs>
        <w:ind w:left="720" w:hanging="720"/>
        <w:jc w:val="center"/>
        <w:outlineLvl w:val="2"/>
        <w:rPr>
          <w:b/>
          <w:bCs/>
          <w:sz w:val="24"/>
          <w:szCs w:val="24"/>
          <w:lang w:eastAsia="ar-SA"/>
        </w:rPr>
      </w:pPr>
    </w:p>
    <w:sectPr w:rsidR="003F3FEF" w:rsidSect="00C828EC">
      <w:headerReference w:type="default" r:id="rId12"/>
      <w:pgSz w:w="11906" w:h="16838"/>
      <w:pgMar w:top="709"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EF" w:rsidRDefault="003F3FEF">
      <w:r>
        <w:separator/>
      </w:r>
    </w:p>
  </w:endnote>
  <w:endnote w:type="continuationSeparator" w:id="0">
    <w:p w:rsidR="003F3FEF" w:rsidRDefault="003F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Ё¬?"/>
    <w:panose1 w:val="02010600030101010101"/>
    <w:charset w:val="86"/>
    <w:family w:val="auto"/>
    <w:pitch w:val="variable"/>
    <w:sig w:usb0="00000003" w:usb1="288F0000" w:usb2="00000016" w:usb3="00000000" w:csb0="00040001"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EF" w:rsidRDefault="003F3FEF">
      <w:r>
        <w:separator/>
      </w:r>
    </w:p>
  </w:footnote>
  <w:footnote w:type="continuationSeparator" w:id="0">
    <w:p w:rsidR="003F3FEF" w:rsidRDefault="003F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Default="003F3FEF">
    <w:pPr>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nsid w:val="02F52DFF"/>
    <w:multiLevelType w:val="multilevel"/>
    <w:tmpl w:val="3A703304"/>
    <w:lvl w:ilvl="0">
      <w:start w:val="4"/>
      <w:numFmt w:val="decimal"/>
      <w:lvlText w:val="%1"/>
      <w:lvlJc w:val="left"/>
      <w:pPr>
        <w:ind w:left="148" w:hanging="418"/>
      </w:pPr>
      <w:rPr>
        <w:rFonts w:cs="Times New Roman" w:hint="default"/>
      </w:rPr>
    </w:lvl>
    <w:lvl w:ilvl="1">
      <w:start w:val="1"/>
      <w:numFmt w:val="decimal"/>
      <w:lvlText w:val="%1.%2."/>
      <w:lvlJc w:val="left"/>
      <w:pPr>
        <w:ind w:left="148" w:hanging="418"/>
      </w:pPr>
      <w:rPr>
        <w:rFonts w:ascii="Times New Roman" w:eastAsia="Times New Roman" w:hAnsi="Times New Roman" w:cs="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cs="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nsid w:val="099E2DA1"/>
    <w:multiLevelType w:val="multilevel"/>
    <w:tmpl w:val="97EE1638"/>
    <w:lvl w:ilvl="0">
      <w:start w:val="2"/>
      <w:numFmt w:val="decimal"/>
      <w:lvlText w:val="%1"/>
      <w:lvlJc w:val="left"/>
      <w:pPr>
        <w:ind w:left="1320" w:hanging="550"/>
      </w:pPr>
      <w:rPr>
        <w:rFonts w:cs="Times New Roman" w:hint="default"/>
      </w:rPr>
    </w:lvl>
    <w:lvl w:ilvl="1">
      <w:start w:val="1"/>
      <w:numFmt w:val="decimal"/>
      <w:lvlText w:val="%1.%2."/>
      <w:lvlJc w:val="left"/>
      <w:pPr>
        <w:ind w:left="108" w:hanging="550"/>
      </w:pPr>
      <w:rPr>
        <w:rFonts w:ascii="Times New Roman" w:eastAsia="Times New Roman" w:hAnsi="Times New Roman" w:cs="Times New Roman" w:hint="default"/>
        <w:sz w:val="24"/>
        <w:szCs w:val="24"/>
      </w:rPr>
    </w:lvl>
    <w:lvl w:ilvl="2">
      <w:start w:val="1"/>
      <w:numFmt w:val="decimal"/>
      <w:lvlText w:val="%1.%2.%3."/>
      <w:lvlJc w:val="left"/>
      <w:pPr>
        <w:ind w:left="108" w:hanging="713"/>
      </w:pPr>
      <w:rPr>
        <w:rFonts w:ascii="Times New Roman" w:eastAsia="Times New Roman" w:hAnsi="Times New Roman" w:cs="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nsid w:val="0A3B251E"/>
    <w:multiLevelType w:val="multilevel"/>
    <w:tmpl w:val="A760A036"/>
    <w:lvl w:ilvl="0">
      <w:start w:val="5"/>
      <w:numFmt w:val="decimal"/>
      <w:lvlText w:val="%1"/>
      <w:lvlJc w:val="left"/>
      <w:pPr>
        <w:ind w:left="148" w:hanging="560"/>
      </w:pPr>
      <w:rPr>
        <w:rFonts w:cs="Times New Roman" w:hint="default"/>
      </w:rPr>
    </w:lvl>
    <w:lvl w:ilvl="1">
      <w:start w:val="1"/>
      <w:numFmt w:val="decimal"/>
      <w:lvlText w:val="%1.%2."/>
      <w:lvlJc w:val="left"/>
      <w:pPr>
        <w:ind w:left="148" w:hanging="560"/>
      </w:pPr>
      <w:rPr>
        <w:rFonts w:ascii="Times New Roman" w:eastAsia="Times New Roman" w:hAnsi="Times New Roman" w:cs="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nsid w:val="0BAE30DA"/>
    <w:multiLevelType w:val="multilevel"/>
    <w:tmpl w:val="91282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CE27164"/>
    <w:multiLevelType w:val="hybridMultilevel"/>
    <w:tmpl w:val="6FA21A76"/>
    <w:lvl w:ilvl="0" w:tplc="42AE9F9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0F83588C"/>
    <w:multiLevelType w:val="hybridMultilevel"/>
    <w:tmpl w:val="4044FD0E"/>
    <w:lvl w:ilvl="0" w:tplc="F4643AAC">
      <w:numFmt w:val="bullet"/>
      <w:lvlText w:val="-"/>
      <w:lvlJc w:val="left"/>
      <w:pPr>
        <w:ind w:left="644" w:hanging="360"/>
      </w:pPr>
      <w:rPr>
        <w:rFonts w:ascii="Times New Roman" w:eastAsia="SimSun" w:hAnsi="Times New Roman" w:hint="default"/>
        <w:b/>
        <w:color w:val="auto"/>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cs="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3">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4">
    <w:nsid w:val="1E1E2153"/>
    <w:multiLevelType w:val="multilevel"/>
    <w:tmpl w:val="5554E0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5">
    <w:nsid w:val="246611F9"/>
    <w:multiLevelType w:val="multilevel"/>
    <w:tmpl w:val="A06AAB6C"/>
    <w:lvl w:ilvl="0">
      <w:start w:val="6"/>
      <w:numFmt w:val="decimal"/>
      <w:lvlText w:val="%1"/>
      <w:lvlJc w:val="left"/>
      <w:pPr>
        <w:ind w:left="1190" w:hanging="420"/>
      </w:pPr>
      <w:rPr>
        <w:rFonts w:cs="Times New Roman" w:hint="default"/>
      </w:rPr>
    </w:lvl>
    <w:lvl w:ilvl="1">
      <w:start w:val="1"/>
      <w:numFmt w:val="decimal"/>
      <w:lvlText w:val="%1.%2."/>
      <w:lvlJc w:val="left"/>
      <w:pPr>
        <w:ind w:left="1190" w:hanging="420"/>
      </w:pPr>
      <w:rPr>
        <w:rFonts w:ascii="Times New Roman" w:eastAsia="Times New Roman" w:hAnsi="Times New Roman" w:cs="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CA27815"/>
    <w:multiLevelType w:val="hybridMultilevel"/>
    <w:tmpl w:val="32F066C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cs="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9">
    <w:nsid w:val="30846640"/>
    <w:multiLevelType w:val="multilevel"/>
    <w:tmpl w:val="E7CAB4FE"/>
    <w:lvl w:ilvl="0">
      <w:start w:val="9"/>
      <w:numFmt w:val="decimal"/>
      <w:lvlText w:val="%1"/>
      <w:lvlJc w:val="left"/>
      <w:pPr>
        <w:ind w:left="108" w:hanging="468"/>
      </w:pPr>
      <w:rPr>
        <w:rFonts w:cs="Times New Roman" w:hint="default"/>
      </w:rPr>
    </w:lvl>
    <w:lvl w:ilvl="1">
      <w:start w:val="1"/>
      <w:numFmt w:val="decimal"/>
      <w:lvlText w:val="%1.%2."/>
      <w:lvlJc w:val="left"/>
      <w:pPr>
        <w:ind w:left="108" w:hanging="468"/>
      </w:pPr>
      <w:rPr>
        <w:rFonts w:ascii="Times New Roman" w:eastAsia="Times New Roman" w:hAnsi="Times New Roman" w:cs="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20">
    <w:nsid w:val="35AB2EAC"/>
    <w:multiLevelType w:val="multilevel"/>
    <w:tmpl w:val="F170E128"/>
    <w:lvl w:ilvl="0">
      <w:start w:val="13"/>
      <w:numFmt w:val="decimal"/>
      <w:lvlText w:val="%1"/>
      <w:lvlJc w:val="left"/>
      <w:pPr>
        <w:ind w:left="148" w:hanging="538"/>
      </w:pPr>
      <w:rPr>
        <w:rFonts w:cs="Times New Roman" w:hint="default"/>
      </w:rPr>
    </w:lvl>
    <w:lvl w:ilvl="1">
      <w:start w:val="1"/>
      <w:numFmt w:val="decimal"/>
      <w:lvlText w:val="%1.%2."/>
      <w:lvlJc w:val="left"/>
      <w:pPr>
        <w:ind w:left="148" w:hanging="538"/>
      </w:pPr>
      <w:rPr>
        <w:rFonts w:ascii="Times New Roman" w:eastAsia="Times New Roman" w:hAnsi="Times New Roman" w:cs="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21">
    <w:nsid w:val="38740B7D"/>
    <w:multiLevelType w:val="hybridMultilevel"/>
    <w:tmpl w:val="704EDA1C"/>
    <w:lvl w:ilvl="0" w:tplc="1BBC8262">
      <w:numFmt w:val="bullet"/>
      <w:lvlText w:val="•"/>
      <w:lvlJc w:val="left"/>
      <w:pPr>
        <w:ind w:left="428" w:hanging="57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2">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3">
    <w:nsid w:val="3D4C3ABF"/>
    <w:multiLevelType w:val="multilevel"/>
    <w:tmpl w:val="67B2A494"/>
    <w:lvl w:ilvl="0">
      <w:start w:val="12"/>
      <w:numFmt w:val="decimal"/>
      <w:lvlText w:val="%1"/>
      <w:lvlJc w:val="left"/>
      <w:pPr>
        <w:ind w:left="108" w:hanging="560"/>
      </w:pPr>
      <w:rPr>
        <w:rFonts w:cs="Times New Roman" w:hint="default"/>
      </w:rPr>
    </w:lvl>
    <w:lvl w:ilvl="1">
      <w:start w:val="1"/>
      <w:numFmt w:val="decimal"/>
      <w:lvlText w:val="%1.%2."/>
      <w:lvlJc w:val="left"/>
      <w:pPr>
        <w:ind w:left="108" w:hanging="560"/>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4">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48BC213E"/>
    <w:multiLevelType w:val="multilevel"/>
    <w:tmpl w:val="64BA88AA"/>
    <w:lvl w:ilvl="0">
      <w:start w:val="3"/>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decimal"/>
      <w:lvlText w:val="%1.%2.%3."/>
      <w:lvlJc w:val="left"/>
      <w:pPr>
        <w:ind w:left="108" w:hanging="624"/>
      </w:pPr>
      <w:rPr>
        <w:rFonts w:ascii="Times New Roman" w:eastAsia="Times New Roman" w:hAnsi="Times New Roman" w:cs="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7">
    <w:nsid w:val="4C7434EC"/>
    <w:multiLevelType w:val="multilevel"/>
    <w:tmpl w:val="66402DE4"/>
    <w:lvl w:ilvl="0">
      <w:start w:val="7"/>
      <w:numFmt w:val="decimal"/>
      <w:lvlText w:val="%1"/>
      <w:lvlJc w:val="left"/>
      <w:pPr>
        <w:ind w:left="108" w:hanging="413"/>
      </w:pPr>
      <w:rPr>
        <w:rFonts w:cs="Times New Roman" w:hint="default"/>
      </w:rPr>
    </w:lvl>
    <w:lvl w:ilvl="1">
      <w:start w:val="1"/>
      <w:numFmt w:val="decimal"/>
      <w:lvlText w:val="%1.%2."/>
      <w:lvlJc w:val="left"/>
      <w:pPr>
        <w:ind w:left="108" w:hanging="413"/>
      </w:pPr>
      <w:rPr>
        <w:rFonts w:ascii="Times New Roman" w:eastAsia="Times New Roman" w:hAnsi="Times New Roman" w:cs="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8">
    <w:nsid w:val="4F1B775A"/>
    <w:multiLevelType w:val="multilevel"/>
    <w:tmpl w:val="388E2F0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9">
    <w:nsid w:val="579E11FE"/>
    <w:multiLevelType w:val="multilevel"/>
    <w:tmpl w:val="0630CF98"/>
    <w:lvl w:ilvl="0">
      <w:start w:val="10"/>
      <w:numFmt w:val="decimal"/>
      <w:lvlText w:val="%1"/>
      <w:lvlJc w:val="left"/>
      <w:pPr>
        <w:ind w:left="108" w:hanging="581"/>
      </w:pPr>
      <w:rPr>
        <w:rFonts w:cs="Times New Roman" w:hint="default"/>
      </w:rPr>
    </w:lvl>
    <w:lvl w:ilvl="1">
      <w:start w:val="1"/>
      <w:numFmt w:val="decimal"/>
      <w:lvlText w:val="%1.%2."/>
      <w:lvlJc w:val="left"/>
      <w:pPr>
        <w:ind w:left="108" w:hanging="581"/>
      </w:pPr>
      <w:rPr>
        <w:rFonts w:ascii="Times New Roman" w:eastAsia="Times New Roman" w:hAnsi="Times New Roman" w:cs="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3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cs="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3">
    <w:nsid w:val="654434EA"/>
    <w:multiLevelType w:val="hybridMultilevel"/>
    <w:tmpl w:val="50E60E3A"/>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cs="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5">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6">
    <w:nsid w:val="714E09D7"/>
    <w:multiLevelType w:val="multilevel"/>
    <w:tmpl w:val="A2BECF84"/>
    <w:lvl w:ilvl="0">
      <w:start w:val="1"/>
      <w:numFmt w:val="decimal"/>
      <w:lvlText w:val="%1"/>
      <w:lvlJc w:val="left"/>
      <w:pPr>
        <w:ind w:left="128" w:hanging="420"/>
      </w:pPr>
      <w:rPr>
        <w:rFonts w:cs="Times New Roman" w:hint="default"/>
      </w:rPr>
    </w:lvl>
    <w:lvl w:ilvl="1">
      <w:start w:val="1"/>
      <w:numFmt w:val="decimal"/>
      <w:lvlText w:val="%1.%2."/>
      <w:lvlJc w:val="left"/>
      <w:pPr>
        <w:ind w:left="3681" w:hanging="420"/>
      </w:pPr>
      <w:rPr>
        <w:rFonts w:ascii="Times New Roman" w:eastAsia="Times New Roman" w:hAnsi="Times New Roman" w:cs="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7">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rPr>
    </w:lvl>
    <w:lvl w:ilvl="1">
      <w:start w:val="1"/>
      <w:numFmt w:val="decimal"/>
      <w:lvlText w:val="%2."/>
      <w:lvlJc w:val="left"/>
      <w:pPr>
        <w:ind w:left="4139" w:hanging="709"/>
      </w:pPr>
      <w:rPr>
        <w:rFonts w:ascii="Times New Roman" w:eastAsia="Times New Roman" w:hAnsi="Times New Roman" w:cs="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cs="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8">
    <w:nsid w:val="7A486EA3"/>
    <w:multiLevelType w:val="hybridMultilevel"/>
    <w:tmpl w:val="0340149C"/>
    <w:lvl w:ilvl="0" w:tplc="28909C42">
      <w:numFmt w:val="bullet"/>
      <w:pStyle w:val="Heading1"/>
      <w:lvlText w:val="-"/>
      <w:lvlJc w:val="left"/>
      <w:pPr>
        <w:ind w:left="677" w:hanging="360"/>
      </w:pPr>
      <w:rPr>
        <w:rFonts w:ascii="Times New Roman" w:eastAsia="Times New Roman" w:hAnsi="Times New Roman" w:hint="default"/>
      </w:rPr>
    </w:lvl>
    <w:lvl w:ilvl="1" w:tplc="04190003" w:tentative="1">
      <w:start w:val="1"/>
      <w:numFmt w:val="bullet"/>
      <w:pStyle w:val="Heading2"/>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pStyle w:val="Heading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9">
    <w:nsid w:val="7A711F65"/>
    <w:multiLevelType w:val="multilevel"/>
    <w:tmpl w:val="1172A718"/>
    <w:lvl w:ilvl="0">
      <w:start w:val="11"/>
      <w:numFmt w:val="decimal"/>
      <w:lvlText w:val="%1"/>
      <w:lvlJc w:val="left"/>
      <w:pPr>
        <w:ind w:left="108" w:hanging="552"/>
      </w:pPr>
      <w:rPr>
        <w:rFonts w:cs="Times New Roman" w:hint="default"/>
      </w:rPr>
    </w:lvl>
    <w:lvl w:ilvl="1">
      <w:start w:val="1"/>
      <w:numFmt w:val="decimal"/>
      <w:lvlText w:val="%1.%2."/>
      <w:lvlJc w:val="left"/>
      <w:pPr>
        <w:ind w:left="108" w:hanging="552"/>
      </w:pPr>
      <w:rPr>
        <w:rFonts w:ascii="Times New Roman" w:eastAsia="Times New Roman" w:hAnsi="Times New Roman" w:cs="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40">
    <w:nsid w:val="7F0F3FEA"/>
    <w:multiLevelType w:val="multilevel"/>
    <w:tmpl w:val="E5A801AC"/>
    <w:lvl w:ilvl="0">
      <w:start w:val="12"/>
      <w:numFmt w:val="decimal"/>
      <w:lvlText w:val="%1"/>
      <w:lvlJc w:val="left"/>
      <w:pPr>
        <w:ind w:left="108" w:hanging="708"/>
      </w:pPr>
      <w:rPr>
        <w:rFonts w:cs="Times New Roman" w:hint="default"/>
      </w:rPr>
    </w:lvl>
    <w:lvl w:ilvl="1">
      <w:start w:val="2"/>
      <w:numFmt w:val="decimal"/>
      <w:lvlText w:val="%1.%2."/>
      <w:lvlJc w:val="left"/>
      <w:pPr>
        <w:ind w:left="108" w:hanging="708"/>
      </w:pPr>
      <w:rPr>
        <w:rFonts w:ascii="Times New Roman" w:eastAsia="Times New Roman" w:hAnsi="Times New Roman" w:cs="Times New Roman" w:hint="default"/>
        <w:sz w:val="24"/>
        <w:szCs w:val="24"/>
      </w:rPr>
    </w:lvl>
    <w:lvl w:ilvl="2">
      <w:start w:val="1"/>
      <w:numFmt w:val="decimal"/>
      <w:lvlText w:val="%1.%2.%3."/>
      <w:lvlJc w:val="left"/>
      <w:pPr>
        <w:ind w:left="108" w:hanging="826"/>
      </w:pPr>
      <w:rPr>
        <w:rFonts w:ascii="Times New Roman" w:eastAsia="Times New Roman" w:hAnsi="Times New Roman" w:cs="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41">
    <w:nsid w:val="7F331792"/>
    <w:multiLevelType w:val="hybridMultilevel"/>
    <w:tmpl w:val="02BC56E6"/>
    <w:lvl w:ilvl="0" w:tplc="DF6CD11E">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38"/>
  </w:num>
  <w:num w:numId="2">
    <w:abstractNumId w:val="16"/>
  </w:num>
  <w:num w:numId="3">
    <w:abstractNumId w:val="24"/>
  </w:num>
  <w:num w:numId="4">
    <w:abstractNumId w:val="25"/>
  </w:num>
  <w:num w:numId="5">
    <w:abstractNumId w:val="31"/>
  </w:num>
  <w:num w:numId="6">
    <w:abstractNumId w:val="11"/>
  </w:num>
  <w:num w:numId="7">
    <w:abstractNumId w:val="10"/>
  </w:num>
  <w:num w:numId="8">
    <w:abstractNumId w:val="20"/>
  </w:num>
  <w:num w:numId="9">
    <w:abstractNumId w:val="40"/>
  </w:num>
  <w:num w:numId="10">
    <w:abstractNumId w:val="23"/>
  </w:num>
  <w:num w:numId="11">
    <w:abstractNumId w:val="39"/>
  </w:num>
  <w:num w:numId="12">
    <w:abstractNumId w:val="29"/>
  </w:num>
  <w:num w:numId="13">
    <w:abstractNumId w:val="19"/>
  </w:num>
  <w:num w:numId="14">
    <w:abstractNumId w:val="35"/>
  </w:num>
  <w:num w:numId="15">
    <w:abstractNumId w:val="27"/>
  </w:num>
  <w:num w:numId="16">
    <w:abstractNumId w:val="18"/>
  </w:num>
  <w:num w:numId="17">
    <w:abstractNumId w:val="12"/>
  </w:num>
  <w:num w:numId="18">
    <w:abstractNumId w:val="6"/>
  </w:num>
  <w:num w:numId="19">
    <w:abstractNumId w:val="32"/>
  </w:num>
  <w:num w:numId="20">
    <w:abstractNumId w:val="15"/>
  </w:num>
  <w:num w:numId="21">
    <w:abstractNumId w:val="34"/>
  </w:num>
  <w:num w:numId="22">
    <w:abstractNumId w:val="13"/>
  </w:num>
  <w:num w:numId="23">
    <w:abstractNumId w:val="8"/>
  </w:num>
  <w:num w:numId="24">
    <w:abstractNumId w:val="4"/>
  </w:num>
  <w:num w:numId="25">
    <w:abstractNumId w:val="26"/>
  </w:num>
  <w:num w:numId="26">
    <w:abstractNumId w:val="7"/>
  </w:num>
  <w:num w:numId="27">
    <w:abstractNumId w:val="36"/>
  </w:num>
  <w:num w:numId="28">
    <w:abstractNumId w:val="37"/>
  </w:num>
  <w:num w:numId="29">
    <w:abstractNumId w:val="0"/>
  </w:num>
  <w:num w:numId="30">
    <w:abstractNumId w:val="30"/>
  </w:num>
  <w:num w:numId="31">
    <w:abstractNumId w:val="41"/>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17"/>
  </w:num>
  <w:num w:numId="38">
    <w:abstractNumId w:val="14"/>
  </w:num>
  <w:num w:numId="39">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20A"/>
    <w:rsid w:val="000039A0"/>
    <w:rsid w:val="00003F33"/>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0F52"/>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366F6"/>
    <w:rsid w:val="00037B1D"/>
    <w:rsid w:val="000401E3"/>
    <w:rsid w:val="0004030D"/>
    <w:rsid w:val="0004084B"/>
    <w:rsid w:val="00040B2E"/>
    <w:rsid w:val="00040B84"/>
    <w:rsid w:val="0004122B"/>
    <w:rsid w:val="000415FF"/>
    <w:rsid w:val="00041814"/>
    <w:rsid w:val="00042024"/>
    <w:rsid w:val="0004203F"/>
    <w:rsid w:val="000421CC"/>
    <w:rsid w:val="00042FEC"/>
    <w:rsid w:val="000435E6"/>
    <w:rsid w:val="00043D06"/>
    <w:rsid w:val="00044052"/>
    <w:rsid w:val="000447D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48C"/>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4ACF"/>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075C"/>
    <w:rsid w:val="00121313"/>
    <w:rsid w:val="00121C91"/>
    <w:rsid w:val="001233D7"/>
    <w:rsid w:val="0012384D"/>
    <w:rsid w:val="00124C07"/>
    <w:rsid w:val="00125614"/>
    <w:rsid w:val="00126DB0"/>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104"/>
    <w:rsid w:val="00145864"/>
    <w:rsid w:val="001465A7"/>
    <w:rsid w:val="00146794"/>
    <w:rsid w:val="00152F01"/>
    <w:rsid w:val="001547BC"/>
    <w:rsid w:val="00154E23"/>
    <w:rsid w:val="001554E1"/>
    <w:rsid w:val="001558FA"/>
    <w:rsid w:val="001569B2"/>
    <w:rsid w:val="00156C1A"/>
    <w:rsid w:val="0015785F"/>
    <w:rsid w:val="0016078F"/>
    <w:rsid w:val="00160BF4"/>
    <w:rsid w:val="0016112E"/>
    <w:rsid w:val="00163375"/>
    <w:rsid w:val="0016405B"/>
    <w:rsid w:val="00165133"/>
    <w:rsid w:val="001656C6"/>
    <w:rsid w:val="00165E35"/>
    <w:rsid w:val="001660D3"/>
    <w:rsid w:val="00172C84"/>
    <w:rsid w:val="00174BE2"/>
    <w:rsid w:val="00174C7C"/>
    <w:rsid w:val="001751B4"/>
    <w:rsid w:val="001804E6"/>
    <w:rsid w:val="00180A36"/>
    <w:rsid w:val="00180C09"/>
    <w:rsid w:val="00181C3B"/>
    <w:rsid w:val="00181EFC"/>
    <w:rsid w:val="00183496"/>
    <w:rsid w:val="00183DE1"/>
    <w:rsid w:val="00183E91"/>
    <w:rsid w:val="001850CB"/>
    <w:rsid w:val="00185978"/>
    <w:rsid w:val="00186411"/>
    <w:rsid w:val="001866BB"/>
    <w:rsid w:val="00187E86"/>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672"/>
    <w:rsid w:val="001B674F"/>
    <w:rsid w:val="001B7D69"/>
    <w:rsid w:val="001B7E94"/>
    <w:rsid w:val="001C198E"/>
    <w:rsid w:val="001C1B53"/>
    <w:rsid w:val="001C3E81"/>
    <w:rsid w:val="001C4A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920"/>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52AC"/>
    <w:rsid w:val="0022785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8F9"/>
    <w:rsid w:val="00274C0D"/>
    <w:rsid w:val="00275A23"/>
    <w:rsid w:val="00276952"/>
    <w:rsid w:val="002769C5"/>
    <w:rsid w:val="002774DF"/>
    <w:rsid w:val="002805C3"/>
    <w:rsid w:val="00280E18"/>
    <w:rsid w:val="00281315"/>
    <w:rsid w:val="00282373"/>
    <w:rsid w:val="00282F3E"/>
    <w:rsid w:val="00283C17"/>
    <w:rsid w:val="00283F92"/>
    <w:rsid w:val="00284DE8"/>
    <w:rsid w:val="00285998"/>
    <w:rsid w:val="002861A8"/>
    <w:rsid w:val="002864F0"/>
    <w:rsid w:val="00287995"/>
    <w:rsid w:val="00287A06"/>
    <w:rsid w:val="002901E3"/>
    <w:rsid w:val="0029185D"/>
    <w:rsid w:val="00292607"/>
    <w:rsid w:val="0029385A"/>
    <w:rsid w:val="00293C2B"/>
    <w:rsid w:val="0029515F"/>
    <w:rsid w:val="002953C0"/>
    <w:rsid w:val="002961BD"/>
    <w:rsid w:val="0029648D"/>
    <w:rsid w:val="00296893"/>
    <w:rsid w:val="0029690A"/>
    <w:rsid w:val="002973D4"/>
    <w:rsid w:val="00297F44"/>
    <w:rsid w:val="002A3817"/>
    <w:rsid w:val="002A5083"/>
    <w:rsid w:val="002A6EE9"/>
    <w:rsid w:val="002B0098"/>
    <w:rsid w:val="002B0384"/>
    <w:rsid w:val="002B19BE"/>
    <w:rsid w:val="002B1A77"/>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31E4"/>
    <w:rsid w:val="002C41BC"/>
    <w:rsid w:val="002C49D4"/>
    <w:rsid w:val="002C50B1"/>
    <w:rsid w:val="002C5584"/>
    <w:rsid w:val="002C6F4A"/>
    <w:rsid w:val="002C6FA7"/>
    <w:rsid w:val="002C6FFF"/>
    <w:rsid w:val="002C73AD"/>
    <w:rsid w:val="002C7F6E"/>
    <w:rsid w:val="002D049A"/>
    <w:rsid w:val="002D3714"/>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54C4"/>
    <w:rsid w:val="002E7898"/>
    <w:rsid w:val="002F07D0"/>
    <w:rsid w:val="002F0B28"/>
    <w:rsid w:val="002F142D"/>
    <w:rsid w:val="002F357B"/>
    <w:rsid w:val="002F3772"/>
    <w:rsid w:val="002F4480"/>
    <w:rsid w:val="002F4905"/>
    <w:rsid w:val="002F4AA1"/>
    <w:rsid w:val="002F528A"/>
    <w:rsid w:val="002F5720"/>
    <w:rsid w:val="002F674C"/>
    <w:rsid w:val="002F720D"/>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11AE"/>
    <w:rsid w:val="00341354"/>
    <w:rsid w:val="00344817"/>
    <w:rsid w:val="003459C5"/>
    <w:rsid w:val="003471F6"/>
    <w:rsid w:val="00347A27"/>
    <w:rsid w:val="00347AF8"/>
    <w:rsid w:val="003503B8"/>
    <w:rsid w:val="00350D48"/>
    <w:rsid w:val="00351827"/>
    <w:rsid w:val="003522C0"/>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53CE"/>
    <w:rsid w:val="0037686D"/>
    <w:rsid w:val="003770CC"/>
    <w:rsid w:val="003772C0"/>
    <w:rsid w:val="00377D08"/>
    <w:rsid w:val="00381237"/>
    <w:rsid w:val="00381BA8"/>
    <w:rsid w:val="00381D96"/>
    <w:rsid w:val="003829FC"/>
    <w:rsid w:val="00382B61"/>
    <w:rsid w:val="0038406B"/>
    <w:rsid w:val="003840CD"/>
    <w:rsid w:val="0038433B"/>
    <w:rsid w:val="0038490C"/>
    <w:rsid w:val="00385A18"/>
    <w:rsid w:val="00386676"/>
    <w:rsid w:val="00386766"/>
    <w:rsid w:val="00386CA2"/>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2D4"/>
    <w:rsid w:val="003B0B83"/>
    <w:rsid w:val="003B0C33"/>
    <w:rsid w:val="003B0D58"/>
    <w:rsid w:val="003B2746"/>
    <w:rsid w:val="003B4DDD"/>
    <w:rsid w:val="003B525F"/>
    <w:rsid w:val="003B62CC"/>
    <w:rsid w:val="003B6BFD"/>
    <w:rsid w:val="003B7022"/>
    <w:rsid w:val="003B711E"/>
    <w:rsid w:val="003B74FC"/>
    <w:rsid w:val="003B7DC6"/>
    <w:rsid w:val="003C059A"/>
    <w:rsid w:val="003C17A5"/>
    <w:rsid w:val="003C25ED"/>
    <w:rsid w:val="003C53BC"/>
    <w:rsid w:val="003C5783"/>
    <w:rsid w:val="003C59F7"/>
    <w:rsid w:val="003C6494"/>
    <w:rsid w:val="003D0BC2"/>
    <w:rsid w:val="003D0D0A"/>
    <w:rsid w:val="003D0DD0"/>
    <w:rsid w:val="003D0FBF"/>
    <w:rsid w:val="003D2D3A"/>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A48"/>
    <w:rsid w:val="003F2FEF"/>
    <w:rsid w:val="003F363D"/>
    <w:rsid w:val="003F3951"/>
    <w:rsid w:val="003F3BF1"/>
    <w:rsid w:val="003F3FEF"/>
    <w:rsid w:val="003F5B23"/>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16"/>
    <w:rsid w:val="00414E29"/>
    <w:rsid w:val="0041567F"/>
    <w:rsid w:val="00415AAE"/>
    <w:rsid w:val="00416EC1"/>
    <w:rsid w:val="0041785D"/>
    <w:rsid w:val="00420684"/>
    <w:rsid w:val="00421DE2"/>
    <w:rsid w:val="00421E68"/>
    <w:rsid w:val="00424273"/>
    <w:rsid w:val="0042449A"/>
    <w:rsid w:val="00425D0C"/>
    <w:rsid w:val="0042618F"/>
    <w:rsid w:val="004274BF"/>
    <w:rsid w:val="0042771E"/>
    <w:rsid w:val="00427DF6"/>
    <w:rsid w:val="0043068E"/>
    <w:rsid w:val="00431169"/>
    <w:rsid w:val="00431909"/>
    <w:rsid w:val="00431CDC"/>
    <w:rsid w:val="0043281E"/>
    <w:rsid w:val="00432B88"/>
    <w:rsid w:val="00432E0C"/>
    <w:rsid w:val="00434A9C"/>
    <w:rsid w:val="004366C8"/>
    <w:rsid w:val="00440C56"/>
    <w:rsid w:val="00441070"/>
    <w:rsid w:val="004416C3"/>
    <w:rsid w:val="00441ED4"/>
    <w:rsid w:val="004433B6"/>
    <w:rsid w:val="00443902"/>
    <w:rsid w:val="004439F3"/>
    <w:rsid w:val="00444357"/>
    <w:rsid w:val="004448E9"/>
    <w:rsid w:val="00444BCA"/>
    <w:rsid w:val="00445505"/>
    <w:rsid w:val="004457FA"/>
    <w:rsid w:val="00445F44"/>
    <w:rsid w:val="00446529"/>
    <w:rsid w:val="004476EC"/>
    <w:rsid w:val="004478FB"/>
    <w:rsid w:val="00447F0B"/>
    <w:rsid w:val="004502D7"/>
    <w:rsid w:val="00451084"/>
    <w:rsid w:val="00451429"/>
    <w:rsid w:val="00453497"/>
    <w:rsid w:val="00453A3C"/>
    <w:rsid w:val="00453B7C"/>
    <w:rsid w:val="004543B9"/>
    <w:rsid w:val="00454DCC"/>
    <w:rsid w:val="00455DA2"/>
    <w:rsid w:val="00457501"/>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862"/>
    <w:rsid w:val="00490ADF"/>
    <w:rsid w:val="00490BD2"/>
    <w:rsid w:val="00491591"/>
    <w:rsid w:val="004923C9"/>
    <w:rsid w:val="00492563"/>
    <w:rsid w:val="00492859"/>
    <w:rsid w:val="004929EA"/>
    <w:rsid w:val="00492A87"/>
    <w:rsid w:val="00493969"/>
    <w:rsid w:val="00494C04"/>
    <w:rsid w:val="0049679D"/>
    <w:rsid w:val="00497CF3"/>
    <w:rsid w:val="004A2098"/>
    <w:rsid w:val="004A31B6"/>
    <w:rsid w:val="004A3334"/>
    <w:rsid w:val="004A5B16"/>
    <w:rsid w:val="004A692D"/>
    <w:rsid w:val="004A6CA6"/>
    <w:rsid w:val="004A6EF2"/>
    <w:rsid w:val="004A716F"/>
    <w:rsid w:val="004A72EB"/>
    <w:rsid w:val="004A7B49"/>
    <w:rsid w:val="004B03D6"/>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61D7"/>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274B1"/>
    <w:rsid w:val="005314E1"/>
    <w:rsid w:val="005325D1"/>
    <w:rsid w:val="005326F9"/>
    <w:rsid w:val="005339AC"/>
    <w:rsid w:val="005378FF"/>
    <w:rsid w:val="0054033F"/>
    <w:rsid w:val="005426F5"/>
    <w:rsid w:val="005428D3"/>
    <w:rsid w:val="00543C1A"/>
    <w:rsid w:val="0054429F"/>
    <w:rsid w:val="00544FF3"/>
    <w:rsid w:val="00545851"/>
    <w:rsid w:val="00546994"/>
    <w:rsid w:val="005477D9"/>
    <w:rsid w:val="00547F27"/>
    <w:rsid w:val="005516C5"/>
    <w:rsid w:val="00552AE2"/>
    <w:rsid w:val="00552E2B"/>
    <w:rsid w:val="0055383E"/>
    <w:rsid w:val="0055499A"/>
    <w:rsid w:val="00555B33"/>
    <w:rsid w:val="005614CA"/>
    <w:rsid w:val="00561845"/>
    <w:rsid w:val="00561CC1"/>
    <w:rsid w:val="0056307B"/>
    <w:rsid w:val="005635FC"/>
    <w:rsid w:val="00563A72"/>
    <w:rsid w:val="00564B2A"/>
    <w:rsid w:val="0056781B"/>
    <w:rsid w:val="00570B57"/>
    <w:rsid w:val="0057146E"/>
    <w:rsid w:val="005716B1"/>
    <w:rsid w:val="005730A4"/>
    <w:rsid w:val="00573179"/>
    <w:rsid w:val="005738CD"/>
    <w:rsid w:val="00574025"/>
    <w:rsid w:val="00575173"/>
    <w:rsid w:val="005753E2"/>
    <w:rsid w:val="00575F50"/>
    <w:rsid w:val="005773F8"/>
    <w:rsid w:val="00577477"/>
    <w:rsid w:val="005800C7"/>
    <w:rsid w:val="005805BD"/>
    <w:rsid w:val="00580892"/>
    <w:rsid w:val="00580D7B"/>
    <w:rsid w:val="00582494"/>
    <w:rsid w:val="005849AD"/>
    <w:rsid w:val="0058511F"/>
    <w:rsid w:val="00585634"/>
    <w:rsid w:val="0059259F"/>
    <w:rsid w:val="00593B9A"/>
    <w:rsid w:val="00593DCF"/>
    <w:rsid w:val="00594056"/>
    <w:rsid w:val="005943E5"/>
    <w:rsid w:val="00596173"/>
    <w:rsid w:val="0059689E"/>
    <w:rsid w:val="005A0AF0"/>
    <w:rsid w:val="005A12B9"/>
    <w:rsid w:val="005A2785"/>
    <w:rsid w:val="005A2854"/>
    <w:rsid w:val="005A296C"/>
    <w:rsid w:val="005A2B07"/>
    <w:rsid w:val="005A404F"/>
    <w:rsid w:val="005A4305"/>
    <w:rsid w:val="005A46C3"/>
    <w:rsid w:val="005A4E36"/>
    <w:rsid w:val="005A545B"/>
    <w:rsid w:val="005A5474"/>
    <w:rsid w:val="005A548C"/>
    <w:rsid w:val="005A6870"/>
    <w:rsid w:val="005A71E4"/>
    <w:rsid w:val="005A7495"/>
    <w:rsid w:val="005B020A"/>
    <w:rsid w:val="005B0616"/>
    <w:rsid w:val="005B12CE"/>
    <w:rsid w:val="005B18C8"/>
    <w:rsid w:val="005B18E5"/>
    <w:rsid w:val="005B20E1"/>
    <w:rsid w:val="005B2567"/>
    <w:rsid w:val="005B2E86"/>
    <w:rsid w:val="005B50B8"/>
    <w:rsid w:val="005B5B4E"/>
    <w:rsid w:val="005B5B6D"/>
    <w:rsid w:val="005B5FA0"/>
    <w:rsid w:val="005B68DC"/>
    <w:rsid w:val="005B6C8C"/>
    <w:rsid w:val="005B6E7A"/>
    <w:rsid w:val="005B7071"/>
    <w:rsid w:val="005B7175"/>
    <w:rsid w:val="005B78B9"/>
    <w:rsid w:val="005B7933"/>
    <w:rsid w:val="005B7CA8"/>
    <w:rsid w:val="005B7FA9"/>
    <w:rsid w:val="005C22C5"/>
    <w:rsid w:val="005C66D5"/>
    <w:rsid w:val="005C7573"/>
    <w:rsid w:val="005C7926"/>
    <w:rsid w:val="005C79A5"/>
    <w:rsid w:val="005C7B2A"/>
    <w:rsid w:val="005D0699"/>
    <w:rsid w:val="005D2957"/>
    <w:rsid w:val="005D2FFF"/>
    <w:rsid w:val="005D34EB"/>
    <w:rsid w:val="005D503A"/>
    <w:rsid w:val="005D5E45"/>
    <w:rsid w:val="005E010F"/>
    <w:rsid w:val="005E0113"/>
    <w:rsid w:val="005E258A"/>
    <w:rsid w:val="005E2A2E"/>
    <w:rsid w:val="005E3574"/>
    <w:rsid w:val="005E47D9"/>
    <w:rsid w:val="005E4D13"/>
    <w:rsid w:val="005E4DDF"/>
    <w:rsid w:val="005E4F37"/>
    <w:rsid w:val="005E5A23"/>
    <w:rsid w:val="005E6F57"/>
    <w:rsid w:val="005E7333"/>
    <w:rsid w:val="005E778B"/>
    <w:rsid w:val="005F145A"/>
    <w:rsid w:val="005F16D5"/>
    <w:rsid w:val="005F1E5E"/>
    <w:rsid w:val="005F23C3"/>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4152"/>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C31"/>
    <w:rsid w:val="00652E71"/>
    <w:rsid w:val="00654AB4"/>
    <w:rsid w:val="00656836"/>
    <w:rsid w:val="00657132"/>
    <w:rsid w:val="00660321"/>
    <w:rsid w:val="00660743"/>
    <w:rsid w:val="0066089A"/>
    <w:rsid w:val="00661440"/>
    <w:rsid w:val="00661F93"/>
    <w:rsid w:val="00662920"/>
    <w:rsid w:val="00663075"/>
    <w:rsid w:val="006643CF"/>
    <w:rsid w:val="00665E37"/>
    <w:rsid w:val="00665FCB"/>
    <w:rsid w:val="00666391"/>
    <w:rsid w:val="0067184E"/>
    <w:rsid w:val="0067192B"/>
    <w:rsid w:val="006719A3"/>
    <w:rsid w:val="00672A47"/>
    <w:rsid w:val="0067302A"/>
    <w:rsid w:val="00673454"/>
    <w:rsid w:val="006746FA"/>
    <w:rsid w:val="006758FD"/>
    <w:rsid w:val="00675FBF"/>
    <w:rsid w:val="00677199"/>
    <w:rsid w:val="00677636"/>
    <w:rsid w:val="0068051F"/>
    <w:rsid w:val="00681ECA"/>
    <w:rsid w:val="006829F9"/>
    <w:rsid w:val="00682A24"/>
    <w:rsid w:val="00682B8C"/>
    <w:rsid w:val="006834EA"/>
    <w:rsid w:val="00685E79"/>
    <w:rsid w:val="0068640E"/>
    <w:rsid w:val="00686589"/>
    <w:rsid w:val="006917FC"/>
    <w:rsid w:val="00692CDE"/>
    <w:rsid w:val="006937AD"/>
    <w:rsid w:val="006938A9"/>
    <w:rsid w:val="00694DB6"/>
    <w:rsid w:val="00695CBA"/>
    <w:rsid w:val="00695E00"/>
    <w:rsid w:val="006A1D99"/>
    <w:rsid w:val="006A279E"/>
    <w:rsid w:val="006A4F5D"/>
    <w:rsid w:val="006A59AF"/>
    <w:rsid w:val="006A6809"/>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3A58"/>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5B27"/>
    <w:rsid w:val="00706E07"/>
    <w:rsid w:val="0071030A"/>
    <w:rsid w:val="00710B84"/>
    <w:rsid w:val="00710D56"/>
    <w:rsid w:val="007115A4"/>
    <w:rsid w:val="007117A1"/>
    <w:rsid w:val="00711D26"/>
    <w:rsid w:val="0071212D"/>
    <w:rsid w:val="00712398"/>
    <w:rsid w:val="00714A66"/>
    <w:rsid w:val="00714AAC"/>
    <w:rsid w:val="00715318"/>
    <w:rsid w:val="0071552E"/>
    <w:rsid w:val="0071714E"/>
    <w:rsid w:val="007205C1"/>
    <w:rsid w:val="00721C7C"/>
    <w:rsid w:val="00722B5B"/>
    <w:rsid w:val="00722F51"/>
    <w:rsid w:val="00723466"/>
    <w:rsid w:val="00724984"/>
    <w:rsid w:val="00726130"/>
    <w:rsid w:val="00727263"/>
    <w:rsid w:val="00730DFA"/>
    <w:rsid w:val="007312EA"/>
    <w:rsid w:val="00731322"/>
    <w:rsid w:val="007316E8"/>
    <w:rsid w:val="007319AB"/>
    <w:rsid w:val="00732213"/>
    <w:rsid w:val="00732476"/>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4788A"/>
    <w:rsid w:val="00751B0E"/>
    <w:rsid w:val="00751C0C"/>
    <w:rsid w:val="00751FC4"/>
    <w:rsid w:val="00752592"/>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412E"/>
    <w:rsid w:val="00764D33"/>
    <w:rsid w:val="00765936"/>
    <w:rsid w:val="00766465"/>
    <w:rsid w:val="0076659D"/>
    <w:rsid w:val="00767525"/>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2B7E"/>
    <w:rsid w:val="007A30F8"/>
    <w:rsid w:val="007A3647"/>
    <w:rsid w:val="007A37FF"/>
    <w:rsid w:val="007A39FF"/>
    <w:rsid w:val="007A4A37"/>
    <w:rsid w:val="007A4CD2"/>
    <w:rsid w:val="007A5C07"/>
    <w:rsid w:val="007A6015"/>
    <w:rsid w:val="007A7676"/>
    <w:rsid w:val="007A7B39"/>
    <w:rsid w:val="007A7F93"/>
    <w:rsid w:val="007B0265"/>
    <w:rsid w:val="007B13AE"/>
    <w:rsid w:val="007B17B1"/>
    <w:rsid w:val="007B324F"/>
    <w:rsid w:val="007B598B"/>
    <w:rsid w:val="007B5CA0"/>
    <w:rsid w:val="007B6B44"/>
    <w:rsid w:val="007B6F13"/>
    <w:rsid w:val="007B7984"/>
    <w:rsid w:val="007B7AC3"/>
    <w:rsid w:val="007C06DF"/>
    <w:rsid w:val="007C24EC"/>
    <w:rsid w:val="007C41D3"/>
    <w:rsid w:val="007C440C"/>
    <w:rsid w:val="007C6058"/>
    <w:rsid w:val="007C6AFE"/>
    <w:rsid w:val="007C7914"/>
    <w:rsid w:val="007C7974"/>
    <w:rsid w:val="007C7D01"/>
    <w:rsid w:val="007C7D1D"/>
    <w:rsid w:val="007D0C7B"/>
    <w:rsid w:val="007D10A8"/>
    <w:rsid w:val="007D28AC"/>
    <w:rsid w:val="007D2BB3"/>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E7D87"/>
    <w:rsid w:val="007F1224"/>
    <w:rsid w:val="007F1C71"/>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110"/>
    <w:rsid w:val="0080737D"/>
    <w:rsid w:val="008107B0"/>
    <w:rsid w:val="00811984"/>
    <w:rsid w:val="00812A31"/>
    <w:rsid w:val="008133C1"/>
    <w:rsid w:val="00813BF0"/>
    <w:rsid w:val="00814ECE"/>
    <w:rsid w:val="008156A7"/>
    <w:rsid w:val="00815830"/>
    <w:rsid w:val="008160F9"/>
    <w:rsid w:val="00817CDB"/>
    <w:rsid w:val="008203E0"/>
    <w:rsid w:val="008207FF"/>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6CE9"/>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759"/>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AA1"/>
    <w:rsid w:val="00880C91"/>
    <w:rsid w:val="00880F70"/>
    <w:rsid w:val="00881C96"/>
    <w:rsid w:val="0088241F"/>
    <w:rsid w:val="00882424"/>
    <w:rsid w:val="0088384A"/>
    <w:rsid w:val="00884C9D"/>
    <w:rsid w:val="00885AB7"/>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63D6"/>
    <w:rsid w:val="008A6C9B"/>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5A20"/>
    <w:rsid w:val="00916235"/>
    <w:rsid w:val="009164AC"/>
    <w:rsid w:val="009203D6"/>
    <w:rsid w:val="009208F8"/>
    <w:rsid w:val="00920E50"/>
    <w:rsid w:val="00922ABB"/>
    <w:rsid w:val="009230E8"/>
    <w:rsid w:val="00923923"/>
    <w:rsid w:val="00924376"/>
    <w:rsid w:val="00924945"/>
    <w:rsid w:val="009253EA"/>
    <w:rsid w:val="00925DE8"/>
    <w:rsid w:val="00925DFE"/>
    <w:rsid w:val="0092659B"/>
    <w:rsid w:val="00927F33"/>
    <w:rsid w:val="00930F54"/>
    <w:rsid w:val="009318CB"/>
    <w:rsid w:val="00931DBB"/>
    <w:rsid w:val="009329DC"/>
    <w:rsid w:val="00934212"/>
    <w:rsid w:val="009348E1"/>
    <w:rsid w:val="00935631"/>
    <w:rsid w:val="009368B0"/>
    <w:rsid w:val="00936C4C"/>
    <w:rsid w:val="00936F94"/>
    <w:rsid w:val="00937FEF"/>
    <w:rsid w:val="009406A8"/>
    <w:rsid w:val="0094276A"/>
    <w:rsid w:val="00942781"/>
    <w:rsid w:val="00942790"/>
    <w:rsid w:val="00943956"/>
    <w:rsid w:val="00943A10"/>
    <w:rsid w:val="00943A7F"/>
    <w:rsid w:val="00943E82"/>
    <w:rsid w:val="0094407F"/>
    <w:rsid w:val="009444DD"/>
    <w:rsid w:val="0094451A"/>
    <w:rsid w:val="0094467E"/>
    <w:rsid w:val="00944905"/>
    <w:rsid w:val="009456CD"/>
    <w:rsid w:val="00945873"/>
    <w:rsid w:val="0094593E"/>
    <w:rsid w:val="00946074"/>
    <w:rsid w:val="00947348"/>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268"/>
    <w:rsid w:val="0096569C"/>
    <w:rsid w:val="0096597A"/>
    <w:rsid w:val="00971402"/>
    <w:rsid w:val="00972609"/>
    <w:rsid w:val="009731C9"/>
    <w:rsid w:val="00973549"/>
    <w:rsid w:val="009743D8"/>
    <w:rsid w:val="00974A8F"/>
    <w:rsid w:val="00974D83"/>
    <w:rsid w:val="00975865"/>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6E6"/>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DC5"/>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00E"/>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126"/>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340DB"/>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4A3F"/>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793"/>
    <w:rsid w:val="00A76A32"/>
    <w:rsid w:val="00A77351"/>
    <w:rsid w:val="00A777DC"/>
    <w:rsid w:val="00A77BA4"/>
    <w:rsid w:val="00A77DD1"/>
    <w:rsid w:val="00A80D55"/>
    <w:rsid w:val="00A80E1D"/>
    <w:rsid w:val="00A80EBB"/>
    <w:rsid w:val="00A8173A"/>
    <w:rsid w:val="00A82533"/>
    <w:rsid w:val="00A82615"/>
    <w:rsid w:val="00A864D4"/>
    <w:rsid w:val="00A87514"/>
    <w:rsid w:val="00A90A59"/>
    <w:rsid w:val="00A90A72"/>
    <w:rsid w:val="00A90F91"/>
    <w:rsid w:val="00A91332"/>
    <w:rsid w:val="00A92513"/>
    <w:rsid w:val="00A93706"/>
    <w:rsid w:val="00A940D0"/>
    <w:rsid w:val="00A94D23"/>
    <w:rsid w:val="00A94E0E"/>
    <w:rsid w:val="00AA068E"/>
    <w:rsid w:val="00AA0B06"/>
    <w:rsid w:val="00AA1447"/>
    <w:rsid w:val="00AA16A9"/>
    <w:rsid w:val="00AA17B0"/>
    <w:rsid w:val="00AA26E6"/>
    <w:rsid w:val="00AA3859"/>
    <w:rsid w:val="00AA3BC4"/>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2B73"/>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3C27"/>
    <w:rsid w:val="00AF44B6"/>
    <w:rsid w:val="00AF46C8"/>
    <w:rsid w:val="00AF4E5A"/>
    <w:rsid w:val="00AF4EA9"/>
    <w:rsid w:val="00AF533B"/>
    <w:rsid w:val="00AF55EC"/>
    <w:rsid w:val="00AF6465"/>
    <w:rsid w:val="00AF66CD"/>
    <w:rsid w:val="00AF6CD7"/>
    <w:rsid w:val="00AF6D62"/>
    <w:rsid w:val="00AF7C60"/>
    <w:rsid w:val="00AF7EA5"/>
    <w:rsid w:val="00AF7F6E"/>
    <w:rsid w:val="00B00470"/>
    <w:rsid w:val="00B00D3B"/>
    <w:rsid w:val="00B0126B"/>
    <w:rsid w:val="00B02587"/>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C0B"/>
    <w:rsid w:val="00B51D0E"/>
    <w:rsid w:val="00B51F5B"/>
    <w:rsid w:val="00B521D6"/>
    <w:rsid w:val="00B5348D"/>
    <w:rsid w:val="00B556C0"/>
    <w:rsid w:val="00B571F7"/>
    <w:rsid w:val="00B60AEF"/>
    <w:rsid w:val="00B60C92"/>
    <w:rsid w:val="00B60ED2"/>
    <w:rsid w:val="00B62A14"/>
    <w:rsid w:val="00B650EA"/>
    <w:rsid w:val="00B669E4"/>
    <w:rsid w:val="00B67452"/>
    <w:rsid w:val="00B67743"/>
    <w:rsid w:val="00B67BD8"/>
    <w:rsid w:val="00B716FE"/>
    <w:rsid w:val="00B72493"/>
    <w:rsid w:val="00B72DE1"/>
    <w:rsid w:val="00B73180"/>
    <w:rsid w:val="00B751AC"/>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581"/>
    <w:rsid w:val="00BB1652"/>
    <w:rsid w:val="00BB17CD"/>
    <w:rsid w:val="00BB1AA6"/>
    <w:rsid w:val="00BB1AEF"/>
    <w:rsid w:val="00BB40F7"/>
    <w:rsid w:val="00BB4E1B"/>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DE"/>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0145"/>
    <w:rsid w:val="00C311F8"/>
    <w:rsid w:val="00C313D1"/>
    <w:rsid w:val="00C33225"/>
    <w:rsid w:val="00C333B9"/>
    <w:rsid w:val="00C3416B"/>
    <w:rsid w:val="00C34340"/>
    <w:rsid w:val="00C344E7"/>
    <w:rsid w:val="00C35B35"/>
    <w:rsid w:val="00C364DA"/>
    <w:rsid w:val="00C371DE"/>
    <w:rsid w:val="00C406BE"/>
    <w:rsid w:val="00C41101"/>
    <w:rsid w:val="00C419C6"/>
    <w:rsid w:val="00C42730"/>
    <w:rsid w:val="00C4314D"/>
    <w:rsid w:val="00C45706"/>
    <w:rsid w:val="00C457CA"/>
    <w:rsid w:val="00C459BE"/>
    <w:rsid w:val="00C45AFA"/>
    <w:rsid w:val="00C46178"/>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144B"/>
    <w:rsid w:val="00C81641"/>
    <w:rsid w:val="00C828EC"/>
    <w:rsid w:val="00C8338D"/>
    <w:rsid w:val="00C83783"/>
    <w:rsid w:val="00C84F1D"/>
    <w:rsid w:val="00C858A2"/>
    <w:rsid w:val="00C85BBC"/>
    <w:rsid w:val="00C85C31"/>
    <w:rsid w:val="00C85EBA"/>
    <w:rsid w:val="00C86120"/>
    <w:rsid w:val="00C86372"/>
    <w:rsid w:val="00C87423"/>
    <w:rsid w:val="00C87846"/>
    <w:rsid w:val="00C9039F"/>
    <w:rsid w:val="00C91DE9"/>
    <w:rsid w:val="00C9275C"/>
    <w:rsid w:val="00C934E1"/>
    <w:rsid w:val="00C947A5"/>
    <w:rsid w:val="00C9744B"/>
    <w:rsid w:val="00CA00A5"/>
    <w:rsid w:val="00CA0196"/>
    <w:rsid w:val="00CA08A2"/>
    <w:rsid w:val="00CA1614"/>
    <w:rsid w:val="00CA2733"/>
    <w:rsid w:val="00CA2C40"/>
    <w:rsid w:val="00CA4F6D"/>
    <w:rsid w:val="00CA60EF"/>
    <w:rsid w:val="00CA634F"/>
    <w:rsid w:val="00CA6B34"/>
    <w:rsid w:val="00CA7288"/>
    <w:rsid w:val="00CA730B"/>
    <w:rsid w:val="00CB0112"/>
    <w:rsid w:val="00CB0B27"/>
    <w:rsid w:val="00CB2A6C"/>
    <w:rsid w:val="00CB31AE"/>
    <w:rsid w:val="00CB36E3"/>
    <w:rsid w:val="00CB5FF7"/>
    <w:rsid w:val="00CB60B0"/>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2D84"/>
    <w:rsid w:val="00CD3406"/>
    <w:rsid w:val="00CD3EEE"/>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1D5"/>
    <w:rsid w:val="00D119E8"/>
    <w:rsid w:val="00D12D5C"/>
    <w:rsid w:val="00D147F4"/>
    <w:rsid w:val="00D15E80"/>
    <w:rsid w:val="00D16D0C"/>
    <w:rsid w:val="00D171AA"/>
    <w:rsid w:val="00D1784F"/>
    <w:rsid w:val="00D17B25"/>
    <w:rsid w:val="00D17E33"/>
    <w:rsid w:val="00D212E6"/>
    <w:rsid w:val="00D2138D"/>
    <w:rsid w:val="00D21448"/>
    <w:rsid w:val="00D21719"/>
    <w:rsid w:val="00D2240F"/>
    <w:rsid w:val="00D22FF1"/>
    <w:rsid w:val="00D23130"/>
    <w:rsid w:val="00D24302"/>
    <w:rsid w:val="00D24908"/>
    <w:rsid w:val="00D263DE"/>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47C9"/>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7CF"/>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1AFD"/>
    <w:rsid w:val="00D92290"/>
    <w:rsid w:val="00D93E10"/>
    <w:rsid w:val="00D95FB8"/>
    <w:rsid w:val="00D96C86"/>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853"/>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16C3"/>
    <w:rsid w:val="00DE3630"/>
    <w:rsid w:val="00DE4621"/>
    <w:rsid w:val="00DE5F8F"/>
    <w:rsid w:val="00DE6EEC"/>
    <w:rsid w:val="00DE71C2"/>
    <w:rsid w:val="00DE745A"/>
    <w:rsid w:val="00DF15E3"/>
    <w:rsid w:val="00DF1B64"/>
    <w:rsid w:val="00DF2234"/>
    <w:rsid w:val="00DF22D0"/>
    <w:rsid w:val="00DF3C3F"/>
    <w:rsid w:val="00DF3E7D"/>
    <w:rsid w:val="00DF3E88"/>
    <w:rsid w:val="00DF41BF"/>
    <w:rsid w:val="00DF4453"/>
    <w:rsid w:val="00DF483A"/>
    <w:rsid w:val="00DF48AA"/>
    <w:rsid w:val="00DF74F0"/>
    <w:rsid w:val="00DF7DE0"/>
    <w:rsid w:val="00E019CE"/>
    <w:rsid w:val="00E03BF9"/>
    <w:rsid w:val="00E0413A"/>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C9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360D"/>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2A94"/>
    <w:rsid w:val="00E639F6"/>
    <w:rsid w:val="00E64D84"/>
    <w:rsid w:val="00E64FAA"/>
    <w:rsid w:val="00E65005"/>
    <w:rsid w:val="00E66060"/>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3FFC"/>
    <w:rsid w:val="00E84303"/>
    <w:rsid w:val="00E84AF6"/>
    <w:rsid w:val="00E8610D"/>
    <w:rsid w:val="00E86CB0"/>
    <w:rsid w:val="00E87668"/>
    <w:rsid w:val="00E87E3C"/>
    <w:rsid w:val="00E91970"/>
    <w:rsid w:val="00E91D0D"/>
    <w:rsid w:val="00E92749"/>
    <w:rsid w:val="00E929B6"/>
    <w:rsid w:val="00E93381"/>
    <w:rsid w:val="00E934F8"/>
    <w:rsid w:val="00E945E6"/>
    <w:rsid w:val="00E94A81"/>
    <w:rsid w:val="00E953E8"/>
    <w:rsid w:val="00E978D6"/>
    <w:rsid w:val="00EA0674"/>
    <w:rsid w:val="00EA1395"/>
    <w:rsid w:val="00EA34B0"/>
    <w:rsid w:val="00EA5B38"/>
    <w:rsid w:val="00EB1F72"/>
    <w:rsid w:val="00EB207E"/>
    <w:rsid w:val="00EB207F"/>
    <w:rsid w:val="00EB2A5F"/>
    <w:rsid w:val="00EB2B1D"/>
    <w:rsid w:val="00EB3734"/>
    <w:rsid w:val="00EB37E2"/>
    <w:rsid w:val="00EB44F4"/>
    <w:rsid w:val="00EB45B6"/>
    <w:rsid w:val="00EB490F"/>
    <w:rsid w:val="00EB4A1F"/>
    <w:rsid w:val="00EB4EB8"/>
    <w:rsid w:val="00EB63FE"/>
    <w:rsid w:val="00EB65C3"/>
    <w:rsid w:val="00EB6BCA"/>
    <w:rsid w:val="00EB7226"/>
    <w:rsid w:val="00EB7465"/>
    <w:rsid w:val="00EB794C"/>
    <w:rsid w:val="00EC0497"/>
    <w:rsid w:val="00EC139E"/>
    <w:rsid w:val="00EC1507"/>
    <w:rsid w:val="00EC17C1"/>
    <w:rsid w:val="00EC229C"/>
    <w:rsid w:val="00EC3710"/>
    <w:rsid w:val="00EC378D"/>
    <w:rsid w:val="00EC3D73"/>
    <w:rsid w:val="00EC405E"/>
    <w:rsid w:val="00EC5E0F"/>
    <w:rsid w:val="00EC71FC"/>
    <w:rsid w:val="00EC7276"/>
    <w:rsid w:val="00EC7385"/>
    <w:rsid w:val="00EC7919"/>
    <w:rsid w:val="00ED0091"/>
    <w:rsid w:val="00ED07F1"/>
    <w:rsid w:val="00ED1706"/>
    <w:rsid w:val="00ED1B3E"/>
    <w:rsid w:val="00ED2E81"/>
    <w:rsid w:val="00ED62C3"/>
    <w:rsid w:val="00ED68AD"/>
    <w:rsid w:val="00ED7BE6"/>
    <w:rsid w:val="00ED7F29"/>
    <w:rsid w:val="00EE006B"/>
    <w:rsid w:val="00EE063B"/>
    <w:rsid w:val="00EE12C4"/>
    <w:rsid w:val="00EE20C6"/>
    <w:rsid w:val="00EE22E7"/>
    <w:rsid w:val="00EE2927"/>
    <w:rsid w:val="00EE2D84"/>
    <w:rsid w:val="00EE4B56"/>
    <w:rsid w:val="00EE5394"/>
    <w:rsid w:val="00EE5868"/>
    <w:rsid w:val="00EE5F34"/>
    <w:rsid w:val="00EE6118"/>
    <w:rsid w:val="00EE630D"/>
    <w:rsid w:val="00EE713A"/>
    <w:rsid w:val="00EE744C"/>
    <w:rsid w:val="00EF04B9"/>
    <w:rsid w:val="00EF1D20"/>
    <w:rsid w:val="00EF2CDD"/>
    <w:rsid w:val="00EF4E09"/>
    <w:rsid w:val="00EF5CEC"/>
    <w:rsid w:val="00EF6EAF"/>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63A"/>
    <w:rsid w:val="00F22DF0"/>
    <w:rsid w:val="00F2327F"/>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4EE0"/>
    <w:rsid w:val="00F35117"/>
    <w:rsid w:val="00F3520B"/>
    <w:rsid w:val="00F35725"/>
    <w:rsid w:val="00F363B5"/>
    <w:rsid w:val="00F36C8E"/>
    <w:rsid w:val="00F42AE2"/>
    <w:rsid w:val="00F42E17"/>
    <w:rsid w:val="00F4323B"/>
    <w:rsid w:val="00F43AA5"/>
    <w:rsid w:val="00F43E5B"/>
    <w:rsid w:val="00F44206"/>
    <w:rsid w:val="00F46387"/>
    <w:rsid w:val="00F46FE2"/>
    <w:rsid w:val="00F472DD"/>
    <w:rsid w:val="00F50142"/>
    <w:rsid w:val="00F51723"/>
    <w:rsid w:val="00F51E45"/>
    <w:rsid w:val="00F52090"/>
    <w:rsid w:val="00F535FB"/>
    <w:rsid w:val="00F53770"/>
    <w:rsid w:val="00F53C4F"/>
    <w:rsid w:val="00F53E70"/>
    <w:rsid w:val="00F54C1F"/>
    <w:rsid w:val="00F557D0"/>
    <w:rsid w:val="00F563B9"/>
    <w:rsid w:val="00F5770B"/>
    <w:rsid w:val="00F61F65"/>
    <w:rsid w:val="00F62607"/>
    <w:rsid w:val="00F6275C"/>
    <w:rsid w:val="00F62B03"/>
    <w:rsid w:val="00F62EB0"/>
    <w:rsid w:val="00F63AAC"/>
    <w:rsid w:val="00F63CE7"/>
    <w:rsid w:val="00F64C98"/>
    <w:rsid w:val="00F657BB"/>
    <w:rsid w:val="00F65B0C"/>
    <w:rsid w:val="00F67AD6"/>
    <w:rsid w:val="00F7111F"/>
    <w:rsid w:val="00F7153F"/>
    <w:rsid w:val="00F722A3"/>
    <w:rsid w:val="00F72EF7"/>
    <w:rsid w:val="00F72F5D"/>
    <w:rsid w:val="00F73991"/>
    <w:rsid w:val="00F74279"/>
    <w:rsid w:val="00F74AA2"/>
    <w:rsid w:val="00F74B2F"/>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2C6"/>
    <w:rsid w:val="00FC1E33"/>
    <w:rsid w:val="00FC2A32"/>
    <w:rsid w:val="00FC5371"/>
    <w:rsid w:val="00FC5477"/>
    <w:rsid w:val="00FC5662"/>
    <w:rsid w:val="00FC5AC2"/>
    <w:rsid w:val="00FC5EC2"/>
    <w:rsid w:val="00FC6239"/>
    <w:rsid w:val="00FC6DC6"/>
    <w:rsid w:val="00FC7392"/>
    <w:rsid w:val="00FD00FF"/>
    <w:rsid w:val="00FD0E4B"/>
    <w:rsid w:val="00FD1CA0"/>
    <w:rsid w:val="00FD2359"/>
    <w:rsid w:val="00FD2D05"/>
    <w:rsid w:val="00FD41F4"/>
    <w:rsid w:val="00FD5303"/>
    <w:rsid w:val="00FD54E6"/>
    <w:rsid w:val="00FD6168"/>
    <w:rsid w:val="00FD652C"/>
    <w:rsid w:val="00FD7688"/>
    <w:rsid w:val="00FD7AEB"/>
    <w:rsid w:val="00FD7BD6"/>
    <w:rsid w:val="00FE0DEC"/>
    <w:rsid w:val="00FE1FFF"/>
    <w:rsid w:val="00FE2182"/>
    <w:rsid w:val="00FE2AF3"/>
    <w:rsid w:val="00FE2BC6"/>
    <w:rsid w:val="00FE2D15"/>
    <w:rsid w:val="00FE3949"/>
    <w:rsid w:val="00FE3A5D"/>
    <w:rsid w:val="00FE3C16"/>
    <w:rsid w:val="00FE4A07"/>
    <w:rsid w:val="00FE591D"/>
    <w:rsid w:val="00FE7761"/>
    <w:rsid w:val="00FF078A"/>
    <w:rsid w:val="00FF14B1"/>
    <w:rsid w:val="00FF16A1"/>
    <w:rsid w:val="00FF1A17"/>
    <w:rsid w:val="00FF240A"/>
    <w:rsid w:val="00FF2F52"/>
    <w:rsid w:val="00FF40D1"/>
    <w:rsid w:val="00FF51DC"/>
    <w:rsid w:val="00FF5AC6"/>
    <w:rsid w:val="00FF60E7"/>
    <w:rsid w:val="00FF6481"/>
    <w:rsid w:val="00FF6906"/>
    <w:rsid w:val="00FF7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7495"/>
    <w:pPr>
      <w:suppressAutoHyphens/>
    </w:pPr>
    <w:rPr>
      <w:rFonts w:ascii="Times New Roman" w:eastAsia="Times New Roman" w:hAnsi="Times New Roman"/>
      <w:sz w:val="20"/>
      <w:szCs w:val="20"/>
      <w:lang w:val="uk-UA" w:eastAsia="zh-CN"/>
    </w:rPr>
  </w:style>
  <w:style w:type="paragraph" w:styleId="Heading1">
    <w:name w:val="heading 1"/>
    <w:basedOn w:val="Normal"/>
    <w:next w:val="Normal"/>
    <w:link w:val="Heading1Char"/>
    <w:uiPriority w:val="99"/>
    <w:qFormat/>
    <w:rsid w:val="00A14FB0"/>
    <w:pPr>
      <w:keepNext/>
      <w:numPr>
        <w:numId w:val="1"/>
      </w:numPr>
      <w:jc w:val="right"/>
      <w:outlineLvl w:val="0"/>
    </w:pPr>
    <w:rPr>
      <w:b/>
    </w:rPr>
  </w:style>
  <w:style w:type="paragraph" w:styleId="Heading2">
    <w:name w:val="heading 2"/>
    <w:basedOn w:val="Normal"/>
    <w:next w:val="Normal"/>
    <w:link w:val="Heading2Char"/>
    <w:uiPriority w:val="99"/>
    <w:qFormat/>
    <w:rsid w:val="00A14FB0"/>
    <w:pPr>
      <w:keepNext/>
      <w:numPr>
        <w:ilvl w:val="1"/>
        <w:numId w:val="1"/>
      </w:numPr>
      <w:jc w:val="right"/>
      <w:outlineLvl w:val="1"/>
    </w:pPr>
    <w:rPr>
      <w:b/>
      <w:sz w:val="24"/>
    </w:rPr>
  </w:style>
  <w:style w:type="paragraph" w:styleId="Heading3">
    <w:name w:val="heading 3"/>
    <w:basedOn w:val="Normal"/>
    <w:next w:val="Normal"/>
    <w:link w:val="Heading3Char"/>
    <w:uiPriority w:val="99"/>
    <w:qFormat/>
    <w:rsid w:val="00C344E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A14FB0"/>
    <w:pPr>
      <w:keepNext/>
      <w:numPr>
        <w:ilvl w:val="5"/>
        <w:numId w:val="1"/>
      </w:numPr>
      <w:spacing w:before="60"/>
      <w:jc w:val="center"/>
      <w:outlineLvl w:val="5"/>
    </w:pPr>
    <w:rPr>
      <w:b/>
      <w:sz w:val="32"/>
    </w:rPr>
  </w:style>
  <w:style w:type="paragraph" w:styleId="Heading7">
    <w:name w:val="heading 7"/>
    <w:basedOn w:val="Normal"/>
    <w:next w:val="Normal"/>
    <w:link w:val="Heading7Char"/>
    <w:uiPriority w:val="99"/>
    <w:qFormat/>
    <w:rsid w:val="00A14FB0"/>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FB0"/>
    <w:rPr>
      <w:rFonts w:ascii="Times New Roman" w:hAnsi="Times New Roman" w:cs="Times New Roman"/>
      <w:b/>
      <w:lang w:val="uk-UA" w:eastAsia="zh-CN"/>
    </w:rPr>
  </w:style>
  <w:style w:type="character" w:customStyle="1" w:styleId="Heading2Char">
    <w:name w:val="Heading 2 Char"/>
    <w:basedOn w:val="DefaultParagraphFont"/>
    <w:link w:val="Heading2"/>
    <w:uiPriority w:val="99"/>
    <w:locked/>
    <w:rsid w:val="00A14FB0"/>
    <w:rPr>
      <w:rFonts w:ascii="Times New Roman" w:hAnsi="Times New Roman" w:cs="Times New Roman"/>
      <w:b/>
      <w:sz w:val="24"/>
      <w:lang w:val="uk-UA" w:eastAsia="zh-CN"/>
    </w:rPr>
  </w:style>
  <w:style w:type="character" w:customStyle="1" w:styleId="Heading3Char">
    <w:name w:val="Heading 3 Char"/>
    <w:basedOn w:val="DefaultParagraphFont"/>
    <w:link w:val="Heading3"/>
    <w:uiPriority w:val="99"/>
    <w:semiHidden/>
    <w:locked/>
    <w:rsid w:val="00C344E7"/>
    <w:rPr>
      <w:rFonts w:ascii="Cambria" w:hAnsi="Cambria" w:cs="Times New Roman"/>
      <w:b/>
      <w:bCs/>
      <w:color w:val="4F81BD"/>
      <w:lang w:val="uk-UA" w:eastAsia="zh-CN"/>
    </w:rPr>
  </w:style>
  <w:style w:type="character" w:customStyle="1" w:styleId="Heading6Char">
    <w:name w:val="Heading 6 Char"/>
    <w:basedOn w:val="DefaultParagraphFont"/>
    <w:link w:val="Heading6"/>
    <w:uiPriority w:val="99"/>
    <w:locked/>
    <w:rsid w:val="00A14FB0"/>
    <w:rPr>
      <w:rFonts w:ascii="Times New Roman" w:hAnsi="Times New Roman" w:cs="Times New Roman"/>
      <w:b/>
      <w:sz w:val="32"/>
      <w:lang w:val="uk-UA" w:eastAsia="zh-CN"/>
    </w:rPr>
  </w:style>
  <w:style w:type="character" w:customStyle="1" w:styleId="Heading7Char">
    <w:name w:val="Heading 7 Char"/>
    <w:basedOn w:val="DefaultParagraphFont"/>
    <w:link w:val="Heading7"/>
    <w:uiPriority w:val="99"/>
    <w:locked/>
    <w:rsid w:val="00A14FB0"/>
    <w:rPr>
      <w:rFonts w:ascii="Calibri" w:hAnsi="Calibri" w:cs="Times New Roman"/>
      <w:sz w:val="24"/>
      <w:szCs w:val="24"/>
      <w:lang w:val="uk-UA" w:eastAsia="zh-CN"/>
    </w:rPr>
  </w:style>
  <w:style w:type="paragraph" w:styleId="NormalWeb">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Normal"/>
    <w:link w:val="NormalWebChar"/>
    <w:uiPriority w:val="99"/>
    <w:rsid w:val="005B020A"/>
    <w:pPr>
      <w:spacing w:before="280" w:after="280"/>
    </w:pPr>
    <w:rPr>
      <w:rFonts w:eastAsia="Calibri"/>
      <w:sz w:val="24"/>
      <w:lang w:val="en-US"/>
    </w:rPr>
  </w:style>
  <w:style w:type="table" w:styleId="TableGrid">
    <w:name w:val="Table Grid"/>
    <w:basedOn w:val="TableNormal"/>
    <w:uiPriority w:val="99"/>
    <w:rsid w:val="005B0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5B020A"/>
    <w:rPr>
      <w:rFonts w:ascii="Times New Roman" w:hAnsi="Times New Roman"/>
    </w:rPr>
  </w:style>
  <w:style w:type="paragraph" w:styleId="Footer">
    <w:name w:val="footer"/>
    <w:basedOn w:val="Normal"/>
    <w:link w:val="FooterChar"/>
    <w:uiPriority w:val="99"/>
    <w:rsid w:val="005E4F37"/>
    <w:pPr>
      <w:tabs>
        <w:tab w:val="center" w:pos="4819"/>
        <w:tab w:val="right" w:pos="9639"/>
      </w:tabs>
    </w:pPr>
  </w:style>
  <w:style w:type="character" w:customStyle="1" w:styleId="FooterChar">
    <w:name w:val="Footer Char"/>
    <w:basedOn w:val="DefaultParagraphFont"/>
    <w:link w:val="Footer"/>
    <w:uiPriority w:val="99"/>
    <w:locked/>
    <w:rsid w:val="005E4F37"/>
    <w:rPr>
      <w:rFonts w:ascii="Times New Roman" w:hAnsi="Times New Roman" w:cs="Times New Roman"/>
      <w:sz w:val="20"/>
      <w:szCs w:val="20"/>
      <w:lang w:val="uk-UA" w:eastAsia="zh-CN"/>
    </w:rPr>
  </w:style>
  <w:style w:type="paragraph" w:styleId="HTMLPreformatted">
    <w:name w:val="HTML Preformatted"/>
    <w:basedOn w:val="Normal"/>
    <w:link w:val="HTMLPreformattedChar"/>
    <w:uiPriority w:val="99"/>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locked/>
    <w:rsid w:val="005E4F37"/>
    <w:rPr>
      <w:rFonts w:ascii="Courier New" w:hAnsi="Courier New" w:cs="Times New Roman"/>
      <w:color w:val="000000"/>
      <w:sz w:val="18"/>
      <w:szCs w:val="18"/>
      <w:lang w:eastAsia="zh-CN"/>
    </w:rPr>
  </w:style>
  <w:style w:type="paragraph" w:styleId="NoSpacing">
    <w:name w:val="No Spacing"/>
    <w:link w:val="NoSpacingChar1"/>
    <w:uiPriority w:val="99"/>
    <w:qFormat/>
    <w:rsid w:val="00FD7688"/>
    <w:pPr>
      <w:suppressAutoHyphens/>
    </w:pPr>
    <w:rPr>
      <w:rFonts w:eastAsia="Times New Roman"/>
      <w:kern w:val="1"/>
      <w:lang w:eastAsia="zh-CN"/>
    </w:rPr>
  </w:style>
  <w:style w:type="paragraph" w:styleId="BodyTextIndent2">
    <w:name w:val="Body Text Indent 2"/>
    <w:basedOn w:val="Normal"/>
    <w:link w:val="BodyTextIndent2Char"/>
    <w:uiPriority w:val="99"/>
    <w:rsid w:val="00FD7688"/>
    <w:pPr>
      <w:suppressAutoHyphens w:val="0"/>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FD7688"/>
    <w:rPr>
      <w:rFonts w:ascii="Times New Roman" w:hAnsi="Times New Roman" w:cs="Times New Roman"/>
      <w:sz w:val="24"/>
      <w:szCs w:val="24"/>
    </w:rPr>
  </w:style>
  <w:style w:type="character" w:customStyle="1" w:styleId="a">
    <w:name w:val="Основной текст_"/>
    <w:basedOn w:val="DefaultParagraphFont"/>
    <w:link w:val="2"/>
    <w:uiPriority w:val="99"/>
    <w:locked/>
    <w:rsid w:val="00FD7688"/>
    <w:rPr>
      <w:rFonts w:cs="Times New Roman"/>
      <w:sz w:val="17"/>
      <w:szCs w:val="17"/>
      <w:shd w:val="clear" w:color="auto" w:fill="FFFFFF"/>
    </w:rPr>
  </w:style>
  <w:style w:type="character" w:customStyle="1" w:styleId="a0">
    <w:name w:val="Основной текст + Полужирный"/>
    <w:aliases w:val="Курсив,Интервал 0 pt"/>
    <w:basedOn w:val="a"/>
    <w:uiPriority w:val="99"/>
    <w:rsid w:val="00FD7688"/>
    <w:rPr>
      <w:b/>
      <w:bCs/>
      <w:i/>
      <w:iCs/>
      <w:color w:val="000000"/>
      <w:spacing w:val="-2"/>
      <w:w w:val="100"/>
      <w:position w:val="0"/>
      <w:lang w:val="uk-UA" w:eastAsia="uk-UA"/>
    </w:rPr>
  </w:style>
  <w:style w:type="character" w:customStyle="1" w:styleId="9pt">
    <w:name w:val="Основной текст + 9 pt"/>
    <w:aliases w:val="Полужирный,Интервал 0 pt4"/>
    <w:basedOn w:val="a"/>
    <w:uiPriority w:val="99"/>
    <w:rsid w:val="00FD7688"/>
    <w:rPr>
      <w:b/>
      <w:bCs/>
      <w:color w:val="000000"/>
      <w:spacing w:val="2"/>
      <w:w w:val="100"/>
      <w:position w:val="0"/>
      <w:sz w:val="18"/>
      <w:szCs w:val="18"/>
      <w:lang w:val="uk-UA" w:eastAsia="uk-UA"/>
    </w:rPr>
  </w:style>
  <w:style w:type="paragraph" w:customStyle="1" w:styleId="2">
    <w:name w:val="Основной текст2"/>
    <w:basedOn w:val="Normal"/>
    <w:link w:val="a"/>
    <w:uiPriority w:val="99"/>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Normal"/>
    <w:uiPriority w:val="99"/>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uiPriority w:val="99"/>
    <w:rsid w:val="00A73596"/>
  </w:style>
  <w:style w:type="character" w:styleId="Hyperlink">
    <w:name w:val="Hyperlink"/>
    <w:basedOn w:val="DefaultParagraphFont"/>
    <w:uiPriority w:val="99"/>
    <w:rsid w:val="00A73596"/>
    <w:rPr>
      <w:rFonts w:cs="Times New Roman"/>
      <w:color w:val="0000FF"/>
      <w:u w:val="single"/>
    </w:rPr>
  </w:style>
  <w:style w:type="character" w:customStyle="1" w:styleId="apple-converted-space">
    <w:name w:val="apple-converted-space"/>
    <w:basedOn w:val="DefaultParagraphFont"/>
    <w:uiPriority w:val="99"/>
    <w:rsid w:val="00A73596"/>
    <w:rPr>
      <w:rFonts w:cs="Times New Roman"/>
    </w:rPr>
  </w:style>
  <w:style w:type="character" w:customStyle="1" w:styleId="rvts0">
    <w:name w:val="rvts0"/>
    <w:uiPriority w:val="99"/>
    <w:rsid w:val="00A73596"/>
  </w:style>
  <w:style w:type="paragraph" w:styleId="BodyTextIndent">
    <w:name w:val="Body Text Indent"/>
    <w:basedOn w:val="Normal"/>
    <w:link w:val="BodyTextIndentChar"/>
    <w:uiPriority w:val="99"/>
    <w:rsid w:val="00A14FB0"/>
    <w:pPr>
      <w:spacing w:after="120"/>
      <w:ind w:left="283"/>
    </w:pPr>
  </w:style>
  <w:style w:type="character" w:customStyle="1" w:styleId="BodyTextIndentChar">
    <w:name w:val="Body Text Indent Char"/>
    <w:basedOn w:val="DefaultParagraphFont"/>
    <w:link w:val="BodyTextIndent"/>
    <w:uiPriority w:val="99"/>
    <w:locked/>
    <w:rsid w:val="00A14FB0"/>
    <w:rPr>
      <w:rFonts w:ascii="Times New Roman" w:hAnsi="Times New Roman" w:cs="Times New Roman"/>
      <w:sz w:val="20"/>
      <w:szCs w:val="20"/>
      <w:lang w:val="uk-UA" w:eastAsia="zh-CN"/>
    </w:rPr>
  </w:style>
  <w:style w:type="character" w:customStyle="1" w:styleId="WW8Num3z0">
    <w:name w:val="WW8Num3z0"/>
    <w:uiPriority w:val="99"/>
    <w:rsid w:val="00A14FB0"/>
    <w:rPr>
      <w:rFonts w:ascii="Times New Roman" w:hAnsi="Times New Roman"/>
    </w:rPr>
  </w:style>
  <w:style w:type="character" w:customStyle="1" w:styleId="WW8Num4z0">
    <w:name w:val="WW8Num4z0"/>
    <w:uiPriority w:val="99"/>
    <w:rsid w:val="00A14FB0"/>
    <w:rPr>
      <w:rFonts w:ascii="Times New Roman" w:hAnsi="Times New Roman"/>
    </w:rPr>
  </w:style>
  <w:style w:type="character" w:customStyle="1" w:styleId="Absatz-Standardschriftart">
    <w:name w:val="Absatz-Standardschriftart"/>
    <w:uiPriority w:val="99"/>
    <w:rsid w:val="00A14FB0"/>
  </w:style>
  <w:style w:type="character" w:customStyle="1" w:styleId="3">
    <w:name w:val="Основной шрифт абзаца3"/>
    <w:uiPriority w:val="99"/>
    <w:rsid w:val="00A14FB0"/>
  </w:style>
  <w:style w:type="character" w:customStyle="1" w:styleId="WW-Absatz-Standardschriftart1">
    <w:name w:val="WW-Absatz-Standardschriftart1"/>
    <w:uiPriority w:val="99"/>
    <w:rsid w:val="00A14FB0"/>
  </w:style>
  <w:style w:type="character" w:customStyle="1" w:styleId="WW-Absatz-Standardschriftart11">
    <w:name w:val="WW-Absatz-Standardschriftart11"/>
    <w:uiPriority w:val="99"/>
    <w:rsid w:val="00A14FB0"/>
  </w:style>
  <w:style w:type="character" w:customStyle="1" w:styleId="WW8Num5z0">
    <w:name w:val="WW8Num5z0"/>
    <w:uiPriority w:val="99"/>
    <w:rsid w:val="00A14FB0"/>
    <w:rPr>
      <w:rFonts w:ascii="Symbol" w:hAnsi="Symbol"/>
    </w:rPr>
  </w:style>
  <w:style w:type="character" w:customStyle="1" w:styleId="WW-Absatz-Standardschriftart111">
    <w:name w:val="WW-Absatz-Standardschriftart111"/>
    <w:uiPriority w:val="99"/>
    <w:rsid w:val="00A14FB0"/>
  </w:style>
  <w:style w:type="character" w:customStyle="1" w:styleId="WW-Absatz-Standardschriftart1111">
    <w:name w:val="WW-Absatz-Standardschriftart1111"/>
    <w:uiPriority w:val="99"/>
    <w:rsid w:val="00A14FB0"/>
  </w:style>
  <w:style w:type="character" w:customStyle="1" w:styleId="WW-Absatz-Standardschriftart11111">
    <w:name w:val="WW-Absatz-Standardschriftart11111"/>
    <w:uiPriority w:val="99"/>
    <w:rsid w:val="00A14FB0"/>
  </w:style>
  <w:style w:type="character" w:customStyle="1" w:styleId="WW-Absatz-Standardschriftart111111">
    <w:name w:val="WW-Absatz-Standardschriftart111111"/>
    <w:uiPriority w:val="99"/>
    <w:rsid w:val="00A14FB0"/>
  </w:style>
  <w:style w:type="character" w:customStyle="1" w:styleId="WW-Absatz-Standardschriftart1111111">
    <w:name w:val="WW-Absatz-Standardschriftart1111111"/>
    <w:uiPriority w:val="99"/>
    <w:rsid w:val="00A14FB0"/>
  </w:style>
  <w:style w:type="character" w:customStyle="1" w:styleId="WW-Absatz-Standardschriftart11111111">
    <w:name w:val="WW-Absatz-Standardschriftart11111111"/>
    <w:uiPriority w:val="99"/>
    <w:rsid w:val="00A14FB0"/>
  </w:style>
  <w:style w:type="character" w:customStyle="1" w:styleId="WW-Absatz-Standardschriftart111111111">
    <w:name w:val="WW-Absatz-Standardschriftart111111111"/>
    <w:uiPriority w:val="99"/>
    <w:rsid w:val="00A14FB0"/>
  </w:style>
  <w:style w:type="character" w:customStyle="1" w:styleId="WW-Absatz-Standardschriftart1111111111">
    <w:name w:val="WW-Absatz-Standardschriftart1111111111"/>
    <w:uiPriority w:val="99"/>
    <w:rsid w:val="00A14FB0"/>
  </w:style>
  <w:style w:type="character" w:customStyle="1" w:styleId="WW-Absatz-Standardschriftart11111111111">
    <w:name w:val="WW-Absatz-Standardschriftart11111111111"/>
    <w:uiPriority w:val="99"/>
    <w:rsid w:val="00A14FB0"/>
  </w:style>
  <w:style w:type="character" w:customStyle="1" w:styleId="WW-Absatz-Standardschriftart111111111111">
    <w:name w:val="WW-Absatz-Standardschriftart111111111111"/>
    <w:uiPriority w:val="99"/>
    <w:rsid w:val="00A14FB0"/>
  </w:style>
  <w:style w:type="character" w:customStyle="1" w:styleId="20">
    <w:name w:val="Основной шрифт абзаца2"/>
    <w:uiPriority w:val="99"/>
    <w:rsid w:val="00A14FB0"/>
  </w:style>
  <w:style w:type="character" w:customStyle="1" w:styleId="WW-Absatz-Standardschriftart1111111111111">
    <w:name w:val="WW-Absatz-Standardschriftart1111111111111"/>
    <w:uiPriority w:val="99"/>
    <w:rsid w:val="00A14FB0"/>
  </w:style>
  <w:style w:type="character" w:customStyle="1" w:styleId="WW8Num1z0">
    <w:name w:val="WW8Num1z0"/>
    <w:uiPriority w:val="99"/>
    <w:rsid w:val="00A14FB0"/>
    <w:rPr>
      <w:rFonts w:ascii="Arial" w:hAnsi="Arial"/>
    </w:rPr>
  </w:style>
  <w:style w:type="character" w:customStyle="1" w:styleId="WW8Num1z1">
    <w:name w:val="WW8Num1z1"/>
    <w:uiPriority w:val="99"/>
    <w:rsid w:val="00A14FB0"/>
    <w:rPr>
      <w:rFonts w:ascii="Courier New" w:hAnsi="Courier New"/>
    </w:rPr>
  </w:style>
  <w:style w:type="character" w:customStyle="1" w:styleId="WW8Num1z2">
    <w:name w:val="WW8Num1z2"/>
    <w:uiPriority w:val="99"/>
    <w:rsid w:val="00A14FB0"/>
    <w:rPr>
      <w:rFonts w:ascii="Wingdings" w:hAnsi="Wingdings"/>
    </w:rPr>
  </w:style>
  <w:style w:type="character" w:customStyle="1" w:styleId="WW8Num1z3">
    <w:name w:val="WW8Num1z3"/>
    <w:uiPriority w:val="99"/>
    <w:rsid w:val="00A14FB0"/>
    <w:rPr>
      <w:rFonts w:ascii="Symbol" w:hAnsi="Symbol"/>
    </w:rPr>
  </w:style>
  <w:style w:type="character" w:customStyle="1" w:styleId="WW8Num2z1">
    <w:name w:val="WW8Num2z1"/>
    <w:uiPriority w:val="99"/>
    <w:rsid w:val="00A14FB0"/>
    <w:rPr>
      <w:rFonts w:ascii="Courier New" w:hAnsi="Courier New"/>
    </w:rPr>
  </w:style>
  <w:style w:type="character" w:customStyle="1" w:styleId="WW8Num2z2">
    <w:name w:val="WW8Num2z2"/>
    <w:uiPriority w:val="99"/>
    <w:rsid w:val="00A14FB0"/>
    <w:rPr>
      <w:rFonts w:ascii="Wingdings" w:hAnsi="Wingdings"/>
    </w:rPr>
  </w:style>
  <w:style w:type="character" w:customStyle="1" w:styleId="WW8Num2z3">
    <w:name w:val="WW8Num2z3"/>
    <w:uiPriority w:val="99"/>
    <w:rsid w:val="00A14FB0"/>
    <w:rPr>
      <w:rFonts w:ascii="Symbol" w:hAnsi="Symbol"/>
    </w:rPr>
  </w:style>
  <w:style w:type="character" w:customStyle="1" w:styleId="WW8Num4z1">
    <w:name w:val="WW8Num4z1"/>
    <w:uiPriority w:val="99"/>
    <w:rsid w:val="00A14FB0"/>
    <w:rPr>
      <w:rFonts w:ascii="Courier New" w:hAnsi="Courier New"/>
    </w:rPr>
  </w:style>
  <w:style w:type="character" w:customStyle="1" w:styleId="WW8Num4z2">
    <w:name w:val="WW8Num4z2"/>
    <w:uiPriority w:val="99"/>
    <w:rsid w:val="00A14FB0"/>
    <w:rPr>
      <w:rFonts w:ascii="Wingdings" w:hAnsi="Wingdings"/>
    </w:rPr>
  </w:style>
  <w:style w:type="character" w:customStyle="1" w:styleId="WW8Num4z3">
    <w:name w:val="WW8Num4z3"/>
    <w:uiPriority w:val="99"/>
    <w:rsid w:val="00A14FB0"/>
    <w:rPr>
      <w:rFonts w:ascii="Symbol" w:hAnsi="Symbol"/>
    </w:rPr>
  </w:style>
  <w:style w:type="character" w:customStyle="1" w:styleId="WW8Num5z1">
    <w:name w:val="WW8Num5z1"/>
    <w:uiPriority w:val="99"/>
    <w:rsid w:val="00A14FB0"/>
    <w:rPr>
      <w:rFonts w:ascii="Courier New" w:hAnsi="Courier New"/>
    </w:rPr>
  </w:style>
  <w:style w:type="character" w:customStyle="1" w:styleId="WW8Num5z2">
    <w:name w:val="WW8Num5z2"/>
    <w:uiPriority w:val="99"/>
    <w:rsid w:val="00A14FB0"/>
    <w:rPr>
      <w:rFonts w:ascii="Wingdings" w:hAnsi="Wingdings"/>
    </w:rPr>
  </w:style>
  <w:style w:type="character" w:customStyle="1" w:styleId="WW8Num6z0">
    <w:name w:val="WW8Num6z0"/>
    <w:uiPriority w:val="99"/>
    <w:rsid w:val="00A14FB0"/>
    <w:rPr>
      <w:rFonts w:ascii="Symbol" w:hAnsi="Symbol"/>
    </w:rPr>
  </w:style>
  <w:style w:type="character" w:customStyle="1" w:styleId="WW8Num6z1">
    <w:name w:val="WW8Num6z1"/>
    <w:uiPriority w:val="99"/>
    <w:rsid w:val="00A14FB0"/>
    <w:rPr>
      <w:rFonts w:ascii="Courier New" w:hAnsi="Courier New"/>
    </w:rPr>
  </w:style>
  <w:style w:type="character" w:customStyle="1" w:styleId="WW8Num6z2">
    <w:name w:val="WW8Num6z2"/>
    <w:uiPriority w:val="99"/>
    <w:rsid w:val="00A14FB0"/>
    <w:rPr>
      <w:rFonts w:ascii="Wingdings" w:hAnsi="Wingdings"/>
    </w:rPr>
  </w:style>
  <w:style w:type="character" w:customStyle="1" w:styleId="1">
    <w:name w:val="Основной шрифт абзаца1"/>
    <w:uiPriority w:val="99"/>
    <w:rsid w:val="00A14FB0"/>
  </w:style>
  <w:style w:type="character" w:styleId="PageNumber">
    <w:name w:val="page number"/>
    <w:basedOn w:val="1"/>
    <w:uiPriority w:val="99"/>
    <w:rsid w:val="00A14FB0"/>
    <w:rPr>
      <w:rFonts w:cs="Times New Roman"/>
    </w:rPr>
  </w:style>
  <w:style w:type="character" w:customStyle="1" w:styleId="a1">
    <w:name w:val="Символ сноски"/>
    <w:basedOn w:val="1"/>
    <w:uiPriority w:val="99"/>
    <w:rsid w:val="00A14FB0"/>
    <w:rPr>
      <w:rFonts w:cs="Times New Roman"/>
      <w:vertAlign w:val="superscript"/>
    </w:rPr>
  </w:style>
  <w:style w:type="character" w:styleId="Strong">
    <w:name w:val="Strong"/>
    <w:basedOn w:val="1"/>
    <w:uiPriority w:val="99"/>
    <w:qFormat/>
    <w:rsid w:val="00A14FB0"/>
    <w:rPr>
      <w:rFonts w:cs="Times New Roman"/>
      <w:b/>
      <w:bCs/>
    </w:rPr>
  </w:style>
  <w:style w:type="character" w:customStyle="1" w:styleId="a2">
    <w:name w:val="Маркеры списка"/>
    <w:uiPriority w:val="99"/>
    <w:rsid w:val="00A14FB0"/>
    <w:rPr>
      <w:rFonts w:ascii="OpenSymbol" w:hAnsi="OpenSymbol"/>
    </w:rPr>
  </w:style>
  <w:style w:type="character" w:customStyle="1" w:styleId="a3">
    <w:name w:val="Символ нумерации"/>
    <w:uiPriority w:val="99"/>
    <w:rsid w:val="00A14FB0"/>
  </w:style>
  <w:style w:type="paragraph" w:customStyle="1" w:styleId="10">
    <w:name w:val="Заголовок1"/>
    <w:basedOn w:val="Normal"/>
    <w:next w:val="BodyText"/>
    <w:uiPriority w:val="99"/>
    <w:rsid w:val="00A14FB0"/>
    <w:pPr>
      <w:widowControl w:val="0"/>
      <w:ind w:left="320"/>
      <w:jc w:val="center"/>
    </w:pPr>
    <w:rPr>
      <w:rFonts w:ascii="Arial" w:hAnsi="Arial" w:cs="Arial"/>
      <w:b/>
      <w:sz w:val="18"/>
    </w:rPr>
  </w:style>
  <w:style w:type="paragraph" w:styleId="BodyText">
    <w:name w:val="Body Text"/>
    <w:basedOn w:val="Normal"/>
    <w:link w:val="BodyTextChar"/>
    <w:uiPriority w:val="99"/>
    <w:rsid w:val="00A14FB0"/>
    <w:pPr>
      <w:spacing w:after="120"/>
    </w:pPr>
  </w:style>
  <w:style w:type="character" w:customStyle="1" w:styleId="BodyTextChar">
    <w:name w:val="Body Text Char"/>
    <w:basedOn w:val="DefaultParagraphFont"/>
    <w:link w:val="BodyText"/>
    <w:uiPriority w:val="99"/>
    <w:locked/>
    <w:rsid w:val="00A14FB0"/>
    <w:rPr>
      <w:rFonts w:ascii="Times New Roman" w:hAnsi="Times New Roman" w:cs="Times New Roman"/>
      <w:sz w:val="20"/>
      <w:szCs w:val="20"/>
      <w:lang w:val="uk-UA" w:eastAsia="zh-CN"/>
    </w:rPr>
  </w:style>
  <w:style w:type="paragraph" w:styleId="List">
    <w:name w:val="List"/>
    <w:basedOn w:val="BodyText"/>
    <w:uiPriority w:val="99"/>
    <w:rsid w:val="00A14FB0"/>
    <w:rPr>
      <w:rFonts w:cs="Mangal"/>
    </w:rPr>
  </w:style>
  <w:style w:type="paragraph" w:styleId="Caption">
    <w:name w:val="caption"/>
    <w:basedOn w:val="Normal"/>
    <w:uiPriority w:val="99"/>
    <w:qFormat/>
    <w:rsid w:val="00A14FB0"/>
    <w:pPr>
      <w:suppressLineNumbers/>
      <w:spacing w:before="120" w:after="120"/>
    </w:pPr>
    <w:rPr>
      <w:rFonts w:cs="Mangal"/>
      <w:i/>
      <w:iCs/>
      <w:sz w:val="24"/>
      <w:szCs w:val="24"/>
    </w:rPr>
  </w:style>
  <w:style w:type="paragraph" w:customStyle="1" w:styleId="30">
    <w:name w:val="Указатель3"/>
    <w:basedOn w:val="Normal"/>
    <w:uiPriority w:val="99"/>
    <w:rsid w:val="00A14FB0"/>
    <w:pPr>
      <w:suppressLineNumbers/>
    </w:pPr>
    <w:rPr>
      <w:rFonts w:cs="Mangal"/>
    </w:rPr>
  </w:style>
  <w:style w:type="paragraph" w:customStyle="1" w:styleId="21">
    <w:name w:val="Название объекта2"/>
    <w:basedOn w:val="Normal"/>
    <w:uiPriority w:val="99"/>
    <w:rsid w:val="00A14FB0"/>
    <w:pPr>
      <w:suppressLineNumbers/>
      <w:spacing w:before="120" w:after="120"/>
    </w:pPr>
    <w:rPr>
      <w:rFonts w:cs="Mangal"/>
      <w:i/>
      <w:iCs/>
      <w:sz w:val="24"/>
      <w:szCs w:val="24"/>
    </w:rPr>
  </w:style>
  <w:style w:type="paragraph" w:customStyle="1" w:styleId="22">
    <w:name w:val="Указатель2"/>
    <w:basedOn w:val="Normal"/>
    <w:uiPriority w:val="99"/>
    <w:rsid w:val="00A14FB0"/>
    <w:pPr>
      <w:suppressLineNumbers/>
    </w:pPr>
    <w:rPr>
      <w:rFonts w:cs="Mangal"/>
    </w:rPr>
  </w:style>
  <w:style w:type="paragraph" w:customStyle="1" w:styleId="12">
    <w:name w:val="Название объекта1"/>
    <w:basedOn w:val="Normal"/>
    <w:uiPriority w:val="99"/>
    <w:rsid w:val="00A14FB0"/>
    <w:pPr>
      <w:suppressLineNumbers/>
      <w:spacing w:before="120" w:after="120"/>
    </w:pPr>
    <w:rPr>
      <w:rFonts w:cs="Mangal"/>
      <w:i/>
      <w:iCs/>
      <w:sz w:val="24"/>
      <w:szCs w:val="24"/>
    </w:rPr>
  </w:style>
  <w:style w:type="paragraph" w:customStyle="1" w:styleId="13">
    <w:name w:val="Указатель1"/>
    <w:basedOn w:val="Normal"/>
    <w:uiPriority w:val="99"/>
    <w:rsid w:val="00A14FB0"/>
    <w:pPr>
      <w:suppressLineNumbers/>
    </w:pPr>
    <w:rPr>
      <w:rFonts w:cs="Mangal"/>
    </w:rPr>
  </w:style>
  <w:style w:type="paragraph" w:customStyle="1" w:styleId="210">
    <w:name w:val="Основной текст 21"/>
    <w:basedOn w:val="Normal"/>
    <w:uiPriority w:val="99"/>
    <w:rsid w:val="00A14FB0"/>
    <w:pPr>
      <w:jc w:val="center"/>
    </w:pPr>
    <w:rPr>
      <w:b/>
      <w:sz w:val="24"/>
    </w:rPr>
  </w:style>
  <w:style w:type="paragraph" w:styleId="Subtitle">
    <w:name w:val="Subtitle"/>
    <w:basedOn w:val="Normal"/>
    <w:next w:val="BodyText"/>
    <w:link w:val="SubtitleChar"/>
    <w:uiPriority w:val="99"/>
    <w:qFormat/>
    <w:rsid w:val="00A14FB0"/>
    <w:pPr>
      <w:spacing w:line="360" w:lineRule="auto"/>
      <w:jc w:val="center"/>
    </w:pPr>
    <w:rPr>
      <w:b/>
      <w:sz w:val="24"/>
      <w:szCs w:val="24"/>
      <w:lang w:val="en-GB" w:eastAsia="ru-RU"/>
    </w:rPr>
  </w:style>
  <w:style w:type="character" w:customStyle="1" w:styleId="SubtitleChar">
    <w:name w:val="Subtitle Char"/>
    <w:basedOn w:val="DefaultParagraphFont"/>
    <w:link w:val="Subtitle"/>
    <w:uiPriority w:val="99"/>
    <w:locked/>
    <w:rsid w:val="00A14FB0"/>
    <w:rPr>
      <w:rFonts w:ascii="Times New Roman" w:hAnsi="Times New Roman" w:cs="Times New Roman"/>
      <w:b/>
      <w:sz w:val="24"/>
      <w:szCs w:val="24"/>
      <w:lang w:val="en-GB" w:eastAsia="ru-RU"/>
    </w:rPr>
  </w:style>
  <w:style w:type="paragraph" w:styleId="Header">
    <w:name w:val="header"/>
    <w:basedOn w:val="Normal"/>
    <w:link w:val="HeaderChar"/>
    <w:uiPriority w:val="99"/>
    <w:rsid w:val="00A14FB0"/>
    <w:pPr>
      <w:tabs>
        <w:tab w:val="center" w:pos="4819"/>
        <w:tab w:val="right" w:pos="9639"/>
      </w:tabs>
    </w:pPr>
  </w:style>
  <w:style w:type="character" w:customStyle="1" w:styleId="HeaderChar">
    <w:name w:val="Header Char"/>
    <w:basedOn w:val="DefaultParagraphFont"/>
    <w:link w:val="Header"/>
    <w:uiPriority w:val="99"/>
    <w:locked/>
    <w:rsid w:val="00A14FB0"/>
    <w:rPr>
      <w:rFonts w:ascii="Times New Roman" w:hAnsi="Times New Roman" w:cs="Times New Roman"/>
      <w:sz w:val="20"/>
      <w:szCs w:val="20"/>
      <w:lang w:val="uk-UA" w:eastAsia="zh-CN"/>
    </w:rPr>
  </w:style>
  <w:style w:type="paragraph" w:customStyle="1" w:styleId="14">
    <w:name w:val="Обычный отступ1"/>
    <w:basedOn w:val="Normal"/>
    <w:uiPriority w:val="99"/>
    <w:rsid w:val="00A14FB0"/>
    <w:pPr>
      <w:spacing w:before="20" w:after="20"/>
      <w:ind w:left="708" w:firstLine="737"/>
      <w:jc w:val="both"/>
    </w:pPr>
    <w:rPr>
      <w:sz w:val="24"/>
    </w:rPr>
  </w:style>
  <w:style w:type="paragraph" w:styleId="FootnoteText">
    <w:name w:val="footnote text"/>
    <w:basedOn w:val="Normal"/>
    <w:link w:val="FootnoteTextChar"/>
    <w:uiPriority w:val="99"/>
    <w:rsid w:val="00A14FB0"/>
    <w:rPr>
      <w:lang w:val="ru-RU"/>
    </w:rPr>
  </w:style>
  <w:style w:type="character" w:customStyle="1" w:styleId="FootnoteTextChar">
    <w:name w:val="Footnote Text Char"/>
    <w:basedOn w:val="DefaultParagraphFont"/>
    <w:link w:val="FootnoteText"/>
    <w:uiPriority w:val="99"/>
    <w:locked/>
    <w:rsid w:val="00A14FB0"/>
    <w:rPr>
      <w:rFonts w:ascii="Times New Roman" w:hAnsi="Times New Roman" w:cs="Times New Roman"/>
      <w:sz w:val="20"/>
      <w:szCs w:val="20"/>
      <w:lang w:eastAsia="zh-CN"/>
    </w:rPr>
  </w:style>
  <w:style w:type="paragraph" w:customStyle="1" w:styleId="211">
    <w:name w:val="Основной текст с отступом 21"/>
    <w:basedOn w:val="Normal"/>
    <w:uiPriority w:val="99"/>
    <w:rsid w:val="00A14FB0"/>
    <w:pPr>
      <w:spacing w:after="120" w:line="480" w:lineRule="auto"/>
      <w:ind w:left="283"/>
    </w:pPr>
  </w:style>
  <w:style w:type="paragraph" w:customStyle="1" w:styleId="31">
    <w:name w:val="Основной текст с отступом 31"/>
    <w:basedOn w:val="Normal"/>
    <w:uiPriority w:val="99"/>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14FB0"/>
    <w:rPr>
      <w:rFonts w:ascii="Verdana" w:hAnsi="Verdana" w:cs="Verdana"/>
      <w:sz w:val="24"/>
      <w:szCs w:val="24"/>
      <w:lang w:val="en-US"/>
    </w:rPr>
  </w:style>
  <w:style w:type="paragraph" w:styleId="BalloonText">
    <w:name w:val="Balloon Text"/>
    <w:basedOn w:val="Normal"/>
    <w:link w:val="BalloonTextChar"/>
    <w:uiPriority w:val="99"/>
    <w:rsid w:val="00A14FB0"/>
    <w:rPr>
      <w:rFonts w:ascii="Tahoma" w:hAnsi="Tahoma" w:cs="Tahoma"/>
      <w:sz w:val="16"/>
      <w:szCs w:val="16"/>
    </w:rPr>
  </w:style>
  <w:style w:type="character" w:customStyle="1" w:styleId="BalloonTextChar">
    <w:name w:val="Balloon Text Char"/>
    <w:basedOn w:val="DefaultParagraphFont"/>
    <w:link w:val="BalloonText"/>
    <w:uiPriority w:val="99"/>
    <w:locked/>
    <w:rsid w:val="00A14FB0"/>
    <w:rPr>
      <w:rFonts w:ascii="Tahoma" w:hAnsi="Tahoma" w:cs="Tahoma"/>
      <w:sz w:val="16"/>
      <w:szCs w:val="16"/>
      <w:lang w:val="uk-UA" w:eastAsia="zh-CN"/>
    </w:rPr>
  </w:style>
  <w:style w:type="paragraph" w:customStyle="1" w:styleId="Code">
    <w:name w:val="Code"/>
    <w:basedOn w:val="Normal"/>
    <w:uiPriority w:val="99"/>
    <w:rsid w:val="00A14FB0"/>
    <w:rPr>
      <w:rFonts w:ascii="Courier New" w:hAnsi="Courier New" w:cs="Courier New"/>
      <w:lang w:val="en-US"/>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rsid w:val="00A14FB0"/>
    <w:rPr>
      <w:rFonts w:ascii="Verdana" w:hAnsi="Verdana" w:cs="Verdana"/>
      <w:lang w:val="en-US"/>
    </w:rPr>
  </w:style>
  <w:style w:type="paragraph" w:customStyle="1" w:styleId="16">
    <w:name w:val="Знак Знак1 Знак"/>
    <w:basedOn w:val="Normal"/>
    <w:uiPriority w:val="99"/>
    <w:rsid w:val="00A14FB0"/>
    <w:rPr>
      <w:rFonts w:ascii="Verdana" w:hAnsi="Verdana" w:cs="Verdana"/>
      <w:lang w:val="en-US"/>
    </w:rPr>
  </w:style>
  <w:style w:type="paragraph" w:customStyle="1" w:styleId="17">
    <w:name w:val="Текст примечания1"/>
    <w:basedOn w:val="Normal"/>
    <w:uiPriority w:val="99"/>
    <w:rsid w:val="00A14FB0"/>
    <w:rPr>
      <w:lang w:val="ru-RU"/>
    </w:rPr>
  </w:style>
  <w:style w:type="paragraph" w:customStyle="1" w:styleId="a4">
    <w:name w:val="Содержимое таблицы"/>
    <w:basedOn w:val="Normal"/>
    <w:uiPriority w:val="99"/>
    <w:rsid w:val="00A14FB0"/>
    <w:pPr>
      <w:widowControl w:val="0"/>
      <w:suppressLineNumbers/>
    </w:pPr>
    <w:rPr>
      <w:rFonts w:ascii="Arial" w:eastAsia="Calibri" w:hAnsi="Arial" w:cs="Arial"/>
      <w:kern w:val="1"/>
      <w:szCs w:val="24"/>
      <w:lang w:val="ru-RU"/>
    </w:rPr>
  </w:style>
  <w:style w:type="paragraph" w:customStyle="1" w:styleId="a5">
    <w:name w:val="Заголовок таблицы"/>
    <w:basedOn w:val="a4"/>
    <w:uiPriority w:val="99"/>
    <w:rsid w:val="00A14FB0"/>
    <w:pPr>
      <w:jc w:val="center"/>
    </w:pPr>
    <w:rPr>
      <w:b/>
      <w:bCs/>
    </w:rPr>
  </w:style>
  <w:style w:type="paragraph" w:customStyle="1" w:styleId="a6">
    <w:name w:val="Содержимое врезки"/>
    <w:basedOn w:val="BodyText"/>
    <w:uiPriority w:val="99"/>
    <w:rsid w:val="00A14FB0"/>
  </w:style>
  <w:style w:type="paragraph" w:styleId="BodyTextIndent3">
    <w:name w:val="Body Text Indent 3"/>
    <w:basedOn w:val="Normal"/>
    <w:link w:val="BodyTextIndent3Char"/>
    <w:uiPriority w:val="99"/>
    <w:rsid w:val="00A14FB0"/>
    <w:pPr>
      <w:suppressAutoHyphens w:val="0"/>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A14FB0"/>
    <w:rPr>
      <w:rFonts w:ascii="Times New Roman" w:hAnsi="Times New Roman" w:cs="Times New Roman"/>
      <w:sz w:val="16"/>
      <w:szCs w:val="16"/>
      <w:lang w:eastAsia="ru-RU"/>
    </w:rPr>
  </w:style>
  <w:style w:type="character" w:styleId="Emphasis">
    <w:name w:val="Emphasis"/>
    <w:basedOn w:val="DefaultParagraphFont"/>
    <w:uiPriority w:val="99"/>
    <w:qFormat/>
    <w:rsid w:val="00A14FB0"/>
    <w:rPr>
      <w:rFonts w:cs="Times New Roman"/>
      <w:i/>
    </w:rPr>
  </w:style>
  <w:style w:type="character" w:customStyle="1" w:styleId="xfm77970389">
    <w:name w:val="xfm_77970389"/>
    <w:basedOn w:val="DefaultParagraphFont"/>
    <w:uiPriority w:val="99"/>
    <w:rsid w:val="00A14FB0"/>
    <w:rPr>
      <w:rFonts w:cs="Times New Roman"/>
    </w:rPr>
  </w:style>
  <w:style w:type="character" w:customStyle="1" w:styleId="hps">
    <w:name w:val="hps"/>
    <w:basedOn w:val="DefaultParagraphFont"/>
    <w:uiPriority w:val="99"/>
    <w:rsid w:val="00A14FB0"/>
    <w:rPr>
      <w:rFonts w:cs="Times New Roman"/>
    </w:rPr>
  </w:style>
  <w:style w:type="character" w:customStyle="1" w:styleId="5">
    <w:name w:val="Основной текст (5)_"/>
    <w:basedOn w:val="DefaultParagraphFont"/>
    <w:link w:val="50"/>
    <w:uiPriority w:val="99"/>
    <w:locked/>
    <w:rsid w:val="00A14FB0"/>
    <w:rPr>
      <w:rFonts w:ascii="Bookman Old Style" w:hAnsi="Bookman Old Style" w:cs="Bookman Old Style"/>
      <w:b/>
      <w:bCs/>
      <w:i/>
      <w:iCs/>
      <w:sz w:val="8"/>
      <w:szCs w:val="8"/>
      <w:shd w:val="clear" w:color="auto" w:fill="FFFFFF"/>
    </w:rPr>
  </w:style>
  <w:style w:type="paragraph" w:customStyle="1" w:styleId="50">
    <w:name w:val="Основной текст (5)"/>
    <w:basedOn w:val="Normal"/>
    <w:link w:val="5"/>
    <w:uiPriority w:val="99"/>
    <w:rsid w:val="00A14FB0"/>
    <w:pPr>
      <w:widowControl w:val="0"/>
      <w:shd w:val="clear" w:color="auto" w:fill="FFFFFF"/>
      <w:suppressAutoHyphens w:val="0"/>
      <w:spacing w:before="60" w:line="240" w:lineRule="atLeast"/>
    </w:pPr>
    <w:rPr>
      <w:rFonts w:ascii="Bookman Old Style" w:eastAsia="Calibri" w:hAnsi="Bookman Old Style" w:cs="Bookman Old Style"/>
      <w:b/>
      <w:bCs/>
      <w:i/>
      <w:iCs/>
      <w:sz w:val="8"/>
      <w:szCs w:val="8"/>
      <w:lang w:val="ru-RU" w:eastAsia="en-US"/>
    </w:rPr>
  </w:style>
  <w:style w:type="character" w:customStyle="1" w:styleId="23">
    <w:name w:val="Основной текст + Полужирный2"/>
    <w:aliases w:val="Интервал 0 pt3"/>
    <w:basedOn w:val="a"/>
    <w:uiPriority w:val="99"/>
    <w:rsid w:val="00A14FB0"/>
    <w:rPr>
      <w:rFonts w:ascii="Times New Roman" w:hAnsi="Times New Roman"/>
      <w:b/>
      <w:bCs/>
      <w:color w:val="000000"/>
      <w:spacing w:val="3"/>
      <w:w w:val="100"/>
      <w:position w:val="0"/>
      <w:u w:val="none"/>
      <w:lang w:val="uk-UA" w:eastAsia="uk-UA"/>
    </w:rPr>
  </w:style>
  <w:style w:type="character" w:customStyle="1" w:styleId="18">
    <w:name w:val="Основной текст1"/>
    <w:basedOn w:val="a"/>
    <w:uiPriority w:val="99"/>
    <w:rsid w:val="00A14FB0"/>
    <w:rPr>
      <w:rFonts w:ascii="Times New Roman" w:hAnsi="Times New Roman"/>
      <w:color w:val="000000"/>
      <w:spacing w:val="0"/>
      <w:w w:val="100"/>
      <w:position w:val="0"/>
      <w:u w:val="none"/>
      <w:lang w:val="uk-UA" w:eastAsia="uk-UA"/>
    </w:rPr>
  </w:style>
  <w:style w:type="character" w:customStyle="1" w:styleId="19">
    <w:name w:val="Основной текст + Полужирный1"/>
    <w:aliases w:val="Малые прописные,Интервал 0 pt2"/>
    <w:basedOn w:val="a"/>
    <w:uiPriority w:val="99"/>
    <w:rsid w:val="00A14FB0"/>
    <w:rPr>
      <w:rFonts w:ascii="Times New Roman" w:hAnsi="Times New Roman"/>
      <w:b/>
      <w:bCs/>
      <w:smallCaps/>
      <w:color w:val="000000"/>
      <w:spacing w:val="3"/>
      <w:w w:val="100"/>
      <w:position w:val="0"/>
      <w:u w:val="none"/>
      <w:lang w:val="uk-UA" w:eastAsia="uk-UA"/>
    </w:rPr>
  </w:style>
  <w:style w:type="character" w:customStyle="1" w:styleId="a7">
    <w:name w:val="Сноска_"/>
    <w:basedOn w:val="DefaultParagraphFont"/>
    <w:link w:val="a8"/>
    <w:uiPriority w:val="99"/>
    <w:locked/>
    <w:rsid w:val="00A14FB0"/>
    <w:rPr>
      <w:rFonts w:cs="Times New Roman"/>
      <w:b/>
      <w:bCs/>
      <w:i/>
      <w:iCs/>
      <w:spacing w:val="-2"/>
      <w:sz w:val="17"/>
      <w:szCs w:val="17"/>
      <w:shd w:val="clear" w:color="auto" w:fill="FFFFFF"/>
    </w:rPr>
  </w:style>
  <w:style w:type="character" w:customStyle="1" w:styleId="a9">
    <w:name w:val="Сноска + Не полужирный"/>
    <w:aliases w:val="Не курсив,Интервал 0 pt1"/>
    <w:basedOn w:val="a7"/>
    <w:uiPriority w:val="99"/>
    <w:rsid w:val="00A14FB0"/>
    <w:rPr>
      <w:color w:val="000000"/>
      <w:spacing w:val="0"/>
      <w:w w:val="100"/>
      <w:position w:val="0"/>
      <w:lang w:val="uk-UA" w:eastAsia="uk-UA"/>
    </w:rPr>
  </w:style>
  <w:style w:type="paragraph" w:customStyle="1" w:styleId="a8">
    <w:name w:val="Сноска"/>
    <w:basedOn w:val="Normal"/>
    <w:link w:val="a7"/>
    <w:uiPriority w:val="99"/>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Normal"/>
    <w:uiPriority w:val="99"/>
    <w:rsid w:val="00A14FB0"/>
    <w:pPr>
      <w:widowControl w:val="0"/>
      <w:autoSpaceDE w:val="0"/>
      <w:spacing w:line="320" w:lineRule="exact"/>
    </w:pPr>
    <w:rPr>
      <w:sz w:val="24"/>
      <w:szCs w:val="24"/>
      <w:lang w:val="ru-RU" w:eastAsia="ar-SA"/>
    </w:rPr>
  </w:style>
  <w:style w:type="character" w:customStyle="1" w:styleId="rvts46">
    <w:name w:val="rvts46"/>
    <w:basedOn w:val="DefaultParagraphFont"/>
    <w:uiPriority w:val="99"/>
    <w:rsid w:val="00A14FB0"/>
    <w:rPr>
      <w:rFonts w:cs="Times New Roman"/>
    </w:rPr>
  </w:style>
  <w:style w:type="character" w:styleId="FollowedHyperlink">
    <w:name w:val="FollowedHyperlink"/>
    <w:basedOn w:val="DefaultParagraphFont"/>
    <w:uiPriority w:val="99"/>
    <w:rsid w:val="00A14FB0"/>
    <w:rPr>
      <w:rFonts w:cs="Times New Roman"/>
      <w:color w:val="800080"/>
      <w:u w:val="single"/>
    </w:rPr>
  </w:style>
  <w:style w:type="paragraph" w:customStyle="1" w:styleId="11">
    <w:name w:val="Стиль Заголовок 1 + не все прописные1"/>
    <w:basedOn w:val="Heading1"/>
    <w:uiPriority w:val="99"/>
    <w:rsid w:val="00A14FB0"/>
    <w:pPr>
      <w:numPr>
        <w:numId w:val="2"/>
      </w:numPr>
      <w:tabs>
        <w:tab w:val="num" w:pos="720"/>
      </w:tabs>
      <w:suppressAutoHyphens w:val="0"/>
      <w:ind w:left="720"/>
      <w:jc w:val="both"/>
    </w:pPr>
    <w:rPr>
      <w:sz w:val="28"/>
      <w:szCs w:val="28"/>
    </w:rPr>
  </w:style>
  <w:style w:type="paragraph" w:styleId="Title">
    <w:name w:val="Title"/>
    <w:aliases w:val="Знак4"/>
    <w:basedOn w:val="Normal"/>
    <w:link w:val="TitleChar"/>
    <w:uiPriority w:val="99"/>
    <w:qFormat/>
    <w:rsid w:val="006E087A"/>
    <w:pPr>
      <w:shd w:val="clear" w:color="auto" w:fill="FFFFFF"/>
      <w:suppressAutoHyphens w:val="0"/>
      <w:ind w:right="43"/>
      <w:jc w:val="center"/>
    </w:pPr>
    <w:rPr>
      <w:b/>
      <w:bCs/>
      <w:sz w:val="24"/>
      <w:szCs w:val="24"/>
      <w:lang w:eastAsia="ru-RU"/>
    </w:rPr>
  </w:style>
  <w:style w:type="character" w:customStyle="1" w:styleId="TitleChar">
    <w:name w:val="Title Char"/>
    <w:aliases w:val="Знак4 Char"/>
    <w:basedOn w:val="DefaultParagraphFont"/>
    <w:link w:val="Title"/>
    <w:uiPriority w:val="99"/>
    <w:locked/>
    <w:rsid w:val="006E087A"/>
    <w:rPr>
      <w:rFonts w:ascii="Times New Roman" w:hAnsi="Times New Roman" w:cs="Times New Roman"/>
      <w:b/>
      <w:bCs/>
      <w:sz w:val="24"/>
      <w:szCs w:val="24"/>
      <w:shd w:val="clear" w:color="auto" w:fill="FFFFFF"/>
      <w:lang w:val="uk-UA" w:eastAsia="ru-RU"/>
    </w:rPr>
  </w:style>
  <w:style w:type="paragraph" w:customStyle="1" w:styleId="tbl-cod">
    <w:name w:val="tbl-cod"/>
    <w:basedOn w:val="Normal"/>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Normal"/>
    <w:uiPriority w:val="99"/>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DefaultParagraphFont"/>
    <w:uiPriority w:val="99"/>
    <w:rsid w:val="00A15296"/>
    <w:rPr>
      <w:rFonts w:cs="Times New Roman"/>
    </w:rPr>
  </w:style>
  <w:style w:type="character" w:customStyle="1" w:styleId="qadkppclassifier">
    <w:name w:val="qa_dkpp_classifier"/>
    <w:basedOn w:val="DefaultParagraphFont"/>
    <w:uiPriority w:val="99"/>
    <w:rsid w:val="00A15296"/>
    <w:rPr>
      <w:rFonts w:cs="Times New Roman"/>
    </w:rPr>
  </w:style>
  <w:style w:type="character" w:customStyle="1" w:styleId="b-tagtext">
    <w:name w:val="b-tag__text"/>
    <w:basedOn w:val="DefaultParagraphFont"/>
    <w:uiPriority w:val="99"/>
    <w:rsid w:val="003E0D80"/>
    <w:rPr>
      <w:rFonts w:cs="Times New Roman"/>
    </w:rPr>
  </w:style>
  <w:style w:type="paragraph" w:customStyle="1" w:styleId="LO-normal">
    <w:name w:val="LO-normal"/>
    <w:uiPriority w:val="99"/>
    <w:rsid w:val="002973D4"/>
    <w:pPr>
      <w:spacing w:line="276" w:lineRule="auto"/>
    </w:pPr>
    <w:rPr>
      <w:rFonts w:ascii="Arial" w:hAnsi="Arial" w:cs="Arial"/>
      <w:color w:val="000000"/>
      <w:lang w:val="ru-RU" w:eastAsia="zh-CN"/>
    </w:rPr>
  </w:style>
  <w:style w:type="paragraph" w:customStyle="1" w:styleId="TableParagraph">
    <w:name w:val="Table Paragraph"/>
    <w:basedOn w:val="Normal"/>
    <w:uiPriority w:val="99"/>
    <w:rsid w:val="002973D4"/>
    <w:pPr>
      <w:widowControl w:val="0"/>
      <w:suppressAutoHyphens w:val="0"/>
      <w:ind w:left="103"/>
    </w:pPr>
    <w:rPr>
      <w:sz w:val="22"/>
      <w:szCs w:val="22"/>
      <w:lang w:val="en-US" w:eastAsia="en-US"/>
    </w:rPr>
  </w:style>
  <w:style w:type="character" w:customStyle="1" w:styleId="1a">
    <w:name w:val="Гіперпосилання1"/>
    <w:uiPriority w:val="99"/>
    <w:rsid w:val="001057B0"/>
    <w:rPr>
      <w:color w:val="0000FF"/>
      <w:u w:val="single"/>
    </w:rPr>
  </w:style>
  <w:style w:type="character" w:customStyle="1" w:styleId="ListLabel1">
    <w:name w:val="ListLabel 1"/>
    <w:uiPriority w:val="99"/>
    <w:rsid w:val="00EE006B"/>
    <w:rPr>
      <w:rFonts w:ascii="Times New Roman" w:hAnsi="Times New Roman"/>
      <w:color w:val="0000FF"/>
      <w:sz w:val="24"/>
      <w:u w:val="single"/>
    </w:rPr>
  </w:style>
  <w:style w:type="character" w:customStyle="1" w:styleId="NoSpacingChar1">
    <w:name w:val="No Spacing Char1"/>
    <w:link w:val="NoSpacing"/>
    <w:uiPriority w:val="99"/>
    <w:locked/>
    <w:rsid w:val="003F3951"/>
    <w:rPr>
      <w:rFonts w:eastAsia="Times New Roman"/>
      <w:kern w:val="1"/>
      <w:sz w:val="22"/>
      <w:lang w:eastAsia="zh-CN"/>
    </w:rPr>
  </w:style>
  <w:style w:type="character" w:customStyle="1" w:styleId="NormalWebChar">
    <w:name w:val="Normal (Web) Char"/>
    <w:aliases w:val="Знак2 Char,Обычный (Web) Char,Обычный (Web) Знак Знак Знак Char,Обычный (Web) Знак Знак Знак Знак Знак Знак Char,Обычный (Web) Знак Знак Знак Знак Char,Обычный (веб) Знак Знак1 Char"/>
    <w:link w:val="NormalWeb"/>
    <w:uiPriority w:val="99"/>
    <w:locked/>
    <w:rsid w:val="007A1626"/>
    <w:rPr>
      <w:rFonts w:ascii="Times New Roman" w:hAnsi="Times New Roman"/>
      <w:sz w:val="24"/>
      <w:lang w:eastAsia="zh-CN"/>
    </w:rPr>
  </w:style>
  <w:style w:type="character" w:customStyle="1" w:styleId="1b">
    <w:name w:val="Обычный (веб) Знак1"/>
    <w:uiPriority w:val="99"/>
    <w:locked/>
    <w:rsid w:val="00983A35"/>
    <w:rPr>
      <w:rFonts w:ascii="Times New Roman" w:hAnsi="Times New Roman"/>
      <w:color w:val="00000A"/>
      <w:sz w:val="24"/>
      <w:lang w:val="uk-UA"/>
    </w:rPr>
  </w:style>
  <w:style w:type="paragraph" w:customStyle="1" w:styleId="Default">
    <w:name w:val="Default"/>
    <w:uiPriority w:val="99"/>
    <w:rsid w:val="009C2D19"/>
    <w:pPr>
      <w:suppressAutoHyphens/>
    </w:pPr>
    <w:rPr>
      <w:rFonts w:ascii="Times New Roman" w:eastAsia="Times New Roman" w:hAnsi="Times New Roman"/>
      <w:color w:val="000000"/>
      <w:sz w:val="24"/>
      <w:szCs w:val="24"/>
      <w:lang w:val="uk-UA" w:eastAsia="zh-CN"/>
    </w:rPr>
  </w:style>
  <w:style w:type="character" w:styleId="CommentReference">
    <w:name w:val="annotation reference"/>
    <w:basedOn w:val="DefaultParagraphFont"/>
    <w:uiPriority w:val="99"/>
    <w:semiHidden/>
    <w:rsid w:val="00CD7EB3"/>
    <w:rPr>
      <w:rFonts w:cs="Times New Roman"/>
      <w:sz w:val="16"/>
    </w:rPr>
  </w:style>
  <w:style w:type="paragraph" w:customStyle="1" w:styleId="1c">
    <w:name w:val="Обычный1"/>
    <w:uiPriority w:val="99"/>
    <w:rsid w:val="00CD7EB3"/>
    <w:rPr>
      <w:rFonts w:ascii="FreeSet" w:eastAsia="Times New Roman" w:hAnsi="FreeSet"/>
      <w:sz w:val="24"/>
      <w:szCs w:val="20"/>
      <w:lang w:eastAsia="ru-RU"/>
    </w:rPr>
  </w:style>
  <w:style w:type="character" w:customStyle="1" w:styleId="rvts9">
    <w:name w:val="rvts9"/>
    <w:basedOn w:val="DefaultParagraphFont"/>
    <w:uiPriority w:val="99"/>
    <w:rsid w:val="00900758"/>
    <w:rPr>
      <w:rFonts w:cs="Times New Roman"/>
    </w:rPr>
  </w:style>
  <w:style w:type="paragraph" w:customStyle="1" w:styleId="1d">
    <w:name w:val="Без интервала1"/>
    <w:uiPriority w:val="99"/>
    <w:rsid w:val="00B50194"/>
    <w:pPr>
      <w:suppressAutoHyphens/>
    </w:pPr>
    <w:rPr>
      <w:rFonts w:cs="Calibri"/>
      <w:kern w:val="1"/>
      <w:lang w:val="uk-UA" w:eastAsia="zh-CN"/>
    </w:rPr>
  </w:style>
  <w:style w:type="character" w:customStyle="1" w:styleId="32">
    <w:name w:val="Заголовок №3_"/>
    <w:uiPriority w:val="99"/>
    <w:rsid w:val="001F281F"/>
    <w:rPr>
      <w:b/>
      <w:sz w:val="26"/>
      <w:shd w:val="clear" w:color="auto" w:fill="FFFFFF"/>
    </w:rPr>
  </w:style>
  <w:style w:type="character" w:styleId="HTMLCite">
    <w:name w:val="HTML Cite"/>
    <w:basedOn w:val="DefaultParagraphFont"/>
    <w:uiPriority w:val="99"/>
    <w:semiHidden/>
    <w:rsid w:val="00C344E7"/>
    <w:rPr>
      <w:rFonts w:cs="Times New Roman"/>
      <w:i/>
      <w:iCs/>
    </w:rPr>
  </w:style>
  <w:style w:type="character" w:customStyle="1" w:styleId="dyjrff">
    <w:name w:val="dyjrff"/>
    <w:basedOn w:val="DefaultParagraphFont"/>
    <w:uiPriority w:val="99"/>
    <w:rsid w:val="00C344E7"/>
    <w:rPr>
      <w:rFonts w:cs="Times New Roman"/>
    </w:rPr>
  </w:style>
  <w:style w:type="paragraph" w:styleId="ListParagraph">
    <w:name w:val="List Paragraph"/>
    <w:aliases w:val="Chapter10,Список уровня 2,название табл/рис"/>
    <w:basedOn w:val="Normal"/>
    <w:link w:val="ListParagraphChar"/>
    <w:uiPriority w:val="99"/>
    <w:qFormat/>
    <w:rsid w:val="00C76E67"/>
    <w:pPr>
      <w:ind w:left="720"/>
      <w:contextualSpacing/>
    </w:pPr>
    <w:rPr>
      <w:rFonts w:eastAsia="Calibri"/>
    </w:rPr>
  </w:style>
  <w:style w:type="character" w:customStyle="1" w:styleId="ListParagraphChar">
    <w:name w:val="List Paragraph Char"/>
    <w:aliases w:val="Chapter10 Char,Список уровня 2 Char,название табл/рис Char"/>
    <w:link w:val="ListParagraph"/>
    <w:uiPriority w:val="99"/>
    <w:locked/>
    <w:rsid w:val="00607201"/>
    <w:rPr>
      <w:rFonts w:ascii="Times New Roman" w:hAnsi="Times New Roman"/>
      <w:lang w:val="uk-UA" w:eastAsia="zh-CN"/>
    </w:rPr>
  </w:style>
  <w:style w:type="paragraph" w:customStyle="1" w:styleId="212">
    <w:name w:val="Основной текст (2)1"/>
    <w:basedOn w:val="Normal"/>
    <w:uiPriority w:val="99"/>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table" w:customStyle="1" w:styleId="TableNormal1">
    <w:name w:val="Table Normal1"/>
    <w:uiPriority w:val="99"/>
    <w:semiHidden/>
    <w:rsid w:val="003B6BFD"/>
    <w:pPr>
      <w:widowControl w:val="0"/>
    </w:p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rsid w:val="00FF2F52"/>
    <w:rPr>
      <w:rFonts w:cs="Times New Roman"/>
      <w:color w:val="605E5C"/>
      <w:shd w:val="clear" w:color="auto" w:fill="E1DFDD"/>
    </w:rPr>
  </w:style>
  <w:style w:type="paragraph" w:customStyle="1" w:styleId="1e">
    <w:name w:val="Без інтервалів1"/>
    <w:link w:val="NoSpacingChar"/>
    <w:uiPriority w:val="99"/>
    <w:rsid w:val="00325705"/>
    <w:pPr>
      <w:suppressAutoHyphens/>
    </w:pPr>
    <w:rPr>
      <w:kern w:val="1"/>
      <w:lang w:val="uk-UA" w:eastAsia="zh-CN"/>
    </w:rPr>
  </w:style>
  <w:style w:type="character" w:customStyle="1" w:styleId="NoSpacingChar">
    <w:name w:val="No Spacing Char"/>
    <w:link w:val="1e"/>
    <w:uiPriority w:val="99"/>
    <w:locked/>
    <w:rsid w:val="00325705"/>
    <w:rPr>
      <w:kern w:val="1"/>
      <w:sz w:val="22"/>
      <w:lang w:val="uk-UA" w:eastAsia="zh-CN"/>
    </w:rPr>
  </w:style>
</w:styles>
</file>

<file path=word/webSettings.xml><?xml version="1.0" encoding="utf-8"?>
<w:webSettings xmlns:r="http://schemas.openxmlformats.org/officeDocument/2006/relationships" xmlns:w="http://schemas.openxmlformats.org/wordprocessingml/2006/main">
  <w:divs>
    <w:div w:id="483200915">
      <w:marLeft w:val="0"/>
      <w:marRight w:val="0"/>
      <w:marTop w:val="0"/>
      <w:marBottom w:val="0"/>
      <w:divBdr>
        <w:top w:val="none" w:sz="0" w:space="0" w:color="auto"/>
        <w:left w:val="none" w:sz="0" w:space="0" w:color="auto"/>
        <w:bottom w:val="none" w:sz="0" w:space="0" w:color="auto"/>
        <w:right w:val="none" w:sz="0" w:space="0" w:color="auto"/>
      </w:divBdr>
      <w:divsChild>
        <w:div w:id="483200975">
          <w:marLeft w:val="0"/>
          <w:marRight w:val="0"/>
          <w:marTop w:val="75"/>
          <w:marBottom w:val="0"/>
          <w:divBdr>
            <w:top w:val="none" w:sz="0" w:space="0" w:color="auto"/>
            <w:left w:val="none" w:sz="0" w:space="0" w:color="auto"/>
            <w:bottom w:val="none" w:sz="0" w:space="0" w:color="auto"/>
            <w:right w:val="none" w:sz="0" w:space="0" w:color="auto"/>
          </w:divBdr>
          <w:divsChild>
            <w:div w:id="483200979">
              <w:marLeft w:val="0"/>
              <w:marRight w:val="0"/>
              <w:marTop w:val="0"/>
              <w:marBottom w:val="0"/>
              <w:divBdr>
                <w:top w:val="none" w:sz="0" w:space="0" w:color="auto"/>
                <w:left w:val="none" w:sz="0" w:space="0" w:color="auto"/>
                <w:bottom w:val="none" w:sz="0" w:space="0" w:color="auto"/>
                <w:right w:val="none" w:sz="0" w:space="0" w:color="auto"/>
              </w:divBdr>
              <w:divsChild>
                <w:div w:id="483200930">
                  <w:marLeft w:val="0"/>
                  <w:marRight w:val="0"/>
                  <w:marTop w:val="0"/>
                  <w:marBottom w:val="0"/>
                  <w:divBdr>
                    <w:top w:val="none" w:sz="0" w:space="0" w:color="auto"/>
                    <w:left w:val="none" w:sz="0" w:space="0" w:color="auto"/>
                    <w:bottom w:val="none" w:sz="0" w:space="0" w:color="auto"/>
                    <w:right w:val="none" w:sz="0" w:space="0" w:color="auto"/>
                  </w:divBdr>
                </w:div>
                <w:div w:id="483200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3200916">
      <w:marLeft w:val="0"/>
      <w:marRight w:val="0"/>
      <w:marTop w:val="0"/>
      <w:marBottom w:val="0"/>
      <w:divBdr>
        <w:top w:val="none" w:sz="0" w:space="0" w:color="auto"/>
        <w:left w:val="none" w:sz="0" w:space="0" w:color="auto"/>
        <w:bottom w:val="none" w:sz="0" w:space="0" w:color="auto"/>
        <w:right w:val="none" w:sz="0" w:space="0" w:color="auto"/>
      </w:divBdr>
    </w:div>
    <w:div w:id="483200919">
      <w:marLeft w:val="0"/>
      <w:marRight w:val="0"/>
      <w:marTop w:val="0"/>
      <w:marBottom w:val="0"/>
      <w:divBdr>
        <w:top w:val="none" w:sz="0" w:space="0" w:color="auto"/>
        <w:left w:val="none" w:sz="0" w:space="0" w:color="auto"/>
        <w:bottom w:val="none" w:sz="0" w:space="0" w:color="auto"/>
        <w:right w:val="none" w:sz="0" w:space="0" w:color="auto"/>
      </w:divBdr>
    </w:div>
    <w:div w:id="483200921">
      <w:marLeft w:val="0"/>
      <w:marRight w:val="0"/>
      <w:marTop w:val="0"/>
      <w:marBottom w:val="0"/>
      <w:divBdr>
        <w:top w:val="none" w:sz="0" w:space="0" w:color="auto"/>
        <w:left w:val="none" w:sz="0" w:space="0" w:color="auto"/>
        <w:bottom w:val="none" w:sz="0" w:space="0" w:color="auto"/>
        <w:right w:val="none" w:sz="0" w:space="0" w:color="auto"/>
      </w:divBdr>
    </w:div>
    <w:div w:id="483200925">
      <w:marLeft w:val="0"/>
      <w:marRight w:val="0"/>
      <w:marTop w:val="0"/>
      <w:marBottom w:val="0"/>
      <w:divBdr>
        <w:top w:val="none" w:sz="0" w:space="0" w:color="auto"/>
        <w:left w:val="none" w:sz="0" w:space="0" w:color="auto"/>
        <w:bottom w:val="none" w:sz="0" w:space="0" w:color="auto"/>
        <w:right w:val="none" w:sz="0" w:space="0" w:color="auto"/>
      </w:divBdr>
      <w:divsChild>
        <w:div w:id="483200940">
          <w:marLeft w:val="0"/>
          <w:marRight w:val="0"/>
          <w:marTop w:val="75"/>
          <w:marBottom w:val="0"/>
          <w:divBdr>
            <w:top w:val="none" w:sz="0" w:space="0" w:color="auto"/>
            <w:left w:val="none" w:sz="0" w:space="0" w:color="auto"/>
            <w:bottom w:val="none" w:sz="0" w:space="0" w:color="auto"/>
            <w:right w:val="none" w:sz="0" w:space="0" w:color="auto"/>
          </w:divBdr>
          <w:divsChild>
            <w:div w:id="483200934">
              <w:marLeft w:val="0"/>
              <w:marRight w:val="0"/>
              <w:marTop w:val="0"/>
              <w:marBottom w:val="0"/>
              <w:divBdr>
                <w:top w:val="none" w:sz="0" w:space="0" w:color="auto"/>
                <w:left w:val="none" w:sz="0" w:space="0" w:color="auto"/>
                <w:bottom w:val="none" w:sz="0" w:space="0" w:color="auto"/>
                <w:right w:val="none" w:sz="0" w:space="0" w:color="auto"/>
              </w:divBdr>
              <w:divsChild>
                <w:div w:id="483200981">
                  <w:marLeft w:val="0"/>
                  <w:marRight w:val="0"/>
                  <w:marTop w:val="0"/>
                  <w:marBottom w:val="75"/>
                  <w:divBdr>
                    <w:top w:val="none" w:sz="0" w:space="0" w:color="auto"/>
                    <w:left w:val="none" w:sz="0" w:space="0" w:color="auto"/>
                    <w:bottom w:val="none" w:sz="0" w:space="0" w:color="auto"/>
                    <w:right w:val="none" w:sz="0" w:space="0" w:color="auto"/>
                  </w:divBdr>
                </w:div>
                <w:div w:id="483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0928">
      <w:marLeft w:val="0"/>
      <w:marRight w:val="0"/>
      <w:marTop w:val="0"/>
      <w:marBottom w:val="0"/>
      <w:divBdr>
        <w:top w:val="none" w:sz="0" w:space="0" w:color="auto"/>
        <w:left w:val="none" w:sz="0" w:space="0" w:color="auto"/>
        <w:bottom w:val="none" w:sz="0" w:space="0" w:color="auto"/>
        <w:right w:val="none" w:sz="0" w:space="0" w:color="auto"/>
      </w:divBdr>
    </w:div>
    <w:div w:id="483200938">
      <w:marLeft w:val="0"/>
      <w:marRight w:val="0"/>
      <w:marTop w:val="0"/>
      <w:marBottom w:val="0"/>
      <w:divBdr>
        <w:top w:val="none" w:sz="0" w:space="0" w:color="auto"/>
        <w:left w:val="none" w:sz="0" w:space="0" w:color="auto"/>
        <w:bottom w:val="none" w:sz="0" w:space="0" w:color="auto"/>
        <w:right w:val="none" w:sz="0" w:space="0" w:color="auto"/>
      </w:divBdr>
      <w:divsChild>
        <w:div w:id="483200951">
          <w:marLeft w:val="0"/>
          <w:marRight w:val="0"/>
          <w:marTop w:val="75"/>
          <w:marBottom w:val="0"/>
          <w:divBdr>
            <w:top w:val="none" w:sz="0" w:space="0" w:color="auto"/>
            <w:left w:val="none" w:sz="0" w:space="0" w:color="auto"/>
            <w:bottom w:val="none" w:sz="0" w:space="0" w:color="auto"/>
            <w:right w:val="none" w:sz="0" w:space="0" w:color="auto"/>
          </w:divBdr>
          <w:divsChild>
            <w:div w:id="483200950">
              <w:marLeft w:val="0"/>
              <w:marRight w:val="0"/>
              <w:marTop w:val="0"/>
              <w:marBottom w:val="0"/>
              <w:divBdr>
                <w:top w:val="none" w:sz="0" w:space="0" w:color="auto"/>
                <w:left w:val="none" w:sz="0" w:space="0" w:color="auto"/>
                <w:bottom w:val="none" w:sz="0" w:space="0" w:color="auto"/>
                <w:right w:val="none" w:sz="0" w:space="0" w:color="auto"/>
              </w:divBdr>
              <w:divsChild>
                <w:div w:id="483200922">
                  <w:marLeft w:val="0"/>
                  <w:marRight w:val="0"/>
                  <w:marTop w:val="0"/>
                  <w:marBottom w:val="0"/>
                  <w:divBdr>
                    <w:top w:val="none" w:sz="0" w:space="0" w:color="auto"/>
                    <w:left w:val="none" w:sz="0" w:space="0" w:color="auto"/>
                    <w:bottom w:val="none" w:sz="0" w:space="0" w:color="auto"/>
                    <w:right w:val="none" w:sz="0" w:space="0" w:color="auto"/>
                  </w:divBdr>
                </w:div>
                <w:div w:id="483200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3200943">
      <w:marLeft w:val="0"/>
      <w:marRight w:val="0"/>
      <w:marTop w:val="0"/>
      <w:marBottom w:val="0"/>
      <w:divBdr>
        <w:top w:val="none" w:sz="0" w:space="0" w:color="auto"/>
        <w:left w:val="none" w:sz="0" w:space="0" w:color="auto"/>
        <w:bottom w:val="none" w:sz="0" w:space="0" w:color="auto"/>
        <w:right w:val="none" w:sz="0" w:space="0" w:color="auto"/>
      </w:divBdr>
      <w:divsChild>
        <w:div w:id="483200961">
          <w:marLeft w:val="0"/>
          <w:marRight w:val="0"/>
          <w:marTop w:val="75"/>
          <w:marBottom w:val="0"/>
          <w:divBdr>
            <w:top w:val="none" w:sz="0" w:space="0" w:color="auto"/>
            <w:left w:val="none" w:sz="0" w:space="0" w:color="auto"/>
            <w:bottom w:val="none" w:sz="0" w:space="0" w:color="auto"/>
            <w:right w:val="none" w:sz="0" w:space="0" w:color="auto"/>
          </w:divBdr>
          <w:divsChild>
            <w:div w:id="483200937">
              <w:marLeft w:val="0"/>
              <w:marRight w:val="0"/>
              <w:marTop w:val="0"/>
              <w:marBottom w:val="0"/>
              <w:divBdr>
                <w:top w:val="none" w:sz="0" w:space="0" w:color="auto"/>
                <w:left w:val="none" w:sz="0" w:space="0" w:color="auto"/>
                <w:bottom w:val="none" w:sz="0" w:space="0" w:color="auto"/>
                <w:right w:val="none" w:sz="0" w:space="0" w:color="auto"/>
              </w:divBdr>
              <w:divsChild>
                <w:div w:id="483200917">
                  <w:marLeft w:val="0"/>
                  <w:marRight w:val="0"/>
                  <w:marTop w:val="0"/>
                  <w:marBottom w:val="75"/>
                  <w:divBdr>
                    <w:top w:val="none" w:sz="0" w:space="0" w:color="auto"/>
                    <w:left w:val="none" w:sz="0" w:space="0" w:color="auto"/>
                    <w:bottom w:val="none" w:sz="0" w:space="0" w:color="auto"/>
                    <w:right w:val="none" w:sz="0" w:space="0" w:color="auto"/>
                  </w:divBdr>
                </w:div>
                <w:div w:id="4832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0945">
      <w:marLeft w:val="0"/>
      <w:marRight w:val="0"/>
      <w:marTop w:val="0"/>
      <w:marBottom w:val="0"/>
      <w:divBdr>
        <w:top w:val="none" w:sz="0" w:space="0" w:color="auto"/>
        <w:left w:val="none" w:sz="0" w:space="0" w:color="auto"/>
        <w:bottom w:val="none" w:sz="0" w:space="0" w:color="auto"/>
        <w:right w:val="none" w:sz="0" w:space="0" w:color="auto"/>
      </w:divBdr>
      <w:divsChild>
        <w:div w:id="483200944">
          <w:marLeft w:val="0"/>
          <w:marRight w:val="0"/>
          <w:marTop w:val="75"/>
          <w:marBottom w:val="0"/>
          <w:divBdr>
            <w:top w:val="none" w:sz="0" w:space="0" w:color="auto"/>
            <w:left w:val="none" w:sz="0" w:space="0" w:color="auto"/>
            <w:bottom w:val="none" w:sz="0" w:space="0" w:color="auto"/>
            <w:right w:val="none" w:sz="0" w:space="0" w:color="auto"/>
          </w:divBdr>
          <w:divsChild>
            <w:div w:id="483200932">
              <w:marLeft w:val="0"/>
              <w:marRight w:val="0"/>
              <w:marTop w:val="0"/>
              <w:marBottom w:val="0"/>
              <w:divBdr>
                <w:top w:val="none" w:sz="0" w:space="0" w:color="auto"/>
                <w:left w:val="none" w:sz="0" w:space="0" w:color="auto"/>
                <w:bottom w:val="none" w:sz="0" w:space="0" w:color="auto"/>
                <w:right w:val="none" w:sz="0" w:space="0" w:color="auto"/>
              </w:divBdr>
              <w:divsChild>
                <w:div w:id="483200927">
                  <w:marLeft w:val="0"/>
                  <w:marRight w:val="0"/>
                  <w:marTop w:val="0"/>
                  <w:marBottom w:val="0"/>
                  <w:divBdr>
                    <w:top w:val="none" w:sz="0" w:space="0" w:color="auto"/>
                    <w:left w:val="none" w:sz="0" w:space="0" w:color="auto"/>
                    <w:bottom w:val="none" w:sz="0" w:space="0" w:color="auto"/>
                    <w:right w:val="none" w:sz="0" w:space="0" w:color="auto"/>
                  </w:divBdr>
                </w:div>
                <w:div w:id="483200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3200948">
      <w:marLeft w:val="0"/>
      <w:marRight w:val="0"/>
      <w:marTop w:val="0"/>
      <w:marBottom w:val="0"/>
      <w:divBdr>
        <w:top w:val="none" w:sz="0" w:space="0" w:color="auto"/>
        <w:left w:val="none" w:sz="0" w:space="0" w:color="auto"/>
        <w:bottom w:val="none" w:sz="0" w:space="0" w:color="auto"/>
        <w:right w:val="none" w:sz="0" w:space="0" w:color="auto"/>
      </w:divBdr>
    </w:div>
    <w:div w:id="483200949">
      <w:marLeft w:val="0"/>
      <w:marRight w:val="0"/>
      <w:marTop w:val="0"/>
      <w:marBottom w:val="0"/>
      <w:divBdr>
        <w:top w:val="none" w:sz="0" w:space="0" w:color="auto"/>
        <w:left w:val="none" w:sz="0" w:space="0" w:color="auto"/>
        <w:bottom w:val="none" w:sz="0" w:space="0" w:color="auto"/>
        <w:right w:val="none" w:sz="0" w:space="0" w:color="auto"/>
      </w:divBdr>
    </w:div>
    <w:div w:id="483200952">
      <w:marLeft w:val="0"/>
      <w:marRight w:val="0"/>
      <w:marTop w:val="0"/>
      <w:marBottom w:val="0"/>
      <w:divBdr>
        <w:top w:val="none" w:sz="0" w:space="0" w:color="auto"/>
        <w:left w:val="none" w:sz="0" w:space="0" w:color="auto"/>
        <w:bottom w:val="none" w:sz="0" w:space="0" w:color="auto"/>
        <w:right w:val="none" w:sz="0" w:space="0" w:color="auto"/>
      </w:divBdr>
      <w:divsChild>
        <w:div w:id="483200970">
          <w:marLeft w:val="0"/>
          <w:marRight w:val="0"/>
          <w:marTop w:val="0"/>
          <w:marBottom w:val="0"/>
          <w:divBdr>
            <w:top w:val="none" w:sz="0" w:space="0" w:color="auto"/>
            <w:left w:val="none" w:sz="0" w:space="0" w:color="auto"/>
            <w:bottom w:val="none" w:sz="0" w:space="0" w:color="auto"/>
            <w:right w:val="none" w:sz="0" w:space="0" w:color="auto"/>
          </w:divBdr>
        </w:div>
      </w:divsChild>
    </w:div>
    <w:div w:id="483200953">
      <w:marLeft w:val="0"/>
      <w:marRight w:val="0"/>
      <w:marTop w:val="0"/>
      <w:marBottom w:val="0"/>
      <w:divBdr>
        <w:top w:val="none" w:sz="0" w:space="0" w:color="auto"/>
        <w:left w:val="none" w:sz="0" w:space="0" w:color="auto"/>
        <w:bottom w:val="none" w:sz="0" w:space="0" w:color="auto"/>
        <w:right w:val="none" w:sz="0" w:space="0" w:color="auto"/>
      </w:divBdr>
    </w:div>
    <w:div w:id="483200955">
      <w:marLeft w:val="0"/>
      <w:marRight w:val="0"/>
      <w:marTop w:val="0"/>
      <w:marBottom w:val="0"/>
      <w:divBdr>
        <w:top w:val="none" w:sz="0" w:space="0" w:color="auto"/>
        <w:left w:val="none" w:sz="0" w:space="0" w:color="auto"/>
        <w:bottom w:val="none" w:sz="0" w:space="0" w:color="auto"/>
        <w:right w:val="none" w:sz="0" w:space="0" w:color="auto"/>
      </w:divBdr>
      <w:divsChild>
        <w:div w:id="483200959">
          <w:marLeft w:val="0"/>
          <w:marRight w:val="0"/>
          <w:marTop w:val="0"/>
          <w:marBottom w:val="0"/>
          <w:divBdr>
            <w:top w:val="none" w:sz="0" w:space="0" w:color="auto"/>
            <w:left w:val="none" w:sz="0" w:space="0" w:color="auto"/>
            <w:bottom w:val="none" w:sz="0" w:space="0" w:color="auto"/>
            <w:right w:val="none" w:sz="0" w:space="0" w:color="auto"/>
          </w:divBdr>
          <w:divsChild>
            <w:div w:id="483200942">
              <w:marLeft w:val="0"/>
              <w:marRight w:val="0"/>
              <w:marTop w:val="0"/>
              <w:marBottom w:val="0"/>
              <w:divBdr>
                <w:top w:val="none" w:sz="0" w:space="0" w:color="auto"/>
                <w:left w:val="none" w:sz="0" w:space="0" w:color="auto"/>
                <w:bottom w:val="none" w:sz="0" w:space="0" w:color="auto"/>
                <w:right w:val="none" w:sz="0" w:space="0" w:color="auto"/>
              </w:divBdr>
              <w:divsChild>
                <w:div w:id="483200954">
                  <w:marLeft w:val="0"/>
                  <w:marRight w:val="0"/>
                  <w:marTop w:val="0"/>
                  <w:marBottom w:val="0"/>
                  <w:divBdr>
                    <w:top w:val="none" w:sz="0" w:space="0" w:color="auto"/>
                    <w:left w:val="none" w:sz="0" w:space="0" w:color="auto"/>
                    <w:bottom w:val="none" w:sz="0" w:space="0" w:color="auto"/>
                    <w:right w:val="none" w:sz="0" w:space="0" w:color="auto"/>
                  </w:divBdr>
                  <w:divsChild>
                    <w:div w:id="483200947">
                      <w:marLeft w:val="0"/>
                      <w:marRight w:val="0"/>
                      <w:marTop w:val="0"/>
                      <w:marBottom w:val="0"/>
                      <w:divBdr>
                        <w:top w:val="none" w:sz="0" w:space="0" w:color="auto"/>
                        <w:left w:val="none" w:sz="0" w:space="0" w:color="auto"/>
                        <w:bottom w:val="none" w:sz="0" w:space="0" w:color="auto"/>
                        <w:right w:val="none" w:sz="0" w:space="0" w:color="auto"/>
                      </w:divBdr>
                      <w:divsChild>
                        <w:div w:id="483200920">
                          <w:marLeft w:val="0"/>
                          <w:marRight w:val="0"/>
                          <w:marTop w:val="0"/>
                          <w:marBottom w:val="0"/>
                          <w:divBdr>
                            <w:top w:val="none" w:sz="0" w:space="0" w:color="auto"/>
                            <w:left w:val="none" w:sz="0" w:space="0" w:color="auto"/>
                            <w:bottom w:val="none" w:sz="0" w:space="0" w:color="auto"/>
                            <w:right w:val="none" w:sz="0" w:space="0" w:color="auto"/>
                          </w:divBdr>
                          <w:divsChild>
                            <w:div w:id="4832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957">
                      <w:marLeft w:val="0"/>
                      <w:marRight w:val="0"/>
                      <w:marTop w:val="0"/>
                      <w:marBottom w:val="0"/>
                      <w:divBdr>
                        <w:top w:val="none" w:sz="0" w:space="0" w:color="auto"/>
                        <w:left w:val="none" w:sz="0" w:space="0" w:color="auto"/>
                        <w:bottom w:val="none" w:sz="0" w:space="0" w:color="auto"/>
                        <w:right w:val="none" w:sz="0" w:space="0" w:color="auto"/>
                      </w:divBdr>
                      <w:divsChild>
                        <w:div w:id="483200918">
                          <w:marLeft w:val="0"/>
                          <w:marRight w:val="0"/>
                          <w:marTop w:val="0"/>
                          <w:marBottom w:val="0"/>
                          <w:divBdr>
                            <w:top w:val="none" w:sz="0" w:space="0" w:color="auto"/>
                            <w:left w:val="none" w:sz="0" w:space="0" w:color="auto"/>
                            <w:bottom w:val="none" w:sz="0" w:space="0" w:color="auto"/>
                            <w:right w:val="none" w:sz="0" w:space="0" w:color="auto"/>
                          </w:divBdr>
                          <w:divsChild>
                            <w:div w:id="483200958">
                              <w:marLeft w:val="0"/>
                              <w:marRight w:val="0"/>
                              <w:marTop w:val="0"/>
                              <w:marBottom w:val="0"/>
                              <w:divBdr>
                                <w:top w:val="none" w:sz="0" w:space="0" w:color="auto"/>
                                <w:left w:val="none" w:sz="0" w:space="0" w:color="auto"/>
                                <w:bottom w:val="none" w:sz="0" w:space="0" w:color="auto"/>
                                <w:right w:val="none" w:sz="0" w:space="0" w:color="auto"/>
                              </w:divBdr>
                            </w:div>
                          </w:divsChild>
                        </w:div>
                        <w:div w:id="4832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0984">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483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987">
          <w:marLeft w:val="0"/>
          <w:marRight w:val="0"/>
          <w:marTop w:val="0"/>
          <w:marBottom w:val="0"/>
          <w:divBdr>
            <w:top w:val="none" w:sz="0" w:space="0" w:color="auto"/>
            <w:left w:val="none" w:sz="0" w:space="0" w:color="auto"/>
            <w:bottom w:val="none" w:sz="0" w:space="0" w:color="auto"/>
            <w:right w:val="none" w:sz="0" w:space="0" w:color="auto"/>
          </w:divBdr>
          <w:divsChild>
            <w:div w:id="483200935">
              <w:marLeft w:val="0"/>
              <w:marRight w:val="0"/>
              <w:marTop w:val="0"/>
              <w:marBottom w:val="0"/>
              <w:divBdr>
                <w:top w:val="none" w:sz="0" w:space="0" w:color="auto"/>
                <w:left w:val="none" w:sz="0" w:space="0" w:color="auto"/>
                <w:bottom w:val="none" w:sz="0" w:space="0" w:color="auto"/>
                <w:right w:val="none" w:sz="0" w:space="0" w:color="auto"/>
              </w:divBdr>
              <w:divsChild>
                <w:div w:id="483200914">
                  <w:marLeft w:val="0"/>
                  <w:marRight w:val="0"/>
                  <w:marTop w:val="0"/>
                  <w:marBottom w:val="0"/>
                  <w:divBdr>
                    <w:top w:val="none" w:sz="0" w:space="0" w:color="auto"/>
                    <w:left w:val="none" w:sz="0" w:space="0" w:color="auto"/>
                    <w:bottom w:val="none" w:sz="0" w:space="0" w:color="auto"/>
                    <w:right w:val="none" w:sz="0" w:space="0" w:color="auto"/>
                  </w:divBdr>
                  <w:divsChild>
                    <w:div w:id="4832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0956">
      <w:marLeft w:val="0"/>
      <w:marRight w:val="0"/>
      <w:marTop w:val="0"/>
      <w:marBottom w:val="0"/>
      <w:divBdr>
        <w:top w:val="none" w:sz="0" w:space="0" w:color="auto"/>
        <w:left w:val="none" w:sz="0" w:space="0" w:color="auto"/>
        <w:bottom w:val="none" w:sz="0" w:space="0" w:color="auto"/>
        <w:right w:val="none" w:sz="0" w:space="0" w:color="auto"/>
      </w:divBdr>
    </w:div>
    <w:div w:id="483200960">
      <w:marLeft w:val="0"/>
      <w:marRight w:val="0"/>
      <w:marTop w:val="0"/>
      <w:marBottom w:val="0"/>
      <w:divBdr>
        <w:top w:val="none" w:sz="0" w:space="0" w:color="auto"/>
        <w:left w:val="none" w:sz="0" w:space="0" w:color="auto"/>
        <w:bottom w:val="none" w:sz="0" w:space="0" w:color="auto"/>
        <w:right w:val="none" w:sz="0" w:space="0" w:color="auto"/>
      </w:divBdr>
      <w:divsChild>
        <w:div w:id="483200939">
          <w:marLeft w:val="0"/>
          <w:marRight w:val="0"/>
          <w:marTop w:val="75"/>
          <w:marBottom w:val="0"/>
          <w:divBdr>
            <w:top w:val="none" w:sz="0" w:space="0" w:color="auto"/>
            <w:left w:val="none" w:sz="0" w:space="0" w:color="auto"/>
            <w:bottom w:val="none" w:sz="0" w:space="0" w:color="auto"/>
            <w:right w:val="none" w:sz="0" w:space="0" w:color="auto"/>
          </w:divBdr>
          <w:divsChild>
            <w:div w:id="483200966">
              <w:marLeft w:val="0"/>
              <w:marRight w:val="0"/>
              <w:marTop w:val="0"/>
              <w:marBottom w:val="0"/>
              <w:divBdr>
                <w:top w:val="none" w:sz="0" w:space="0" w:color="auto"/>
                <w:left w:val="none" w:sz="0" w:space="0" w:color="auto"/>
                <w:bottom w:val="none" w:sz="0" w:space="0" w:color="auto"/>
                <w:right w:val="none" w:sz="0" w:space="0" w:color="auto"/>
              </w:divBdr>
              <w:divsChild>
                <w:div w:id="483200913">
                  <w:marLeft w:val="0"/>
                  <w:marRight w:val="0"/>
                  <w:marTop w:val="0"/>
                  <w:marBottom w:val="75"/>
                  <w:divBdr>
                    <w:top w:val="none" w:sz="0" w:space="0" w:color="auto"/>
                    <w:left w:val="none" w:sz="0" w:space="0" w:color="auto"/>
                    <w:bottom w:val="none" w:sz="0" w:space="0" w:color="auto"/>
                    <w:right w:val="none" w:sz="0" w:space="0" w:color="auto"/>
                  </w:divBdr>
                </w:div>
                <w:div w:id="4832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0963">
      <w:marLeft w:val="0"/>
      <w:marRight w:val="0"/>
      <w:marTop w:val="0"/>
      <w:marBottom w:val="0"/>
      <w:divBdr>
        <w:top w:val="none" w:sz="0" w:space="0" w:color="auto"/>
        <w:left w:val="none" w:sz="0" w:space="0" w:color="auto"/>
        <w:bottom w:val="none" w:sz="0" w:space="0" w:color="auto"/>
        <w:right w:val="none" w:sz="0" w:space="0" w:color="auto"/>
      </w:divBdr>
    </w:div>
    <w:div w:id="483200964">
      <w:marLeft w:val="0"/>
      <w:marRight w:val="0"/>
      <w:marTop w:val="0"/>
      <w:marBottom w:val="0"/>
      <w:divBdr>
        <w:top w:val="none" w:sz="0" w:space="0" w:color="auto"/>
        <w:left w:val="none" w:sz="0" w:space="0" w:color="auto"/>
        <w:bottom w:val="none" w:sz="0" w:space="0" w:color="auto"/>
        <w:right w:val="none" w:sz="0" w:space="0" w:color="auto"/>
      </w:divBdr>
    </w:div>
    <w:div w:id="483200965">
      <w:marLeft w:val="0"/>
      <w:marRight w:val="0"/>
      <w:marTop w:val="0"/>
      <w:marBottom w:val="0"/>
      <w:divBdr>
        <w:top w:val="none" w:sz="0" w:space="0" w:color="auto"/>
        <w:left w:val="none" w:sz="0" w:space="0" w:color="auto"/>
        <w:bottom w:val="none" w:sz="0" w:space="0" w:color="auto"/>
        <w:right w:val="none" w:sz="0" w:space="0" w:color="auto"/>
      </w:divBdr>
    </w:div>
    <w:div w:id="483200968">
      <w:marLeft w:val="0"/>
      <w:marRight w:val="0"/>
      <w:marTop w:val="0"/>
      <w:marBottom w:val="0"/>
      <w:divBdr>
        <w:top w:val="none" w:sz="0" w:space="0" w:color="auto"/>
        <w:left w:val="none" w:sz="0" w:space="0" w:color="auto"/>
        <w:bottom w:val="none" w:sz="0" w:space="0" w:color="auto"/>
        <w:right w:val="none" w:sz="0" w:space="0" w:color="auto"/>
      </w:divBdr>
    </w:div>
    <w:div w:id="483200969">
      <w:marLeft w:val="0"/>
      <w:marRight w:val="0"/>
      <w:marTop w:val="0"/>
      <w:marBottom w:val="0"/>
      <w:divBdr>
        <w:top w:val="none" w:sz="0" w:space="0" w:color="auto"/>
        <w:left w:val="none" w:sz="0" w:space="0" w:color="auto"/>
        <w:bottom w:val="none" w:sz="0" w:space="0" w:color="auto"/>
        <w:right w:val="none" w:sz="0" w:space="0" w:color="auto"/>
      </w:divBdr>
    </w:div>
    <w:div w:id="483200971">
      <w:marLeft w:val="0"/>
      <w:marRight w:val="0"/>
      <w:marTop w:val="0"/>
      <w:marBottom w:val="0"/>
      <w:divBdr>
        <w:top w:val="none" w:sz="0" w:space="0" w:color="auto"/>
        <w:left w:val="none" w:sz="0" w:space="0" w:color="auto"/>
        <w:bottom w:val="none" w:sz="0" w:space="0" w:color="auto"/>
        <w:right w:val="none" w:sz="0" w:space="0" w:color="auto"/>
      </w:divBdr>
    </w:div>
    <w:div w:id="483200974">
      <w:marLeft w:val="0"/>
      <w:marRight w:val="0"/>
      <w:marTop w:val="0"/>
      <w:marBottom w:val="0"/>
      <w:divBdr>
        <w:top w:val="none" w:sz="0" w:space="0" w:color="auto"/>
        <w:left w:val="none" w:sz="0" w:space="0" w:color="auto"/>
        <w:bottom w:val="none" w:sz="0" w:space="0" w:color="auto"/>
        <w:right w:val="none" w:sz="0" w:space="0" w:color="auto"/>
      </w:divBdr>
    </w:div>
    <w:div w:id="483200976">
      <w:marLeft w:val="0"/>
      <w:marRight w:val="0"/>
      <w:marTop w:val="0"/>
      <w:marBottom w:val="0"/>
      <w:divBdr>
        <w:top w:val="none" w:sz="0" w:space="0" w:color="auto"/>
        <w:left w:val="none" w:sz="0" w:space="0" w:color="auto"/>
        <w:bottom w:val="none" w:sz="0" w:space="0" w:color="auto"/>
        <w:right w:val="none" w:sz="0" w:space="0" w:color="auto"/>
      </w:divBdr>
    </w:div>
    <w:div w:id="483200977">
      <w:marLeft w:val="0"/>
      <w:marRight w:val="0"/>
      <w:marTop w:val="0"/>
      <w:marBottom w:val="0"/>
      <w:divBdr>
        <w:top w:val="none" w:sz="0" w:space="0" w:color="auto"/>
        <w:left w:val="none" w:sz="0" w:space="0" w:color="auto"/>
        <w:bottom w:val="none" w:sz="0" w:space="0" w:color="auto"/>
        <w:right w:val="none" w:sz="0" w:space="0" w:color="auto"/>
      </w:divBdr>
      <w:divsChild>
        <w:div w:id="483200929">
          <w:marLeft w:val="0"/>
          <w:marRight w:val="0"/>
          <w:marTop w:val="75"/>
          <w:marBottom w:val="0"/>
          <w:divBdr>
            <w:top w:val="none" w:sz="0" w:space="0" w:color="auto"/>
            <w:left w:val="none" w:sz="0" w:space="0" w:color="auto"/>
            <w:bottom w:val="none" w:sz="0" w:space="0" w:color="auto"/>
            <w:right w:val="none" w:sz="0" w:space="0" w:color="auto"/>
          </w:divBdr>
          <w:divsChild>
            <w:div w:id="483200946">
              <w:marLeft w:val="0"/>
              <w:marRight w:val="0"/>
              <w:marTop w:val="0"/>
              <w:marBottom w:val="0"/>
              <w:divBdr>
                <w:top w:val="none" w:sz="0" w:space="0" w:color="auto"/>
                <w:left w:val="none" w:sz="0" w:space="0" w:color="auto"/>
                <w:bottom w:val="none" w:sz="0" w:space="0" w:color="auto"/>
                <w:right w:val="none" w:sz="0" w:space="0" w:color="auto"/>
              </w:divBdr>
              <w:divsChild>
                <w:div w:id="483200926">
                  <w:marLeft w:val="0"/>
                  <w:marRight w:val="0"/>
                  <w:marTop w:val="0"/>
                  <w:marBottom w:val="0"/>
                  <w:divBdr>
                    <w:top w:val="none" w:sz="0" w:space="0" w:color="auto"/>
                    <w:left w:val="none" w:sz="0" w:space="0" w:color="auto"/>
                    <w:bottom w:val="none" w:sz="0" w:space="0" w:color="auto"/>
                    <w:right w:val="none" w:sz="0" w:space="0" w:color="auto"/>
                  </w:divBdr>
                </w:div>
                <w:div w:id="4832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3200980">
      <w:marLeft w:val="0"/>
      <w:marRight w:val="0"/>
      <w:marTop w:val="0"/>
      <w:marBottom w:val="0"/>
      <w:divBdr>
        <w:top w:val="none" w:sz="0" w:space="0" w:color="auto"/>
        <w:left w:val="none" w:sz="0" w:space="0" w:color="auto"/>
        <w:bottom w:val="none" w:sz="0" w:space="0" w:color="auto"/>
        <w:right w:val="none" w:sz="0" w:space="0" w:color="auto"/>
      </w:divBdr>
      <w:divsChild>
        <w:div w:id="483200973">
          <w:marLeft w:val="0"/>
          <w:marRight w:val="0"/>
          <w:marTop w:val="0"/>
          <w:marBottom w:val="0"/>
          <w:divBdr>
            <w:top w:val="none" w:sz="0" w:space="0" w:color="auto"/>
            <w:left w:val="none" w:sz="0" w:space="0" w:color="auto"/>
            <w:bottom w:val="none" w:sz="0" w:space="0" w:color="auto"/>
            <w:right w:val="none" w:sz="0" w:space="0" w:color="auto"/>
          </w:divBdr>
        </w:div>
      </w:divsChild>
    </w:div>
    <w:div w:id="483200985">
      <w:marLeft w:val="0"/>
      <w:marRight w:val="0"/>
      <w:marTop w:val="0"/>
      <w:marBottom w:val="0"/>
      <w:divBdr>
        <w:top w:val="none" w:sz="0" w:space="0" w:color="auto"/>
        <w:left w:val="none" w:sz="0" w:space="0" w:color="auto"/>
        <w:bottom w:val="none" w:sz="0" w:space="0" w:color="auto"/>
        <w:right w:val="none" w:sz="0" w:space="0" w:color="auto"/>
      </w:divBdr>
    </w:div>
    <w:div w:id="483200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436-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27</Pages>
  <Words>10022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323ARM04</dc:creator>
  <cp:keywords/>
  <dc:description/>
  <cp:lastModifiedBy>Цифровичок</cp:lastModifiedBy>
  <cp:revision>161</cp:revision>
  <cp:lastPrinted>2023-01-16T09:02:00Z</cp:lastPrinted>
  <dcterms:created xsi:type="dcterms:W3CDTF">2022-12-26T13:47:00Z</dcterms:created>
  <dcterms:modified xsi:type="dcterms:W3CDTF">2023-01-16T09:06:00Z</dcterms:modified>
</cp:coreProperties>
</file>