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Додаток 1 </w:t>
      </w:r>
    </w:p>
    <w:p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До Оголошення</w:t>
      </w:r>
    </w:p>
    <w:p w:rsidR="00BB0399" w:rsidRPr="00BB0399" w:rsidRDefault="00730F12" w:rsidP="00730F12">
      <w:pPr>
        <w:spacing w:after="0"/>
        <w:jc w:val="right"/>
        <w:rPr>
          <w:rFonts w:ascii="Times New Roman" w:hAnsi="Times New Roman"/>
          <w:b/>
          <w:sz w:val="24"/>
          <w:szCs w:val="24"/>
          <w:lang w:val="uk-UA"/>
        </w:rPr>
      </w:pPr>
      <w:r w:rsidRPr="00B56F30">
        <w:rPr>
          <w:rFonts w:ascii="Times New Roman" w:hAnsi="Times New Roman"/>
          <w:b/>
          <w:color w:val="000000"/>
          <w:shd w:val="clear" w:color="auto" w:fill="FFFFFF"/>
        </w:rPr>
        <w:t>про проведення спрощеної закупівлі</w:t>
      </w:r>
    </w:p>
    <w:p w:rsidR="00BB0399" w:rsidRPr="00BB0399" w:rsidRDefault="00BB0399" w:rsidP="00BB0399">
      <w:pPr>
        <w:spacing w:after="0"/>
        <w:rPr>
          <w:rFonts w:ascii="Times New Roman" w:hAnsi="Times New Roman"/>
          <w:b/>
          <w:sz w:val="24"/>
          <w:szCs w:val="24"/>
          <w:lang w:val="uk-UA"/>
        </w:rPr>
      </w:pPr>
    </w:p>
    <w:p w:rsidR="00BB0399" w:rsidRP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Інформація про технічні, якісні та інші характеристики предмета закупівлі</w:t>
      </w:r>
    </w:p>
    <w:p w:rsid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(Вимоги до предмета закупівлі)</w:t>
      </w:r>
    </w:p>
    <w:p w:rsidR="00C41377" w:rsidRPr="00BB0399" w:rsidRDefault="00C41377" w:rsidP="00C41377">
      <w:pPr>
        <w:spacing w:after="0"/>
        <w:ind w:firstLine="567"/>
        <w:jc w:val="center"/>
        <w:rPr>
          <w:rFonts w:ascii="Times New Roman" w:hAnsi="Times New Roman"/>
          <w:b/>
          <w:sz w:val="24"/>
          <w:szCs w:val="24"/>
          <w:lang w:val="uk-UA"/>
        </w:rPr>
      </w:pPr>
    </w:p>
    <w:p w:rsidR="00C41377" w:rsidRPr="00C41377" w:rsidRDefault="00C41377" w:rsidP="00C41377">
      <w:pPr>
        <w:numPr>
          <w:ilvl w:val="0"/>
          <w:numId w:val="10"/>
        </w:numPr>
        <w:tabs>
          <w:tab w:val="left" w:pos="993"/>
        </w:tabs>
        <w:spacing w:after="0" w:line="240" w:lineRule="auto"/>
        <w:ind w:left="0" w:firstLine="567"/>
        <w:jc w:val="both"/>
        <w:rPr>
          <w:rFonts w:ascii="Times New Roman" w:hAnsi="Times New Roman"/>
          <w:sz w:val="24"/>
          <w:szCs w:val="24"/>
          <w:lang w:val="uk-UA"/>
        </w:rPr>
      </w:pPr>
      <w:r w:rsidRPr="00C41377">
        <w:rPr>
          <w:rFonts w:ascii="Times New Roman" w:hAnsi="Times New Roman"/>
          <w:sz w:val="24"/>
          <w:szCs w:val="24"/>
          <w:lang w:val="uk-UA"/>
        </w:rPr>
        <w:t xml:space="preserve">Загальний обсяг постачання електричної енергії:   </w:t>
      </w:r>
      <w:r w:rsidR="00774096">
        <w:rPr>
          <w:rFonts w:ascii="Times New Roman" w:hAnsi="Times New Roman"/>
          <w:b/>
          <w:sz w:val="24"/>
          <w:szCs w:val="24"/>
          <w:lang w:val="uk-UA"/>
        </w:rPr>
        <w:t>505</w:t>
      </w:r>
      <w:r w:rsidR="00FF21D2">
        <w:rPr>
          <w:rFonts w:ascii="Times New Roman" w:hAnsi="Times New Roman"/>
          <w:b/>
          <w:sz w:val="24"/>
          <w:szCs w:val="24"/>
          <w:lang w:val="uk-UA"/>
        </w:rPr>
        <w:t>00</w:t>
      </w:r>
      <w:r w:rsidRPr="00C41377">
        <w:rPr>
          <w:rFonts w:ascii="Times New Roman" w:hAnsi="Times New Roman"/>
          <w:b/>
          <w:sz w:val="24"/>
          <w:szCs w:val="24"/>
          <w:lang w:val="uk-UA"/>
        </w:rPr>
        <w:t xml:space="preserve">  кВт/год;</w:t>
      </w:r>
    </w:p>
    <w:p w:rsidR="00C41377" w:rsidRPr="00C41377" w:rsidRDefault="00C41377" w:rsidP="00C41377">
      <w:pPr>
        <w:numPr>
          <w:ilvl w:val="0"/>
          <w:numId w:val="10"/>
        </w:numPr>
        <w:tabs>
          <w:tab w:val="left" w:pos="993"/>
        </w:tabs>
        <w:spacing w:after="0" w:line="240" w:lineRule="auto"/>
        <w:ind w:left="0" w:firstLine="567"/>
        <w:jc w:val="both"/>
        <w:rPr>
          <w:rFonts w:ascii="Times New Roman" w:hAnsi="Times New Roman"/>
          <w:sz w:val="24"/>
          <w:szCs w:val="24"/>
          <w:lang w:val="uk-UA"/>
        </w:rPr>
      </w:pPr>
      <w:r w:rsidRPr="00C41377">
        <w:rPr>
          <w:rFonts w:ascii="Times New Roman" w:hAnsi="Times New Roman"/>
          <w:sz w:val="24"/>
          <w:szCs w:val="24"/>
          <w:lang w:val="uk-UA"/>
        </w:rPr>
        <w:t>Термін постачання: до 31 грудня 202</w:t>
      </w:r>
      <w:r w:rsidR="00E6087D">
        <w:rPr>
          <w:rFonts w:ascii="Times New Roman" w:hAnsi="Times New Roman"/>
          <w:sz w:val="24"/>
          <w:szCs w:val="24"/>
          <w:lang w:val="uk-UA"/>
        </w:rPr>
        <w:t>2</w:t>
      </w:r>
      <w:r w:rsidRPr="00C41377">
        <w:rPr>
          <w:rFonts w:ascii="Times New Roman" w:hAnsi="Times New Roman"/>
          <w:sz w:val="24"/>
          <w:szCs w:val="24"/>
          <w:lang w:val="uk-UA"/>
        </w:rPr>
        <w:t xml:space="preserve"> року; </w:t>
      </w:r>
    </w:p>
    <w:p w:rsidR="00FF21D2" w:rsidRDefault="00C41377" w:rsidP="00FF21D2">
      <w:pPr>
        <w:pStyle w:val="a7"/>
        <w:widowControl w:val="0"/>
        <w:numPr>
          <w:ilvl w:val="0"/>
          <w:numId w:val="10"/>
        </w:numPr>
        <w:tabs>
          <w:tab w:val="left" w:pos="993"/>
          <w:tab w:val="left" w:pos="1256"/>
        </w:tabs>
        <w:suppressAutoHyphens/>
        <w:spacing w:after="0" w:line="240" w:lineRule="auto"/>
        <w:ind w:right="340"/>
        <w:jc w:val="both"/>
        <w:rPr>
          <w:rFonts w:ascii="Times New Roman" w:hAnsi="Times New Roman"/>
          <w:sz w:val="20"/>
          <w:szCs w:val="20"/>
        </w:rPr>
      </w:pPr>
      <w:r w:rsidRPr="007F212B">
        <w:rPr>
          <w:rFonts w:ascii="Times New Roman" w:hAnsi="Times New Roman"/>
          <w:sz w:val="24"/>
          <w:szCs w:val="24"/>
        </w:rPr>
        <w:t>Місце постачання</w:t>
      </w:r>
      <w:r w:rsidRPr="007F212B">
        <w:rPr>
          <w:rFonts w:ascii="Times New Roman" w:hAnsi="Times New Roman"/>
          <w:sz w:val="20"/>
          <w:szCs w:val="20"/>
        </w:rPr>
        <w:t xml:space="preserve">: </w:t>
      </w:r>
      <w:r w:rsidR="00FF21D2" w:rsidRPr="00FF21D2">
        <w:rPr>
          <w:rFonts w:ascii="Times New Roman" w:hAnsi="Times New Roman"/>
          <w:sz w:val="20"/>
          <w:szCs w:val="20"/>
        </w:rPr>
        <w:t>.</w:t>
      </w:r>
      <w:r w:rsidR="00FF21D2" w:rsidRPr="00FF21D2">
        <w:rPr>
          <w:rFonts w:ascii="Times New Roman" w:hAnsi="Times New Roman"/>
          <w:sz w:val="20"/>
          <w:szCs w:val="20"/>
        </w:rPr>
        <w:tab/>
      </w:r>
    </w:p>
    <w:p w:rsidR="00FF21D2" w:rsidRPr="00FF21D2" w:rsidRDefault="00FF21D2" w:rsidP="00FF21D2">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Тульчинська дитяча музична школа – 23600, Вінницька область, Т</w:t>
      </w:r>
      <w:bookmarkStart w:id="0" w:name="_GoBack"/>
      <w:bookmarkEnd w:id="0"/>
      <w:r w:rsidRPr="00FF21D2">
        <w:rPr>
          <w:rFonts w:ascii="Times New Roman" w:hAnsi="Times New Roman"/>
          <w:sz w:val="20"/>
          <w:szCs w:val="20"/>
        </w:rPr>
        <w:t>ульчинський район, м. Тульчин, вул. Миколи Леонтовича, 53;</w:t>
      </w:r>
    </w:p>
    <w:p w:rsidR="00FF21D2" w:rsidRPr="00FF21D2" w:rsidRDefault="00FF21D2" w:rsidP="00FF21D2">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ab/>
        <w:t>Тиманівська дитяча музична школа – 23644, Вінницька область, Тульчинський район, с. Тиманівка, вул. Соборна, 4а;</w:t>
      </w:r>
    </w:p>
    <w:p w:rsidR="00FF21D2" w:rsidRPr="00FF21D2" w:rsidRDefault="00FF21D2" w:rsidP="00FF21D2">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Кинасівська дитяча музична школа – 23652, Вінницька область, Тульчинський район, с. Кирнасівка, вул. Соборна, 26;</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Тульчинський краєзнавчий музей - 23600, Вінницька область, Тульчинський район, м. Тульчин, вул. Гагаріна, 1;</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Будівля художнього музею с. Тиманівка 23644, Вінницька область, Тульчинський район, с. Тиманівка, вул. Незалежності, 9;</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Ганнопіль - 23655, Вінницька область, Тульчинський район, с. Ганнопіль, вул. Соборна, 1;</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№1 села  Суворівське - 23643, Вінницька область, Тульчинський район, с. Суворівка, вул. Леонтовича, 8;</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№2 села  Суворівське - 23643, Вінницька область, Тульчинський район, с. Суворівка, вул. Центральна, 14;</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Дранка - 23650, Вінницька область, Тульчинський район, с. Дранка, вул. Шевченко, 10;</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сільський клуб села  Одая - 23651, Вінницька область, Тульчинський район, с. Одая, вул. 1 Травня, 41;</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Тиманівка - 23644, Вінницька область, Тульчинський район, с. Тиманівка, вул. Центральна, 10;</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Публічна бібліотека Тульчинської міської ради – 23600, Вінницька область, Тульчинський район, м. Тульчин, вул. Незалежності, 8;</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«Публічної бібліотеки Тульчинської міської ради» бібліотека села   Маяки; - 23641, Вінницька область, Тульчинський район, с. Маяки, вул. Заводська, 5.</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«Публічної бібліотеки Тульчинської міської ради» бібліотека села   Зарічне; - 23624, Вінницька область, Тульчинський район, с. Зарічне, вул. Бондарчукак, 5.</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Центр культури і дозвілля Тульчинської міської ради - 23600, Вінницька область, Тульчинський район, м. Тульчин, вул. Миколи Леонтовича, 62;</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Газова котельня центру культури і дозвілля Тульчинської міської ради - 23600, Вінницька область, Тульчинський район, м. Тульчин, вул. Миколи Леонтовича, 62;</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Крищинці; - 23631, Вінницька область, Тульчинський район, с. Крищенці, вул. Учительська, 32.</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клуб села   Клебань; - 23660, Вінницька область, Тульчинський район, с. Клебань, вул. Соборна, 15б.</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№1 села   Кирнасівка; - 23652, Вінницька область, Тульчинський район, с. Кирнасівка, вул. Спортивна, 1.</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№2 села   Кирнасівка; - 23652, Вінницька область, Тульчинський район, с. Кирнасівка, вул. Соборна, 19.</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lastRenderedPageBreak/>
        <w:t>Філія «Центру культури і дозвілля Тульчинської міської ради Вінницької області» Будинок культури села   Білоусівка; - 23663, Вінницька область, Тульчинський район, с. Білоусівка, вул. Центральна, 66.</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Богданівка; - 23662, Вінницька область, Тульчинський район, с. Богданівка, вул. Б.Хмельницького, 29.</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Бортники; - 23612, Вінницька область, Тульчинський район, с. Бортники, вул. Шевченка, 59.</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Будинок культури села   Журавлівка; - 23641, Вінницька область, Тульчинський район, с. Журавлівка, вул. Шевченка, 198.</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клуб села   Зарічне; - 23624, Вінницька область, Тульчинський район, с. Зарічне, вул. Бондарчука, 5.</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клуб села   Маньківка; - 23633, Вінницька область, Тульчинський район, с. Маньківка, вул. Шевченка, 44а.</w:t>
      </w:r>
    </w:p>
    <w:p w:rsidR="00FF21D2"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0"/>
          <w:szCs w:val="20"/>
        </w:rPr>
      </w:pPr>
      <w:r w:rsidRPr="00FF21D2">
        <w:rPr>
          <w:rFonts w:ascii="Times New Roman" w:hAnsi="Times New Roman"/>
          <w:sz w:val="20"/>
          <w:szCs w:val="20"/>
        </w:rPr>
        <w:t>Філія «Центру культури і дозвілля Тульчинської міської ради Вінницької області» клуб села   Сільниця; - 23621, Вінницька область, Тульчинський район, с. Сільниця, вул. Центральна, 32.</w:t>
      </w:r>
    </w:p>
    <w:p w:rsidR="007F212B" w:rsidRPr="00FF21D2" w:rsidRDefault="00FF21D2" w:rsidP="00F04A2B">
      <w:pPr>
        <w:pStyle w:val="a7"/>
        <w:widowControl w:val="0"/>
        <w:numPr>
          <w:ilvl w:val="0"/>
          <w:numId w:val="14"/>
        </w:numPr>
        <w:tabs>
          <w:tab w:val="left" w:pos="993"/>
          <w:tab w:val="left" w:pos="1256"/>
        </w:tabs>
        <w:suppressAutoHyphens/>
        <w:spacing w:after="0" w:line="240" w:lineRule="auto"/>
        <w:ind w:right="340"/>
        <w:jc w:val="both"/>
        <w:rPr>
          <w:rFonts w:ascii="Times New Roman" w:hAnsi="Times New Roman"/>
          <w:sz w:val="24"/>
          <w:szCs w:val="24"/>
          <w:lang w:eastAsia="ru-RU"/>
        </w:rPr>
      </w:pPr>
      <w:r w:rsidRPr="00FF21D2">
        <w:rPr>
          <w:rFonts w:ascii="Times New Roman" w:hAnsi="Times New Roman"/>
          <w:sz w:val="20"/>
          <w:szCs w:val="20"/>
        </w:rPr>
        <w:t>Філія «Центру культури і дозвілля Тульчинської міської ради Вінницької області» клуб села   Тарасівка; - 23630, Вінницька область, Тульчинський район, с. Тарасівка, вул. Дружби, 49.</w:t>
      </w:r>
    </w:p>
    <w:p w:rsidR="00FF21D2" w:rsidRPr="007F212B" w:rsidRDefault="00FF21D2" w:rsidP="00FF21D2">
      <w:pPr>
        <w:pStyle w:val="a7"/>
        <w:widowControl w:val="0"/>
        <w:tabs>
          <w:tab w:val="left" w:pos="993"/>
          <w:tab w:val="left" w:pos="1256"/>
        </w:tabs>
        <w:suppressAutoHyphens/>
        <w:spacing w:after="0" w:line="240" w:lineRule="auto"/>
        <w:ind w:left="567" w:right="340"/>
        <w:jc w:val="both"/>
        <w:rPr>
          <w:rFonts w:ascii="Times New Roman" w:hAnsi="Times New Roman"/>
          <w:sz w:val="24"/>
          <w:szCs w:val="24"/>
          <w:lang w:eastAsia="ru-RU"/>
        </w:rPr>
      </w:pPr>
    </w:p>
    <w:p w:rsidR="00C41377" w:rsidRPr="007F212B" w:rsidRDefault="00C41377" w:rsidP="00C41377">
      <w:pPr>
        <w:pStyle w:val="a7"/>
        <w:widowControl w:val="0"/>
        <w:numPr>
          <w:ilvl w:val="0"/>
          <w:numId w:val="10"/>
        </w:numPr>
        <w:tabs>
          <w:tab w:val="left" w:pos="993"/>
          <w:tab w:val="left" w:pos="1256"/>
        </w:tabs>
        <w:suppressAutoHyphens/>
        <w:spacing w:after="0" w:line="240" w:lineRule="auto"/>
        <w:ind w:left="0" w:right="340" w:firstLine="567"/>
        <w:jc w:val="both"/>
        <w:rPr>
          <w:rFonts w:ascii="Times New Roman" w:hAnsi="Times New Roman"/>
          <w:sz w:val="24"/>
          <w:szCs w:val="24"/>
          <w:lang w:eastAsia="ru-RU"/>
        </w:rPr>
      </w:pPr>
      <w:r w:rsidRPr="007F212B">
        <w:rPr>
          <w:rFonts w:ascii="Times New Roman" w:hAnsi="Times New Roman"/>
          <w:iCs/>
          <w:sz w:val="24"/>
          <w:szCs w:val="24"/>
          <w:lang w:eastAsia="ar-SA"/>
        </w:rPr>
        <w:t>Клас напруги – 2 клас.</w:t>
      </w:r>
    </w:p>
    <w:p w:rsidR="00C41377" w:rsidRPr="00C41377" w:rsidRDefault="00C41377" w:rsidP="00C41377">
      <w:pPr>
        <w:numPr>
          <w:ilvl w:val="0"/>
          <w:numId w:val="10"/>
        </w:numPr>
        <w:tabs>
          <w:tab w:val="left" w:pos="993"/>
        </w:tabs>
        <w:spacing w:after="0" w:line="240" w:lineRule="auto"/>
        <w:ind w:left="0" w:firstLine="567"/>
        <w:jc w:val="both"/>
        <w:rPr>
          <w:rFonts w:ascii="Times New Roman" w:eastAsia="Times New Roman" w:hAnsi="Times New Roman"/>
          <w:noProof/>
          <w:color w:val="000000"/>
          <w:sz w:val="24"/>
          <w:szCs w:val="24"/>
          <w:lang w:val="uk-UA" w:eastAsia="uk-UA"/>
        </w:rPr>
      </w:pPr>
      <w:r w:rsidRPr="00C41377">
        <w:rPr>
          <w:rFonts w:ascii="Times New Roman" w:eastAsia="Times New Roman" w:hAnsi="Times New Roman"/>
          <w:sz w:val="24"/>
          <w:szCs w:val="24"/>
          <w:lang w:val="uk-UA" w:eastAsia="ru-RU"/>
        </w:rPr>
        <w:t>Мета використання Товару</w:t>
      </w:r>
      <w:r w:rsidRPr="00C41377">
        <w:rPr>
          <w:rFonts w:ascii="Times New Roman" w:eastAsia="Times New Roman" w:hAnsi="Times New Roman"/>
          <w:b/>
          <w:sz w:val="24"/>
          <w:szCs w:val="24"/>
          <w:lang w:val="uk-UA" w:eastAsia="ru-RU"/>
        </w:rPr>
        <w:t>:</w:t>
      </w:r>
      <w:r w:rsidRPr="00C41377">
        <w:rPr>
          <w:rFonts w:ascii="Times New Roman" w:eastAsia="Times New Roman" w:hAnsi="Times New Roman"/>
          <w:sz w:val="24"/>
          <w:szCs w:val="24"/>
          <w:lang w:val="uk-UA" w:eastAsia="ru-RU"/>
        </w:rPr>
        <w:t xml:space="preserve"> для електрозабезпечення об’єктів Споживача.</w:t>
      </w:r>
    </w:p>
    <w:p w:rsidR="00C41377" w:rsidRPr="00C41377" w:rsidRDefault="00C41377" w:rsidP="00C41377">
      <w:pPr>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4"/>
          <w:szCs w:val="24"/>
          <w:lang w:val="uk-UA" w:eastAsia="uk-UA"/>
        </w:rPr>
      </w:pPr>
      <w:r w:rsidRPr="00C41377">
        <w:rPr>
          <w:rFonts w:ascii="Times New Roman" w:eastAsia="Times New Roman" w:hAnsi="Times New Roman"/>
          <w:color w:val="000000"/>
          <w:sz w:val="24"/>
          <w:szCs w:val="24"/>
          <w:lang w:val="uk-UA" w:eastAsia="uk-UA"/>
        </w:rPr>
        <w:t>Учасник-постачальник повинен забезпечувати дотримання загальних та гарантованих стандартів якості п</w:t>
      </w:r>
      <w:r w:rsidR="007F212B">
        <w:rPr>
          <w:rFonts w:ascii="Times New Roman" w:eastAsia="Times New Roman" w:hAnsi="Times New Roman"/>
          <w:color w:val="000000"/>
          <w:sz w:val="24"/>
          <w:szCs w:val="24"/>
          <w:lang w:val="uk-UA" w:eastAsia="uk-UA"/>
        </w:rPr>
        <w:t>остачання електричної енергії, у</w:t>
      </w:r>
      <w:r w:rsidRPr="00C41377">
        <w:rPr>
          <w:rFonts w:ascii="Times New Roman" w:eastAsia="Times New Roman" w:hAnsi="Times New Roman"/>
          <w:color w:val="000000"/>
          <w:sz w:val="24"/>
          <w:szCs w:val="24"/>
          <w:lang w:val="uk-UA" w:eastAsia="uk-UA"/>
        </w:rPr>
        <w:t xml:space="preserve">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w:t>
      </w:r>
    </w:p>
    <w:p w:rsidR="00C41377" w:rsidRPr="00C41377" w:rsidRDefault="00C41377" w:rsidP="00C41377">
      <w:pPr>
        <w:numPr>
          <w:ilvl w:val="0"/>
          <w:numId w:val="10"/>
        </w:numPr>
        <w:tabs>
          <w:tab w:val="left" w:pos="993"/>
        </w:tabs>
        <w:spacing w:after="0" w:line="240" w:lineRule="auto"/>
        <w:ind w:left="0" w:firstLine="567"/>
        <w:jc w:val="both"/>
        <w:rPr>
          <w:rFonts w:ascii="Times New Roman" w:hAnsi="Times New Roman"/>
          <w:color w:val="00000A"/>
          <w:sz w:val="24"/>
          <w:szCs w:val="24"/>
          <w:lang w:val="uk-UA"/>
        </w:rPr>
      </w:pPr>
      <w:r w:rsidRPr="00C41377">
        <w:rPr>
          <w:rFonts w:ascii="Times New Roman" w:hAnsi="Times New Roman"/>
          <w:color w:val="00000A"/>
          <w:sz w:val="24"/>
          <w:szCs w:val="24"/>
          <w:lang w:val="uk-UA"/>
        </w:rPr>
        <w:t>Відносини між енергопостачальною організацією та Споживачем електричної енергії регулюються наступними документами:</w:t>
      </w:r>
    </w:p>
    <w:p w:rsidR="00C41377" w:rsidRPr="00C41377" w:rsidRDefault="00C41377" w:rsidP="00C41377">
      <w:pPr>
        <w:numPr>
          <w:ilvl w:val="0"/>
          <w:numId w:val="11"/>
        </w:numPr>
        <w:tabs>
          <w:tab w:val="left" w:pos="993"/>
        </w:tabs>
        <w:spacing w:after="0" w:line="240" w:lineRule="auto"/>
        <w:ind w:left="0" w:firstLine="567"/>
        <w:jc w:val="both"/>
        <w:rPr>
          <w:rFonts w:ascii="Times New Roman" w:hAnsi="Times New Roman"/>
          <w:color w:val="00000A"/>
          <w:sz w:val="24"/>
          <w:szCs w:val="24"/>
          <w:lang w:val="uk-UA"/>
        </w:rPr>
      </w:pPr>
      <w:r w:rsidRPr="00C41377">
        <w:rPr>
          <w:rFonts w:ascii="Times New Roman" w:hAnsi="Times New Roman"/>
          <w:color w:val="00000A"/>
          <w:sz w:val="24"/>
          <w:szCs w:val="24"/>
          <w:lang w:val="uk-UA"/>
        </w:rPr>
        <w:t>Закон України «Про ринок електричної енергії» від 13.04.2017 № 2019-VIII;</w:t>
      </w:r>
    </w:p>
    <w:p w:rsidR="00C41377" w:rsidRPr="00C41377" w:rsidRDefault="00C41377" w:rsidP="00C41377">
      <w:pPr>
        <w:numPr>
          <w:ilvl w:val="0"/>
          <w:numId w:val="11"/>
        </w:numPr>
        <w:tabs>
          <w:tab w:val="left" w:pos="993"/>
        </w:tabs>
        <w:spacing w:after="0" w:line="240" w:lineRule="auto"/>
        <w:ind w:left="0" w:firstLine="567"/>
        <w:jc w:val="both"/>
        <w:rPr>
          <w:rFonts w:ascii="Times New Roman" w:hAnsi="Times New Roman"/>
          <w:color w:val="00000A"/>
          <w:sz w:val="24"/>
          <w:szCs w:val="24"/>
          <w:lang w:val="uk-UA"/>
        </w:rPr>
      </w:pPr>
      <w:r w:rsidRPr="00C41377">
        <w:rPr>
          <w:rFonts w:ascii="Times New Roman" w:hAnsi="Times New Roman"/>
          <w:color w:val="00000A"/>
          <w:sz w:val="24"/>
          <w:szCs w:val="24"/>
          <w:lang w:val="uk-UA"/>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rsidR="001F28CE" w:rsidRPr="00217EA7" w:rsidRDefault="00C41377" w:rsidP="00217EA7">
      <w:pPr>
        <w:pStyle w:val="a7"/>
        <w:numPr>
          <w:ilvl w:val="0"/>
          <w:numId w:val="13"/>
        </w:numPr>
        <w:tabs>
          <w:tab w:val="left" w:pos="993"/>
        </w:tabs>
        <w:spacing w:after="0" w:line="100" w:lineRule="atLeast"/>
        <w:jc w:val="both"/>
        <w:rPr>
          <w:rFonts w:ascii="Times New Roman" w:hAnsi="Times New Roman"/>
          <w:bCs/>
          <w:iCs/>
          <w:sz w:val="24"/>
          <w:szCs w:val="24"/>
          <w:u w:val="single"/>
          <w:lang w:eastAsia="ru-RU"/>
        </w:rPr>
      </w:pPr>
      <w:r w:rsidRPr="00217EA7">
        <w:rPr>
          <w:rFonts w:ascii="Times New Roman" w:hAnsi="Times New Roman"/>
          <w:color w:val="00000A"/>
          <w:sz w:val="24"/>
          <w:szCs w:val="24"/>
        </w:rPr>
        <w:t xml:space="preserve">Закон України «Про публічні закупівлі» </w:t>
      </w:r>
      <w:bookmarkStart w:id="1" w:name="_Hlk498702057"/>
      <w:bookmarkEnd w:id="1"/>
      <w:r w:rsidR="00E67720" w:rsidRPr="00217EA7">
        <w:rPr>
          <w:rFonts w:ascii="Times New Roman" w:hAnsi="Times New Roman"/>
          <w:w w:val="105"/>
          <w:sz w:val="24"/>
        </w:rPr>
        <w:t>від 25.12.2015 року №922-VIII року зі змінами;</w:t>
      </w:r>
    </w:p>
    <w:p w:rsidR="00217EA7" w:rsidRPr="00217EA7" w:rsidRDefault="00217EA7" w:rsidP="00217EA7">
      <w:pPr>
        <w:pStyle w:val="a7"/>
        <w:numPr>
          <w:ilvl w:val="0"/>
          <w:numId w:val="13"/>
        </w:numPr>
        <w:tabs>
          <w:tab w:val="left" w:pos="993"/>
        </w:tabs>
        <w:spacing w:after="0" w:line="100" w:lineRule="atLeast"/>
        <w:jc w:val="both"/>
        <w:rPr>
          <w:rFonts w:ascii="Times New Roman" w:hAnsi="Times New Roman"/>
          <w:bCs/>
          <w:iCs/>
          <w:sz w:val="24"/>
          <w:szCs w:val="24"/>
          <w:u w:val="single"/>
          <w:lang w:eastAsia="ru-RU"/>
        </w:rPr>
      </w:pPr>
      <w:r>
        <w:rPr>
          <w:rFonts w:ascii="Times New Roman" w:hAnsi="Times New Roman"/>
          <w:w w:val="105"/>
          <w:sz w:val="24"/>
        </w:rPr>
        <w:t xml:space="preserve">Постановою Кабінету Міністрів України </w:t>
      </w:r>
      <w:r w:rsidRPr="00217EA7">
        <w:rPr>
          <w:rFonts w:ascii="Times New Roman" w:hAnsi="Times New Roman"/>
          <w:w w:val="105"/>
          <w:sz w:val="24"/>
        </w:rPr>
        <w:t>від 28 лютого 2022 р. № 169</w:t>
      </w:r>
      <w:r>
        <w:rPr>
          <w:rFonts w:ascii="Times New Roman" w:hAnsi="Times New Roman"/>
          <w:w w:val="105"/>
          <w:sz w:val="24"/>
        </w:rPr>
        <w:t xml:space="preserve"> «</w:t>
      </w:r>
      <w:r w:rsidRPr="00217EA7">
        <w:rPr>
          <w:rFonts w:ascii="Times New Roman" w:hAnsi="Times New Roman"/>
          <w:w w:val="105"/>
          <w:sz w:val="24"/>
        </w:rPr>
        <w:t>Деякі питання здійснення оборонних та публічних закупівель товарів, робіт і послуг в умовах воєнного стану</w:t>
      </w:r>
      <w:r>
        <w:rPr>
          <w:rFonts w:ascii="Times New Roman" w:hAnsi="Times New Roman"/>
          <w:w w:val="105"/>
          <w:sz w:val="24"/>
        </w:rPr>
        <w:t>» зі змінами.</w:t>
      </w:r>
    </w:p>
    <w:p w:rsidR="00217EA7" w:rsidRPr="001F28CE" w:rsidRDefault="00217EA7" w:rsidP="00217EA7">
      <w:pPr>
        <w:tabs>
          <w:tab w:val="left" w:pos="993"/>
        </w:tabs>
        <w:spacing w:after="0" w:line="100" w:lineRule="atLeast"/>
        <w:ind w:left="567"/>
        <w:jc w:val="both"/>
        <w:rPr>
          <w:rFonts w:ascii="Times New Roman" w:eastAsia="Times New Roman" w:hAnsi="Times New Roman"/>
          <w:bCs/>
          <w:iCs/>
          <w:sz w:val="24"/>
          <w:szCs w:val="24"/>
          <w:u w:val="single"/>
          <w:lang w:val="uk-UA" w:eastAsia="ru-RU"/>
        </w:rPr>
      </w:pPr>
    </w:p>
    <w:p w:rsidR="00C41377" w:rsidRPr="001F28CE" w:rsidRDefault="00C41377" w:rsidP="00C41377">
      <w:pPr>
        <w:numPr>
          <w:ilvl w:val="0"/>
          <w:numId w:val="10"/>
        </w:numPr>
        <w:tabs>
          <w:tab w:val="left" w:pos="993"/>
        </w:tabs>
        <w:spacing w:after="0" w:line="100" w:lineRule="atLeast"/>
        <w:ind w:left="0" w:firstLine="567"/>
        <w:jc w:val="both"/>
        <w:rPr>
          <w:rFonts w:ascii="Times New Roman" w:eastAsia="Times New Roman" w:hAnsi="Times New Roman"/>
          <w:bCs/>
          <w:iCs/>
          <w:sz w:val="24"/>
          <w:szCs w:val="24"/>
          <w:u w:val="single"/>
          <w:lang w:val="uk-UA" w:eastAsia="ru-RU"/>
        </w:rPr>
      </w:pPr>
      <w:r w:rsidRPr="001F28CE">
        <w:rPr>
          <w:rFonts w:ascii="Times New Roman" w:eastAsia="Times New Roman" w:hAnsi="Times New Roman"/>
          <w:bCs/>
          <w:iCs/>
          <w:sz w:val="24"/>
          <w:szCs w:val="24"/>
          <w:u w:val="single"/>
          <w:lang w:val="uk-UA" w:eastAsia="ru-RU"/>
        </w:rPr>
        <w:t>Учасник у складі пропозиції надає:</w:t>
      </w:r>
      <w:r w:rsidR="007F212B" w:rsidRPr="001F28CE">
        <w:rPr>
          <w:rFonts w:ascii="Times New Roman" w:eastAsia="Times New Roman" w:hAnsi="Times New Roman"/>
          <w:bCs/>
          <w:iCs/>
          <w:sz w:val="24"/>
          <w:szCs w:val="24"/>
          <w:u w:val="single"/>
          <w:lang w:val="uk-UA" w:eastAsia="ru-RU"/>
        </w:rPr>
        <w:t xml:space="preserve"> </w:t>
      </w:r>
    </w:p>
    <w:p w:rsidR="00C41377" w:rsidRPr="00C41377" w:rsidRDefault="00C41377" w:rsidP="00C41377">
      <w:pPr>
        <w:numPr>
          <w:ilvl w:val="0"/>
          <w:numId w:val="12"/>
        </w:numPr>
        <w:tabs>
          <w:tab w:val="left" w:pos="993"/>
        </w:tabs>
        <w:spacing w:after="0" w:line="100" w:lineRule="atLeast"/>
        <w:ind w:left="0" w:firstLine="567"/>
        <w:jc w:val="both"/>
        <w:rPr>
          <w:rFonts w:ascii="Times New Roman" w:eastAsia="Times New Roman" w:hAnsi="Times New Roman"/>
          <w:bCs/>
          <w:sz w:val="24"/>
          <w:szCs w:val="24"/>
          <w:lang w:val="uk-UA" w:eastAsia="ru-RU"/>
        </w:rPr>
      </w:pPr>
      <w:r w:rsidRPr="00C41377">
        <w:rPr>
          <w:rFonts w:ascii="Times New Roman" w:eastAsia="Times New Roman" w:hAnsi="Times New Roman"/>
          <w:bCs/>
          <w:sz w:val="24"/>
          <w:szCs w:val="24"/>
          <w:lang w:val="uk-UA" w:eastAsia="ru-RU"/>
        </w:rPr>
        <w:t>лист від постачальника, що підтверджує можливість поставки зазначеного обсягу.</w:t>
      </w:r>
    </w:p>
    <w:p w:rsidR="00C41377" w:rsidRPr="00C41377" w:rsidRDefault="00C41377" w:rsidP="00C41377">
      <w:pPr>
        <w:numPr>
          <w:ilvl w:val="0"/>
          <w:numId w:val="10"/>
        </w:numPr>
        <w:tabs>
          <w:tab w:val="left" w:pos="993"/>
        </w:tabs>
        <w:spacing w:after="0" w:line="100" w:lineRule="atLeast"/>
        <w:ind w:left="0" w:firstLine="567"/>
        <w:jc w:val="both"/>
        <w:rPr>
          <w:rFonts w:ascii="Times New Roman" w:eastAsia="Times New Roman" w:hAnsi="Times New Roman"/>
          <w:bCs/>
          <w:spacing w:val="-2"/>
          <w:sz w:val="24"/>
          <w:szCs w:val="24"/>
          <w:lang w:val="uk-UA" w:eastAsia="ru-RU"/>
        </w:rPr>
      </w:pPr>
      <w:r w:rsidRPr="00C41377">
        <w:rPr>
          <w:rFonts w:ascii="Times New Roman" w:eastAsia="Times New Roman" w:hAnsi="Times New Roman"/>
          <w:bCs/>
          <w:spacing w:val="-2"/>
          <w:sz w:val="24"/>
          <w:szCs w:val="24"/>
          <w:lang w:val="uk-UA" w:eastAsia="ru-RU"/>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C41377" w:rsidRPr="00C41377" w:rsidRDefault="007F212B" w:rsidP="00C41377">
      <w:pPr>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noProof/>
          <w:color w:val="000000"/>
          <w:sz w:val="24"/>
          <w:szCs w:val="24"/>
          <w:lang w:val="uk-UA" w:eastAsia="uk-UA"/>
        </w:rPr>
      </w:pPr>
      <w:r>
        <w:rPr>
          <w:rFonts w:ascii="Times New Roman" w:eastAsia="Times New Roman" w:hAnsi="Times New Roman"/>
          <w:noProof/>
          <w:color w:val="000000"/>
          <w:sz w:val="24"/>
          <w:szCs w:val="24"/>
          <w:lang w:val="uk-UA" w:eastAsia="uk-UA"/>
        </w:rPr>
        <w:t>Якісні характерис</w:t>
      </w:r>
      <w:r w:rsidR="00C41377" w:rsidRPr="00C41377">
        <w:rPr>
          <w:rFonts w:ascii="Times New Roman" w:eastAsia="Times New Roman" w:hAnsi="Times New Roman"/>
          <w:noProof/>
          <w:color w:val="000000"/>
          <w:sz w:val="24"/>
          <w:szCs w:val="24"/>
          <w:lang w:val="uk-UA" w:eastAsia="uk-UA"/>
        </w:rPr>
        <w:t>тики предмета закупівлі повинні відповідати вимогам, чинного законодавства України, діючого у період постачання .</w:t>
      </w:r>
    </w:p>
    <w:p w:rsidR="00A6745F" w:rsidRPr="00C41377" w:rsidRDefault="00A6745F" w:rsidP="00C41377">
      <w:pPr>
        <w:pStyle w:val="a7"/>
        <w:widowControl w:val="0"/>
        <w:autoSpaceDE w:val="0"/>
        <w:autoSpaceDN w:val="0"/>
        <w:adjustRightInd w:val="0"/>
        <w:spacing w:after="0" w:line="259" w:lineRule="auto"/>
        <w:ind w:left="0" w:firstLine="567"/>
        <w:jc w:val="both"/>
        <w:rPr>
          <w:rFonts w:ascii="Times New Roman" w:hAnsi="Times New Roman"/>
          <w:sz w:val="20"/>
          <w:szCs w:val="20"/>
        </w:rPr>
      </w:pPr>
    </w:p>
    <w:sectPr w:rsidR="00A6745F" w:rsidRPr="00C41377" w:rsidSect="00852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C7" w:rsidRDefault="00C55CC7" w:rsidP="009D1C26">
      <w:pPr>
        <w:spacing w:after="0" w:line="240" w:lineRule="auto"/>
      </w:pPr>
      <w:r>
        <w:separator/>
      </w:r>
    </w:p>
  </w:endnote>
  <w:endnote w:type="continuationSeparator" w:id="0">
    <w:p w:rsidR="00C55CC7" w:rsidRDefault="00C55CC7" w:rsidP="009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C7" w:rsidRDefault="00C55CC7" w:rsidP="009D1C26">
      <w:pPr>
        <w:spacing w:after="0" w:line="240" w:lineRule="auto"/>
      </w:pPr>
      <w:r>
        <w:separator/>
      </w:r>
    </w:p>
  </w:footnote>
  <w:footnote w:type="continuationSeparator" w:id="0">
    <w:p w:rsidR="00C55CC7" w:rsidRDefault="00C55CC7" w:rsidP="009D1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A91C2B"/>
    <w:multiLevelType w:val="hybridMultilevel"/>
    <w:tmpl w:val="9134F99C"/>
    <w:lvl w:ilvl="0" w:tplc="7C2E942A">
      <w:start w:val="1"/>
      <w:numFmt w:val="decimal"/>
      <w:lvlText w:val="%1)"/>
      <w:lvlJc w:val="left"/>
      <w:pPr>
        <w:ind w:left="927" w:hanging="360"/>
      </w:pPr>
      <w:rPr>
        <w:sz w:val="24"/>
        <w:szCs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3AC0E85"/>
    <w:multiLevelType w:val="hybridMultilevel"/>
    <w:tmpl w:val="56FA4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A6DDE"/>
    <w:multiLevelType w:val="hybridMultilevel"/>
    <w:tmpl w:val="9FCCC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40412F"/>
    <w:multiLevelType w:val="hybridMultilevel"/>
    <w:tmpl w:val="77BE1662"/>
    <w:lvl w:ilvl="0" w:tplc="5A1EC21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BE2DC3"/>
    <w:multiLevelType w:val="multilevel"/>
    <w:tmpl w:val="9C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2A09452B"/>
    <w:multiLevelType w:val="hybridMultilevel"/>
    <w:tmpl w:val="7D048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0679C"/>
    <w:multiLevelType w:val="hybridMultilevel"/>
    <w:tmpl w:val="21668E36"/>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B231789"/>
    <w:multiLevelType w:val="hybridMultilevel"/>
    <w:tmpl w:val="9190B1F6"/>
    <w:lvl w:ilvl="0" w:tplc="008C3638">
      <w:start w:val="7"/>
      <w:numFmt w:val="bullet"/>
      <w:lvlText w:val="-"/>
      <w:lvlJc w:val="left"/>
      <w:pPr>
        <w:ind w:left="927" w:hanging="360"/>
      </w:pPr>
      <w:rPr>
        <w:rFonts w:ascii="Times New Roman" w:eastAsia="Calibri" w:hAnsi="Times New Roman" w:cs="Times New Roman" w:hint="default"/>
        <w:color w:val="00000A"/>
        <w:u w:val="none"/>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BAC0EF6"/>
    <w:multiLevelType w:val="hybridMultilevel"/>
    <w:tmpl w:val="61103CA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F91E31"/>
    <w:multiLevelType w:val="hybridMultilevel"/>
    <w:tmpl w:val="E57ED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C914F14"/>
    <w:multiLevelType w:val="hybridMultilevel"/>
    <w:tmpl w:val="FED0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5"/>
  </w:num>
  <w:num w:numId="5">
    <w:abstractNumId w:val="3"/>
  </w:num>
  <w:num w:numId="6">
    <w:abstractNumId w:val="14"/>
  </w:num>
  <w:num w:numId="7">
    <w:abstractNumId w:val="13"/>
  </w:num>
  <w:num w:numId="8">
    <w:abstractNumId w:val="2"/>
  </w:num>
  <w:num w:numId="9">
    <w:abstractNumId w:val="7"/>
  </w:num>
  <w:num w:numId="10">
    <w:abstractNumId w:val="1"/>
  </w:num>
  <w:num w:numId="11">
    <w:abstractNumId w:val="11"/>
  </w:num>
  <w:num w:numId="12">
    <w:abstractNumId w:val="9"/>
  </w:num>
  <w:num w:numId="13">
    <w:abstractNumId w:val="10"/>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570D"/>
    <w:rsid w:val="00047DAE"/>
    <w:rsid w:val="00057D57"/>
    <w:rsid w:val="0006056F"/>
    <w:rsid w:val="00071B21"/>
    <w:rsid w:val="00073302"/>
    <w:rsid w:val="00080627"/>
    <w:rsid w:val="00081EFB"/>
    <w:rsid w:val="00084CF3"/>
    <w:rsid w:val="000A0862"/>
    <w:rsid w:val="000A7D0C"/>
    <w:rsid w:val="000B20C2"/>
    <w:rsid w:val="000E3F07"/>
    <w:rsid w:val="000F23F8"/>
    <w:rsid w:val="0010290D"/>
    <w:rsid w:val="0011407A"/>
    <w:rsid w:val="001147AE"/>
    <w:rsid w:val="00116B8D"/>
    <w:rsid w:val="0012089A"/>
    <w:rsid w:val="00121F90"/>
    <w:rsid w:val="0012518E"/>
    <w:rsid w:val="001326C8"/>
    <w:rsid w:val="00135003"/>
    <w:rsid w:val="001417AD"/>
    <w:rsid w:val="00154D30"/>
    <w:rsid w:val="00177723"/>
    <w:rsid w:val="00193FA1"/>
    <w:rsid w:val="001A7F82"/>
    <w:rsid w:val="001C5B6A"/>
    <w:rsid w:val="001D7085"/>
    <w:rsid w:val="001E13A4"/>
    <w:rsid w:val="001F1E8A"/>
    <w:rsid w:val="001F28CE"/>
    <w:rsid w:val="001F7B10"/>
    <w:rsid w:val="001F7EC2"/>
    <w:rsid w:val="00200700"/>
    <w:rsid w:val="00206BB7"/>
    <w:rsid w:val="00213A27"/>
    <w:rsid w:val="0021470C"/>
    <w:rsid w:val="00217359"/>
    <w:rsid w:val="00217EA7"/>
    <w:rsid w:val="002208B0"/>
    <w:rsid w:val="002208DE"/>
    <w:rsid w:val="00233714"/>
    <w:rsid w:val="00241F43"/>
    <w:rsid w:val="00242230"/>
    <w:rsid w:val="0025133A"/>
    <w:rsid w:val="00254E12"/>
    <w:rsid w:val="0025609B"/>
    <w:rsid w:val="002617C6"/>
    <w:rsid w:val="002748D8"/>
    <w:rsid w:val="00274A85"/>
    <w:rsid w:val="00277D4C"/>
    <w:rsid w:val="0028454D"/>
    <w:rsid w:val="00287646"/>
    <w:rsid w:val="00287B59"/>
    <w:rsid w:val="00296E23"/>
    <w:rsid w:val="002A0E2D"/>
    <w:rsid w:val="002A3CA6"/>
    <w:rsid w:val="002A7BB5"/>
    <w:rsid w:val="002B15F7"/>
    <w:rsid w:val="002C5AF2"/>
    <w:rsid w:val="002C7CCE"/>
    <w:rsid w:val="002D0D09"/>
    <w:rsid w:val="002D1183"/>
    <w:rsid w:val="002D1CB4"/>
    <w:rsid w:val="002D44CB"/>
    <w:rsid w:val="002E0F5C"/>
    <w:rsid w:val="002E1440"/>
    <w:rsid w:val="002E63EA"/>
    <w:rsid w:val="002F7EB4"/>
    <w:rsid w:val="00333AA0"/>
    <w:rsid w:val="00345472"/>
    <w:rsid w:val="00345A64"/>
    <w:rsid w:val="00346A89"/>
    <w:rsid w:val="003562A6"/>
    <w:rsid w:val="00362C2B"/>
    <w:rsid w:val="00366928"/>
    <w:rsid w:val="0036763A"/>
    <w:rsid w:val="00374379"/>
    <w:rsid w:val="00376D16"/>
    <w:rsid w:val="00377671"/>
    <w:rsid w:val="003812B0"/>
    <w:rsid w:val="003845E2"/>
    <w:rsid w:val="003B06B4"/>
    <w:rsid w:val="003B7478"/>
    <w:rsid w:val="003C22DF"/>
    <w:rsid w:val="003C5E13"/>
    <w:rsid w:val="003D5E27"/>
    <w:rsid w:val="003D6620"/>
    <w:rsid w:val="003E1AD4"/>
    <w:rsid w:val="003F1875"/>
    <w:rsid w:val="00401022"/>
    <w:rsid w:val="00401CEC"/>
    <w:rsid w:val="00420D40"/>
    <w:rsid w:val="0042185A"/>
    <w:rsid w:val="00421AD6"/>
    <w:rsid w:val="0043229D"/>
    <w:rsid w:val="00433BBF"/>
    <w:rsid w:val="00437806"/>
    <w:rsid w:val="00437A88"/>
    <w:rsid w:val="004416FE"/>
    <w:rsid w:val="00442DD4"/>
    <w:rsid w:val="004527FE"/>
    <w:rsid w:val="00457D1F"/>
    <w:rsid w:val="00463EE4"/>
    <w:rsid w:val="004729C5"/>
    <w:rsid w:val="00494104"/>
    <w:rsid w:val="0049771B"/>
    <w:rsid w:val="004C2C7E"/>
    <w:rsid w:val="004C62EB"/>
    <w:rsid w:val="004D00C6"/>
    <w:rsid w:val="004D4C6D"/>
    <w:rsid w:val="004E14AA"/>
    <w:rsid w:val="004E39D8"/>
    <w:rsid w:val="004E5C8E"/>
    <w:rsid w:val="004F70A7"/>
    <w:rsid w:val="00512629"/>
    <w:rsid w:val="00512810"/>
    <w:rsid w:val="0051561F"/>
    <w:rsid w:val="0051663E"/>
    <w:rsid w:val="005178C6"/>
    <w:rsid w:val="00523A05"/>
    <w:rsid w:val="00525908"/>
    <w:rsid w:val="005266F5"/>
    <w:rsid w:val="00527957"/>
    <w:rsid w:val="005324BE"/>
    <w:rsid w:val="0054063C"/>
    <w:rsid w:val="00541BEE"/>
    <w:rsid w:val="005425FC"/>
    <w:rsid w:val="00546381"/>
    <w:rsid w:val="0056194A"/>
    <w:rsid w:val="005818CC"/>
    <w:rsid w:val="00582C51"/>
    <w:rsid w:val="005A707E"/>
    <w:rsid w:val="005B55BD"/>
    <w:rsid w:val="005C21DA"/>
    <w:rsid w:val="005C3E10"/>
    <w:rsid w:val="005D11E7"/>
    <w:rsid w:val="005D3EDC"/>
    <w:rsid w:val="005D3F81"/>
    <w:rsid w:val="005E3232"/>
    <w:rsid w:val="005E7C45"/>
    <w:rsid w:val="005F6EF6"/>
    <w:rsid w:val="0060010C"/>
    <w:rsid w:val="00601AF0"/>
    <w:rsid w:val="006032B0"/>
    <w:rsid w:val="0060752E"/>
    <w:rsid w:val="0060771F"/>
    <w:rsid w:val="0061017F"/>
    <w:rsid w:val="00611C41"/>
    <w:rsid w:val="00611FCA"/>
    <w:rsid w:val="00613056"/>
    <w:rsid w:val="00624253"/>
    <w:rsid w:val="00633A6B"/>
    <w:rsid w:val="0063405C"/>
    <w:rsid w:val="00634892"/>
    <w:rsid w:val="006364F8"/>
    <w:rsid w:val="00640374"/>
    <w:rsid w:val="00647A6E"/>
    <w:rsid w:val="00662817"/>
    <w:rsid w:val="006630CE"/>
    <w:rsid w:val="00676D64"/>
    <w:rsid w:val="006803E7"/>
    <w:rsid w:val="0068270A"/>
    <w:rsid w:val="00683901"/>
    <w:rsid w:val="006846C6"/>
    <w:rsid w:val="00695401"/>
    <w:rsid w:val="00697633"/>
    <w:rsid w:val="006A1AD9"/>
    <w:rsid w:val="006B007D"/>
    <w:rsid w:val="006B0F8B"/>
    <w:rsid w:val="006B2748"/>
    <w:rsid w:val="006C645B"/>
    <w:rsid w:val="006E54FF"/>
    <w:rsid w:val="006E7FDF"/>
    <w:rsid w:val="006F7778"/>
    <w:rsid w:val="00713D3B"/>
    <w:rsid w:val="007175FD"/>
    <w:rsid w:val="00730365"/>
    <w:rsid w:val="00730F12"/>
    <w:rsid w:val="00736359"/>
    <w:rsid w:val="00743454"/>
    <w:rsid w:val="00743628"/>
    <w:rsid w:val="00747ED0"/>
    <w:rsid w:val="007555EB"/>
    <w:rsid w:val="00773E20"/>
    <w:rsid w:val="00774096"/>
    <w:rsid w:val="0077466E"/>
    <w:rsid w:val="00787838"/>
    <w:rsid w:val="00791C6D"/>
    <w:rsid w:val="007A09C3"/>
    <w:rsid w:val="007A432C"/>
    <w:rsid w:val="007A4637"/>
    <w:rsid w:val="007B1BC7"/>
    <w:rsid w:val="007B296D"/>
    <w:rsid w:val="007C4660"/>
    <w:rsid w:val="007C502E"/>
    <w:rsid w:val="007D5EA7"/>
    <w:rsid w:val="007D7813"/>
    <w:rsid w:val="007F212B"/>
    <w:rsid w:val="0083691E"/>
    <w:rsid w:val="00837592"/>
    <w:rsid w:val="008430CD"/>
    <w:rsid w:val="00845C66"/>
    <w:rsid w:val="00852CC5"/>
    <w:rsid w:val="00854ADE"/>
    <w:rsid w:val="008555E3"/>
    <w:rsid w:val="008614CA"/>
    <w:rsid w:val="00864144"/>
    <w:rsid w:val="00865B6F"/>
    <w:rsid w:val="008672E4"/>
    <w:rsid w:val="00870238"/>
    <w:rsid w:val="0087348B"/>
    <w:rsid w:val="008A0272"/>
    <w:rsid w:val="008A1F6E"/>
    <w:rsid w:val="008A2B28"/>
    <w:rsid w:val="008A7FDA"/>
    <w:rsid w:val="008D0C8E"/>
    <w:rsid w:val="008D19C5"/>
    <w:rsid w:val="008D5750"/>
    <w:rsid w:val="008F052C"/>
    <w:rsid w:val="008F0BEB"/>
    <w:rsid w:val="008F60EA"/>
    <w:rsid w:val="00900111"/>
    <w:rsid w:val="0090114F"/>
    <w:rsid w:val="009031D4"/>
    <w:rsid w:val="00903D0D"/>
    <w:rsid w:val="00905B11"/>
    <w:rsid w:val="00915070"/>
    <w:rsid w:val="009239AE"/>
    <w:rsid w:val="00927086"/>
    <w:rsid w:val="00932C4E"/>
    <w:rsid w:val="00935859"/>
    <w:rsid w:val="00935A8C"/>
    <w:rsid w:val="00935F3C"/>
    <w:rsid w:val="00960128"/>
    <w:rsid w:val="009869F1"/>
    <w:rsid w:val="0099093A"/>
    <w:rsid w:val="00997A2B"/>
    <w:rsid w:val="009A0D0D"/>
    <w:rsid w:val="009A7BC8"/>
    <w:rsid w:val="009B5C83"/>
    <w:rsid w:val="009B64F8"/>
    <w:rsid w:val="009C425F"/>
    <w:rsid w:val="009D1C26"/>
    <w:rsid w:val="009E2815"/>
    <w:rsid w:val="009F46FC"/>
    <w:rsid w:val="00A12937"/>
    <w:rsid w:val="00A20AC9"/>
    <w:rsid w:val="00A27BD2"/>
    <w:rsid w:val="00A445C0"/>
    <w:rsid w:val="00A4463A"/>
    <w:rsid w:val="00A4495B"/>
    <w:rsid w:val="00A52771"/>
    <w:rsid w:val="00A533EB"/>
    <w:rsid w:val="00A6459F"/>
    <w:rsid w:val="00A6483B"/>
    <w:rsid w:val="00A6745F"/>
    <w:rsid w:val="00A67FCF"/>
    <w:rsid w:val="00A722E4"/>
    <w:rsid w:val="00A73131"/>
    <w:rsid w:val="00A80A42"/>
    <w:rsid w:val="00A86AC1"/>
    <w:rsid w:val="00A876DA"/>
    <w:rsid w:val="00A9157B"/>
    <w:rsid w:val="00A918E4"/>
    <w:rsid w:val="00AA7512"/>
    <w:rsid w:val="00AC4656"/>
    <w:rsid w:val="00AC7BC0"/>
    <w:rsid w:val="00AD1DF1"/>
    <w:rsid w:val="00AD30BB"/>
    <w:rsid w:val="00AD43A9"/>
    <w:rsid w:val="00AD4BFC"/>
    <w:rsid w:val="00AE4B3B"/>
    <w:rsid w:val="00AF2423"/>
    <w:rsid w:val="00AF2710"/>
    <w:rsid w:val="00AF3AD4"/>
    <w:rsid w:val="00AF74FF"/>
    <w:rsid w:val="00B021A5"/>
    <w:rsid w:val="00B1051D"/>
    <w:rsid w:val="00B21B2C"/>
    <w:rsid w:val="00B253C5"/>
    <w:rsid w:val="00B25B63"/>
    <w:rsid w:val="00B31093"/>
    <w:rsid w:val="00B37973"/>
    <w:rsid w:val="00B40D64"/>
    <w:rsid w:val="00B41127"/>
    <w:rsid w:val="00B440C0"/>
    <w:rsid w:val="00B472B9"/>
    <w:rsid w:val="00B56AE6"/>
    <w:rsid w:val="00B73BDB"/>
    <w:rsid w:val="00B87527"/>
    <w:rsid w:val="00B94CD6"/>
    <w:rsid w:val="00BA05B6"/>
    <w:rsid w:val="00BB0399"/>
    <w:rsid w:val="00BB57BD"/>
    <w:rsid w:val="00BC2433"/>
    <w:rsid w:val="00BC6E17"/>
    <w:rsid w:val="00BD37BF"/>
    <w:rsid w:val="00BD45FF"/>
    <w:rsid w:val="00BD5543"/>
    <w:rsid w:val="00BD7E1B"/>
    <w:rsid w:val="00BE05F9"/>
    <w:rsid w:val="00BF1BEB"/>
    <w:rsid w:val="00BF2A02"/>
    <w:rsid w:val="00C01361"/>
    <w:rsid w:val="00C0446C"/>
    <w:rsid w:val="00C16540"/>
    <w:rsid w:val="00C171EA"/>
    <w:rsid w:val="00C174DF"/>
    <w:rsid w:val="00C27175"/>
    <w:rsid w:val="00C27349"/>
    <w:rsid w:val="00C277E4"/>
    <w:rsid w:val="00C31A6B"/>
    <w:rsid w:val="00C32853"/>
    <w:rsid w:val="00C3315E"/>
    <w:rsid w:val="00C33B40"/>
    <w:rsid w:val="00C375E8"/>
    <w:rsid w:val="00C41377"/>
    <w:rsid w:val="00C42A00"/>
    <w:rsid w:val="00C44163"/>
    <w:rsid w:val="00C467EA"/>
    <w:rsid w:val="00C519B1"/>
    <w:rsid w:val="00C55CC7"/>
    <w:rsid w:val="00C90DCA"/>
    <w:rsid w:val="00C97B3C"/>
    <w:rsid w:val="00CA665C"/>
    <w:rsid w:val="00CB1C0E"/>
    <w:rsid w:val="00CC1CDB"/>
    <w:rsid w:val="00CF071A"/>
    <w:rsid w:val="00CF62C7"/>
    <w:rsid w:val="00D04F42"/>
    <w:rsid w:val="00D10051"/>
    <w:rsid w:val="00D157FA"/>
    <w:rsid w:val="00D409BF"/>
    <w:rsid w:val="00D4211C"/>
    <w:rsid w:val="00D44760"/>
    <w:rsid w:val="00D45CB3"/>
    <w:rsid w:val="00D530BA"/>
    <w:rsid w:val="00D57989"/>
    <w:rsid w:val="00D7079D"/>
    <w:rsid w:val="00DA7FB0"/>
    <w:rsid w:val="00DC5F5D"/>
    <w:rsid w:val="00DD0D28"/>
    <w:rsid w:val="00DD6F2F"/>
    <w:rsid w:val="00DF14F4"/>
    <w:rsid w:val="00DF2ACA"/>
    <w:rsid w:val="00DF3322"/>
    <w:rsid w:val="00DF7624"/>
    <w:rsid w:val="00E023C2"/>
    <w:rsid w:val="00E03D9A"/>
    <w:rsid w:val="00E0577B"/>
    <w:rsid w:val="00E146F2"/>
    <w:rsid w:val="00E1523A"/>
    <w:rsid w:val="00E16D6B"/>
    <w:rsid w:val="00E23ECF"/>
    <w:rsid w:val="00E27856"/>
    <w:rsid w:val="00E32CD1"/>
    <w:rsid w:val="00E417DC"/>
    <w:rsid w:val="00E47BC8"/>
    <w:rsid w:val="00E5043B"/>
    <w:rsid w:val="00E533B9"/>
    <w:rsid w:val="00E568EF"/>
    <w:rsid w:val="00E601EF"/>
    <w:rsid w:val="00E6087D"/>
    <w:rsid w:val="00E62787"/>
    <w:rsid w:val="00E67720"/>
    <w:rsid w:val="00E8164C"/>
    <w:rsid w:val="00E81C49"/>
    <w:rsid w:val="00EA1018"/>
    <w:rsid w:val="00EA21CF"/>
    <w:rsid w:val="00EA6F9B"/>
    <w:rsid w:val="00EC47B3"/>
    <w:rsid w:val="00EC59CA"/>
    <w:rsid w:val="00EE16C2"/>
    <w:rsid w:val="00EE7E20"/>
    <w:rsid w:val="00EF3A60"/>
    <w:rsid w:val="00EF42E1"/>
    <w:rsid w:val="00EF6805"/>
    <w:rsid w:val="00F010DA"/>
    <w:rsid w:val="00F04A2B"/>
    <w:rsid w:val="00F0683C"/>
    <w:rsid w:val="00F10FAD"/>
    <w:rsid w:val="00F236AB"/>
    <w:rsid w:val="00F26F53"/>
    <w:rsid w:val="00F27971"/>
    <w:rsid w:val="00F37756"/>
    <w:rsid w:val="00F407FA"/>
    <w:rsid w:val="00F4294F"/>
    <w:rsid w:val="00F51884"/>
    <w:rsid w:val="00F624A3"/>
    <w:rsid w:val="00F70E2D"/>
    <w:rsid w:val="00F71A9A"/>
    <w:rsid w:val="00F752EB"/>
    <w:rsid w:val="00F773E2"/>
    <w:rsid w:val="00F83ECF"/>
    <w:rsid w:val="00F86B95"/>
    <w:rsid w:val="00F91FFD"/>
    <w:rsid w:val="00F957C4"/>
    <w:rsid w:val="00FA72C5"/>
    <w:rsid w:val="00FB132A"/>
    <w:rsid w:val="00FC2A8B"/>
    <w:rsid w:val="00FD1E0B"/>
    <w:rsid w:val="00FD7129"/>
    <w:rsid w:val="00FE627D"/>
    <w:rsid w:val="00FF2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040C"/>
  <w15:docId w15:val="{58DB24AA-D1FC-4F9D-9E1C-314FCB9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C5"/>
    <w:pPr>
      <w:spacing w:after="200" w:line="276" w:lineRule="auto"/>
    </w:pPr>
    <w:rPr>
      <w:sz w:val="22"/>
      <w:szCs w:val="22"/>
      <w:lang w:val="ru-RU" w:eastAsia="en-US"/>
    </w:rPr>
  </w:style>
  <w:style w:type="paragraph" w:styleId="1">
    <w:name w:val="heading 1"/>
    <w:basedOn w:val="a"/>
    <w:next w:val="a"/>
    <w:qFormat/>
    <w:rsid w:val="00852C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0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852CC5"/>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852CC5"/>
    <w:pPr>
      <w:spacing w:line="276" w:lineRule="auto"/>
    </w:pPr>
    <w:rPr>
      <w:rFonts w:ascii="Arial" w:eastAsia="Arial" w:hAnsi="Arial" w:cs="Arial"/>
      <w:color w:val="000000"/>
      <w:sz w:val="22"/>
      <w:szCs w:val="22"/>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852CC5"/>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unhideWhenUsed/>
    <w:qFormat/>
    <w:rsid w:val="00852C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52CC5"/>
  </w:style>
  <w:style w:type="character" w:styleId="a4">
    <w:name w:val="Hyperlink"/>
    <w:unhideWhenUsed/>
    <w:rsid w:val="00852CC5"/>
    <w:rPr>
      <w:color w:val="0000FF"/>
      <w:u w:val="single"/>
    </w:rPr>
  </w:style>
  <w:style w:type="paragraph" w:customStyle="1" w:styleId="rvps2">
    <w:name w:val="rvps2"/>
    <w:basedOn w:val="a"/>
    <w:qFormat/>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52C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30">
    <w:name w:val="Заголовок 3 Знак"/>
    <w:semiHidden/>
    <w:rsid w:val="00852CC5"/>
    <w:rPr>
      <w:rFonts w:ascii="Times New Roman CYR" w:eastAsia="Times New Roman" w:hAnsi="Times New Roman CYR"/>
      <w:sz w:val="24"/>
      <w:szCs w:val="24"/>
    </w:rPr>
  </w:style>
  <w:style w:type="character" w:styleId="a5">
    <w:name w:val="Strong"/>
    <w:uiPriority w:val="22"/>
    <w:qFormat/>
    <w:rsid w:val="00852CC5"/>
    <w:rPr>
      <w:b/>
      <w:bCs/>
    </w:rPr>
  </w:style>
  <w:style w:type="character" w:customStyle="1" w:styleId="HTML">
    <w:name w:val="Стандартный HTML Знак"/>
    <w:aliases w:val="Знак Знак"/>
    <w:uiPriority w:val="99"/>
    <w:locked/>
    <w:rsid w:val="00852CC5"/>
    <w:rPr>
      <w:rFonts w:ascii="Courier New" w:eastAsia="Courier New" w:hAnsi="Courier New" w:cs="Courier New"/>
    </w:rPr>
  </w:style>
  <w:style w:type="paragraph" w:styleId="HTML0">
    <w:name w:val="HTML Preformatted"/>
    <w:aliases w:val="Знак"/>
    <w:basedOn w:val="a"/>
    <w:uiPriority w:val="99"/>
    <w:unhideWhenUsed/>
    <w:rsid w:val="00852CC5"/>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852CC5"/>
    <w:rPr>
      <w:rFonts w:ascii="Courier New" w:hAnsi="Courier New" w:cs="Courier New"/>
      <w:lang w:eastAsia="en-US"/>
    </w:rPr>
  </w:style>
  <w:style w:type="paragraph" w:customStyle="1" w:styleId="a6">
    <w:name w:val="a"/>
    <w:basedOn w:val="a"/>
    <w:uiPriority w:val="99"/>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852CC5"/>
    <w:pPr>
      <w:ind w:left="720"/>
      <w:contextualSpacing/>
    </w:pPr>
    <w:rPr>
      <w:rFonts w:eastAsia="Times New Roman"/>
      <w:lang w:eastAsia="ru-RU"/>
    </w:rPr>
  </w:style>
  <w:style w:type="character" w:customStyle="1" w:styleId="13">
    <w:name w:val="Заголовок 1 Знак"/>
    <w:rsid w:val="00852CC5"/>
    <w:rPr>
      <w:rFonts w:ascii="Cambria" w:eastAsia="Times New Roman" w:hAnsi="Cambria" w:cs="Times New Roman"/>
      <w:b/>
      <w:bCs/>
      <w:kern w:val="32"/>
      <w:sz w:val="32"/>
      <w:szCs w:val="32"/>
      <w:lang w:eastAsia="en-US"/>
    </w:rPr>
  </w:style>
  <w:style w:type="paragraph" w:customStyle="1" w:styleId="xfmc1">
    <w:name w:val="xfmc1"/>
    <w:basedOn w:val="a"/>
    <w:rsid w:val="00C31A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A12937"/>
    <w:pPr>
      <w:ind w:left="720"/>
      <w:contextualSpacing/>
    </w:pPr>
    <w:rPr>
      <w:rFonts w:eastAsia="Times New Roman"/>
      <w:lang w:val="uk-UA" w:eastAsia="uk-UA"/>
    </w:rPr>
  </w:style>
  <w:style w:type="character" w:customStyle="1" w:styleId="rvts46">
    <w:name w:val="rvts46"/>
    <w:basedOn w:val="a0"/>
    <w:rsid w:val="007B1BC7"/>
  </w:style>
  <w:style w:type="character" w:customStyle="1" w:styleId="rvts9">
    <w:name w:val="rvts9"/>
    <w:basedOn w:val="a0"/>
    <w:rsid w:val="007B1BC7"/>
  </w:style>
  <w:style w:type="paragraph" w:styleId="a9">
    <w:name w:val="Body Text"/>
    <w:basedOn w:val="a"/>
    <w:link w:val="aa"/>
    <w:unhideWhenUsed/>
    <w:rsid w:val="00633A6B"/>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633A6B"/>
    <w:rPr>
      <w:rFonts w:ascii="Times New Roman" w:eastAsia="Times New Roman" w:hAnsi="Times New Roman"/>
      <w:lang w:val="ru-RU" w:eastAsia="ru-RU"/>
    </w:rPr>
  </w:style>
  <w:style w:type="character" w:customStyle="1" w:styleId="32">
    <w:name w:val="Основной текст (3)"/>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633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33A6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633A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1">
    <w:name w:val="Стиль Заголовок 1 + не все прописные1"/>
    <w:basedOn w:val="1"/>
    <w:rsid w:val="00633A6B"/>
    <w:pPr>
      <w:numPr>
        <w:numId w:val="1"/>
      </w:numPr>
      <w:tabs>
        <w:tab w:val="clear" w:pos="814"/>
        <w:tab w:val="num" w:pos="360"/>
        <w:tab w:val="num" w:pos="720"/>
      </w:tabs>
      <w:spacing w:before="0" w:after="0" w:line="240" w:lineRule="auto"/>
      <w:ind w:left="0" w:firstLine="0"/>
      <w:jc w:val="both"/>
    </w:pPr>
    <w:rPr>
      <w:rFonts w:ascii="Times New Roman" w:hAnsi="Times New Roman"/>
      <w:kern w:val="0"/>
      <w:sz w:val="28"/>
      <w:szCs w:val="28"/>
      <w:lang w:val="uk-UA" w:eastAsia="uk-UA"/>
    </w:rPr>
  </w:style>
  <w:style w:type="character" w:customStyle="1" w:styleId="rvts0">
    <w:name w:val="rvts0"/>
    <w:rsid w:val="004D00C6"/>
  </w:style>
  <w:style w:type="character" w:customStyle="1" w:styleId="a8">
    <w:name w:val="Абзац списка Знак"/>
    <w:link w:val="a7"/>
    <w:uiPriority w:val="99"/>
    <w:locked/>
    <w:rsid w:val="00377671"/>
    <w:rPr>
      <w:rFonts w:eastAsia="Times New Roman"/>
      <w:sz w:val="22"/>
      <w:szCs w:val="22"/>
    </w:rPr>
  </w:style>
  <w:style w:type="table" w:styleId="ab">
    <w:name w:val="Table Grid"/>
    <w:basedOn w:val="a1"/>
    <w:uiPriority w:val="39"/>
    <w:rsid w:val="00647A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9239AE"/>
  </w:style>
  <w:style w:type="character" w:customStyle="1" w:styleId="20">
    <w:name w:val="Заголовок 2 Знак"/>
    <w:basedOn w:val="a0"/>
    <w:link w:val="2"/>
    <w:uiPriority w:val="9"/>
    <w:semiHidden/>
    <w:rsid w:val="00903D0D"/>
    <w:rPr>
      <w:rFonts w:asciiTheme="majorHAnsi" w:eastAsiaTheme="majorEastAsia" w:hAnsiTheme="majorHAnsi" w:cstheme="majorBidi"/>
      <w:b/>
      <w:bCs/>
      <w:color w:val="4F81BD" w:themeColor="accent1"/>
      <w:sz w:val="26"/>
      <w:szCs w:val="26"/>
      <w:lang w:val="ru-RU" w:eastAsia="en-US"/>
    </w:rPr>
  </w:style>
  <w:style w:type="paragraph" w:styleId="ac">
    <w:name w:val="header"/>
    <w:basedOn w:val="a"/>
    <w:link w:val="ad"/>
    <w:uiPriority w:val="99"/>
    <w:semiHidden/>
    <w:unhideWhenUsed/>
    <w:rsid w:val="009D1C2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9D1C26"/>
    <w:rPr>
      <w:sz w:val="22"/>
      <w:szCs w:val="22"/>
      <w:lang w:val="ru-RU" w:eastAsia="en-US"/>
    </w:rPr>
  </w:style>
  <w:style w:type="paragraph" w:styleId="ae">
    <w:name w:val="footer"/>
    <w:basedOn w:val="a"/>
    <w:link w:val="af"/>
    <w:uiPriority w:val="99"/>
    <w:semiHidden/>
    <w:unhideWhenUsed/>
    <w:rsid w:val="009D1C26"/>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9D1C26"/>
    <w:rPr>
      <w:sz w:val="22"/>
      <w:szCs w:val="22"/>
      <w:lang w:val="ru-RU" w:eastAsia="en-US"/>
    </w:rPr>
  </w:style>
  <w:style w:type="character" w:customStyle="1" w:styleId="l">
    <w:name w:val="l"/>
    <w:basedOn w:val="a0"/>
    <w:rsid w:val="00A6745F"/>
  </w:style>
  <w:style w:type="character" w:customStyle="1" w:styleId="spec-item">
    <w:name w:val="spec-item"/>
    <w:basedOn w:val="a0"/>
    <w:rsid w:val="0012089A"/>
  </w:style>
  <w:style w:type="paragraph" w:styleId="af0">
    <w:name w:val="Balloon Text"/>
    <w:basedOn w:val="a"/>
    <w:link w:val="af1"/>
    <w:uiPriority w:val="99"/>
    <w:semiHidden/>
    <w:unhideWhenUsed/>
    <w:rsid w:val="00FE62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E627D"/>
    <w:rPr>
      <w:rFonts w:ascii="Segoe UI" w:hAnsi="Segoe UI" w:cs="Segoe UI"/>
      <w:sz w:val="18"/>
      <w:szCs w:val="18"/>
      <w:lang w:val="ru-RU" w:eastAsia="en-US"/>
    </w:rPr>
  </w:style>
  <w:style w:type="character" w:customStyle="1" w:styleId="value">
    <w:name w:val="value"/>
    <w:basedOn w:val="a0"/>
    <w:rsid w:val="0051561F"/>
  </w:style>
  <w:style w:type="character" w:customStyle="1" w:styleId="bold">
    <w:name w:val="bold"/>
    <w:basedOn w:val="a0"/>
    <w:rsid w:val="00B37973"/>
  </w:style>
  <w:style w:type="character" w:customStyle="1" w:styleId="tlid-translation">
    <w:name w:val="tlid-translation"/>
    <w:basedOn w:val="a0"/>
    <w:rsid w:val="0010290D"/>
  </w:style>
  <w:style w:type="paragraph" w:styleId="af2">
    <w:name w:val="No Spacing"/>
    <w:uiPriority w:val="1"/>
    <w:qFormat/>
    <w:rsid w:val="005E3232"/>
    <w:rPr>
      <w:rFonts w:asciiTheme="minorHAnsi" w:eastAsiaTheme="minorHAnsi" w:hAnsiTheme="minorHAnsi" w:cstheme="minorBidi"/>
      <w:sz w:val="22"/>
      <w:szCs w:val="22"/>
      <w:lang w:val="ru-RU" w:eastAsia="en-US"/>
    </w:rPr>
  </w:style>
  <w:style w:type="character" w:customStyle="1" w:styleId="ListLabel10">
    <w:name w:val="ListLabel 10"/>
    <w:qFormat/>
    <w:rsid w:val="00E568EF"/>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047">
      <w:bodyDiv w:val="1"/>
      <w:marLeft w:val="0"/>
      <w:marRight w:val="0"/>
      <w:marTop w:val="0"/>
      <w:marBottom w:val="0"/>
      <w:divBdr>
        <w:top w:val="none" w:sz="0" w:space="0" w:color="auto"/>
        <w:left w:val="none" w:sz="0" w:space="0" w:color="auto"/>
        <w:bottom w:val="none" w:sz="0" w:space="0" w:color="auto"/>
        <w:right w:val="none" w:sz="0" w:space="0" w:color="auto"/>
      </w:divBdr>
      <w:divsChild>
        <w:div w:id="756824361">
          <w:marLeft w:val="0"/>
          <w:marRight w:val="0"/>
          <w:marTop w:val="0"/>
          <w:marBottom w:val="0"/>
          <w:divBdr>
            <w:top w:val="none" w:sz="0" w:space="0" w:color="auto"/>
            <w:left w:val="none" w:sz="0" w:space="0" w:color="auto"/>
            <w:bottom w:val="none" w:sz="0" w:space="0" w:color="auto"/>
            <w:right w:val="none" w:sz="0" w:space="0" w:color="auto"/>
          </w:divBdr>
        </w:div>
      </w:divsChild>
    </w:div>
    <w:div w:id="77289312">
      <w:bodyDiv w:val="1"/>
      <w:marLeft w:val="0"/>
      <w:marRight w:val="0"/>
      <w:marTop w:val="0"/>
      <w:marBottom w:val="0"/>
      <w:divBdr>
        <w:top w:val="none" w:sz="0" w:space="0" w:color="auto"/>
        <w:left w:val="none" w:sz="0" w:space="0" w:color="auto"/>
        <w:bottom w:val="none" w:sz="0" w:space="0" w:color="auto"/>
        <w:right w:val="none" w:sz="0" w:space="0" w:color="auto"/>
      </w:divBdr>
    </w:div>
    <w:div w:id="125903330">
      <w:bodyDiv w:val="1"/>
      <w:marLeft w:val="0"/>
      <w:marRight w:val="0"/>
      <w:marTop w:val="0"/>
      <w:marBottom w:val="0"/>
      <w:divBdr>
        <w:top w:val="none" w:sz="0" w:space="0" w:color="auto"/>
        <w:left w:val="none" w:sz="0" w:space="0" w:color="auto"/>
        <w:bottom w:val="none" w:sz="0" w:space="0" w:color="auto"/>
        <w:right w:val="none" w:sz="0" w:space="0" w:color="auto"/>
      </w:divBdr>
    </w:div>
    <w:div w:id="181093524">
      <w:bodyDiv w:val="1"/>
      <w:marLeft w:val="0"/>
      <w:marRight w:val="0"/>
      <w:marTop w:val="0"/>
      <w:marBottom w:val="0"/>
      <w:divBdr>
        <w:top w:val="none" w:sz="0" w:space="0" w:color="auto"/>
        <w:left w:val="none" w:sz="0" w:space="0" w:color="auto"/>
        <w:bottom w:val="none" w:sz="0" w:space="0" w:color="auto"/>
        <w:right w:val="none" w:sz="0" w:space="0" w:color="auto"/>
      </w:divBdr>
    </w:div>
    <w:div w:id="202520935">
      <w:bodyDiv w:val="1"/>
      <w:marLeft w:val="0"/>
      <w:marRight w:val="0"/>
      <w:marTop w:val="0"/>
      <w:marBottom w:val="0"/>
      <w:divBdr>
        <w:top w:val="none" w:sz="0" w:space="0" w:color="auto"/>
        <w:left w:val="none" w:sz="0" w:space="0" w:color="auto"/>
        <w:bottom w:val="none" w:sz="0" w:space="0" w:color="auto"/>
        <w:right w:val="none" w:sz="0" w:space="0" w:color="auto"/>
      </w:divBdr>
      <w:divsChild>
        <w:div w:id="1782846078">
          <w:marLeft w:val="0"/>
          <w:marRight w:val="0"/>
          <w:marTop w:val="0"/>
          <w:marBottom w:val="0"/>
          <w:divBdr>
            <w:top w:val="none" w:sz="0" w:space="0" w:color="auto"/>
            <w:left w:val="none" w:sz="0" w:space="0" w:color="auto"/>
            <w:bottom w:val="none" w:sz="0" w:space="0" w:color="auto"/>
            <w:right w:val="none" w:sz="0" w:space="0" w:color="auto"/>
          </w:divBdr>
        </w:div>
      </w:divsChild>
    </w:div>
    <w:div w:id="425464480">
      <w:bodyDiv w:val="1"/>
      <w:marLeft w:val="0"/>
      <w:marRight w:val="0"/>
      <w:marTop w:val="0"/>
      <w:marBottom w:val="0"/>
      <w:divBdr>
        <w:top w:val="none" w:sz="0" w:space="0" w:color="auto"/>
        <w:left w:val="none" w:sz="0" w:space="0" w:color="auto"/>
        <w:bottom w:val="none" w:sz="0" w:space="0" w:color="auto"/>
        <w:right w:val="none" w:sz="0" w:space="0" w:color="auto"/>
      </w:divBdr>
    </w:div>
    <w:div w:id="690180645">
      <w:bodyDiv w:val="1"/>
      <w:marLeft w:val="0"/>
      <w:marRight w:val="0"/>
      <w:marTop w:val="0"/>
      <w:marBottom w:val="0"/>
      <w:divBdr>
        <w:top w:val="none" w:sz="0" w:space="0" w:color="auto"/>
        <w:left w:val="none" w:sz="0" w:space="0" w:color="auto"/>
        <w:bottom w:val="none" w:sz="0" w:space="0" w:color="auto"/>
        <w:right w:val="none" w:sz="0" w:space="0" w:color="auto"/>
      </w:divBdr>
    </w:div>
    <w:div w:id="738525764">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753162703">
      <w:bodyDiv w:val="1"/>
      <w:marLeft w:val="0"/>
      <w:marRight w:val="0"/>
      <w:marTop w:val="0"/>
      <w:marBottom w:val="0"/>
      <w:divBdr>
        <w:top w:val="none" w:sz="0" w:space="0" w:color="auto"/>
        <w:left w:val="none" w:sz="0" w:space="0" w:color="auto"/>
        <w:bottom w:val="none" w:sz="0" w:space="0" w:color="auto"/>
        <w:right w:val="none" w:sz="0" w:space="0" w:color="auto"/>
      </w:divBdr>
    </w:div>
    <w:div w:id="858666937">
      <w:bodyDiv w:val="1"/>
      <w:marLeft w:val="0"/>
      <w:marRight w:val="0"/>
      <w:marTop w:val="0"/>
      <w:marBottom w:val="0"/>
      <w:divBdr>
        <w:top w:val="none" w:sz="0" w:space="0" w:color="auto"/>
        <w:left w:val="none" w:sz="0" w:space="0" w:color="auto"/>
        <w:bottom w:val="none" w:sz="0" w:space="0" w:color="auto"/>
        <w:right w:val="none" w:sz="0" w:space="0" w:color="auto"/>
      </w:divBdr>
      <w:divsChild>
        <w:div w:id="840579711">
          <w:marLeft w:val="0"/>
          <w:marRight w:val="0"/>
          <w:marTop w:val="0"/>
          <w:marBottom w:val="0"/>
          <w:divBdr>
            <w:top w:val="none" w:sz="0" w:space="0" w:color="auto"/>
            <w:left w:val="none" w:sz="0" w:space="0" w:color="auto"/>
            <w:bottom w:val="none" w:sz="0" w:space="0" w:color="auto"/>
            <w:right w:val="none" w:sz="0" w:space="0" w:color="auto"/>
          </w:divBdr>
        </w:div>
      </w:divsChild>
    </w:div>
    <w:div w:id="1020592522">
      <w:bodyDiv w:val="1"/>
      <w:marLeft w:val="0"/>
      <w:marRight w:val="0"/>
      <w:marTop w:val="0"/>
      <w:marBottom w:val="0"/>
      <w:divBdr>
        <w:top w:val="none" w:sz="0" w:space="0" w:color="auto"/>
        <w:left w:val="none" w:sz="0" w:space="0" w:color="auto"/>
        <w:bottom w:val="none" w:sz="0" w:space="0" w:color="auto"/>
        <w:right w:val="none" w:sz="0" w:space="0" w:color="auto"/>
      </w:divBdr>
    </w:div>
    <w:div w:id="1147236562">
      <w:bodyDiv w:val="1"/>
      <w:marLeft w:val="0"/>
      <w:marRight w:val="0"/>
      <w:marTop w:val="0"/>
      <w:marBottom w:val="0"/>
      <w:divBdr>
        <w:top w:val="none" w:sz="0" w:space="0" w:color="auto"/>
        <w:left w:val="none" w:sz="0" w:space="0" w:color="auto"/>
        <w:bottom w:val="none" w:sz="0" w:space="0" w:color="auto"/>
        <w:right w:val="none" w:sz="0" w:space="0" w:color="auto"/>
      </w:divBdr>
      <w:divsChild>
        <w:div w:id="1865627850">
          <w:marLeft w:val="0"/>
          <w:marRight w:val="0"/>
          <w:marTop w:val="0"/>
          <w:marBottom w:val="0"/>
          <w:divBdr>
            <w:top w:val="none" w:sz="0" w:space="0" w:color="auto"/>
            <w:left w:val="none" w:sz="0" w:space="0" w:color="auto"/>
            <w:bottom w:val="none" w:sz="0" w:space="0" w:color="auto"/>
            <w:right w:val="none" w:sz="0" w:space="0" w:color="auto"/>
          </w:divBdr>
        </w:div>
      </w:divsChild>
    </w:div>
    <w:div w:id="1209336616">
      <w:bodyDiv w:val="1"/>
      <w:marLeft w:val="0"/>
      <w:marRight w:val="0"/>
      <w:marTop w:val="0"/>
      <w:marBottom w:val="0"/>
      <w:divBdr>
        <w:top w:val="none" w:sz="0" w:space="0" w:color="auto"/>
        <w:left w:val="none" w:sz="0" w:space="0" w:color="auto"/>
        <w:bottom w:val="none" w:sz="0" w:space="0" w:color="auto"/>
        <w:right w:val="none" w:sz="0" w:space="0" w:color="auto"/>
      </w:divBdr>
    </w:div>
    <w:div w:id="1217813283">
      <w:bodyDiv w:val="1"/>
      <w:marLeft w:val="0"/>
      <w:marRight w:val="0"/>
      <w:marTop w:val="0"/>
      <w:marBottom w:val="0"/>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 w:id="1222445994">
      <w:bodyDiv w:val="1"/>
      <w:marLeft w:val="0"/>
      <w:marRight w:val="0"/>
      <w:marTop w:val="0"/>
      <w:marBottom w:val="0"/>
      <w:divBdr>
        <w:top w:val="none" w:sz="0" w:space="0" w:color="auto"/>
        <w:left w:val="none" w:sz="0" w:space="0" w:color="auto"/>
        <w:bottom w:val="none" w:sz="0" w:space="0" w:color="auto"/>
        <w:right w:val="none" w:sz="0" w:space="0" w:color="auto"/>
      </w:divBdr>
    </w:div>
    <w:div w:id="1386370850">
      <w:bodyDiv w:val="1"/>
      <w:marLeft w:val="0"/>
      <w:marRight w:val="0"/>
      <w:marTop w:val="0"/>
      <w:marBottom w:val="0"/>
      <w:divBdr>
        <w:top w:val="none" w:sz="0" w:space="0" w:color="auto"/>
        <w:left w:val="none" w:sz="0" w:space="0" w:color="auto"/>
        <w:bottom w:val="none" w:sz="0" w:space="0" w:color="auto"/>
        <w:right w:val="none" w:sz="0" w:space="0" w:color="auto"/>
      </w:divBdr>
    </w:div>
    <w:div w:id="1673338854">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11950915">
      <w:bodyDiv w:val="1"/>
      <w:marLeft w:val="0"/>
      <w:marRight w:val="0"/>
      <w:marTop w:val="0"/>
      <w:marBottom w:val="0"/>
      <w:divBdr>
        <w:top w:val="none" w:sz="0" w:space="0" w:color="auto"/>
        <w:left w:val="none" w:sz="0" w:space="0" w:color="auto"/>
        <w:bottom w:val="none" w:sz="0" w:space="0" w:color="auto"/>
        <w:right w:val="none" w:sz="0" w:space="0" w:color="auto"/>
      </w:divBdr>
    </w:div>
    <w:div w:id="2061050595">
      <w:bodyDiv w:val="1"/>
      <w:marLeft w:val="0"/>
      <w:marRight w:val="0"/>
      <w:marTop w:val="0"/>
      <w:marBottom w:val="0"/>
      <w:divBdr>
        <w:top w:val="none" w:sz="0" w:space="0" w:color="auto"/>
        <w:left w:val="none" w:sz="0" w:space="0" w:color="auto"/>
        <w:bottom w:val="none" w:sz="0" w:space="0" w:color="auto"/>
        <w:right w:val="none" w:sz="0" w:space="0" w:color="auto"/>
      </w:divBdr>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F095-1115-4ED1-B510-47C39071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6712</CharactersWithSpaces>
  <SharedDoc>false</SharedDoc>
  <HLinks>
    <vt:vector size="192" baseType="variant">
      <vt:variant>
        <vt:i4>5767248</vt:i4>
      </vt:variant>
      <vt:variant>
        <vt:i4>93</vt:i4>
      </vt:variant>
      <vt:variant>
        <vt:i4>0</vt:i4>
      </vt:variant>
      <vt:variant>
        <vt:i4>5</vt:i4>
      </vt:variant>
      <vt:variant>
        <vt:lpwstr>http://zakon5.rada.gov.ua/laws/show/922-19/print1455272980293320</vt:lpwstr>
      </vt:variant>
      <vt:variant>
        <vt:lpwstr>n294</vt:lpwstr>
      </vt:variant>
      <vt:variant>
        <vt:i4>5767261</vt:i4>
      </vt:variant>
      <vt:variant>
        <vt:i4>90</vt:i4>
      </vt:variant>
      <vt:variant>
        <vt:i4>0</vt:i4>
      </vt:variant>
      <vt:variant>
        <vt:i4>5</vt:i4>
      </vt:variant>
      <vt:variant>
        <vt:lpwstr>http://zakon2.rada.gov.ua/laws/show/922-19/print1478069803354257</vt:lpwstr>
      </vt:variant>
      <vt:variant>
        <vt:lpwstr>n311</vt:lpwstr>
      </vt:variant>
      <vt:variant>
        <vt:i4>5767262</vt:i4>
      </vt:variant>
      <vt:variant>
        <vt:i4>87</vt:i4>
      </vt:variant>
      <vt:variant>
        <vt:i4>0</vt:i4>
      </vt:variant>
      <vt:variant>
        <vt:i4>5</vt:i4>
      </vt:variant>
      <vt:variant>
        <vt:lpwstr>http://zakon2.rada.gov.ua/laws/show/922-19/print1478069803354257</vt:lpwstr>
      </vt:variant>
      <vt:variant>
        <vt:lpwstr>n527</vt:lpwstr>
      </vt:variant>
      <vt:variant>
        <vt:i4>5767262</vt:i4>
      </vt:variant>
      <vt:variant>
        <vt:i4>84</vt:i4>
      </vt:variant>
      <vt:variant>
        <vt:i4>0</vt:i4>
      </vt:variant>
      <vt:variant>
        <vt:i4>5</vt:i4>
      </vt:variant>
      <vt:variant>
        <vt:lpwstr>http://zakon2.rada.gov.ua/laws/show/922-19/print1478069803354257</vt:lpwstr>
      </vt:variant>
      <vt:variant>
        <vt:lpwstr>n527</vt:lpwstr>
      </vt:variant>
      <vt:variant>
        <vt:i4>5767261</vt:i4>
      </vt:variant>
      <vt:variant>
        <vt:i4>81</vt:i4>
      </vt:variant>
      <vt:variant>
        <vt:i4>0</vt:i4>
      </vt:variant>
      <vt:variant>
        <vt:i4>5</vt:i4>
      </vt:variant>
      <vt:variant>
        <vt:lpwstr>http://zakon2.rada.gov.ua/laws/show/922-19/print1478069803354257</vt:lpwstr>
      </vt:variant>
      <vt:variant>
        <vt:lpwstr>n311</vt:lpwstr>
      </vt:variant>
      <vt:variant>
        <vt:i4>5636187</vt:i4>
      </vt:variant>
      <vt:variant>
        <vt:i4>78</vt:i4>
      </vt:variant>
      <vt:variant>
        <vt:i4>0</vt:i4>
      </vt:variant>
      <vt:variant>
        <vt:i4>5</vt:i4>
      </vt:variant>
      <vt:variant>
        <vt:lpwstr>http://zakon2.rada.gov.ua/laws/show/922-19/print1478069803354257</vt:lpwstr>
      </vt:variant>
      <vt:variant>
        <vt:lpwstr>n579</vt:lpwstr>
      </vt:variant>
      <vt:variant>
        <vt:i4>3866674</vt:i4>
      </vt:variant>
      <vt:variant>
        <vt:i4>75</vt:i4>
      </vt:variant>
      <vt:variant>
        <vt:i4>0</vt:i4>
      </vt:variant>
      <vt:variant>
        <vt:i4>5</vt:i4>
      </vt:variant>
      <vt:variant>
        <vt:lpwstr>http://zakon5.rada.gov.ua/laws/show/436-15</vt:lpwstr>
      </vt:variant>
      <vt:variant>
        <vt:lpwstr/>
      </vt:variant>
      <vt:variant>
        <vt:i4>3866673</vt:i4>
      </vt:variant>
      <vt:variant>
        <vt:i4>72</vt:i4>
      </vt:variant>
      <vt:variant>
        <vt:i4>0</vt:i4>
      </vt:variant>
      <vt:variant>
        <vt:i4>5</vt:i4>
      </vt:variant>
      <vt:variant>
        <vt:lpwstr>http://zakon5.rada.gov.ua/laws/show/435-15</vt:lpwstr>
      </vt:variant>
      <vt:variant>
        <vt:lpwstr/>
      </vt:variant>
      <vt:variant>
        <vt:i4>6029392</vt:i4>
      </vt:variant>
      <vt:variant>
        <vt:i4>69</vt:i4>
      </vt:variant>
      <vt:variant>
        <vt:i4>0</vt:i4>
      </vt:variant>
      <vt:variant>
        <vt:i4>5</vt:i4>
      </vt:variant>
      <vt:variant>
        <vt:lpwstr>http://zakon5.rada.gov.ua/laws/show/922-19/print1446483030158064</vt:lpwstr>
      </vt:variant>
      <vt:variant>
        <vt:lpwstr>n488</vt:lpwstr>
      </vt:variant>
      <vt:variant>
        <vt:i4>6029392</vt:i4>
      </vt:variant>
      <vt:variant>
        <vt:i4>66</vt:i4>
      </vt:variant>
      <vt:variant>
        <vt:i4>0</vt:i4>
      </vt:variant>
      <vt:variant>
        <vt:i4>5</vt:i4>
      </vt:variant>
      <vt:variant>
        <vt:lpwstr>http://zakon5.rada.gov.ua/laws/show/922-19/print1446483030158064</vt:lpwstr>
      </vt:variant>
      <vt:variant>
        <vt:lpwstr>n488</vt:lpwstr>
      </vt:variant>
      <vt:variant>
        <vt:i4>5636177</vt:i4>
      </vt:variant>
      <vt:variant>
        <vt:i4>63</vt:i4>
      </vt:variant>
      <vt:variant>
        <vt:i4>0</vt:i4>
      </vt:variant>
      <vt:variant>
        <vt:i4>5</vt:i4>
      </vt:variant>
      <vt:variant>
        <vt:lpwstr>http://zakon5.rada.gov.ua/laws/show/922-19/print1446483030158064</vt:lpwstr>
      </vt:variant>
      <vt:variant>
        <vt:lpwstr>n294</vt:lpwstr>
      </vt:variant>
      <vt:variant>
        <vt:i4>5636177</vt:i4>
      </vt:variant>
      <vt:variant>
        <vt:i4>60</vt:i4>
      </vt:variant>
      <vt:variant>
        <vt:i4>0</vt:i4>
      </vt:variant>
      <vt:variant>
        <vt:i4>5</vt:i4>
      </vt:variant>
      <vt:variant>
        <vt:lpwstr>http://zakon5.rada.gov.ua/laws/show/922-19/print1446483030158064</vt:lpwstr>
      </vt:variant>
      <vt:variant>
        <vt:lpwstr>n294</vt:lpwstr>
      </vt:variant>
      <vt:variant>
        <vt:i4>5636176</vt:i4>
      </vt:variant>
      <vt:variant>
        <vt:i4>57</vt:i4>
      </vt:variant>
      <vt:variant>
        <vt:i4>0</vt:i4>
      </vt:variant>
      <vt:variant>
        <vt:i4>5</vt:i4>
      </vt:variant>
      <vt:variant>
        <vt:lpwstr>http://zakon5.rada.gov.ua/laws/show/922-19/print1446483030158064</vt:lpwstr>
      </vt:variant>
      <vt:variant>
        <vt:lpwstr>n284</vt:lpwstr>
      </vt:variant>
      <vt:variant>
        <vt:i4>4390981</vt:i4>
      </vt:variant>
      <vt:variant>
        <vt:i4>54</vt:i4>
      </vt:variant>
      <vt:variant>
        <vt:i4>0</vt:i4>
      </vt:variant>
      <vt:variant>
        <vt:i4>5</vt:i4>
      </vt:variant>
      <vt:variant>
        <vt:lpwstr>http://zakon5.rada.gov.ua/rada/show/922-19/paran29</vt:lpwstr>
      </vt:variant>
      <vt:variant>
        <vt:lpwstr>n29</vt:lpwstr>
      </vt:variant>
      <vt:variant>
        <vt:i4>5636177</vt:i4>
      </vt:variant>
      <vt:variant>
        <vt:i4>51</vt:i4>
      </vt:variant>
      <vt:variant>
        <vt:i4>0</vt:i4>
      </vt:variant>
      <vt:variant>
        <vt:i4>5</vt:i4>
      </vt:variant>
      <vt:variant>
        <vt:lpwstr>http://zakon5.rada.gov.ua/laws/show/922-19/print1446483030158064</vt:lpwstr>
      </vt:variant>
      <vt:variant>
        <vt:lpwstr>n294</vt:lpwstr>
      </vt:variant>
      <vt:variant>
        <vt:i4>5701713</vt:i4>
      </vt:variant>
      <vt:variant>
        <vt:i4>48</vt:i4>
      </vt:variant>
      <vt:variant>
        <vt:i4>0</vt:i4>
      </vt:variant>
      <vt:variant>
        <vt:i4>5</vt:i4>
      </vt:variant>
      <vt:variant>
        <vt:lpwstr>http://zakon5.rada.gov.ua/laws/show/922-19/print1446483030158064</vt:lpwstr>
      </vt:variant>
      <vt:variant>
        <vt:lpwstr>n295</vt:lpwstr>
      </vt:variant>
      <vt:variant>
        <vt:i4>5701713</vt:i4>
      </vt:variant>
      <vt:variant>
        <vt:i4>45</vt:i4>
      </vt:variant>
      <vt:variant>
        <vt:i4>0</vt:i4>
      </vt:variant>
      <vt:variant>
        <vt:i4>5</vt:i4>
      </vt:variant>
      <vt:variant>
        <vt:lpwstr>http://zakon5.rada.gov.ua/laws/show/922-19/print1446483030158064</vt:lpwstr>
      </vt:variant>
      <vt:variant>
        <vt:lpwstr>n295</vt:lpwstr>
      </vt:variant>
      <vt:variant>
        <vt:i4>5242960</vt:i4>
      </vt:variant>
      <vt:variant>
        <vt:i4>42</vt:i4>
      </vt:variant>
      <vt:variant>
        <vt:i4>0</vt:i4>
      </vt:variant>
      <vt:variant>
        <vt:i4>5</vt:i4>
      </vt:variant>
      <vt:variant>
        <vt:lpwstr>http://zakon3.rada.gov.ua/laws/show/922-19/print1452599645220576</vt:lpwstr>
      </vt:variant>
      <vt:variant>
        <vt:lpwstr>n294</vt:lpwstr>
      </vt:variant>
      <vt:variant>
        <vt:i4>5242961</vt:i4>
      </vt:variant>
      <vt:variant>
        <vt:i4>39</vt:i4>
      </vt:variant>
      <vt:variant>
        <vt:i4>0</vt:i4>
      </vt:variant>
      <vt:variant>
        <vt:i4>5</vt:i4>
      </vt:variant>
      <vt:variant>
        <vt:lpwstr>http://zakon3.rada.gov.ua/laws/show/922-19/print1452599645220576</vt:lpwstr>
      </vt:variant>
      <vt:variant>
        <vt:lpwstr>n284</vt:lpwstr>
      </vt:variant>
      <vt:variant>
        <vt:i4>2752551</vt:i4>
      </vt:variant>
      <vt:variant>
        <vt:i4>36</vt:i4>
      </vt:variant>
      <vt:variant>
        <vt:i4>0</vt:i4>
      </vt:variant>
      <vt:variant>
        <vt:i4>5</vt:i4>
      </vt:variant>
      <vt:variant>
        <vt:lpwstr>http://zakon4.rada.gov.ua/laws/show/2289-17</vt:lpwstr>
      </vt:variant>
      <vt:variant>
        <vt:lpwstr/>
      </vt:variant>
      <vt:variant>
        <vt:i4>5636177</vt:i4>
      </vt:variant>
      <vt:variant>
        <vt:i4>33</vt:i4>
      </vt:variant>
      <vt:variant>
        <vt:i4>0</vt:i4>
      </vt:variant>
      <vt:variant>
        <vt:i4>5</vt:i4>
      </vt:variant>
      <vt:variant>
        <vt:lpwstr>http://zakon5.rada.gov.ua/laws/show/922-19/print1446483030158064</vt:lpwstr>
      </vt:variant>
      <vt:variant>
        <vt:lpwstr>n294</vt:lpwstr>
      </vt:variant>
      <vt:variant>
        <vt:i4>7798905</vt:i4>
      </vt:variant>
      <vt:variant>
        <vt:i4>30</vt:i4>
      </vt:variant>
      <vt:variant>
        <vt:i4>0</vt:i4>
      </vt:variant>
      <vt:variant>
        <vt:i4>5</vt:i4>
      </vt:variant>
      <vt:variant>
        <vt:lpwstr>http://zakon0.rada.gov.ua/rada/show/922-19/paran294</vt:lpwstr>
      </vt:variant>
      <vt:variant>
        <vt:lpwstr>n294</vt:lpwstr>
      </vt:variant>
      <vt:variant>
        <vt:i4>7733368</vt:i4>
      </vt:variant>
      <vt:variant>
        <vt:i4>27</vt:i4>
      </vt:variant>
      <vt:variant>
        <vt:i4>0</vt:i4>
      </vt:variant>
      <vt:variant>
        <vt:i4>5</vt:i4>
      </vt:variant>
      <vt:variant>
        <vt:lpwstr>http://zakon0.rada.gov.ua/rada/show/922-19/paran284</vt:lpwstr>
      </vt:variant>
      <vt:variant>
        <vt:lpwstr>n284</vt:lpwstr>
      </vt:variant>
      <vt:variant>
        <vt:i4>7798905</vt:i4>
      </vt:variant>
      <vt:variant>
        <vt:i4>24</vt:i4>
      </vt:variant>
      <vt:variant>
        <vt:i4>0</vt:i4>
      </vt:variant>
      <vt:variant>
        <vt:i4>5</vt:i4>
      </vt:variant>
      <vt:variant>
        <vt:lpwstr>http://zakon0.rada.gov.ua/rada/show/922-19/paran294</vt:lpwstr>
      </vt:variant>
      <vt:variant>
        <vt:lpwstr>n294</vt:lpwstr>
      </vt:variant>
      <vt:variant>
        <vt:i4>3997759</vt:i4>
      </vt:variant>
      <vt:variant>
        <vt:i4>21</vt:i4>
      </vt:variant>
      <vt:variant>
        <vt:i4>0</vt:i4>
      </vt:variant>
      <vt:variant>
        <vt:i4>5</vt:i4>
      </vt:variant>
      <vt:variant>
        <vt:lpwstr>http://zakon3.rada.gov.ua/laws/show/851-15</vt:lpwstr>
      </vt:variant>
      <vt:variant>
        <vt:lpwstr/>
      </vt:variant>
      <vt:variant>
        <vt:i4>458829</vt:i4>
      </vt:variant>
      <vt:variant>
        <vt:i4>18</vt:i4>
      </vt:variant>
      <vt:variant>
        <vt:i4>0</vt:i4>
      </vt:variant>
      <vt:variant>
        <vt:i4>5</vt:i4>
      </vt:variant>
      <vt:variant>
        <vt:lpwstr>https://ru.wikipedia.org/wiki/Portable_Document_Format</vt:lpwstr>
      </vt:variant>
      <vt:variant>
        <vt:lpwstr/>
      </vt:variant>
      <vt:variant>
        <vt:i4>7798905</vt:i4>
      </vt:variant>
      <vt:variant>
        <vt:i4>15</vt:i4>
      </vt:variant>
      <vt:variant>
        <vt:i4>0</vt:i4>
      </vt:variant>
      <vt:variant>
        <vt:i4>5</vt:i4>
      </vt:variant>
      <vt:variant>
        <vt:lpwstr>http://zakon0.rada.gov.ua/rada/show/922-19/paran294</vt:lpwstr>
      </vt:variant>
      <vt:variant>
        <vt:lpwstr>n294</vt:lpwstr>
      </vt:variant>
      <vt:variant>
        <vt:i4>7929978</vt:i4>
      </vt:variant>
      <vt:variant>
        <vt:i4>12</vt:i4>
      </vt:variant>
      <vt:variant>
        <vt:i4>0</vt:i4>
      </vt:variant>
      <vt:variant>
        <vt:i4>5</vt:i4>
      </vt:variant>
      <vt:variant>
        <vt:lpwstr>http://zakon0.rada.gov.ua/rada/show/922-19/paran199</vt:lpwstr>
      </vt:variant>
      <vt:variant>
        <vt:lpwstr>n199</vt:lpwstr>
      </vt:variant>
      <vt:variant>
        <vt:i4>5963856</vt:i4>
      </vt:variant>
      <vt:variant>
        <vt:i4>9</vt:i4>
      </vt:variant>
      <vt:variant>
        <vt:i4>0</vt:i4>
      </vt:variant>
      <vt:variant>
        <vt:i4>5</vt:i4>
      </vt:variant>
      <vt:variant>
        <vt:lpwstr>http://zakon2.rada.gov.ua/laws/show/922-19/print1449738262925682</vt:lpwstr>
      </vt:variant>
      <vt:variant>
        <vt:lpwstr>n199</vt:lpwstr>
      </vt:variant>
      <vt:variant>
        <vt:i4>4980779</vt:i4>
      </vt:variant>
      <vt:variant>
        <vt:i4>6</vt:i4>
      </vt:variant>
      <vt:variant>
        <vt:i4>0</vt:i4>
      </vt:variant>
      <vt:variant>
        <vt:i4>5</vt:i4>
      </vt:variant>
      <vt:variant>
        <vt:lpwstr>mailto:vo.trostrda@gmail.com</vt:lpwstr>
      </vt:variant>
      <vt:variant>
        <vt:lpwstr/>
      </vt:variant>
      <vt:variant>
        <vt:i4>2359347</vt:i4>
      </vt:variant>
      <vt:variant>
        <vt:i4>3</vt:i4>
      </vt:variant>
      <vt:variant>
        <vt:i4>0</vt:i4>
      </vt:variant>
      <vt:variant>
        <vt:i4>5</vt:i4>
      </vt:variant>
      <vt:variant>
        <vt:lpwstr>http://zakon0.rada.gov.ua/rada/show/922-19</vt:lpwstr>
      </vt:variant>
      <vt:variant>
        <vt:lpwstr/>
      </vt:variant>
      <vt:variant>
        <vt:i4>5636177</vt:i4>
      </vt:variant>
      <vt:variant>
        <vt:i4>0</vt:i4>
      </vt:variant>
      <vt:variant>
        <vt:i4>0</vt:i4>
      </vt:variant>
      <vt:variant>
        <vt:i4>5</vt:i4>
      </vt:variant>
      <vt:variant>
        <vt:lpwstr>http://zakon5.rada.gov.ua/laws/show/922-19/print1446483030158064</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Наталія Володимирівна</dc:creator>
  <cp:lastModifiedBy>Пользователь Windows</cp:lastModifiedBy>
  <cp:revision>3</cp:revision>
  <cp:lastPrinted>2021-10-23T09:21:00Z</cp:lastPrinted>
  <dcterms:created xsi:type="dcterms:W3CDTF">2022-08-01T07:19:00Z</dcterms:created>
  <dcterms:modified xsi:type="dcterms:W3CDTF">2022-08-01T12:02:00Z</dcterms:modified>
</cp:coreProperties>
</file>