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BC" w:rsidRPr="000432BC" w:rsidRDefault="000432BC" w:rsidP="000432BC">
      <w:pPr>
        <w:spacing w:after="0" w:line="240" w:lineRule="auto"/>
        <w:jc w:val="center"/>
        <w:rPr>
          <w:rFonts w:ascii="Times New Roman" w:hAnsi="Times New Roman" w:cs="Times New Roman"/>
          <w:b/>
          <w:bCs/>
          <w:sz w:val="28"/>
          <w:szCs w:val="28"/>
        </w:rPr>
      </w:pPr>
      <w:bookmarkStart w:id="0" w:name="_heading=h.30j0zll" w:colFirst="0" w:colLast="0"/>
      <w:bookmarkEnd w:id="0"/>
      <w:r w:rsidRPr="000432BC">
        <w:rPr>
          <w:rFonts w:ascii="Times New Roman" w:hAnsi="Times New Roman" w:cs="Times New Roman"/>
          <w:b/>
          <w:bCs/>
          <w:sz w:val="28"/>
          <w:szCs w:val="28"/>
        </w:rPr>
        <w:t>Дитячо-юнацька спортивна школа</w:t>
      </w:r>
    </w:p>
    <w:p w:rsidR="000432BC" w:rsidRPr="000432BC" w:rsidRDefault="000432BC" w:rsidP="000432BC">
      <w:pPr>
        <w:spacing w:after="0" w:line="240" w:lineRule="auto"/>
        <w:jc w:val="center"/>
        <w:rPr>
          <w:rFonts w:ascii="Times New Roman" w:hAnsi="Times New Roman" w:cs="Times New Roman"/>
          <w:b/>
          <w:bCs/>
          <w:sz w:val="28"/>
          <w:szCs w:val="28"/>
        </w:rPr>
      </w:pPr>
      <w:r w:rsidRPr="000432BC">
        <w:rPr>
          <w:rFonts w:ascii="Times New Roman" w:hAnsi="Times New Roman" w:cs="Times New Roman"/>
          <w:b/>
          <w:bCs/>
          <w:sz w:val="28"/>
          <w:szCs w:val="28"/>
        </w:rPr>
        <w:t>Житомирської міської ради</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10207" w:type="dxa"/>
        <w:tblInd w:w="-176" w:type="dxa"/>
        <w:tblLayout w:type="fixed"/>
        <w:tblLook w:val="0000"/>
      </w:tblPr>
      <w:tblGrid>
        <w:gridCol w:w="10207"/>
      </w:tblGrid>
      <w:tr w:rsidR="00C332ED" w:rsidRPr="000E2AA7" w:rsidTr="000E2AA7">
        <w:tc>
          <w:tcPr>
            <w:tcW w:w="10207" w:type="dxa"/>
          </w:tcPr>
          <w:tbl>
            <w:tblPr>
              <w:tblW w:w="0" w:type="auto"/>
              <w:tblInd w:w="288" w:type="dxa"/>
              <w:tblLayout w:type="fixed"/>
              <w:tblLook w:val="0000"/>
            </w:tblPr>
            <w:tblGrid>
              <w:gridCol w:w="9559"/>
            </w:tblGrid>
            <w:tr w:rsidR="00C332ED" w:rsidRPr="000E2AA7" w:rsidTr="00977631">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4231"/>
                  </w:tblGrid>
                  <w:tr w:rsidR="00C332ED" w:rsidRPr="000E2AA7" w:rsidTr="000432BC">
                    <w:tc>
                      <w:tcPr>
                        <w:tcW w:w="5097" w:type="dxa"/>
                      </w:tcPr>
                      <w:p w:rsidR="00C332ED" w:rsidRPr="000E2AA7" w:rsidRDefault="00C332ED" w:rsidP="00977631">
                        <w:pPr>
                          <w:jc w:val="center"/>
                          <w:rPr>
                            <w:rFonts w:ascii="Times New Roman" w:hAnsi="Times New Roman" w:cs="Times New Roman"/>
                            <w:b/>
                            <w:sz w:val="24"/>
                            <w:szCs w:val="24"/>
                          </w:rPr>
                        </w:pPr>
                      </w:p>
                    </w:tc>
                    <w:tc>
                      <w:tcPr>
                        <w:tcW w:w="4231" w:type="dxa"/>
                      </w:tcPr>
                      <w:p w:rsidR="000432BC" w:rsidRPr="000432BC" w:rsidRDefault="000432BC" w:rsidP="000432BC">
                        <w:pPr>
                          <w:spacing w:before="240"/>
                          <w:rPr>
                            <w:rFonts w:ascii="Times New Roman" w:eastAsia="Times New Roman" w:hAnsi="Times New Roman" w:cs="Times New Roman"/>
                            <w:color w:val="000000"/>
                            <w:sz w:val="24"/>
                          </w:rPr>
                        </w:pPr>
                        <w:r w:rsidRPr="000432BC">
                          <w:rPr>
                            <w:rFonts w:ascii="Times New Roman" w:eastAsia="Times New Roman" w:hAnsi="Times New Roman" w:cs="Times New Roman"/>
                            <w:color w:val="000000"/>
                            <w:sz w:val="24"/>
                          </w:rPr>
                          <w:t xml:space="preserve">ЗАТВЕРДЖЕНО                        Рішення уповноваженої особи                                                                                                                                                    ПРОТОКОЛ   </w:t>
                        </w:r>
                        <w:r w:rsidR="00D03BE4" w:rsidRPr="00D03BE4">
                          <w:rPr>
                            <w:rFonts w:ascii="Times New Roman" w:eastAsia="Times New Roman" w:hAnsi="Times New Roman" w:cs="Times New Roman"/>
                            <w:color w:val="FF0000"/>
                            <w:sz w:val="24"/>
                          </w:rPr>
                          <w:t>№ 20</w:t>
                        </w:r>
                        <w:r w:rsidRPr="00D03BE4">
                          <w:rPr>
                            <w:rFonts w:ascii="Times New Roman" w:eastAsia="Times New Roman" w:hAnsi="Times New Roman" w:cs="Times New Roman"/>
                            <w:color w:val="FF0000"/>
                            <w:sz w:val="24"/>
                          </w:rPr>
                          <w:t xml:space="preserve">                                                              </w:t>
                        </w:r>
                        <w:r w:rsidR="00D03BE4" w:rsidRPr="00D03BE4">
                          <w:rPr>
                            <w:rFonts w:ascii="Times New Roman" w:eastAsia="Times New Roman" w:hAnsi="Times New Roman" w:cs="Times New Roman"/>
                            <w:color w:val="FF0000"/>
                            <w:sz w:val="24"/>
                          </w:rPr>
                          <w:t xml:space="preserve">           від 18 квітня</w:t>
                        </w:r>
                        <w:r w:rsidR="00405039" w:rsidRPr="00D03BE4">
                          <w:rPr>
                            <w:rFonts w:ascii="Times New Roman" w:eastAsia="Times New Roman" w:hAnsi="Times New Roman" w:cs="Times New Roman"/>
                            <w:color w:val="FF0000"/>
                            <w:sz w:val="24"/>
                          </w:rPr>
                          <w:t xml:space="preserve"> 2024</w:t>
                        </w:r>
                        <w:r w:rsidRPr="00D03BE4">
                          <w:rPr>
                            <w:rFonts w:ascii="Times New Roman" w:eastAsia="Times New Roman" w:hAnsi="Times New Roman" w:cs="Times New Roman"/>
                            <w:color w:val="FF0000"/>
                            <w:sz w:val="24"/>
                          </w:rPr>
                          <w:t xml:space="preserve"> року</w:t>
                        </w:r>
                        <w:r w:rsidRPr="000432BC">
                          <w:rPr>
                            <w:rFonts w:ascii="Times New Roman" w:eastAsia="Times New Roman" w:hAnsi="Times New Roman" w:cs="Times New Roman"/>
                            <w:color w:val="000000"/>
                            <w:sz w:val="24"/>
                          </w:rPr>
                          <w:t xml:space="preserve">       Уповноважена особа                    Шевчук Павло Володимирович                                                                       </w:t>
                        </w:r>
                      </w:p>
                      <w:p w:rsidR="00C332ED" w:rsidRPr="000E2AA7" w:rsidRDefault="00C332ED" w:rsidP="000432BC">
                        <w:pPr>
                          <w:rPr>
                            <w:rFonts w:ascii="Times New Roman" w:hAnsi="Times New Roman" w:cs="Times New Roman"/>
                            <w:b/>
                            <w:sz w:val="24"/>
                            <w:szCs w:val="24"/>
                          </w:rPr>
                        </w:pPr>
                      </w:p>
                    </w:tc>
                  </w:tr>
                </w:tbl>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0E2AA7">
                  <w:pPr>
                    <w:spacing w:after="0" w:line="240" w:lineRule="auto"/>
                    <w:jc w:val="both"/>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C332ED" w:rsidRPr="000E2AA7" w:rsidRDefault="00C332ED" w:rsidP="00977631">
                  <w:pPr>
                    <w:spacing w:after="0" w:line="240" w:lineRule="auto"/>
                    <w:jc w:val="center"/>
                    <w:rPr>
                      <w:rFonts w:ascii="Times New Roman" w:hAnsi="Times New Roman" w:cs="Times New Roman"/>
                      <w:b/>
                      <w:sz w:val="24"/>
                      <w:szCs w:val="24"/>
                    </w:rPr>
                  </w:pPr>
                </w:p>
                <w:p w:rsidR="000432BC" w:rsidRDefault="00C332ED"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ТЕНДЕРНА ДОКУМЕНТАЦІЯ</w:t>
                  </w:r>
                  <w:r w:rsidR="00D03BE4">
                    <w:rPr>
                      <w:rFonts w:ascii="Times New Roman" w:hAnsi="Times New Roman" w:cs="Times New Roman"/>
                      <w:b/>
                      <w:sz w:val="28"/>
                      <w:szCs w:val="28"/>
                    </w:rPr>
                    <w:t xml:space="preserve"> </w:t>
                  </w:r>
                  <w:r w:rsidR="00D03BE4" w:rsidRPr="00D03BE4">
                    <w:rPr>
                      <w:rFonts w:ascii="Times New Roman" w:hAnsi="Times New Roman" w:cs="Times New Roman"/>
                      <w:b/>
                      <w:color w:val="FF0000"/>
                      <w:sz w:val="28"/>
                      <w:szCs w:val="28"/>
                    </w:rPr>
                    <w:t>зі ЗМІНАМИ</w:t>
                  </w:r>
                </w:p>
                <w:p w:rsidR="00C332ED" w:rsidRDefault="0091113A" w:rsidP="00C332ED">
                  <w:pPr>
                    <w:spacing w:after="0" w:line="240" w:lineRule="auto"/>
                    <w:jc w:val="center"/>
                    <w:rPr>
                      <w:rFonts w:ascii="Times New Roman" w:hAnsi="Times New Roman" w:cs="Times New Roman"/>
                      <w:b/>
                      <w:sz w:val="28"/>
                      <w:szCs w:val="28"/>
                    </w:rPr>
                  </w:pPr>
                  <w:r w:rsidRPr="0091113A">
                    <w:rPr>
                      <w:rFonts w:ascii="Times New Roman" w:hAnsi="Times New Roman" w:cs="Times New Roman"/>
                      <w:b/>
                      <w:sz w:val="28"/>
                      <w:szCs w:val="28"/>
                    </w:rPr>
                    <w:t>на закупівлю:</w:t>
                  </w:r>
                </w:p>
                <w:p w:rsidR="005C3E53" w:rsidRPr="000E2AA7" w:rsidRDefault="005C3E53" w:rsidP="00FC5CF8">
                  <w:pPr>
                    <w:spacing w:after="0" w:line="240" w:lineRule="auto"/>
                    <w:rPr>
                      <w:rFonts w:ascii="Times New Roman" w:hAnsi="Times New Roman" w:cs="Times New Roman"/>
                      <w:b/>
                      <w:sz w:val="24"/>
                      <w:szCs w:val="24"/>
                    </w:rPr>
                  </w:pPr>
                </w:p>
              </w:tc>
            </w:tr>
          </w:tbl>
          <w:p w:rsidR="00EE4FAB" w:rsidRPr="000432BC" w:rsidRDefault="00EE4FAB" w:rsidP="000432BC">
            <w:pPr>
              <w:jc w:val="center"/>
              <w:rPr>
                <w:rFonts w:ascii="Times New Roman" w:hAnsi="Times New Roman" w:cs="Times New Roman"/>
                <w:b/>
                <w:bCs/>
                <w:spacing w:val="-3"/>
                <w:sz w:val="28"/>
                <w:szCs w:val="28"/>
              </w:rPr>
            </w:pPr>
            <w:r w:rsidRPr="000432BC">
              <w:rPr>
                <w:rFonts w:ascii="Times New Roman" w:hAnsi="Times New Roman" w:cs="Times New Roman"/>
                <w:b/>
                <w:bCs/>
                <w:spacing w:val="-3"/>
                <w:sz w:val="28"/>
                <w:szCs w:val="28"/>
                <w:lang w:eastAsia="zh-CN"/>
              </w:rPr>
              <w:t>«</w:t>
            </w:r>
            <w:r w:rsidR="000432BC" w:rsidRPr="000432BC">
              <w:rPr>
                <w:rFonts w:ascii="Times New Roman" w:hAnsi="Times New Roman" w:cs="Times New Roman"/>
                <w:b/>
                <w:bCs/>
                <w:spacing w:val="-3"/>
                <w:sz w:val="28"/>
                <w:szCs w:val="28"/>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0432BC">
              <w:rPr>
                <w:rFonts w:ascii="Times New Roman" w:hAnsi="Times New Roman" w:cs="Times New Roman"/>
                <w:b/>
                <w:sz w:val="28"/>
                <w:szCs w:val="28"/>
              </w:rPr>
              <w:t>за кодом ДК 021:2015 «Єдиний закупівельний словник» – 45310000-3-Електромонтажні роботи»</w:t>
            </w:r>
          </w:p>
          <w:p w:rsidR="00EE4FAB" w:rsidRPr="00EE4FAB" w:rsidRDefault="00EE4FAB" w:rsidP="00EE4FAB">
            <w:pPr>
              <w:rPr>
                <w:rFonts w:ascii="Times New Roman" w:hAnsi="Times New Roman" w:cs="Times New Roman"/>
                <w:b/>
                <w:i/>
                <w:color w:val="000000"/>
              </w:rPr>
            </w:pPr>
          </w:p>
          <w:p w:rsidR="00C332ED" w:rsidRPr="000E2AA7" w:rsidRDefault="00C332ED" w:rsidP="00977631">
            <w:pPr>
              <w:spacing w:after="0" w:line="240" w:lineRule="auto"/>
              <w:jc w:val="center"/>
              <w:rPr>
                <w:rFonts w:ascii="Times New Roman" w:hAnsi="Times New Roman" w:cs="Times New Roman"/>
                <w:sz w:val="24"/>
                <w:szCs w:val="24"/>
              </w:rPr>
            </w:pPr>
          </w:p>
          <w:p w:rsidR="00C332ED" w:rsidRPr="000E2AA7" w:rsidRDefault="00C332ED" w:rsidP="003A504E">
            <w:pPr>
              <w:spacing w:after="200" w:line="276" w:lineRule="auto"/>
              <w:jc w:val="center"/>
              <w:rPr>
                <w:rFonts w:ascii="Times New Roman" w:eastAsia="Segoe UI" w:hAnsi="Times New Roman" w:cs="Times New Roman"/>
                <w:sz w:val="28"/>
                <w:szCs w:val="28"/>
                <w:lang w:val="ru-RU"/>
              </w:rPr>
            </w:pPr>
            <w:r w:rsidRPr="000E2AA7">
              <w:rPr>
                <w:rFonts w:ascii="Times New Roman" w:hAnsi="Times New Roman" w:cs="Times New Roman"/>
                <w:b/>
                <w:sz w:val="28"/>
                <w:szCs w:val="28"/>
                <w:lang w:val="ru-RU"/>
              </w:rPr>
              <w:t>Процедура закупівлі – відкриті торги з особливостями</w:t>
            </w:r>
          </w:p>
          <w:p w:rsidR="00C332ED" w:rsidRPr="000E2AA7" w:rsidRDefault="00C332ED" w:rsidP="00977631">
            <w:pPr>
              <w:spacing w:after="0" w:line="240" w:lineRule="auto"/>
              <w:jc w:val="center"/>
              <w:rPr>
                <w:rFonts w:ascii="Times New Roman" w:hAnsi="Times New Roman" w:cs="Times New Roman"/>
                <w:sz w:val="24"/>
                <w:szCs w:val="24"/>
                <w:lang w:val="ru-RU"/>
              </w:rPr>
            </w:pPr>
          </w:p>
          <w:p w:rsidR="00C332ED" w:rsidRPr="000E2AA7" w:rsidRDefault="00C332ED" w:rsidP="00977631">
            <w:pPr>
              <w:spacing w:after="0" w:line="240" w:lineRule="auto"/>
              <w:jc w:val="center"/>
              <w:rPr>
                <w:sz w:val="24"/>
                <w:szCs w:val="24"/>
              </w:rPr>
            </w:pPr>
          </w:p>
          <w:p w:rsidR="00C332ED" w:rsidRPr="000E2AA7" w:rsidRDefault="00C332ED" w:rsidP="00977631">
            <w:pPr>
              <w:spacing w:after="0" w:line="240" w:lineRule="auto"/>
              <w:rPr>
                <w:b/>
                <w:bCs/>
                <w:sz w:val="24"/>
                <w:szCs w:val="24"/>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3250" w:rsidRPr="007D4710" w:rsidRDefault="008D3250" w:rsidP="00C332ED">
      <w:pPr>
        <w:spacing w:after="0" w:line="240" w:lineRule="auto"/>
        <w:rPr>
          <w:rFonts w:ascii="Times New Roman" w:eastAsia="Times New Roman" w:hAnsi="Times New Roman" w:cs="Times New Roman"/>
          <w:b/>
          <w:i/>
          <w:color w:val="000000"/>
          <w:sz w:val="24"/>
          <w:szCs w:val="24"/>
        </w:rPr>
      </w:pP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3250" w:rsidRDefault="00DB72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1113A" w:rsidRDefault="0091113A" w:rsidP="003A504E">
      <w:pPr>
        <w:spacing w:before="240" w:after="0" w:line="240" w:lineRule="auto"/>
        <w:jc w:val="center"/>
        <w:rPr>
          <w:rFonts w:ascii="Times New Roman" w:hAnsi="Times New Roman" w:cs="Times New Roman"/>
          <w:b/>
          <w:bCs/>
          <w:sz w:val="24"/>
        </w:rPr>
      </w:pPr>
      <w:bookmarkStart w:id="1" w:name="_heading=h.1fob9te" w:colFirst="0" w:colLast="0"/>
      <w:bookmarkEnd w:id="1"/>
    </w:p>
    <w:p w:rsidR="0091113A" w:rsidRDefault="0091113A" w:rsidP="003A504E">
      <w:pPr>
        <w:spacing w:before="240" w:after="0" w:line="240" w:lineRule="auto"/>
        <w:jc w:val="center"/>
        <w:rPr>
          <w:rFonts w:ascii="Times New Roman" w:hAnsi="Times New Roman" w:cs="Times New Roman"/>
          <w:b/>
          <w:bCs/>
          <w:sz w:val="24"/>
        </w:rPr>
      </w:pPr>
    </w:p>
    <w:p w:rsidR="00C332ED" w:rsidRPr="003A504E" w:rsidRDefault="00C332ED" w:rsidP="00D037A3">
      <w:pPr>
        <w:spacing w:before="240" w:after="0" w:line="240" w:lineRule="auto"/>
        <w:jc w:val="center"/>
        <w:rPr>
          <w:rFonts w:ascii="Times New Roman" w:eastAsia="Times New Roman" w:hAnsi="Times New Roman" w:cs="Times New Roman"/>
          <w:color w:val="000000"/>
          <w:sz w:val="24"/>
          <w:szCs w:val="24"/>
        </w:rPr>
      </w:pPr>
      <w:r w:rsidRPr="002E35EB">
        <w:rPr>
          <w:rFonts w:ascii="Times New Roman" w:hAnsi="Times New Roman" w:cs="Times New Roman"/>
          <w:b/>
          <w:bCs/>
          <w:sz w:val="24"/>
        </w:rPr>
        <w:t>м. Житомир</w:t>
      </w:r>
      <w:r w:rsidR="000432BC">
        <w:rPr>
          <w:rFonts w:ascii="Times New Roman" w:hAnsi="Times New Roman" w:cs="Times New Roman"/>
          <w:b/>
          <w:bCs/>
          <w:sz w:val="24"/>
        </w:rPr>
        <w:t xml:space="preserve"> – </w:t>
      </w:r>
      <w:r>
        <w:rPr>
          <w:rFonts w:ascii="Times New Roman" w:hAnsi="Times New Roman" w:cs="Times New Roman"/>
          <w:b/>
          <w:bCs/>
          <w:sz w:val="24"/>
        </w:rPr>
        <w:t>202</w:t>
      </w:r>
      <w:r w:rsidR="00061989">
        <w:rPr>
          <w:rFonts w:ascii="Times New Roman" w:hAnsi="Times New Roman" w:cs="Times New Roman"/>
          <w:b/>
          <w:bCs/>
          <w:sz w:val="24"/>
        </w:rPr>
        <w:t>4</w:t>
      </w:r>
      <w:r w:rsidR="000432BC">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0432BC" w:rsidRDefault="000432BC"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0951C7">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 xml:space="preserve">Додаток №1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Default="004C6599" w:rsidP="000951C7">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 Технічне завдання</w:t>
      </w:r>
      <w:r>
        <w:rPr>
          <w:rFonts w:ascii="Times New Roman" w:hAnsi="Times New Roman" w:cs="Times New Roman"/>
          <w:b/>
          <w:bCs/>
          <w:sz w:val="24"/>
          <w:szCs w:val="24"/>
        </w:rPr>
        <w:t xml:space="preserve"> щодо предмету закупівлі</w:t>
      </w:r>
    </w:p>
    <w:p w:rsidR="000951C7"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w:t>
      </w:r>
      <w:r w:rsidRPr="000951C7">
        <w:rPr>
          <w:rFonts w:ascii="Times New Roman" w:hAnsi="Times New Roman" w:cs="Times New Roman"/>
          <w:b/>
          <w:bCs/>
          <w:sz w:val="24"/>
          <w:szCs w:val="24"/>
        </w:rPr>
        <w:t xml:space="preserve">3 </w:t>
      </w:r>
      <w:r w:rsidRPr="000951C7">
        <w:rPr>
          <w:rFonts w:ascii="Times New Roman" w:hAnsi="Times New Roman" w:cs="Times New Roman"/>
          <w:b/>
          <w:sz w:val="24"/>
        </w:rPr>
        <w:t>Вимоги до кваліфікації учасника</w:t>
      </w:r>
    </w:p>
    <w:p w:rsidR="004C6599" w:rsidRPr="003153DA" w:rsidRDefault="003153DA" w:rsidP="000951C7">
      <w:pPr>
        <w:spacing w:after="0" w:line="240" w:lineRule="auto"/>
        <w:jc w:val="both"/>
        <w:rPr>
          <w:rFonts w:ascii="Times New Roman" w:hAnsi="Times New Roman" w:cs="Times New Roman"/>
          <w:b/>
          <w:sz w:val="24"/>
          <w:u w:val="single"/>
        </w:rPr>
      </w:pPr>
      <w:r>
        <w:rPr>
          <w:rFonts w:ascii="Times New Roman" w:hAnsi="Times New Roman" w:cs="Times New Roman"/>
          <w:b/>
          <w:bCs/>
          <w:sz w:val="24"/>
          <w:szCs w:val="24"/>
        </w:rPr>
        <w:t>Додаток №4</w:t>
      </w:r>
      <w:r w:rsidR="004C6599">
        <w:rPr>
          <w:rFonts w:ascii="Times New Roman" w:hAnsi="Times New Roman" w:cs="Times New Roman"/>
          <w:b/>
          <w:bCs/>
          <w:sz w:val="24"/>
          <w:szCs w:val="24"/>
        </w:rPr>
        <w:t xml:space="preserve"> Проє</w:t>
      </w:r>
      <w:r w:rsidR="004C6599" w:rsidRPr="000510CF">
        <w:rPr>
          <w:rFonts w:ascii="Times New Roman" w:hAnsi="Times New Roman" w:cs="Times New Roman"/>
          <w:b/>
          <w:bCs/>
          <w:sz w:val="24"/>
          <w:szCs w:val="24"/>
        </w:rPr>
        <w:t>кт договору</w:t>
      </w:r>
    </w:p>
    <w:p w:rsidR="004C6599" w:rsidRDefault="00885BCA" w:rsidP="000951C7">
      <w:pPr>
        <w:shd w:val="clear" w:color="auto" w:fill="FFFFFF"/>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Додаток № 5</w:t>
      </w:r>
      <w:r w:rsidR="004C6599" w:rsidRPr="000510CF">
        <w:rPr>
          <w:rFonts w:ascii="Times New Roman" w:hAnsi="Times New Roman" w:cs="Times New Roman"/>
          <w:b/>
          <w:bCs/>
          <w:iCs/>
          <w:sz w:val="24"/>
          <w:szCs w:val="24"/>
        </w:rPr>
        <w:t>Форма тендерна пропозиція</w:t>
      </w:r>
    </w:p>
    <w:p w:rsidR="00267BC5" w:rsidRPr="000510CF" w:rsidRDefault="00267BC5" w:rsidP="00267B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Додаток № 6</w:t>
      </w:r>
      <w:r w:rsidRPr="000510CF">
        <w:rPr>
          <w:rFonts w:ascii="Times New Roman" w:hAnsi="Times New Roman" w:cs="Times New Roman"/>
          <w:b/>
          <w:bCs/>
          <w:sz w:val="24"/>
          <w:szCs w:val="24"/>
        </w:rPr>
        <w:t xml:space="preserve"> Лист-згода на обробку персональних даних</w:t>
      </w:r>
    </w:p>
    <w:p w:rsidR="00267BC5" w:rsidRPr="000510CF" w:rsidRDefault="00267BC5" w:rsidP="000951C7">
      <w:pPr>
        <w:shd w:val="clear" w:color="auto" w:fill="FFFFFF"/>
        <w:spacing w:after="0" w:line="240" w:lineRule="auto"/>
        <w:rPr>
          <w:rFonts w:ascii="Times New Roman" w:hAnsi="Times New Roman" w:cs="Times New Roman"/>
          <w:b/>
          <w:bCs/>
          <w:iCs/>
          <w:sz w:val="24"/>
          <w:szCs w:val="24"/>
        </w:rPr>
      </w:pPr>
    </w:p>
    <w:p w:rsidR="004C6599" w:rsidRPr="00014603" w:rsidRDefault="00014603" w:rsidP="004C6599">
      <w:pPr>
        <w:spacing w:after="0" w:line="240" w:lineRule="auto"/>
        <w:rPr>
          <w:rFonts w:ascii="Times New Roman" w:hAnsi="Times New Roman" w:cs="Times New Roman"/>
          <w:b/>
          <w:bCs/>
          <w:i/>
          <w:sz w:val="24"/>
          <w:szCs w:val="24"/>
        </w:rPr>
      </w:pPr>
      <w:r w:rsidRPr="00014603">
        <w:rPr>
          <w:rFonts w:ascii="Times New Roman" w:hAnsi="Times New Roman" w:cs="Times New Roman"/>
          <w:b/>
          <w:bCs/>
          <w:i/>
          <w:sz w:val="24"/>
          <w:szCs w:val="24"/>
        </w:rPr>
        <w:t>Всі документи в пропозиції Учасника мають бути чинними на дату подання документів</w:t>
      </w: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8D3250">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DB721F">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2743D">
              <w:rPr>
                <w:rFonts w:ascii="Times New Roman" w:eastAsia="Times New Roman" w:hAnsi="Times New Roman" w:cs="Times New Roman"/>
                <w:color w:val="000000"/>
                <w:sz w:val="24"/>
                <w:szCs w:val="24"/>
              </w:rPr>
              <w:t xml:space="preserve">«Про публічні закупівлі» (далі </w:t>
            </w:r>
            <w:r w:rsidRPr="00A2743D">
              <w:rPr>
                <w:rFonts w:ascii="Times New Roman" w:eastAsia="Times New Roman" w:hAnsi="Times New Roman" w:cs="Times New Roman"/>
                <w:sz w:val="24"/>
                <w:szCs w:val="24"/>
              </w:rPr>
              <w:t>—</w:t>
            </w:r>
            <w:r w:rsidRPr="00A2743D">
              <w:rPr>
                <w:rFonts w:ascii="Times New Roman" w:eastAsia="Times New Roman" w:hAnsi="Times New Roman" w:cs="Times New Roman"/>
                <w:color w:val="000000"/>
                <w:sz w:val="24"/>
                <w:szCs w:val="24"/>
              </w:rPr>
              <w:t xml:space="preserve"> Закон)</w:t>
            </w:r>
            <w:r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D3250">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128DD" w:rsidRPr="00F128DD" w:rsidRDefault="00F128DD" w:rsidP="00F128DD">
            <w:pPr>
              <w:jc w:val="both"/>
              <w:rPr>
                <w:rFonts w:ascii="Times New Roman" w:hAnsi="Times New Roman" w:cs="Times New Roman"/>
                <w:bCs/>
                <w:sz w:val="24"/>
              </w:rPr>
            </w:pPr>
            <w:r w:rsidRPr="00F128DD">
              <w:rPr>
                <w:rFonts w:ascii="Times New Roman" w:hAnsi="Times New Roman" w:cs="Times New Roman"/>
                <w:bCs/>
                <w:sz w:val="24"/>
              </w:rPr>
              <w:t xml:space="preserve">Дитячо-юнацька спортивна школа Житомирської </w:t>
            </w:r>
          </w:p>
          <w:p w:rsidR="008D3250" w:rsidRDefault="00F128DD" w:rsidP="00F128DD">
            <w:pPr>
              <w:jc w:val="both"/>
              <w:rPr>
                <w:rFonts w:ascii="Times New Roman" w:eastAsia="Times New Roman" w:hAnsi="Times New Roman" w:cs="Times New Roman"/>
                <w:i/>
                <w:sz w:val="24"/>
                <w:szCs w:val="24"/>
              </w:rPr>
            </w:pPr>
            <w:r w:rsidRPr="00F128DD">
              <w:rPr>
                <w:rFonts w:ascii="Times New Roman" w:hAnsi="Times New Roman" w:cs="Times New Roman"/>
                <w:bCs/>
                <w:sz w:val="24"/>
              </w:rPr>
              <w:t>міської ради</w:t>
            </w:r>
          </w:p>
        </w:tc>
      </w:tr>
      <w:tr w:rsidR="008D3250">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Pr="00F128DD" w:rsidRDefault="00F128DD">
            <w:pPr>
              <w:jc w:val="both"/>
              <w:rPr>
                <w:rFonts w:ascii="Times New Roman" w:eastAsia="Times New Roman" w:hAnsi="Times New Roman" w:cs="Times New Roman"/>
                <w:sz w:val="24"/>
                <w:szCs w:val="24"/>
                <w:highlight w:val="cyan"/>
              </w:rPr>
            </w:pPr>
            <w:r w:rsidRPr="00F128DD">
              <w:rPr>
                <w:rFonts w:ascii="Times New Roman" w:eastAsia="Arial" w:hAnsi="Times New Roman" w:cs="Times New Roman"/>
                <w:sz w:val="24"/>
              </w:rPr>
              <w:t>10030, м. Житомир, вул. Хлібна, 24</w:t>
            </w:r>
          </w:p>
        </w:tc>
      </w:tr>
      <w:tr w:rsidR="008D3250">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128DD" w:rsidRPr="00F128DD" w:rsidRDefault="00F128DD" w:rsidP="00F128DD">
            <w:pPr>
              <w:widowControl w:val="0"/>
              <w:contextualSpacing/>
              <w:rPr>
                <w:rFonts w:ascii="Times New Roman" w:hAnsi="Times New Roman" w:cs="Times New Roman"/>
                <w:sz w:val="24"/>
                <w:lang w:val="ru-RU" w:eastAsia="uk-UA"/>
              </w:rPr>
            </w:pPr>
            <w:r w:rsidRPr="00F128DD">
              <w:rPr>
                <w:rFonts w:ascii="Times New Roman" w:hAnsi="Times New Roman" w:cs="Times New Roman"/>
                <w:sz w:val="24"/>
                <w:lang w:val="ru-RU" w:eastAsia="uk-UA"/>
              </w:rPr>
              <w:t xml:space="preserve">Шевчук Павло Володимирович, уповноважена особа </w:t>
            </w:r>
          </w:p>
          <w:p w:rsidR="00F128DD" w:rsidRPr="00F128DD" w:rsidRDefault="00F128DD" w:rsidP="00F128DD">
            <w:pPr>
              <w:widowControl w:val="0"/>
              <w:contextualSpacing/>
              <w:rPr>
                <w:rFonts w:ascii="Times New Roman" w:hAnsi="Times New Roman" w:cs="Times New Roman"/>
                <w:sz w:val="24"/>
                <w:lang w:eastAsia="uk-UA"/>
              </w:rPr>
            </w:pPr>
            <w:r w:rsidRPr="00F128DD">
              <w:rPr>
                <w:rFonts w:ascii="Times New Roman" w:hAnsi="Times New Roman" w:cs="Times New Roman"/>
                <w:sz w:val="24"/>
                <w:lang w:val="ru-RU" w:eastAsia="uk-UA"/>
              </w:rPr>
              <w:t>10030, м. Житомир, вул. Хлібна</w:t>
            </w:r>
            <w:r w:rsidRPr="00F128DD">
              <w:rPr>
                <w:rFonts w:ascii="Times New Roman" w:hAnsi="Times New Roman" w:cs="Times New Roman"/>
                <w:sz w:val="24"/>
                <w:lang w:eastAsia="uk-UA"/>
              </w:rPr>
              <w:t>, 24</w:t>
            </w:r>
          </w:p>
          <w:p w:rsidR="008D3250" w:rsidRDefault="00F128DD" w:rsidP="00F128DD">
            <w:pPr>
              <w:jc w:val="both"/>
              <w:rPr>
                <w:rFonts w:ascii="Times New Roman" w:eastAsia="Times New Roman" w:hAnsi="Times New Roman" w:cs="Times New Roman"/>
                <w:i/>
                <w:color w:val="FF0000"/>
                <w:sz w:val="24"/>
                <w:szCs w:val="24"/>
                <w:highlight w:val="yellow"/>
              </w:rPr>
            </w:pPr>
            <w:r w:rsidRPr="00F128DD">
              <w:rPr>
                <w:rFonts w:ascii="Times New Roman" w:hAnsi="Times New Roman" w:cs="Times New Roman"/>
                <w:sz w:val="24"/>
                <w:lang w:val="ru-RU" w:eastAsia="uk-UA"/>
              </w:rPr>
              <w:t xml:space="preserve">тел. (0412) 420429, </w:t>
            </w:r>
            <w:r w:rsidRPr="00F128DD">
              <w:rPr>
                <w:rFonts w:ascii="Times New Roman" w:hAnsi="Times New Roman" w:cs="Times New Roman"/>
                <w:sz w:val="24"/>
                <w:lang w:eastAsia="uk-UA"/>
              </w:rPr>
              <w:t>zt</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sport</w:t>
            </w:r>
            <w:r w:rsidRPr="00F128DD">
              <w:rPr>
                <w:rFonts w:ascii="Times New Roman" w:hAnsi="Times New Roman" w:cs="Times New Roman"/>
                <w:sz w:val="24"/>
                <w:lang w:val="ru-RU" w:eastAsia="uk-UA"/>
              </w:rPr>
              <w:t>_</w:t>
            </w:r>
            <w:r w:rsidRPr="00F128DD">
              <w:rPr>
                <w:rFonts w:ascii="Times New Roman" w:hAnsi="Times New Roman" w:cs="Times New Roman"/>
                <w:sz w:val="24"/>
                <w:lang w:eastAsia="uk-UA"/>
              </w:rPr>
              <w:t>school</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ukr</w:t>
            </w:r>
            <w:r w:rsidRPr="00F128DD">
              <w:rPr>
                <w:rFonts w:ascii="Times New Roman" w:hAnsi="Times New Roman" w:cs="Times New Roman"/>
                <w:sz w:val="24"/>
                <w:lang w:val="ru-RU" w:eastAsia="uk-UA"/>
              </w:rPr>
              <w:t>.</w:t>
            </w:r>
            <w:r w:rsidRPr="00F128DD">
              <w:rPr>
                <w:rFonts w:ascii="Times New Roman" w:hAnsi="Times New Roman" w:cs="Times New Roman"/>
                <w:sz w:val="24"/>
                <w:lang w:eastAsia="uk-UA"/>
              </w:rPr>
              <w:t>net</w:t>
            </w:r>
          </w:p>
        </w:tc>
      </w:tr>
      <w:tr w:rsidR="008D3250">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E4FAB" w:rsidRPr="00F128DD" w:rsidRDefault="00F128DD" w:rsidP="00EE4FAB">
            <w:pPr>
              <w:rPr>
                <w:rFonts w:ascii="Times New Roman" w:hAnsi="Times New Roman" w:cs="Times New Roman"/>
                <w:bCs/>
                <w:spacing w:val="-3"/>
                <w:sz w:val="24"/>
                <w:szCs w:val="24"/>
              </w:rPr>
            </w:pPr>
            <w:r w:rsidRPr="00F128DD">
              <w:rPr>
                <w:rFonts w:ascii="Times New Roman" w:hAnsi="Times New Roman" w:cs="Times New Roman"/>
                <w:bCs/>
                <w:spacing w:val="-3"/>
                <w:sz w:val="24"/>
                <w:szCs w:val="24"/>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вул. Хлібна, 24  </w:t>
            </w:r>
            <w:r w:rsidRPr="00F128DD">
              <w:rPr>
                <w:rFonts w:ascii="Times New Roman" w:hAnsi="Times New Roman" w:cs="Times New Roman"/>
                <w:sz w:val="24"/>
                <w:szCs w:val="24"/>
              </w:rPr>
              <w:t>за кодом ДК 021:2015 «Єдиний закупівельний словник» – 45310000-3-Електромонтажні роботи»</w:t>
            </w:r>
          </w:p>
          <w:p w:rsidR="000E2AA7" w:rsidRPr="000951C7" w:rsidRDefault="000E2AA7" w:rsidP="00EE4FAB">
            <w:pPr>
              <w:ind w:right="-426"/>
              <w:jc w:val="both"/>
              <w:rPr>
                <w:rFonts w:ascii="Times New Roman" w:eastAsia="Times New Roman" w:hAnsi="Times New Roman" w:cs="Times New Roman"/>
                <w:b/>
                <w:i/>
                <w:sz w:val="24"/>
                <w:szCs w:val="24"/>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C3DA2" w:rsidRPr="00C332ED" w:rsidRDefault="004C3DA2" w:rsidP="004C3DA2">
            <w:pPr>
              <w:widowControl w:val="0"/>
              <w:ind w:right="120"/>
              <w:jc w:val="both"/>
              <w:rPr>
                <w:rFonts w:ascii="Times New Roman" w:eastAsia="Times New Roman" w:hAnsi="Times New Roman" w:cs="Times New Roman"/>
                <w:sz w:val="24"/>
                <w:szCs w:val="24"/>
                <w:lang w:val="ru-RU"/>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397DD1">
              <w:rPr>
                <w:rFonts w:ascii="Times New Roman" w:hAnsi="Times New Roman" w:cs="Times New Roman"/>
                <w:b/>
                <w:i/>
                <w:sz w:val="24"/>
                <w:szCs w:val="24"/>
              </w:rPr>
              <w:t>Додатку 2</w:t>
            </w:r>
            <w:r w:rsidR="00F128DD">
              <w:rPr>
                <w:rFonts w:ascii="Times New Roman" w:hAnsi="Times New Roman" w:cs="Times New Roman"/>
                <w:b/>
                <w:i/>
                <w:sz w:val="24"/>
                <w:szCs w:val="24"/>
              </w:rPr>
              <w:t xml:space="preserve"> </w:t>
            </w:r>
            <w:r w:rsidRPr="00C332ED">
              <w:rPr>
                <w:rFonts w:ascii="Times New Roman" w:hAnsi="Times New Roman" w:cs="Times New Roman"/>
                <w:sz w:val="24"/>
                <w:szCs w:val="24"/>
              </w:rPr>
              <w:t>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Pr="00A2743D">
              <w:rPr>
                <w:rFonts w:ascii="Times New Roman" w:eastAsia="Times New Roman" w:hAnsi="Times New Roman" w:cs="Times New Roman"/>
                <w:i/>
                <w:sz w:val="24"/>
                <w:szCs w:val="24"/>
              </w:rPr>
              <w:t>(для робіт або послуг)</w:t>
            </w:r>
          </w:p>
        </w:tc>
        <w:tc>
          <w:tcPr>
            <w:tcW w:w="6450" w:type="dxa"/>
          </w:tcPr>
          <w:p w:rsidR="00F128DD" w:rsidRDefault="00F128DD" w:rsidP="004C3DA2">
            <w:pPr>
              <w:widowControl w:val="0"/>
              <w:ind w:right="120"/>
              <w:jc w:val="both"/>
              <w:rPr>
                <w:rFonts w:ascii="Times New Roman" w:eastAsia="Arial" w:hAnsi="Times New Roman" w:cs="Times New Roman"/>
                <w:sz w:val="24"/>
              </w:rPr>
            </w:pPr>
            <w:r w:rsidRPr="00F128DD">
              <w:rPr>
                <w:rFonts w:ascii="Times New Roman" w:eastAsia="Arial" w:hAnsi="Times New Roman" w:cs="Times New Roman"/>
                <w:sz w:val="24"/>
              </w:rPr>
              <w:t>10030, м. Житомир, вул. Хлібна, 24</w:t>
            </w:r>
          </w:p>
          <w:p w:rsidR="008D3250" w:rsidRPr="00014603" w:rsidRDefault="004C3DA2" w:rsidP="004C3DA2">
            <w:pPr>
              <w:widowControl w:val="0"/>
              <w:ind w:right="120"/>
              <w:jc w:val="both"/>
              <w:rPr>
                <w:rFonts w:ascii="Times New Roman" w:eastAsia="Times New Roman" w:hAnsi="Times New Roman" w:cs="Times New Roman"/>
                <w:i/>
                <w:sz w:val="24"/>
                <w:szCs w:val="24"/>
                <w:highlight w:val="white"/>
              </w:rPr>
            </w:pPr>
            <w:r w:rsidRPr="00014603">
              <w:rPr>
                <w:rFonts w:ascii="Times New Roman" w:eastAsia="Times New Roman" w:hAnsi="Times New Roman" w:cs="Times New Roman"/>
                <w:sz w:val="24"/>
                <w:szCs w:val="24"/>
                <w:lang w:val="ru-RU"/>
              </w:rPr>
              <w:t>Обсяги: 1 послуга</w:t>
            </w:r>
          </w:p>
        </w:tc>
      </w:tr>
      <w:tr w:rsidR="008D3250">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D3250" w:rsidRPr="00014603" w:rsidRDefault="00DB721F" w:rsidP="00405039">
            <w:pPr>
              <w:widowControl w:val="0"/>
              <w:rPr>
                <w:rFonts w:ascii="Times New Roman" w:eastAsia="Times New Roman" w:hAnsi="Times New Roman" w:cs="Times New Roman"/>
                <w:b/>
                <w:sz w:val="24"/>
                <w:szCs w:val="24"/>
                <w:highlight w:val="cyan"/>
              </w:rPr>
            </w:pPr>
            <w:r w:rsidRPr="00405039">
              <w:rPr>
                <w:rFonts w:ascii="Times New Roman" w:eastAsia="Times New Roman" w:hAnsi="Times New Roman" w:cs="Times New Roman"/>
                <w:b/>
                <w:sz w:val="24"/>
                <w:szCs w:val="24"/>
              </w:rPr>
              <w:t>до </w:t>
            </w:r>
            <w:r w:rsidR="00550F2F" w:rsidRPr="00405039">
              <w:rPr>
                <w:rFonts w:ascii="Times New Roman" w:eastAsia="Times New Roman" w:hAnsi="Times New Roman" w:cs="Times New Roman"/>
                <w:b/>
                <w:sz w:val="24"/>
                <w:szCs w:val="24"/>
              </w:rPr>
              <w:t xml:space="preserve">01 </w:t>
            </w:r>
            <w:r w:rsidR="00405039" w:rsidRPr="00405039">
              <w:rPr>
                <w:rFonts w:ascii="Times New Roman" w:eastAsia="Times New Roman" w:hAnsi="Times New Roman" w:cs="Times New Roman"/>
                <w:b/>
                <w:sz w:val="24"/>
                <w:szCs w:val="24"/>
              </w:rPr>
              <w:t>серпня</w:t>
            </w:r>
            <w:r w:rsidR="00550F2F" w:rsidRPr="00405039">
              <w:rPr>
                <w:rFonts w:ascii="Times New Roman" w:eastAsia="Times New Roman" w:hAnsi="Times New Roman" w:cs="Times New Roman"/>
                <w:b/>
                <w:sz w:val="24"/>
                <w:szCs w:val="24"/>
              </w:rPr>
              <w:t xml:space="preserve"> </w:t>
            </w:r>
            <w:r w:rsidR="00061989" w:rsidRPr="00405039">
              <w:rPr>
                <w:rFonts w:ascii="Times New Roman" w:eastAsia="Times New Roman" w:hAnsi="Times New Roman" w:cs="Times New Roman"/>
                <w:b/>
                <w:sz w:val="24"/>
                <w:szCs w:val="24"/>
              </w:rPr>
              <w:t xml:space="preserve">2024 </w:t>
            </w:r>
            <w:r w:rsidRPr="00405039">
              <w:rPr>
                <w:rFonts w:ascii="Times New Roman" w:eastAsia="Times New Roman" w:hAnsi="Times New Roman" w:cs="Times New Roman"/>
                <w:b/>
                <w:sz w:val="24"/>
                <w:szCs w:val="24"/>
              </w:rPr>
              <w:t>року</w:t>
            </w:r>
            <w:r w:rsidR="00370944" w:rsidRPr="00405039">
              <w:rPr>
                <w:rFonts w:ascii="Times New Roman" w:eastAsia="Times New Roman" w:hAnsi="Times New Roman" w:cs="Times New Roman"/>
                <w:b/>
                <w:sz w:val="24"/>
                <w:szCs w:val="24"/>
              </w:rPr>
              <w:t>.</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8D3250" w:rsidRDefault="00DB721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F4445" w:rsidRDefault="004F4445">
            <w:pPr>
              <w:widowControl w:val="0"/>
              <w:ind w:right="140"/>
              <w:jc w:val="both"/>
              <w:rPr>
                <w:rFonts w:ascii="Times New Roman" w:eastAsia="Times New Roman" w:hAnsi="Times New Roman" w:cs="Times New Roman"/>
                <w:color w:val="000000"/>
                <w:sz w:val="24"/>
                <w:szCs w:val="24"/>
              </w:rPr>
            </w:pPr>
          </w:p>
          <w:p w:rsid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550F2F" w:rsidRPr="00014603">
              <w:rPr>
                <w:rFonts w:ascii="Times New Roman" w:eastAsia="Times New Roman" w:hAnsi="Times New Roman" w:cs="Times New Roman"/>
                <w:sz w:val="24"/>
                <w:szCs w:val="24"/>
              </w:rPr>
              <w:t>громадян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 /Ісламської Республіки Іран</w:t>
            </w:r>
            <w:r w:rsidR="00550F2F" w:rsidRPr="00014603">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громадянин Російської Федерації/Республіки Білорусь </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50F2F" w:rsidRPr="00014603">
              <w:rPr>
                <w:rFonts w:ascii="Times New Roman" w:eastAsia="Times New Roman" w:hAnsi="Times New Roman" w:cs="Times New Roman"/>
                <w:bCs/>
                <w:sz w:val="24"/>
                <w:szCs w:val="24"/>
              </w:rPr>
              <w:t>/Ісламської Республіки Іран</w:t>
            </w:r>
            <w:r w:rsidR="00550F2F" w:rsidRPr="00014603">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550F2F" w:rsidRPr="00014603">
              <w:rPr>
                <w:rFonts w:ascii="Times New Roman" w:hAnsi="Times New Roman" w:cs="Times New Roman"/>
                <w:sz w:val="24"/>
                <w:szCs w:val="24"/>
                <w:lang w:eastAsia="uk-UA"/>
              </w:rPr>
              <w:t xml:space="preserve">(за винятком товарів, робіт та послуг, необхідних для ремонту та обслуговування товарів, придбаних до набрання чинності </w:t>
            </w:r>
            <w:r w:rsidR="00550F2F" w:rsidRPr="00014603">
              <w:rPr>
                <w:rFonts w:ascii="Times New Roman" w:hAnsi="Times New Roman" w:cs="Times New Roman"/>
                <w:sz w:val="24"/>
                <w:szCs w:val="24"/>
                <w:lang w:eastAsia="uk-UA"/>
              </w:rPr>
              <w:lastRenderedPageBreak/>
              <w:t>Особливостей.</w:t>
            </w:r>
          </w:p>
          <w:p w:rsidR="004F4445" w:rsidRPr="00014603" w:rsidRDefault="004F4445" w:rsidP="00014603">
            <w:pPr>
              <w:spacing w:after="450"/>
              <w:jc w:val="both"/>
              <w:rPr>
                <w:rFonts w:ascii="Times New Roman" w:eastAsia="Times New Roman" w:hAnsi="Times New Roman" w:cs="Times New Roman"/>
                <w:sz w:val="24"/>
                <w:szCs w:val="24"/>
              </w:rPr>
            </w:pPr>
            <w:r w:rsidRPr="00014603">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05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p w:rsidR="00F128DD" w:rsidRDefault="00F128DD">
            <w:pPr>
              <w:widowControl w:val="0"/>
              <w:jc w:val="both"/>
              <w:rPr>
                <w:rFonts w:ascii="Times New Roman" w:eastAsia="Times New Roman" w:hAnsi="Times New Roman" w:cs="Times New Roman"/>
                <w:sz w:val="24"/>
                <w:szCs w:val="24"/>
              </w:rPr>
            </w:pPr>
          </w:p>
        </w:tc>
      </w:tr>
      <w:tr w:rsidR="008D3250">
        <w:trPr>
          <w:trHeight w:val="501"/>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0951C7">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7D4710">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3250">
        <w:trPr>
          <w:trHeight w:val="480"/>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8406F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0951C7" w:rsidRPr="001F6B4B">
              <w:rPr>
                <w:rFonts w:ascii="Times New Roman" w:eastAsia="Times New Roman" w:hAnsi="Times New Roman" w:cs="Times New Roman"/>
                <w:b/>
                <w:i/>
                <w:color w:val="000000" w:themeColor="text1"/>
                <w:sz w:val="24"/>
                <w:szCs w:val="24"/>
              </w:rPr>
              <w:t>Додатком 1; Додатком 3</w:t>
            </w:r>
            <w:r w:rsidR="007D4710">
              <w:rPr>
                <w:rFonts w:ascii="Times New Roman" w:eastAsia="Times New Roman" w:hAnsi="Times New Roman" w:cs="Times New Roman"/>
                <w:b/>
                <w:i/>
                <w:color w:val="000000" w:themeColor="text1"/>
                <w:sz w:val="24"/>
                <w:szCs w:val="24"/>
              </w:rPr>
              <w:t xml:space="preserve"> </w:t>
            </w:r>
            <w:r w:rsidR="00DB721F">
              <w:rPr>
                <w:rFonts w:ascii="Times New Roman" w:eastAsia="Times New Roman" w:hAnsi="Times New Roman" w:cs="Times New Roman"/>
                <w:sz w:val="24"/>
                <w:szCs w:val="24"/>
              </w:rPr>
              <w:t>до цієї тендерної документації;</w:t>
            </w:r>
          </w:p>
          <w:p w:rsidR="008D3250" w:rsidRDefault="00AD15BA"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D3250" w:rsidRPr="001F6B4B" w:rsidRDefault="001E074C" w:rsidP="000951C7">
            <w:pPr>
              <w:widowControl w:val="0"/>
              <w:numPr>
                <w:ilvl w:val="0"/>
                <w:numId w:val="3"/>
              </w:numPr>
              <w:jc w:val="both"/>
              <w:rPr>
                <w:rFonts w:ascii="Times New Roman" w:eastAsia="Times New Roman" w:hAnsi="Times New Roman" w:cs="Times New Roman"/>
                <w:color w:val="000000" w:themeColor="text1"/>
                <w:sz w:val="24"/>
                <w:szCs w:val="24"/>
              </w:rPr>
            </w:pPr>
            <w:r w:rsidRPr="001F6B4B">
              <w:rPr>
                <w:rFonts w:ascii="Times New Roman" w:eastAsia="Times New Roman" w:hAnsi="Times New Roman" w:cs="Times New Roman"/>
                <w:color w:val="000000" w:themeColor="text1"/>
                <w:sz w:val="24"/>
                <w:szCs w:val="24"/>
              </w:rPr>
              <w:t>інформаці</w:t>
            </w:r>
            <w:r w:rsidR="00DB721F" w:rsidRPr="001F6B4B">
              <w:rPr>
                <w:rFonts w:ascii="Times New Roman" w:eastAsia="Times New Roman" w:hAnsi="Times New Roman" w:cs="Times New Roman"/>
                <w:color w:val="000000" w:themeColor="text1"/>
                <w:sz w:val="24"/>
                <w:szCs w:val="24"/>
              </w:rPr>
              <w:t>ю про маркування</w:t>
            </w:r>
            <w:r w:rsidR="001F6B4B" w:rsidRPr="001F6B4B">
              <w:rPr>
                <w:rFonts w:ascii="Times New Roman" w:eastAsia="Times New Roman" w:hAnsi="Times New Roman" w:cs="Times New Roman"/>
                <w:color w:val="000000" w:themeColor="text1"/>
                <w:sz w:val="24"/>
                <w:szCs w:val="24"/>
              </w:rPr>
              <w:t>,</w:t>
            </w:r>
            <w:r w:rsidR="00DB721F" w:rsidRPr="001F6B4B">
              <w:rPr>
                <w:rFonts w:ascii="Times New Roman" w:eastAsia="Times New Roman" w:hAnsi="Times New Roman" w:cs="Times New Roman"/>
                <w:color w:val="000000" w:themeColor="text1"/>
                <w:sz w:val="24"/>
                <w:szCs w:val="24"/>
              </w:rPr>
              <w:t xml:space="preserve"> сертифікати</w:t>
            </w:r>
            <w:r w:rsidR="001F6B4B" w:rsidRPr="001F6B4B">
              <w:rPr>
                <w:rFonts w:ascii="Times New Roman" w:eastAsia="Times New Roman" w:hAnsi="Times New Roman" w:cs="Times New Roman"/>
                <w:color w:val="000000" w:themeColor="text1"/>
                <w:sz w:val="24"/>
                <w:szCs w:val="24"/>
              </w:rPr>
              <w:t xml:space="preserve"> або </w:t>
            </w:r>
            <w:r w:rsidR="0091113A" w:rsidRPr="001F6B4B">
              <w:rPr>
                <w:rFonts w:ascii="Times New Roman" w:eastAsia="Times New Roman" w:hAnsi="Times New Roman" w:cs="Times New Roman"/>
                <w:color w:val="000000" w:themeColor="text1"/>
                <w:sz w:val="24"/>
                <w:szCs w:val="24"/>
              </w:rPr>
              <w:t xml:space="preserve"> паспорти </w:t>
            </w:r>
            <w:r w:rsidR="00370944" w:rsidRPr="001F6B4B">
              <w:rPr>
                <w:rFonts w:ascii="Times New Roman" w:eastAsia="Times New Roman" w:hAnsi="Times New Roman" w:cs="Times New Roman"/>
                <w:color w:val="000000" w:themeColor="text1"/>
                <w:sz w:val="24"/>
                <w:szCs w:val="24"/>
              </w:rPr>
              <w:t>якості,</w:t>
            </w:r>
            <w:r w:rsidR="00DB721F" w:rsidRPr="001F6B4B">
              <w:rPr>
                <w:rFonts w:ascii="Times New Roman" w:eastAsia="Times New Roman" w:hAnsi="Times New Roman" w:cs="Times New Roman"/>
                <w:color w:val="000000" w:themeColor="text1"/>
                <w:sz w:val="24"/>
                <w:szCs w:val="24"/>
              </w:rPr>
              <w:t xml:space="preserve"> що підтверджують відповідність </w:t>
            </w:r>
            <w:r w:rsidR="008406F0" w:rsidRPr="001F6B4B">
              <w:rPr>
                <w:rFonts w:ascii="Times New Roman" w:eastAsia="Times New Roman" w:hAnsi="Times New Roman" w:cs="Times New Roman"/>
                <w:color w:val="000000" w:themeColor="text1"/>
                <w:sz w:val="24"/>
                <w:szCs w:val="24"/>
              </w:rPr>
              <w:t>матеріалів,</w:t>
            </w:r>
            <w:r w:rsidR="001B3B39" w:rsidRPr="001F6B4B">
              <w:rPr>
                <w:rFonts w:ascii="Times New Roman" w:eastAsia="Times New Roman" w:hAnsi="Times New Roman" w:cs="Times New Roman"/>
                <w:color w:val="000000" w:themeColor="text1"/>
                <w:sz w:val="24"/>
                <w:szCs w:val="24"/>
              </w:rPr>
              <w:t xml:space="preserve"> обладнання</w:t>
            </w:r>
            <w:r w:rsidR="008406F0" w:rsidRPr="001F6B4B">
              <w:rPr>
                <w:rFonts w:ascii="Times New Roman" w:eastAsia="Times New Roman" w:hAnsi="Times New Roman" w:cs="Times New Roman"/>
                <w:color w:val="000000" w:themeColor="text1"/>
                <w:sz w:val="24"/>
                <w:szCs w:val="24"/>
              </w:rPr>
              <w:t xml:space="preserve"> що використовуються для виконання робіт </w:t>
            </w:r>
            <w:r w:rsidR="00DB721F" w:rsidRPr="001F6B4B">
              <w:rPr>
                <w:rFonts w:ascii="Times New Roman" w:eastAsia="Times New Roman" w:hAnsi="Times New Roman" w:cs="Times New Roman"/>
                <w:color w:val="000000" w:themeColor="text1"/>
                <w:sz w:val="24"/>
                <w:szCs w:val="24"/>
              </w:rPr>
              <w:t xml:space="preserve">встановленим замовником вимогам— </w:t>
            </w:r>
            <w:r w:rsidR="00DB721F" w:rsidRPr="001F6B4B">
              <w:rPr>
                <w:rFonts w:ascii="Times New Roman" w:eastAsia="Times New Roman" w:hAnsi="Times New Roman" w:cs="Times New Roman"/>
                <w:b/>
                <w:i/>
                <w:color w:val="000000" w:themeColor="text1"/>
                <w:sz w:val="24"/>
                <w:szCs w:val="24"/>
              </w:rPr>
              <w:t>згідно з Додатком 2</w:t>
            </w:r>
            <w:r w:rsidR="00DB721F" w:rsidRPr="001F6B4B">
              <w:rPr>
                <w:rFonts w:ascii="Times New Roman" w:eastAsia="Times New Roman" w:hAnsi="Times New Roman" w:cs="Times New Roman"/>
                <w:color w:val="000000" w:themeColor="text1"/>
                <w:sz w:val="24"/>
                <w:szCs w:val="24"/>
              </w:rPr>
              <w:t xml:space="preserve"> до тендерної документації;</w:t>
            </w:r>
          </w:p>
          <w:p w:rsidR="000951C7" w:rsidRPr="00CE6B4C" w:rsidRDefault="00397DD1"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інформаці</w:t>
            </w:r>
            <w:r w:rsidR="000951C7" w:rsidRPr="00CE6B4C">
              <w:rPr>
                <w:rFonts w:ascii="Times New Roman" w:eastAsia="Times New Roman" w:hAnsi="Times New Roman" w:cs="Times New Roman"/>
                <w:color w:val="000000" w:themeColor="text1"/>
                <w:sz w:val="24"/>
                <w:szCs w:val="24"/>
              </w:rPr>
              <w:t>ю щодо кожного  субпідрядника/ співвиконавця у ра</w:t>
            </w:r>
            <w:r w:rsidR="0091113A" w:rsidRPr="00CE6B4C">
              <w:rPr>
                <w:rFonts w:ascii="Times New Roman" w:eastAsia="Times New Roman" w:hAnsi="Times New Roman" w:cs="Times New Roman"/>
                <w:color w:val="000000" w:themeColor="text1"/>
                <w:sz w:val="24"/>
                <w:szCs w:val="24"/>
              </w:rPr>
              <w:t>зі залучення (відповідно до п.7</w:t>
            </w:r>
            <w:r w:rsidR="000951C7" w:rsidRPr="00CE6B4C">
              <w:rPr>
                <w:rFonts w:ascii="Times New Roman" w:eastAsia="Times New Roman" w:hAnsi="Times New Roman" w:cs="Times New Roman"/>
                <w:color w:val="000000" w:themeColor="text1"/>
                <w:sz w:val="24"/>
                <w:szCs w:val="24"/>
              </w:rPr>
              <w:t xml:space="preserve"> «Інформація про субпідрядника/співвиконавця» даного Розділу);</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    проєкту договору </w:t>
            </w:r>
            <w:r w:rsidR="000951C7" w:rsidRPr="00CE6B4C">
              <w:rPr>
                <w:rFonts w:ascii="Times New Roman" w:hAnsi="Times New Roman" w:cs="Times New Roman"/>
                <w:b/>
                <w:i/>
                <w:color w:val="000000" w:themeColor="text1"/>
                <w:sz w:val="24"/>
                <w:szCs w:val="24"/>
              </w:rPr>
              <w:t xml:space="preserve">згідно з Додатком 4 </w:t>
            </w:r>
            <w:r w:rsidRPr="00CE6B4C">
              <w:rPr>
                <w:rFonts w:ascii="Times New Roman" w:hAnsi="Times New Roman" w:cs="Times New Roman"/>
                <w:color w:val="000000" w:themeColor="text1"/>
                <w:sz w:val="24"/>
                <w:szCs w:val="24"/>
              </w:rPr>
              <w:t>до тендерної документації;</w:t>
            </w:r>
          </w:p>
          <w:p w:rsidR="009A5C82" w:rsidRPr="00CE6B4C" w:rsidRDefault="009A5C82" w:rsidP="009A5C82">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w:t>
            </w:r>
            <w:r w:rsidRPr="00CE6B4C">
              <w:rPr>
                <w:rFonts w:ascii="Times New Roman" w:eastAsia="Times New Roman" w:hAnsi="Times New Roman" w:cs="Times New Roman"/>
                <w:color w:val="000000" w:themeColor="text1"/>
                <w:sz w:val="24"/>
                <w:szCs w:val="24"/>
              </w:rPr>
              <w:t>лист згода</w:t>
            </w:r>
            <w:r w:rsidRPr="00CE6B4C">
              <w:rPr>
                <w:rFonts w:ascii="Times New Roman" w:hAnsi="Times New Roman" w:cs="Times New Roman"/>
                <w:color w:val="000000" w:themeColor="text1"/>
                <w:sz w:val="24"/>
                <w:szCs w:val="24"/>
              </w:rPr>
              <w:t xml:space="preserve"> за формою </w:t>
            </w:r>
            <w:r w:rsidR="000951C7" w:rsidRPr="00CE6B4C">
              <w:rPr>
                <w:rFonts w:ascii="Times New Roman" w:hAnsi="Times New Roman" w:cs="Times New Roman"/>
                <w:b/>
                <w:i/>
                <w:color w:val="000000" w:themeColor="text1"/>
                <w:sz w:val="24"/>
                <w:szCs w:val="24"/>
              </w:rPr>
              <w:t>згідно з Додатком 6</w:t>
            </w:r>
            <w:r w:rsidRPr="00CE6B4C">
              <w:rPr>
                <w:rFonts w:ascii="Times New Roman" w:eastAsia="Times New Roman" w:hAnsi="Times New Roman" w:cs="Times New Roman"/>
                <w:color w:val="000000" w:themeColor="text1"/>
                <w:sz w:val="24"/>
                <w:szCs w:val="24"/>
              </w:rPr>
              <w:t>на обробку персональних даних,</w:t>
            </w:r>
            <w:r w:rsidRPr="00CE6B4C">
              <w:rPr>
                <w:rFonts w:ascii="Times New Roman" w:hAnsi="Times New Roman" w:cs="Times New Roman"/>
                <w:color w:val="000000" w:themeColor="text1"/>
                <w:sz w:val="24"/>
                <w:szCs w:val="24"/>
              </w:rPr>
              <w:t>які захищаються Законом України «Про захист персональних даних»</w:t>
            </w:r>
            <w:r w:rsidRPr="00CE6B4C">
              <w:rPr>
                <w:rFonts w:ascii="Times New Roman" w:eastAsia="Times New Roman" w:hAnsi="Times New Roman" w:cs="Times New Roman"/>
                <w:color w:val="000000" w:themeColor="text1"/>
                <w:sz w:val="24"/>
                <w:szCs w:val="24"/>
              </w:rPr>
              <w:t>, чиї персональні данні містяться у тендерній пропозиції учасника;</w:t>
            </w:r>
          </w:p>
          <w:p w:rsidR="008D3250" w:rsidRPr="00CE6B4C" w:rsidRDefault="009A5C82" w:rsidP="00090414">
            <w:pPr>
              <w:widowControl w:val="0"/>
              <w:ind w:left="720" w:hanging="360"/>
              <w:contextualSpacing/>
              <w:rPr>
                <w:rFonts w:ascii="Times New Roman" w:hAnsi="Times New Roman" w:cs="Times New Roman"/>
                <w:color w:val="000000" w:themeColor="text1"/>
                <w:sz w:val="24"/>
                <w:szCs w:val="24"/>
              </w:rPr>
            </w:pPr>
            <w:r w:rsidRPr="00CE6B4C">
              <w:rPr>
                <w:rFonts w:ascii="Times New Roman" w:hAnsi="Times New Roman" w:cs="Times New Roman"/>
                <w:color w:val="000000" w:themeColor="text1"/>
                <w:sz w:val="24"/>
                <w:szCs w:val="24"/>
              </w:rPr>
              <w:t xml:space="preserve">     -Форма «Тендерна пропозиція» оформлена </w:t>
            </w:r>
            <w:r w:rsidR="000951C7" w:rsidRPr="00CE6B4C">
              <w:rPr>
                <w:rFonts w:ascii="Times New Roman" w:hAnsi="Times New Roman" w:cs="Times New Roman"/>
                <w:b/>
                <w:i/>
                <w:color w:val="000000" w:themeColor="text1"/>
                <w:sz w:val="24"/>
                <w:szCs w:val="24"/>
              </w:rPr>
              <w:t>згідно з Додатком 5</w:t>
            </w:r>
            <w:r w:rsidRPr="00CE6B4C">
              <w:rPr>
                <w:rFonts w:ascii="Times New Roman" w:hAnsi="Times New Roman" w:cs="Times New Roman"/>
                <w:color w:val="000000" w:themeColor="text1"/>
                <w:sz w:val="24"/>
                <w:szCs w:val="24"/>
              </w:rPr>
              <w:t>до тендерної документації;</w:t>
            </w:r>
          </w:p>
          <w:p w:rsidR="008D3250" w:rsidRPr="00CE6B4C" w:rsidRDefault="00DB721F" w:rsidP="000951C7">
            <w:pPr>
              <w:widowControl w:val="0"/>
              <w:numPr>
                <w:ilvl w:val="0"/>
                <w:numId w:val="3"/>
              </w:numPr>
              <w:jc w:val="both"/>
              <w:rPr>
                <w:rFonts w:ascii="Times New Roman" w:eastAsia="Times New Roman" w:hAnsi="Times New Roman" w:cs="Times New Roman"/>
                <w:color w:val="000000" w:themeColor="text1"/>
                <w:sz w:val="24"/>
                <w:szCs w:val="24"/>
              </w:rPr>
            </w:pPr>
            <w:r w:rsidRPr="00CE6B4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D3250" w:rsidRDefault="00DB721F" w:rsidP="000951C7">
            <w:pPr>
              <w:widowControl w:val="0"/>
              <w:numPr>
                <w:ilvl w:val="0"/>
                <w:numId w:val="3"/>
              </w:numPr>
              <w:jc w:val="both"/>
              <w:rPr>
                <w:rFonts w:ascii="Times New Roman" w:eastAsia="Times New Roman" w:hAnsi="Times New Roman" w:cs="Times New Roman"/>
                <w:sz w:val="24"/>
                <w:szCs w:val="24"/>
              </w:rPr>
            </w:pPr>
            <w:r w:rsidRPr="00CE6B4C">
              <w:rPr>
                <w:rFonts w:ascii="Times New Roman" w:eastAsia="Times New Roman" w:hAnsi="Times New Roman" w:cs="Times New Roman"/>
                <w:color w:val="000000" w:themeColor="text1"/>
                <w:sz w:val="24"/>
                <w:szCs w:val="24"/>
              </w:rPr>
              <w:t>іншою інформацією та документами</w:t>
            </w:r>
            <w:r>
              <w:rPr>
                <w:rFonts w:ascii="Times New Roman" w:eastAsia="Times New Roman" w:hAnsi="Times New Roman" w:cs="Times New Roman"/>
                <w:sz w:val="24"/>
                <w:szCs w:val="24"/>
              </w:rPr>
              <w:t>, відповідно до вимог цієї тендерної документації та додатків до неї.</w:t>
            </w:r>
          </w:p>
          <w:p w:rsidR="00D2115E" w:rsidRPr="00C95B7E" w:rsidRDefault="00D2115E" w:rsidP="00C95B7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C660C3">
              <w:rPr>
                <w:rFonts w:ascii="Times New Roman" w:hAnsi="Times New Roman" w:cs="Times New Roman"/>
                <w:sz w:val="24"/>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167126"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3250" w:rsidRDefault="00DB721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p>
        </w:tc>
      </w:tr>
      <w:tr w:rsidR="008D3250">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Pr="00A12BAD" w:rsidRDefault="00DB721F" w:rsidP="00A12BAD">
            <w:pPr>
              <w:pStyle w:val="12"/>
              <w:widowControl w:val="0"/>
              <w:spacing w:line="240" w:lineRule="auto"/>
              <w:ind w:right="113"/>
              <w:jc w:val="both"/>
              <w:rPr>
                <w:rFonts w:ascii="Times New Roman" w:hAnsi="Times New Roman" w:cs="Times New Roman"/>
                <w:b/>
                <w:color w:val="auto"/>
                <w:sz w:val="24"/>
                <w:szCs w:val="24"/>
                <w:lang w:val="uk-UA"/>
              </w:rPr>
            </w:pPr>
            <w:r w:rsidRPr="000432BC">
              <w:rPr>
                <w:rFonts w:ascii="Times New Roman" w:eastAsia="Times New Roman" w:hAnsi="Times New Roman" w:cs="Times New Roman"/>
                <w:sz w:val="24"/>
                <w:szCs w:val="24"/>
                <w:lang w:val="uk-UA"/>
              </w:rPr>
              <w:t>Тендерні</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пропозиції</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вважаються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дійсними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b/>
                <w:i/>
                <w:color w:val="auto"/>
                <w:sz w:val="24"/>
                <w:szCs w:val="24"/>
                <w:u w:val="single"/>
                <w:lang w:val="uk-UA"/>
              </w:rPr>
              <w:t>протягом</w:t>
            </w:r>
            <w:r w:rsidR="00F128DD">
              <w:rPr>
                <w:rFonts w:ascii="Times New Roman" w:eastAsia="Times New Roman" w:hAnsi="Times New Roman" w:cs="Times New Roman"/>
                <w:b/>
                <w:i/>
                <w:color w:val="auto"/>
                <w:sz w:val="24"/>
                <w:szCs w:val="24"/>
                <w:u w:val="single"/>
                <w:lang w:val="uk-UA"/>
              </w:rPr>
              <w:t xml:space="preserve"> </w:t>
            </w:r>
            <w:r w:rsidR="00A12BAD" w:rsidRPr="00014603">
              <w:rPr>
                <w:rFonts w:ascii="Times New Roman" w:eastAsia="Times New Roman" w:hAnsi="Times New Roman" w:cs="Times New Roman"/>
                <w:b/>
                <w:i/>
                <w:color w:val="auto"/>
                <w:sz w:val="24"/>
                <w:szCs w:val="24"/>
                <w:u w:val="single"/>
                <w:lang w:val="uk-UA"/>
              </w:rPr>
              <w:t>9</w:t>
            </w:r>
            <w:r w:rsidR="00186E80" w:rsidRPr="000432BC">
              <w:rPr>
                <w:rFonts w:ascii="Times New Roman" w:eastAsia="Times New Roman" w:hAnsi="Times New Roman" w:cs="Times New Roman"/>
                <w:b/>
                <w:i/>
                <w:color w:val="auto"/>
                <w:sz w:val="24"/>
                <w:szCs w:val="24"/>
                <w:u w:val="single"/>
                <w:lang w:val="uk-UA"/>
              </w:rPr>
              <w:t>0</w:t>
            </w:r>
            <w:r w:rsidRPr="000432BC">
              <w:rPr>
                <w:rFonts w:ascii="Times New Roman" w:eastAsia="Times New Roman" w:hAnsi="Times New Roman" w:cs="Times New Roman"/>
                <w:b/>
                <w:i/>
                <w:color w:val="auto"/>
                <w:sz w:val="24"/>
                <w:szCs w:val="24"/>
                <w:u w:val="single"/>
                <w:lang w:val="uk-UA"/>
              </w:rPr>
              <w:t xml:space="preserve"> (</w:t>
            </w:r>
            <w:r w:rsidR="00186E80" w:rsidRPr="000432BC">
              <w:rPr>
                <w:rFonts w:ascii="Times New Roman" w:eastAsia="Times New Roman" w:hAnsi="Times New Roman" w:cs="Times New Roman"/>
                <w:b/>
                <w:i/>
                <w:color w:val="auto"/>
                <w:sz w:val="24"/>
                <w:szCs w:val="24"/>
                <w:u w:val="single"/>
                <w:lang w:val="uk-UA"/>
              </w:rPr>
              <w:t xml:space="preserve">дев’яносто) </w:t>
            </w:r>
            <w:r w:rsidRPr="000432BC">
              <w:rPr>
                <w:rFonts w:ascii="Times New Roman" w:eastAsia="Times New Roman" w:hAnsi="Times New Roman" w:cs="Times New Roman"/>
                <w:b/>
                <w:i/>
                <w:color w:val="auto"/>
                <w:sz w:val="24"/>
                <w:szCs w:val="24"/>
                <w:u w:val="single"/>
                <w:lang w:val="uk-UA"/>
              </w:rPr>
              <w:t>днів</w:t>
            </w:r>
            <w:r w:rsidR="00F128DD">
              <w:rPr>
                <w:rFonts w:ascii="Times New Roman" w:eastAsia="Times New Roman" w:hAnsi="Times New Roman" w:cs="Times New Roman"/>
                <w:b/>
                <w:i/>
                <w:color w:val="auto"/>
                <w:sz w:val="24"/>
                <w:szCs w:val="24"/>
                <w:u w:val="single"/>
                <w:lang w:val="uk-UA"/>
              </w:rPr>
              <w:t xml:space="preserve"> </w:t>
            </w:r>
            <w:r w:rsidRPr="000432BC">
              <w:rPr>
                <w:rFonts w:ascii="Times New Roman" w:eastAsia="Times New Roman" w:hAnsi="Times New Roman" w:cs="Times New Roman"/>
                <w:sz w:val="24"/>
                <w:szCs w:val="24"/>
                <w:lang w:val="uk-UA"/>
              </w:rPr>
              <w:t>із</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дати</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кінцевого строку подання</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тендерних</w:t>
            </w:r>
            <w:r w:rsidR="00F128DD">
              <w:rPr>
                <w:rFonts w:ascii="Times New Roman" w:eastAsia="Times New Roman" w:hAnsi="Times New Roman" w:cs="Times New Roman"/>
                <w:sz w:val="24"/>
                <w:szCs w:val="24"/>
                <w:lang w:val="uk-UA"/>
              </w:rPr>
              <w:t xml:space="preserve"> </w:t>
            </w:r>
            <w:r w:rsidRPr="000432BC">
              <w:rPr>
                <w:rFonts w:ascii="Times New Roman" w:eastAsia="Times New Roman" w:hAnsi="Times New Roman" w:cs="Times New Roman"/>
                <w:sz w:val="24"/>
                <w:szCs w:val="24"/>
                <w:lang w:val="uk-UA"/>
              </w:rPr>
              <w:t xml:space="preserve">пропозицій. </w:t>
            </w:r>
            <w:r w:rsidR="00F71769" w:rsidRPr="003A0555">
              <w:rPr>
                <w:rFonts w:ascii="Times New Roman" w:eastAsia="Times New Roman" w:hAnsi="Times New Roman" w:cs="Times New Roman"/>
                <w:b/>
                <w:color w:val="auto"/>
                <w:sz w:val="24"/>
                <w:szCs w:val="24"/>
                <w:lang w:val="uk-UA"/>
              </w:rPr>
              <w:t>Датою розкриття тендерної пропоз</w:t>
            </w:r>
            <w:r w:rsidR="00F71769" w:rsidRPr="00102CBA">
              <w:rPr>
                <w:rFonts w:ascii="Times New Roman" w:eastAsia="Times New Roman" w:hAnsi="Times New Roman" w:cs="Times New Roman"/>
                <w:b/>
                <w:color w:val="auto"/>
                <w:sz w:val="24"/>
                <w:szCs w:val="24"/>
                <w:lang w:val="uk-UA"/>
              </w:rPr>
              <w:t>иції слід вважати кінцеву дату подання тендерних пропозицій учасників, визначену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3250" w:rsidRPr="00926422" w:rsidRDefault="00DB721F">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26422">
              <w:rPr>
                <w:rFonts w:ascii="Times New Roman" w:eastAsia="Times New Roman" w:hAnsi="Times New Roman" w:cs="Times New Roman"/>
                <w:i/>
                <w:sz w:val="24"/>
                <w:szCs w:val="24"/>
              </w:rPr>
              <w:t>(у разі якщо таке вимагалося)</w:t>
            </w:r>
            <w:r w:rsidRPr="00926422">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F71769">
              <w:rPr>
                <w:rFonts w:ascii="Times New Roman" w:eastAsia="Times New Roman" w:hAnsi="Times New Roman" w:cs="Times New Roman"/>
                <w:i/>
                <w:sz w:val="24"/>
                <w:szCs w:val="24"/>
              </w:rPr>
              <w:t xml:space="preserve">, </w:t>
            </w:r>
            <w:r w:rsidR="00F71769" w:rsidRPr="00F71769">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до цієї тендерної документації. </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128DD">
              <w:rPr>
                <w:rFonts w:ascii="Times New Roman" w:eastAsia="Times New Roman" w:hAnsi="Times New Roman" w:cs="Times New Roman"/>
                <w:sz w:val="24"/>
                <w:szCs w:val="24"/>
              </w:rPr>
              <w:t xml:space="preserve"> </w:t>
            </w:r>
            <w:r w:rsidR="00F71769">
              <w:rPr>
                <w:rFonts w:ascii="Times New Roman" w:eastAsia="Times New Roman" w:hAnsi="Times New Roman" w:cs="Times New Roman"/>
                <w:b/>
                <w:i/>
                <w:sz w:val="24"/>
                <w:szCs w:val="24"/>
              </w:rPr>
              <w:t xml:space="preserve">Додатку1 , Додатку 3 </w:t>
            </w:r>
            <w:r>
              <w:rPr>
                <w:rFonts w:ascii="Times New Roman" w:eastAsia="Times New Roman" w:hAnsi="Times New Roman" w:cs="Times New Roman"/>
                <w:sz w:val="24"/>
                <w:szCs w:val="24"/>
              </w:rPr>
              <w:t xml:space="preserve"> до цієї тендерної документації. </w:t>
            </w:r>
          </w:p>
          <w:p w:rsidR="008D3250" w:rsidRPr="00F71769" w:rsidRDefault="00DB721F">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sidR="00F71769">
              <w:rPr>
                <w:rFonts w:ascii="Times New Roman" w:eastAsia="Times New Roman" w:hAnsi="Times New Roman" w:cs="Times New Roman"/>
                <w:b/>
                <w:sz w:val="24"/>
                <w:szCs w:val="24"/>
              </w:rPr>
              <w:t xml:space="preserve">Особливостей  згідно </w:t>
            </w:r>
            <w:r w:rsidR="00F71769" w:rsidRPr="00F71769">
              <w:rPr>
                <w:rFonts w:ascii="Times New Roman" w:eastAsia="Times New Roman" w:hAnsi="Times New Roman" w:cs="Times New Roman"/>
                <w:b/>
                <w:i/>
                <w:sz w:val="24"/>
                <w:szCs w:val="24"/>
              </w:rPr>
              <w:t>Д</w:t>
            </w:r>
            <w:r w:rsidR="00F71769">
              <w:rPr>
                <w:rFonts w:ascii="Times New Roman" w:eastAsia="Times New Roman" w:hAnsi="Times New Roman" w:cs="Times New Roman"/>
                <w:b/>
                <w:i/>
                <w:sz w:val="24"/>
                <w:szCs w:val="24"/>
              </w:rPr>
              <w:t>одат</w:t>
            </w:r>
            <w:r w:rsidR="00F71769" w:rsidRPr="00F71769">
              <w:rPr>
                <w:rFonts w:ascii="Times New Roman" w:eastAsia="Times New Roman" w:hAnsi="Times New Roman" w:cs="Times New Roman"/>
                <w:b/>
                <w:i/>
                <w:sz w:val="24"/>
                <w:szCs w:val="24"/>
              </w:rPr>
              <w:t>к</w:t>
            </w:r>
            <w:r w:rsidR="00C70707">
              <w:rPr>
                <w:rFonts w:ascii="Times New Roman" w:eastAsia="Times New Roman" w:hAnsi="Times New Roman" w:cs="Times New Roman"/>
                <w:b/>
                <w:i/>
                <w:sz w:val="24"/>
                <w:szCs w:val="24"/>
              </w:rPr>
              <w:t>у 1.</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0CA8" w:rsidRPr="00D80CA8" w:rsidRDefault="00D80CA8" w:rsidP="00D80CA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80CA8">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0CA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D3250" w:rsidRDefault="00DB721F" w:rsidP="00F071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w:t>
            </w:r>
            <w:r>
              <w:rPr>
                <w:rFonts w:ascii="Times New Roman" w:eastAsia="Times New Roman" w:hAnsi="Times New Roman" w:cs="Times New Roman"/>
                <w:sz w:val="24"/>
                <w:szCs w:val="24"/>
                <w:highlight w:val="white"/>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370944">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67D8">
                <w:rPr>
                  <w:rFonts w:ascii="Times New Roman" w:eastAsia="Times New Roman" w:hAnsi="Times New Roman" w:cs="Times New Roman"/>
                  <w:sz w:val="24"/>
                  <w:szCs w:val="24"/>
                </w:rPr>
                <w:t xml:space="preserve"> пунктом третім </w:t>
              </w:r>
            </w:hyperlink>
            <w:hyperlink r:id="rId14">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sz w:val="24"/>
                <w:szCs w:val="24"/>
              </w:rPr>
              <w:t>до цієї тендерної документації.</w:t>
            </w:r>
          </w:p>
          <w:p w:rsidR="00722A5C" w:rsidRDefault="00722A5C" w:rsidP="00722A5C">
            <w:pPr>
              <w:widowControl w:val="0"/>
              <w:ind w:right="120"/>
              <w:jc w:val="both"/>
              <w:rPr>
                <w:rFonts w:ascii="Times New Roman" w:eastAsia="Times New Roman" w:hAnsi="Times New Roman"/>
                <w:bCs/>
                <w:sz w:val="24"/>
                <w:szCs w:val="24"/>
              </w:rPr>
            </w:pPr>
            <w:r w:rsidRPr="009B67D8">
              <w:rPr>
                <w:rFonts w:ascii="Times New Roman" w:eastAsia="Times New Roman" w:hAnsi="Times New Roman"/>
                <w:bCs/>
                <w:sz w:val="24"/>
                <w:szCs w:val="24"/>
              </w:rPr>
              <w:t>Під час виконання договору учасник зобов</w:t>
            </w:r>
            <w:r w:rsidRPr="009B67D8">
              <w:rPr>
                <w:rFonts w:ascii="Times New Roman" w:eastAsia="Times New Roman" w:hAnsi="Times New Roman" w:cs="Times New Roman"/>
                <w:bCs/>
                <w:sz w:val="24"/>
                <w:szCs w:val="24"/>
              </w:rPr>
              <w:t>'</w:t>
            </w:r>
            <w:r w:rsidRPr="009B67D8">
              <w:rPr>
                <w:rFonts w:ascii="Times New Roman" w:eastAsia="Times New Roman" w:hAnsi="Times New Roman"/>
                <w:bCs/>
                <w:sz w:val="24"/>
                <w:szCs w:val="24"/>
              </w:rPr>
              <w:t xml:space="preserve">язується дотримуватись передбачених чинним законодавством вимог щодо застосування заходів із </w:t>
            </w:r>
            <w:r w:rsidRPr="00B23656">
              <w:rPr>
                <w:rFonts w:ascii="Times New Roman" w:eastAsia="Times New Roman" w:hAnsi="Times New Roman"/>
                <w:b/>
                <w:bCs/>
                <w:sz w:val="24"/>
                <w:szCs w:val="24"/>
              </w:rPr>
              <w:t>захисту довкілля.</w:t>
            </w:r>
            <w:r w:rsidR="00405039">
              <w:rPr>
                <w:rFonts w:ascii="Times New Roman" w:eastAsia="Times New Roman" w:hAnsi="Times New Roman"/>
                <w:b/>
                <w:bCs/>
                <w:sz w:val="24"/>
                <w:szCs w:val="24"/>
              </w:rPr>
              <w:t xml:space="preserve"> </w:t>
            </w:r>
            <w:r w:rsidRPr="009B67D8">
              <w:rPr>
                <w:rFonts w:ascii="Times New Roman" w:eastAsia="Times New Roman" w:hAnsi="Times New Roman"/>
                <w:bCs/>
                <w:sz w:val="24"/>
                <w:szCs w:val="24"/>
              </w:rPr>
              <w:t>На підтвердження цього надає довідку в довільній формі в своїй тендерній пропозиції.</w:t>
            </w:r>
          </w:p>
          <w:p w:rsidR="00DE1748" w:rsidRDefault="00DE1748" w:rsidP="00722A5C">
            <w:pPr>
              <w:widowControl w:val="0"/>
              <w:ind w:right="120"/>
              <w:jc w:val="both"/>
              <w:rPr>
                <w:rFonts w:ascii="Times New Roman" w:eastAsia="Times New Roman" w:hAnsi="Times New Roman"/>
                <w:bCs/>
                <w:sz w:val="24"/>
                <w:szCs w:val="24"/>
              </w:rPr>
            </w:pPr>
          </w:p>
          <w:p w:rsidR="009B67D8" w:rsidRPr="00370944" w:rsidRDefault="00DE1748">
            <w:pPr>
              <w:widowControl w:val="0"/>
              <w:ind w:right="120"/>
              <w:jc w:val="both"/>
              <w:rPr>
                <w:rFonts w:ascii="Times New Roman" w:eastAsia="Times New Roman" w:hAnsi="Times New Roman" w:cs="Times New Roman"/>
                <w:sz w:val="24"/>
                <w:szCs w:val="24"/>
              </w:rPr>
            </w:pPr>
            <w:r w:rsidRPr="00370944">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 - технічне завдання щодо предмету закупівлі </w:t>
            </w:r>
            <w:r w:rsidRPr="00370944">
              <w:rPr>
                <w:rFonts w:ascii="Times New Roman" w:hAnsi="Times New Roman" w:cs="Times New Roman"/>
                <w:color w:val="000000"/>
                <w:sz w:val="24"/>
                <w:szCs w:val="24"/>
              </w:rPr>
              <w:lastRenderedPageBreak/>
              <w:t xml:space="preserve">(з інформацією відповідно до </w:t>
            </w:r>
            <w:r w:rsidR="002B6205">
              <w:rPr>
                <w:rFonts w:ascii="Times New Roman" w:hAnsi="Times New Roman" w:cs="Times New Roman"/>
                <w:b/>
                <w:i/>
                <w:color w:val="000000"/>
                <w:sz w:val="24"/>
                <w:szCs w:val="24"/>
              </w:rPr>
              <w:t>Д</w:t>
            </w:r>
            <w:r w:rsidRPr="002B6205">
              <w:rPr>
                <w:rFonts w:ascii="Times New Roman" w:hAnsi="Times New Roman" w:cs="Times New Roman"/>
                <w:b/>
                <w:i/>
                <w:color w:val="000000"/>
                <w:sz w:val="24"/>
                <w:szCs w:val="24"/>
              </w:rPr>
              <w:t>одатку 2</w:t>
            </w:r>
            <w:r w:rsidRPr="00370944">
              <w:rPr>
                <w:rFonts w:ascii="Times New Roman" w:hAnsi="Times New Roman" w:cs="Times New Roman"/>
                <w:color w:val="000000"/>
                <w:sz w:val="24"/>
                <w:szCs w:val="24"/>
              </w:rPr>
              <w:t xml:space="preserve"> тендерної документації)</w:t>
            </w:r>
            <w:r w:rsidR="00370944">
              <w:rPr>
                <w:rFonts w:ascii="Times New Roman" w:eastAsia="Times New Roman" w:hAnsi="Times New Roman" w:cs="Times New Roman"/>
                <w:sz w:val="24"/>
                <w:szCs w:val="24"/>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D3250" w:rsidRPr="00186E80" w:rsidRDefault="00F0715E">
            <w:pPr>
              <w:widowControl w:val="0"/>
              <w:ind w:right="120"/>
              <w:jc w:val="both"/>
              <w:rPr>
                <w:rFonts w:ascii="Times New Roman" w:eastAsia="Times New Roman" w:hAnsi="Times New Roman" w:cs="Times New Roman"/>
                <w:sz w:val="24"/>
                <w:szCs w:val="24"/>
              </w:rPr>
            </w:pPr>
            <w:r w:rsidRPr="00186E80">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8D3250">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trPr>
          <w:trHeight w:val="44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Pr="0007238C" w:rsidRDefault="00DB721F">
            <w:pPr>
              <w:widowControl w:val="0"/>
              <w:rPr>
                <w:rFonts w:ascii="Times New Roman" w:eastAsia="Times New Roman" w:hAnsi="Times New Roman" w:cs="Times New Roman"/>
                <w:b/>
                <w:sz w:val="24"/>
                <w:szCs w:val="24"/>
              </w:rPr>
            </w:pPr>
            <w:r w:rsidRPr="0007238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D3250" w:rsidRPr="00F0715E" w:rsidRDefault="00DB721F">
            <w:pPr>
              <w:widowControl w:val="0"/>
              <w:ind w:left="40" w:right="120"/>
              <w:jc w:val="both"/>
              <w:rPr>
                <w:rFonts w:ascii="Times New Roman" w:eastAsia="Times New Roman" w:hAnsi="Times New Roman" w:cs="Times New Roman"/>
                <w:i/>
                <w:sz w:val="24"/>
                <w:szCs w:val="24"/>
                <w:highlight w:val="white"/>
              </w:rPr>
            </w:pPr>
            <w:r w:rsidRPr="003558FB">
              <w:rPr>
                <w:rFonts w:ascii="Times New Roman" w:eastAsia="Times New Roman" w:hAnsi="Times New Roman" w:cs="Times New Roman"/>
                <w:b/>
                <w:color w:val="FF0000"/>
                <w:sz w:val="24"/>
                <w:szCs w:val="24"/>
              </w:rPr>
              <w:t xml:space="preserve">Кінцевий строк подання тендерних пропозицій — </w:t>
            </w:r>
            <w:r w:rsidR="003558FB">
              <w:rPr>
                <w:rFonts w:ascii="Times New Roman" w:eastAsia="Times New Roman" w:hAnsi="Times New Roman" w:cs="Times New Roman"/>
                <w:b/>
                <w:color w:val="FF0000"/>
                <w:sz w:val="24"/>
                <w:szCs w:val="24"/>
              </w:rPr>
              <w:t xml:space="preserve">       </w:t>
            </w:r>
            <w:r w:rsidR="00D03BE4">
              <w:rPr>
                <w:rFonts w:ascii="Times New Roman" w:eastAsia="Times New Roman" w:hAnsi="Times New Roman" w:cs="Times New Roman"/>
                <w:b/>
                <w:color w:val="FF0000"/>
                <w:sz w:val="24"/>
                <w:szCs w:val="24"/>
              </w:rPr>
              <w:t>23 квітня</w:t>
            </w:r>
            <w:r w:rsidR="00EC69C9" w:rsidRPr="003558FB">
              <w:rPr>
                <w:rFonts w:ascii="Times New Roman" w:eastAsia="Times New Roman" w:hAnsi="Times New Roman" w:cs="Times New Roman"/>
                <w:b/>
                <w:color w:val="FF0000"/>
                <w:sz w:val="24"/>
                <w:szCs w:val="24"/>
              </w:rPr>
              <w:t xml:space="preserve"> </w:t>
            </w:r>
            <w:r w:rsidR="00061989" w:rsidRPr="003558FB">
              <w:rPr>
                <w:rFonts w:ascii="Times New Roman" w:eastAsia="Times New Roman" w:hAnsi="Times New Roman" w:cs="Times New Roman"/>
                <w:b/>
                <w:color w:val="FF0000"/>
                <w:sz w:val="24"/>
                <w:szCs w:val="24"/>
              </w:rPr>
              <w:t>2024</w:t>
            </w:r>
            <w:r w:rsidR="00E64C2A" w:rsidRPr="003558FB">
              <w:rPr>
                <w:rFonts w:ascii="Times New Roman" w:eastAsia="Times New Roman" w:hAnsi="Times New Roman" w:cs="Times New Roman"/>
                <w:b/>
                <w:color w:val="FF0000"/>
                <w:sz w:val="24"/>
                <w:szCs w:val="24"/>
              </w:rPr>
              <w:t xml:space="preserve"> року, 00</w:t>
            </w:r>
            <w:r w:rsidR="00557446" w:rsidRPr="003558FB">
              <w:rPr>
                <w:rFonts w:ascii="Times New Roman" w:eastAsia="Times New Roman" w:hAnsi="Times New Roman" w:cs="Times New Roman"/>
                <w:b/>
                <w:color w:val="FF0000"/>
                <w:sz w:val="24"/>
                <w:szCs w:val="24"/>
              </w:rPr>
              <w:t>:00</w:t>
            </w:r>
            <w:r w:rsidR="003558FB">
              <w:rPr>
                <w:rFonts w:ascii="Times New Roman" w:eastAsia="Times New Roman" w:hAnsi="Times New Roman" w:cs="Times New Roman"/>
                <w:b/>
                <w:color w:val="FF0000"/>
                <w:sz w:val="24"/>
                <w:szCs w:val="24"/>
              </w:rPr>
              <w:t xml:space="preserve"> </w:t>
            </w:r>
            <w:r w:rsidRPr="00F0715E">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Pr="00F0715E" w:rsidRDefault="00DB721F">
            <w:pPr>
              <w:widowControl w:val="0"/>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sidRPr="00F071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Pr="00F0715E" w:rsidRDefault="008D3250" w:rsidP="00C7070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3558FB">
        <w:trPr>
          <w:trHeight w:val="558"/>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D3250"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p w:rsidR="002020CD" w:rsidRPr="003558FB" w:rsidRDefault="002020CD" w:rsidP="003558FB">
            <w:pPr>
              <w:widowControl w:val="0"/>
              <w:contextualSpacing/>
              <w:jc w:val="both"/>
              <w:rPr>
                <w:rFonts w:ascii="Times New Roman" w:hAnsi="Times New Roman" w:cs="Times New Roman"/>
                <w:sz w:val="24"/>
              </w:rPr>
            </w:pPr>
            <w:r w:rsidRPr="00EC69C9">
              <w:rPr>
                <w:rFonts w:ascii="Times New Roman" w:hAnsi="Times New Roman" w:cs="Times New Roman"/>
                <w:sz w:val="24"/>
              </w:rPr>
              <w:t xml:space="preserve">Замовник, орган оскарження та Держаудитслужба мають доступ в електронній системі закупівель до інформації, яка </w:t>
            </w:r>
            <w:r w:rsidRPr="00EC69C9">
              <w:rPr>
                <w:rFonts w:ascii="Times New Roman" w:hAnsi="Times New Roman" w:cs="Times New Roman"/>
                <w:sz w:val="24"/>
              </w:rPr>
              <w:lastRenderedPageBreak/>
              <w:t>визначена учасником процедури закупівлі конфіденційною.</w:t>
            </w:r>
          </w:p>
        </w:tc>
      </w:tr>
      <w:tr w:rsidR="008D3250">
        <w:trPr>
          <w:trHeight w:val="51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 xml:space="preserve">Ціна тендерної пропозиції не може перевищувати </w:t>
            </w:r>
            <w:r w:rsidRPr="00983BE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2091"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182E58" w:rsidRDefault="00182E58">
            <w:pPr>
              <w:widowControl w:val="0"/>
              <w:jc w:val="both"/>
              <w:rPr>
                <w:rFonts w:ascii="Times New Roman" w:eastAsia="Times New Roman" w:hAnsi="Times New Roman" w:cs="Times New Roman"/>
                <w:sz w:val="24"/>
                <w:szCs w:val="24"/>
              </w:rPr>
            </w:pPr>
          </w:p>
          <w:p w:rsidR="004A003E" w:rsidRPr="00286B0B" w:rsidRDefault="00182E58" w:rsidP="001701C5">
            <w:pPr>
              <w:jc w:val="both"/>
              <w:rPr>
                <w:rFonts w:ascii="Times New Roman" w:hAnsi="Times New Roman" w:cs="Times New Roman"/>
                <w:color w:val="FF0000"/>
                <w:sz w:val="24"/>
                <w:szCs w:val="24"/>
              </w:rPr>
            </w:pPr>
            <w:r w:rsidRPr="00855AE2">
              <w:rPr>
                <w:rFonts w:ascii="Times New Roman" w:hAnsi="Times New Roman" w:cs="Times New Roman"/>
                <w:bCs/>
                <w:color w:val="FF0000"/>
                <w:sz w:val="24"/>
                <w:szCs w:val="24"/>
              </w:rPr>
              <w:t>Переможець</w:t>
            </w:r>
            <w:r w:rsidRPr="00855AE2">
              <w:rPr>
                <w:rFonts w:ascii="Times New Roman" w:hAnsi="Times New Roman" w:cs="Times New Roman"/>
                <w:color w:val="FF0000"/>
                <w:sz w:val="24"/>
                <w:szCs w:val="24"/>
              </w:rPr>
              <w:t xml:space="preserve"> протягом п’яти календарних днів з дати визначення його переможцем надає </w:t>
            </w:r>
            <w:r w:rsidRPr="00855AE2">
              <w:rPr>
                <w:rFonts w:ascii="Times New Roman" w:hAnsi="Times New Roman" w:cs="Times New Roman"/>
                <w:bCs/>
                <w:color w:val="FF0000"/>
                <w:sz w:val="24"/>
                <w:szCs w:val="24"/>
              </w:rPr>
              <w:t>Замовнику</w:t>
            </w:r>
            <w:r w:rsidRPr="00855AE2">
              <w:rPr>
                <w:rFonts w:ascii="Times New Roman" w:hAnsi="Times New Roman" w:cs="Times New Roman"/>
                <w:color w:val="FF0000"/>
                <w:sz w:val="24"/>
                <w:szCs w:val="24"/>
              </w:rPr>
              <w:t xml:space="preserve"> на перевірку інформаційну модель договірної ціни </w:t>
            </w:r>
            <w:r w:rsidRPr="00855AE2">
              <w:rPr>
                <w:rFonts w:ascii="Times New Roman" w:hAnsi="Times New Roman" w:cs="Times New Roman"/>
                <w:bCs/>
                <w:color w:val="FF0000"/>
                <w:sz w:val="24"/>
                <w:szCs w:val="24"/>
              </w:rPr>
              <w:t>(IMD)</w:t>
            </w:r>
            <w:r w:rsidRPr="00855AE2">
              <w:rPr>
                <w:rFonts w:ascii="Times New Roman" w:hAnsi="Times New Roman" w:cs="Times New Roman"/>
                <w:color w:val="FF0000"/>
                <w:sz w:val="24"/>
                <w:szCs w:val="24"/>
              </w:rPr>
              <w:t xml:space="preserve"> в програмному комплексі </w:t>
            </w:r>
            <w:r w:rsidRPr="00855AE2">
              <w:rPr>
                <w:rFonts w:ascii="Times New Roman" w:hAnsi="Times New Roman" w:cs="Times New Roman"/>
                <w:bCs/>
                <w:color w:val="FF0000"/>
                <w:sz w:val="24"/>
                <w:szCs w:val="24"/>
              </w:rPr>
              <w:t>АВК-5</w:t>
            </w:r>
            <w:r w:rsidR="00855AE2" w:rsidRPr="00855AE2">
              <w:rPr>
                <w:rFonts w:ascii="Times New Roman" w:hAnsi="Times New Roman" w:cs="Times New Roman"/>
                <w:color w:val="FF0000"/>
                <w:sz w:val="24"/>
                <w:szCs w:val="24"/>
              </w:rPr>
              <w:t>складену згідно обґрунтованих розрахунків</w:t>
            </w:r>
            <w:r w:rsidR="00855AE2" w:rsidRPr="00855AE2">
              <w:rPr>
                <w:rFonts w:ascii="Times New Roman" w:hAnsi="Times New Roman" w:cs="Times New Roman"/>
                <w:bCs/>
                <w:color w:val="FF0000"/>
                <w:sz w:val="24"/>
                <w:szCs w:val="24"/>
              </w:rPr>
              <w:t xml:space="preserve"> Учасника</w:t>
            </w:r>
            <w:r w:rsidR="00855AE2" w:rsidRPr="00855AE2">
              <w:rPr>
                <w:rFonts w:ascii="Times New Roman" w:hAnsi="Times New Roman" w:cs="Times New Roman"/>
                <w:color w:val="FF0000"/>
                <w:sz w:val="24"/>
                <w:szCs w:val="24"/>
              </w:rPr>
              <w:t>.</w:t>
            </w:r>
            <w:r w:rsidR="00286B0B" w:rsidRPr="00855AE2">
              <w:rPr>
                <w:rFonts w:ascii="Times New Roman" w:hAnsi="Times New Roman" w:cs="Times New Roman"/>
                <w:color w:val="FF0000"/>
                <w:sz w:val="24"/>
                <w:szCs w:val="24"/>
                <w:shd w:val="clear" w:color="auto" w:fill="FFFFFF"/>
              </w:rPr>
              <w:t xml:space="preserve">Вартість робіт визначається з урахуванням </w:t>
            </w:r>
            <w:r w:rsidR="00286B0B" w:rsidRPr="00855AE2">
              <w:rPr>
                <w:rFonts w:ascii="Times New Roman" w:hAnsi="Times New Roman" w:cs="Times New Roman"/>
                <w:color w:val="FF0000"/>
                <w:sz w:val="24"/>
                <w:szCs w:val="24"/>
              </w:rPr>
              <w:t>КНУ - Кошторисні норми України. Настанова з визначення вартості будівництва.</w:t>
            </w:r>
            <w:r w:rsidR="001701C5" w:rsidRPr="00855AE2">
              <w:rPr>
                <w:rFonts w:ascii="Times New Roman" w:hAnsi="Times New Roman" w:cs="Times New Roman"/>
                <w:color w:val="FF0000"/>
                <w:sz w:val="24"/>
                <w:szCs w:val="24"/>
              </w:rPr>
              <w:t xml:space="preserve"> Затверджена  н</w:t>
            </w:r>
            <w:r w:rsidR="00286B0B" w:rsidRPr="00855AE2">
              <w:rPr>
                <w:rFonts w:ascii="Times New Roman" w:hAnsi="Times New Roman" w:cs="Times New Roman"/>
                <w:color w:val="FF0000"/>
                <w:sz w:val="24"/>
                <w:szCs w:val="24"/>
              </w:rPr>
              <w:t>аказ</w:t>
            </w:r>
            <w:r w:rsidR="001701C5" w:rsidRPr="00855AE2">
              <w:rPr>
                <w:rFonts w:ascii="Times New Roman" w:hAnsi="Times New Roman" w:cs="Times New Roman"/>
                <w:color w:val="FF0000"/>
                <w:sz w:val="24"/>
                <w:szCs w:val="24"/>
              </w:rPr>
              <w:t xml:space="preserve">ом </w:t>
            </w:r>
            <w:r w:rsidR="00286B0B" w:rsidRPr="00855AE2">
              <w:rPr>
                <w:rFonts w:ascii="Times New Roman" w:hAnsi="Times New Roman" w:cs="Times New Roman"/>
                <w:color w:val="FF0000"/>
                <w:sz w:val="24"/>
                <w:szCs w:val="24"/>
                <w:shd w:val="clear" w:color="auto" w:fill="FFFFFF"/>
              </w:rPr>
              <w:t xml:space="preserve"> Міністерства розвитку громад та територій України</w:t>
            </w:r>
            <w:r w:rsidR="00286B0B" w:rsidRPr="00855AE2">
              <w:rPr>
                <w:rFonts w:ascii="Times New Roman" w:hAnsi="Times New Roman" w:cs="Times New Roman"/>
                <w:color w:val="FF0000"/>
                <w:sz w:val="24"/>
                <w:szCs w:val="24"/>
              </w:rPr>
              <w:t xml:space="preserve"> від 01.11.2021 № 281 Про затвердження кошторис</w:t>
            </w:r>
            <w:r w:rsidR="001701C5" w:rsidRPr="00855AE2">
              <w:rPr>
                <w:rFonts w:ascii="Times New Roman" w:hAnsi="Times New Roman" w:cs="Times New Roman"/>
                <w:color w:val="FF0000"/>
                <w:sz w:val="24"/>
                <w:szCs w:val="24"/>
              </w:rPr>
              <w:t xml:space="preserve">них норм України у будівництві </w:t>
            </w:r>
            <w:r w:rsidR="00855AE2" w:rsidRPr="00855AE2">
              <w:rPr>
                <w:rFonts w:ascii="Times New Roman" w:hAnsi="Times New Roman" w:cs="Times New Roman"/>
                <w:color w:val="FF0000"/>
                <w:sz w:val="24"/>
                <w:szCs w:val="24"/>
                <w:shd w:val="clear" w:color="auto" w:fill="FFFFFF"/>
              </w:rPr>
              <w:t>(зі змінами)</w:t>
            </w:r>
            <w:r w:rsidR="001701C5" w:rsidRPr="00855AE2">
              <w:rPr>
                <w:rFonts w:ascii="Times New Roman" w:hAnsi="Times New Roman" w:cs="Times New Roman"/>
                <w:color w:val="FF0000"/>
                <w:sz w:val="24"/>
                <w:szCs w:val="24"/>
              </w:rPr>
              <w:t>,</w:t>
            </w:r>
            <w:r w:rsidR="00E069DE" w:rsidRPr="00855AE2">
              <w:rPr>
                <w:rFonts w:ascii="Times New Roman" w:hAnsi="Times New Roman" w:cs="Times New Roman"/>
                <w:color w:val="FF0000"/>
                <w:sz w:val="24"/>
                <w:szCs w:val="24"/>
                <w:shd w:val="clear" w:color="auto" w:fill="FFFFFF"/>
              </w:rPr>
              <w:t>проектної документації</w:t>
            </w:r>
            <w:r w:rsidRPr="00855AE2">
              <w:rPr>
                <w:rFonts w:ascii="Times New Roman" w:hAnsi="Times New Roman" w:cs="Times New Roman"/>
                <w:color w:val="FF0000"/>
                <w:sz w:val="24"/>
                <w:szCs w:val="24"/>
              </w:rPr>
              <w:t>але в розмірі, що не перевищує усереднені показники</w:t>
            </w:r>
            <w:r w:rsidR="002020CD" w:rsidRPr="00855AE2">
              <w:rPr>
                <w:rFonts w:ascii="Times New Roman" w:hAnsi="Times New Roman"/>
                <w:color w:val="FF0000"/>
                <w:sz w:val="24"/>
                <w:szCs w:val="24"/>
              </w:rPr>
              <w:t>рекомендовані Мінрегіонбудом та нормативно-правовими актами  органів місцевого самоврядування</w:t>
            </w:r>
            <w:r w:rsidR="003558FB">
              <w:rPr>
                <w:rFonts w:ascii="Times New Roman" w:hAnsi="Times New Roman"/>
                <w:color w:val="FF0000"/>
                <w:sz w:val="24"/>
                <w:szCs w:val="24"/>
              </w:rPr>
              <w:t>.</w:t>
            </w:r>
          </w:p>
          <w:p w:rsidR="002020CD" w:rsidRPr="00014603" w:rsidRDefault="002020CD" w:rsidP="002020CD">
            <w:pPr>
              <w:widowControl w:val="0"/>
              <w:jc w:val="both"/>
              <w:rPr>
                <w:rFonts w:ascii="Times New Roman" w:eastAsia="Times New Roman" w:hAnsi="Times New Roman" w:cs="Times New Roman"/>
                <w:sz w:val="24"/>
                <w:szCs w:val="24"/>
              </w:rPr>
            </w:pPr>
            <w:r w:rsidRPr="00014603">
              <w:rPr>
                <w:rFonts w:ascii="Times New Roman" w:eastAsia="Times New Roman" w:hAnsi="Times New Roman" w:cs="Times New Roman"/>
                <w:sz w:val="24"/>
                <w:szCs w:val="24"/>
              </w:rPr>
              <w:t>Розрахунок ціни</w:t>
            </w:r>
            <w:r w:rsidR="00C6685D">
              <w:rPr>
                <w:rFonts w:ascii="Times New Roman" w:eastAsia="Times New Roman" w:hAnsi="Times New Roman" w:cs="Times New Roman"/>
                <w:sz w:val="24"/>
                <w:szCs w:val="24"/>
              </w:rPr>
              <w:t xml:space="preserve"> </w:t>
            </w:r>
            <w:r w:rsidRPr="00014603">
              <w:rPr>
                <w:rFonts w:ascii="Times New Roman" w:eastAsia="Times New Roman" w:hAnsi="Times New Roman" w:cs="Times New Roman"/>
                <w:sz w:val="24"/>
                <w:szCs w:val="24"/>
              </w:rPr>
              <w:t xml:space="preserve">повинен бути виконаний на види, обсяги встановлені у </w:t>
            </w:r>
            <w:r w:rsidRPr="00014603">
              <w:rPr>
                <w:rFonts w:ascii="Times New Roman" w:eastAsia="Times New Roman" w:hAnsi="Times New Roman" w:cs="Times New Roman"/>
                <w:b/>
                <w:i/>
                <w:sz w:val="24"/>
                <w:szCs w:val="24"/>
              </w:rPr>
              <w:t>Додатку 2</w:t>
            </w:r>
            <w:r w:rsidRPr="00014603">
              <w:rPr>
                <w:rFonts w:ascii="Times New Roman" w:eastAsia="Times New Roman" w:hAnsi="Times New Roman" w:cs="Times New Roman"/>
                <w:sz w:val="24"/>
                <w:szCs w:val="24"/>
              </w:rPr>
              <w:t xml:space="preserve"> до тендерної документації та складатися з: договірної ціни, пояснювальної записки, розрахунку прямих витрат і загальновиробничих витрат, кошторисного розрахунку, локального кошторису та підсумкової відомості ресурсів до локального кошторису.</w:t>
            </w:r>
          </w:p>
          <w:p w:rsidR="002020CD" w:rsidRPr="00014603" w:rsidRDefault="002020CD" w:rsidP="00182E58">
            <w:pPr>
              <w:spacing w:line="252" w:lineRule="auto"/>
              <w:ind w:right="-5"/>
              <w:jc w:val="both"/>
              <w:rPr>
                <w:rFonts w:ascii="Times New Roman" w:hAnsi="Times New Roman"/>
                <w:i/>
                <w:sz w:val="24"/>
                <w:szCs w:val="24"/>
              </w:rPr>
            </w:pPr>
          </w:p>
          <w:p w:rsidR="00182E58" w:rsidRPr="00772B64" w:rsidRDefault="00182E58" w:rsidP="00182E58">
            <w:pPr>
              <w:spacing w:line="252" w:lineRule="auto"/>
              <w:ind w:right="-5"/>
              <w:jc w:val="both"/>
              <w:rPr>
                <w:rFonts w:ascii="Times New Roman" w:hAnsi="Times New Roman" w:cs="Times New Roman"/>
                <w:b/>
                <w:sz w:val="24"/>
                <w:szCs w:val="24"/>
              </w:rPr>
            </w:pPr>
            <w:r w:rsidRPr="00772B64">
              <w:rPr>
                <w:rFonts w:ascii="Times New Roman" w:hAnsi="Times New Roman" w:cs="Times New Roman"/>
                <w:b/>
                <w:sz w:val="24"/>
                <w:szCs w:val="24"/>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розцінюється Замовником як відмова від підписання договору.</w:t>
            </w:r>
          </w:p>
          <w:p w:rsidR="00182E58" w:rsidRDefault="00182E58" w:rsidP="00182E58">
            <w:pPr>
              <w:spacing w:line="252" w:lineRule="auto"/>
              <w:ind w:right="-5"/>
              <w:jc w:val="both"/>
              <w:rPr>
                <w:rFonts w:ascii="Times New Roman" w:hAnsi="Times New Roman" w:cs="Times New Roman"/>
                <w:b/>
                <w:bCs/>
                <w:sz w:val="24"/>
                <w:szCs w:val="24"/>
              </w:rPr>
            </w:pPr>
            <w:r w:rsidRPr="00772B64">
              <w:rPr>
                <w:rFonts w:ascii="Times New Roman" w:hAnsi="Times New Roman" w:cs="Times New Roman"/>
                <w:b/>
                <w:sz w:val="24"/>
                <w:szCs w:val="24"/>
              </w:rPr>
              <w:t xml:space="preserve">       Інформаційна модель договірної ціни </w:t>
            </w:r>
            <w:r w:rsidRPr="00772B64">
              <w:rPr>
                <w:rFonts w:ascii="Times New Roman" w:hAnsi="Times New Roman" w:cs="Times New Roman"/>
                <w:b/>
                <w:bCs/>
                <w:sz w:val="24"/>
                <w:szCs w:val="24"/>
              </w:rPr>
              <w:t>(IMD)</w:t>
            </w:r>
            <w:r w:rsidRPr="00772B64">
              <w:rPr>
                <w:rFonts w:ascii="Times New Roman" w:hAnsi="Times New Roman" w:cs="Times New Roman"/>
                <w:b/>
                <w:sz w:val="24"/>
                <w:szCs w:val="24"/>
              </w:rPr>
              <w:t xml:space="preserve"> в програмному комплексі </w:t>
            </w:r>
            <w:r w:rsidRPr="00772B64">
              <w:rPr>
                <w:rFonts w:ascii="Times New Roman" w:hAnsi="Times New Roman" w:cs="Times New Roman"/>
                <w:b/>
                <w:bCs/>
                <w:sz w:val="24"/>
                <w:szCs w:val="24"/>
              </w:rPr>
              <w:t>АВК-5 подається на електронну адресу Замовника.</w:t>
            </w:r>
          </w:p>
          <w:p w:rsidR="005E4F5D" w:rsidRPr="000A628B" w:rsidRDefault="005E4F5D" w:rsidP="005E4F5D">
            <w:pPr>
              <w:ind w:firstLine="720"/>
              <w:jc w:val="both"/>
              <w:rPr>
                <w:rFonts w:ascii="Times New Roman" w:hAnsi="Times New Roman" w:cs="Times New Roman"/>
                <w:sz w:val="24"/>
                <w:szCs w:val="24"/>
              </w:rPr>
            </w:pPr>
            <w:r w:rsidRPr="000A628B">
              <w:rPr>
                <w:rFonts w:ascii="Times New Roman" w:hAnsi="Times New Roman" w:cs="Times New Roman"/>
                <w:b/>
                <w:sz w:val="24"/>
                <w:szCs w:val="24"/>
              </w:rPr>
              <w:t>Учасник</w:t>
            </w:r>
            <w:r w:rsidRPr="000A628B">
              <w:rPr>
                <w:rFonts w:ascii="Times New Roman" w:hAnsi="Times New Roman" w:cs="Times New Roman"/>
                <w:sz w:val="24"/>
                <w:szCs w:val="24"/>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rsidR="005E4F5D"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скан</w:t>
            </w:r>
            <w:r w:rsidR="00C6685D">
              <w:rPr>
                <w:rFonts w:ascii="Times New Roman" w:hAnsi="Times New Roman" w:cs="Times New Roman"/>
                <w:sz w:val="24"/>
                <w:szCs w:val="24"/>
              </w:rPr>
              <w:t xml:space="preserve"> </w:t>
            </w:r>
            <w:r w:rsidRPr="000A628B">
              <w:rPr>
                <w:rFonts w:ascii="Times New Roman" w:hAnsi="Times New Roman" w:cs="Times New Roman"/>
                <w:sz w:val="24"/>
                <w:szCs w:val="24"/>
              </w:rPr>
              <w:t xml:space="preserve">копія діючого договору, що підтверджує </w:t>
            </w:r>
            <w:r w:rsidRPr="000A628B">
              <w:rPr>
                <w:rFonts w:ascii="Times New Roman" w:hAnsi="Times New Roman" w:cs="Times New Roman"/>
                <w:sz w:val="24"/>
                <w:szCs w:val="24"/>
              </w:rPr>
              <w:lastRenderedPageBreak/>
              <w:t xml:space="preserve">наявність в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rsidR="00182E58" w:rsidRPr="000A628B" w:rsidRDefault="005E4F5D" w:rsidP="005E4F5D">
            <w:pPr>
              <w:spacing w:line="276" w:lineRule="auto"/>
              <w:ind w:firstLine="720"/>
              <w:contextualSpacing/>
              <w:jc w:val="both"/>
              <w:rPr>
                <w:rFonts w:ascii="Times New Roman" w:hAnsi="Times New Roman" w:cs="Times New Roman"/>
                <w:sz w:val="24"/>
                <w:szCs w:val="24"/>
              </w:rPr>
            </w:pPr>
            <w:r w:rsidRPr="000A628B">
              <w:rPr>
                <w:rFonts w:ascii="Times New Roman" w:hAnsi="Times New Roman" w:cs="Times New Roman"/>
                <w:sz w:val="24"/>
                <w:szCs w:val="24"/>
              </w:rPr>
              <w:t xml:space="preserve">- сканкопія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0A628B">
              <w:rPr>
                <w:rFonts w:ascii="Times New Roman" w:hAnsi="Times New Roman" w:cs="Times New Roman"/>
                <w:b/>
                <w:sz w:val="24"/>
                <w:szCs w:val="24"/>
              </w:rPr>
              <w:t>Учасника</w:t>
            </w:r>
            <w:r w:rsidRPr="000A628B">
              <w:rPr>
                <w:rFonts w:ascii="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EE415B">
              <w:rPr>
                <w:rFonts w:ascii="Times New Roman" w:eastAsia="Times New Roman" w:hAnsi="Times New Roman" w:cs="Times New Roman"/>
                <w:b/>
                <w:sz w:val="24"/>
                <w:szCs w:val="24"/>
              </w:rPr>
              <w:t>послуги/роботи</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bookmarkStart w:id="7" w:name="_GoBack"/>
            <w:bookmarkEnd w:id="7"/>
            <w:r w:rsidRPr="00EE415B">
              <w:rPr>
                <w:rFonts w:ascii="Times New Roman" w:eastAsia="Times New Roman" w:hAnsi="Times New Roman" w:cs="Times New Roman"/>
                <w:b/>
                <w:sz w:val="24"/>
                <w:szCs w:val="24"/>
              </w:rPr>
              <w:t>надати/виконати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Pr="00EE415B">
              <w:rPr>
                <w:rFonts w:ascii="Times New Roman" w:eastAsia="Times New Roman" w:hAnsi="Times New Roman" w:cs="Times New Roman"/>
                <w:b/>
                <w:sz w:val="24"/>
                <w:szCs w:val="24"/>
              </w:rPr>
              <w:t>послуг/робіт</w:t>
            </w:r>
            <w:r w:rsidRPr="00EE415B">
              <w:rPr>
                <w:rFonts w:ascii="Times New Roman" w:eastAsia="Times New Roman" w:hAnsi="Times New Roman" w:cs="Times New Roman"/>
                <w:sz w:val="24"/>
                <w:szCs w:val="24"/>
              </w:rPr>
              <w:t xml:space="preserve"> даного виду.</w:t>
            </w:r>
          </w:p>
          <w:p w:rsidR="008D3250" w:rsidRPr="003558FB" w:rsidRDefault="00DB721F">
            <w:pPr>
              <w:widowControl w:val="0"/>
              <w:jc w:val="both"/>
              <w:rPr>
                <w:rFonts w:ascii="Times New Roman" w:eastAsia="Times New Roman" w:hAnsi="Times New Roman" w:cs="Times New Roman"/>
                <w:sz w:val="24"/>
                <w:szCs w:val="24"/>
              </w:rPr>
            </w:pPr>
            <w:r w:rsidRPr="003558FB">
              <w:rPr>
                <w:rFonts w:ascii="Times New Roman" w:eastAsia="Times New Roman" w:hAnsi="Times New Roman" w:cs="Times New Roman"/>
                <w:sz w:val="24"/>
                <w:szCs w:val="24"/>
              </w:rPr>
              <w:t>Розмір мінімального кроку пониження ціни п</w:t>
            </w:r>
            <w:r w:rsidR="00957471" w:rsidRPr="003558FB">
              <w:rPr>
                <w:rFonts w:ascii="Times New Roman" w:eastAsia="Times New Roman" w:hAnsi="Times New Roman" w:cs="Times New Roman"/>
                <w:sz w:val="24"/>
                <w:szCs w:val="24"/>
              </w:rPr>
              <w:t xml:space="preserve">ід час електронного аукціону – </w:t>
            </w:r>
            <w:r w:rsidR="00957471" w:rsidRPr="003558FB">
              <w:rPr>
                <w:rFonts w:ascii="Times New Roman" w:eastAsia="Times New Roman" w:hAnsi="Times New Roman" w:cs="Times New Roman"/>
                <w:b/>
                <w:sz w:val="24"/>
                <w:szCs w:val="24"/>
              </w:rPr>
              <w:t>0,5</w:t>
            </w:r>
            <w:r w:rsidRPr="003558FB">
              <w:rPr>
                <w:rFonts w:ascii="Times New Roman" w:eastAsia="Times New Roman" w:hAnsi="Times New Roman" w:cs="Times New Roman"/>
                <w:b/>
                <w:sz w:val="24"/>
                <w:szCs w:val="24"/>
              </w:rPr>
              <w:t xml:space="preserve"> % </w:t>
            </w:r>
            <w:r w:rsidR="00957471" w:rsidRPr="003558FB">
              <w:rPr>
                <w:rFonts w:ascii="Times New Roman" w:eastAsia="Times New Roman" w:hAnsi="Times New Roman" w:cs="Times New Roman"/>
                <w:b/>
                <w:sz w:val="24"/>
                <w:szCs w:val="24"/>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57471">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67255A">
              <w:rPr>
                <w:rFonts w:ascii="Times New Roman" w:eastAsia="Times New Roman" w:hAnsi="Times New Roman" w:cs="Times New Roman"/>
                <w:b/>
                <w:sz w:val="24"/>
                <w:szCs w:val="24"/>
                <w:highlight w:val="white"/>
              </w:rPr>
              <w:t>Під невідповідністю</w:t>
            </w:r>
            <w:r w:rsidRPr="002A4C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255A"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4F52" w:rsidRPr="00A825C9" w:rsidRDefault="004E4F52">
            <w:pPr>
              <w:widowControl w:val="0"/>
              <w:jc w:val="both"/>
              <w:rPr>
                <w:rFonts w:ascii="Times New Roman" w:eastAsia="Times New Roman" w:hAnsi="Times New Roman" w:cs="Times New Roman"/>
                <w:color w:val="000000"/>
                <w:sz w:val="10"/>
                <w:szCs w:val="24"/>
              </w:rPr>
            </w:pPr>
          </w:p>
          <w:p w:rsidR="00182E58" w:rsidRDefault="004E4F52" w:rsidP="00A825C9">
            <w:pPr>
              <w:ind w:right="-2"/>
              <w:jc w:val="both"/>
              <w:rPr>
                <w:rFonts w:ascii="Times New Roman" w:hAnsi="Times New Roman" w:cs="Times New Roman"/>
                <w:sz w:val="24"/>
                <w:szCs w:val="28"/>
              </w:rPr>
            </w:pPr>
            <w:r w:rsidRPr="00EC69C9">
              <w:rPr>
                <w:rFonts w:ascii="Times New Roman" w:hAnsi="Times New Roman" w:cs="Times New Roman"/>
                <w:b/>
                <w:sz w:val="24"/>
                <w:szCs w:val="28"/>
              </w:rPr>
              <w:t xml:space="preserve">Учаснику </w:t>
            </w:r>
            <w:r w:rsidRPr="00EC69C9">
              <w:rPr>
                <w:rFonts w:ascii="Times New Roman" w:hAnsi="Times New Roman" w:cs="Times New Roman"/>
                <w:sz w:val="24"/>
                <w:szCs w:val="28"/>
              </w:rPr>
              <w:t>пропонується здійснити попереднє обстеження об’єкта</w:t>
            </w:r>
            <w:r w:rsidRPr="00EC69C9">
              <w:rPr>
                <w:rFonts w:ascii="Times New Roman" w:hAnsi="Times New Roman" w:cs="Times New Roman"/>
                <w:b/>
                <w:sz w:val="24"/>
                <w:szCs w:val="28"/>
              </w:rPr>
              <w:t xml:space="preserve"> Замовника, </w:t>
            </w:r>
            <w:r w:rsidRPr="00EC69C9">
              <w:rPr>
                <w:rFonts w:ascii="Times New Roman" w:hAnsi="Times New Roman" w:cs="Times New Roman"/>
                <w:sz w:val="24"/>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w:t>
            </w:r>
            <w:r w:rsidR="00AA056C" w:rsidRPr="00EC69C9">
              <w:rPr>
                <w:rFonts w:ascii="Times New Roman" w:hAnsi="Times New Roman" w:cs="Times New Roman"/>
                <w:sz w:val="24"/>
                <w:szCs w:val="28"/>
              </w:rPr>
              <w:t>я.</w:t>
            </w:r>
          </w:p>
          <w:p w:rsidR="0054179E" w:rsidRPr="00EC69C9" w:rsidRDefault="0054179E" w:rsidP="00A825C9">
            <w:pPr>
              <w:ind w:right="-2"/>
              <w:jc w:val="both"/>
              <w:rPr>
                <w:rFonts w:ascii="Times New Roman" w:hAnsi="Times New Roman" w:cs="Times New Roman"/>
                <w:sz w:val="24"/>
                <w:szCs w:val="28"/>
              </w:rPr>
            </w:pP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bCs/>
                <w:sz w:val="24"/>
                <w:szCs w:val="24"/>
              </w:rPr>
              <w:t>Учасник у складі</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тендерної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пропозиції</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має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надати</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Довідку (складену у довільній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формі за підписом</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уповноваженої особи учасника та завірену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печаткою (у разі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її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наявності)),</w:t>
            </w:r>
            <w:r w:rsidRPr="000432BC">
              <w:rPr>
                <w:rFonts w:ascii="Times New Roman" w:eastAsia="Times New Roman" w:hAnsi="Times New Roman" w:cs="Times New Roman"/>
                <w:bCs/>
                <w:sz w:val="24"/>
                <w:szCs w:val="24"/>
              </w:rPr>
              <w:t xml:space="preserve"> про те, що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він не здійснює</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господарську</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діяльність</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або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його</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bCs/>
                <w:sz w:val="24"/>
                <w:szCs w:val="24"/>
              </w:rPr>
              <w:t>місцезнаходження</w:t>
            </w:r>
            <w:r w:rsidR="00C6685D">
              <w:rPr>
                <w:rFonts w:ascii="Times New Roman" w:eastAsia="Times New Roman" w:hAnsi="Times New Roman" w:cs="Times New Roman"/>
                <w:bCs/>
                <w:sz w:val="24"/>
                <w:szCs w:val="24"/>
              </w:rPr>
              <w:t xml:space="preserve"> </w:t>
            </w:r>
            <w:r w:rsidRPr="000432BC">
              <w:rPr>
                <w:rFonts w:ascii="Times New Roman" w:eastAsia="Times New Roman" w:hAnsi="Times New Roman" w:cs="Times New Roman"/>
                <w:sz w:val="24"/>
                <w:szCs w:val="24"/>
              </w:rPr>
              <w:t>(місцепроживання – для фізичних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осіб-підприємців) не знаходиться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 разі, якщо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місцезнаходження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учасника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зареєстроване на 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 учасник</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має</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надати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уповноваженим на це органом. </w:t>
            </w:r>
          </w:p>
          <w:p w:rsidR="00182E58" w:rsidRPr="000432BC" w:rsidRDefault="00182E58" w:rsidP="00014603">
            <w:pPr>
              <w:ind w:firstLine="300"/>
              <w:jc w:val="both"/>
              <w:rPr>
                <w:rFonts w:ascii="Times New Roman" w:eastAsia="Times New Roman" w:hAnsi="Times New Roman" w:cs="Times New Roman"/>
                <w:sz w:val="24"/>
                <w:szCs w:val="24"/>
              </w:rPr>
            </w:pPr>
            <w:r w:rsidRPr="000432BC">
              <w:rPr>
                <w:rFonts w:ascii="Times New Roman" w:eastAsia="Times New Roman" w:hAnsi="Times New Roman" w:cs="Times New Roman"/>
                <w:sz w:val="24"/>
                <w:szCs w:val="24"/>
              </w:rPr>
              <w:t>Тимчасово</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окупованою</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територією є частини</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території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України,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 та окупаційна</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фактичний контроль або в межах яких</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збройні</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формування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Федерації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встановили та здійснюють</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загальний контроль з метою встановлення</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окупаційної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адміністрації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Російської</w:t>
            </w:r>
            <w:r w:rsidR="00C6685D">
              <w:rPr>
                <w:rFonts w:ascii="Times New Roman" w:eastAsia="Times New Roman" w:hAnsi="Times New Roman" w:cs="Times New Roman"/>
                <w:sz w:val="24"/>
                <w:szCs w:val="24"/>
              </w:rPr>
              <w:t xml:space="preserve"> </w:t>
            </w:r>
            <w:r w:rsidRPr="000432BC">
              <w:rPr>
                <w:rFonts w:ascii="Times New Roman" w:eastAsia="Times New Roman" w:hAnsi="Times New Roman" w:cs="Times New Roman"/>
                <w:sz w:val="24"/>
                <w:szCs w:val="24"/>
              </w:rPr>
              <w:t xml:space="preserve">Федерації. </w:t>
            </w:r>
          </w:p>
          <w:p w:rsidR="004E4F52" w:rsidRPr="00C6685D" w:rsidRDefault="00182E58" w:rsidP="00772B64">
            <w:pPr>
              <w:ind w:firstLine="300"/>
              <w:jc w:val="both"/>
              <w:rPr>
                <w:rFonts w:ascii="Times New Roman" w:eastAsia="Times New Roman" w:hAnsi="Times New Roman" w:cs="Times New Roman"/>
                <w:sz w:val="24"/>
                <w:szCs w:val="24"/>
              </w:rPr>
            </w:pPr>
            <w:r w:rsidRPr="00C6685D">
              <w:rPr>
                <w:rFonts w:ascii="Times New Roman" w:eastAsia="Times New Roman" w:hAnsi="Times New Roman" w:cs="Times New Roman"/>
                <w:sz w:val="24"/>
                <w:szCs w:val="24"/>
              </w:rPr>
              <w:t>У разі</w:t>
            </w:r>
            <w:r w:rsidR="00C6685D" w:rsidRP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ненадання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учасником</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інформації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або у випадку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якщо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учасник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зареєстрований на тимчасово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окупованій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території та не надав у складі</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підтвердження</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зміни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податкової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адреси на іншу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територію</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України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видане</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уповноваженим на це органом, замовник</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lastRenderedPageBreak/>
              <w:t>відхиляє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його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тендерну</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пропозицію на підставі абзацу 5 підпункту 2 пункту 41 Особливостей, а саме: тендерна</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пропозиція не відповідає</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вимогам, установленим у тендерній</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документації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відповідно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до абзацу першого</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частини</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третьої</w:t>
            </w:r>
            <w:r w:rsidR="00C6685D">
              <w:rPr>
                <w:rFonts w:ascii="Times New Roman" w:eastAsia="Times New Roman" w:hAnsi="Times New Roman" w:cs="Times New Roman"/>
                <w:sz w:val="24"/>
                <w:szCs w:val="24"/>
              </w:rPr>
              <w:t xml:space="preserve"> </w:t>
            </w:r>
            <w:r w:rsidRPr="00C6685D">
              <w:rPr>
                <w:rFonts w:ascii="Times New Roman" w:eastAsia="Times New Roman" w:hAnsi="Times New Roman" w:cs="Times New Roman"/>
                <w:sz w:val="24"/>
                <w:szCs w:val="24"/>
              </w:rPr>
              <w:t>статті 22 Закону.</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558FB">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772B64">
              <w:rPr>
                <w:rFonts w:ascii="Times New Roman" w:eastAsia="Times New Roman" w:hAnsi="Times New Roman" w:cs="Times New Roman"/>
                <w:b/>
                <w:i/>
                <w:sz w:val="24"/>
                <w:szCs w:val="24"/>
              </w:rPr>
              <w:t>4</w:t>
            </w:r>
            <w:r w:rsidR="003558FB">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589A" w:rsidRPr="0054179E" w:rsidRDefault="00DB721F" w:rsidP="0082589A">
            <w:pPr>
              <w:spacing w:after="450"/>
              <w:jc w:val="both"/>
              <w:rPr>
                <w:rFonts w:ascii="Arial" w:eastAsia="Times New Roman" w:hAnsi="Arial" w:cs="Arial"/>
                <w:sz w:val="24"/>
                <w:szCs w:val="24"/>
              </w:rPr>
            </w:pPr>
            <w:r>
              <w:rPr>
                <w:rFonts w:ascii="Times New Roman" w:eastAsia="Times New Roman" w:hAnsi="Times New Roman" w:cs="Times New Roman"/>
                <w:sz w:val="24"/>
                <w:szCs w:val="24"/>
              </w:rPr>
              <w:t xml:space="preserve">А також враховувати, що в Україні </w:t>
            </w:r>
            <w:r w:rsidR="00231F47" w:rsidRPr="00231F47">
              <w:rPr>
                <w:rFonts w:ascii="Times New Roman" w:hAnsi="Times New Roman" w:cs="Times New Roman"/>
                <w:sz w:val="24"/>
                <w:szCs w:val="24"/>
              </w:rPr>
              <w:t xml:space="preserve">замовникам </w:t>
            </w:r>
            <w:r w:rsidR="00231F47" w:rsidRPr="00EC69C9">
              <w:rPr>
                <w:rFonts w:ascii="Times New Roman" w:hAnsi="Times New Roman" w:cs="Times New Roman"/>
                <w:sz w:val="24"/>
                <w:szCs w:val="24"/>
              </w:rPr>
              <w:t>забороняється здійснювати публічні закупівлі товарів, робіт і послуг у громадян Російської Федерації/Республіки Білорусь /</w:t>
            </w:r>
            <w:r w:rsidR="00231F47" w:rsidRPr="0054179E">
              <w:rPr>
                <w:rStyle w:val="af7"/>
                <w:rFonts w:ascii="Times New Roman" w:hAnsi="Times New Roman" w:cs="Times New Roman"/>
                <w:b w:val="0"/>
                <w:sz w:val="24"/>
                <w:szCs w:val="24"/>
              </w:rPr>
              <w:t>Ісламської Республіки Іран</w:t>
            </w:r>
            <w:r w:rsidR="00231F47" w:rsidRPr="00EC69C9">
              <w:rPr>
                <w:rFonts w:ascii="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31F47" w:rsidRPr="00EC69C9">
              <w:rPr>
                <w:rStyle w:val="af7"/>
                <w:rFonts w:ascii="Times New Roman" w:hAnsi="Times New Roman" w:cs="Times New Roman"/>
                <w:sz w:val="24"/>
                <w:szCs w:val="24"/>
              </w:rPr>
              <w:t> /</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EC69C9">
              <w:rPr>
                <w:rFonts w:ascii="Times New Roman" w:hAnsi="Times New Roman" w:cs="Times New Roman"/>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31F47" w:rsidRPr="0054179E">
              <w:rPr>
                <w:rFonts w:ascii="Times New Roman" w:hAnsi="Times New Roman" w:cs="Times New Roman"/>
                <w:sz w:val="24"/>
                <w:szCs w:val="24"/>
              </w:rPr>
              <w:t>Російська Федерація/Республіка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w:t>
            </w:r>
            <w:r w:rsidR="00231F47" w:rsidRPr="0054179E">
              <w:rPr>
                <w:rFonts w:ascii="Times New Roman" w:hAnsi="Times New Roman" w:cs="Times New Roman"/>
                <w:sz w:val="24"/>
                <w:szCs w:val="24"/>
              </w:rPr>
              <w:t xml:space="preserve"> громадянин Російської Федерації/Республіки Білорусь </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b/>
                <w:sz w:val="24"/>
                <w:szCs w:val="24"/>
              </w:rPr>
              <w:t> </w:t>
            </w:r>
            <w:r w:rsidR="00231F47" w:rsidRPr="0054179E">
              <w:rPr>
                <w:rFonts w:ascii="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31F47" w:rsidRPr="0054179E">
              <w:rPr>
                <w:rStyle w:val="af7"/>
                <w:rFonts w:ascii="Times New Roman" w:hAnsi="Times New Roman" w:cs="Times New Roman"/>
                <w:sz w:val="24"/>
                <w:szCs w:val="24"/>
              </w:rPr>
              <w:t>/</w:t>
            </w:r>
            <w:r w:rsidR="00231F47" w:rsidRPr="0054179E">
              <w:rPr>
                <w:rStyle w:val="af7"/>
                <w:rFonts w:ascii="Times New Roman" w:hAnsi="Times New Roman" w:cs="Times New Roman"/>
                <w:b w:val="0"/>
                <w:sz w:val="24"/>
                <w:szCs w:val="24"/>
              </w:rPr>
              <w:t>Ісламської Республіки Іран</w:t>
            </w:r>
            <w:r w:rsidR="00231F47"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2589A" w:rsidRPr="0054179E">
              <w:rPr>
                <w:rFonts w:ascii="Arial" w:eastAsia="Times New Roman" w:hAnsi="Arial" w:cs="Arial"/>
                <w:sz w:val="24"/>
                <w:szCs w:val="24"/>
              </w:rPr>
              <w:t>.</w:t>
            </w:r>
          </w:p>
          <w:p w:rsid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w:t>
            </w:r>
            <w:r w:rsidR="00977631" w:rsidRPr="0082589A">
              <w:rPr>
                <w:rFonts w:ascii="Times New Roman" w:hAnsi="Times New Roman" w:cs="Times New Roman"/>
                <w:sz w:val="24"/>
              </w:rPr>
              <w:t>,</w:t>
            </w:r>
            <w:r w:rsidRPr="0082589A">
              <w:rPr>
                <w:rFonts w:ascii="Times New Roman" w:hAnsi="Times New Roman" w:cs="Times New Roman"/>
                <w:sz w:val="24"/>
              </w:rPr>
              <w:t xml:space="preserve"> але не суперечать законодавству України.</w:t>
            </w:r>
          </w:p>
          <w:p w:rsidR="009D1EBE" w:rsidRPr="0082589A" w:rsidRDefault="009D1EBE" w:rsidP="0082589A">
            <w:pPr>
              <w:spacing w:after="450"/>
              <w:jc w:val="both"/>
              <w:rPr>
                <w:rFonts w:ascii="Arial" w:eastAsia="Times New Roman" w:hAnsi="Arial" w:cs="Arial"/>
                <w:sz w:val="24"/>
                <w:szCs w:val="24"/>
              </w:rPr>
            </w:pPr>
            <w:r w:rsidRPr="0082589A">
              <w:rPr>
                <w:rFonts w:ascii="Times New Roman" w:hAnsi="Times New Roman" w:cs="Times New Roman"/>
                <w:sz w:val="24"/>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w:t>
            </w:r>
            <w:r w:rsidR="00977631" w:rsidRPr="0082589A">
              <w:rPr>
                <w:rFonts w:ascii="Times New Roman" w:hAnsi="Times New Roman" w:cs="Times New Roman"/>
                <w:sz w:val="24"/>
              </w:rPr>
              <w:t>,</w:t>
            </w:r>
            <w:r w:rsidRPr="0082589A">
              <w:rPr>
                <w:rFonts w:ascii="Times New Roman" w:hAnsi="Times New Roman" w:cs="Times New Roman"/>
                <w:sz w:val="24"/>
              </w:rPr>
              <w:t xml:space="preserve"> якщо інше не передбачено міжнародними угодами за участю держави </w:t>
            </w:r>
            <w:r w:rsidR="00977631" w:rsidRPr="0082589A">
              <w:rPr>
                <w:rFonts w:ascii="Times New Roman" w:hAnsi="Times New Roman" w:cs="Times New Roman"/>
                <w:sz w:val="24"/>
              </w:rPr>
              <w:t>Україна,</w:t>
            </w:r>
            <w:r w:rsidRPr="0082589A">
              <w:rPr>
                <w:rFonts w:ascii="Times New Roman" w:hAnsi="Times New Roman" w:cs="Times New Roman"/>
                <w:sz w:val="24"/>
              </w:rPr>
              <w:t xml:space="preserve"> згода на обов’язковість застосування яких надана уповноваженим державним органом влади України.</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w:t>
            </w:r>
            <w:r w:rsidRPr="0082589A">
              <w:rPr>
                <w:rFonts w:ascii="Times New Roman" w:hAnsi="Times New Roman" w:cs="Times New Roman"/>
                <w:sz w:val="24"/>
              </w:rPr>
              <w:lastRenderedPageBreak/>
              <w:t>(уповноважена особа Учасника) надає у складі пропозиції тендерних торгів листи за формо</w:t>
            </w:r>
            <w:r w:rsidR="006E0DDC" w:rsidRPr="0082589A">
              <w:rPr>
                <w:rFonts w:ascii="Times New Roman" w:hAnsi="Times New Roman" w:cs="Times New Roman"/>
                <w:sz w:val="24"/>
              </w:rPr>
              <w:t xml:space="preserve">ю згідно </w:t>
            </w:r>
            <w:r w:rsidR="006E0DDC" w:rsidRPr="00772B64">
              <w:rPr>
                <w:rFonts w:ascii="Times New Roman" w:hAnsi="Times New Roman" w:cs="Times New Roman"/>
                <w:b/>
                <w:i/>
                <w:sz w:val="24"/>
              </w:rPr>
              <w:t>Додатку №6</w:t>
            </w:r>
            <w:r w:rsidRPr="0082589A">
              <w:rPr>
                <w:rFonts w:ascii="Times New Roman" w:hAnsi="Times New Roman" w:cs="Times New Roman"/>
                <w:sz w:val="24"/>
              </w:rPr>
              <w:t xml:space="preserve">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 xml:space="preserve">Направлення Учасником тендерної пропозиції є згодою Учасника з вимогами цієї  документації. </w:t>
            </w:r>
          </w:p>
          <w:p w:rsidR="009D1EBE" w:rsidRPr="0082589A" w:rsidRDefault="009D1EBE" w:rsidP="009D1EBE">
            <w:pPr>
              <w:jc w:val="both"/>
              <w:rPr>
                <w:rFonts w:ascii="Times New Roman" w:hAnsi="Times New Roman" w:cs="Times New Roman"/>
                <w:sz w:val="24"/>
              </w:rPr>
            </w:pPr>
            <w:r w:rsidRPr="0082589A">
              <w:rPr>
                <w:rFonts w:ascii="Times New Roman" w:hAnsi="Times New Roman" w:cs="Times New Roman"/>
                <w:sz w:val="24"/>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9D1EBE" w:rsidRPr="0082589A" w:rsidRDefault="009D1EBE" w:rsidP="00977631">
            <w:pPr>
              <w:jc w:val="both"/>
              <w:rPr>
                <w:rFonts w:ascii="Times New Roman" w:hAnsi="Times New Roman" w:cs="Times New Roman"/>
                <w:sz w:val="24"/>
              </w:rPr>
            </w:pPr>
            <w:r w:rsidRPr="0082589A">
              <w:rPr>
                <w:rFonts w:ascii="Times New Roman" w:hAnsi="Times New Roman" w:cs="Times New Roman"/>
                <w:sz w:val="24"/>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9D1EBE" w:rsidRDefault="009D1EBE">
            <w:pPr>
              <w:widowControl w:val="0"/>
              <w:jc w:val="both"/>
              <w:rPr>
                <w:rFonts w:ascii="Times New Roman" w:eastAsia="Times New Roman" w:hAnsi="Times New Roman" w:cs="Times New Roman"/>
                <w:i/>
                <w:sz w:val="20"/>
                <w:szCs w:val="20"/>
              </w:rPr>
            </w:pP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4CE8" w:rsidRPr="0054179E" w:rsidRDefault="00BC4CE8">
            <w:pPr>
              <w:shd w:val="clear" w:color="auto" w:fill="FFFFFF"/>
              <w:ind w:firstLine="567"/>
              <w:jc w:val="both"/>
              <w:rPr>
                <w:rFonts w:ascii="Times New Roman" w:hAnsi="Times New Roman" w:cs="Times New Roman"/>
                <w:sz w:val="24"/>
                <w:szCs w:val="24"/>
              </w:rPr>
            </w:pPr>
            <w:r w:rsidRPr="0054179E">
              <w:rPr>
                <w:rFonts w:ascii="Times New Roman" w:hAnsi="Times New Roman" w:cs="Times New Roman"/>
                <w:sz w:val="24"/>
                <w:szCs w:val="24"/>
              </w:rPr>
              <w:t>є громадянином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 xml:space="preserve">/Ісламської </w:t>
            </w:r>
            <w:r w:rsidRPr="0054179E">
              <w:rPr>
                <w:rStyle w:val="af7"/>
                <w:rFonts w:ascii="Times New Roman" w:hAnsi="Times New Roman" w:cs="Times New Roman"/>
                <w:sz w:val="24"/>
                <w:szCs w:val="24"/>
              </w:rPr>
              <w:lastRenderedPageBreak/>
              <w:t>Республіки</w:t>
            </w:r>
            <w:r w:rsidRPr="0054179E">
              <w:rPr>
                <w:rFonts w:ascii="Times New Roman" w:hAnsi="Times New Roman" w:cs="Times New Roman"/>
                <w:sz w:val="24"/>
                <w:szCs w:val="24"/>
              </w:rPr>
              <w:t> </w:t>
            </w:r>
            <w:r w:rsidRPr="0054179E">
              <w:rPr>
                <w:rStyle w:val="af7"/>
                <w:rFonts w:ascii="Times New Roman" w:hAnsi="Times New Roman" w:cs="Times New Roman"/>
                <w:sz w:val="24"/>
                <w:szCs w:val="24"/>
              </w:rPr>
              <w:t>Іран</w:t>
            </w:r>
            <w:r w:rsidRPr="0054179E">
              <w:rPr>
                <w:rFonts w:ascii="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179E">
              <w:rPr>
                <w:rStyle w:val="af7"/>
                <w:rFonts w:ascii="Times New Roman" w:hAnsi="Times New Roman" w:cs="Times New Roman"/>
                <w:sz w:val="24"/>
                <w:szCs w:val="24"/>
              </w:rPr>
              <w:t>/Ісламська Республіка Іран</w:t>
            </w:r>
            <w:r w:rsidRPr="0054179E">
              <w:rPr>
                <w:rFonts w:ascii="Times New Roman" w:hAnsi="Times New Roman" w:cs="Times New Roman"/>
                <w:sz w:val="24"/>
                <w:szCs w:val="24"/>
              </w:rPr>
              <w:t>, громадянин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179E">
              <w:rPr>
                <w:rStyle w:val="af7"/>
                <w:rFonts w:ascii="Times New Roman" w:hAnsi="Times New Roman" w:cs="Times New Roman"/>
                <w:sz w:val="24"/>
                <w:szCs w:val="24"/>
              </w:rPr>
              <w:t>/Ісламської Республіки Іран</w:t>
            </w:r>
            <w:r w:rsidRPr="0054179E">
              <w:rPr>
                <w:rFonts w:ascii="Times New Roman" w:hAnsi="Times New Roman" w:cs="Times New Roman"/>
                <w:sz w:val="24"/>
                <w:szCs w:val="24"/>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179E">
              <w:rPr>
                <w:rStyle w:val="af7"/>
                <w:rFonts w:ascii="Times New Roman" w:hAnsi="Times New Roman" w:cs="Times New Roman"/>
                <w:sz w:val="24"/>
                <w:szCs w:val="24"/>
              </w:rPr>
              <w:t>/Ісламської Республіки Іран </w:t>
            </w:r>
            <w:r w:rsidRPr="0054179E">
              <w:rPr>
                <w:rFonts w:ascii="Times New Roman" w:hAnsi="Times New Roman" w:cs="Times New Roman"/>
                <w:sz w:val="24"/>
                <w:szCs w:val="24"/>
              </w:rPr>
              <w:t>(за винятком товарів </w:t>
            </w:r>
            <w:r w:rsidRPr="0054179E">
              <w:rPr>
                <w:rStyle w:val="af7"/>
                <w:rFonts w:ascii="Times New Roman" w:hAnsi="Times New Roman" w:cs="Times New Roman"/>
                <w:sz w:val="24"/>
                <w:szCs w:val="24"/>
              </w:rPr>
              <w:t>походженням з Російської Федерації/Республіки Білорусь</w:t>
            </w:r>
            <w:r w:rsidRPr="0054179E">
              <w:rPr>
                <w:rFonts w:ascii="Times New Roman" w:hAnsi="Times New Roman" w:cs="Times New Roman"/>
                <w:sz w:val="24"/>
                <w:szCs w:val="24"/>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sz w:val="24"/>
                <w:szCs w:val="24"/>
              </w:rPr>
              <w:t>(Офіційний вісник України, 2022 р., № 84, ст. 5176);</w:t>
            </w:r>
          </w:p>
          <w:p w:rsidR="00BC4CE8" w:rsidRPr="0054179E" w:rsidRDefault="00BC4CE8" w:rsidP="00BC4CE8">
            <w:pPr>
              <w:spacing w:after="450"/>
              <w:rPr>
                <w:rFonts w:ascii="Times New Roman" w:eastAsia="Times New Roman" w:hAnsi="Times New Roman" w:cs="Times New Roman"/>
                <w:sz w:val="24"/>
                <w:szCs w:val="24"/>
              </w:rPr>
            </w:pPr>
            <w:r w:rsidRPr="0054179E">
              <w:rPr>
                <w:rFonts w:ascii="Times New Roman" w:eastAsia="Times New Roman" w:hAnsi="Times New Roman" w:cs="Times New Roman"/>
                <w:i/>
                <w:iCs/>
                <w:sz w:val="24"/>
                <w:szCs w:val="24"/>
                <w:lang w:val="ru-RU"/>
              </w:rPr>
              <w:t>Абзац 8 підпункту 1 пункту 44 Особливостей в редакції № 131 від 09.02.2024}</w:t>
            </w:r>
          </w:p>
          <w:p w:rsidR="00BC4CE8" w:rsidRDefault="00DB721F" w:rsidP="00BC4CE8">
            <w:pPr>
              <w:rPr>
                <w:rFonts w:ascii="Times New Roman" w:eastAsia="Times New Roman" w:hAnsi="Times New Roman" w:cs="Times New Roman"/>
                <w:b/>
                <w:color w:val="7030A0"/>
                <w:sz w:val="24"/>
                <w:szCs w:val="24"/>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BC4CE8" w:rsidRDefault="00DB721F" w:rsidP="00BC4CE8">
            <w:pPr>
              <w:rPr>
                <w:rFonts w:ascii="Times New Roman" w:eastAsia="Times New Roman" w:hAnsi="Times New Roman" w:cs="Times New Roman"/>
                <w:sz w:val="24"/>
                <w:szCs w:val="24"/>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Pr="00BC4CE8" w:rsidRDefault="00DB721F" w:rsidP="00BC4C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є такою, строк дії якої закінчився;</w:t>
            </w:r>
          </w:p>
          <w:p w:rsidR="008D3250" w:rsidRDefault="00DB721F" w:rsidP="00BC4CE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rsidP="00BC4C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trPr>
          <w:trHeight w:val="472"/>
          <w:jc w:val="center"/>
        </w:trPr>
        <w:tc>
          <w:tcPr>
            <w:tcW w:w="996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C95B7E">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C95B7E"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C95B7E" w:rsidRPr="000432BC" w:rsidRDefault="00C95B7E" w:rsidP="00C95B7E">
            <w:pPr>
              <w:widowControl w:val="0"/>
              <w:ind w:firstLine="300"/>
              <w:contextualSpacing/>
              <w:jc w:val="both"/>
              <w:rPr>
                <w:rFonts w:ascii="Times New Roman" w:hAnsi="Times New Roman" w:cs="Times New Roman"/>
                <w:sz w:val="24"/>
                <w:lang w:bidi="en-US"/>
              </w:rPr>
            </w:pPr>
            <w:r w:rsidRPr="000432BC">
              <w:rPr>
                <w:rFonts w:ascii="Times New Roman" w:hAnsi="Times New Roman" w:cs="Times New Roman"/>
                <w:bCs/>
                <w:sz w:val="24"/>
                <w:lang w:bidi="en-US"/>
              </w:rPr>
              <w:t>Учасник у складі</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тендерної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пропозиції</w:t>
            </w:r>
            <w:r w:rsidR="0084021F">
              <w:rPr>
                <w:rFonts w:ascii="Times New Roman" w:hAnsi="Times New Roman" w:cs="Times New Roman"/>
                <w:bCs/>
                <w:sz w:val="24"/>
                <w:lang w:bidi="en-US"/>
              </w:rPr>
              <w:t xml:space="preserve"> </w:t>
            </w:r>
            <w:r w:rsidRPr="000432BC">
              <w:rPr>
                <w:rFonts w:ascii="Times New Roman" w:hAnsi="Times New Roman" w:cs="Times New Roman"/>
                <w:bCs/>
                <w:sz w:val="24"/>
                <w:lang w:bidi="en-US"/>
              </w:rPr>
              <w:t>надає</w:t>
            </w:r>
            <w:r w:rsidR="0084021F">
              <w:rPr>
                <w:rFonts w:ascii="Times New Roman" w:hAnsi="Times New Roman" w:cs="Times New Roman"/>
                <w:bCs/>
                <w:sz w:val="24"/>
                <w:lang w:bidi="en-US"/>
              </w:rPr>
              <w:t xml:space="preserve"> </w:t>
            </w:r>
            <w:r w:rsidRPr="000432BC">
              <w:rPr>
                <w:rFonts w:ascii="Times New Roman" w:hAnsi="Times New Roman" w:cs="Times New Roman"/>
                <w:sz w:val="24"/>
                <w:lang w:bidi="en-US"/>
              </w:rPr>
              <w:t>Гарантійний лист (складений у довільній</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формі за підписом</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уповноваженої особи учасника</w:t>
            </w:r>
            <w:r w:rsidR="0084021F">
              <w:rPr>
                <w:rFonts w:ascii="Times New Roman" w:hAnsi="Times New Roman" w:cs="Times New Roman"/>
                <w:sz w:val="24"/>
                <w:lang w:bidi="en-US"/>
              </w:rPr>
              <w:t xml:space="preserve"> </w:t>
            </w:r>
            <w:r w:rsidRPr="000432BC">
              <w:rPr>
                <w:rFonts w:ascii="Times New Roman" w:eastAsia="Times New Roman" w:hAnsi="Times New Roman" w:cs="Times New Roman"/>
                <w:sz w:val="24"/>
              </w:rPr>
              <w:t>та завірений</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печаткою (у разі</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її</w:t>
            </w:r>
            <w:r w:rsidR="0084021F">
              <w:rPr>
                <w:rFonts w:ascii="Times New Roman" w:eastAsia="Times New Roman" w:hAnsi="Times New Roman" w:cs="Times New Roman"/>
                <w:sz w:val="24"/>
              </w:rPr>
              <w:t xml:space="preserve"> </w:t>
            </w:r>
            <w:r w:rsidRPr="000432BC">
              <w:rPr>
                <w:rFonts w:ascii="Times New Roman" w:eastAsia="Times New Roman" w:hAnsi="Times New Roman" w:cs="Times New Roman"/>
                <w:sz w:val="24"/>
              </w:rPr>
              <w:t>наявності)</w:t>
            </w:r>
            <w:r w:rsidRPr="000432BC">
              <w:rPr>
                <w:rFonts w:ascii="Times New Roman" w:hAnsi="Times New Roman" w:cs="Times New Roman"/>
                <w:sz w:val="24"/>
                <w:lang w:bidi="en-US"/>
              </w:rPr>
              <w:t>), про те що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учасник</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процедуриз</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акупівлі</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безумовно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погоджується з проектом Договору та його</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істотними</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 xml:space="preserve">умовами, що є </w:t>
            </w:r>
            <w:r w:rsidRPr="000432BC">
              <w:rPr>
                <w:rFonts w:ascii="Times New Roman" w:hAnsi="Times New Roman" w:cs="Times New Roman"/>
                <w:b/>
                <w:i/>
                <w:sz w:val="24"/>
                <w:lang w:bidi="en-US"/>
              </w:rPr>
              <w:t>Додатком 4</w:t>
            </w:r>
            <w:r w:rsidRPr="000432BC">
              <w:rPr>
                <w:rFonts w:ascii="Times New Roman" w:hAnsi="Times New Roman" w:cs="Times New Roman"/>
                <w:sz w:val="24"/>
                <w:lang w:bidi="en-US"/>
              </w:rPr>
              <w:t xml:space="preserve"> до даної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тендерної</w:t>
            </w:r>
            <w:r w:rsidR="0084021F">
              <w:rPr>
                <w:rFonts w:ascii="Times New Roman" w:hAnsi="Times New Roman" w:cs="Times New Roman"/>
                <w:sz w:val="24"/>
                <w:lang w:bidi="en-US"/>
              </w:rPr>
              <w:t xml:space="preserve"> </w:t>
            </w:r>
            <w:r w:rsidRPr="000432BC">
              <w:rPr>
                <w:rFonts w:ascii="Times New Roman" w:hAnsi="Times New Roman" w:cs="Times New Roman"/>
                <w:sz w:val="24"/>
                <w:lang w:bidi="en-US"/>
              </w:rPr>
              <w:t>документації.</w:t>
            </w:r>
          </w:p>
          <w:p w:rsidR="00C95B7E" w:rsidRPr="00977631" w:rsidRDefault="00C95B7E">
            <w:pPr>
              <w:widowControl w:val="0"/>
              <w:ind w:right="120"/>
              <w:jc w:val="both"/>
              <w:rPr>
                <w:rFonts w:ascii="Times New Roman" w:eastAsia="Times New Roman" w:hAnsi="Times New Roman" w:cs="Times New Roman"/>
                <w:sz w:val="24"/>
                <w:szCs w:val="24"/>
              </w:rPr>
            </w:pPr>
          </w:p>
          <w:p w:rsidR="00C95B7E" w:rsidRDefault="00DB721F">
            <w:pPr>
              <w:widowControl w:val="0"/>
              <w:ind w:right="120"/>
              <w:jc w:val="both"/>
              <w:rPr>
                <w:rFonts w:ascii="Times New Roman" w:eastAsia="Times New Roman" w:hAnsi="Times New Roman" w:cs="Times New Roman"/>
                <w:b/>
                <w:sz w:val="24"/>
                <w:szCs w:val="24"/>
                <w:highlight w:val="white"/>
              </w:rPr>
            </w:pPr>
            <w:r w:rsidRPr="0091113A">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w:t>
            </w:r>
            <w:r w:rsidR="00C95B7E">
              <w:rPr>
                <w:rFonts w:ascii="Times New Roman" w:eastAsia="Times New Roman" w:hAnsi="Times New Roman" w:cs="Times New Roman"/>
                <w:b/>
                <w:sz w:val="24"/>
                <w:szCs w:val="24"/>
                <w:highlight w:val="white"/>
              </w:rPr>
              <w:t>:</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1) Документи, 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підтверджують право підписання договору про закупівлю;</w:t>
            </w:r>
          </w:p>
          <w:p w:rsidR="00C95B7E" w:rsidRPr="00C32510" w:rsidRDefault="00C95B7E" w:rsidP="00C95B7E">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2)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 документа дозвільного характеру (у 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їх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наявності) на провадження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певного виду господарської</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діяльності,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отримання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дозволу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ліцензії на провадження такого виду діяльності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передбачено законом.</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3) 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на додану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вартість, 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Витягу з реєстру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платників</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або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копію</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Свідоцтва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платника</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 якщо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учасник-переможець є платником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єдиного</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податку;</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Вразі</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ненадання</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переможцем</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вищезазначених</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документів, Замовник</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сприймає</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це як відмову</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від</w:t>
            </w:r>
            <w:r w:rsidR="0084021F">
              <w:rPr>
                <w:rFonts w:ascii="Times New Roman" w:hAnsi="Times New Roman" w:cs="Times New Roman"/>
                <w:sz w:val="24"/>
                <w:lang w:val="ru-RU" w:eastAsia="uk-UA"/>
              </w:rPr>
              <w:t xml:space="preserve"> </w:t>
            </w:r>
            <w:r w:rsidRPr="00C32510">
              <w:rPr>
                <w:rFonts w:ascii="Times New Roman" w:hAnsi="Times New Roman" w:cs="Times New Roman"/>
                <w:sz w:val="24"/>
                <w:lang w:val="ru-RU" w:eastAsia="uk-UA"/>
              </w:rPr>
              <w:t>підписання договору про закупівлю та відхиляє такого учасника-переможця.</w:t>
            </w:r>
          </w:p>
          <w:p w:rsidR="00C95B7E" w:rsidRPr="00C32510" w:rsidRDefault="00C95B7E" w:rsidP="00C95B7E">
            <w:pPr>
              <w:widowControl w:val="0"/>
              <w:ind w:firstLine="301"/>
              <w:contextualSpacing/>
              <w:jc w:val="both"/>
              <w:rPr>
                <w:rFonts w:ascii="Times New Roman" w:hAnsi="Times New Roman" w:cs="Times New Roman"/>
                <w:sz w:val="24"/>
                <w:lang w:val="ru-RU" w:eastAsia="uk-UA"/>
              </w:rPr>
            </w:pPr>
            <w:r w:rsidRPr="00C32510">
              <w:rPr>
                <w:rFonts w:ascii="Times New Roman" w:hAnsi="Times New Roman" w:cs="Times New Roman"/>
                <w:sz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95B7E" w:rsidRDefault="00C95B7E">
            <w:pPr>
              <w:widowControl w:val="0"/>
              <w:ind w:right="120"/>
              <w:jc w:val="both"/>
              <w:rPr>
                <w:rFonts w:ascii="Times New Roman" w:eastAsia="Times New Roman" w:hAnsi="Times New Roman" w:cs="Times New Roman"/>
                <w:b/>
                <w:sz w:val="24"/>
                <w:szCs w:val="24"/>
                <w:highlight w:val="white"/>
              </w:rPr>
            </w:pPr>
          </w:p>
          <w:p w:rsidR="008D3250" w:rsidRDefault="008D3250">
            <w:pPr>
              <w:widowControl w:val="0"/>
              <w:ind w:right="120"/>
              <w:jc w:val="both"/>
              <w:rPr>
                <w:rFonts w:ascii="Times New Roman" w:eastAsia="Times New Roman" w:hAnsi="Times New Roman" w:cs="Times New Roman"/>
                <w:i/>
                <w:sz w:val="24"/>
                <w:szCs w:val="24"/>
                <w:highlight w:val="white"/>
              </w:rPr>
            </w:pPr>
          </w:p>
        </w:tc>
      </w:tr>
      <w:tr w:rsidR="008D3250">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6599" w:rsidRDefault="004C6599" w:rsidP="004C6599">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що будуть включені до нього:</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предмет договору (найменування, номенклатура, асортимент);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кількість товарів та вимоги щодо їх якості;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порядок здійснення оплати;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сума, визначена у договорі;</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термін та місце поставки товарів; </w:t>
            </w:r>
          </w:p>
          <w:p w:rsidR="003965AF" w:rsidRPr="00B42A09" w:rsidRDefault="003965AF" w:rsidP="003965AF">
            <w:pPr>
              <w:widowControl w:val="0"/>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  строк дії договору; </w:t>
            </w:r>
          </w:p>
          <w:p w:rsidR="003965AF" w:rsidRPr="00B42A09" w:rsidRDefault="003965AF"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2</w:t>
            </w:r>
            <w:r w:rsidR="004C6599" w:rsidRPr="00B42A09">
              <w:rPr>
                <w:rFonts w:ascii="Times New Roman" w:eastAsia="Times New Roman" w:hAnsi="Times New Roman" w:cs="Times New Roman"/>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3</w:t>
            </w:r>
            <w:r w:rsidR="004C6599" w:rsidRPr="00B42A09">
              <w:rPr>
                <w:rFonts w:ascii="Times New Roman" w:eastAsia="Times New Roman" w:hAnsi="Times New Roman" w:cs="Times New Roman"/>
                <w:sz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4C6599" w:rsidRPr="00B42A09">
              <w:rPr>
                <w:rFonts w:ascii="Times New Roman" w:eastAsia="Times New Roman" w:hAnsi="Times New Roman" w:cs="Times New Roman"/>
                <w:sz w:val="24"/>
              </w:rPr>
              <w:t>)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5</w:t>
            </w:r>
            <w:r w:rsidR="004C6599" w:rsidRPr="00B42A09">
              <w:rPr>
                <w:rFonts w:ascii="Times New Roman" w:eastAsia="Times New Roman" w:hAnsi="Times New Roman" w:cs="Times New Roman"/>
                <w:sz w:val="24"/>
              </w:rPr>
              <w:t xml:space="preserve">) зміни ціни в договорі про закупівлю у зв’язку з зміною ставок податків і зборів та/або зміною умов щодо надання пільг з </w:t>
            </w:r>
            <w:r w:rsidR="004C6599"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977631" w:rsidP="004C6599">
            <w:pPr>
              <w:jc w:val="both"/>
              <w:rPr>
                <w:rFonts w:ascii="Times New Roman" w:eastAsia="Times New Roman" w:hAnsi="Times New Roman" w:cs="Times New Roman"/>
                <w:sz w:val="24"/>
              </w:rPr>
            </w:pPr>
            <w:r>
              <w:rPr>
                <w:rFonts w:ascii="Times New Roman" w:eastAsia="Times New Roman" w:hAnsi="Times New Roman" w:cs="Times New Roman"/>
                <w:sz w:val="24"/>
              </w:rPr>
              <w:t>6</w:t>
            </w:r>
            <w:r w:rsidR="004C6599" w:rsidRPr="00B42A09">
              <w:rPr>
                <w:rFonts w:ascii="Times New Roman" w:eastAsia="Times New Roman" w:hAnsi="Times New Roman" w:cs="Times New Roman"/>
                <w:sz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Default="00977631" w:rsidP="004C6599">
            <w:pPr>
              <w:jc w:val="both"/>
              <w:rPr>
                <w:rFonts w:ascii="Times New Roman" w:hAnsi="Times New Roman" w:cs="Times New Roman"/>
                <w:szCs w:val="28"/>
              </w:rPr>
            </w:pPr>
            <w:r>
              <w:rPr>
                <w:rFonts w:ascii="Times New Roman" w:eastAsia="Times New Roman" w:hAnsi="Times New Roman" w:cs="Times New Roman"/>
                <w:sz w:val="24"/>
              </w:rPr>
              <w:t>7</w:t>
            </w:r>
            <w:r w:rsidR="004C6599" w:rsidRPr="00B42A09">
              <w:rPr>
                <w:rFonts w:ascii="Times New Roman" w:eastAsia="Times New Roman" w:hAnsi="Times New Roman" w:cs="Times New Roman"/>
                <w:sz w:val="24"/>
              </w:rPr>
              <w:t>) зміни умов у зв’язку із застосуванням положень частини шостої статті 41 Закону</w:t>
            </w:r>
            <w:r w:rsidR="004C6599" w:rsidRPr="00B42A09">
              <w:rPr>
                <w:rFonts w:ascii="Times New Roman" w:hAnsi="Times New Roman" w:cs="Times New Roman"/>
                <w:szCs w:val="28"/>
              </w:rPr>
              <w:t>.</w:t>
            </w:r>
          </w:p>
          <w:p w:rsidR="00E776A0" w:rsidRDefault="00E776A0" w:rsidP="004C6599">
            <w:pPr>
              <w:jc w:val="both"/>
              <w:rPr>
                <w:rFonts w:ascii="Times New Roman" w:hAnsi="Times New Roman" w:cs="Times New Roman"/>
                <w:szCs w:val="28"/>
              </w:rPr>
            </w:pPr>
          </w:p>
          <w:p w:rsidR="00E776A0" w:rsidRDefault="00E776A0" w:rsidP="004C6599">
            <w:pPr>
              <w:jc w:val="both"/>
              <w:rPr>
                <w:rFonts w:ascii="Times New Roman" w:hAnsi="Times New Roman" w:cs="Times New Roman"/>
                <w:szCs w:val="28"/>
              </w:rPr>
            </w:pPr>
          </w:p>
          <w:p w:rsidR="00E776A0" w:rsidRPr="00541F5C" w:rsidRDefault="00E776A0" w:rsidP="004C6599">
            <w:pPr>
              <w:jc w:val="both"/>
              <w:rPr>
                <w:rFonts w:ascii="Times New Roman" w:hAnsi="Times New Roman" w:cs="Times New Roman"/>
                <w:szCs w:val="28"/>
              </w:rPr>
            </w:pPr>
            <w:r w:rsidRPr="00541F5C">
              <w:rPr>
                <w:rFonts w:ascii="Times New Roman" w:hAnsi="Times New Roman" w:cs="Times New Roman"/>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Виконавця, Замовник </w:t>
            </w:r>
            <w:r w:rsidRPr="00541F5C">
              <w:rPr>
                <w:rFonts w:ascii="Times New Roman" w:hAnsi="Times New Roman" w:cs="Times New Roman"/>
                <w:sz w:val="24"/>
                <w:szCs w:val="24"/>
                <w:shd w:val="clear" w:color="auto" w:fill="FFFFFF"/>
              </w:rPr>
              <w:t xml:space="preserve">може здійснити закупівлю  послуг без застосування порядку проведення закупівель, відповідно до вимог п. 5 ч. 7 ст. 3 Закону, пп.8 п.13 Особливостей, </w:t>
            </w:r>
            <w:r w:rsidRPr="00541F5C">
              <w:rPr>
                <w:rFonts w:ascii="Times New Roman" w:hAnsi="Times New Roman" w:cs="Times New Roman"/>
                <w:sz w:val="24"/>
                <w:szCs w:val="24"/>
              </w:rPr>
              <w:t>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741F36">
              <w:rPr>
                <w:rFonts w:ascii="Times New Roman" w:hAnsi="Times New Roman" w:cs="Times New Roman"/>
                <w:sz w:val="24"/>
                <w:shd w:val="solid" w:color="FFFFFF" w:fill="FFFFFF"/>
              </w:rPr>
              <w:t>вимог Закону з урахуванням О</w:t>
            </w:r>
            <w:r w:rsidRPr="00B42A09">
              <w:rPr>
                <w:rFonts w:ascii="Times New Roman" w:hAnsi="Times New Roman" w:cs="Times New Roman"/>
                <w:sz w:val="24"/>
                <w:shd w:val="solid" w:color="FFFFFF" w:fill="FFFFFF"/>
              </w:rPr>
              <w:t>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lang w:val="ru-RU"/>
              </w:rPr>
              <w:t>Зміни, що до договору про закупівлюоформлюються в такійсамійформі, що й договір про закупівлю, а саме у письмовійформі шляхом укладення</w:t>
            </w:r>
            <w:r w:rsidR="00741F36">
              <w:rPr>
                <w:rFonts w:ascii="Times New Roman" w:eastAsia="Times New Roman" w:hAnsi="Times New Roman" w:cs="Times New Roman"/>
                <w:sz w:val="24"/>
                <w:lang w:val="ru-RU"/>
              </w:rPr>
              <w:t>додаткової угоди</w:t>
            </w:r>
            <w:r w:rsidRPr="00B42A09">
              <w:rPr>
                <w:rFonts w:ascii="Times New Roman" w:eastAsia="Times New Roman" w:hAnsi="Times New Roman" w:cs="Times New Roman"/>
                <w:sz w:val="24"/>
                <w:lang w:val="ru-RU"/>
              </w:rPr>
              <w:t>.</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1F36" w:rsidRPr="00E776A0">
        <w:trPr>
          <w:trHeight w:val="1119"/>
          <w:jc w:val="center"/>
        </w:trPr>
        <w:tc>
          <w:tcPr>
            <w:tcW w:w="705" w:type="dxa"/>
          </w:tcPr>
          <w:p w:rsidR="00741F36" w:rsidRPr="00C32510" w:rsidRDefault="00741F36">
            <w:pPr>
              <w:widowControl w:val="0"/>
              <w:jc w:val="center"/>
              <w:rPr>
                <w:rFonts w:ascii="Times New Roman" w:eastAsia="Times New Roman" w:hAnsi="Times New Roman" w:cs="Times New Roman"/>
                <w:b/>
                <w:sz w:val="24"/>
                <w:szCs w:val="24"/>
              </w:rPr>
            </w:pPr>
            <w:r w:rsidRPr="00C32510">
              <w:rPr>
                <w:rFonts w:ascii="Times New Roman" w:eastAsia="Times New Roman" w:hAnsi="Times New Roman" w:cs="Times New Roman"/>
                <w:b/>
                <w:sz w:val="24"/>
                <w:szCs w:val="24"/>
              </w:rPr>
              <w:lastRenderedPageBreak/>
              <w:t>5.</w:t>
            </w:r>
          </w:p>
        </w:tc>
        <w:tc>
          <w:tcPr>
            <w:tcW w:w="2805" w:type="dxa"/>
          </w:tcPr>
          <w:p w:rsidR="00741F36" w:rsidRPr="00C32510" w:rsidRDefault="00741F36">
            <w:pPr>
              <w:widowControl w:val="0"/>
              <w:rPr>
                <w:rFonts w:ascii="Times New Roman" w:eastAsia="Times New Roman" w:hAnsi="Times New Roman" w:cs="Times New Roman"/>
                <w:b/>
                <w:sz w:val="24"/>
                <w:szCs w:val="24"/>
              </w:rPr>
            </w:pPr>
            <w:r w:rsidRPr="00C32510">
              <w:rPr>
                <w:rFonts w:ascii="Times New Roman" w:hAnsi="Times New Roman" w:cs="Times New Roman"/>
                <w:b/>
                <w:sz w:val="24"/>
                <w:lang w:eastAsia="uk-UA"/>
              </w:rPr>
              <w:t>Дії замовника при відмові переможця торгів підписати договір про закупівлю</w:t>
            </w:r>
          </w:p>
        </w:tc>
        <w:tc>
          <w:tcPr>
            <w:tcW w:w="6450" w:type="dxa"/>
            <w:vAlign w:val="center"/>
          </w:tcPr>
          <w:p w:rsidR="00741F36" w:rsidRPr="00E776A0" w:rsidRDefault="00741F36">
            <w:pPr>
              <w:widowControl w:val="0"/>
              <w:ind w:right="120"/>
              <w:jc w:val="both"/>
              <w:rPr>
                <w:rFonts w:ascii="Times New Roman" w:eastAsia="Times New Roman" w:hAnsi="Times New Roman" w:cs="Times New Roman"/>
                <w:sz w:val="24"/>
                <w:szCs w:val="24"/>
              </w:rPr>
            </w:pPr>
            <w:r w:rsidRPr="00E776A0">
              <w:rPr>
                <w:rFonts w:ascii="Times New Roman" w:eastAsia="Times New Roman" w:hAnsi="Times New Roman" w:cs="Times New Roman"/>
                <w:sz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E776A0">
              <w:rPr>
                <w:rFonts w:ascii="Times New Roman" w:hAnsi="Times New Roman" w:cs="Times New Roman"/>
                <w:sz w:val="24"/>
                <w:lang w:eastAsia="uk-UA"/>
              </w:rPr>
              <w:t>підпунктами 3, 5, 6 і 12 та в абзаці чотирнадцятому пункту 47 Особливостей</w:t>
            </w:r>
            <w:r w:rsidRPr="00E776A0">
              <w:rPr>
                <w:rFonts w:ascii="Times New Roman" w:eastAsia="Times New Roman" w:hAnsi="Times New Roman" w:cs="Times New Roman"/>
                <w:sz w:val="24"/>
                <w:lang w:eastAsia="uk-UA"/>
              </w:rPr>
              <w:t xml:space="preserve">, замовник відхиляє тендерну пропозицію такого учасника, визначає </w:t>
            </w:r>
            <w:r w:rsidRPr="00E776A0">
              <w:rPr>
                <w:rFonts w:ascii="Times New Roman" w:eastAsia="Times New Roman" w:hAnsi="Times New Roman" w:cs="Times New Roman"/>
                <w:sz w:val="24"/>
                <w:lang w:eastAsia="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D3250">
        <w:trPr>
          <w:trHeight w:val="1119"/>
          <w:jc w:val="center"/>
        </w:trPr>
        <w:tc>
          <w:tcPr>
            <w:tcW w:w="705" w:type="dxa"/>
          </w:tcPr>
          <w:p w:rsidR="008D3250" w:rsidRDefault="00741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rsidP="00403A20">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sectPr w:rsidR="008D3250" w:rsidSect="00815504">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712" w:rsidRDefault="00B32712">
      <w:pPr>
        <w:spacing w:after="0" w:line="240" w:lineRule="auto"/>
      </w:pPr>
      <w:r>
        <w:separator/>
      </w:r>
    </w:p>
  </w:endnote>
  <w:endnote w:type="continuationSeparator" w:id="1">
    <w:p w:rsidR="00B32712" w:rsidRDefault="00B3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3541E3">
    <w:pPr>
      <w:jc w:val="right"/>
    </w:pPr>
    <w:r>
      <w:rPr>
        <w:rFonts w:ascii="Times New Roman" w:eastAsia="Times New Roman" w:hAnsi="Times New Roman" w:cs="Times New Roman"/>
        <w:sz w:val="24"/>
        <w:szCs w:val="24"/>
      </w:rPr>
      <w:fldChar w:fldCharType="begin"/>
    </w:r>
    <w:r w:rsidR="00F128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3BE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712" w:rsidRDefault="00B32712">
      <w:pPr>
        <w:spacing w:after="0" w:line="240" w:lineRule="auto"/>
      </w:pPr>
      <w:r>
        <w:separator/>
      </w:r>
    </w:p>
  </w:footnote>
  <w:footnote w:type="continuationSeparator" w:id="1">
    <w:p w:rsidR="00B32712" w:rsidRDefault="00B32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DD" w:rsidRDefault="00F128D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DAD"/>
    <w:multiLevelType w:val="hybridMultilevel"/>
    <w:tmpl w:val="B1E2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47F4938"/>
    <w:multiLevelType w:val="hybridMultilevel"/>
    <w:tmpl w:val="01E654E4"/>
    <w:lvl w:ilvl="0" w:tplc="04190001">
      <w:start w:val="1"/>
      <w:numFmt w:val="bullet"/>
      <w:lvlText w:val=""/>
      <w:lvlJc w:val="left"/>
      <w:pPr>
        <w:ind w:left="720" w:hanging="360"/>
      </w:pPr>
      <w:rPr>
        <w:rFonts w:ascii="Symbol" w:hAnsi="Symbol" w:hint="default"/>
      </w:rPr>
    </w:lvl>
    <w:lvl w:ilvl="1" w:tplc="2AFECB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27601"/>
    <w:multiLevelType w:val="multilevel"/>
    <w:tmpl w:val="95C419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0AE3A02"/>
    <w:multiLevelType w:val="hybridMultilevel"/>
    <w:tmpl w:val="50A41EA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250"/>
    <w:rsid w:val="000040F4"/>
    <w:rsid w:val="00014603"/>
    <w:rsid w:val="000432BC"/>
    <w:rsid w:val="00057211"/>
    <w:rsid w:val="00061989"/>
    <w:rsid w:val="0007238C"/>
    <w:rsid w:val="00077DD8"/>
    <w:rsid w:val="00090414"/>
    <w:rsid w:val="000951C7"/>
    <w:rsid w:val="000A628B"/>
    <w:rsid w:val="000E2AA7"/>
    <w:rsid w:val="00101BC3"/>
    <w:rsid w:val="0012136E"/>
    <w:rsid w:val="00167126"/>
    <w:rsid w:val="001701C5"/>
    <w:rsid w:val="0017473C"/>
    <w:rsid w:val="00175465"/>
    <w:rsid w:val="00182E58"/>
    <w:rsid w:val="0018676D"/>
    <w:rsid w:val="00186E80"/>
    <w:rsid w:val="001B3B39"/>
    <w:rsid w:val="001E074C"/>
    <w:rsid w:val="001F64F8"/>
    <w:rsid w:val="001F6B4B"/>
    <w:rsid w:val="002020CD"/>
    <w:rsid w:val="00205694"/>
    <w:rsid w:val="002078C1"/>
    <w:rsid w:val="002139E2"/>
    <w:rsid w:val="00213D5F"/>
    <w:rsid w:val="00231F47"/>
    <w:rsid w:val="00240789"/>
    <w:rsid w:val="00267BC5"/>
    <w:rsid w:val="00281264"/>
    <w:rsid w:val="00286B0B"/>
    <w:rsid w:val="002A4C5F"/>
    <w:rsid w:val="002B6205"/>
    <w:rsid w:val="002D78E5"/>
    <w:rsid w:val="002E78DD"/>
    <w:rsid w:val="00311C65"/>
    <w:rsid w:val="003153DA"/>
    <w:rsid w:val="00330F76"/>
    <w:rsid w:val="0033257F"/>
    <w:rsid w:val="00353B97"/>
    <w:rsid w:val="003541E3"/>
    <w:rsid w:val="003558FB"/>
    <w:rsid w:val="003629CD"/>
    <w:rsid w:val="00370944"/>
    <w:rsid w:val="003737E2"/>
    <w:rsid w:val="003957C5"/>
    <w:rsid w:val="003965AF"/>
    <w:rsid w:val="00397DD1"/>
    <w:rsid w:val="003A504E"/>
    <w:rsid w:val="00401450"/>
    <w:rsid w:val="00403A20"/>
    <w:rsid w:val="00405039"/>
    <w:rsid w:val="00455B28"/>
    <w:rsid w:val="00475065"/>
    <w:rsid w:val="0049030F"/>
    <w:rsid w:val="004A003E"/>
    <w:rsid w:val="004C3DA2"/>
    <w:rsid w:val="004C6599"/>
    <w:rsid w:val="004E4F52"/>
    <w:rsid w:val="004F34F8"/>
    <w:rsid w:val="004F4445"/>
    <w:rsid w:val="0050197F"/>
    <w:rsid w:val="00514672"/>
    <w:rsid w:val="00514B02"/>
    <w:rsid w:val="0054179E"/>
    <w:rsid w:val="00541F5C"/>
    <w:rsid w:val="00550F2F"/>
    <w:rsid w:val="00557446"/>
    <w:rsid w:val="00557D96"/>
    <w:rsid w:val="00591915"/>
    <w:rsid w:val="005B683E"/>
    <w:rsid w:val="005C3E53"/>
    <w:rsid w:val="005E4F5D"/>
    <w:rsid w:val="005F7530"/>
    <w:rsid w:val="006012F3"/>
    <w:rsid w:val="00611352"/>
    <w:rsid w:val="00625BF1"/>
    <w:rsid w:val="00662620"/>
    <w:rsid w:val="0067255A"/>
    <w:rsid w:val="006832ED"/>
    <w:rsid w:val="006A04E1"/>
    <w:rsid w:val="006C0958"/>
    <w:rsid w:val="006C5C0C"/>
    <w:rsid w:val="006D2386"/>
    <w:rsid w:val="006D6013"/>
    <w:rsid w:val="006E0DDC"/>
    <w:rsid w:val="00715006"/>
    <w:rsid w:val="00722A5C"/>
    <w:rsid w:val="0074188A"/>
    <w:rsid w:val="00741F36"/>
    <w:rsid w:val="00766389"/>
    <w:rsid w:val="00772B64"/>
    <w:rsid w:val="007873A7"/>
    <w:rsid w:val="00795199"/>
    <w:rsid w:val="007B5292"/>
    <w:rsid w:val="007B7E0A"/>
    <w:rsid w:val="007C42E2"/>
    <w:rsid w:val="007C657B"/>
    <w:rsid w:val="007D4710"/>
    <w:rsid w:val="008032E0"/>
    <w:rsid w:val="00805505"/>
    <w:rsid w:val="00815504"/>
    <w:rsid w:val="0081684D"/>
    <w:rsid w:val="008218EB"/>
    <w:rsid w:val="008252BA"/>
    <w:rsid w:val="0082589A"/>
    <w:rsid w:val="008265C6"/>
    <w:rsid w:val="008350F7"/>
    <w:rsid w:val="0084021F"/>
    <w:rsid w:val="008406F0"/>
    <w:rsid w:val="00855AE2"/>
    <w:rsid w:val="00884D51"/>
    <w:rsid w:val="00885BCA"/>
    <w:rsid w:val="008C25B3"/>
    <w:rsid w:val="008D3250"/>
    <w:rsid w:val="008E0834"/>
    <w:rsid w:val="008E2091"/>
    <w:rsid w:val="009066B1"/>
    <w:rsid w:val="0091087F"/>
    <w:rsid w:val="00910B58"/>
    <w:rsid w:val="0091113A"/>
    <w:rsid w:val="00911260"/>
    <w:rsid w:val="00917520"/>
    <w:rsid w:val="00926422"/>
    <w:rsid w:val="00930F93"/>
    <w:rsid w:val="00943B13"/>
    <w:rsid w:val="00946A62"/>
    <w:rsid w:val="00951898"/>
    <w:rsid w:val="00957471"/>
    <w:rsid w:val="00977631"/>
    <w:rsid w:val="009779BE"/>
    <w:rsid w:val="009807C0"/>
    <w:rsid w:val="00983BEB"/>
    <w:rsid w:val="00986448"/>
    <w:rsid w:val="009A5C82"/>
    <w:rsid w:val="009A754D"/>
    <w:rsid w:val="009B67D8"/>
    <w:rsid w:val="009C3002"/>
    <w:rsid w:val="009D1EBE"/>
    <w:rsid w:val="009F206D"/>
    <w:rsid w:val="00A12BAD"/>
    <w:rsid w:val="00A2743D"/>
    <w:rsid w:val="00A44D7D"/>
    <w:rsid w:val="00A825C9"/>
    <w:rsid w:val="00AA056C"/>
    <w:rsid w:val="00AA1C44"/>
    <w:rsid w:val="00AA7BD2"/>
    <w:rsid w:val="00AD045F"/>
    <w:rsid w:val="00AD15BA"/>
    <w:rsid w:val="00AE077E"/>
    <w:rsid w:val="00AE3789"/>
    <w:rsid w:val="00AE3F2E"/>
    <w:rsid w:val="00B0427C"/>
    <w:rsid w:val="00B23656"/>
    <w:rsid w:val="00B32712"/>
    <w:rsid w:val="00B40DDB"/>
    <w:rsid w:val="00B42A09"/>
    <w:rsid w:val="00B75871"/>
    <w:rsid w:val="00B7594A"/>
    <w:rsid w:val="00B850C6"/>
    <w:rsid w:val="00BB0585"/>
    <w:rsid w:val="00BC4CE8"/>
    <w:rsid w:val="00BD484B"/>
    <w:rsid w:val="00BF31D9"/>
    <w:rsid w:val="00BF4393"/>
    <w:rsid w:val="00C2210E"/>
    <w:rsid w:val="00C31A6C"/>
    <w:rsid w:val="00C32510"/>
    <w:rsid w:val="00C332ED"/>
    <w:rsid w:val="00C6685D"/>
    <w:rsid w:val="00C70707"/>
    <w:rsid w:val="00C77396"/>
    <w:rsid w:val="00C823BE"/>
    <w:rsid w:val="00C9254D"/>
    <w:rsid w:val="00C95B7E"/>
    <w:rsid w:val="00CA380C"/>
    <w:rsid w:val="00CE6B4C"/>
    <w:rsid w:val="00CF68C4"/>
    <w:rsid w:val="00D037A3"/>
    <w:rsid w:val="00D03BE4"/>
    <w:rsid w:val="00D2115E"/>
    <w:rsid w:val="00D30DE2"/>
    <w:rsid w:val="00D526B5"/>
    <w:rsid w:val="00D54CD5"/>
    <w:rsid w:val="00D6430B"/>
    <w:rsid w:val="00D64DBD"/>
    <w:rsid w:val="00D80CA8"/>
    <w:rsid w:val="00D83E86"/>
    <w:rsid w:val="00DA360D"/>
    <w:rsid w:val="00DB721F"/>
    <w:rsid w:val="00DC676E"/>
    <w:rsid w:val="00DE1748"/>
    <w:rsid w:val="00DE70B2"/>
    <w:rsid w:val="00E069DE"/>
    <w:rsid w:val="00E20B6D"/>
    <w:rsid w:val="00E232BB"/>
    <w:rsid w:val="00E26916"/>
    <w:rsid w:val="00E30966"/>
    <w:rsid w:val="00E64C2A"/>
    <w:rsid w:val="00E776A0"/>
    <w:rsid w:val="00E82430"/>
    <w:rsid w:val="00EC69C9"/>
    <w:rsid w:val="00EC7EFD"/>
    <w:rsid w:val="00EE415B"/>
    <w:rsid w:val="00EE4FAB"/>
    <w:rsid w:val="00F0715E"/>
    <w:rsid w:val="00F128DD"/>
    <w:rsid w:val="00F27C2E"/>
    <w:rsid w:val="00F30E5A"/>
    <w:rsid w:val="00F36095"/>
    <w:rsid w:val="00F37805"/>
    <w:rsid w:val="00F4560A"/>
    <w:rsid w:val="00F4596C"/>
    <w:rsid w:val="00F71769"/>
    <w:rsid w:val="00F71F57"/>
    <w:rsid w:val="00F906BC"/>
    <w:rsid w:val="00F945F7"/>
    <w:rsid w:val="00FA3D2E"/>
    <w:rsid w:val="00FA7754"/>
    <w:rsid w:val="00FB4F05"/>
    <w:rsid w:val="00FC5CF8"/>
    <w:rsid w:val="00FE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15504"/>
    <w:pPr>
      <w:keepNext/>
      <w:keepLines/>
      <w:spacing w:before="480" w:after="120"/>
      <w:outlineLvl w:val="0"/>
    </w:pPr>
    <w:rPr>
      <w:b/>
      <w:sz w:val="48"/>
      <w:szCs w:val="48"/>
    </w:rPr>
  </w:style>
  <w:style w:type="paragraph" w:styleId="2">
    <w:name w:val="heading 2"/>
    <w:basedOn w:val="a"/>
    <w:next w:val="a"/>
    <w:uiPriority w:val="9"/>
    <w:semiHidden/>
    <w:unhideWhenUsed/>
    <w:qFormat/>
    <w:rsid w:val="00815504"/>
    <w:pPr>
      <w:keepNext/>
      <w:keepLines/>
      <w:spacing w:before="360" w:after="80"/>
      <w:outlineLvl w:val="1"/>
    </w:pPr>
    <w:rPr>
      <w:b/>
      <w:sz w:val="36"/>
      <w:szCs w:val="36"/>
    </w:rPr>
  </w:style>
  <w:style w:type="paragraph" w:styleId="3">
    <w:name w:val="heading 3"/>
    <w:basedOn w:val="a"/>
    <w:next w:val="a"/>
    <w:uiPriority w:val="9"/>
    <w:semiHidden/>
    <w:unhideWhenUsed/>
    <w:qFormat/>
    <w:rsid w:val="00815504"/>
    <w:pPr>
      <w:keepNext/>
      <w:keepLines/>
      <w:spacing w:before="280" w:after="80"/>
      <w:outlineLvl w:val="2"/>
    </w:pPr>
    <w:rPr>
      <w:b/>
      <w:sz w:val="28"/>
      <w:szCs w:val="28"/>
    </w:rPr>
  </w:style>
  <w:style w:type="paragraph" w:styleId="4">
    <w:name w:val="heading 4"/>
    <w:basedOn w:val="a"/>
    <w:next w:val="a"/>
    <w:uiPriority w:val="9"/>
    <w:semiHidden/>
    <w:unhideWhenUsed/>
    <w:qFormat/>
    <w:rsid w:val="00815504"/>
    <w:pPr>
      <w:keepNext/>
      <w:keepLines/>
      <w:spacing w:before="240" w:after="40"/>
      <w:outlineLvl w:val="3"/>
    </w:pPr>
    <w:rPr>
      <w:b/>
      <w:sz w:val="24"/>
      <w:szCs w:val="24"/>
    </w:rPr>
  </w:style>
  <w:style w:type="paragraph" w:styleId="5">
    <w:name w:val="heading 5"/>
    <w:basedOn w:val="a"/>
    <w:next w:val="a"/>
    <w:uiPriority w:val="9"/>
    <w:semiHidden/>
    <w:unhideWhenUsed/>
    <w:qFormat/>
    <w:rsid w:val="00815504"/>
    <w:pPr>
      <w:keepNext/>
      <w:keepLines/>
      <w:spacing w:before="220" w:after="40"/>
      <w:outlineLvl w:val="4"/>
    </w:pPr>
    <w:rPr>
      <w:b/>
    </w:rPr>
  </w:style>
  <w:style w:type="paragraph" w:styleId="6">
    <w:name w:val="heading 6"/>
    <w:basedOn w:val="a"/>
    <w:next w:val="a"/>
    <w:uiPriority w:val="9"/>
    <w:semiHidden/>
    <w:unhideWhenUsed/>
    <w:qFormat/>
    <w:rsid w:val="008155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5504"/>
    <w:tblPr>
      <w:tblCellMar>
        <w:top w:w="0" w:type="dxa"/>
        <w:left w:w="0" w:type="dxa"/>
        <w:bottom w:w="0" w:type="dxa"/>
        <w:right w:w="0" w:type="dxa"/>
      </w:tblCellMar>
    </w:tblPr>
  </w:style>
  <w:style w:type="paragraph" w:styleId="a3">
    <w:name w:val="Title"/>
    <w:basedOn w:val="a"/>
    <w:next w:val="a"/>
    <w:uiPriority w:val="10"/>
    <w:qFormat/>
    <w:rsid w:val="00815504"/>
    <w:pPr>
      <w:keepNext/>
      <w:keepLines/>
      <w:spacing w:before="480" w:after="120"/>
    </w:pPr>
    <w:rPr>
      <w:b/>
      <w:sz w:val="72"/>
      <w:szCs w:val="72"/>
    </w:rPr>
  </w:style>
  <w:style w:type="table" w:customStyle="1" w:styleId="TableNormal4">
    <w:name w:val="Table Normal4"/>
    <w:rsid w:val="00815504"/>
    <w:tblPr>
      <w:tblCellMar>
        <w:top w:w="0" w:type="dxa"/>
        <w:left w:w="0" w:type="dxa"/>
        <w:bottom w:w="0" w:type="dxa"/>
        <w:right w:w="0" w:type="dxa"/>
      </w:tblCellMar>
    </w:tblPr>
  </w:style>
  <w:style w:type="table" w:customStyle="1" w:styleId="TableNormal3">
    <w:name w:val="Table Normal3"/>
    <w:rsid w:val="00815504"/>
    <w:tblPr>
      <w:tblCellMar>
        <w:top w:w="0" w:type="dxa"/>
        <w:left w:w="0" w:type="dxa"/>
        <w:bottom w:w="0" w:type="dxa"/>
        <w:right w:w="0" w:type="dxa"/>
      </w:tblCellMar>
    </w:tblPr>
  </w:style>
  <w:style w:type="table" w:customStyle="1" w:styleId="TableNormal2">
    <w:name w:val="Table Normal2"/>
    <w:rsid w:val="00815504"/>
    <w:tblPr>
      <w:tblCellMar>
        <w:top w:w="0" w:type="dxa"/>
        <w:left w:w="0" w:type="dxa"/>
        <w:bottom w:w="0" w:type="dxa"/>
        <w:right w:w="0" w:type="dxa"/>
      </w:tblCellMar>
    </w:tblPr>
  </w:style>
  <w:style w:type="table" w:customStyle="1" w:styleId="TableNormal1">
    <w:name w:val="Table Normal1"/>
    <w:rsid w:val="0081550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1550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81550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815504"/>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815504"/>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rsid w:val="0081550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Без интервала Знак"/>
    <w:link w:val="af2"/>
    <w:uiPriority w:val="1"/>
    <w:locked/>
    <w:rsid w:val="00722A5C"/>
    <w:rPr>
      <w:lang w:eastAsia="en-US"/>
    </w:rPr>
  </w:style>
  <w:style w:type="paragraph" w:styleId="af2">
    <w:name w:val="No Spacing"/>
    <w:link w:val="af1"/>
    <w:uiPriority w:val="1"/>
    <w:qFormat/>
    <w:rsid w:val="00722A5C"/>
    <w:pPr>
      <w:spacing w:after="0" w:line="240" w:lineRule="auto"/>
    </w:pPr>
    <w:rPr>
      <w:lang w:eastAsia="en-US"/>
    </w:rPr>
  </w:style>
  <w:style w:type="paragraph" w:styleId="af3">
    <w:name w:val="header"/>
    <w:basedOn w:val="a"/>
    <w:link w:val="af4"/>
    <w:uiPriority w:val="99"/>
    <w:unhideWhenUsed/>
    <w:rsid w:val="000E2A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E2AA7"/>
  </w:style>
  <w:style w:type="paragraph" w:styleId="af5">
    <w:name w:val="footer"/>
    <w:basedOn w:val="a"/>
    <w:link w:val="af6"/>
    <w:uiPriority w:val="99"/>
    <w:unhideWhenUsed/>
    <w:rsid w:val="000E2A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E2AA7"/>
  </w:style>
  <w:style w:type="character" w:customStyle="1" w:styleId="qaclassifiertype">
    <w:name w:val="qa_classifier_type"/>
    <w:basedOn w:val="a0"/>
    <w:rsid w:val="000E2AA7"/>
  </w:style>
  <w:style w:type="paragraph" w:customStyle="1" w:styleId="12">
    <w:name w:val="Обычный1"/>
    <w:uiPriority w:val="99"/>
    <w:rsid w:val="00F71769"/>
    <w:pPr>
      <w:spacing w:after="0" w:line="276" w:lineRule="auto"/>
    </w:pPr>
    <w:rPr>
      <w:rFonts w:ascii="Arial" w:eastAsia="Arial" w:hAnsi="Arial" w:cs="Arial"/>
      <w:color w:val="000000"/>
      <w:lang w:val="ru-RU"/>
    </w:rPr>
  </w:style>
  <w:style w:type="character" w:styleId="af7">
    <w:name w:val="Strong"/>
    <w:basedOn w:val="a0"/>
    <w:uiPriority w:val="22"/>
    <w:qFormat/>
    <w:rsid w:val="00231F47"/>
    <w:rPr>
      <w:b/>
      <w:bCs/>
    </w:rPr>
  </w:style>
  <w:style w:type="character" w:styleId="af8">
    <w:name w:val="Emphasis"/>
    <w:basedOn w:val="a0"/>
    <w:uiPriority w:val="20"/>
    <w:qFormat/>
    <w:rsid w:val="00BC4CE8"/>
    <w:rPr>
      <w:i/>
      <w:iCs/>
    </w:rPr>
  </w:style>
</w:styles>
</file>

<file path=word/webSettings.xml><?xml version="1.0" encoding="utf-8"?>
<w:webSettings xmlns:r="http://schemas.openxmlformats.org/officeDocument/2006/relationships" xmlns:w="http://schemas.openxmlformats.org/wordprocessingml/2006/main">
  <w:divs>
    <w:div w:id="210213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FCCA6E-CFBD-4FB2-8F37-5970CA8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10812</Words>
  <Characters>61630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2024-02-14T12:18:00Z</cp:lastPrinted>
  <dcterms:created xsi:type="dcterms:W3CDTF">2024-04-18T09:29:00Z</dcterms:created>
  <dcterms:modified xsi:type="dcterms:W3CDTF">2024-04-18T09:29:00Z</dcterms:modified>
</cp:coreProperties>
</file>