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CDE3" w14:textId="77777777" w:rsidR="00244F4C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№3</w:t>
      </w:r>
    </w:p>
    <w:p w14:paraId="24677461" w14:textId="77777777" w:rsidR="00244F4C" w:rsidRPr="00243533" w:rsidRDefault="00244F4C" w:rsidP="00244F4C">
      <w:pPr>
        <w:tabs>
          <w:tab w:val="left" w:pos="180"/>
        </w:tabs>
        <w:spacing w:line="240" w:lineRule="auto"/>
        <w:ind w:left="6372" w:right="-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14:paraId="2FE86AE8" w14:textId="77777777" w:rsidR="00244F4C" w:rsidRDefault="00244F4C" w:rsidP="00244F4C">
      <w:pPr>
        <w:rPr>
          <w:rFonts w:ascii="Times New Roman" w:hAnsi="Times New Roman" w:cs="Times New Roman"/>
          <w:sz w:val="24"/>
          <w:szCs w:val="24"/>
        </w:rPr>
      </w:pPr>
    </w:p>
    <w:p w14:paraId="025A0C91" w14:textId="37C82888" w:rsidR="00244F4C" w:rsidRDefault="00244F4C" w:rsidP="00244F4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7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Технічні вимоги до </w:t>
      </w:r>
      <w:r w:rsidR="00ED5C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предмету закупівлі</w:t>
      </w:r>
    </w:p>
    <w:p w14:paraId="14C7B22A" w14:textId="77777777" w:rsidR="00ED5C48" w:rsidRPr="007F7A19" w:rsidRDefault="00ED5C48" w:rsidP="00244F4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5B86131D" w14:textId="5CDDCA02" w:rsidR="00244F4C" w:rsidRPr="00AE53C7" w:rsidRDefault="00474555" w:rsidP="00244F4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53C7">
        <w:rPr>
          <w:rFonts w:ascii="Times New Roman" w:hAnsi="Times New Roman" w:cs="Times New Roman"/>
          <w:b/>
          <w:sz w:val="24"/>
          <w:szCs w:val="24"/>
        </w:rPr>
        <w:t>Роторний</w:t>
      </w:r>
      <w:r w:rsidRPr="00AE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</w:t>
      </w:r>
      <w:r w:rsidR="00244F4C" w:rsidRPr="00AE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ічильник газу</w:t>
      </w:r>
      <w:r w:rsidR="00244F4C" w:rsidRPr="00AE53C7">
        <w:rPr>
          <w:rFonts w:ascii="Times New Roman" w:hAnsi="Times New Roman" w:cs="Times New Roman"/>
          <w:b/>
          <w:sz w:val="24"/>
          <w:szCs w:val="24"/>
        </w:rPr>
        <w:t xml:space="preserve"> типорозміром </w:t>
      </w:r>
      <w:r w:rsidR="00244F4C" w:rsidRPr="00AE53C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D12317" w:rsidRPr="00AE53C7">
        <w:rPr>
          <w:rFonts w:ascii="Times New Roman" w:hAnsi="Times New Roman" w:cs="Times New Roman"/>
          <w:b/>
          <w:sz w:val="24"/>
          <w:szCs w:val="24"/>
        </w:rPr>
        <w:t>65</w:t>
      </w:r>
      <w:r w:rsidR="00244F4C" w:rsidRPr="00AE5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F4C" w:rsidRPr="00AE53C7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="00D12317" w:rsidRPr="00AE53C7">
        <w:rPr>
          <w:rFonts w:ascii="Times New Roman" w:hAnsi="Times New Roman" w:cs="Times New Roman"/>
          <w:b/>
          <w:sz w:val="24"/>
          <w:szCs w:val="24"/>
        </w:rPr>
        <w:t>50</w:t>
      </w:r>
      <w:r w:rsidR="00244F4C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758C7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PN</w:t>
      </w:r>
      <w:r w:rsidR="006758C7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16</w:t>
      </w:r>
      <w:r w:rsidR="001559FC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та роторний лічильник газу </w:t>
      </w:r>
      <w:r w:rsidR="001559FC" w:rsidRPr="00AE53C7">
        <w:rPr>
          <w:rFonts w:ascii="Times New Roman" w:hAnsi="Times New Roman" w:cs="Times New Roman"/>
          <w:b/>
          <w:sz w:val="24"/>
          <w:szCs w:val="24"/>
        </w:rPr>
        <w:t xml:space="preserve">типорозміром </w:t>
      </w:r>
      <w:r w:rsidR="004519C0" w:rsidRPr="00AE53C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4519C0" w:rsidRPr="00AE53C7">
        <w:rPr>
          <w:rFonts w:ascii="Times New Roman" w:hAnsi="Times New Roman" w:cs="Times New Roman"/>
          <w:b/>
          <w:sz w:val="24"/>
          <w:szCs w:val="24"/>
        </w:rPr>
        <w:t xml:space="preserve">160  </w:t>
      </w:r>
      <w:r w:rsidR="004519C0" w:rsidRPr="00AE53C7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="004519C0" w:rsidRPr="00AE53C7">
        <w:rPr>
          <w:rFonts w:ascii="Times New Roman" w:hAnsi="Times New Roman" w:cs="Times New Roman"/>
          <w:b/>
          <w:sz w:val="24"/>
          <w:szCs w:val="24"/>
        </w:rPr>
        <w:t>80</w:t>
      </w:r>
      <w:r w:rsidR="001559FC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53C7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PN</w:t>
      </w:r>
      <w:r w:rsidR="00AE53C7"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16</w:t>
      </w:r>
    </w:p>
    <w:p w14:paraId="47E9FFD8" w14:textId="6ECA5DAF" w:rsidR="00244F4C" w:rsidRPr="00AE53C7" w:rsidRDefault="00244F4C" w:rsidP="0024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3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(код </w:t>
      </w:r>
      <w:r w:rsidRPr="00AE53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ДК 021-2015 </w:t>
      </w:r>
      <w:r w:rsidRPr="00AE53C7">
        <w:rPr>
          <w:rFonts w:ascii="Times New Roman" w:hAnsi="Times New Roman" w:cs="Times New Roman"/>
          <w:b/>
          <w:bCs/>
          <w:sz w:val="24"/>
          <w:szCs w:val="24"/>
        </w:rPr>
        <w:t xml:space="preserve">38420000-5 Прилади для вимірювання витрати, рівня та тиску рідин і газів) </w:t>
      </w:r>
    </w:p>
    <w:p w14:paraId="3C146E09" w14:textId="181E9425" w:rsidR="00CC3936" w:rsidRDefault="00CC3936" w:rsidP="00CC3936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1.Постачальник повинен забезпечити Комунальному підприємству по експлуатації теплового господарства «Тепловик» Старокостянтинівської міської ради товар згідно даних технічних вимог</w:t>
      </w:r>
      <w:r w:rsidR="006C0738">
        <w:rPr>
          <w:rFonts w:ascii="Times New Roman" w:hAnsi="Times New Roman"/>
          <w:sz w:val="24"/>
          <w:szCs w:val="24"/>
          <w:lang w:val="uk-UA"/>
        </w:rPr>
        <w:t xml:space="preserve"> предмета закупівлі.</w:t>
      </w:r>
    </w:p>
    <w:p w14:paraId="1732AE16" w14:textId="5A3CC147" w:rsidR="00446010" w:rsidRDefault="00894E15" w:rsidP="00446010">
      <w:pPr>
        <w:pStyle w:val="a7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2.</w:t>
      </w:r>
      <w:r w:rsidRPr="00894E15">
        <w:rPr>
          <w:sz w:val="24"/>
          <w:szCs w:val="24"/>
        </w:rPr>
        <w:t xml:space="preserve"> </w:t>
      </w:r>
      <w:r w:rsidR="00446010" w:rsidRPr="00814E42">
        <w:rPr>
          <w:rFonts w:eastAsia="Times New Roman"/>
          <w:sz w:val="24"/>
          <w:szCs w:val="24"/>
          <w:lang w:eastAsia="ar-SA"/>
        </w:rPr>
        <w:t>Продукція повинна бути новою, не повинна бути у попередній експлуатації.</w:t>
      </w:r>
    </w:p>
    <w:p w14:paraId="67CFA844" w14:textId="533F3969" w:rsidR="001205C1" w:rsidRPr="00814E42" w:rsidRDefault="001205C1" w:rsidP="00446010">
      <w:pPr>
        <w:pStyle w:val="a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3</w:t>
      </w:r>
      <w:r w:rsidRPr="001205C1">
        <w:rPr>
          <w:sz w:val="24"/>
          <w:szCs w:val="24"/>
        </w:rPr>
        <w:t xml:space="preserve"> </w:t>
      </w:r>
      <w:r w:rsidRPr="00814E42">
        <w:rPr>
          <w:sz w:val="24"/>
          <w:szCs w:val="24"/>
        </w:rPr>
        <w:t>В складі тендерної пропозиції необхідно надати: Копію Паспорта якості або сертифіката відповідності, або декларацію про відповідність товару.</w:t>
      </w:r>
    </w:p>
    <w:p w14:paraId="471F5F31" w14:textId="71D0D5AA" w:rsidR="00446010" w:rsidRPr="00532F9D" w:rsidRDefault="001205C1" w:rsidP="0044601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446010" w:rsidRPr="00532F9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446010" w:rsidRPr="00532F9D">
        <w:rPr>
          <w:rFonts w:ascii="Times New Roman" w:hAnsi="Times New Roman"/>
          <w:bCs/>
          <w:sz w:val="24"/>
          <w:szCs w:val="24"/>
          <w:lang w:eastAsia="zh-CN"/>
        </w:rPr>
        <w:t>Строк поставки</w:t>
      </w:r>
      <w:r w:rsidR="00446010">
        <w:rPr>
          <w:bCs/>
          <w:sz w:val="24"/>
          <w:szCs w:val="24"/>
          <w:lang w:eastAsia="zh-CN"/>
        </w:rPr>
        <w:t xml:space="preserve"> </w:t>
      </w:r>
      <w:r w:rsidR="00446010" w:rsidRPr="00532F9D">
        <w:rPr>
          <w:rFonts w:ascii="Times New Roman" w:hAnsi="Times New Roman"/>
          <w:b/>
          <w:sz w:val="24"/>
          <w:szCs w:val="24"/>
        </w:rPr>
        <w:t xml:space="preserve">протягом </w:t>
      </w:r>
      <w:r w:rsidR="00446010">
        <w:rPr>
          <w:rFonts w:ascii="Times New Roman" w:hAnsi="Times New Roman"/>
          <w:b/>
          <w:sz w:val="24"/>
          <w:szCs w:val="24"/>
        </w:rPr>
        <w:t>14</w:t>
      </w:r>
      <w:r w:rsidR="00446010" w:rsidRPr="00532F9D">
        <w:rPr>
          <w:rFonts w:ascii="Times New Roman" w:hAnsi="Times New Roman"/>
          <w:b/>
          <w:sz w:val="24"/>
          <w:szCs w:val="24"/>
        </w:rPr>
        <w:t xml:space="preserve"> робочих днів </w:t>
      </w:r>
      <w:r w:rsidR="00446010">
        <w:rPr>
          <w:rFonts w:ascii="Times New Roman" w:hAnsi="Times New Roman"/>
          <w:b/>
          <w:sz w:val="24"/>
          <w:szCs w:val="24"/>
        </w:rPr>
        <w:t>з моменту підписання договору.</w:t>
      </w:r>
    </w:p>
    <w:p w14:paraId="1993B04C" w14:textId="22ECA608" w:rsidR="00446010" w:rsidRDefault="001205C1" w:rsidP="00446010">
      <w:pPr>
        <w:pStyle w:val="a7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>5</w:t>
      </w:r>
      <w:r w:rsidR="00446010">
        <w:rPr>
          <w:bCs/>
          <w:sz w:val="24"/>
          <w:szCs w:val="24"/>
          <w:lang w:eastAsia="zh-CN"/>
        </w:rPr>
        <w:t>. Вартість договору має включати в себе, доставку товару, всі витрати та збори.</w:t>
      </w:r>
    </w:p>
    <w:p w14:paraId="51DF10C0" w14:textId="7D1E1475" w:rsidR="00446010" w:rsidRPr="00814E42" w:rsidRDefault="001205C1" w:rsidP="00446010">
      <w:pPr>
        <w:pStyle w:val="a7"/>
        <w:jc w:val="both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</w:rPr>
        <w:t>6</w:t>
      </w:r>
      <w:r w:rsidR="00446010">
        <w:rPr>
          <w:b/>
          <w:sz w:val="24"/>
          <w:szCs w:val="24"/>
        </w:rPr>
        <w:t xml:space="preserve"> </w:t>
      </w:r>
      <w:r w:rsidR="00446010" w:rsidRPr="001045C7">
        <w:rPr>
          <w:b/>
          <w:sz w:val="24"/>
          <w:szCs w:val="24"/>
        </w:rPr>
        <w:t>Умови поставки</w:t>
      </w:r>
      <w:r w:rsidR="00446010" w:rsidRPr="001045C7">
        <w:rPr>
          <w:bCs/>
          <w:sz w:val="24"/>
          <w:szCs w:val="24"/>
        </w:rPr>
        <w:t>– склад Замовника: 31101, м. Старокостянтинів, Хмельницька обл. вул. Героїв Небесної сотні,3.</w:t>
      </w:r>
    </w:p>
    <w:p w14:paraId="406D451F" w14:textId="0DA3A9B3" w:rsidR="00B30641" w:rsidRPr="00AE53C7" w:rsidRDefault="00B30641" w:rsidP="00B306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88" w:type="dxa"/>
        <w:tblInd w:w="-143" w:type="dxa"/>
        <w:tblLook w:val="04A0" w:firstRow="1" w:lastRow="0" w:firstColumn="1" w:lastColumn="0" w:noHBand="0" w:noVBand="1"/>
      </w:tblPr>
      <w:tblGrid>
        <w:gridCol w:w="457"/>
        <w:gridCol w:w="2567"/>
        <w:gridCol w:w="3352"/>
        <w:gridCol w:w="3112"/>
      </w:tblGrid>
      <w:tr w:rsidR="00EC2D68" w:rsidRPr="00243533" w14:paraId="08F78162" w14:textId="190564BE" w:rsidTr="00EC2D68">
        <w:tc>
          <w:tcPr>
            <w:tcW w:w="457" w:type="dxa"/>
          </w:tcPr>
          <w:p w14:paraId="3B01920D" w14:textId="77777777" w:rsidR="00EC2D68" w:rsidRPr="00243533" w:rsidRDefault="00EC2D68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567" w:type="dxa"/>
          </w:tcPr>
          <w:p w14:paraId="464CC3C1" w14:textId="77777777" w:rsidR="00EC2D68" w:rsidRPr="00243533" w:rsidRDefault="00EC2D68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Перелік критерій</w:t>
            </w:r>
          </w:p>
        </w:tc>
        <w:tc>
          <w:tcPr>
            <w:tcW w:w="3352" w:type="dxa"/>
            <w:vAlign w:val="center"/>
          </w:tcPr>
          <w:p w14:paraId="09FEA473" w14:textId="77777777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Вимоги Замовника торгів</w:t>
            </w:r>
          </w:p>
        </w:tc>
        <w:tc>
          <w:tcPr>
            <w:tcW w:w="3112" w:type="dxa"/>
          </w:tcPr>
          <w:p w14:paraId="7EF6927A" w14:textId="2642A694" w:rsidR="00EC2D68" w:rsidRPr="00243533" w:rsidRDefault="00A9183D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Зазначити характеристики запропонованого товару учасником</w:t>
            </w:r>
          </w:p>
        </w:tc>
      </w:tr>
      <w:tr w:rsidR="00EC2D68" w:rsidRPr="00243533" w14:paraId="0320958B" w14:textId="545E6122" w:rsidTr="00EC2D68">
        <w:tc>
          <w:tcPr>
            <w:tcW w:w="457" w:type="dxa"/>
            <w:vAlign w:val="center"/>
          </w:tcPr>
          <w:p w14:paraId="1A2B4985" w14:textId="77777777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567" w:type="dxa"/>
            <w:vAlign w:val="center"/>
          </w:tcPr>
          <w:p w14:paraId="09B040A5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Тип лічильника</w:t>
            </w:r>
          </w:p>
        </w:tc>
        <w:tc>
          <w:tcPr>
            <w:tcW w:w="3352" w:type="dxa"/>
          </w:tcPr>
          <w:p w14:paraId="4628F6FE" w14:textId="77777777" w:rsidR="00474555" w:rsidRDefault="00474555" w:rsidP="008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Роторний л</w:t>
            </w:r>
            <w:r w:rsidR="00EC2D68">
              <w:rPr>
                <w:rFonts w:ascii="Times New Roman" w:hAnsi="Times New Roman" w:cs="Times New Roman"/>
                <w:sz w:val="24"/>
                <w:szCs w:val="24"/>
              </w:rPr>
              <w:t xml:space="preserve">ічильник газу </w:t>
            </w:r>
            <w:r w:rsidR="00EC2D68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типорозміром </w:t>
            </w:r>
            <w:r w:rsidR="00EC2D68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EC2D6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C2D68"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D68"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="00EC2D6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  <w:p w14:paraId="3EEE3188" w14:textId="2C984A10" w:rsidR="00EC2D68" w:rsidRDefault="00EC2D68" w:rsidP="00841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38">
              <w:rPr>
                <w:rFonts w:ascii="Times New Roman" w:hAnsi="Times New Roman" w:cs="Times New Roman"/>
                <w:color w:val="000000" w:themeColor="text1"/>
                <w:lang w:val="en-US"/>
              </w:rPr>
              <w:t>PN</w:t>
            </w:r>
            <w:r w:rsidRPr="00474555"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  <w:r w:rsidR="0047455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7455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фланцевий</w:t>
            </w:r>
          </w:p>
          <w:p w14:paraId="7DA8FECA" w14:textId="731129C9" w:rsidR="00EC2D68" w:rsidRPr="00EC2D68" w:rsidRDefault="00EC2D68" w:rsidP="00841D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Діапазон переналаштування 1:200</w:t>
            </w:r>
          </w:p>
          <w:p w14:paraId="49ACBECD" w14:textId="2F7099AD" w:rsidR="00EC2D68" w:rsidRPr="0020774A" w:rsidRDefault="00EC2D68" w:rsidP="00841D3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112" w:type="dxa"/>
          </w:tcPr>
          <w:p w14:paraId="43C13748" w14:textId="77777777" w:rsidR="00EC2D68" w:rsidRDefault="00EC2D68" w:rsidP="00841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68" w:rsidRPr="00243533" w14:paraId="0B6C2FA8" w14:textId="6672AE81" w:rsidTr="00EC2D68">
        <w:tc>
          <w:tcPr>
            <w:tcW w:w="457" w:type="dxa"/>
            <w:vAlign w:val="center"/>
          </w:tcPr>
          <w:p w14:paraId="1415AB86" w14:textId="77777777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67" w:type="dxa"/>
            <w:vAlign w:val="center"/>
          </w:tcPr>
          <w:p w14:paraId="1E61E5BD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Кількість, од.</w:t>
            </w:r>
          </w:p>
        </w:tc>
        <w:tc>
          <w:tcPr>
            <w:tcW w:w="3352" w:type="dxa"/>
          </w:tcPr>
          <w:p w14:paraId="2CB734AA" w14:textId="3EAB9774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шт.</w:t>
            </w:r>
          </w:p>
        </w:tc>
        <w:tc>
          <w:tcPr>
            <w:tcW w:w="3112" w:type="dxa"/>
          </w:tcPr>
          <w:p w14:paraId="589D7389" w14:textId="77777777" w:rsidR="00EC2D68" w:rsidRDefault="00EC2D68" w:rsidP="00AC58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D68" w:rsidRPr="00243533" w14:paraId="12062C93" w14:textId="2B664575" w:rsidTr="00EC2D68">
        <w:tc>
          <w:tcPr>
            <w:tcW w:w="457" w:type="dxa"/>
            <w:vAlign w:val="center"/>
          </w:tcPr>
          <w:p w14:paraId="506D07F6" w14:textId="77777777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67" w:type="dxa"/>
            <w:vAlign w:val="center"/>
          </w:tcPr>
          <w:p w14:paraId="01D75099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Загальні відомості про виріб</w:t>
            </w:r>
          </w:p>
        </w:tc>
        <w:tc>
          <w:tcPr>
            <w:tcW w:w="3352" w:type="dxa"/>
          </w:tcPr>
          <w:p w14:paraId="10D40E6A" w14:textId="1EF9FF32" w:rsidR="00234420" w:rsidRPr="00243533" w:rsidRDefault="00234420" w:rsidP="002344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Лічильник газу роторного</w:t>
            </w:r>
            <w:r w:rsidRPr="00243533">
              <w:rPr>
                <w:rFonts w:ascii="Times New Roman" w:hAnsi="Times New Roman" w:cs="Times New Roman"/>
              </w:rPr>
              <w:t xml:space="preserve"> типу призначенні для вимірювання об’єму спожитого природного газу</w:t>
            </w:r>
            <w:r>
              <w:rPr>
                <w:rFonts w:ascii="Times New Roman" w:hAnsi="Times New Roman" w:cs="Times New Roman"/>
              </w:rPr>
              <w:t xml:space="preserve"> середнього та низького тиску, що відповідає </w:t>
            </w:r>
            <w:r w:rsidR="003F29AF">
              <w:rPr>
                <w:rFonts w:ascii="Times New Roman" w:hAnsi="Times New Roman" w:cs="Times New Roman"/>
              </w:rPr>
              <w:t>технічному регламенту засобів вимірювальної техніки</w:t>
            </w:r>
            <w:r w:rsidRPr="00243533">
              <w:rPr>
                <w:rFonts w:ascii="Times New Roman" w:hAnsi="Times New Roman" w:cs="Times New Roman"/>
              </w:rPr>
              <w:t>. Лічильни</w:t>
            </w:r>
            <w:r>
              <w:rPr>
                <w:rFonts w:ascii="Times New Roman" w:hAnsi="Times New Roman" w:cs="Times New Roman"/>
              </w:rPr>
              <w:t>к</w:t>
            </w:r>
            <w:r w:rsidRPr="00243533">
              <w:rPr>
                <w:rFonts w:ascii="Times New Roman" w:hAnsi="Times New Roman" w:cs="Times New Roman"/>
              </w:rPr>
              <w:t xml:space="preserve"> використовуються для комерційного обліку природного газу в побутових споживачів на час відсутності комерційного лічильника газу, на періодичній, позаплановій, експертній повірці чи експертизі та стають комерційними у разі непридатності основного лічильника газу.</w:t>
            </w:r>
          </w:p>
          <w:p w14:paraId="5713147F" w14:textId="49B71CAE" w:rsidR="00EC2D68" w:rsidRPr="00243533" w:rsidRDefault="00EC2D68" w:rsidP="0007612F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2" w:type="dxa"/>
          </w:tcPr>
          <w:p w14:paraId="0D83688F" w14:textId="77777777" w:rsidR="00EC2D68" w:rsidRDefault="00EC2D68" w:rsidP="0007612F">
            <w:pPr>
              <w:rPr>
                <w:rFonts w:ascii="Times New Roman" w:hAnsi="Times New Roman" w:cs="Times New Roman"/>
              </w:rPr>
            </w:pPr>
          </w:p>
        </w:tc>
      </w:tr>
      <w:tr w:rsidR="00EC2D68" w:rsidRPr="00243533" w14:paraId="442AEE45" w14:textId="054EDB44" w:rsidTr="00EC2D68">
        <w:trPr>
          <w:trHeight w:val="202"/>
        </w:trPr>
        <w:tc>
          <w:tcPr>
            <w:tcW w:w="457" w:type="dxa"/>
            <w:vAlign w:val="center"/>
          </w:tcPr>
          <w:p w14:paraId="11E8AE1D" w14:textId="3F0835CE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67" w:type="dxa"/>
            <w:vAlign w:val="center"/>
          </w:tcPr>
          <w:p w14:paraId="266C568B" w14:textId="03AED386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Максимальна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менше ніж</w:t>
            </w:r>
          </w:p>
        </w:tc>
        <w:tc>
          <w:tcPr>
            <w:tcW w:w="3352" w:type="dxa"/>
          </w:tcPr>
          <w:p w14:paraId="2540DB54" w14:textId="2035E24C" w:rsidR="00EC2D68" w:rsidRPr="00243533" w:rsidRDefault="00EC2D68" w:rsidP="00AC58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  <w:tc>
          <w:tcPr>
            <w:tcW w:w="3112" w:type="dxa"/>
          </w:tcPr>
          <w:p w14:paraId="3D3E84B6" w14:textId="77777777" w:rsidR="00EC2D68" w:rsidRDefault="00EC2D68" w:rsidP="00AC582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C2D68" w:rsidRPr="00243533" w14:paraId="4DCC94DC" w14:textId="22761F1F" w:rsidTr="00EC2D68">
        <w:tc>
          <w:tcPr>
            <w:tcW w:w="457" w:type="dxa"/>
            <w:vAlign w:val="center"/>
          </w:tcPr>
          <w:p w14:paraId="3E03B538" w14:textId="7C0A1B83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67" w:type="dxa"/>
            <w:vAlign w:val="center"/>
          </w:tcPr>
          <w:p w14:paraId="2F4BEB41" w14:textId="6495C7E4" w:rsidR="00EC2D68" w:rsidRPr="00243533" w:rsidRDefault="00EC2D68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</w:rPr>
              <w:t xml:space="preserve">Мінімальна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більше ніж</w:t>
            </w:r>
          </w:p>
        </w:tc>
        <w:tc>
          <w:tcPr>
            <w:tcW w:w="3352" w:type="dxa"/>
          </w:tcPr>
          <w:p w14:paraId="0E8CE226" w14:textId="6A37C4F2" w:rsidR="00EC2D68" w:rsidRPr="00243533" w:rsidRDefault="00EC2D68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0,5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  <w:tc>
          <w:tcPr>
            <w:tcW w:w="3112" w:type="dxa"/>
          </w:tcPr>
          <w:p w14:paraId="2894BC68" w14:textId="77777777" w:rsidR="00EC2D68" w:rsidRDefault="00EC2D68" w:rsidP="00AC5827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C2D68" w:rsidRPr="00243533" w14:paraId="2D707AC0" w14:textId="6D0CBAF2" w:rsidTr="00EC2D68">
        <w:tc>
          <w:tcPr>
            <w:tcW w:w="457" w:type="dxa"/>
            <w:vAlign w:val="center"/>
          </w:tcPr>
          <w:p w14:paraId="3C779995" w14:textId="731652E0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567" w:type="dxa"/>
            <w:vAlign w:val="center"/>
          </w:tcPr>
          <w:p w14:paraId="534BC4EA" w14:textId="63412493" w:rsidR="00EC2D68" w:rsidRPr="00243533" w:rsidRDefault="00EC2D68" w:rsidP="00AC5827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Температура робочого і навколишнього середовища </w:t>
            </w:r>
          </w:p>
        </w:tc>
        <w:tc>
          <w:tcPr>
            <w:tcW w:w="3352" w:type="dxa"/>
            <w:vAlign w:val="center"/>
          </w:tcPr>
          <w:p w14:paraId="1CCE3268" w14:textId="680F7A6A" w:rsidR="00EC2D68" w:rsidRPr="00243533" w:rsidRDefault="00EC2D68" w:rsidP="0050047C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Від -2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С до +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3112" w:type="dxa"/>
          </w:tcPr>
          <w:p w14:paraId="1C6CB59A" w14:textId="77777777" w:rsidR="00EC2D68" w:rsidRPr="00243533" w:rsidRDefault="00EC2D68" w:rsidP="005004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424882D0" w14:textId="117F86C7" w:rsidTr="00EC2D68">
        <w:tc>
          <w:tcPr>
            <w:tcW w:w="457" w:type="dxa"/>
            <w:vAlign w:val="center"/>
          </w:tcPr>
          <w:p w14:paraId="4F21EFB7" w14:textId="4FFB43E0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567" w:type="dxa"/>
            <w:vAlign w:val="center"/>
          </w:tcPr>
          <w:p w14:paraId="4796167B" w14:textId="451E9775" w:rsidR="00EC2D68" w:rsidRPr="00243533" w:rsidRDefault="00EC2D68" w:rsidP="00B3064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spacing w:after="0" w:line="240" w:lineRule="auto"/>
              <w:ind w:left="0" w:right="-108" w:firstLine="175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Міжфланцева</w:t>
            </w:r>
            <w:r w:rsidRPr="00243533">
              <w:rPr>
                <w:rFonts w:ascii="Times New Roman" w:hAnsi="Times New Roman"/>
                <w:sz w:val="23"/>
                <w:szCs w:val="23"/>
              </w:rPr>
              <w:t xml:space="preserve"> відстань</w:t>
            </w:r>
          </w:p>
        </w:tc>
        <w:tc>
          <w:tcPr>
            <w:tcW w:w="3352" w:type="dxa"/>
            <w:vAlign w:val="center"/>
          </w:tcPr>
          <w:p w14:paraId="7A8B04EA" w14:textId="2EDC4E11" w:rsidR="00EC2D68" w:rsidRPr="00243533" w:rsidRDefault="00EC2D68" w:rsidP="00AC58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менше 171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мм</w:t>
            </w:r>
          </w:p>
        </w:tc>
        <w:tc>
          <w:tcPr>
            <w:tcW w:w="3112" w:type="dxa"/>
          </w:tcPr>
          <w:p w14:paraId="64622BC0" w14:textId="77777777" w:rsidR="00EC2D68" w:rsidRDefault="00EC2D68" w:rsidP="00AC582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6C18EDEB" w14:textId="25354C14" w:rsidTr="00EC2D68">
        <w:tc>
          <w:tcPr>
            <w:tcW w:w="457" w:type="dxa"/>
            <w:vAlign w:val="center"/>
          </w:tcPr>
          <w:p w14:paraId="72CF3E80" w14:textId="52F6E2C1" w:rsidR="00EC2D68" w:rsidRPr="0010019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567" w:type="dxa"/>
            <w:vAlign w:val="center"/>
          </w:tcPr>
          <w:p w14:paraId="139DA5A5" w14:textId="45A93A8A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Рік виготовлення лічильників </w:t>
            </w:r>
          </w:p>
        </w:tc>
        <w:tc>
          <w:tcPr>
            <w:tcW w:w="3352" w:type="dxa"/>
            <w:vAlign w:val="center"/>
          </w:tcPr>
          <w:p w14:paraId="21E86935" w14:textId="56B3674B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2022-2023, але не більше 12 місяців із моменту виробництва на момент відвантаження на склад Покупця</w:t>
            </w:r>
          </w:p>
        </w:tc>
        <w:tc>
          <w:tcPr>
            <w:tcW w:w="3112" w:type="dxa"/>
          </w:tcPr>
          <w:p w14:paraId="08B46141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6657FE7B" w14:textId="0B03A0C1" w:rsidTr="00EC2D68">
        <w:tc>
          <w:tcPr>
            <w:tcW w:w="457" w:type="dxa"/>
            <w:vAlign w:val="center"/>
          </w:tcPr>
          <w:p w14:paraId="136C3E25" w14:textId="066AC69C" w:rsidR="00EC2D68" w:rsidRPr="0010019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567" w:type="dxa"/>
            <w:vAlign w:val="center"/>
          </w:tcPr>
          <w:p w14:paraId="3A98C8F7" w14:textId="5437B138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Термін служби лічильника </w:t>
            </w:r>
          </w:p>
        </w:tc>
        <w:tc>
          <w:tcPr>
            <w:tcW w:w="3352" w:type="dxa"/>
            <w:vAlign w:val="center"/>
          </w:tcPr>
          <w:p w14:paraId="12627610" w14:textId="65DC3671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Не менше 20 років </w:t>
            </w:r>
          </w:p>
        </w:tc>
        <w:tc>
          <w:tcPr>
            <w:tcW w:w="3112" w:type="dxa"/>
          </w:tcPr>
          <w:p w14:paraId="253AD10D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0D34BB8A" w14:textId="5C729765" w:rsidTr="00EC2D68">
        <w:tc>
          <w:tcPr>
            <w:tcW w:w="457" w:type="dxa"/>
            <w:vAlign w:val="center"/>
          </w:tcPr>
          <w:p w14:paraId="58CA9723" w14:textId="6D149BD9" w:rsidR="00EC2D68" w:rsidRPr="0010019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567" w:type="dxa"/>
            <w:vAlign w:val="center"/>
          </w:tcPr>
          <w:p w14:paraId="6F150D7A" w14:textId="46905AE2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Гарантійний термін експлуатації </w:t>
            </w:r>
          </w:p>
        </w:tc>
        <w:tc>
          <w:tcPr>
            <w:tcW w:w="3352" w:type="dxa"/>
            <w:vAlign w:val="center"/>
          </w:tcPr>
          <w:p w14:paraId="15B2F384" w14:textId="0AA60E05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12 місяців з дати введення в експлуатацію.</w:t>
            </w:r>
          </w:p>
        </w:tc>
        <w:tc>
          <w:tcPr>
            <w:tcW w:w="3112" w:type="dxa"/>
          </w:tcPr>
          <w:p w14:paraId="3326D5F5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1593E68F" w14:textId="73EAF0CB" w:rsidTr="00EC2D68">
        <w:tc>
          <w:tcPr>
            <w:tcW w:w="457" w:type="dxa"/>
            <w:vAlign w:val="center"/>
          </w:tcPr>
          <w:p w14:paraId="3B0B5388" w14:textId="1E42F588" w:rsidR="00EC2D68" w:rsidRPr="0010019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567" w:type="dxa"/>
            <w:vAlign w:val="center"/>
          </w:tcPr>
          <w:p w14:paraId="3C905D4D" w14:textId="0FE490A1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Сервісне обслуговування </w:t>
            </w:r>
          </w:p>
        </w:tc>
        <w:tc>
          <w:tcPr>
            <w:tcW w:w="3352" w:type="dxa"/>
            <w:vAlign w:val="center"/>
          </w:tcPr>
          <w:p w14:paraId="09582519" w14:textId="1AB7693A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Обов’язкова можливість ремонту та сервісного обслуговування на території України</w:t>
            </w:r>
          </w:p>
        </w:tc>
        <w:tc>
          <w:tcPr>
            <w:tcW w:w="3112" w:type="dxa"/>
          </w:tcPr>
          <w:p w14:paraId="17247EF4" w14:textId="77777777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C2D68" w:rsidRPr="00243533" w14:paraId="69214634" w14:textId="6E271CFF" w:rsidTr="00EC2D68">
        <w:tc>
          <w:tcPr>
            <w:tcW w:w="457" w:type="dxa"/>
            <w:vAlign w:val="center"/>
          </w:tcPr>
          <w:p w14:paraId="6600B172" w14:textId="17E08BE7" w:rsidR="00EC2D68" w:rsidRPr="0024353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2567" w:type="dxa"/>
            <w:vAlign w:val="center"/>
          </w:tcPr>
          <w:p w14:paraId="43A456C7" w14:textId="51F8BB39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Можливість підключення низькочастотного датчику</w:t>
            </w:r>
          </w:p>
        </w:tc>
        <w:tc>
          <w:tcPr>
            <w:tcW w:w="3352" w:type="dxa"/>
            <w:vAlign w:val="center"/>
          </w:tcPr>
          <w:p w14:paraId="12A1ED82" w14:textId="24C514C1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</w:rPr>
              <w:t>Обов’язково</w:t>
            </w:r>
          </w:p>
        </w:tc>
        <w:tc>
          <w:tcPr>
            <w:tcW w:w="3112" w:type="dxa"/>
          </w:tcPr>
          <w:p w14:paraId="6D9051FA" w14:textId="77777777" w:rsidR="00EC2D68" w:rsidRPr="00243533" w:rsidRDefault="00EC2D68" w:rsidP="00AC58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2D68" w:rsidRPr="00243533" w14:paraId="04487146" w14:textId="54A5E106" w:rsidTr="00EC2D68">
        <w:tc>
          <w:tcPr>
            <w:tcW w:w="457" w:type="dxa"/>
            <w:vAlign w:val="center"/>
          </w:tcPr>
          <w:p w14:paraId="3C8F18A6" w14:textId="5B38F42D" w:rsidR="00EC2D68" w:rsidRPr="00100193" w:rsidRDefault="00EC2D68" w:rsidP="00AC582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67" w:type="dxa"/>
            <w:vAlign w:val="center"/>
          </w:tcPr>
          <w:p w14:paraId="58B17763" w14:textId="1875516D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Комплект поставки кожного лічильника </w:t>
            </w:r>
          </w:p>
        </w:tc>
        <w:tc>
          <w:tcPr>
            <w:tcW w:w="3352" w:type="dxa"/>
            <w:vAlign w:val="center"/>
          </w:tcPr>
          <w:p w14:paraId="03C7697C" w14:textId="77777777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Обов’язково. </w:t>
            </w:r>
          </w:p>
          <w:p w14:paraId="1426638F" w14:textId="57C6A040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Лічильник газу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шт. </w:t>
            </w:r>
          </w:p>
          <w:p w14:paraId="1FC6308E" w14:textId="36EB6733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Заглушка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шт. (встановлюється на лічильник) </w:t>
            </w:r>
          </w:p>
          <w:p w14:paraId="114175A1" w14:textId="3E229834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Паспорт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шт. </w:t>
            </w:r>
          </w:p>
          <w:p w14:paraId="174A6441" w14:textId="3A316856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Пакування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шт. </w:t>
            </w:r>
          </w:p>
          <w:p w14:paraId="2B3DFE10" w14:textId="1BF4BF06" w:rsidR="00EC2D68" w:rsidRPr="00243533" w:rsidRDefault="00EC2D68" w:rsidP="00AC58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- </w:t>
            </w:r>
            <w:r w:rsidRPr="00243533">
              <w:rPr>
                <w:rFonts w:ascii="Times New Roman" w:hAnsi="Times New Roman" w:cs="Times New Roman"/>
                <w:b/>
              </w:rPr>
              <w:t>Копія</w:t>
            </w:r>
            <w:r w:rsidRPr="00243533">
              <w:rPr>
                <w:rFonts w:ascii="Times New Roman" w:hAnsi="Times New Roman" w:cs="Times New Roman"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bCs/>
              </w:rPr>
              <w:t>Декларації про відповідність засобу вимірювальної техніки.</w:t>
            </w:r>
          </w:p>
        </w:tc>
        <w:tc>
          <w:tcPr>
            <w:tcW w:w="3112" w:type="dxa"/>
          </w:tcPr>
          <w:p w14:paraId="7AB69119" w14:textId="77777777" w:rsidR="00EC2D68" w:rsidRPr="00243533" w:rsidRDefault="00EC2D68" w:rsidP="00AC582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EC2D68" w14:paraId="219EFCD2" w14:textId="48E957D4" w:rsidTr="00EC2D68">
        <w:tc>
          <w:tcPr>
            <w:tcW w:w="457" w:type="dxa"/>
            <w:hideMark/>
          </w:tcPr>
          <w:p w14:paraId="59E24DB7" w14:textId="61B71D9B" w:rsidR="00EC2D68" w:rsidRPr="00CF7CB1" w:rsidRDefault="00EC2D6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567" w:type="dxa"/>
            <w:hideMark/>
          </w:tcPr>
          <w:p w14:paraId="59CC3AD3" w14:textId="77777777" w:rsidR="00EC2D68" w:rsidRDefault="00EC2D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Напрямок руху газу</w:t>
            </w:r>
          </w:p>
        </w:tc>
        <w:tc>
          <w:tcPr>
            <w:tcW w:w="3352" w:type="dxa"/>
            <w:hideMark/>
          </w:tcPr>
          <w:p w14:paraId="0AF98639" w14:textId="771C666B" w:rsidR="00EC2D68" w:rsidRPr="00CF7CB1" w:rsidRDefault="00EC2D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 ліва на право</w:t>
            </w:r>
          </w:p>
        </w:tc>
        <w:tc>
          <w:tcPr>
            <w:tcW w:w="3112" w:type="dxa"/>
          </w:tcPr>
          <w:p w14:paraId="3ADB41A6" w14:textId="77777777" w:rsidR="00EC2D68" w:rsidRDefault="00EC2D6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4740" w14:paraId="5D72E59F" w14:textId="77777777" w:rsidTr="00EC2D68">
        <w:tc>
          <w:tcPr>
            <w:tcW w:w="457" w:type="dxa"/>
          </w:tcPr>
          <w:p w14:paraId="0964C361" w14:textId="774BC187" w:rsidR="00FA4740" w:rsidRPr="00FA4740" w:rsidRDefault="00FA474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567" w:type="dxa"/>
          </w:tcPr>
          <w:p w14:paraId="79A8253E" w14:textId="4FC3182B" w:rsidR="00FA4740" w:rsidRDefault="00FA47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Робочий тиск газу перед лічильником</w:t>
            </w:r>
          </w:p>
        </w:tc>
        <w:tc>
          <w:tcPr>
            <w:tcW w:w="3352" w:type="dxa"/>
          </w:tcPr>
          <w:p w14:paraId="42A9C6E4" w14:textId="34C94D19" w:rsidR="00FA4740" w:rsidRDefault="00FA47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4-6 кПа</w:t>
            </w:r>
          </w:p>
        </w:tc>
        <w:tc>
          <w:tcPr>
            <w:tcW w:w="3112" w:type="dxa"/>
          </w:tcPr>
          <w:p w14:paraId="063FECFA" w14:textId="77777777" w:rsidR="00FA4740" w:rsidRDefault="00FA47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150DCC5" w14:textId="77777777" w:rsidR="008009B3" w:rsidRDefault="008009B3" w:rsidP="008009B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1083786" w14:textId="77777777" w:rsidR="008009B3" w:rsidRDefault="008009B3" w:rsidP="008009B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134FFE4" w14:textId="5380F27D" w:rsidR="008009B3" w:rsidRPr="003A7523" w:rsidRDefault="008009B3" w:rsidP="008009B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009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Роторний лічильник газу </w:t>
      </w:r>
      <w:r w:rsidRPr="008009B3">
        <w:rPr>
          <w:rFonts w:ascii="Times New Roman" w:hAnsi="Times New Roman" w:cs="Times New Roman"/>
          <w:b/>
          <w:sz w:val="24"/>
          <w:szCs w:val="24"/>
        </w:rPr>
        <w:t xml:space="preserve">типорозміром </w:t>
      </w:r>
      <w:r w:rsidRPr="008009B3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8009B3">
        <w:rPr>
          <w:rFonts w:ascii="Times New Roman" w:hAnsi="Times New Roman" w:cs="Times New Roman"/>
          <w:b/>
          <w:sz w:val="24"/>
          <w:szCs w:val="24"/>
        </w:rPr>
        <w:t xml:space="preserve">160  </w:t>
      </w:r>
      <w:r w:rsidRPr="008009B3">
        <w:rPr>
          <w:rFonts w:ascii="Times New Roman" w:hAnsi="Times New Roman" w:cs="Times New Roman"/>
          <w:b/>
          <w:sz w:val="24"/>
          <w:szCs w:val="24"/>
          <w:lang w:val="en-US"/>
        </w:rPr>
        <w:t>DN</w:t>
      </w:r>
      <w:r w:rsidRPr="008009B3">
        <w:rPr>
          <w:rFonts w:ascii="Times New Roman" w:hAnsi="Times New Roman" w:cs="Times New Roman"/>
          <w:b/>
          <w:sz w:val="24"/>
          <w:szCs w:val="24"/>
        </w:rPr>
        <w:t>80</w:t>
      </w:r>
      <w:r w:rsidRPr="008009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75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PN</w:t>
      </w:r>
      <w:r w:rsidR="003A7523" w:rsidRPr="003A752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16</w:t>
      </w:r>
    </w:p>
    <w:p w14:paraId="59498B58" w14:textId="77777777" w:rsidR="008009B3" w:rsidRPr="00764437" w:rsidRDefault="008009B3" w:rsidP="008009B3">
      <w:pPr>
        <w:jc w:val="center"/>
        <w:rPr>
          <w:rFonts w:ascii="Times New Roman" w:hAnsi="Times New Roman" w:cs="Times New Roman"/>
          <w:b/>
          <w:bCs/>
        </w:rPr>
      </w:pPr>
      <w:r w:rsidRPr="008009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(код </w:t>
      </w:r>
      <w:r w:rsidRPr="00800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ДК 021-2015 </w:t>
      </w:r>
      <w:r w:rsidRPr="008009B3">
        <w:rPr>
          <w:rFonts w:ascii="Times New Roman" w:hAnsi="Times New Roman" w:cs="Times New Roman"/>
          <w:b/>
          <w:bCs/>
          <w:sz w:val="24"/>
          <w:szCs w:val="24"/>
        </w:rPr>
        <w:t>38420000-5 Прилади для вимірювання витрати, рівня та тиску рідин і газів</w:t>
      </w:r>
      <w:r>
        <w:rPr>
          <w:rFonts w:ascii="Times New Roman" w:hAnsi="Times New Roman" w:cs="Times New Roman"/>
          <w:b/>
          <w:bCs/>
        </w:rPr>
        <w:t>)</w:t>
      </w:r>
      <w:r w:rsidRPr="00764437">
        <w:rPr>
          <w:rFonts w:ascii="Times New Roman" w:hAnsi="Times New Roman" w:cs="Times New Roman"/>
          <w:b/>
          <w:bCs/>
        </w:rPr>
        <w:t xml:space="preserve"> </w:t>
      </w:r>
    </w:p>
    <w:p w14:paraId="2A53320A" w14:textId="77777777" w:rsidR="008009B3" w:rsidRPr="00243533" w:rsidRDefault="008009B3" w:rsidP="008009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210" w:type="dxa"/>
        <w:tblInd w:w="-143" w:type="dxa"/>
        <w:tblLook w:val="04A0" w:firstRow="1" w:lastRow="0" w:firstColumn="1" w:lastColumn="0" w:noHBand="0" w:noVBand="1"/>
      </w:tblPr>
      <w:tblGrid>
        <w:gridCol w:w="457"/>
        <w:gridCol w:w="2484"/>
        <w:gridCol w:w="3322"/>
        <w:gridCol w:w="2947"/>
      </w:tblGrid>
      <w:tr w:rsidR="0082692A" w:rsidRPr="00243533" w14:paraId="7F93FA1F" w14:textId="2822E003" w:rsidTr="0082692A">
        <w:tc>
          <w:tcPr>
            <w:tcW w:w="457" w:type="dxa"/>
          </w:tcPr>
          <w:p w14:paraId="54B361E7" w14:textId="77777777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484" w:type="dxa"/>
          </w:tcPr>
          <w:p w14:paraId="00BFC492" w14:textId="77777777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Перелік критерій</w:t>
            </w:r>
          </w:p>
        </w:tc>
        <w:tc>
          <w:tcPr>
            <w:tcW w:w="3322" w:type="dxa"/>
            <w:vAlign w:val="center"/>
          </w:tcPr>
          <w:p w14:paraId="57E4CCDC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Вимоги Замовника торгів</w:t>
            </w:r>
          </w:p>
        </w:tc>
        <w:tc>
          <w:tcPr>
            <w:tcW w:w="2947" w:type="dxa"/>
          </w:tcPr>
          <w:p w14:paraId="5CF8AD87" w14:textId="542C4F0E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Перелік технічних характеристик учасника</w:t>
            </w:r>
          </w:p>
        </w:tc>
      </w:tr>
      <w:tr w:rsidR="0082692A" w:rsidRPr="00243533" w14:paraId="6CEC7EAD" w14:textId="4B25F719" w:rsidTr="0082692A">
        <w:tc>
          <w:tcPr>
            <w:tcW w:w="457" w:type="dxa"/>
            <w:vAlign w:val="center"/>
          </w:tcPr>
          <w:p w14:paraId="6AEF79A2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2484" w:type="dxa"/>
            <w:vAlign w:val="center"/>
          </w:tcPr>
          <w:p w14:paraId="001A3E28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Тип лічильника</w:t>
            </w:r>
          </w:p>
        </w:tc>
        <w:tc>
          <w:tcPr>
            <w:tcW w:w="3322" w:type="dxa"/>
          </w:tcPr>
          <w:p w14:paraId="5DA5A13F" w14:textId="70623FEA" w:rsidR="003A7523" w:rsidRPr="00EC2D68" w:rsidRDefault="0082692A" w:rsidP="003A7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Лічильник газу роторний</w:t>
            </w:r>
            <w:r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, типорозміром </w:t>
            </w:r>
            <w:r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4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</w:t>
            </w:r>
            <w:r w:rsidR="003A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="003A7523" w:rsidRPr="003A7523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фланцевий</w:t>
            </w:r>
            <w:r w:rsidR="003A75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523">
              <w:rPr>
                <w:rFonts w:ascii="Times New Roman" w:hAnsi="Times New Roman" w:cs="Times New Roman"/>
                <w:color w:val="000000" w:themeColor="text1"/>
              </w:rPr>
              <w:t>Діапазон переналаштування 1:</w:t>
            </w:r>
            <w:r w:rsidR="00771CB5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  <w:p w14:paraId="09CF3337" w14:textId="3627C6E7" w:rsidR="0082692A" w:rsidRPr="0020774A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47" w:type="dxa"/>
          </w:tcPr>
          <w:p w14:paraId="0A8558DF" w14:textId="77777777" w:rsidR="0082692A" w:rsidRDefault="0082692A" w:rsidP="0099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92A" w:rsidRPr="00243533" w14:paraId="06DE2BEF" w14:textId="38AF0DDF" w:rsidTr="0082692A">
        <w:tc>
          <w:tcPr>
            <w:tcW w:w="457" w:type="dxa"/>
            <w:vAlign w:val="center"/>
          </w:tcPr>
          <w:p w14:paraId="47C495D2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84" w:type="dxa"/>
            <w:vAlign w:val="center"/>
          </w:tcPr>
          <w:p w14:paraId="5BB461E5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Кількість, од.</w:t>
            </w:r>
          </w:p>
        </w:tc>
        <w:tc>
          <w:tcPr>
            <w:tcW w:w="3322" w:type="dxa"/>
          </w:tcPr>
          <w:p w14:paraId="321C6868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шт.</w:t>
            </w:r>
          </w:p>
        </w:tc>
        <w:tc>
          <w:tcPr>
            <w:tcW w:w="2947" w:type="dxa"/>
          </w:tcPr>
          <w:p w14:paraId="2EB3F9F5" w14:textId="77777777" w:rsidR="0082692A" w:rsidRDefault="0082692A" w:rsidP="009979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92A" w:rsidRPr="00243533" w14:paraId="78AF71CC" w14:textId="4988EC98" w:rsidTr="0082692A">
        <w:tc>
          <w:tcPr>
            <w:tcW w:w="457" w:type="dxa"/>
            <w:vAlign w:val="center"/>
          </w:tcPr>
          <w:p w14:paraId="1448349D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84" w:type="dxa"/>
            <w:vAlign w:val="center"/>
          </w:tcPr>
          <w:p w14:paraId="311714C5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Загальні відомості про виріб</w:t>
            </w:r>
          </w:p>
        </w:tc>
        <w:tc>
          <w:tcPr>
            <w:tcW w:w="3322" w:type="dxa"/>
          </w:tcPr>
          <w:p w14:paraId="4D082324" w14:textId="77777777" w:rsidR="0082692A" w:rsidRPr="00243533" w:rsidRDefault="0082692A" w:rsidP="001D7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Лічильник газу роторного</w:t>
            </w:r>
            <w:r w:rsidRPr="00243533">
              <w:rPr>
                <w:rFonts w:ascii="Times New Roman" w:hAnsi="Times New Roman" w:cs="Times New Roman"/>
              </w:rPr>
              <w:t xml:space="preserve"> типу призначенні для вимірювання об’єму спожитого природного газу</w:t>
            </w:r>
            <w:r>
              <w:rPr>
                <w:rFonts w:ascii="Times New Roman" w:hAnsi="Times New Roman" w:cs="Times New Roman"/>
              </w:rPr>
              <w:t xml:space="preserve"> середнього та низького тиску, що відповідає технічному регламенту засобів вимірювальної техніки</w:t>
            </w:r>
            <w:r w:rsidRPr="00243533">
              <w:rPr>
                <w:rFonts w:ascii="Times New Roman" w:hAnsi="Times New Roman" w:cs="Times New Roman"/>
              </w:rPr>
              <w:t>. Лічильни</w:t>
            </w:r>
            <w:r>
              <w:rPr>
                <w:rFonts w:ascii="Times New Roman" w:hAnsi="Times New Roman" w:cs="Times New Roman"/>
              </w:rPr>
              <w:t>к</w:t>
            </w:r>
            <w:r w:rsidRPr="00243533">
              <w:rPr>
                <w:rFonts w:ascii="Times New Roman" w:hAnsi="Times New Roman" w:cs="Times New Roman"/>
              </w:rPr>
              <w:t xml:space="preserve"> використовуються для комерційного обліку природного газу в побутових споживачів на час відсутності комерційного лічильника газу, на періодичній, позаплановій, експертній повірці чи експертизі та стають комерційними у разі непридатності основного лічильника газу.</w:t>
            </w:r>
          </w:p>
          <w:p w14:paraId="457D72F1" w14:textId="77777777" w:rsidR="0082692A" w:rsidRPr="00243533" w:rsidRDefault="0082692A" w:rsidP="00997994">
            <w:pPr>
              <w:ind w:firstLine="31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47" w:type="dxa"/>
          </w:tcPr>
          <w:p w14:paraId="24E94CBA" w14:textId="77777777" w:rsidR="0082692A" w:rsidRDefault="0082692A" w:rsidP="001D7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692A" w:rsidRPr="00243533" w14:paraId="101394EA" w14:textId="25313651" w:rsidTr="0082692A">
        <w:trPr>
          <w:trHeight w:val="202"/>
        </w:trPr>
        <w:tc>
          <w:tcPr>
            <w:tcW w:w="457" w:type="dxa"/>
            <w:vAlign w:val="center"/>
          </w:tcPr>
          <w:p w14:paraId="7DAD8EAD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84" w:type="dxa"/>
            <w:vAlign w:val="center"/>
          </w:tcPr>
          <w:p w14:paraId="06476E86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Максимальна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менше ніж</w:t>
            </w:r>
          </w:p>
        </w:tc>
        <w:tc>
          <w:tcPr>
            <w:tcW w:w="3322" w:type="dxa"/>
          </w:tcPr>
          <w:p w14:paraId="7D67BEE7" w14:textId="77777777" w:rsidR="0082692A" w:rsidRPr="00243533" w:rsidRDefault="0082692A" w:rsidP="0099799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250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  <w:tc>
          <w:tcPr>
            <w:tcW w:w="2947" w:type="dxa"/>
          </w:tcPr>
          <w:p w14:paraId="6BFD847C" w14:textId="77777777" w:rsidR="0082692A" w:rsidRDefault="0082692A" w:rsidP="0099799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2692A" w:rsidRPr="00243533" w14:paraId="613AFD19" w14:textId="77D078B0" w:rsidTr="0082692A">
        <w:tc>
          <w:tcPr>
            <w:tcW w:w="457" w:type="dxa"/>
            <w:vAlign w:val="center"/>
          </w:tcPr>
          <w:p w14:paraId="5A44852F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84" w:type="dxa"/>
            <w:vAlign w:val="center"/>
          </w:tcPr>
          <w:p w14:paraId="11B6546A" w14:textId="77777777" w:rsidR="0082692A" w:rsidRPr="00243533" w:rsidRDefault="0082692A" w:rsidP="00997994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</w:rPr>
              <w:t xml:space="preserve">Мінімальна витрата,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Q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243533">
              <w:rPr>
                <w:rFonts w:ascii="Times New Roman" w:hAnsi="Times New Roman" w:cs="Times New Roman"/>
                <w:b/>
              </w:rPr>
              <w:t xml:space="preserve"> </w:t>
            </w:r>
            <w:r w:rsidRPr="00243533">
              <w:rPr>
                <w:rFonts w:ascii="Times New Roman" w:hAnsi="Times New Roman" w:cs="Times New Roman"/>
              </w:rPr>
              <w:t>не більше ніж</w:t>
            </w:r>
          </w:p>
        </w:tc>
        <w:tc>
          <w:tcPr>
            <w:tcW w:w="3322" w:type="dxa"/>
          </w:tcPr>
          <w:p w14:paraId="1AD10F0C" w14:textId="77777777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1,6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3</w:t>
            </w:r>
            <w:r w:rsidRPr="00243533">
              <w:rPr>
                <w:rFonts w:ascii="Times New Roman" w:hAnsi="Times New Roman" w:cs="Times New Roman"/>
                <w:b/>
                <w:sz w:val="23"/>
                <w:szCs w:val="23"/>
              </w:rPr>
              <w:t>/год</w:t>
            </w:r>
          </w:p>
        </w:tc>
        <w:tc>
          <w:tcPr>
            <w:tcW w:w="2947" w:type="dxa"/>
          </w:tcPr>
          <w:p w14:paraId="13B2EAA8" w14:textId="77777777" w:rsidR="0082692A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82692A" w:rsidRPr="00243533" w14:paraId="1AFBEAF7" w14:textId="51E0E61A" w:rsidTr="0082692A">
        <w:tc>
          <w:tcPr>
            <w:tcW w:w="457" w:type="dxa"/>
            <w:vAlign w:val="center"/>
          </w:tcPr>
          <w:p w14:paraId="2F0C9BB3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84" w:type="dxa"/>
            <w:vAlign w:val="center"/>
          </w:tcPr>
          <w:p w14:paraId="11BDDFEC" w14:textId="77777777" w:rsidR="0082692A" w:rsidRPr="00243533" w:rsidRDefault="0082692A" w:rsidP="00997994">
            <w:pPr>
              <w:rPr>
                <w:rFonts w:ascii="Times New Roman" w:hAnsi="Times New Roman" w:cs="Times New Roman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Температура робочого і навколишнього середовища </w:t>
            </w:r>
          </w:p>
        </w:tc>
        <w:tc>
          <w:tcPr>
            <w:tcW w:w="3322" w:type="dxa"/>
            <w:vAlign w:val="center"/>
          </w:tcPr>
          <w:p w14:paraId="3C44158F" w14:textId="701ACACD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Від -2</w:t>
            </w:r>
            <w:r w:rsidR="002264C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С до + </w:t>
            </w:r>
            <w:r w:rsidR="002264C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35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0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2947" w:type="dxa"/>
          </w:tcPr>
          <w:p w14:paraId="3BE860B1" w14:textId="77777777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311F0750" w14:textId="5CD239B2" w:rsidTr="0082692A">
        <w:tc>
          <w:tcPr>
            <w:tcW w:w="457" w:type="dxa"/>
            <w:vAlign w:val="center"/>
          </w:tcPr>
          <w:p w14:paraId="4D71BB4E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84" w:type="dxa"/>
            <w:vAlign w:val="center"/>
          </w:tcPr>
          <w:p w14:paraId="1F2B744F" w14:textId="4EE300C0" w:rsidR="0082692A" w:rsidRPr="00243533" w:rsidRDefault="0082692A" w:rsidP="0099799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spacing w:after="0" w:line="240" w:lineRule="auto"/>
              <w:ind w:left="0" w:right="-108" w:firstLine="175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Міжфланцева</w:t>
            </w:r>
            <w:r w:rsidRPr="00243533">
              <w:rPr>
                <w:rFonts w:ascii="Times New Roman" w:hAnsi="Times New Roman"/>
                <w:sz w:val="23"/>
                <w:szCs w:val="23"/>
              </w:rPr>
              <w:t xml:space="preserve"> відстань </w:t>
            </w:r>
          </w:p>
        </w:tc>
        <w:tc>
          <w:tcPr>
            <w:tcW w:w="3322" w:type="dxa"/>
            <w:vAlign w:val="center"/>
          </w:tcPr>
          <w:p w14:paraId="6119AD6D" w14:textId="77777777" w:rsidR="0082692A" w:rsidRPr="00243533" w:rsidRDefault="0082692A" w:rsidP="009979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менше 18</w:t>
            </w: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0 мм</w:t>
            </w:r>
          </w:p>
        </w:tc>
        <w:tc>
          <w:tcPr>
            <w:tcW w:w="2947" w:type="dxa"/>
          </w:tcPr>
          <w:p w14:paraId="07FC41E0" w14:textId="77777777" w:rsidR="0082692A" w:rsidRDefault="0082692A" w:rsidP="0099799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19A2A39A" w14:textId="7377EA8A" w:rsidTr="0082692A">
        <w:tc>
          <w:tcPr>
            <w:tcW w:w="457" w:type="dxa"/>
            <w:vAlign w:val="center"/>
          </w:tcPr>
          <w:p w14:paraId="0E68644D" w14:textId="77777777" w:rsidR="0082692A" w:rsidRPr="0010019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2484" w:type="dxa"/>
            <w:vAlign w:val="center"/>
          </w:tcPr>
          <w:p w14:paraId="55DCA873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Рік виготовлення лічильників </w:t>
            </w:r>
          </w:p>
        </w:tc>
        <w:tc>
          <w:tcPr>
            <w:tcW w:w="3322" w:type="dxa"/>
            <w:vAlign w:val="center"/>
          </w:tcPr>
          <w:p w14:paraId="0D3732C0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2022-2023, але не більше 12 місяців із моменту виробництва на момент відвантаження на склад Покупця</w:t>
            </w:r>
          </w:p>
        </w:tc>
        <w:tc>
          <w:tcPr>
            <w:tcW w:w="2947" w:type="dxa"/>
          </w:tcPr>
          <w:p w14:paraId="5A6DAADD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132C1BE6" w14:textId="3C40CE81" w:rsidTr="0082692A">
        <w:tc>
          <w:tcPr>
            <w:tcW w:w="457" w:type="dxa"/>
            <w:vAlign w:val="center"/>
          </w:tcPr>
          <w:p w14:paraId="0F6B1919" w14:textId="77777777" w:rsidR="0082692A" w:rsidRPr="0010019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2484" w:type="dxa"/>
            <w:vAlign w:val="center"/>
          </w:tcPr>
          <w:p w14:paraId="1AAE98DE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Термін служби лічильника </w:t>
            </w:r>
          </w:p>
        </w:tc>
        <w:tc>
          <w:tcPr>
            <w:tcW w:w="3322" w:type="dxa"/>
            <w:vAlign w:val="center"/>
          </w:tcPr>
          <w:p w14:paraId="372B4CBF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 Не менше 20 років </w:t>
            </w:r>
          </w:p>
        </w:tc>
        <w:tc>
          <w:tcPr>
            <w:tcW w:w="2947" w:type="dxa"/>
          </w:tcPr>
          <w:p w14:paraId="1D3F0C1F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0606D8E5" w14:textId="16C0D243" w:rsidTr="0082692A">
        <w:tc>
          <w:tcPr>
            <w:tcW w:w="457" w:type="dxa"/>
            <w:vAlign w:val="center"/>
          </w:tcPr>
          <w:p w14:paraId="1E36F83C" w14:textId="77777777" w:rsidR="0082692A" w:rsidRPr="0010019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2484" w:type="dxa"/>
            <w:vAlign w:val="center"/>
          </w:tcPr>
          <w:p w14:paraId="3DDDD9AF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 xml:space="preserve">Гарантійний термін експлуатації </w:t>
            </w:r>
          </w:p>
        </w:tc>
        <w:tc>
          <w:tcPr>
            <w:tcW w:w="3322" w:type="dxa"/>
            <w:vAlign w:val="center"/>
          </w:tcPr>
          <w:p w14:paraId="02F4D7C9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12 місяців з дати введення в експлуатацію.</w:t>
            </w:r>
          </w:p>
        </w:tc>
        <w:tc>
          <w:tcPr>
            <w:tcW w:w="2947" w:type="dxa"/>
          </w:tcPr>
          <w:p w14:paraId="7E4F1560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3ECA0D27" w14:textId="3AF3F731" w:rsidTr="0082692A">
        <w:tc>
          <w:tcPr>
            <w:tcW w:w="457" w:type="dxa"/>
            <w:vAlign w:val="center"/>
          </w:tcPr>
          <w:p w14:paraId="4FBB7660" w14:textId="77777777" w:rsidR="0082692A" w:rsidRPr="0010019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</w:t>
            </w:r>
          </w:p>
        </w:tc>
        <w:tc>
          <w:tcPr>
            <w:tcW w:w="2484" w:type="dxa"/>
            <w:vAlign w:val="center"/>
          </w:tcPr>
          <w:p w14:paraId="65B91FA6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Сервісне обслуговування </w:t>
            </w:r>
          </w:p>
        </w:tc>
        <w:tc>
          <w:tcPr>
            <w:tcW w:w="3322" w:type="dxa"/>
            <w:vAlign w:val="center"/>
          </w:tcPr>
          <w:p w14:paraId="0A000B9C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sz w:val="23"/>
                <w:szCs w:val="23"/>
              </w:rPr>
              <w:t>Обов’язкова можливість ремонту та сервісного обслуговування на території України</w:t>
            </w:r>
          </w:p>
        </w:tc>
        <w:tc>
          <w:tcPr>
            <w:tcW w:w="2947" w:type="dxa"/>
          </w:tcPr>
          <w:p w14:paraId="3C5EDB42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2692A" w:rsidRPr="00243533" w14:paraId="267EED34" w14:textId="1E0E3F42" w:rsidTr="0082692A">
        <w:tc>
          <w:tcPr>
            <w:tcW w:w="457" w:type="dxa"/>
            <w:vAlign w:val="center"/>
          </w:tcPr>
          <w:p w14:paraId="686774D2" w14:textId="77777777" w:rsidR="0082692A" w:rsidRPr="0024353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</w:p>
        </w:tc>
        <w:tc>
          <w:tcPr>
            <w:tcW w:w="2484" w:type="dxa"/>
            <w:vAlign w:val="center"/>
          </w:tcPr>
          <w:p w14:paraId="63F98C74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Можливість підключення </w:t>
            </w:r>
            <w:r w:rsidRPr="00243533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lastRenderedPageBreak/>
              <w:t>низькочастотного датчику</w:t>
            </w:r>
          </w:p>
        </w:tc>
        <w:tc>
          <w:tcPr>
            <w:tcW w:w="3322" w:type="dxa"/>
            <w:vAlign w:val="center"/>
          </w:tcPr>
          <w:p w14:paraId="778E3B1E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b/>
              </w:rPr>
              <w:lastRenderedPageBreak/>
              <w:t>Обов’язково</w:t>
            </w:r>
          </w:p>
        </w:tc>
        <w:tc>
          <w:tcPr>
            <w:tcW w:w="2947" w:type="dxa"/>
          </w:tcPr>
          <w:p w14:paraId="239D7702" w14:textId="77777777" w:rsidR="0082692A" w:rsidRPr="00243533" w:rsidRDefault="0082692A" w:rsidP="009979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692A" w:rsidRPr="00243533" w14:paraId="5D908682" w14:textId="6AEB4BC2" w:rsidTr="0082692A">
        <w:tc>
          <w:tcPr>
            <w:tcW w:w="457" w:type="dxa"/>
            <w:vAlign w:val="center"/>
          </w:tcPr>
          <w:p w14:paraId="6E5EAEBE" w14:textId="77777777" w:rsidR="0082692A" w:rsidRPr="00100193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84" w:type="dxa"/>
            <w:vAlign w:val="center"/>
          </w:tcPr>
          <w:p w14:paraId="41629A79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Комплект поставки кожного лічильника </w:t>
            </w:r>
          </w:p>
        </w:tc>
        <w:tc>
          <w:tcPr>
            <w:tcW w:w="3322" w:type="dxa"/>
            <w:vAlign w:val="center"/>
          </w:tcPr>
          <w:p w14:paraId="7ECCD9B6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Обов’язково. </w:t>
            </w:r>
          </w:p>
          <w:p w14:paraId="13C91F72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Лічильник газу – 1 шт. </w:t>
            </w:r>
          </w:p>
          <w:p w14:paraId="25C80380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Заглушка – 2 шт. (встановлюється на лічильник) </w:t>
            </w:r>
          </w:p>
          <w:p w14:paraId="053B09FD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Паспорт – 1 шт. </w:t>
            </w:r>
          </w:p>
          <w:p w14:paraId="44FAE323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435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Пакування – 1 шт. </w:t>
            </w:r>
          </w:p>
          <w:p w14:paraId="67E88057" w14:textId="77777777" w:rsidR="0082692A" w:rsidRPr="00243533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3533">
              <w:rPr>
                <w:rFonts w:ascii="Times New Roman" w:hAnsi="Times New Roman" w:cs="Times New Roman"/>
              </w:rPr>
              <w:t xml:space="preserve">- </w:t>
            </w:r>
            <w:r w:rsidRPr="00243533">
              <w:rPr>
                <w:rFonts w:ascii="Times New Roman" w:hAnsi="Times New Roman" w:cs="Times New Roman"/>
                <w:b/>
              </w:rPr>
              <w:t>Копія</w:t>
            </w:r>
            <w:r w:rsidRPr="00243533">
              <w:rPr>
                <w:rFonts w:ascii="Times New Roman" w:hAnsi="Times New Roman" w:cs="Times New Roman"/>
              </w:rPr>
              <w:t xml:space="preserve"> </w:t>
            </w:r>
            <w:r w:rsidRPr="00243533">
              <w:rPr>
                <w:rFonts w:ascii="Times New Roman" w:hAnsi="Times New Roman" w:cs="Times New Roman"/>
                <w:b/>
                <w:bCs/>
              </w:rPr>
              <w:t>Декларації про відповідність засобу вимірювальної техніки.</w:t>
            </w:r>
          </w:p>
        </w:tc>
        <w:tc>
          <w:tcPr>
            <w:tcW w:w="2947" w:type="dxa"/>
          </w:tcPr>
          <w:p w14:paraId="5FC64EFB" w14:textId="77777777" w:rsidR="0082692A" w:rsidRPr="00243533" w:rsidRDefault="0082692A" w:rsidP="00997994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82692A" w14:paraId="10821576" w14:textId="55D0D69D" w:rsidTr="0082692A">
        <w:tc>
          <w:tcPr>
            <w:tcW w:w="457" w:type="dxa"/>
            <w:hideMark/>
          </w:tcPr>
          <w:p w14:paraId="0C852191" w14:textId="77777777" w:rsidR="0082692A" w:rsidRPr="00CF7CB1" w:rsidRDefault="0082692A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2484" w:type="dxa"/>
            <w:hideMark/>
          </w:tcPr>
          <w:p w14:paraId="6A656036" w14:textId="77777777" w:rsidR="0082692A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Напрямок руху газу</w:t>
            </w:r>
          </w:p>
        </w:tc>
        <w:tc>
          <w:tcPr>
            <w:tcW w:w="3322" w:type="dxa"/>
            <w:hideMark/>
          </w:tcPr>
          <w:p w14:paraId="4E28DBB9" w14:textId="3E843AD5" w:rsidR="0082692A" w:rsidRPr="00F02251" w:rsidRDefault="0082692A" w:rsidP="00997994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F02251">
              <w:rPr>
                <w:rFonts w:ascii="Times New Roman" w:hAnsi="Times New Roman" w:cs="Times New Roman"/>
                <w:sz w:val="23"/>
                <w:szCs w:val="23"/>
              </w:rPr>
              <w:t xml:space="preserve"> ліва на право</w:t>
            </w:r>
          </w:p>
        </w:tc>
        <w:tc>
          <w:tcPr>
            <w:tcW w:w="2947" w:type="dxa"/>
          </w:tcPr>
          <w:p w14:paraId="47C6204C" w14:textId="77777777" w:rsidR="0082692A" w:rsidRDefault="0082692A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264C0" w14:paraId="58529C9A" w14:textId="77777777" w:rsidTr="0082692A">
        <w:tc>
          <w:tcPr>
            <w:tcW w:w="457" w:type="dxa"/>
          </w:tcPr>
          <w:p w14:paraId="68331CE7" w14:textId="0A317A5F" w:rsidR="002264C0" w:rsidRPr="002264C0" w:rsidRDefault="002264C0" w:rsidP="009979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84" w:type="dxa"/>
          </w:tcPr>
          <w:p w14:paraId="0BE8C09C" w14:textId="44BFF94D" w:rsidR="002264C0" w:rsidRDefault="002264C0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Робочий тиск газу перед лічильником</w:t>
            </w:r>
          </w:p>
        </w:tc>
        <w:tc>
          <w:tcPr>
            <w:tcW w:w="3322" w:type="dxa"/>
          </w:tcPr>
          <w:p w14:paraId="7B31C95B" w14:textId="3C389187" w:rsidR="002264C0" w:rsidRDefault="002264C0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0,5-1,5 кПа</w:t>
            </w:r>
          </w:p>
        </w:tc>
        <w:tc>
          <w:tcPr>
            <w:tcW w:w="2947" w:type="dxa"/>
          </w:tcPr>
          <w:p w14:paraId="40069A1A" w14:textId="77777777" w:rsidR="002264C0" w:rsidRDefault="002264C0" w:rsidP="0099799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97E0DC1" w14:textId="77777777" w:rsidR="008009B3" w:rsidRDefault="008009B3" w:rsidP="008009B3"/>
    <w:p w14:paraId="55BF6359" w14:textId="77777777" w:rsidR="008009B3" w:rsidRDefault="008009B3"/>
    <w:sectPr w:rsidR="0080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F62"/>
    <w:multiLevelType w:val="hybridMultilevel"/>
    <w:tmpl w:val="315E43DA"/>
    <w:lvl w:ilvl="0" w:tplc="9988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54A"/>
    <w:multiLevelType w:val="hybridMultilevel"/>
    <w:tmpl w:val="EDC65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E73C6"/>
    <w:multiLevelType w:val="hybridMultilevel"/>
    <w:tmpl w:val="A710C3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6D"/>
    <w:rsid w:val="0007612F"/>
    <w:rsid w:val="00100193"/>
    <w:rsid w:val="001205C1"/>
    <w:rsid w:val="001559FC"/>
    <w:rsid w:val="001D77B2"/>
    <w:rsid w:val="0020774A"/>
    <w:rsid w:val="002264C0"/>
    <w:rsid w:val="00234420"/>
    <w:rsid w:val="00244F4C"/>
    <w:rsid w:val="002C7CDB"/>
    <w:rsid w:val="003A7523"/>
    <w:rsid w:val="003F29AF"/>
    <w:rsid w:val="004071AA"/>
    <w:rsid w:val="0042780C"/>
    <w:rsid w:val="00446010"/>
    <w:rsid w:val="004519C0"/>
    <w:rsid w:val="00456678"/>
    <w:rsid w:val="00474555"/>
    <w:rsid w:val="0050047C"/>
    <w:rsid w:val="006758C7"/>
    <w:rsid w:val="006C0738"/>
    <w:rsid w:val="00742670"/>
    <w:rsid w:val="00771CB5"/>
    <w:rsid w:val="007B541C"/>
    <w:rsid w:val="008009B3"/>
    <w:rsid w:val="0082692A"/>
    <w:rsid w:val="00841D38"/>
    <w:rsid w:val="00894E15"/>
    <w:rsid w:val="00927F18"/>
    <w:rsid w:val="00A9183D"/>
    <w:rsid w:val="00AA3085"/>
    <w:rsid w:val="00AE53C7"/>
    <w:rsid w:val="00B30641"/>
    <w:rsid w:val="00CC3936"/>
    <w:rsid w:val="00CF7CB1"/>
    <w:rsid w:val="00D12317"/>
    <w:rsid w:val="00D72A6D"/>
    <w:rsid w:val="00E139A9"/>
    <w:rsid w:val="00EC2D68"/>
    <w:rsid w:val="00ED3DD4"/>
    <w:rsid w:val="00ED5C48"/>
    <w:rsid w:val="00F02251"/>
    <w:rsid w:val="00FA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E96B"/>
  <w15:chartTrackingRefBased/>
  <w15:docId w15:val="{4DB69A18-62B1-4031-BC51-E47A3EB4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4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List Paragraph,AC List 01,CA bullets,Bullet List,FooterText,numbered,Paragraphe de liste1,Bulletr List Paragraph,列出段落,列出段落1,lp1,lp11,Use Case List Paragraph,List Paragraph21"/>
    <w:basedOn w:val="a"/>
    <w:link w:val="a4"/>
    <w:uiPriority w:val="34"/>
    <w:qFormat/>
    <w:rsid w:val="00B30641"/>
    <w:pPr>
      <w:suppressAutoHyphens/>
      <w:spacing w:after="200"/>
      <w:ind w:left="720"/>
    </w:pPr>
    <w:rPr>
      <w:rFonts w:ascii="Calibri" w:eastAsia="Times New Roman" w:hAnsi="Calibri" w:cs="Times New Roman"/>
      <w:lang w:eastAsia="ar-SA"/>
    </w:rPr>
  </w:style>
  <w:style w:type="table" w:styleId="a5">
    <w:name w:val="Table Grid"/>
    <w:aliases w:val="Smart Text Table"/>
    <w:basedOn w:val="a1"/>
    <w:uiPriority w:val="59"/>
    <w:rsid w:val="00B30641"/>
    <w:pPr>
      <w:spacing w:after="0" w:line="276" w:lineRule="auto"/>
    </w:pPr>
    <w:rPr>
      <w:rFonts w:ascii="Arial" w:eastAsia="Arial" w:hAnsi="Arial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EBRD List Знак,Список уровня 2 Знак,название табл/рис Знак,заголовок 1.1 Знак,List Paragraph Знак,AC List 01 Знак,CA bullets Знак,Bullet List Знак,FooterText Знак,numbered Знак,Paragraphe de liste1 Знак,Bulletr List Paragraph Знак"/>
    <w:link w:val="a3"/>
    <w:uiPriority w:val="34"/>
    <w:qFormat/>
    <w:locked/>
    <w:rsid w:val="00B3064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B30641"/>
    <w:pPr>
      <w:autoSpaceDE w:val="0"/>
      <w:autoSpaceDN w:val="0"/>
      <w:adjustRightInd w:val="0"/>
      <w:spacing w:after="0" w:line="276" w:lineRule="auto"/>
    </w:pPr>
    <w:rPr>
      <w:rFonts w:ascii="Arial" w:eastAsia="Arial" w:hAnsi="Arial" w:cs="Arial"/>
      <w:color w:val="000000"/>
      <w:sz w:val="24"/>
      <w:szCs w:val="24"/>
      <w:lang w:eastAsia="uk-UA"/>
    </w:rPr>
  </w:style>
  <w:style w:type="paragraph" w:customStyle="1" w:styleId="1">
    <w:name w:val="Абзац списка1"/>
    <w:basedOn w:val="a"/>
    <w:rsid w:val="00CC3936"/>
    <w:pPr>
      <w:spacing w:after="200"/>
      <w:ind w:left="720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інтервалів Знак"/>
    <w:aliases w:val="По центру Знак"/>
    <w:link w:val="a7"/>
    <w:locked/>
    <w:rsid w:val="00894E15"/>
    <w:rPr>
      <w:rFonts w:ascii="Times New Roman" w:hAnsi="Times New Roman"/>
    </w:rPr>
  </w:style>
  <w:style w:type="paragraph" w:styleId="a7">
    <w:name w:val="No Spacing"/>
    <w:aliases w:val="По центру"/>
    <w:link w:val="a6"/>
    <w:uiPriority w:val="1"/>
    <w:qFormat/>
    <w:rsid w:val="00894E15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2023-10-09T06:23:00Z</dcterms:created>
  <dcterms:modified xsi:type="dcterms:W3CDTF">2024-01-24T08:23:00Z</dcterms:modified>
</cp:coreProperties>
</file>